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F661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67341" w:rsidR="009A13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584878e" w14:paraId="584878e" w:rsidRDefault="00902072" w:rsidP="00902072" w:rsidR="00902072" w:rsidRPr="0088735F">
      <w:pPr>
        <w:suppressAutoHyphens w:val="false"/>
        <w:spacing w:lineRule="exact" w:line="340" w:after="0"/>
        <w:jc w:val="center"/>
        <w15:collapsed w:val="false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Pr="0088735F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План </w:t>
      </w:r>
    </w:p>
    <w:p w:rsidRDefault="00902072" w:rsidP="00902072" w:rsidR="00902072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</w:pP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деятельности Управления Федеральной службы по надзору в сфере связи, информационных технологий и массовых коммуникаций по </w:t>
      </w:r>
      <w:r w:rsidRPr="0088735F"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  <w:t>Астраханской области в 2016 году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C66C1C">
        <w:rPr>
          <w:rFonts w:cs="Times New Roman" w:hAnsi="Times New Roman" w:ascii="Times New Roman"/>
          <w:sz w:val="28"/>
          <w:szCs w:val="28"/>
        </w:rPr>
        <w:t>действия</w:t>
      </w:r>
      <w:r w:rsidR="00C868F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по решению учредителя свидетельства о регистраци</w:t>
      </w:r>
      <w:r w:rsidR="00C868F5">
        <w:rPr>
          <w:rFonts w:cs="Times New Roman" w:hAnsi="Times New Roman" w:ascii="Times New Roman"/>
          <w:sz w:val="28"/>
          <w:szCs w:val="28"/>
        </w:rPr>
        <w:t xml:space="preserve">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 газет</w:t>
      </w:r>
      <w:r w:rsidR="00C868F5">
        <w:rPr>
          <w:rFonts w:cs="Times New Roman" w:hAnsi="Times New Roman" w:ascii="Times New Roman"/>
          <w:sz w:val="28"/>
          <w:szCs w:val="28"/>
        </w:rPr>
        <w:t>ы-</w:t>
      </w:r>
      <w:r>
        <w:rPr>
          <w:rFonts w:cs="Times New Roman" w:hAnsi="Times New Roman" w:ascii="Times New Roman"/>
          <w:sz w:val="28"/>
          <w:szCs w:val="28"/>
        </w:rPr>
        <w:t xml:space="preserve"> «Полдник» ПИ № ТУ 30 - 00279 </w:t>
      </w:r>
      <w:r w:rsidR="00C868F5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23.09.14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868F5" w:rsidP="00C868F5" w:rsidR="00C868F5">
      <w:pPr>
        <w:tabs>
          <w:tab w:pos="426" w:val="left"/>
        </w:tabs>
        <w:spacing w:lineRule="auto" w:line="240" w:after="0"/>
        <w:ind w:firstLine="709"/>
        <w:jc w:val="both"/>
        <w:rPr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17EAA">
        <w:rPr>
          <w:rFonts w:cs="Times New Roman" w:hAnsi="Times New Roman" w:ascii="Times New Roman"/>
          <w:color w:val="000000"/>
          <w:sz w:val="28"/>
          <w:szCs w:val="28"/>
        </w:rPr>
        <w:t xml:space="preserve">Исключить </w:t>
      </w:r>
      <w:r w:rsidRPr="00317EAA">
        <w:rPr>
          <w:rFonts w:cs="Times New Roman" w:hAnsi="Times New Roman" w:ascii="Times New Roman"/>
          <w:sz w:val="28"/>
          <w:szCs w:val="28"/>
        </w:rPr>
        <w:t>из раздела 3</w:t>
      </w:r>
      <w:r w:rsidRPr="00317EAA">
        <w:rPr>
          <w:rFonts w:cs="Times New Roman" w:hAnsi="Times New Roman" w:ascii="Times New Roman"/>
          <w:bCs/>
          <w:sz w:val="28"/>
          <w:szCs w:val="28"/>
        </w:rPr>
        <w:t>.2 «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Осуществление контроля за соблюдением законодательства Российской Федерации в сфере средств массовой информации</w:t>
      </w:r>
      <w:r w:rsidRPr="00317E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 w:rsidRPr="00317EAA">
        <w:rPr>
          <w:rFonts w:cs="Times New Roman" w:hAnsi="Times New Roman" w:ascii="Times New Roman"/>
          <w:bCs/>
          <w:sz w:val="28"/>
          <w:szCs w:val="28"/>
        </w:rPr>
        <w:t>Астраханской области в 2016году</w:t>
      </w:r>
      <w:r w:rsidRPr="00317EAA">
        <w:rPr>
          <w:rFonts w:cs="Times New Roman" w:hAnsi="Times New Roman" w:ascii="Times New Roman"/>
          <w:sz w:val="28"/>
          <w:szCs w:val="28"/>
        </w:rPr>
        <w:t>, утвержденного приказом от 14.12.2015 г. №220 (дале</w:t>
      </w:r>
      <w:proofErr w:type="gramStart"/>
      <w:r w:rsidRPr="00317EAA">
        <w:rPr>
          <w:rFonts w:cs="Times New Roman" w:hAnsi="Times New Roman" w:ascii="Times New Roman"/>
          <w:sz w:val="28"/>
          <w:szCs w:val="28"/>
        </w:rPr>
        <w:t>е-</w:t>
      </w:r>
      <w:proofErr w:type="gramEnd"/>
      <w:r w:rsidRPr="00317EAA">
        <w:rPr>
          <w:rFonts w:cs="Times New Roman" w:hAnsi="Times New Roman" w:ascii="Times New Roman"/>
          <w:sz w:val="28"/>
          <w:szCs w:val="28"/>
        </w:rPr>
        <w:t xml:space="preserve"> План деятельности в 2016 году),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проведение мероприяти</w:t>
      </w:r>
      <w:r>
        <w:rPr>
          <w:rFonts w:cs="Times New Roman" w:hAnsi="Times New Roman" w:ascii="Times New Roman"/>
          <w:bCs/>
          <w:iCs/>
          <w:sz w:val="28"/>
          <w:szCs w:val="28"/>
        </w:rPr>
        <w:t>я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 xml:space="preserve">  по систематическому наблюдению </w:t>
      </w:r>
      <w:r w:rsidRPr="00317EAA">
        <w:rPr>
          <w:rFonts w:cs="Times New Roman" w:hAnsi="Times New Roman" w:ascii="Times New Roman"/>
          <w:sz w:val="28"/>
          <w:szCs w:val="28"/>
        </w:rPr>
        <w:t>в отношении средств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317EAA">
        <w:rPr>
          <w:rFonts w:cs="Times New Roman" w:hAnsi="Times New Roman" w:ascii="Times New Roman"/>
          <w:sz w:val="28"/>
          <w:szCs w:val="28"/>
        </w:rPr>
        <w:t xml:space="preserve">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газеты- «Полдник» ПИ № ТУ 30 – 00279 от 23.09.14.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Дата начала мероприятия -</w:t>
      </w:r>
      <w:r>
        <w:rPr>
          <w:rFonts w:cs="Times New Roman" w:hAnsi="Times New Roman" w:ascii="Times New Roman"/>
          <w:bCs/>
          <w:iCs/>
          <w:sz w:val="28"/>
          <w:szCs w:val="28"/>
        </w:rPr>
        <w:t>01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</w:t>
      </w:r>
      <w:r>
        <w:rPr>
          <w:rFonts w:cs="Times New Roman" w:hAnsi="Times New Roman" w:ascii="Times New Roman"/>
          <w:bCs/>
          <w:iCs/>
          <w:sz w:val="28"/>
          <w:szCs w:val="28"/>
        </w:rPr>
        <w:t>12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.2016</w:t>
      </w:r>
      <w:r>
        <w:rPr>
          <w:rFonts w:cs="Times New Roman" w:hAnsi="Times New Roman" w:ascii="Times New Roman"/>
          <w:bCs/>
          <w:iCs/>
          <w:sz w:val="28"/>
          <w:szCs w:val="28"/>
        </w:rPr>
        <w:t>.</w:t>
      </w:r>
      <w:r w:rsidRPr="009F153F">
        <w:rPr>
          <w:sz w:val="28"/>
          <w:szCs w:val="28"/>
        </w:rPr>
        <w:t xml:space="preserve"> </w:t>
      </w:r>
    </w:p>
    <w:p w:rsidRDefault="00C868F5" w:rsidP="00C868F5" w:rsidR="00C868F5" w:rsidRPr="00317EAA">
      <w:pPr>
        <w:tabs>
          <w:tab w:pos="426" w:val="left"/>
        </w:tabs>
        <w:spacing w:after="0"/>
        <w:ind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Начальнику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ООРГСиК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(Горелова С.В.): </w:t>
      </w:r>
    </w:p>
    <w:p w:rsidRDefault="00C868F5" w:rsidP="00C868F5" w:rsidR="00C868F5" w:rsidRPr="00317EAA">
      <w:pPr>
        <w:tabs>
          <w:tab w:pos="426" w:val="left"/>
        </w:tabs>
        <w:suppressAutoHyphens w:val="false"/>
        <w:spacing w:lineRule="auto" w:line="240" w:after="0"/>
        <w:ind w:firstLine="851"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2.1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В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нести соответствующие изменения в электронную версию Плана деятельности в 2016 году, 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формированного в ЕИС в срок до 1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.2016;</w:t>
      </w:r>
    </w:p>
    <w:p w:rsidRDefault="00C868F5" w:rsidP="00C868F5" w:rsidR="00C868F5" w:rsidRPr="00317EA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2.2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Р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азместить на официальном сайте Управления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по Астраханской области информацию о внесённых изменениях в План деятельности </w:t>
      </w:r>
      <w:r w:rsidRPr="00317EAA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в 2016 году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срок до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.2016.</w:t>
      </w:r>
    </w:p>
    <w:p w:rsidRDefault="00C868F5" w:rsidP="00C868F5" w:rsidR="00C868F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C868F5" w:rsidP="00C868F5" w:rsidR="00C868F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868F5" w:rsidR="009A138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36734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36734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367341" w:rsidR="009A138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Ю.Г.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Купряшина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355202499016501336476380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ca.astrobl.ru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05.11.2015 - 05.11.2016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70F36" w:rsidP="00AE17C7" w:rsidR="00C70F36">
      <w:pPr>
        <w:spacing w:lineRule="auto" w:line="240" w:after="0"/>
      </w:pPr>
      <w:r>
        <w:separator/>
      </w:r>
    </w:p>
  </w:endnote>
  <w:endnote w:id="0" w:type="continuationSeparator">
    <w:p w:rsidRDefault="00C70F36" w:rsidP="00AE17C7" w:rsidR="00C70F3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902072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Ведерникова С. С.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0207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476375 доб. 114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70F36" w:rsidP="00AE17C7" w:rsidR="00C70F36">
      <w:pPr>
        <w:spacing w:lineRule="auto" w:line="240" w:after="0"/>
      </w:pPr>
      <w:r>
        <w:separator/>
      </w:r>
    </w:p>
  </w:footnote>
  <w:footnote w:id="0" w:type="continuationSeparator">
    <w:p w:rsidRDefault="00C70F36" w:rsidP="00AE17C7" w:rsidR="00C70F3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F661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868F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67341"/>
    <w:rsid w:val="003A2B49"/>
    <w:rsid w:val="0040183A"/>
    <w:rsid w:val="00402939"/>
    <w:rsid w:val="0049523F"/>
    <w:rsid w:val="0050001D"/>
    <w:rsid w:val="00504A73"/>
    <w:rsid w:val="0057695C"/>
    <w:rsid w:val="005B25CD"/>
    <w:rsid w:val="005B379B"/>
    <w:rsid w:val="005C0D16"/>
    <w:rsid w:val="005D6055"/>
    <w:rsid w:val="005F6612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2072"/>
    <w:rsid w:val="00957258"/>
    <w:rsid w:val="009A138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BD78A2"/>
    <w:rsid w:val="00C36C63"/>
    <w:rsid w:val="00C66C1C"/>
    <w:rsid w:val="00C70F36"/>
    <w:rsid w:val="00C868F5"/>
    <w:rsid w:val="00CF104B"/>
    <w:rsid w:val="00D47C8B"/>
    <w:rsid w:val="00D939D7"/>
    <w:rsid w:val="00E27D54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348A0" w:rsidP="005348A0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348A0" w:rsidP="005348A0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348A0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46A8B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D403D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348A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48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5348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5348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5348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6A2D91143EF4F7A82BDAA8524B21311" w:type="paragraph">
    <w:name w:val="36A2D91143EF4F7A82BDAA8524B21311"/>
    <w:rsid w:val="005348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0DEFD6-E4E6-4A03-A5CD-044CA7DDD40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236</properties:Words>
  <properties:Characters>1348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2016-07-11T08:00:00Z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2016-07-11T08:00:00Z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