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glossary/document.xml" ContentType="application/vnd.openxmlformats-officedocument.wordprocessingml.document.glossary+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12" w:rsidRDefault="00FB5F1C" w:rsidP="005C5387">
      <w:pPr>
        <w:tabs>
          <w:tab w:val="left" w:pos="1178"/>
          <w:tab w:val="left" w:pos="9053"/>
        </w:tabs>
        <w:spacing w:line="240" w:lineRule="auto"/>
        <w:jc w:val="center"/>
        <w:rPr>
          <w:b/>
          <w:bCs/>
          <w:color w:val="000000"/>
          <w:sz w:val="28"/>
          <w:szCs w:val="28"/>
        </w:rPr>
      </w:pPr>
      <w:r w:rsidRPr="00FB5F1C">
        <w:rPr>
          <w:b/>
          <w:bCs/>
          <w:noProof/>
          <w:color w:val="000000"/>
          <w:sz w:val="28"/>
          <w:szCs w:val="28"/>
        </w:rPr>
        <w:drawing>
          <wp:inline distT="0" distB="0" distL="0" distR="0">
            <wp:extent cx="2470150" cy="702733"/>
            <wp:effectExtent l="19050" t="0" r="635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2482502" cy="706247"/>
                    </a:xfrm>
                    <a:prstGeom prst="rect">
                      <a:avLst/>
                    </a:prstGeom>
                    <a:noFill/>
                    <a:ln w="9525">
                      <a:noFill/>
                      <a:miter lim="800000"/>
                      <a:headEnd/>
                      <a:tailEnd/>
                    </a:ln>
                  </pic:spPr>
                </pic:pic>
              </a:graphicData>
            </a:graphic>
          </wp:inline>
        </w:drawing>
      </w: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Pr="00ED77F9" w:rsidRDefault="00FB5F1C" w:rsidP="00967745">
      <w:pPr>
        <w:spacing w:line="240" w:lineRule="auto"/>
        <w:jc w:val="center"/>
        <w:rPr>
          <w:b/>
          <w:bCs/>
          <w:spacing w:val="10"/>
          <w:sz w:val="32"/>
          <w:szCs w:val="32"/>
        </w:rPr>
      </w:pPr>
      <w:r w:rsidRPr="00ED77F9">
        <w:rPr>
          <w:b/>
          <w:bCs/>
          <w:spacing w:val="10"/>
          <w:sz w:val="32"/>
          <w:szCs w:val="32"/>
        </w:rPr>
        <w:t>Отчет</w:t>
      </w:r>
    </w:p>
    <w:p w:rsidR="00FB5F1C" w:rsidRPr="00ED77F9" w:rsidRDefault="00FB5F1C" w:rsidP="00967745">
      <w:pPr>
        <w:spacing w:line="240" w:lineRule="auto"/>
        <w:jc w:val="center"/>
        <w:rPr>
          <w:b/>
          <w:bCs/>
          <w:spacing w:val="10"/>
          <w:sz w:val="32"/>
          <w:szCs w:val="32"/>
        </w:rPr>
      </w:pPr>
      <w:r w:rsidRPr="00ED77F9">
        <w:rPr>
          <w:b/>
          <w:bCs/>
          <w:spacing w:val="10"/>
          <w:sz w:val="32"/>
          <w:szCs w:val="32"/>
        </w:rPr>
        <w:t>о результатах деятельности</w:t>
      </w:r>
    </w:p>
    <w:p w:rsidR="00FB5F1C" w:rsidRPr="00ED77F9" w:rsidRDefault="00FB5F1C" w:rsidP="00967745">
      <w:pPr>
        <w:spacing w:line="240" w:lineRule="auto"/>
        <w:jc w:val="center"/>
        <w:rPr>
          <w:b/>
          <w:bCs/>
          <w:spacing w:val="10"/>
          <w:sz w:val="32"/>
          <w:szCs w:val="32"/>
        </w:rPr>
      </w:pPr>
      <w:r w:rsidRPr="00ED77F9">
        <w:rPr>
          <w:b/>
          <w:bCs/>
          <w:spacing w:val="10"/>
          <w:sz w:val="32"/>
          <w:szCs w:val="32"/>
        </w:rPr>
        <w:t xml:space="preserve">Управления </w:t>
      </w:r>
      <w:proofErr w:type="spellStart"/>
      <w:r w:rsidRPr="00ED77F9">
        <w:rPr>
          <w:b/>
          <w:bCs/>
          <w:spacing w:val="10"/>
          <w:sz w:val="32"/>
          <w:szCs w:val="32"/>
        </w:rPr>
        <w:t>Роскомнадзора</w:t>
      </w:r>
      <w:proofErr w:type="spellEnd"/>
      <w:r w:rsidRPr="00ED77F9">
        <w:rPr>
          <w:b/>
          <w:bCs/>
          <w:spacing w:val="10"/>
          <w:sz w:val="32"/>
          <w:szCs w:val="32"/>
        </w:rPr>
        <w:t xml:space="preserve"> по Астраханской области</w:t>
      </w:r>
    </w:p>
    <w:p w:rsidR="00FB5F1C" w:rsidRPr="00ED77F9" w:rsidRDefault="00FB5F1C" w:rsidP="00967745">
      <w:pPr>
        <w:spacing w:line="240" w:lineRule="auto"/>
        <w:jc w:val="center"/>
        <w:rPr>
          <w:b/>
          <w:bCs/>
          <w:spacing w:val="10"/>
          <w:sz w:val="32"/>
          <w:szCs w:val="32"/>
        </w:rPr>
      </w:pPr>
      <w:r>
        <w:rPr>
          <w:b/>
          <w:bCs/>
          <w:spacing w:val="10"/>
          <w:sz w:val="32"/>
          <w:szCs w:val="32"/>
        </w:rPr>
        <w:t>в</w:t>
      </w:r>
      <w:r w:rsidRPr="00ED77F9">
        <w:rPr>
          <w:b/>
          <w:bCs/>
          <w:spacing w:val="10"/>
          <w:sz w:val="32"/>
          <w:szCs w:val="32"/>
        </w:rPr>
        <w:t xml:space="preserve"> 2017 год</w:t>
      </w:r>
      <w:r>
        <w:rPr>
          <w:b/>
          <w:bCs/>
          <w:spacing w:val="10"/>
          <w:sz w:val="32"/>
          <w:szCs w:val="32"/>
        </w:rPr>
        <w:t>у</w:t>
      </w:r>
    </w:p>
    <w:p w:rsidR="00FB5F1C" w:rsidRDefault="00FB5F1C" w:rsidP="00FB5F1C">
      <w:pPr>
        <w:tabs>
          <w:tab w:val="left" w:pos="1178"/>
          <w:tab w:val="left" w:pos="9053"/>
        </w:tabs>
        <w:spacing w:line="240" w:lineRule="auto"/>
        <w:ind w:firstLine="567"/>
        <w:jc w:val="center"/>
        <w:rPr>
          <w:b/>
          <w:bCs/>
          <w:color w:val="000000"/>
          <w:sz w:val="28"/>
          <w:szCs w:val="28"/>
        </w:rPr>
      </w:pPr>
    </w:p>
    <w:p w:rsidR="00FB5F1C" w:rsidRDefault="00FB5F1C" w:rsidP="00FB5F1C">
      <w:pPr>
        <w:tabs>
          <w:tab w:val="left" w:pos="1178"/>
          <w:tab w:val="left" w:pos="9053"/>
        </w:tabs>
        <w:spacing w:line="240" w:lineRule="auto"/>
        <w:ind w:firstLine="567"/>
        <w:jc w:val="center"/>
        <w:rPr>
          <w:b/>
          <w:bCs/>
          <w:color w:val="000000"/>
          <w:sz w:val="28"/>
          <w:szCs w:val="28"/>
        </w:rPr>
      </w:pPr>
    </w:p>
    <w:p w:rsidR="00FB5F1C" w:rsidRDefault="00FB5F1C" w:rsidP="00FB5F1C">
      <w:pPr>
        <w:tabs>
          <w:tab w:val="left" w:pos="1178"/>
          <w:tab w:val="left" w:pos="9053"/>
        </w:tabs>
        <w:spacing w:line="240" w:lineRule="auto"/>
        <w:ind w:firstLine="567"/>
        <w:jc w:val="center"/>
        <w:rPr>
          <w:b/>
          <w:bCs/>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Default="00FB5F1C" w:rsidP="00FB5F1C">
      <w:pPr>
        <w:tabs>
          <w:tab w:val="left" w:pos="1178"/>
          <w:tab w:val="left" w:pos="9053"/>
        </w:tabs>
        <w:jc w:val="center"/>
        <w:rPr>
          <w:b/>
          <w:color w:val="000000"/>
          <w:sz w:val="28"/>
          <w:szCs w:val="28"/>
        </w:rPr>
      </w:pPr>
    </w:p>
    <w:p w:rsidR="00FB5F1C" w:rsidRPr="006125AF" w:rsidRDefault="00FB5F1C" w:rsidP="00FB5F1C">
      <w:pPr>
        <w:tabs>
          <w:tab w:val="left" w:pos="1178"/>
          <w:tab w:val="left" w:pos="9053"/>
        </w:tabs>
        <w:spacing w:line="240" w:lineRule="auto"/>
        <w:ind w:firstLine="567"/>
        <w:rPr>
          <w:b/>
          <w:bCs/>
          <w:color w:val="000000"/>
          <w:sz w:val="28"/>
          <w:szCs w:val="28"/>
        </w:rPr>
      </w:pPr>
      <w:r>
        <w:rPr>
          <w:b/>
          <w:bCs/>
          <w:color w:val="000000"/>
          <w:sz w:val="28"/>
          <w:szCs w:val="28"/>
        </w:rPr>
        <w:t xml:space="preserve">                                            </w:t>
      </w:r>
      <w:r w:rsidRPr="006125AF">
        <w:rPr>
          <w:b/>
          <w:bCs/>
          <w:color w:val="000000"/>
          <w:sz w:val="28"/>
          <w:szCs w:val="28"/>
        </w:rPr>
        <w:t>г. Астрахань</w:t>
      </w: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FB5F1C" w:rsidRPr="00ED77F9" w:rsidRDefault="00FB5F1C" w:rsidP="00FB5F1C">
      <w:pPr>
        <w:jc w:val="center"/>
        <w:rPr>
          <w:b/>
          <w:bCs/>
          <w:color w:val="000000"/>
          <w:sz w:val="24"/>
          <w:szCs w:val="24"/>
        </w:rPr>
      </w:pPr>
      <w:r w:rsidRPr="00ED77F9">
        <w:rPr>
          <w:b/>
          <w:bCs/>
          <w:color w:val="000000"/>
          <w:sz w:val="24"/>
          <w:szCs w:val="24"/>
        </w:rPr>
        <w:t>Содержание</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2"/>
        <w:gridCol w:w="8669"/>
        <w:gridCol w:w="1046"/>
      </w:tblGrid>
      <w:tr w:rsidR="00FB5F1C" w:rsidRPr="00ED77F9" w:rsidTr="00FB5F1C">
        <w:trPr>
          <w:cantSplit/>
          <w:trHeight w:val="404"/>
          <w:tblHeader/>
        </w:trPr>
        <w:tc>
          <w:tcPr>
            <w:tcW w:w="522" w:type="pct"/>
            <w:vAlign w:val="center"/>
          </w:tcPr>
          <w:p w:rsidR="00FB5F1C" w:rsidRPr="00ED77F9" w:rsidRDefault="00FB5F1C" w:rsidP="00FB5F1C">
            <w:pPr>
              <w:tabs>
                <w:tab w:val="left" w:pos="9072"/>
              </w:tabs>
              <w:jc w:val="center"/>
              <w:rPr>
                <w:b/>
                <w:bCs/>
                <w:color w:val="000000"/>
                <w:sz w:val="24"/>
                <w:szCs w:val="24"/>
              </w:rPr>
            </w:pPr>
            <w:r w:rsidRPr="00ED77F9">
              <w:rPr>
                <w:b/>
                <w:bCs/>
                <w:color w:val="000000"/>
                <w:sz w:val="24"/>
                <w:szCs w:val="24"/>
              </w:rPr>
              <w:t xml:space="preserve">№ </w:t>
            </w:r>
            <w:proofErr w:type="spellStart"/>
            <w:proofErr w:type="gramStart"/>
            <w:r w:rsidRPr="00ED77F9">
              <w:rPr>
                <w:b/>
                <w:bCs/>
                <w:color w:val="000000"/>
                <w:sz w:val="24"/>
                <w:szCs w:val="24"/>
              </w:rPr>
              <w:t>п</w:t>
            </w:r>
            <w:proofErr w:type="spellEnd"/>
            <w:proofErr w:type="gramEnd"/>
            <w:r w:rsidRPr="00ED77F9">
              <w:rPr>
                <w:b/>
                <w:bCs/>
                <w:color w:val="000000"/>
                <w:sz w:val="24"/>
                <w:szCs w:val="24"/>
              </w:rPr>
              <w:t>/</w:t>
            </w:r>
            <w:proofErr w:type="spellStart"/>
            <w:r w:rsidRPr="00ED77F9">
              <w:rPr>
                <w:b/>
                <w:bCs/>
                <w:color w:val="000000"/>
                <w:sz w:val="24"/>
                <w:szCs w:val="24"/>
              </w:rPr>
              <w:t>п</w:t>
            </w:r>
            <w:proofErr w:type="spellEnd"/>
          </w:p>
        </w:tc>
        <w:tc>
          <w:tcPr>
            <w:tcW w:w="3996" w:type="pct"/>
            <w:vAlign w:val="center"/>
          </w:tcPr>
          <w:p w:rsidR="00FB5F1C" w:rsidRPr="00ED77F9" w:rsidRDefault="00FB5F1C" w:rsidP="00FB5F1C">
            <w:pPr>
              <w:tabs>
                <w:tab w:val="left" w:pos="9072"/>
              </w:tabs>
              <w:jc w:val="center"/>
              <w:rPr>
                <w:b/>
                <w:bCs/>
                <w:color w:val="000000"/>
                <w:sz w:val="24"/>
                <w:szCs w:val="24"/>
              </w:rPr>
            </w:pPr>
            <w:r w:rsidRPr="00ED77F9">
              <w:rPr>
                <w:b/>
                <w:bCs/>
                <w:color w:val="000000"/>
                <w:sz w:val="24"/>
                <w:szCs w:val="24"/>
              </w:rPr>
              <w:br w:type="page"/>
              <w:t>Раздел</w:t>
            </w:r>
          </w:p>
        </w:tc>
        <w:tc>
          <w:tcPr>
            <w:tcW w:w="482" w:type="pct"/>
            <w:vAlign w:val="center"/>
          </w:tcPr>
          <w:p w:rsidR="00FB5F1C" w:rsidRPr="00ED77F9" w:rsidRDefault="00FB5F1C" w:rsidP="00FB5F1C">
            <w:pPr>
              <w:tabs>
                <w:tab w:val="left" w:pos="9072"/>
              </w:tabs>
              <w:ind w:right="-1"/>
              <w:jc w:val="center"/>
              <w:rPr>
                <w:b/>
                <w:bCs/>
                <w:color w:val="000000"/>
                <w:sz w:val="24"/>
                <w:szCs w:val="24"/>
              </w:rPr>
            </w:pPr>
            <w:r w:rsidRPr="00ED77F9">
              <w:rPr>
                <w:b/>
                <w:bCs/>
                <w:color w:val="000000"/>
                <w:sz w:val="24"/>
                <w:szCs w:val="24"/>
              </w:rPr>
              <w:t>Стр.</w:t>
            </w:r>
          </w:p>
        </w:tc>
      </w:tr>
      <w:tr w:rsidR="00FB5F1C" w:rsidRPr="00ED77F9" w:rsidTr="00FB5F1C">
        <w:trPr>
          <w:cantSplit/>
          <w:trHeight w:val="360"/>
        </w:trPr>
        <w:tc>
          <w:tcPr>
            <w:tcW w:w="522" w:type="pct"/>
            <w:vAlign w:val="center"/>
          </w:tcPr>
          <w:p w:rsidR="00FB5F1C" w:rsidRPr="00ED77F9" w:rsidRDefault="00FB5F1C" w:rsidP="00FB5F1C">
            <w:pPr>
              <w:tabs>
                <w:tab w:val="left" w:pos="9072"/>
              </w:tabs>
              <w:spacing w:line="240" w:lineRule="auto"/>
              <w:jc w:val="center"/>
              <w:rPr>
                <w:b/>
                <w:bCs/>
                <w:color w:val="000000"/>
                <w:sz w:val="24"/>
                <w:szCs w:val="24"/>
                <w:lang w:val="en-US"/>
              </w:rPr>
            </w:pPr>
            <w:r w:rsidRPr="00ED77F9">
              <w:rPr>
                <w:b/>
                <w:bCs/>
                <w:color w:val="000000"/>
                <w:sz w:val="24"/>
                <w:szCs w:val="24"/>
                <w:lang w:val="en-US"/>
              </w:rPr>
              <w:t>I</w:t>
            </w:r>
          </w:p>
        </w:tc>
        <w:tc>
          <w:tcPr>
            <w:tcW w:w="3996" w:type="pct"/>
            <w:vAlign w:val="center"/>
          </w:tcPr>
          <w:p w:rsidR="00FB5F1C" w:rsidRPr="00ED77F9" w:rsidRDefault="00FB5F1C" w:rsidP="00FB5F1C">
            <w:pPr>
              <w:tabs>
                <w:tab w:val="left" w:pos="9072"/>
              </w:tabs>
              <w:spacing w:line="240" w:lineRule="auto"/>
              <w:rPr>
                <w:b/>
                <w:bCs/>
                <w:color w:val="000000"/>
                <w:sz w:val="24"/>
                <w:szCs w:val="24"/>
              </w:rPr>
            </w:pPr>
            <w:r w:rsidRPr="00ED77F9">
              <w:rPr>
                <w:b/>
                <w:bCs/>
                <w:color w:val="000000"/>
                <w:sz w:val="24"/>
                <w:szCs w:val="24"/>
              </w:rPr>
              <w:t xml:space="preserve">Сведения о выполнении полномочий, возложенных на территориальный орган </w:t>
            </w:r>
            <w:proofErr w:type="spellStart"/>
            <w:r w:rsidRPr="00ED77F9">
              <w:rPr>
                <w:b/>
                <w:bCs/>
                <w:color w:val="000000"/>
                <w:sz w:val="24"/>
                <w:szCs w:val="24"/>
              </w:rPr>
              <w:t>Роскомнадзора</w:t>
            </w:r>
            <w:proofErr w:type="spellEnd"/>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7</w:t>
            </w:r>
          </w:p>
        </w:tc>
      </w:tr>
      <w:tr w:rsidR="00FB5F1C" w:rsidRPr="00ED77F9" w:rsidTr="00FB5F1C">
        <w:trPr>
          <w:cantSplit/>
          <w:trHeight w:val="360"/>
        </w:trPr>
        <w:tc>
          <w:tcPr>
            <w:tcW w:w="522" w:type="pct"/>
            <w:vAlign w:val="center"/>
          </w:tcPr>
          <w:p w:rsidR="00FB5F1C" w:rsidRPr="00ED77F9" w:rsidRDefault="00FB5F1C" w:rsidP="00FB5F1C">
            <w:pPr>
              <w:tabs>
                <w:tab w:val="left" w:pos="9072"/>
              </w:tabs>
              <w:spacing w:line="240" w:lineRule="auto"/>
              <w:jc w:val="center"/>
              <w:rPr>
                <w:b/>
                <w:bCs/>
                <w:color w:val="000000"/>
                <w:sz w:val="24"/>
                <w:szCs w:val="24"/>
              </w:rPr>
            </w:pPr>
          </w:p>
        </w:tc>
        <w:tc>
          <w:tcPr>
            <w:tcW w:w="3996" w:type="pct"/>
            <w:vAlign w:val="center"/>
          </w:tcPr>
          <w:p w:rsidR="00FB5F1C" w:rsidRPr="00ED77F9" w:rsidRDefault="00FB5F1C" w:rsidP="00FB5F1C">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связи</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15</w:t>
            </w:r>
          </w:p>
        </w:tc>
      </w:tr>
      <w:tr w:rsidR="00FB5F1C" w:rsidRPr="00ED77F9" w:rsidTr="00FB5F1C">
        <w:trPr>
          <w:cantSplit/>
          <w:trHeight w:val="360"/>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1.1</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Ведение реестров и учета</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20</w:t>
            </w:r>
          </w:p>
        </w:tc>
      </w:tr>
      <w:tr w:rsidR="00FB5F1C" w:rsidRPr="00ED77F9" w:rsidTr="00FB5F1C">
        <w:trPr>
          <w:cantSplit/>
          <w:trHeight w:val="360"/>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1.1.1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Ведение реестра операторов, занимающих существенное положение в сети связи общего пользования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20</w:t>
            </w:r>
          </w:p>
        </w:tc>
      </w:tr>
      <w:tr w:rsidR="00FB5F1C" w:rsidRPr="00ED77F9" w:rsidTr="00FB5F1C">
        <w:trPr>
          <w:cantSplit/>
          <w:trHeight w:val="360"/>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1.1.2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Ведение учета зарегистрированных радиоэлектронных средств и высокочастотных устрой</w:t>
            </w:r>
            <w:proofErr w:type="gramStart"/>
            <w:r w:rsidRPr="00ED77F9">
              <w:rPr>
                <w:iCs/>
                <w:color w:val="000000"/>
                <w:sz w:val="24"/>
                <w:szCs w:val="24"/>
              </w:rPr>
              <w:t>ств гр</w:t>
            </w:r>
            <w:proofErr w:type="gramEnd"/>
            <w:r w:rsidRPr="00ED77F9">
              <w:rPr>
                <w:iCs/>
                <w:color w:val="000000"/>
                <w:sz w:val="24"/>
                <w:szCs w:val="24"/>
              </w:rPr>
              <w:t>ажданского назначения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21</w:t>
            </w:r>
          </w:p>
        </w:tc>
      </w:tr>
      <w:tr w:rsidR="00FB5F1C" w:rsidRPr="00ED77F9" w:rsidTr="00FB5F1C">
        <w:trPr>
          <w:cantSplit/>
          <w:trHeight w:val="585"/>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1.1.3</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Ведение учета выданных разрешений на применение франкировальных машин</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21</w:t>
            </w:r>
          </w:p>
        </w:tc>
      </w:tr>
      <w:tr w:rsidR="00FB5F1C" w:rsidRPr="00ED77F9" w:rsidTr="00FB5F1C">
        <w:trPr>
          <w:cantSplit/>
          <w:trHeight w:val="467"/>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1.2</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Надзор и контроль</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22</w:t>
            </w:r>
          </w:p>
        </w:tc>
      </w:tr>
      <w:tr w:rsidR="00FB5F1C" w:rsidRPr="00ED77F9" w:rsidTr="00FB5F1C">
        <w:trPr>
          <w:cantSplit/>
          <w:trHeight w:val="1090"/>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22</w:t>
            </w:r>
          </w:p>
        </w:tc>
      </w:tr>
      <w:tr w:rsidR="00FB5F1C" w:rsidRPr="00ED77F9" w:rsidTr="00FB5F1C">
        <w:trPr>
          <w:cantSplit/>
          <w:trHeight w:val="862"/>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ED77F9">
              <w:rPr>
                <w:iCs/>
                <w:color w:val="000000"/>
                <w:sz w:val="24"/>
                <w:szCs w:val="24"/>
              </w:rPr>
              <w:t>дств св</w:t>
            </w:r>
            <w:proofErr w:type="gramEnd"/>
            <w:r w:rsidRPr="00ED77F9">
              <w:rPr>
                <w:iCs/>
                <w:color w:val="000000"/>
                <w:sz w:val="24"/>
                <w:szCs w:val="24"/>
              </w:rPr>
              <w:t>язи, прошедших обязательное подтверждение соответствия установленным требованиям</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23</w:t>
            </w:r>
          </w:p>
        </w:tc>
      </w:tr>
      <w:tr w:rsidR="00FB5F1C" w:rsidRPr="00ED77F9" w:rsidTr="00FB5F1C">
        <w:trPr>
          <w:cantSplit/>
          <w:trHeight w:val="862"/>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1.2.3</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82" w:type="pct"/>
            <w:vAlign w:val="center"/>
          </w:tcPr>
          <w:p w:rsidR="00FB5F1C" w:rsidRPr="00ED77F9" w:rsidRDefault="00187DFD" w:rsidP="00FB5F1C">
            <w:pPr>
              <w:tabs>
                <w:tab w:val="left" w:pos="9072"/>
              </w:tabs>
              <w:spacing w:line="240" w:lineRule="auto"/>
              <w:jc w:val="center"/>
              <w:rPr>
                <w:b/>
                <w:bCs/>
                <w:color w:val="000000"/>
                <w:sz w:val="24"/>
                <w:szCs w:val="24"/>
              </w:rPr>
            </w:pPr>
            <w:r>
              <w:rPr>
                <w:b/>
                <w:bCs/>
                <w:color w:val="000000"/>
                <w:sz w:val="24"/>
                <w:szCs w:val="24"/>
              </w:rPr>
              <w:t>24</w:t>
            </w:r>
          </w:p>
        </w:tc>
      </w:tr>
      <w:tr w:rsidR="00FB5F1C" w:rsidRPr="00ED77F9" w:rsidTr="00FB5F1C">
        <w:trPr>
          <w:cantSplit/>
          <w:trHeight w:val="862"/>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1.2.4</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c>
          <w:tcPr>
            <w:tcW w:w="482" w:type="pct"/>
            <w:vAlign w:val="center"/>
          </w:tcPr>
          <w:p w:rsidR="00FB5F1C" w:rsidRPr="00ED77F9" w:rsidRDefault="00187DFD" w:rsidP="00FB5F1C">
            <w:pPr>
              <w:tabs>
                <w:tab w:val="left" w:pos="9072"/>
              </w:tabs>
              <w:spacing w:line="240" w:lineRule="auto"/>
              <w:jc w:val="center"/>
              <w:rPr>
                <w:b/>
                <w:bCs/>
                <w:color w:val="000000"/>
                <w:sz w:val="24"/>
                <w:szCs w:val="24"/>
              </w:rPr>
            </w:pPr>
            <w:r>
              <w:rPr>
                <w:b/>
                <w:bCs/>
                <w:color w:val="000000"/>
                <w:sz w:val="24"/>
                <w:szCs w:val="24"/>
              </w:rPr>
              <w:t>24</w:t>
            </w:r>
          </w:p>
        </w:tc>
      </w:tr>
      <w:tr w:rsidR="00FB5F1C" w:rsidRPr="00ED77F9" w:rsidTr="00FB5F1C">
        <w:trPr>
          <w:cantSplit/>
          <w:trHeight w:val="862"/>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1.2.5</w:t>
            </w:r>
          </w:p>
        </w:tc>
        <w:tc>
          <w:tcPr>
            <w:tcW w:w="3996" w:type="pct"/>
            <w:vAlign w:val="center"/>
          </w:tcPr>
          <w:p w:rsidR="00FB5F1C" w:rsidRPr="00ED77F9" w:rsidRDefault="00FB5F1C" w:rsidP="00FB5F1C">
            <w:pPr>
              <w:tabs>
                <w:tab w:val="left" w:pos="1178"/>
                <w:tab w:val="left" w:pos="9053"/>
              </w:tabs>
              <w:spacing w:line="240" w:lineRule="auto"/>
              <w:rPr>
                <w:iCs/>
                <w:color w:val="000000"/>
                <w:sz w:val="24"/>
                <w:szCs w:val="24"/>
              </w:rPr>
            </w:pPr>
            <w:r w:rsidRPr="00ED77F9">
              <w:rPr>
                <w:iCs/>
                <w:color w:val="000000"/>
                <w:sz w:val="24"/>
                <w:szCs w:val="24"/>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82" w:type="pct"/>
            <w:vAlign w:val="center"/>
          </w:tcPr>
          <w:p w:rsidR="00FB5F1C" w:rsidRPr="00ED77F9" w:rsidRDefault="00187DFD" w:rsidP="00FB5F1C">
            <w:pPr>
              <w:tabs>
                <w:tab w:val="left" w:pos="9072"/>
              </w:tabs>
              <w:spacing w:line="240" w:lineRule="auto"/>
              <w:jc w:val="center"/>
              <w:rPr>
                <w:b/>
                <w:bCs/>
                <w:color w:val="000000"/>
                <w:sz w:val="24"/>
                <w:szCs w:val="24"/>
              </w:rPr>
            </w:pPr>
            <w:r>
              <w:rPr>
                <w:b/>
                <w:bCs/>
                <w:color w:val="000000"/>
                <w:sz w:val="24"/>
                <w:szCs w:val="24"/>
              </w:rPr>
              <w:t>25</w:t>
            </w:r>
          </w:p>
        </w:tc>
      </w:tr>
      <w:tr w:rsidR="00FB5F1C" w:rsidRPr="00ED77F9" w:rsidTr="00FB5F1C">
        <w:trPr>
          <w:cantSplit/>
          <w:trHeight w:val="862"/>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1.2.6</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операторами связи требований к оказанию услуг связи</w:t>
            </w:r>
          </w:p>
        </w:tc>
        <w:tc>
          <w:tcPr>
            <w:tcW w:w="482" w:type="pct"/>
            <w:vAlign w:val="center"/>
          </w:tcPr>
          <w:p w:rsidR="00FB5F1C" w:rsidRPr="00ED77F9" w:rsidRDefault="00187DFD" w:rsidP="00187DFD">
            <w:pPr>
              <w:tabs>
                <w:tab w:val="left" w:pos="9072"/>
              </w:tabs>
              <w:spacing w:line="240" w:lineRule="auto"/>
              <w:jc w:val="center"/>
              <w:rPr>
                <w:b/>
                <w:bCs/>
                <w:color w:val="000000"/>
                <w:sz w:val="24"/>
                <w:szCs w:val="24"/>
              </w:rPr>
            </w:pPr>
            <w:r>
              <w:rPr>
                <w:b/>
                <w:bCs/>
                <w:color w:val="000000"/>
                <w:sz w:val="24"/>
                <w:szCs w:val="24"/>
              </w:rPr>
              <w:t>26</w:t>
            </w:r>
          </w:p>
        </w:tc>
      </w:tr>
      <w:tr w:rsidR="00FB5F1C" w:rsidRPr="00ED77F9" w:rsidTr="00FB5F1C">
        <w:trPr>
          <w:cantSplit/>
          <w:trHeight w:val="400"/>
        </w:trPr>
        <w:tc>
          <w:tcPr>
            <w:tcW w:w="522" w:type="pct"/>
            <w:vAlign w:val="center"/>
          </w:tcPr>
          <w:p w:rsidR="00FB5F1C" w:rsidRPr="00ED77F9" w:rsidRDefault="00FB5F1C" w:rsidP="00FB5F1C">
            <w:pPr>
              <w:tabs>
                <w:tab w:val="left" w:pos="9072"/>
              </w:tabs>
              <w:spacing w:line="240" w:lineRule="auto"/>
              <w:jc w:val="center"/>
              <w:rPr>
                <w:iCs/>
                <w:sz w:val="24"/>
                <w:szCs w:val="24"/>
              </w:rPr>
            </w:pPr>
            <w:r w:rsidRPr="00ED77F9">
              <w:rPr>
                <w:iCs/>
                <w:sz w:val="24"/>
                <w:szCs w:val="24"/>
              </w:rPr>
              <w:t>1.2.7</w:t>
            </w:r>
          </w:p>
        </w:tc>
        <w:tc>
          <w:tcPr>
            <w:tcW w:w="3996" w:type="pct"/>
            <w:vAlign w:val="center"/>
          </w:tcPr>
          <w:p w:rsidR="00FB5F1C" w:rsidRPr="00ED77F9" w:rsidRDefault="00FB5F1C" w:rsidP="00FB5F1C">
            <w:pPr>
              <w:tabs>
                <w:tab w:val="left" w:pos="9072"/>
              </w:tabs>
              <w:spacing w:line="240" w:lineRule="auto"/>
              <w:rPr>
                <w:iCs/>
                <w:sz w:val="24"/>
                <w:szCs w:val="24"/>
              </w:rPr>
            </w:pPr>
            <w:r w:rsidRPr="00ED77F9">
              <w:rPr>
                <w:iCs/>
                <w:sz w:val="24"/>
                <w:szCs w:val="24"/>
              </w:rPr>
              <w:t xml:space="preserve">Государственный контроль и надзор за соблюдением </w:t>
            </w:r>
            <w:proofErr w:type="spellStart"/>
            <w:r w:rsidRPr="00ED77F9">
              <w:rPr>
                <w:iCs/>
                <w:sz w:val="24"/>
                <w:szCs w:val="24"/>
              </w:rPr>
              <w:t>требовний</w:t>
            </w:r>
            <w:proofErr w:type="spellEnd"/>
            <w:r w:rsidRPr="00ED77F9">
              <w:rPr>
                <w:iCs/>
                <w:sz w:val="24"/>
                <w:szCs w:val="24"/>
              </w:rPr>
              <w:t xml:space="preserve"> к порядку использования франкировальных машин и выявления франкировальных машин, не разрешенных к использованию</w:t>
            </w:r>
          </w:p>
        </w:tc>
        <w:tc>
          <w:tcPr>
            <w:tcW w:w="482" w:type="pct"/>
            <w:vAlign w:val="center"/>
          </w:tcPr>
          <w:p w:rsidR="00FB5F1C" w:rsidRPr="00ED77F9" w:rsidRDefault="00187DFD" w:rsidP="00FB5F1C">
            <w:pPr>
              <w:tabs>
                <w:tab w:val="left" w:pos="9072"/>
              </w:tabs>
              <w:spacing w:line="240" w:lineRule="auto"/>
              <w:jc w:val="center"/>
              <w:rPr>
                <w:b/>
                <w:bCs/>
                <w:sz w:val="24"/>
                <w:szCs w:val="24"/>
              </w:rPr>
            </w:pPr>
            <w:r>
              <w:rPr>
                <w:b/>
                <w:bCs/>
                <w:sz w:val="24"/>
                <w:szCs w:val="24"/>
              </w:rPr>
              <w:t>27</w:t>
            </w:r>
          </w:p>
        </w:tc>
      </w:tr>
      <w:tr w:rsidR="00FB5F1C" w:rsidRPr="00ED77F9" w:rsidTr="00FB5F1C">
        <w:trPr>
          <w:cantSplit/>
          <w:trHeight w:val="1090"/>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1.2.8</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28</w:t>
            </w:r>
          </w:p>
        </w:tc>
      </w:tr>
      <w:tr w:rsidR="00FB5F1C" w:rsidRPr="00ED77F9" w:rsidTr="00FB5F1C">
        <w:trPr>
          <w:cantSplit/>
          <w:trHeight w:val="1090"/>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1.2.9</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29</w:t>
            </w:r>
          </w:p>
        </w:tc>
      </w:tr>
      <w:tr w:rsidR="00FB5F1C" w:rsidRPr="00ED77F9" w:rsidTr="00FB5F1C">
        <w:trPr>
          <w:cantSplit/>
          <w:trHeight w:val="1090"/>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1.2.10</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операторами связи требований к пропуску трафика и его маршрутизации</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30</w:t>
            </w:r>
          </w:p>
        </w:tc>
      </w:tr>
      <w:tr w:rsidR="00FB5F1C" w:rsidRPr="00ED77F9" w:rsidTr="00FB5F1C">
        <w:trPr>
          <w:cantSplit/>
          <w:trHeight w:val="1090"/>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lastRenderedPageBreak/>
              <w:t>1.2.11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 xml:space="preserve">Государственный контроль и надзор за соблюдением требований к порядку </w:t>
            </w:r>
            <w:proofErr w:type="gramStart"/>
            <w:r w:rsidRPr="00ED77F9">
              <w:rPr>
                <w:iCs/>
                <w:color w:val="000000"/>
                <w:sz w:val="24"/>
                <w:szCs w:val="24"/>
              </w:rPr>
              <w:t>распределения ресурса нумерации единой сети электросвязи Российской Федерации</w:t>
            </w:r>
            <w:proofErr w:type="gramEnd"/>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31</w:t>
            </w:r>
          </w:p>
        </w:tc>
      </w:tr>
      <w:tr w:rsidR="00FB5F1C" w:rsidRPr="00ED77F9" w:rsidTr="00FB5F1C">
        <w:trPr>
          <w:cantSplit/>
          <w:trHeight w:val="1090"/>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1.2.12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 xml:space="preserve">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ED77F9">
              <w:rPr>
                <w:iCs/>
                <w:color w:val="000000"/>
                <w:sz w:val="24"/>
                <w:szCs w:val="24"/>
              </w:rPr>
              <w:t>ресурса нумерации единой сети электросвязи Российской Федерации</w:t>
            </w:r>
            <w:proofErr w:type="gramEnd"/>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31</w:t>
            </w:r>
          </w:p>
        </w:tc>
      </w:tr>
      <w:tr w:rsidR="00FB5F1C" w:rsidRPr="00ED77F9" w:rsidTr="00FB5F1C">
        <w:trPr>
          <w:cantSplit/>
          <w:trHeight w:val="503"/>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1.2.13</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 xml:space="preserve">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ED77F9">
              <w:rPr>
                <w:iCs/>
                <w:color w:val="000000"/>
                <w:sz w:val="24"/>
                <w:szCs w:val="24"/>
              </w:rPr>
              <w:t>Федерации</w:t>
            </w:r>
            <w:proofErr w:type="gramEnd"/>
            <w:r w:rsidRPr="00ED77F9">
              <w:rPr>
                <w:iCs/>
                <w:color w:val="000000"/>
                <w:sz w:val="24"/>
                <w:szCs w:val="24"/>
              </w:rPr>
              <w:t xml:space="preserve">  а также организации ими внутреннего контроля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32</w:t>
            </w:r>
          </w:p>
        </w:tc>
      </w:tr>
      <w:tr w:rsidR="00FB5F1C" w:rsidRPr="00ED77F9" w:rsidTr="00FB5F1C">
        <w:trPr>
          <w:cantSplit/>
          <w:trHeight w:val="205"/>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1.2.14</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D77F9">
              <w:rPr>
                <w:iCs/>
                <w:color w:val="000000"/>
                <w:sz w:val="24"/>
                <w:szCs w:val="24"/>
              </w:rPr>
              <w:t>ств гр</w:t>
            </w:r>
            <w:proofErr w:type="gramEnd"/>
            <w:r w:rsidRPr="00ED77F9">
              <w:rPr>
                <w:iCs/>
                <w:color w:val="000000"/>
                <w:sz w:val="24"/>
                <w:szCs w:val="24"/>
              </w:rPr>
              <w:t>ажданского назначения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33</w:t>
            </w:r>
          </w:p>
        </w:tc>
      </w:tr>
      <w:tr w:rsidR="00FB5F1C" w:rsidRPr="00ED77F9" w:rsidTr="00FB5F1C">
        <w:trPr>
          <w:cantSplit/>
          <w:trHeight w:val="589"/>
        </w:trPr>
        <w:tc>
          <w:tcPr>
            <w:tcW w:w="522" w:type="pct"/>
            <w:vAlign w:val="center"/>
          </w:tcPr>
          <w:p w:rsidR="00FB5F1C" w:rsidRPr="00ED77F9" w:rsidRDefault="00FB5F1C" w:rsidP="00FB5F1C">
            <w:pPr>
              <w:tabs>
                <w:tab w:val="left" w:pos="9072"/>
              </w:tabs>
              <w:spacing w:line="240" w:lineRule="auto"/>
              <w:jc w:val="center"/>
              <w:rPr>
                <w:iCs/>
                <w:sz w:val="24"/>
                <w:szCs w:val="24"/>
              </w:rPr>
            </w:pPr>
            <w:r w:rsidRPr="00ED77F9">
              <w:rPr>
                <w:iCs/>
                <w:sz w:val="24"/>
                <w:szCs w:val="24"/>
              </w:rPr>
              <w:t>1.2.15</w:t>
            </w:r>
          </w:p>
        </w:tc>
        <w:tc>
          <w:tcPr>
            <w:tcW w:w="3996" w:type="pct"/>
            <w:vAlign w:val="center"/>
          </w:tcPr>
          <w:p w:rsidR="00FB5F1C" w:rsidRPr="00ED77F9" w:rsidRDefault="00FB5F1C" w:rsidP="00FB5F1C">
            <w:pPr>
              <w:tabs>
                <w:tab w:val="left" w:pos="9072"/>
              </w:tabs>
              <w:spacing w:line="240" w:lineRule="auto"/>
              <w:rPr>
                <w:iCs/>
                <w:sz w:val="24"/>
                <w:szCs w:val="24"/>
              </w:rPr>
            </w:pPr>
            <w:r w:rsidRPr="00ED77F9">
              <w:rPr>
                <w:iCs/>
                <w:sz w:val="24"/>
                <w:szCs w:val="24"/>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ED77F9">
              <w:rPr>
                <w:iCs/>
                <w:sz w:val="24"/>
                <w:szCs w:val="24"/>
              </w:rPr>
              <w:t>ств гр</w:t>
            </w:r>
            <w:proofErr w:type="gramEnd"/>
            <w:r w:rsidRPr="00ED77F9">
              <w:rPr>
                <w:iCs/>
                <w:sz w:val="24"/>
                <w:szCs w:val="24"/>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ED77F9">
              <w:rPr>
                <w:iCs/>
                <w:sz w:val="24"/>
                <w:szCs w:val="24"/>
              </w:rPr>
              <w:t>радиоконтроля</w:t>
            </w:r>
            <w:proofErr w:type="spellEnd"/>
          </w:p>
        </w:tc>
        <w:tc>
          <w:tcPr>
            <w:tcW w:w="482" w:type="pct"/>
            <w:vAlign w:val="center"/>
          </w:tcPr>
          <w:p w:rsidR="00FB5F1C" w:rsidRPr="00ED77F9" w:rsidRDefault="00187DFD" w:rsidP="00FB5F1C">
            <w:pPr>
              <w:tabs>
                <w:tab w:val="left" w:pos="9072"/>
              </w:tabs>
              <w:spacing w:line="240" w:lineRule="auto"/>
              <w:ind w:right="-1"/>
              <w:jc w:val="center"/>
              <w:rPr>
                <w:b/>
                <w:bCs/>
                <w:sz w:val="24"/>
                <w:szCs w:val="24"/>
              </w:rPr>
            </w:pPr>
            <w:r>
              <w:rPr>
                <w:b/>
                <w:bCs/>
                <w:sz w:val="24"/>
                <w:szCs w:val="24"/>
              </w:rPr>
              <w:t>34</w:t>
            </w:r>
          </w:p>
        </w:tc>
      </w:tr>
      <w:tr w:rsidR="00FB5F1C" w:rsidRPr="00ED77F9" w:rsidTr="00FB5F1C">
        <w:trPr>
          <w:cantSplit/>
          <w:trHeight w:val="908"/>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1.2.16</w:t>
            </w:r>
          </w:p>
        </w:tc>
        <w:tc>
          <w:tcPr>
            <w:tcW w:w="3996" w:type="pct"/>
            <w:vAlign w:val="center"/>
          </w:tcPr>
          <w:p w:rsidR="00FB5F1C" w:rsidRPr="00ED77F9" w:rsidRDefault="00FB5F1C" w:rsidP="00FB5F1C">
            <w:pPr>
              <w:tabs>
                <w:tab w:val="left" w:pos="991"/>
                <w:tab w:val="left" w:pos="9110"/>
              </w:tabs>
              <w:spacing w:line="240" w:lineRule="auto"/>
              <w:rPr>
                <w:iCs/>
                <w:color w:val="000000"/>
                <w:sz w:val="24"/>
                <w:szCs w:val="24"/>
              </w:rPr>
            </w:pPr>
            <w:r w:rsidRPr="00ED77F9">
              <w:rPr>
                <w:iCs/>
                <w:color w:val="000000"/>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36</w:t>
            </w:r>
          </w:p>
        </w:tc>
      </w:tr>
      <w:tr w:rsidR="00FB5F1C" w:rsidRPr="00ED77F9" w:rsidTr="00FB5F1C">
        <w:trPr>
          <w:cantSplit/>
          <w:trHeight w:val="908"/>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1.2.17</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36</w:t>
            </w:r>
          </w:p>
        </w:tc>
      </w:tr>
      <w:tr w:rsidR="00FB5F1C" w:rsidRPr="00ED77F9" w:rsidTr="00FB5F1C">
        <w:trPr>
          <w:cantSplit/>
          <w:trHeight w:val="292"/>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1.3</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Разрешительная деятельность</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36</w:t>
            </w:r>
          </w:p>
        </w:tc>
      </w:tr>
      <w:tr w:rsidR="00FB5F1C" w:rsidRPr="00ED77F9" w:rsidTr="00FB5F1C">
        <w:trPr>
          <w:cantSplit/>
          <w:trHeight w:val="462"/>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1.3.1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Выдача разрешений на применение франкировальных машин</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36</w:t>
            </w:r>
          </w:p>
        </w:tc>
      </w:tr>
      <w:tr w:rsidR="00FB5F1C" w:rsidRPr="00ED77F9" w:rsidTr="00FB5F1C">
        <w:trPr>
          <w:cantSplit/>
          <w:trHeight w:val="705"/>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1.3.2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37</w:t>
            </w:r>
          </w:p>
        </w:tc>
      </w:tr>
      <w:tr w:rsidR="00FB5F1C" w:rsidRPr="00ED77F9" w:rsidTr="00FB5F1C">
        <w:trPr>
          <w:cantSplit/>
          <w:trHeight w:val="908"/>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1.3.3</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Регистрация радиоэлектронных средств и высокочастотных устрой</w:t>
            </w:r>
            <w:proofErr w:type="gramStart"/>
            <w:r w:rsidRPr="00ED77F9">
              <w:rPr>
                <w:iCs/>
                <w:color w:val="000000"/>
                <w:sz w:val="24"/>
                <w:szCs w:val="24"/>
              </w:rPr>
              <w:t>ств гр</w:t>
            </w:r>
            <w:proofErr w:type="gramEnd"/>
            <w:r w:rsidRPr="00ED77F9">
              <w:rPr>
                <w:iCs/>
                <w:color w:val="000000"/>
                <w:sz w:val="24"/>
                <w:szCs w:val="24"/>
              </w:rPr>
              <w:t>ажданского назначения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37</w:t>
            </w:r>
          </w:p>
        </w:tc>
      </w:tr>
      <w:tr w:rsidR="00FB5F1C" w:rsidRPr="00ED77F9" w:rsidTr="00FB5F1C">
        <w:trPr>
          <w:cantSplit/>
          <w:trHeight w:val="326"/>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1.3.4</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Участие в работе приемочных комиссий по вводу в эксплуатацию сооружений связи</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38</w:t>
            </w:r>
          </w:p>
        </w:tc>
      </w:tr>
      <w:tr w:rsidR="00FB5F1C" w:rsidRPr="00ED77F9" w:rsidTr="00FB5F1C">
        <w:trPr>
          <w:cantSplit/>
          <w:trHeight w:val="908"/>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1.4</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39</w:t>
            </w:r>
          </w:p>
        </w:tc>
      </w:tr>
      <w:tr w:rsidR="00FB5F1C" w:rsidRPr="00ED77F9" w:rsidTr="00FB5F1C">
        <w:trPr>
          <w:cantSplit/>
          <w:trHeight w:val="527"/>
        </w:trPr>
        <w:tc>
          <w:tcPr>
            <w:tcW w:w="522" w:type="pct"/>
            <w:vAlign w:val="center"/>
          </w:tcPr>
          <w:p w:rsidR="00FB5F1C" w:rsidRPr="00ED77F9" w:rsidRDefault="00FB5F1C" w:rsidP="00FB5F1C">
            <w:pPr>
              <w:tabs>
                <w:tab w:val="left" w:pos="9072"/>
              </w:tabs>
              <w:spacing w:line="240" w:lineRule="auto"/>
              <w:jc w:val="center"/>
              <w:rPr>
                <w:b/>
                <w:bCs/>
                <w:color w:val="000000"/>
                <w:sz w:val="24"/>
                <w:szCs w:val="24"/>
              </w:rPr>
            </w:pPr>
            <w:r w:rsidRPr="00ED77F9">
              <w:rPr>
                <w:b/>
                <w:bCs/>
                <w:color w:val="000000"/>
                <w:sz w:val="24"/>
                <w:szCs w:val="24"/>
              </w:rPr>
              <w:t>2</w:t>
            </w:r>
          </w:p>
        </w:tc>
        <w:tc>
          <w:tcPr>
            <w:tcW w:w="3996" w:type="pct"/>
            <w:vAlign w:val="center"/>
          </w:tcPr>
          <w:p w:rsidR="00FB5F1C" w:rsidRPr="00ED77F9" w:rsidRDefault="00FB5F1C" w:rsidP="00FB5F1C">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массовых коммуникаций</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41</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2.1</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Ведение реестров и учета</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46</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2.1.1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46</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lastRenderedPageBreak/>
              <w:t>2.1.2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47</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2.2</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Надзор и контроль</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47</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2.2.1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47</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2.2.2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законодательства российской федерации в сфере печатных СМИ</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48</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2.2.3</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законодательства Российской Федерации в сфере телерадиовещания</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49</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2.2.4</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51</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2.2.5</w:t>
            </w:r>
          </w:p>
        </w:tc>
        <w:tc>
          <w:tcPr>
            <w:tcW w:w="3996" w:type="pct"/>
            <w:vAlign w:val="center"/>
          </w:tcPr>
          <w:p w:rsidR="00FB5F1C" w:rsidRPr="00ED77F9" w:rsidRDefault="00FB5F1C" w:rsidP="00FB5F1C">
            <w:pPr>
              <w:tabs>
                <w:tab w:val="left" w:pos="9072"/>
              </w:tabs>
              <w:spacing w:line="240" w:lineRule="auto"/>
              <w:rPr>
                <w:iCs/>
                <w:color w:val="000000"/>
                <w:sz w:val="24"/>
                <w:szCs w:val="24"/>
              </w:rPr>
            </w:pPr>
            <w:proofErr w:type="gramStart"/>
            <w:r w:rsidRPr="00ED77F9">
              <w:rPr>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ED77F9">
              <w:rPr>
                <w:iCs/>
                <w:color w:val="000000"/>
                <w:sz w:val="24"/>
                <w:szCs w:val="24"/>
              </w:rPr>
              <w:t xml:space="preserve"> сети интернет) и сетей подвижной радиотелефонной связи</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52</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2.2.6</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лицензионных требований владельцами лицензий на телерадиовещание</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53</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2.2.7</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55</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2.2.8</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Организация проведения экспертизы информационной продукции в целях обеспечения информационной безопасности детей</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55</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2.3</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Регистрационная деятельность</w:t>
            </w:r>
          </w:p>
        </w:tc>
        <w:tc>
          <w:tcPr>
            <w:tcW w:w="482" w:type="pct"/>
            <w:vAlign w:val="center"/>
          </w:tcPr>
          <w:p w:rsidR="00FB5F1C" w:rsidRPr="00ED77F9" w:rsidRDefault="00187DFD" w:rsidP="00FB5F1C">
            <w:pPr>
              <w:tabs>
                <w:tab w:val="left" w:pos="9072"/>
              </w:tabs>
              <w:spacing w:line="240" w:lineRule="auto"/>
              <w:ind w:right="-1"/>
              <w:jc w:val="center"/>
              <w:rPr>
                <w:b/>
                <w:bCs/>
                <w:color w:val="000000"/>
                <w:sz w:val="24"/>
                <w:szCs w:val="24"/>
              </w:rPr>
            </w:pPr>
            <w:r>
              <w:rPr>
                <w:b/>
                <w:bCs/>
                <w:color w:val="000000"/>
                <w:sz w:val="24"/>
                <w:szCs w:val="24"/>
              </w:rPr>
              <w:t>55</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2.3.1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55</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2.4</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55</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color w:val="000000"/>
                <w:sz w:val="24"/>
                <w:szCs w:val="24"/>
              </w:rPr>
            </w:pPr>
            <w:r w:rsidRPr="00ED77F9">
              <w:rPr>
                <w:b/>
                <w:bCs/>
                <w:color w:val="000000"/>
                <w:sz w:val="24"/>
                <w:szCs w:val="24"/>
              </w:rPr>
              <w:t>3</w:t>
            </w:r>
          </w:p>
        </w:tc>
        <w:tc>
          <w:tcPr>
            <w:tcW w:w="3996" w:type="pct"/>
            <w:vAlign w:val="center"/>
          </w:tcPr>
          <w:p w:rsidR="00FB5F1C" w:rsidRPr="00ED77F9" w:rsidRDefault="00FB5F1C" w:rsidP="00FB5F1C">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защиты субъектов персональных данных</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57</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3.1</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Ведение реестров и учета</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57</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3.1.1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Ведение реестра операторов, осуществляющих обработку персональных данных</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57</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lastRenderedPageBreak/>
              <w:t>3.2</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Надзор и контроль</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61</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3.2.1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61</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3.3</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65</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color w:val="000000"/>
                <w:sz w:val="24"/>
                <w:szCs w:val="24"/>
              </w:rPr>
            </w:pPr>
            <w:r w:rsidRPr="00ED77F9">
              <w:rPr>
                <w:b/>
                <w:bCs/>
                <w:color w:val="000000"/>
                <w:sz w:val="24"/>
                <w:szCs w:val="24"/>
              </w:rPr>
              <w:t>4</w:t>
            </w:r>
          </w:p>
        </w:tc>
        <w:tc>
          <w:tcPr>
            <w:tcW w:w="3996" w:type="pct"/>
            <w:vAlign w:val="center"/>
          </w:tcPr>
          <w:p w:rsidR="00FB5F1C" w:rsidRPr="00ED77F9" w:rsidRDefault="00FB5F1C" w:rsidP="00FB5F1C">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информационных технологий</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72</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iCs/>
                <w:color w:val="000000"/>
                <w:sz w:val="24"/>
                <w:szCs w:val="24"/>
              </w:rPr>
            </w:pPr>
            <w:r w:rsidRPr="00ED77F9">
              <w:rPr>
                <w:b/>
                <w:bCs/>
                <w:iCs/>
                <w:color w:val="000000"/>
                <w:sz w:val="24"/>
                <w:szCs w:val="24"/>
              </w:rPr>
              <w:t>4.1</w:t>
            </w:r>
          </w:p>
        </w:tc>
        <w:tc>
          <w:tcPr>
            <w:tcW w:w="3996" w:type="pct"/>
            <w:vAlign w:val="center"/>
          </w:tcPr>
          <w:p w:rsidR="00FB5F1C" w:rsidRPr="00ED77F9" w:rsidRDefault="00FB5F1C" w:rsidP="00FB5F1C">
            <w:pPr>
              <w:tabs>
                <w:tab w:val="left" w:pos="9072"/>
              </w:tabs>
              <w:spacing w:line="240" w:lineRule="auto"/>
              <w:rPr>
                <w:b/>
                <w:bCs/>
                <w:iCs/>
                <w:color w:val="000000"/>
                <w:sz w:val="24"/>
                <w:szCs w:val="24"/>
              </w:rPr>
            </w:pPr>
            <w:r w:rsidRPr="00ED77F9">
              <w:rPr>
                <w:b/>
                <w:bCs/>
                <w:iCs/>
                <w:color w:val="000000"/>
                <w:sz w:val="24"/>
                <w:szCs w:val="24"/>
              </w:rPr>
              <w:t>Надзор и контроль</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72</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4.1.1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Участие  в формировании единой автоматизированной информационной системы</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72</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4.1.2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72</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color w:val="000000"/>
                <w:sz w:val="24"/>
                <w:szCs w:val="24"/>
              </w:rPr>
            </w:pPr>
            <w:r w:rsidRPr="00ED77F9">
              <w:rPr>
                <w:b/>
                <w:bCs/>
                <w:color w:val="000000"/>
                <w:sz w:val="24"/>
                <w:szCs w:val="24"/>
              </w:rPr>
              <w:t>5</w:t>
            </w:r>
          </w:p>
        </w:tc>
        <w:tc>
          <w:tcPr>
            <w:tcW w:w="3996" w:type="pct"/>
            <w:vAlign w:val="center"/>
          </w:tcPr>
          <w:p w:rsidR="00FB5F1C" w:rsidRPr="00ED77F9" w:rsidRDefault="00FB5F1C" w:rsidP="00FB5F1C">
            <w:pPr>
              <w:tabs>
                <w:tab w:val="left" w:pos="9072"/>
              </w:tabs>
              <w:spacing w:line="240" w:lineRule="auto"/>
              <w:rPr>
                <w:b/>
                <w:bCs/>
                <w:color w:val="000000"/>
                <w:sz w:val="24"/>
                <w:szCs w:val="24"/>
              </w:rPr>
            </w:pPr>
            <w:r w:rsidRPr="00ED77F9">
              <w:rPr>
                <w:b/>
                <w:bCs/>
                <w:color w:val="000000"/>
                <w:sz w:val="24"/>
                <w:szCs w:val="24"/>
              </w:rPr>
              <w:t>Сведения о выполнении полномочий в сфере обеспечения функций</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73</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5.1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 xml:space="preserve">Административно-хозяйственное обеспечение - организация эксплуатации и обслуживания зданий </w:t>
            </w:r>
            <w:proofErr w:type="spellStart"/>
            <w:r w:rsidRPr="00ED77F9">
              <w:rPr>
                <w:iCs/>
                <w:color w:val="000000"/>
                <w:sz w:val="24"/>
                <w:szCs w:val="24"/>
              </w:rPr>
              <w:t>Роскомнадзора</w:t>
            </w:r>
            <w:proofErr w:type="spellEnd"/>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73</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5.2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ED77F9">
              <w:rPr>
                <w:iCs/>
                <w:color w:val="000000"/>
                <w:sz w:val="24"/>
                <w:szCs w:val="24"/>
              </w:rPr>
              <w:t>нир</w:t>
            </w:r>
            <w:proofErr w:type="spellEnd"/>
            <w:r w:rsidRPr="00ED77F9">
              <w:rPr>
                <w:iCs/>
                <w:color w:val="000000"/>
                <w:sz w:val="24"/>
                <w:szCs w:val="24"/>
              </w:rPr>
              <w:t xml:space="preserve">, </w:t>
            </w:r>
            <w:proofErr w:type="spellStart"/>
            <w:r w:rsidRPr="00ED77F9">
              <w:rPr>
                <w:iCs/>
                <w:color w:val="000000"/>
                <w:sz w:val="24"/>
                <w:szCs w:val="24"/>
              </w:rPr>
              <w:t>окр</w:t>
            </w:r>
            <w:proofErr w:type="spellEnd"/>
            <w:r w:rsidRPr="00ED77F9">
              <w:rPr>
                <w:iCs/>
                <w:color w:val="000000"/>
                <w:sz w:val="24"/>
                <w:szCs w:val="24"/>
              </w:rPr>
              <w:t xml:space="preserve"> и технологических работ для государственных нужд и обеспечения нужд </w:t>
            </w:r>
            <w:proofErr w:type="spellStart"/>
            <w:r w:rsidRPr="00ED77F9">
              <w:rPr>
                <w:iCs/>
                <w:color w:val="000000"/>
                <w:sz w:val="24"/>
                <w:szCs w:val="24"/>
              </w:rPr>
              <w:t>Роскомнадзора</w:t>
            </w:r>
            <w:proofErr w:type="spellEnd"/>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74</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5.3</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Защита государственной тайны - обеспечение в пределах своей компетенции защиты сведений, составляющих государственную тайну</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75</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4</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Осуществление организации и ведение гражданской обороны</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76</w:t>
            </w:r>
          </w:p>
        </w:tc>
      </w:tr>
      <w:tr w:rsidR="00FB5F1C" w:rsidRPr="00ED77F9" w:rsidTr="00FB5F1C">
        <w:trPr>
          <w:cantSplit/>
          <w:trHeight w:val="476"/>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5</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Работа по охране труда</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76</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6</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Документационное сопровождение кадровой работы</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76</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7</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Организация мероприятий по борьбе с коррупцией</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79</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8</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Организация профессиональной подготовки государственных служащих, их переподготовка, повышение квалификации и стажировка</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82</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9</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Контроль исполнения планов деятельности</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83</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10</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Контроль исполнения поручений</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83</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84</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lastRenderedPageBreak/>
              <w:t>5.1</w:t>
            </w:r>
            <w:r w:rsidRPr="00ED77F9">
              <w:rPr>
                <w:iCs/>
                <w:color w:val="000000"/>
                <w:sz w:val="24"/>
                <w:szCs w:val="24"/>
                <w:lang w:val="en-US"/>
              </w:rPr>
              <w:t>2</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Организация делопроизводства - организация работы по комплектованию, хранению, учету и использованию архивных документов</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84</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3</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Организация прогнозирования и планирования деятельности</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85</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4</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Организация работы по организационному развитию</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85</w:t>
            </w:r>
          </w:p>
        </w:tc>
      </w:tr>
      <w:tr w:rsidR="00FB5F1C" w:rsidRPr="00ED77F9" w:rsidTr="00FB5F1C">
        <w:trPr>
          <w:cantSplit/>
          <w:trHeight w:val="629"/>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5</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Организация работы по реализации мер, направленных на повышение эффективности деятельности</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86</w:t>
            </w:r>
          </w:p>
        </w:tc>
      </w:tr>
      <w:tr w:rsidR="00FB5F1C" w:rsidRPr="00ED77F9" w:rsidTr="00FB5F1C">
        <w:trPr>
          <w:cantSplit/>
          <w:trHeight w:val="852"/>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6</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 xml:space="preserve">Правовое обеспечение - организация законодательной поддержки и судебной работы в установленной сфере в целях обеспечения нужд </w:t>
            </w:r>
            <w:proofErr w:type="spellStart"/>
            <w:r w:rsidRPr="00ED77F9">
              <w:rPr>
                <w:iCs/>
                <w:color w:val="000000"/>
                <w:sz w:val="24"/>
                <w:szCs w:val="24"/>
              </w:rPr>
              <w:t>Роскомнадзора</w:t>
            </w:r>
            <w:proofErr w:type="spellEnd"/>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87</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5.1</w:t>
            </w:r>
            <w:r w:rsidRPr="00ED77F9">
              <w:rPr>
                <w:iCs/>
                <w:color w:val="000000"/>
                <w:sz w:val="24"/>
                <w:szCs w:val="24"/>
                <w:lang w:val="en-US"/>
              </w:rPr>
              <w:t>7</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 xml:space="preserve">Обеспечение информационной безопасности и защиты персональных данных в сфере деятельности </w:t>
            </w:r>
            <w:proofErr w:type="spellStart"/>
            <w:r w:rsidRPr="00ED77F9">
              <w:rPr>
                <w:iCs/>
                <w:color w:val="000000"/>
                <w:sz w:val="24"/>
                <w:szCs w:val="24"/>
              </w:rPr>
              <w:t>Роскомнадзора</w:t>
            </w:r>
            <w:proofErr w:type="spellEnd"/>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87</w:t>
            </w:r>
          </w:p>
        </w:tc>
      </w:tr>
      <w:tr w:rsidR="00FB5F1C" w:rsidRPr="00ED77F9" w:rsidTr="00FB5F1C">
        <w:trPr>
          <w:cantSplit/>
          <w:trHeight w:val="729"/>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w:t>
            </w:r>
            <w:r w:rsidRPr="00ED77F9">
              <w:rPr>
                <w:iCs/>
                <w:color w:val="000000"/>
                <w:sz w:val="24"/>
                <w:szCs w:val="24"/>
                <w:lang w:val="en-US"/>
              </w:rPr>
              <w:t>18</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 xml:space="preserve">Обеспечение поддержки информационно-коммуникационной технологической инфраструктуры структурных подразделений </w:t>
            </w:r>
            <w:proofErr w:type="spellStart"/>
            <w:r w:rsidRPr="00ED77F9">
              <w:rPr>
                <w:iCs/>
                <w:color w:val="000000"/>
                <w:sz w:val="24"/>
                <w:szCs w:val="24"/>
              </w:rPr>
              <w:t>Роскомнадзора</w:t>
            </w:r>
            <w:proofErr w:type="spellEnd"/>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88</w:t>
            </w:r>
          </w:p>
        </w:tc>
      </w:tr>
      <w:tr w:rsidR="00FB5F1C" w:rsidRPr="00ED77F9" w:rsidTr="00FB5F1C">
        <w:trPr>
          <w:cantSplit/>
          <w:trHeight w:val="2555"/>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lang w:val="en-US"/>
              </w:rPr>
              <w:t>5.19</w:t>
            </w:r>
          </w:p>
        </w:tc>
        <w:tc>
          <w:tcPr>
            <w:tcW w:w="3996" w:type="pct"/>
            <w:vAlign w:val="center"/>
          </w:tcPr>
          <w:p w:rsidR="00FB5F1C" w:rsidRPr="00ED77F9" w:rsidRDefault="00FB5F1C" w:rsidP="00FB5F1C">
            <w:pPr>
              <w:tabs>
                <w:tab w:val="left" w:pos="9072"/>
              </w:tabs>
              <w:spacing w:line="240" w:lineRule="auto"/>
              <w:rPr>
                <w:iCs/>
                <w:color w:val="000000"/>
                <w:sz w:val="24"/>
                <w:szCs w:val="24"/>
              </w:rPr>
            </w:pPr>
            <w:proofErr w:type="gramStart"/>
            <w:r w:rsidRPr="00ED77F9">
              <w:rPr>
                <w:i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формирование бюджетной отчетности.</w:t>
            </w:r>
            <w:proofErr w:type="gramEnd"/>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89</w:t>
            </w:r>
          </w:p>
        </w:tc>
      </w:tr>
      <w:tr w:rsidR="00FB5F1C" w:rsidRPr="00ED77F9" w:rsidTr="00FB5F1C">
        <w:trPr>
          <w:cantSplit/>
          <w:trHeight w:val="1544"/>
        </w:trPr>
        <w:tc>
          <w:tcPr>
            <w:tcW w:w="522" w:type="pct"/>
            <w:vAlign w:val="center"/>
          </w:tcPr>
          <w:p w:rsidR="00FB5F1C" w:rsidRPr="00ED77F9" w:rsidRDefault="00FB5F1C" w:rsidP="00FB5F1C">
            <w:pPr>
              <w:tabs>
                <w:tab w:val="left" w:pos="9072"/>
              </w:tabs>
              <w:spacing w:line="240" w:lineRule="auto"/>
              <w:jc w:val="center"/>
              <w:rPr>
                <w:iCs/>
                <w:color w:val="000000"/>
                <w:sz w:val="24"/>
                <w:szCs w:val="24"/>
              </w:rPr>
            </w:pPr>
            <w:r w:rsidRPr="00ED77F9">
              <w:rPr>
                <w:iCs/>
                <w:color w:val="000000"/>
                <w:sz w:val="24"/>
                <w:szCs w:val="24"/>
              </w:rPr>
              <w:t>5.20</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89</w:t>
            </w:r>
          </w:p>
        </w:tc>
      </w:tr>
      <w:tr w:rsidR="00FB5F1C" w:rsidRPr="00ED77F9" w:rsidTr="00FB5F1C">
        <w:trPr>
          <w:cantSplit/>
          <w:trHeight w:val="1205"/>
        </w:trPr>
        <w:tc>
          <w:tcPr>
            <w:tcW w:w="522" w:type="pct"/>
            <w:vAlign w:val="center"/>
          </w:tcPr>
          <w:p w:rsidR="00FB5F1C" w:rsidRPr="00ED77F9" w:rsidRDefault="00FB5F1C" w:rsidP="00FB5F1C">
            <w:pPr>
              <w:tabs>
                <w:tab w:val="left" w:pos="9072"/>
              </w:tabs>
              <w:spacing w:line="240" w:lineRule="auto"/>
              <w:jc w:val="center"/>
              <w:rPr>
                <w:iCs/>
                <w:color w:val="000000"/>
                <w:sz w:val="24"/>
                <w:szCs w:val="24"/>
                <w:lang w:val="en-US"/>
              </w:rPr>
            </w:pPr>
            <w:r w:rsidRPr="00ED77F9">
              <w:rPr>
                <w:iCs/>
                <w:color w:val="000000"/>
                <w:sz w:val="24"/>
                <w:szCs w:val="24"/>
              </w:rPr>
              <w:t>5.2</w:t>
            </w:r>
            <w:r w:rsidRPr="00ED77F9">
              <w:rPr>
                <w:iCs/>
                <w:color w:val="000000"/>
                <w:sz w:val="24"/>
                <w:szCs w:val="24"/>
                <w:lang w:val="en-US"/>
              </w:rPr>
              <w:t>1</w:t>
            </w:r>
          </w:p>
        </w:tc>
        <w:tc>
          <w:tcPr>
            <w:tcW w:w="3996" w:type="pct"/>
            <w:vAlign w:val="center"/>
          </w:tcPr>
          <w:p w:rsidR="00FB5F1C" w:rsidRPr="00ED77F9" w:rsidRDefault="00FB5F1C" w:rsidP="00FB5F1C">
            <w:pPr>
              <w:tabs>
                <w:tab w:val="left" w:pos="9072"/>
              </w:tabs>
              <w:spacing w:line="240" w:lineRule="auto"/>
              <w:rPr>
                <w:iCs/>
                <w:color w:val="000000"/>
                <w:sz w:val="24"/>
                <w:szCs w:val="24"/>
              </w:rPr>
            </w:pPr>
            <w:r w:rsidRPr="00ED77F9">
              <w:rPr>
                <w:iCs/>
                <w:color w:val="000000"/>
                <w:sz w:val="24"/>
                <w:szCs w:val="24"/>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90</w:t>
            </w:r>
          </w:p>
        </w:tc>
      </w:tr>
      <w:tr w:rsidR="00FB5F1C" w:rsidRPr="00ED77F9" w:rsidTr="00FB5F1C">
        <w:trPr>
          <w:cantSplit/>
          <w:trHeight w:val="641"/>
        </w:trPr>
        <w:tc>
          <w:tcPr>
            <w:tcW w:w="522" w:type="pct"/>
            <w:vAlign w:val="center"/>
          </w:tcPr>
          <w:p w:rsidR="00FB5F1C" w:rsidRPr="00ED77F9" w:rsidRDefault="00FB5F1C" w:rsidP="00FB5F1C">
            <w:pPr>
              <w:tabs>
                <w:tab w:val="left" w:pos="9072"/>
              </w:tabs>
              <w:spacing w:line="240" w:lineRule="auto"/>
              <w:jc w:val="center"/>
              <w:rPr>
                <w:b/>
                <w:bCs/>
                <w:color w:val="000000"/>
                <w:sz w:val="24"/>
                <w:szCs w:val="24"/>
                <w:lang w:val="en-US"/>
              </w:rPr>
            </w:pPr>
            <w:r w:rsidRPr="00ED77F9">
              <w:rPr>
                <w:b/>
                <w:bCs/>
                <w:color w:val="000000"/>
                <w:sz w:val="24"/>
                <w:szCs w:val="24"/>
                <w:lang w:val="en-US"/>
              </w:rPr>
              <w:t>II</w:t>
            </w:r>
          </w:p>
        </w:tc>
        <w:tc>
          <w:tcPr>
            <w:tcW w:w="3996" w:type="pct"/>
            <w:vAlign w:val="center"/>
          </w:tcPr>
          <w:p w:rsidR="00FB5F1C" w:rsidRPr="00ED77F9" w:rsidRDefault="00FB5F1C" w:rsidP="00FB5F1C">
            <w:pPr>
              <w:tabs>
                <w:tab w:val="left" w:pos="9072"/>
              </w:tabs>
              <w:spacing w:line="240" w:lineRule="auto"/>
              <w:rPr>
                <w:b/>
                <w:bCs/>
                <w:color w:val="000000"/>
                <w:sz w:val="24"/>
                <w:szCs w:val="24"/>
              </w:rPr>
            </w:pPr>
            <w:r w:rsidRPr="00ED77F9">
              <w:rPr>
                <w:b/>
                <w:bCs/>
                <w:color w:val="000000"/>
                <w:sz w:val="24"/>
                <w:szCs w:val="24"/>
              </w:rPr>
              <w:t>Сведения о показателях эффективности деятельности</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91</w:t>
            </w:r>
          </w:p>
        </w:tc>
      </w:tr>
      <w:tr w:rsidR="00FB5F1C" w:rsidRPr="00ED77F9" w:rsidTr="00FB5F1C">
        <w:trPr>
          <w:cantSplit/>
          <w:trHeight w:val="531"/>
        </w:trPr>
        <w:tc>
          <w:tcPr>
            <w:tcW w:w="522" w:type="pct"/>
            <w:vAlign w:val="center"/>
          </w:tcPr>
          <w:p w:rsidR="00FB5F1C" w:rsidRPr="00ED77F9" w:rsidRDefault="00FB5F1C" w:rsidP="00FB5F1C">
            <w:pPr>
              <w:tabs>
                <w:tab w:val="left" w:pos="9072"/>
              </w:tabs>
              <w:spacing w:line="240" w:lineRule="auto"/>
              <w:jc w:val="center"/>
              <w:rPr>
                <w:b/>
                <w:bCs/>
                <w:color w:val="000000"/>
                <w:sz w:val="24"/>
                <w:szCs w:val="24"/>
                <w:lang w:val="en-US"/>
              </w:rPr>
            </w:pPr>
            <w:r w:rsidRPr="00ED77F9">
              <w:rPr>
                <w:b/>
                <w:bCs/>
                <w:color w:val="000000"/>
                <w:sz w:val="24"/>
                <w:szCs w:val="24"/>
                <w:lang w:val="en-US"/>
              </w:rPr>
              <w:t>III</w:t>
            </w:r>
          </w:p>
        </w:tc>
        <w:tc>
          <w:tcPr>
            <w:tcW w:w="3996" w:type="pct"/>
            <w:vAlign w:val="center"/>
          </w:tcPr>
          <w:p w:rsidR="00FB5F1C" w:rsidRPr="00ED77F9" w:rsidRDefault="00FB5F1C" w:rsidP="00FB5F1C">
            <w:pPr>
              <w:tabs>
                <w:tab w:val="left" w:pos="9072"/>
              </w:tabs>
              <w:spacing w:line="240" w:lineRule="auto"/>
              <w:rPr>
                <w:b/>
                <w:bCs/>
                <w:color w:val="000000"/>
                <w:sz w:val="24"/>
                <w:szCs w:val="24"/>
              </w:rPr>
            </w:pPr>
            <w:r w:rsidRPr="00ED77F9">
              <w:rPr>
                <w:b/>
                <w:bCs/>
                <w:color w:val="000000"/>
                <w:sz w:val="24"/>
                <w:szCs w:val="24"/>
              </w:rPr>
              <w:t xml:space="preserve">Выводы по результатам деятельности за </w:t>
            </w:r>
            <w:r>
              <w:rPr>
                <w:b/>
                <w:bCs/>
                <w:color w:val="000000"/>
                <w:sz w:val="24"/>
                <w:szCs w:val="24"/>
              </w:rPr>
              <w:t>год</w:t>
            </w:r>
            <w:r w:rsidRPr="00ED77F9">
              <w:rPr>
                <w:b/>
                <w:bCs/>
                <w:color w:val="000000"/>
                <w:sz w:val="24"/>
                <w:szCs w:val="24"/>
              </w:rPr>
              <w:t xml:space="preserve"> и предложения по ее совершенствованию</w:t>
            </w:r>
          </w:p>
        </w:tc>
        <w:tc>
          <w:tcPr>
            <w:tcW w:w="482" w:type="pct"/>
            <w:vAlign w:val="center"/>
          </w:tcPr>
          <w:p w:rsidR="00FB5F1C" w:rsidRPr="00ED77F9" w:rsidRDefault="00F53B0C" w:rsidP="00FB5F1C">
            <w:pPr>
              <w:tabs>
                <w:tab w:val="left" w:pos="9072"/>
              </w:tabs>
              <w:spacing w:line="240" w:lineRule="auto"/>
              <w:ind w:right="-1"/>
              <w:jc w:val="center"/>
              <w:rPr>
                <w:b/>
                <w:bCs/>
                <w:color w:val="000000"/>
                <w:sz w:val="24"/>
                <w:szCs w:val="24"/>
              </w:rPr>
            </w:pPr>
            <w:r>
              <w:rPr>
                <w:b/>
                <w:bCs/>
                <w:color w:val="000000"/>
                <w:sz w:val="24"/>
                <w:szCs w:val="24"/>
              </w:rPr>
              <w:t>96</w:t>
            </w:r>
          </w:p>
        </w:tc>
      </w:tr>
    </w:tbl>
    <w:p w:rsidR="00FB5F1C" w:rsidRPr="00ED77F9" w:rsidRDefault="00FB5F1C" w:rsidP="00FB5F1C">
      <w:pPr>
        <w:tabs>
          <w:tab w:val="left" w:pos="1178"/>
          <w:tab w:val="left" w:pos="9053"/>
        </w:tabs>
        <w:spacing w:line="240" w:lineRule="auto"/>
        <w:jc w:val="center"/>
        <w:rPr>
          <w:b/>
          <w:bCs/>
          <w:color w:val="000000"/>
          <w:sz w:val="28"/>
          <w:szCs w:val="28"/>
        </w:rPr>
      </w:pPr>
    </w:p>
    <w:p w:rsidR="00FB5F1C" w:rsidRPr="00ED77F9" w:rsidRDefault="00FB5F1C" w:rsidP="00FB5F1C">
      <w:pPr>
        <w:tabs>
          <w:tab w:val="left" w:pos="1178"/>
          <w:tab w:val="left" w:pos="9053"/>
        </w:tabs>
        <w:spacing w:line="240" w:lineRule="auto"/>
        <w:jc w:val="center"/>
        <w:rPr>
          <w:b/>
          <w:bCs/>
          <w:color w:val="000000"/>
          <w:sz w:val="28"/>
          <w:szCs w:val="28"/>
        </w:rPr>
      </w:pPr>
    </w:p>
    <w:p w:rsidR="00FB5F1C" w:rsidRPr="00ED77F9" w:rsidRDefault="00FB5F1C" w:rsidP="00FB5F1C">
      <w:pPr>
        <w:tabs>
          <w:tab w:val="left" w:pos="1178"/>
          <w:tab w:val="left" w:pos="9053"/>
        </w:tabs>
        <w:jc w:val="center"/>
        <w:rPr>
          <w:b/>
          <w:color w:val="000000"/>
          <w:sz w:val="28"/>
          <w:szCs w:val="28"/>
        </w:rPr>
      </w:pPr>
    </w:p>
    <w:p w:rsidR="00FB5F1C" w:rsidRPr="00ED77F9" w:rsidRDefault="00FB5F1C" w:rsidP="00FB5F1C">
      <w:pPr>
        <w:tabs>
          <w:tab w:val="left" w:pos="1178"/>
          <w:tab w:val="left" w:pos="9053"/>
        </w:tabs>
        <w:jc w:val="center"/>
        <w:rPr>
          <w:b/>
          <w:color w:val="000000"/>
          <w:sz w:val="28"/>
          <w:szCs w:val="28"/>
        </w:rPr>
      </w:pPr>
    </w:p>
    <w:p w:rsidR="00FB5F1C" w:rsidRPr="00ED77F9" w:rsidRDefault="00FB5F1C" w:rsidP="00FB5F1C">
      <w:pPr>
        <w:tabs>
          <w:tab w:val="left" w:pos="1178"/>
          <w:tab w:val="left" w:pos="9053"/>
        </w:tabs>
        <w:jc w:val="center"/>
        <w:rPr>
          <w:b/>
          <w:color w:val="000000"/>
          <w:sz w:val="28"/>
          <w:szCs w:val="28"/>
        </w:rPr>
      </w:pPr>
    </w:p>
    <w:p w:rsidR="00FB5F1C" w:rsidRPr="00ED77F9" w:rsidRDefault="00FB5F1C" w:rsidP="00FB5F1C">
      <w:pPr>
        <w:tabs>
          <w:tab w:val="left" w:pos="1178"/>
          <w:tab w:val="left" w:pos="9053"/>
        </w:tabs>
        <w:jc w:val="center"/>
        <w:rPr>
          <w:b/>
          <w:color w:val="000000"/>
          <w:sz w:val="28"/>
          <w:szCs w:val="28"/>
        </w:rPr>
      </w:pPr>
    </w:p>
    <w:p w:rsidR="00FB5F1C" w:rsidRDefault="00FB5F1C" w:rsidP="005C5387">
      <w:pPr>
        <w:tabs>
          <w:tab w:val="left" w:pos="1178"/>
          <w:tab w:val="left" w:pos="9053"/>
        </w:tabs>
        <w:spacing w:line="240" w:lineRule="auto"/>
        <w:jc w:val="center"/>
        <w:rPr>
          <w:b/>
          <w:bCs/>
          <w:color w:val="000000"/>
          <w:sz w:val="28"/>
          <w:szCs w:val="28"/>
        </w:rPr>
      </w:pPr>
    </w:p>
    <w:p w:rsidR="005C5387" w:rsidRPr="001D5C24" w:rsidRDefault="005C5387" w:rsidP="005C5387">
      <w:pPr>
        <w:tabs>
          <w:tab w:val="left" w:pos="1178"/>
          <w:tab w:val="left" w:pos="9053"/>
        </w:tabs>
        <w:spacing w:line="240" w:lineRule="auto"/>
        <w:jc w:val="center"/>
        <w:rPr>
          <w:b/>
          <w:bCs/>
          <w:color w:val="000000"/>
          <w:sz w:val="28"/>
          <w:szCs w:val="28"/>
        </w:rPr>
      </w:pPr>
      <w:r w:rsidRPr="001D5C24">
        <w:rPr>
          <w:b/>
          <w:bCs/>
          <w:color w:val="000000"/>
          <w:sz w:val="28"/>
          <w:szCs w:val="28"/>
          <w:lang w:val="en-US"/>
        </w:rPr>
        <w:lastRenderedPageBreak/>
        <w:t>I</w:t>
      </w:r>
      <w:r w:rsidRPr="001D5C24">
        <w:rPr>
          <w:b/>
          <w:bCs/>
          <w:color w:val="000000"/>
          <w:sz w:val="28"/>
          <w:szCs w:val="28"/>
        </w:rPr>
        <w:t xml:space="preserve">. Сведения о выполнении полномочий, возложенных на Управление </w:t>
      </w:r>
      <w:proofErr w:type="spellStart"/>
      <w:r w:rsidRPr="001D5C24">
        <w:rPr>
          <w:b/>
          <w:bCs/>
          <w:color w:val="000000"/>
          <w:sz w:val="28"/>
          <w:szCs w:val="28"/>
        </w:rPr>
        <w:t>Роскомнадзора</w:t>
      </w:r>
      <w:proofErr w:type="spellEnd"/>
      <w:r w:rsidRPr="001D5C24">
        <w:rPr>
          <w:b/>
          <w:bCs/>
          <w:color w:val="000000"/>
          <w:sz w:val="28"/>
          <w:szCs w:val="28"/>
        </w:rPr>
        <w:t xml:space="preserve"> по Астраханской области</w:t>
      </w:r>
    </w:p>
    <w:p w:rsidR="005C5387" w:rsidRPr="001D5C24" w:rsidRDefault="005C5387" w:rsidP="005C5387">
      <w:pPr>
        <w:tabs>
          <w:tab w:val="left" w:pos="1178"/>
          <w:tab w:val="left" w:pos="9053"/>
        </w:tabs>
        <w:spacing w:line="240" w:lineRule="auto"/>
        <w:ind w:firstLine="567"/>
        <w:rPr>
          <w:b/>
          <w:bCs/>
          <w:color w:val="000000"/>
          <w:sz w:val="24"/>
          <w:szCs w:val="24"/>
        </w:rPr>
      </w:pPr>
    </w:p>
    <w:p w:rsidR="005C5387" w:rsidRPr="003F1388" w:rsidRDefault="005C5387" w:rsidP="005C5387">
      <w:pPr>
        <w:tabs>
          <w:tab w:val="left" w:pos="1178"/>
          <w:tab w:val="left" w:pos="9053"/>
        </w:tabs>
        <w:spacing w:line="240" w:lineRule="auto"/>
        <w:ind w:firstLine="567"/>
        <w:rPr>
          <w:iCs/>
          <w:color w:val="000000"/>
          <w:sz w:val="24"/>
          <w:szCs w:val="24"/>
        </w:rPr>
      </w:pPr>
      <w:r w:rsidRPr="003F1388">
        <w:rPr>
          <w:iCs/>
          <w:color w:val="000000"/>
          <w:sz w:val="24"/>
          <w:szCs w:val="24"/>
        </w:rPr>
        <w:t>Полномочия территориального органа установлены Положением об Управлении Федеральной службы по надзору в сфере связи, информационных технологий и массовых коммуникаций по Астраханской области, утвержденным приказом руководителя Федеральной службы по надзору в сфере связи, информационных технологий и массовых коммуникаций от 2</w:t>
      </w:r>
      <w:r w:rsidR="00DB5213">
        <w:rPr>
          <w:iCs/>
          <w:color w:val="000000"/>
          <w:sz w:val="24"/>
          <w:szCs w:val="24"/>
        </w:rPr>
        <w:t>5</w:t>
      </w:r>
      <w:r w:rsidRPr="003F1388">
        <w:rPr>
          <w:iCs/>
          <w:color w:val="000000"/>
          <w:sz w:val="24"/>
          <w:szCs w:val="24"/>
        </w:rPr>
        <w:t>.</w:t>
      </w:r>
      <w:r w:rsidR="00DB5213">
        <w:rPr>
          <w:iCs/>
          <w:color w:val="000000"/>
          <w:sz w:val="24"/>
          <w:szCs w:val="24"/>
        </w:rPr>
        <w:t>01</w:t>
      </w:r>
      <w:r w:rsidRPr="003F1388">
        <w:rPr>
          <w:iCs/>
          <w:color w:val="000000"/>
          <w:sz w:val="24"/>
          <w:szCs w:val="24"/>
        </w:rPr>
        <w:t>.201</w:t>
      </w:r>
      <w:r w:rsidR="00DB5213">
        <w:rPr>
          <w:iCs/>
          <w:color w:val="000000"/>
          <w:sz w:val="24"/>
          <w:szCs w:val="24"/>
        </w:rPr>
        <w:t>6</w:t>
      </w:r>
      <w:r w:rsidRPr="003F1388">
        <w:rPr>
          <w:iCs/>
          <w:color w:val="000000"/>
          <w:sz w:val="24"/>
          <w:szCs w:val="24"/>
        </w:rPr>
        <w:t xml:space="preserve"> № </w:t>
      </w:r>
      <w:r w:rsidR="00DB5213">
        <w:rPr>
          <w:iCs/>
          <w:color w:val="000000"/>
          <w:sz w:val="24"/>
          <w:szCs w:val="24"/>
        </w:rPr>
        <w:t>76</w:t>
      </w:r>
      <w:r w:rsidRPr="003F1388">
        <w:rPr>
          <w:iCs/>
          <w:color w:val="000000"/>
          <w:sz w:val="24"/>
          <w:szCs w:val="24"/>
        </w:rPr>
        <w:t xml:space="preserve"> (далее Положение).</w:t>
      </w:r>
    </w:p>
    <w:p w:rsidR="005C5387" w:rsidRPr="003F1388" w:rsidRDefault="005C5387" w:rsidP="005C5387">
      <w:pPr>
        <w:tabs>
          <w:tab w:val="left" w:pos="1178"/>
          <w:tab w:val="left" w:pos="9053"/>
        </w:tabs>
        <w:spacing w:line="240" w:lineRule="auto"/>
        <w:ind w:firstLine="567"/>
        <w:rPr>
          <w:b/>
          <w:bCs/>
          <w:color w:val="000000"/>
          <w:sz w:val="24"/>
          <w:szCs w:val="24"/>
        </w:rPr>
      </w:pPr>
      <w:r w:rsidRPr="003F1388">
        <w:rPr>
          <w:sz w:val="24"/>
          <w:szCs w:val="24"/>
        </w:rPr>
        <w:t xml:space="preserve">Штатная численность государственных служащих составляет </w:t>
      </w:r>
      <w:r w:rsidRPr="009B533C">
        <w:rPr>
          <w:sz w:val="24"/>
          <w:szCs w:val="24"/>
        </w:rPr>
        <w:t>2</w:t>
      </w:r>
      <w:r w:rsidR="002A5E45">
        <w:rPr>
          <w:sz w:val="24"/>
          <w:szCs w:val="24"/>
        </w:rPr>
        <w:t>1</w:t>
      </w:r>
      <w:r w:rsidRPr="003F1388">
        <w:rPr>
          <w:sz w:val="24"/>
          <w:szCs w:val="24"/>
        </w:rPr>
        <w:t xml:space="preserve"> сотрудник, из них: руководство – 2 сотрудника, в сфере контроля (надзора) – 13 сотрудников </w:t>
      </w:r>
    </w:p>
    <w:p w:rsidR="005C5387" w:rsidRPr="003F1388" w:rsidRDefault="005C5387" w:rsidP="005C5387">
      <w:pPr>
        <w:tabs>
          <w:tab w:val="left" w:pos="1178"/>
          <w:tab w:val="left" w:pos="9053"/>
        </w:tabs>
        <w:spacing w:line="240" w:lineRule="auto"/>
        <w:ind w:firstLine="567"/>
        <w:rPr>
          <w:sz w:val="24"/>
          <w:szCs w:val="24"/>
        </w:rPr>
      </w:pPr>
      <w:r w:rsidRPr="003F1388">
        <w:rPr>
          <w:sz w:val="24"/>
          <w:szCs w:val="24"/>
        </w:rPr>
        <w:t>По состоянию на 3</w:t>
      </w:r>
      <w:r w:rsidR="00401BB1">
        <w:rPr>
          <w:sz w:val="24"/>
          <w:szCs w:val="24"/>
        </w:rPr>
        <w:t>1</w:t>
      </w:r>
      <w:r w:rsidR="00EF604D">
        <w:rPr>
          <w:sz w:val="24"/>
          <w:szCs w:val="24"/>
        </w:rPr>
        <w:t xml:space="preserve"> </w:t>
      </w:r>
      <w:r w:rsidR="00401BB1">
        <w:rPr>
          <w:sz w:val="24"/>
          <w:szCs w:val="24"/>
        </w:rPr>
        <w:t>декабря</w:t>
      </w:r>
      <w:r w:rsidRPr="003F1388">
        <w:rPr>
          <w:sz w:val="24"/>
          <w:szCs w:val="24"/>
        </w:rPr>
        <w:t xml:space="preserve"> 201</w:t>
      </w:r>
      <w:r w:rsidR="00226982">
        <w:rPr>
          <w:sz w:val="24"/>
          <w:szCs w:val="24"/>
        </w:rPr>
        <w:t>7</w:t>
      </w:r>
      <w:r w:rsidRPr="003F1388">
        <w:rPr>
          <w:sz w:val="24"/>
          <w:szCs w:val="24"/>
        </w:rPr>
        <w:t xml:space="preserve"> года в Управлении имеется информация:</w:t>
      </w:r>
    </w:p>
    <w:p w:rsidR="004E02F2" w:rsidRDefault="004E02F2" w:rsidP="005C5387">
      <w:pPr>
        <w:tabs>
          <w:tab w:val="left" w:pos="1178"/>
          <w:tab w:val="left" w:pos="9053"/>
        </w:tabs>
        <w:spacing w:line="240" w:lineRule="auto"/>
        <w:ind w:firstLine="567"/>
        <w:jc w:val="center"/>
        <w:rPr>
          <w:b/>
          <w:bCs/>
          <w:iCs/>
          <w:sz w:val="24"/>
          <w:szCs w:val="24"/>
          <w:u w:val="single"/>
        </w:rPr>
      </w:pPr>
    </w:p>
    <w:p w:rsidR="005C5387" w:rsidRPr="003F1388" w:rsidRDefault="005C5387" w:rsidP="005C5387">
      <w:pPr>
        <w:tabs>
          <w:tab w:val="left" w:pos="1178"/>
          <w:tab w:val="left" w:pos="9053"/>
        </w:tabs>
        <w:spacing w:line="240" w:lineRule="auto"/>
        <w:ind w:firstLine="567"/>
        <w:jc w:val="center"/>
        <w:rPr>
          <w:b/>
          <w:bCs/>
          <w:iCs/>
          <w:sz w:val="24"/>
          <w:szCs w:val="24"/>
          <w:u w:val="single"/>
        </w:rPr>
      </w:pPr>
      <w:r w:rsidRPr="001F7CDF">
        <w:rPr>
          <w:b/>
          <w:bCs/>
          <w:iCs/>
          <w:sz w:val="24"/>
          <w:szCs w:val="24"/>
          <w:u w:val="single"/>
        </w:rPr>
        <w:t>Объекты (надзора):</w:t>
      </w:r>
    </w:p>
    <w:p w:rsidR="005C5387" w:rsidRDefault="005C5387" w:rsidP="005C5387">
      <w:pPr>
        <w:spacing w:line="240" w:lineRule="auto"/>
        <w:jc w:val="center"/>
        <w:rPr>
          <w:iCs/>
          <w:sz w:val="24"/>
          <w:szCs w:val="24"/>
        </w:rPr>
      </w:pPr>
      <w:r w:rsidRPr="003F1388">
        <w:rPr>
          <w:iCs/>
          <w:sz w:val="24"/>
          <w:szCs w:val="24"/>
        </w:rPr>
        <w:t>(по состоянию на 3</w:t>
      </w:r>
      <w:r w:rsidR="00401BB1">
        <w:rPr>
          <w:iCs/>
          <w:sz w:val="24"/>
          <w:szCs w:val="24"/>
        </w:rPr>
        <w:t>1</w:t>
      </w:r>
      <w:r w:rsidRPr="003F1388">
        <w:rPr>
          <w:iCs/>
          <w:sz w:val="24"/>
          <w:szCs w:val="24"/>
        </w:rPr>
        <w:t>.</w:t>
      </w:r>
      <w:r w:rsidR="00401BB1">
        <w:rPr>
          <w:iCs/>
          <w:sz w:val="24"/>
          <w:szCs w:val="24"/>
        </w:rPr>
        <w:t>12</w:t>
      </w:r>
      <w:r w:rsidRPr="003F1388">
        <w:rPr>
          <w:iCs/>
          <w:sz w:val="24"/>
          <w:szCs w:val="24"/>
        </w:rPr>
        <w:t>.201</w:t>
      </w:r>
      <w:r w:rsidR="00226982">
        <w:rPr>
          <w:iCs/>
          <w:sz w:val="24"/>
          <w:szCs w:val="24"/>
        </w:rPr>
        <w:t>6</w:t>
      </w:r>
      <w:r w:rsidRPr="003F1388">
        <w:rPr>
          <w:iCs/>
          <w:sz w:val="24"/>
          <w:szCs w:val="24"/>
        </w:rPr>
        <w:t xml:space="preserve"> и </w:t>
      </w:r>
      <w:r w:rsidR="00165484">
        <w:rPr>
          <w:iCs/>
          <w:sz w:val="24"/>
          <w:szCs w:val="24"/>
        </w:rPr>
        <w:t>3</w:t>
      </w:r>
      <w:r w:rsidR="00401BB1">
        <w:rPr>
          <w:iCs/>
          <w:sz w:val="24"/>
          <w:szCs w:val="24"/>
        </w:rPr>
        <w:t>1</w:t>
      </w:r>
      <w:r w:rsidRPr="003F1388">
        <w:rPr>
          <w:iCs/>
          <w:sz w:val="24"/>
          <w:szCs w:val="24"/>
        </w:rPr>
        <w:t>.</w:t>
      </w:r>
      <w:r w:rsidR="00401BB1">
        <w:rPr>
          <w:iCs/>
          <w:sz w:val="24"/>
          <w:szCs w:val="24"/>
        </w:rPr>
        <w:t>12</w:t>
      </w:r>
      <w:r w:rsidRPr="003F1388">
        <w:rPr>
          <w:iCs/>
          <w:sz w:val="24"/>
          <w:szCs w:val="24"/>
        </w:rPr>
        <w:t>.201</w:t>
      </w:r>
      <w:r w:rsidR="00226982">
        <w:rPr>
          <w:iCs/>
          <w:sz w:val="24"/>
          <w:szCs w:val="24"/>
        </w:rPr>
        <w:t>7</w:t>
      </w:r>
      <w:r w:rsidRPr="003F1388">
        <w:rPr>
          <w:iCs/>
          <w:sz w:val="24"/>
          <w:szCs w:val="24"/>
        </w:rPr>
        <w:t>)</w:t>
      </w:r>
    </w:p>
    <w:p w:rsidR="004E02F2" w:rsidRDefault="004E02F2" w:rsidP="005C5387">
      <w:pPr>
        <w:spacing w:line="240" w:lineRule="auto"/>
        <w:jc w:val="center"/>
        <w:rPr>
          <w:iCs/>
          <w:sz w:val="24"/>
          <w:szCs w:val="24"/>
        </w:rPr>
      </w:pPr>
    </w:p>
    <w:tbl>
      <w:tblPr>
        <w:tblW w:w="10490" w:type="dxa"/>
        <w:tblInd w:w="-34" w:type="dxa"/>
        <w:tblLayout w:type="fixed"/>
        <w:tblLook w:val="0000"/>
      </w:tblPr>
      <w:tblGrid>
        <w:gridCol w:w="568"/>
        <w:gridCol w:w="7512"/>
        <w:gridCol w:w="851"/>
        <w:gridCol w:w="850"/>
        <w:gridCol w:w="709"/>
      </w:tblGrid>
      <w:tr w:rsidR="003E7FDF" w:rsidRPr="00015812" w:rsidTr="005D148C">
        <w:trPr>
          <w:trHeight w:val="285"/>
        </w:trPr>
        <w:tc>
          <w:tcPr>
            <w:tcW w:w="5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 xml:space="preserve">№ </w:t>
            </w:r>
            <w:proofErr w:type="spellStart"/>
            <w:proofErr w:type="gramStart"/>
            <w:r w:rsidRPr="0094136F">
              <w:rPr>
                <w:b/>
                <w:bCs/>
                <w:color w:val="000000"/>
                <w:sz w:val="20"/>
                <w:szCs w:val="20"/>
              </w:rPr>
              <w:t>п</w:t>
            </w:r>
            <w:proofErr w:type="spellEnd"/>
            <w:proofErr w:type="gramEnd"/>
            <w:r w:rsidRPr="0094136F">
              <w:rPr>
                <w:b/>
                <w:bCs/>
                <w:color w:val="000000"/>
                <w:sz w:val="20"/>
                <w:szCs w:val="20"/>
              </w:rPr>
              <w:t>/</w:t>
            </w:r>
            <w:proofErr w:type="spellStart"/>
            <w:r w:rsidRPr="0094136F">
              <w:rPr>
                <w:b/>
                <w:bCs/>
                <w:color w:val="000000"/>
                <w:sz w:val="20"/>
                <w:szCs w:val="20"/>
              </w:rPr>
              <w:t>п</w:t>
            </w:r>
            <w:proofErr w:type="spellEnd"/>
          </w:p>
        </w:tc>
        <w:tc>
          <w:tcPr>
            <w:tcW w:w="751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Тип</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E7FDF" w:rsidRPr="0094136F" w:rsidRDefault="003E7FDF" w:rsidP="005D148C">
            <w:pPr>
              <w:spacing w:line="240" w:lineRule="auto"/>
              <w:jc w:val="center"/>
              <w:rPr>
                <w:b/>
                <w:bCs/>
                <w:color w:val="000000"/>
                <w:sz w:val="20"/>
                <w:szCs w:val="20"/>
              </w:rPr>
            </w:pPr>
            <w:r w:rsidRPr="0094136F">
              <w:rPr>
                <w:b/>
                <w:bCs/>
                <w:color w:val="000000"/>
                <w:sz w:val="20"/>
                <w:szCs w:val="20"/>
              </w:rPr>
              <w:t>Всего</w:t>
            </w:r>
          </w:p>
        </w:tc>
        <w:tc>
          <w:tcPr>
            <w:tcW w:w="709" w:type="dxa"/>
            <w:tcBorders>
              <w:top w:val="single" w:sz="4" w:space="0" w:color="auto"/>
              <w:left w:val="nil"/>
              <w:right w:val="single" w:sz="4" w:space="0" w:color="auto"/>
            </w:tcBorders>
          </w:tcPr>
          <w:p w:rsidR="003E7FDF" w:rsidRPr="0094136F" w:rsidRDefault="003E7FDF" w:rsidP="005D148C">
            <w:pPr>
              <w:spacing w:line="240" w:lineRule="auto"/>
              <w:jc w:val="center"/>
              <w:rPr>
                <w:b/>
                <w:bCs/>
                <w:color w:val="000000"/>
                <w:sz w:val="20"/>
                <w:szCs w:val="20"/>
              </w:rPr>
            </w:pPr>
          </w:p>
        </w:tc>
      </w:tr>
      <w:tr w:rsidR="003E7FDF" w:rsidRPr="00015812" w:rsidTr="005D148C">
        <w:trPr>
          <w:trHeight w:val="418"/>
        </w:trPr>
        <w:tc>
          <w:tcPr>
            <w:tcW w:w="568"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7512" w:type="dxa"/>
            <w:vMerge/>
            <w:tcBorders>
              <w:top w:val="single" w:sz="4" w:space="0" w:color="auto"/>
              <w:left w:val="single" w:sz="4" w:space="0" w:color="auto"/>
              <w:bottom w:val="single" w:sz="4" w:space="0" w:color="auto"/>
              <w:right w:val="single" w:sz="4" w:space="0" w:color="auto"/>
            </w:tcBorders>
            <w:vAlign w:val="center"/>
          </w:tcPr>
          <w:p w:rsidR="003E7FDF" w:rsidRPr="0094136F" w:rsidRDefault="003E7FDF" w:rsidP="005D148C">
            <w:pPr>
              <w:spacing w:line="240" w:lineRule="auto"/>
              <w:rPr>
                <w:b/>
                <w:bCs/>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tcPr>
          <w:p w:rsidR="003E7FDF" w:rsidRPr="0094136F" w:rsidRDefault="003E7FDF" w:rsidP="00226982">
            <w:pPr>
              <w:spacing w:line="240" w:lineRule="auto"/>
              <w:jc w:val="center"/>
              <w:rPr>
                <w:b/>
                <w:bCs/>
                <w:color w:val="000000"/>
                <w:sz w:val="20"/>
                <w:szCs w:val="20"/>
              </w:rPr>
            </w:pPr>
            <w:r w:rsidRPr="0094136F">
              <w:rPr>
                <w:b/>
                <w:bCs/>
                <w:color w:val="000000"/>
                <w:sz w:val="20"/>
                <w:szCs w:val="20"/>
              </w:rPr>
              <w:t>201</w:t>
            </w:r>
            <w:r w:rsidR="00226982">
              <w:rPr>
                <w:b/>
                <w:bCs/>
                <w:color w:val="000000"/>
                <w:sz w:val="20"/>
                <w:szCs w:val="20"/>
              </w:rPr>
              <w:t>6</w:t>
            </w:r>
          </w:p>
        </w:tc>
        <w:tc>
          <w:tcPr>
            <w:tcW w:w="850" w:type="dxa"/>
            <w:tcBorders>
              <w:top w:val="nil"/>
              <w:left w:val="nil"/>
              <w:bottom w:val="single" w:sz="4" w:space="0" w:color="auto"/>
              <w:right w:val="single" w:sz="4" w:space="0" w:color="auto"/>
            </w:tcBorders>
            <w:shd w:val="clear" w:color="auto" w:fill="BFBFBF"/>
            <w:vAlign w:val="center"/>
          </w:tcPr>
          <w:p w:rsidR="003E7FDF" w:rsidRPr="0094136F" w:rsidRDefault="003E7FDF" w:rsidP="00226982">
            <w:pPr>
              <w:spacing w:line="240" w:lineRule="auto"/>
              <w:jc w:val="center"/>
              <w:rPr>
                <w:b/>
                <w:bCs/>
                <w:color w:val="000000"/>
                <w:sz w:val="20"/>
                <w:szCs w:val="20"/>
              </w:rPr>
            </w:pPr>
            <w:r w:rsidRPr="0094136F">
              <w:rPr>
                <w:b/>
                <w:bCs/>
                <w:color w:val="000000"/>
                <w:sz w:val="20"/>
                <w:szCs w:val="20"/>
              </w:rPr>
              <w:t>201</w:t>
            </w:r>
            <w:r w:rsidR="00226982">
              <w:rPr>
                <w:b/>
                <w:bCs/>
                <w:color w:val="000000"/>
                <w:sz w:val="20"/>
                <w:szCs w:val="20"/>
              </w:rPr>
              <w:t>7</w:t>
            </w:r>
          </w:p>
        </w:tc>
        <w:tc>
          <w:tcPr>
            <w:tcW w:w="709" w:type="dxa"/>
            <w:tcBorders>
              <w:left w:val="nil"/>
              <w:bottom w:val="single" w:sz="4" w:space="0" w:color="auto"/>
              <w:right w:val="single" w:sz="4" w:space="0" w:color="auto"/>
            </w:tcBorders>
            <w:shd w:val="clear" w:color="auto" w:fill="auto"/>
          </w:tcPr>
          <w:p w:rsidR="003E7FDF" w:rsidRPr="0094136F" w:rsidRDefault="003E7FDF" w:rsidP="00226982">
            <w:pPr>
              <w:spacing w:line="240" w:lineRule="auto"/>
              <w:jc w:val="center"/>
              <w:rPr>
                <w:b/>
                <w:bCs/>
                <w:color w:val="000000"/>
                <w:sz w:val="20"/>
                <w:szCs w:val="20"/>
              </w:rPr>
            </w:pPr>
            <w:r>
              <w:rPr>
                <w:b/>
                <w:bCs/>
                <w:color w:val="000000"/>
                <w:sz w:val="20"/>
                <w:szCs w:val="20"/>
              </w:rPr>
              <w:t>201</w:t>
            </w:r>
            <w:r w:rsidR="00226982">
              <w:rPr>
                <w:b/>
                <w:bCs/>
                <w:color w:val="000000"/>
                <w:sz w:val="20"/>
                <w:szCs w:val="20"/>
              </w:rPr>
              <w:t>7</w:t>
            </w:r>
            <w:r>
              <w:rPr>
                <w:b/>
                <w:bCs/>
                <w:color w:val="000000"/>
                <w:sz w:val="20"/>
                <w:szCs w:val="20"/>
              </w:rPr>
              <w:t xml:space="preserve"> к 201</w:t>
            </w:r>
            <w:r w:rsidR="00226982">
              <w:rPr>
                <w:b/>
                <w:bCs/>
                <w:color w:val="000000"/>
                <w:sz w:val="20"/>
                <w:szCs w:val="20"/>
              </w:rPr>
              <w:t>6</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rPr>
            </w:pPr>
            <w:r w:rsidRPr="000B7BFE">
              <w:rPr>
                <w:color w:val="000000"/>
                <w:sz w:val="20"/>
                <w:szCs w:val="20"/>
              </w:rPr>
              <w:t>1</w:t>
            </w:r>
          </w:p>
        </w:tc>
        <w:tc>
          <w:tcPr>
            <w:tcW w:w="7512" w:type="dxa"/>
            <w:tcBorders>
              <w:top w:val="nil"/>
              <w:left w:val="nil"/>
              <w:bottom w:val="single" w:sz="4" w:space="0" w:color="auto"/>
              <w:right w:val="single" w:sz="4" w:space="0" w:color="auto"/>
            </w:tcBorders>
            <w:shd w:val="clear" w:color="auto" w:fill="auto"/>
            <w:vAlign w:val="center"/>
          </w:tcPr>
          <w:p w:rsidR="00D87475" w:rsidRPr="009914D1" w:rsidRDefault="00D87475" w:rsidP="005D148C">
            <w:pPr>
              <w:spacing w:line="240" w:lineRule="auto"/>
              <w:rPr>
                <w:b/>
                <w:color w:val="000000"/>
                <w:sz w:val="20"/>
                <w:szCs w:val="20"/>
              </w:rPr>
            </w:pPr>
            <w:r w:rsidRPr="009914D1">
              <w:rPr>
                <w:b/>
                <w:bCs/>
                <w:sz w:val="20"/>
                <w:szCs w:val="20"/>
              </w:rPr>
              <w:t>Юридические лица и индивидуальные предприниматели, владельцы лицензии (лицензий)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D87475" w:rsidRPr="00180D1C" w:rsidRDefault="00D87475" w:rsidP="00D87475">
            <w:pPr>
              <w:spacing w:line="240" w:lineRule="auto"/>
              <w:jc w:val="center"/>
              <w:rPr>
                <w:b/>
                <w:color w:val="000000"/>
                <w:sz w:val="20"/>
                <w:szCs w:val="20"/>
              </w:rPr>
            </w:pPr>
            <w:r>
              <w:rPr>
                <w:b/>
                <w:color w:val="000000"/>
                <w:sz w:val="20"/>
                <w:szCs w:val="20"/>
              </w:rPr>
              <w:t>3708</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b/>
                <w:color w:val="000000"/>
                <w:sz w:val="20"/>
                <w:szCs w:val="20"/>
              </w:rPr>
            </w:pPr>
            <w:r w:rsidRPr="00E36C3A">
              <w:rPr>
                <w:b/>
                <w:color w:val="000000"/>
                <w:sz w:val="20"/>
                <w:szCs w:val="20"/>
              </w:rPr>
              <w:t>36</w:t>
            </w:r>
            <w:r>
              <w:rPr>
                <w:b/>
                <w:color w:val="000000"/>
                <w:sz w:val="20"/>
                <w:szCs w:val="20"/>
              </w:rPr>
              <w:t>58</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b/>
                <w:color w:val="000000"/>
                <w:sz w:val="20"/>
                <w:szCs w:val="20"/>
              </w:rPr>
            </w:pPr>
            <w:r>
              <w:rPr>
                <w:b/>
                <w:color w:val="000000"/>
                <w:sz w:val="20"/>
                <w:szCs w:val="20"/>
              </w:rPr>
              <w:t>0,98</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46571B" w:rsidRDefault="00D87475"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D87475" w:rsidRPr="009914D1" w:rsidRDefault="00D87475" w:rsidP="005D148C">
            <w:pPr>
              <w:spacing w:line="240" w:lineRule="auto"/>
              <w:rPr>
                <w:color w:val="000000"/>
                <w:sz w:val="20"/>
                <w:szCs w:val="20"/>
              </w:rPr>
            </w:pPr>
            <w:r w:rsidRPr="009914D1">
              <w:rPr>
                <w:sz w:val="20"/>
                <w:szCs w:val="20"/>
              </w:rPr>
              <w:t>почтовая связь</w:t>
            </w:r>
          </w:p>
        </w:tc>
        <w:tc>
          <w:tcPr>
            <w:tcW w:w="851" w:type="dxa"/>
            <w:tcBorders>
              <w:top w:val="nil"/>
              <w:left w:val="nil"/>
              <w:bottom w:val="single" w:sz="4" w:space="0" w:color="auto"/>
              <w:right w:val="single" w:sz="4" w:space="0" w:color="auto"/>
            </w:tcBorders>
            <w:shd w:val="clear" w:color="auto" w:fill="auto"/>
            <w:vAlign w:val="center"/>
          </w:tcPr>
          <w:p w:rsidR="00D87475" w:rsidRPr="0094136F" w:rsidRDefault="00D87475" w:rsidP="00D87475">
            <w:pPr>
              <w:spacing w:line="240" w:lineRule="auto"/>
              <w:jc w:val="center"/>
              <w:rPr>
                <w:color w:val="000000"/>
                <w:sz w:val="20"/>
                <w:szCs w:val="20"/>
              </w:rPr>
            </w:pPr>
            <w:r>
              <w:rPr>
                <w:color w:val="000000"/>
                <w:sz w:val="20"/>
                <w:szCs w:val="20"/>
              </w:rPr>
              <w:t>407</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color w:val="000000"/>
                <w:sz w:val="20"/>
                <w:szCs w:val="20"/>
              </w:rPr>
            </w:pPr>
            <w:r w:rsidRPr="00E36C3A">
              <w:rPr>
                <w:color w:val="000000"/>
                <w:sz w:val="20"/>
                <w:szCs w:val="20"/>
              </w:rPr>
              <w:t>4</w:t>
            </w:r>
            <w:r>
              <w:rPr>
                <w:color w:val="000000"/>
                <w:sz w:val="20"/>
                <w:szCs w:val="20"/>
              </w:rPr>
              <w:t>50</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color w:val="000000"/>
                <w:sz w:val="20"/>
                <w:szCs w:val="20"/>
              </w:rPr>
            </w:pPr>
            <w:r>
              <w:rPr>
                <w:color w:val="000000"/>
                <w:sz w:val="20"/>
                <w:szCs w:val="20"/>
              </w:rPr>
              <w:t>1,1</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D87475" w:rsidRPr="009914D1" w:rsidRDefault="00D87475" w:rsidP="005D148C">
            <w:pPr>
              <w:spacing w:line="240" w:lineRule="auto"/>
              <w:rPr>
                <w:sz w:val="20"/>
                <w:szCs w:val="20"/>
              </w:rPr>
            </w:pPr>
            <w:r w:rsidRPr="009914D1">
              <w:rPr>
                <w:sz w:val="20"/>
                <w:szCs w:val="20"/>
              </w:rPr>
              <w:t>телерадиовещание</w:t>
            </w:r>
          </w:p>
        </w:tc>
        <w:tc>
          <w:tcPr>
            <w:tcW w:w="851" w:type="dxa"/>
            <w:tcBorders>
              <w:top w:val="nil"/>
              <w:left w:val="nil"/>
              <w:bottom w:val="single" w:sz="4" w:space="0" w:color="auto"/>
              <w:right w:val="single" w:sz="4" w:space="0" w:color="auto"/>
            </w:tcBorders>
            <w:shd w:val="clear" w:color="auto" w:fill="auto"/>
            <w:vAlign w:val="center"/>
          </w:tcPr>
          <w:p w:rsidR="00D87475" w:rsidRPr="0094136F" w:rsidRDefault="00D87475" w:rsidP="00D87475">
            <w:pPr>
              <w:spacing w:line="240" w:lineRule="auto"/>
              <w:jc w:val="center"/>
              <w:rPr>
                <w:color w:val="000000"/>
                <w:sz w:val="20"/>
                <w:szCs w:val="20"/>
              </w:rPr>
            </w:pPr>
            <w:r>
              <w:rPr>
                <w:color w:val="000000"/>
                <w:sz w:val="20"/>
                <w:szCs w:val="20"/>
              </w:rPr>
              <w:t>347</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color w:val="000000"/>
                <w:sz w:val="20"/>
                <w:szCs w:val="20"/>
              </w:rPr>
            </w:pPr>
            <w:r>
              <w:rPr>
                <w:color w:val="000000"/>
                <w:sz w:val="20"/>
                <w:szCs w:val="20"/>
              </w:rPr>
              <w:t>347</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color w:val="000000"/>
                <w:sz w:val="20"/>
                <w:szCs w:val="20"/>
              </w:rPr>
            </w:pPr>
            <w:r>
              <w:rPr>
                <w:color w:val="000000"/>
                <w:sz w:val="20"/>
                <w:szCs w:val="20"/>
              </w:rPr>
              <w:t>1</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D87475" w:rsidRPr="009914D1" w:rsidRDefault="00D87475" w:rsidP="005D148C">
            <w:pPr>
              <w:spacing w:line="240" w:lineRule="auto"/>
              <w:rPr>
                <w:sz w:val="20"/>
                <w:szCs w:val="20"/>
              </w:rPr>
            </w:pPr>
            <w:r w:rsidRPr="009914D1">
              <w:rPr>
                <w:sz w:val="20"/>
                <w:szCs w:val="20"/>
              </w:rPr>
              <w:t>электросвязь</w:t>
            </w:r>
          </w:p>
        </w:tc>
        <w:tc>
          <w:tcPr>
            <w:tcW w:w="851" w:type="dxa"/>
            <w:tcBorders>
              <w:top w:val="nil"/>
              <w:left w:val="nil"/>
              <w:bottom w:val="single" w:sz="4" w:space="0" w:color="auto"/>
              <w:right w:val="single" w:sz="4" w:space="0" w:color="auto"/>
            </w:tcBorders>
            <w:shd w:val="clear" w:color="auto" w:fill="auto"/>
            <w:vAlign w:val="center"/>
          </w:tcPr>
          <w:p w:rsidR="00D87475" w:rsidRPr="0094136F" w:rsidRDefault="00D87475" w:rsidP="00D87475">
            <w:pPr>
              <w:spacing w:line="240" w:lineRule="auto"/>
              <w:jc w:val="center"/>
              <w:rPr>
                <w:color w:val="000000"/>
                <w:sz w:val="20"/>
                <w:szCs w:val="20"/>
              </w:rPr>
            </w:pPr>
            <w:r>
              <w:rPr>
                <w:color w:val="000000"/>
                <w:sz w:val="20"/>
                <w:szCs w:val="20"/>
              </w:rPr>
              <w:t>2954</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color w:val="000000"/>
                <w:sz w:val="20"/>
                <w:szCs w:val="20"/>
              </w:rPr>
            </w:pPr>
            <w:r>
              <w:rPr>
                <w:color w:val="000000"/>
                <w:sz w:val="20"/>
                <w:szCs w:val="20"/>
              </w:rPr>
              <w:t>2861</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color w:val="000000"/>
                <w:sz w:val="20"/>
                <w:szCs w:val="20"/>
              </w:rPr>
            </w:pPr>
            <w:r>
              <w:rPr>
                <w:color w:val="000000"/>
                <w:sz w:val="20"/>
                <w:szCs w:val="20"/>
              </w:rPr>
              <w:t>0,97</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rPr>
            </w:pPr>
            <w:r w:rsidRPr="0094136F">
              <w:rPr>
                <w:color w:val="000000"/>
                <w:sz w:val="20"/>
                <w:szCs w:val="20"/>
                <w:lang w:val="en-US"/>
              </w:rPr>
              <w:t>2</w:t>
            </w:r>
          </w:p>
        </w:tc>
        <w:tc>
          <w:tcPr>
            <w:tcW w:w="7512" w:type="dxa"/>
            <w:tcBorders>
              <w:top w:val="nil"/>
              <w:left w:val="nil"/>
              <w:bottom w:val="single" w:sz="4" w:space="0" w:color="auto"/>
              <w:right w:val="single" w:sz="4" w:space="0" w:color="auto"/>
            </w:tcBorders>
            <w:shd w:val="clear" w:color="auto" w:fill="auto"/>
            <w:vAlign w:val="center"/>
          </w:tcPr>
          <w:p w:rsidR="00D87475" w:rsidRPr="00180D1C" w:rsidRDefault="00D87475" w:rsidP="005D148C">
            <w:pPr>
              <w:spacing w:line="240" w:lineRule="auto"/>
              <w:rPr>
                <w:color w:val="000000"/>
                <w:sz w:val="20"/>
                <w:szCs w:val="20"/>
              </w:rPr>
            </w:pPr>
            <w:r w:rsidRPr="00180D1C">
              <w:rPr>
                <w:b/>
                <w:bCs/>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851" w:type="dxa"/>
            <w:tcBorders>
              <w:top w:val="nil"/>
              <w:left w:val="nil"/>
              <w:bottom w:val="single" w:sz="4" w:space="0" w:color="auto"/>
              <w:right w:val="single" w:sz="4" w:space="0" w:color="auto"/>
            </w:tcBorders>
            <w:shd w:val="clear" w:color="auto" w:fill="auto"/>
            <w:vAlign w:val="center"/>
          </w:tcPr>
          <w:p w:rsidR="00D87475" w:rsidRPr="00180D1C" w:rsidRDefault="00D87475" w:rsidP="00D87475">
            <w:pPr>
              <w:spacing w:line="240" w:lineRule="auto"/>
              <w:jc w:val="center"/>
              <w:rPr>
                <w:b/>
                <w:color w:val="000000"/>
                <w:sz w:val="20"/>
                <w:szCs w:val="20"/>
              </w:rPr>
            </w:pPr>
            <w:r>
              <w:rPr>
                <w:b/>
                <w:color w:val="000000"/>
                <w:sz w:val="20"/>
                <w:szCs w:val="20"/>
              </w:rPr>
              <w:t>504</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b/>
                <w:color w:val="000000"/>
                <w:sz w:val="20"/>
                <w:szCs w:val="20"/>
              </w:rPr>
            </w:pPr>
            <w:r w:rsidRPr="00E36C3A">
              <w:rPr>
                <w:b/>
                <w:color w:val="000000"/>
                <w:sz w:val="20"/>
                <w:szCs w:val="20"/>
              </w:rPr>
              <w:t>5</w:t>
            </w:r>
            <w:r>
              <w:rPr>
                <w:b/>
                <w:color w:val="000000"/>
                <w:sz w:val="20"/>
                <w:szCs w:val="20"/>
              </w:rPr>
              <w:t>27</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b/>
                <w:color w:val="000000"/>
                <w:sz w:val="20"/>
                <w:szCs w:val="20"/>
              </w:rPr>
            </w:pPr>
            <w:r>
              <w:rPr>
                <w:b/>
                <w:color w:val="000000"/>
                <w:sz w:val="20"/>
                <w:szCs w:val="20"/>
              </w:rPr>
              <w:t>1,04</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46571B" w:rsidRDefault="00D87475"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D87475" w:rsidRPr="00180D1C" w:rsidRDefault="00D87475" w:rsidP="005D148C">
            <w:pPr>
              <w:spacing w:line="240" w:lineRule="auto"/>
              <w:rPr>
                <w:bCs/>
                <w:sz w:val="20"/>
                <w:szCs w:val="20"/>
              </w:rPr>
            </w:pPr>
            <w:r w:rsidRPr="00180D1C">
              <w:rPr>
                <w:bCs/>
                <w:sz w:val="20"/>
                <w:szCs w:val="20"/>
              </w:rPr>
              <w:t>ТВ</w:t>
            </w:r>
          </w:p>
        </w:tc>
        <w:tc>
          <w:tcPr>
            <w:tcW w:w="851" w:type="dxa"/>
            <w:tcBorders>
              <w:top w:val="nil"/>
              <w:left w:val="nil"/>
              <w:bottom w:val="single" w:sz="4" w:space="0" w:color="auto"/>
              <w:right w:val="single" w:sz="4" w:space="0" w:color="auto"/>
            </w:tcBorders>
            <w:shd w:val="clear" w:color="auto" w:fill="auto"/>
            <w:vAlign w:val="center"/>
          </w:tcPr>
          <w:p w:rsidR="00D87475" w:rsidRDefault="00D87475" w:rsidP="00D87475">
            <w:pPr>
              <w:spacing w:line="240" w:lineRule="auto"/>
              <w:jc w:val="center"/>
              <w:rPr>
                <w:color w:val="000000"/>
                <w:sz w:val="20"/>
                <w:szCs w:val="20"/>
              </w:rPr>
            </w:pPr>
            <w:r>
              <w:rPr>
                <w:color w:val="000000"/>
                <w:sz w:val="20"/>
                <w:szCs w:val="20"/>
              </w:rPr>
              <w:t>7</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color w:val="000000"/>
                <w:sz w:val="20"/>
                <w:szCs w:val="20"/>
              </w:rPr>
            </w:pPr>
            <w:r w:rsidRPr="00E36C3A">
              <w:rPr>
                <w:color w:val="000000"/>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color w:val="000000"/>
                <w:sz w:val="20"/>
                <w:szCs w:val="20"/>
              </w:rPr>
            </w:pPr>
            <w:r>
              <w:rPr>
                <w:color w:val="000000"/>
                <w:sz w:val="20"/>
                <w:szCs w:val="20"/>
              </w:rPr>
              <w:t>0</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D87475" w:rsidRPr="00180D1C" w:rsidRDefault="00D87475" w:rsidP="005D148C">
            <w:pPr>
              <w:spacing w:line="240" w:lineRule="auto"/>
              <w:rPr>
                <w:bCs/>
                <w:sz w:val="20"/>
                <w:szCs w:val="20"/>
              </w:rPr>
            </w:pPr>
            <w:r w:rsidRPr="00180D1C">
              <w:rPr>
                <w:bCs/>
                <w:sz w:val="20"/>
                <w:szCs w:val="20"/>
              </w:rPr>
              <w:t>РВ</w:t>
            </w:r>
          </w:p>
        </w:tc>
        <w:tc>
          <w:tcPr>
            <w:tcW w:w="851" w:type="dxa"/>
            <w:tcBorders>
              <w:top w:val="nil"/>
              <w:left w:val="nil"/>
              <w:bottom w:val="single" w:sz="4" w:space="0" w:color="auto"/>
              <w:right w:val="single" w:sz="4" w:space="0" w:color="auto"/>
            </w:tcBorders>
            <w:shd w:val="clear" w:color="auto" w:fill="auto"/>
            <w:vAlign w:val="center"/>
          </w:tcPr>
          <w:p w:rsidR="00D87475" w:rsidRDefault="00D87475" w:rsidP="00D87475">
            <w:pPr>
              <w:spacing w:line="240" w:lineRule="auto"/>
              <w:jc w:val="center"/>
              <w:rPr>
                <w:color w:val="000000"/>
                <w:sz w:val="20"/>
                <w:szCs w:val="20"/>
              </w:rPr>
            </w:pPr>
            <w:r>
              <w:rPr>
                <w:color w:val="000000"/>
                <w:sz w:val="20"/>
                <w:szCs w:val="20"/>
              </w:rPr>
              <w:t>497</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color w:val="000000"/>
                <w:sz w:val="20"/>
                <w:szCs w:val="20"/>
              </w:rPr>
            </w:pPr>
            <w:r w:rsidRPr="00E36C3A">
              <w:rPr>
                <w:color w:val="000000"/>
                <w:sz w:val="20"/>
                <w:szCs w:val="20"/>
              </w:rPr>
              <w:t>5</w:t>
            </w:r>
            <w:r>
              <w:rPr>
                <w:color w:val="000000"/>
                <w:sz w:val="20"/>
                <w:szCs w:val="20"/>
              </w:rPr>
              <w:t>27</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color w:val="000000"/>
                <w:sz w:val="20"/>
                <w:szCs w:val="20"/>
              </w:rPr>
            </w:pPr>
            <w:r>
              <w:rPr>
                <w:color w:val="000000"/>
                <w:sz w:val="20"/>
                <w:szCs w:val="20"/>
              </w:rPr>
              <w:t>1,06</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4D0144" w:rsidRDefault="00D87475" w:rsidP="005D148C">
            <w:pPr>
              <w:spacing w:line="240" w:lineRule="auto"/>
              <w:jc w:val="center"/>
              <w:rPr>
                <w:color w:val="000000"/>
                <w:sz w:val="20"/>
                <w:szCs w:val="20"/>
              </w:rPr>
            </w:pPr>
            <w:r>
              <w:rPr>
                <w:color w:val="000000"/>
                <w:sz w:val="20"/>
                <w:szCs w:val="20"/>
              </w:rPr>
              <w:t>3</w:t>
            </w:r>
          </w:p>
        </w:tc>
        <w:tc>
          <w:tcPr>
            <w:tcW w:w="7512" w:type="dxa"/>
            <w:tcBorders>
              <w:top w:val="nil"/>
              <w:left w:val="nil"/>
              <w:bottom w:val="single" w:sz="4" w:space="0" w:color="auto"/>
              <w:right w:val="single" w:sz="4" w:space="0" w:color="auto"/>
            </w:tcBorders>
            <w:shd w:val="clear" w:color="auto" w:fill="auto"/>
            <w:vAlign w:val="center"/>
          </w:tcPr>
          <w:p w:rsidR="00D87475" w:rsidRPr="0017038B" w:rsidRDefault="00D87475" w:rsidP="005D148C">
            <w:pPr>
              <w:spacing w:line="240" w:lineRule="auto"/>
              <w:rPr>
                <w:b/>
                <w:bCs/>
                <w:sz w:val="20"/>
                <w:szCs w:val="20"/>
              </w:rPr>
            </w:pPr>
            <w:r w:rsidRPr="0017038B">
              <w:rPr>
                <w:b/>
                <w:bCs/>
                <w:sz w:val="20"/>
                <w:szCs w:val="20"/>
              </w:rPr>
              <w:t>Юридические и физические лица - пользователи РЭС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и не имеющие зарегистрированных средств массовой информации)</w:t>
            </w:r>
          </w:p>
        </w:tc>
        <w:tc>
          <w:tcPr>
            <w:tcW w:w="851" w:type="dxa"/>
            <w:tcBorders>
              <w:top w:val="nil"/>
              <w:left w:val="nil"/>
              <w:bottom w:val="single" w:sz="4" w:space="0" w:color="auto"/>
              <w:right w:val="single" w:sz="4" w:space="0" w:color="auto"/>
            </w:tcBorders>
            <w:shd w:val="clear" w:color="auto" w:fill="auto"/>
            <w:vAlign w:val="center"/>
          </w:tcPr>
          <w:p w:rsidR="00D87475" w:rsidRPr="0017038B" w:rsidRDefault="00D87475" w:rsidP="00D87475">
            <w:pPr>
              <w:spacing w:line="240" w:lineRule="auto"/>
              <w:jc w:val="center"/>
              <w:rPr>
                <w:b/>
                <w:color w:val="000000"/>
                <w:sz w:val="20"/>
                <w:szCs w:val="20"/>
              </w:rPr>
            </w:pPr>
            <w:r>
              <w:rPr>
                <w:b/>
                <w:color w:val="000000"/>
                <w:sz w:val="20"/>
                <w:szCs w:val="20"/>
              </w:rPr>
              <w:t>260</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b/>
                <w:color w:val="000000"/>
                <w:sz w:val="20"/>
                <w:szCs w:val="20"/>
              </w:rPr>
            </w:pPr>
            <w:r w:rsidRPr="00E36C3A">
              <w:rPr>
                <w:b/>
                <w:color w:val="000000"/>
                <w:sz w:val="20"/>
                <w:szCs w:val="20"/>
              </w:rPr>
              <w:t>2</w:t>
            </w:r>
            <w:r>
              <w:rPr>
                <w:b/>
                <w:color w:val="000000"/>
                <w:sz w:val="20"/>
                <w:szCs w:val="20"/>
              </w:rPr>
              <w:t>38</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b/>
                <w:color w:val="000000"/>
                <w:sz w:val="20"/>
                <w:szCs w:val="20"/>
              </w:rPr>
            </w:pPr>
            <w:r>
              <w:rPr>
                <w:b/>
                <w:color w:val="000000"/>
                <w:sz w:val="20"/>
                <w:szCs w:val="20"/>
              </w:rPr>
              <w:t>0,91</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46571B" w:rsidRDefault="00D87475" w:rsidP="005D148C">
            <w:pPr>
              <w:spacing w:line="240" w:lineRule="auto"/>
              <w:jc w:val="center"/>
              <w:rPr>
                <w:color w:val="000000"/>
                <w:sz w:val="20"/>
                <w:szCs w:val="20"/>
              </w:rPr>
            </w:pPr>
          </w:p>
        </w:tc>
        <w:tc>
          <w:tcPr>
            <w:tcW w:w="7512" w:type="dxa"/>
            <w:tcBorders>
              <w:top w:val="nil"/>
              <w:left w:val="nil"/>
              <w:bottom w:val="single" w:sz="4" w:space="0" w:color="auto"/>
              <w:right w:val="single" w:sz="4" w:space="0" w:color="auto"/>
            </w:tcBorders>
            <w:shd w:val="clear" w:color="auto" w:fill="auto"/>
            <w:vAlign w:val="center"/>
          </w:tcPr>
          <w:p w:rsidR="00D87475" w:rsidRPr="0017038B" w:rsidRDefault="00D87475" w:rsidP="005D148C">
            <w:pPr>
              <w:spacing w:line="240" w:lineRule="auto"/>
              <w:rPr>
                <w:bCs/>
                <w:sz w:val="20"/>
                <w:szCs w:val="20"/>
              </w:rPr>
            </w:pPr>
            <w:r w:rsidRPr="0017038B">
              <w:rPr>
                <w:bCs/>
                <w:sz w:val="20"/>
                <w:szCs w:val="20"/>
              </w:rPr>
              <w:t>РЭС</w:t>
            </w:r>
          </w:p>
        </w:tc>
        <w:tc>
          <w:tcPr>
            <w:tcW w:w="851" w:type="dxa"/>
            <w:tcBorders>
              <w:top w:val="nil"/>
              <w:left w:val="nil"/>
              <w:bottom w:val="single" w:sz="4" w:space="0" w:color="auto"/>
              <w:right w:val="single" w:sz="4" w:space="0" w:color="auto"/>
            </w:tcBorders>
            <w:shd w:val="clear" w:color="auto" w:fill="auto"/>
            <w:vAlign w:val="center"/>
          </w:tcPr>
          <w:p w:rsidR="00D87475" w:rsidRDefault="00D87475" w:rsidP="00D87475">
            <w:pPr>
              <w:spacing w:line="240" w:lineRule="auto"/>
              <w:jc w:val="center"/>
              <w:rPr>
                <w:color w:val="000000"/>
                <w:sz w:val="20"/>
                <w:szCs w:val="20"/>
              </w:rPr>
            </w:pPr>
            <w:r>
              <w:rPr>
                <w:color w:val="000000"/>
                <w:sz w:val="20"/>
                <w:szCs w:val="20"/>
              </w:rPr>
              <w:t>201</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color w:val="000000"/>
                <w:sz w:val="20"/>
                <w:szCs w:val="20"/>
              </w:rPr>
            </w:pPr>
            <w:r w:rsidRPr="00E36C3A">
              <w:rPr>
                <w:color w:val="000000"/>
                <w:sz w:val="20"/>
                <w:szCs w:val="20"/>
              </w:rPr>
              <w:t>1</w:t>
            </w:r>
            <w:r>
              <w:rPr>
                <w:color w:val="000000"/>
                <w:sz w:val="20"/>
                <w:szCs w:val="20"/>
              </w:rPr>
              <w:t>76</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color w:val="000000"/>
                <w:sz w:val="20"/>
                <w:szCs w:val="20"/>
              </w:rPr>
            </w:pPr>
            <w:r>
              <w:rPr>
                <w:color w:val="000000"/>
                <w:sz w:val="20"/>
                <w:szCs w:val="20"/>
              </w:rPr>
              <w:t>0,87</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lang w:val="en-US"/>
              </w:rPr>
            </w:pPr>
          </w:p>
        </w:tc>
        <w:tc>
          <w:tcPr>
            <w:tcW w:w="7512" w:type="dxa"/>
            <w:tcBorders>
              <w:top w:val="nil"/>
              <w:left w:val="nil"/>
              <w:bottom w:val="single" w:sz="4" w:space="0" w:color="auto"/>
              <w:right w:val="single" w:sz="4" w:space="0" w:color="auto"/>
            </w:tcBorders>
            <w:shd w:val="clear" w:color="auto" w:fill="auto"/>
            <w:vAlign w:val="center"/>
          </w:tcPr>
          <w:p w:rsidR="00D87475" w:rsidRPr="0017038B" w:rsidRDefault="00D87475" w:rsidP="005D148C">
            <w:pPr>
              <w:spacing w:line="240" w:lineRule="auto"/>
              <w:rPr>
                <w:bCs/>
                <w:sz w:val="20"/>
                <w:szCs w:val="20"/>
              </w:rPr>
            </w:pPr>
            <w:r w:rsidRPr="0017038B">
              <w:rPr>
                <w:bCs/>
                <w:sz w:val="20"/>
                <w:szCs w:val="20"/>
              </w:rPr>
              <w:t>радиолюбители</w:t>
            </w:r>
          </w:p>
        </w:tc>
        <w:tc>
          <w:tcPr>
            <w:tcW w:w="851" w:type="dxa"/>
            <w:tcBorders>
              <w:top w:val="nil"/>
              <w:left w:val="nil"/>
              <w:bottom w:val="single" w:sz="4" w:space="0" w:color="auto"/>
              <w:right w:val="single" w:sz="4" w:space="0" w:color="auto"/>
            </w:tcBorders>
            <w:shd w:val="clear" w:color="auto" w:fill="auto"/>
            <w:vAlign w:val="center"/>
          </w:tcPr>
          <w:p w:rsidR="00D87475" w:rsidRDefault="00D87475" w:rsidP="00D87475">
            <w:pPr>
              <w:spacing w:line="240" w:lineRule="auto"/>
              <w:jc w:val="center"/>
              <w:rPr>
                <w:color w:val="000000"/>
                <w:sz w:val="20"/>
                <w:szCs w:val="20"/>
              </w:rPr>
            </w:pPr>
            <w:r>
              <w:rPr>
                <w:color w:val="000000"/>
                <w:sz w:val="20"/>
                <w:szCs w:val="20"/>
              </w:rPr>
              <w:t>59</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color w:val="000000"/>
                <w:sz w:val="20"/>
                <w:szCs w:val="20"/>
              </w:rPr>
            </w:pPr>
            <w:r w:rsidRPr="00E36C3A">
              <w:rPr>
                <w:color w:val="000000"/>
                <w:sz w:val="20"/>
                <w:szCs w:val="20"/>
              </w:rPr>
              <w:t>62</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color w:val="000000"/>
                <w:sz w:val="20"/>
                <w:szCs w:val="20"/>
              </w:rPr>
            </w:pPr>
            <w:r>
              <w:rPr>
                <w:color w:val="000000"/>
                <w:sz w:val="20"/>
                <w:szCs w:val="20"/>
              </w:rPr>
              <w:t>1,05</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Default="00D87475" w:rsidP="005D148C">
            <w:pPr>
              <w:spacing w:line="240" w:lineRule="auto"/>
              <w:jc w:val="center"/>
              <w:rPr>
                <w:color w:val="000000"/>
                <w:sz w:val="20"/>
                <w:szCs w:val="20"/>
              </w:rPr>
            </w:pPr>
            <w:r>
              <w:rPr>
                <w:color w:val="000000"/>
                <w:sz w:val="20"/>
                <w:szCs w:val="20"/>
              </w:rPr>
              <w:t>4</w:t>
            </w:r>
          </w:p>
        </w:tc>
        <w:tc>
          <w:tcPr>
            <w:tcW w:w="7512" w:type="dxa"/>
            <w:tcBorders>
              <w:top w:val="nil"/>
              <w:left w:val="nil"/>
              <w:bottom w:val="single" w:sz="4" w:space="0" w:color="auto"/>
              <w:right w:val="single" w:sz="4" w:space="0" w:color="auto"/>
            </w:tcBorders>
            <w:shd w:val="clear" w:color="auto" w:fill="auto"/>
            <w:vAlign w:val="center"/>
          </w:tcPr>
          <w:p w:rsidR="00D87475" w:rsidRPr="00316178" w:rsidRDefault="00D87475" w:rsidP="005D148C">
            <w:pPr>
              <w:spacing w:line="240" w:lineRule="auto"/>
              <w:rPr>
                <w:b/>
                <w:sz w:val="20"/>
                <w:szCs w:val="20"/>
              </w:rPr>
            </w:pPr>
            <w:r w:rsidRPr="00316178">
              <w:rPr>
                <w:b/>
                <w:bCs/>
                <w:sz w:val="20"/>
                <w:szCs w:val="20"/>
              </w:rPr>
              <w:t>Юридические и физические лица - владельцы франкировальных машин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и не являющиеся пользователями РЭС, ВЧУ)</w:t>
            </w:r>
          </w:p>
        </w:tc>
        <w:tc>
          <w:tcPr>
            <w:tcW w:w="851" w:type="dxa"/>
            <w:tcBorders>
              <w:top w:val="nil"/>
              <w:left w:val="nil"/>
              <w:bottom w:val="single" w:sz="4" w:space="0" w:color="auto"/>
              <w:right w:val="single" w:sz="4" w:space="0" w:color="auto"/>
            </w:tcBorders>
            <w:shd w:val="clear" w:color="auto" w:fill="auto"/>
            <w:vAlign w:val="center"/>
          </w:tcPr>
          <w:p w:rsidR="00D87475" w:rsidRPr="00316178" w:rsidRDefault="00D87475" w:rsidP="00D87475">
            <w:pPr>
              <w:spacing w:line="240" w:lineRule="auto"/>
              <w:jc w:val="center"/>
              <w:rPr>
                <w:b/>
                <w:color w:val="000000"/>
                <w:sz w:val="20"/>
                <w:szCs w:val="20"/>
              </w:rPr>
            </w:pPr>
            <w:r>
              <w:rPr>
                <w:b/>
                <w:color w:val="000000"/>
                <w:sz w:val="20"/>
                <w:szCs w:val="20"/>
              </w:rPr>
              <w:t>14</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b/>
                <w:color w:val="000000"/>
                <w:sz w:val="20"/>
                <w:szCs w:val="20"/>
              </w:rPr>
            </w:pPr>
            <w:r>
              <w:rPr>
                <w:b/>
                <w:color w:val="000000"/>
                <w:sz w:val="20"/>
                <w:szCs w:val="20"/>
              </w:rPr>
              <w:t>8</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b/>
                <w:color w:val="000000"/>
                <w:sz w:val="20"/>
                <w:szCs w:val="20"/>
              </w:rPr>
            </w:pPr>
            <w:r>
              <w:rPr>
                <w:b/>
                <w:color w:val="000000"/>
                <w:sz w:val="20"/>
                <w:szCs w:val="20"/>
              </w:rPr>
              <w:t>0,57</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rPr>
            </w:pPr>
            <w:r>
              <w:rPr>
                <w:color w:val="000000"/>
                <w:sz w:val="20"/>
                <w:szCs w:val="20"/>
              </w:rPr>
              <w:t>5</w:t>
            </w:r>
          </w:p>
        </w:tc>
        <w:tc>
          <w:tcPr>
            <w:tcW w:w="7512" w:type="dxa"/>
            <w:tcBorders>
              <w:top w:val="nil"/>
              <w:left w:val="nil"/>
              <w:bottom w:val="single" w:sz="4" w:space="0" w:color="auto"/>
              <w:right w:val="single" w:sz="4" w:space="0" w:color="auto"/>
            </w:tcBorders>
            <w:shd w:val="clear" w:color="auto" w:fill="auto"/>
            <w:vAlign w:val="center"/>
          </w:tcPr>
          <w:p w:rsidR="00D87475" w:rsidRPr="00316178" w:rsidRDefault="00D87475" w:rsidP="005D148C">
            <w:pPr>
              <w:spacing w:line="240" w:lineRule="auto"/>
              <w:rPr>
                <w:b/>
                <w:color w:val="000000"/>
                <w:sz w:val="20"/>
                <w:szCs w:val="20"/>
              </w:rPr>
            </w:pPr>
            <w:r w:rsidRPr="00316178">
              <w:rPr>
                <w:b/>
                <w:sz w:val="20"/>
                <w:szCs w:val="20"/>
              </w:rPr>
              <w:t>Юридические и физические лица, являющиеся операторами информационных систем</w:t>
            </w:r>
          </w:p>
        </w:tc>
        <w:tc>
          <w:tcPr>
            <w:tcW w:w="851" w:type="dxa"/>
            <w:tcBorders>
              <w:top w:val="nil"/>
              <w:left w:val="nil"/>
              <w:bottom w:val="single" w:sz="4" w:space="0" w:color="auto"/>
              <w:right w:val="single" w:sz="4" w:space="0" w:color="auto"/>
            </w:tcBorders>
            <w:shd w:val="clear" w:color="auto" w:fill="auto"/>
            <w:vAlign w:val="center"/>
          </w:tcPr>
          <w:p w:rsidR="00D87475" w:rsidRPr="00316178" w:rsidRDefault="00D87475" w:rsidP="00D87475">
            <w:pPr>
              <w:spacing w:line="240" w:lineRule="auto"/>
              <w:jc w:val="center"/>
              <w:rPr>
                <w:b/>
                <w:color w:val="000000"/>
                <w:sz w:val="20"/>
                <w:szCs w:val="20"/>
              </w:rPr>
            </w:pPr>
            <w:r>
              <w:rPr>
                <w:b/>
                <w:color w:val="000000"/>
                <w:sz w:val="20"/>
                <w:szCs w:val="20"/>
              </w:rPr>
              <w:t>1</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b/>
                <w:color w:val="000000"/>
                <w:sz w:val="20"/>
                <w:szCs w:val="20"/>
              </w:rPr>
            </w:pPr>
            <w:r w:rsidRPr="00E36C3A">
              <w:rPr>
                <w:b/>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b/>
                <w:color w:val="000000"/>
                <w:sz w:val="20"/>
                <w:szCs w:val="20"/>
              </w:rPr>
            </w:pPr>
            <w:r>
              <w:rPr>
                <w:b/>
                <w:color w:val="000000"/>
                <w:sz w:val="20"/>
                <w:szCs w:val="20"/>
              </w:rPr>
              <w:t>1</w:t>
            </w:r>
          </w:p>
        </w:tc>
      </w:tr>
      <w:tr w:rsidR="00D87475" w:rsidRPr="00015812"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rPr>
            </w:pPr>
            <w:r>
              <w:rPr>
                <w:color w:val="000000"/>
                <w:sz w:val="20"/>
                <w:szCs w:val="20"/>
              </w:rPr>
              <w:t>6</w:t>
            </w:r>
          </w:p>
        </w:tc>
        <w:tc>
          <w:tcPr>
            <w:tcW w:w="7512" w:type="dxa"/>
            <w:tcBorders>
              <w:top w:val="nil"/>
              <w:left w:val="nil"/>
              <w:bottom w:val="single" w:sz="4" w:space="0" w:color="auto"/>
              <w:right w:val="single" w:sz="4" w:space="0" w:color="auto"/>
            </w:tcBorders>
            <w:shd w:val="clear" w:color="auto" w:fill="auto"/>
            <w:vAlign w:val="center"/>
          </w:tcPr>
          <w:p w:rsidR="00D87475" w:rsidRPr="003169B6" w:rsidRDefault="00D87475" w:rsidP="005D148C">
            <w:pPr>
              <w:spacing w:line="240" w:lineRule="auto"/>
              <w:rPr>
                <w:b/>
                <w:color w:val="000000"/>
                <w:sz w:val="20"/>
                <w:szCs w:val="20"/>
              </w:rPr>
            </w:pPr>
            <w:proofErr w:type="gramStart"/>
            <w:r w:rsidRPr="003169B6">
              <w:rPr>
                <w:b/>
                <w:color w:val="000000"/>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1" w:type="dxa"/>
            <w:tcBorders>
              <w:top w:val="nil"/>
              <w:left w:val="nil"/>
              <w:bottom w:val="single" w:sz="4" w:space="0" w:color="auto"/>
              <w:right w:val="single" w:sz="4" w:space="0" w:color="auto"/>
            </w:tcBorders>
            <w:shd w:val="clear" w:color="auto" w:fill="auto"/>
            <w:vAlign w:val="center"/>
          </w:tcPr>
          <w:p w:rsidR="00D87475" w:rsidRPr="003169B6" w:rsidRDefault="00D87475" w:rsidP="00D87475">
            <w:pPr>
              <w:spacing w:line="240" w:lineRule="auto"/>
              <w:jc w:val="center"/>
              <w:rPr>
                <w:b/>
                <w:color w:val="000000"/>
                <w:sz w:val="20"/>
                <w:szCs w:val="20"/>
              </w:rPr>
            </w:pPr>
            <w:r>
              <w:rPr>
                <w:b/>
                <w:color w:val="000000"/>
                <w:sz w:val="20"/>
                <w:szCs w:val="20"/>
              </w:rPr>
              <w:t>7462</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b/>
                <w:color w:val="000000"/>
                <w:sz w:val="20"/>
                <w:szCs w:val="20"/>
              </w:rPr>
            </w:pPr>
            <w:r w:rsidRPr="00E36C3A">
              <w:rPr>
                <w:b/>
                <w:color w:val="000000"/>
                <w:sz w:val="20"/>
                <w:szCs w:val="20"/>
              </w:rPr>
              <w:t>1</w:t>
            </w:r>
            <w:r>
              <w:rPr>
                <w:b/>
                <w:color w:val="000000"/>
                <w:sz w:val="20"/>
                <w:szCs w:val="20"/>
              </w:rPr>
              <w:t>5087</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b/>
                <w:iCs/>
                <w:color w:val="000000"/>
                <w:sz w:val="20"/>
                <w:szCs w:val="20"/>
              </w:rPr>
            </w:pPr>
            <w:r>
              <w:rPr>
                <w:b/>
                <w:iCs/>
                <w:color w:val="000000"/>
                <w:sz w:val="20"/>
                <w:szCs w:val="20"/>
              </w:rPr>
              <w:t>2,02</w:t>
            </w:r>
          </w:p>
        </w:tc>
      </w:tr>
      <w:tr w:rsidR="00D87475" w:rsidTr="00D87475">
        <w:trPr>
          <w:trHeight w:val="264"/>
        </w:trPr>
        <w:tc>
          <w:tcPr>
            <w:tcW w:w="568" w:type="dxa"/>
            <w:tcBorders>
              <w:top w:val="nil"/>
              <w:left w:val="single" w:sz="4" w:space="0" w:color="auto"/>
              <w:bottom w:val="single" w:sz="4" w:space="0" w:color="auto"/>
              <w:right w:val="single" w:sz="4" w:space="0" w:color="auto"/>
            </w:tcBorders>
            <w:shd w:val="clear" w:color="auto" w:fill="auto"/>
            <w:vAlign w:val="center"/>
          </w:tcPr>
          <w:p w:rsidR="00D87475" w:rsidRPr="0094136F" w:rsidRDefault="00D87475" w:rsidP="005D148C">
            <w:pPr>
              <w:spacing w:line="240" w:lineRule="auto"/>
              <w:jc w:val="center"/>
              <w:rPr>
                <w:color w:val="000000"/>
                <w:sz w:val="20"/>
                <w:szCs w:val="20"/>
              </w:rPr>
            </w:pPr>
            <w:r w:rsidRPr="0094136F">
              <w:rPr>
                <w:color w:val="000000"/>
                <w:sz w:val="20"/>
                <w:szCs w:val="20"/>
              </w:rPr>
              <w:t> </w:t>
            </w:r>
          </w:p>
        </w:tc>
        <w:tc>
          <w:tcPr>
            <w:tcW w:w="7512" w:type="dxa"/>
            <w:tcBorders>
              <w:top w:val="nil"/>
              <w:left w:val="nil"/>
              <w:bottom w:val="single" w:sz="4" w:space="0" w:color="auto"/>
              <w:right w:val="single" w:sz="4" w:space="0" w:color="auto"/>
            </w:tcBorders>
            <w:shd w:val="clear" w:color="auto" w:fill="auto"/>
            <w:vAlign w:val="center"/>
          </w:tcPr>
          <w:p w:rsidR="00D87475" w:rsidRPr="0094136F" w:rsidRDefault="00D87475" w:rsidP="005D148C">
            <w:pPr>
              <w:spacing w:line="240" w:lineRule="auto"/>
              <w:jc w:val="left"/>
              <w:rPr>
                <w:b/>
                <w:bCs/>
                <w:color w:val="000000"/>
                <w:sz w:val="20"/>
                <w:szCs w:val="20"/>
              </w:rPr>
            </w:pPr>
            <w:r w:rsidRPr="0094136F">
              <w:rPr>
                <w:b/>
                <w:bCs/>
                <w:color w:val="000000"/>
                <w:sz w:val="20"/>
                <w:szCs w:val="20"/>
              </w:rPr>
              <w:t>итого </w:t>
            </w:r>
          </w:p>
        </w:tc>
        <w:tc>
          <w:tcPr>
            <w:tcW w:w="851" w:type="dxa"/>
            <w:tcBorders>
              <w:top w:val="nil"/>
              <w:left w:val="nil"/>
              <w:bottom w:val="single" w:sz="4" w:space="0" w:color="auto"/>
              <w:right w:val="single" w:sz="4" w:space="0" w:color="auto"/>
            </w:tcBorders>
            <w:shd w:val="clear" w:color="auto" w:fill="auto"/>
            <w:vAlign w:val="center"/>
          </w:tcPr>
          <w:p w:rsidR="00D87475" w:rsidRPr="006B1C09" w:rsidRDefault="00D87475" w:rsidP="00D87475">
            <w:pPr>
              <w:spacing w:line="240" w:lineRule="auto"/>
              <w:jc w:val="center"/>
              <w:rPr>
                <w:b/>
                <w:bCs/>
                <w:color w:val="000000"/>
                <w:sz w:val="20"/>
                <w:szCs w:val="20"/>
              </w:rPr>
            </w:pPr>
            <w:r>
              <w:rPr>
                <w:b/>
                <w:bCs/>
                <w:color w:val="000000"/>
                <w:sz w:val="20"/>
                <w:szCs w:val="20"/>
              </w:rPr>
              <w:t>11949</w:t>
            </w:r>
          </w:p>
        </w:tc>
        <w:tc>
          <w:tcPr>
            <w:tcW w:w="850" w:type="dxa"/>
            <w:tcBorders>
              <w:top w:val="nil"/>
              <w:left w:val="nil"/>
              <w:bottom w:val="single" w:sz="4" w:space="0" w:color="auto"/>
              <w:right w:val="single" w:sz="4" w:space="0" w:color="auto"/>
            </w:tcBorders>
            <w:shd w:val="clear" w:color="auto" w:fill="BFBFBF"/>
            <w:vAlign w:val="center"/>
          </w:tcPr>
          <w:p w:rsidR="00D87475" w:rsidRPr="00E36C3A" w:rsidRDefault="00D87475" w:rsidP="00D87475">
            <w:pPr>
              <w:spacing w:line="240" w:lineRule="auto"/>
              <w:jc w:val="center"/>
              <w:rPr>
                <w:b/>
                <w:bCs/>
                <w:color w:val="000000"/>
                <w:sz w:val="20"/>
                <w:szCs w:val="20"/>
              </w:rPr>
            </w:pPr>
            <w:r w:rsidRPr="00E36C3A">
              <w:rPr>
                <w:b/>
                <w:bCs/>
                <w:color w:val="000000"/>
                <w:sz w:val="20"/>
                <w:szCs w:val="20"/>
              </w:rPr>
              <w:t>1</w:t>
            </w:r>
            <w:r>
              <w:rPr>
                <w:b/>
                <w:bCs/>
                <w:color w:val="000000"/>
                <w:sz w:val="20"/>
                <w:szCs w:val="20"/>
              </w:rPr>
              <w:t>9519</w:t>
            </w:r>
          </w:p>
        </w:tc>
        <w:tc>
          <w:tcPr>
            <w:tcW w:w="709" w:type="dxa"/>
            <w:tcBorders>
              <w:top w:val="nil"/>
              <w:left w:val="nil"/>
              <w:bottom w:val="single" w:sz="4" w:space="0" w:color="auto"/>
              <w:right w:val="single" w:sz="4" w:space="0" w:color="auto"/>
            </w:tcBorders>
            <w:shd w:val="clear" w:color="auto" w:fill="auto"/>
            <w:vAlign w:val="center"/>
          </w:tcPr>
          <w:p w:rsidR="00D87475" w:rsidRPr="00E36C3A" w:rsidRDefault="00D87475" w:rsidP="00D87475">
            <w:pPr>
              <w:spacing w:line="240" w:lineRule="auto"/>
              <w:jc w:val="center"/>
              <w:rPr>
                <w:b/>
                <w:bCs/>
                <w:iCs/>
                <w:color w:val="000000"/>
                <w:sz w:val="20"/>
                <w:szCs w:val="20"/>
              </w:rPr>
            </w:pPr>
            <w:r>
              <w:rPr>
                <w:b/>
                <w:bCs/>
                <w:iCs/>
                <w:color w:val="000000"/>
                <w:sz w:val="20"/>
                <w:szCs w:val="20"/>
              </w:rPr>
              <w:t>1,63</w:t>
            </w:r>
          </w:p>
        </w:tc>
      </w:tr>
    </w:tbl>
    <w:p w:rsidR="0071089E" w:rsidRDefault="0071089E" w:rsidP="005C5387">
      <w:pPr>
        <w:tabs>
          <w:tab w:val="left" w:pos="1178"/>
          <w:tab w:val="left" w:pos="9053"/>
        </w:tabs>
        <w:spacing w:line="240" w:lineRule="auto"/>
        <w:jc w:val="center"/>
        <w:rPr>
          <w:b/>
          <w:bCs/>
          <w:iCs/>
          <w:sz w:val="24"/>
          <w:szCs w:val="24"/>
          <w:u w:val="single"/>
          <w:lang w:val="en-US"/>
        </w:rPr>
      </w:pPr>
    </w:p>
    <w:p w:rsidR="00F7308E" w:rsidRDefault="00F7308E" w:rsidP="005C5387">
      <w:pPr>
        <w:tabs>
          <w:tab w:val="left" w:pos="1178"/>
          <w:tab w:val="left" w:pos="9053"/>
        </w:tabs>
        <w:spacing w:line="240" w:lineRule="auto"/>
        <w:jc w:val="center"/>
        <w:rPr>
          <w:b/>
          <w:bCs/>
          <w:iCs/>
          <w:sz w:val="24"/>
          <w:szCs w:val="24"/>
          <w:u w:val="single"/>
        </w:rPr>
      </w:pPr>
    </w:p>
    <w:p w:rsidR="004E02F2" w:rsidRDefault="004E02F2" w:rsidP="005C5387">
      <w:pPr>
        <w:tabs>
          <w:tab w:val="left" w:pos="1178"/>
          <w:tab w:val="left" w:pos="9053"/>
        </w:tabs>
        <w:spacing w:line="240" w:lineRule="auto"/>
        <w:jc w:val="center"/>
        <w:rPr>
          <w:b/>
          <w:bCs/>
          <w:iCs/>
          <w:sz w:val="24"/>
          <w:szCs w:val="24"/>
          <w:u w:val="single"/>
        </w:rPr>
      </w:pPr>
    </w:p>
    <w:p w:rsidR="0077597A" w:rsidRDefault="0077597A" w:rsidP="005C5387">
      <w:pPr>
        <w:tabs>
          <w:tab w:val="left" w:pos="1178"/>
          <w:tab w:val="left" w:pos="9053"/>
        </w:tabs>
        <w:spacing w:line="240" w:lineRule="auto"/>
        <w:jc w:val="center"/>
        <w:rPr>
          <w:b/>
          <w:bCs/>
          <w:iCs/>
          <w:sz w:val="24"/>
          <w:szCs w:val="24"/>
          <w:u w:val="single"/>
        </w:rPr>
      </w:pPr>
    </w:p>
    <w:p w:rsidR="00A90304" w:rsidRDefault="00A90304" w:rsidP="005C5387">
      <w:pPr>
        <w:tabs>
          <w:tab w:val="left" w:pos="1178"/>
          <w:tab w:val="left" w:pos="9053"/>
        </w:tabs>
        <w:spacing w:line="240" w:lineRule="auto"/>
        <w:jc w:val="center"/>
        <w:rPr>
          <w:b/>
          <w:bCs/>
          <w:iCs/>
          <w:sz w:val="24"/>
          <w:szCs w:val="24"/>
          <w:u w:val="single"/>
        </w:rPr>
      </w:pPr>
    </w:p>
    <w:p w:rsidR="005C5387" w:rsidRPr="003F1388" w:rsidRDefault="005C5387" w:rsidP="005C5387">
      <w:pPr>
        <w:tabs>
          <w:tab w:val="left" w:pos="1178"/>
          <w:tab w:val="left" w:pos="9053"/>
        </w:tabs>
        <w:spacing w:line="240" w:lineRule="auto"/>
        <w:jc w:val="center"/>
        <w:rPr>
          <w:b/>
          <w:bCs/>
          <w:iCs/>
          <w:sz w:val="24"/>
          <w:szCs w:val="24"/>
          <w:u w:val="single"/>
        </w:rPr>
      </w:pPr>
      <w:r w:rsidRPr="007E0815">
        <w:rPr>
          <w:b/>
          <w:bCs/>
          <w:iCs/>
          <w:sz w:val="24"/>
          <w:szCs w:val="24"/>
          <w:u w:val="single"/>
        </w:rPr>
        <w:t>Предметы надзора:</w:t>
      </w:r>
    </w:p>
    <w:p w:rsidR="006A35FB" w:rsidRDefault="006A35FB" w:rsidP="005C5387">
      <w:pPr>
        <w:spacing w:line="240" w:lineRule="auto"/>
        <w:jc w:val="center"/>
        <w:rPr>
          <w:i/>
          <w:iCs/>
          <w:sz w:val="24"/>
          <w:szCs w:val="24"/>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2"/>
        <w:gridCol w:w="1389"/>
        <w:gridCol w:w="1417"/>
        <w:gridCol w:w="3402"/>
      </w:tblGrid>
      <w:tr w:rsidR="006A35FB" w:rsidRPr="00035BA7" w:rsidTr="005D148C">
        <w:trPr>
          <w:trHeight w:val="252"/>
          <w:tblHeader/>
        </w:trPr>
        <w:tc>
          <w:tcPr>
            <w:tcW w:w="4282" w:type="dxa"/>
            <w:shd w:val="clear" w:color="auto" w:fill="auto"/>
            <w:noWrap/>
            <w:vAlign w:val="center"/>
          </w:tcPr>
          <w:p w:rsidR="006A35FB" w:rsidRPr="0016349F" w:rsidRDefault="006A35FB" w:rsidP="005D148C">
            <w:pPr>
              <w:jc w:val="center"/>
              <w:rPr>
                <w:b/>
                <w:bCs/>
                <w:color w:val="000000"/>
                <w:sz w:val="24"/>
                <w:szCs w:val="24"/>
              </w:rPr>
            </w:pPr>
            <w:r w:rsidRPr="0016349F">
              <w:rPr>
                <w:b/>
                <w:bCs/>
                <w:color w:val="000000"/>
                <w:sz w:val="24"/>
                <w:szCs w:val="24"/>
              </w:rPr>
              <w:t>Сфера деятельности</w:t>
            </w:r>
          </w:p>
        </w:tc>
        <w:tc>
          <w:tcPr>
            <w:tcW w:w="1389" w:type="dxa"/>
            <w:shd w:val="clear" w:color="auto" w:fill="auto"/>
            <w:vAlign w:val="center"/>
          </w:tcPr>
          <w:p w:rsidR="006A35FB" w:rsidRPr="0016349F" w:rsidRDefault="00F450D2" w:rsidP="00401BB1">
            <w:pPr>
              <w:spacing w:line="240" w:lineRule="auto"/>
              <w:jc w:val="center"/>
              <w:rPr>
                <w:b/>
                <w:bCs/>
                <w:i/>
                <w:color w:val="000000"/>
                <w:sz w:val="24"/>
                <w:szCs w:val="24"/>
              </w:rPr>
            </w:pPr>
            <w:r>
              <w:rPr>
                <w:b/>
                <w:bCs/>
                <w:i/>
                <w:color w:val="000000"/>
                <w:sz w:val="24"/>
                <w:szCs w:val="24"/>
              </w:rPr>
              <w:t xml:space="preserve"> </w:t>
            </w:r>
            <w:r w:rsidR="00401BB1">
              <w:rPr>
                <w:b/>
                <w:bCs/>
                <w:i/>
                <w:color w:val="000000"/>
                <w:sz w:val="24"/>
                <w:szCs w:val="24"/>
              </w:rPr>
              <w:t>12</w:t>
            </w:r>
            <w:r w:rsidR="00B517BF">
              <w:rPr>
                <w:b/>
                <w:bCs/>
                <w:i/>
                <w:color w:val="000000"/>
                <w:sz w:val="24"/>
                <w:szCs w:val="24"/>
              </w:rPr>
              <w:t xml:space="preserve"> месяцев</w:t>
            </w:r>
          </w:p>
        </w:tc>
        <w:tc>
          <w:tcPr>
            <w:tcW w:w="1417" w:type="dxa"/>
            <w:vAlign w:val="center"/>
          </w:tcPr>
          <w:p w:rsidR="006A35FB" w:rsidRPr="0016349F" w:rsidRDefault="006A35FB" w:rsidP="00287711">
            <w:pPr>
              <w:spacing w:line="240" w:lineRule="auto"/>
              <w:jc w:val="center"/>
              <w:rPr>
                <w:b/>
                <w:bCs/>
                <w:color w:val="000000"/>
                <w:sz w:val="24"/>
                <w:szCs w:val="24"/>
              </w:rPr>
            </w:pPr>
            <w:r w:rsidRPr="0016349F">
              <w:rPr>
                <w:b/>
                <w:bCs/>
                <w:color w:val="000000"/>
                <w:sz w:val="24"/>
                <w:szCs w:val="24"/>
              </w:rPr>
              <w:t>Всего</w:t>
            </w:r>
          </w:p>
        </w:tc>
        <w:tc>
          <w:tcPr>
            <w:tcW w:w="3402" w:type="dxa"/>
            <w:shd w:val="clear" w:color="auto" w:fill="auto"/>
            <w:noWrap/>
            <w:vAlign w:val="center"/>
          </w:tcPr>
          <w:p w:rsidR="006A35FB" w:rsidRPr="0016349F" w:rsidRDefault="006A35FB" w:rsidP="00F450D2">
            <w:pPr>
              <w:jc w:val="center"/>
              <w:rPr>
                <w:b/>
                <w:bCs/>
                <w:color w:val="000000"/>
                <w:sz w:val="24"/>
                <w:szCs w:val="24"/>
              </w:rPr>
            </w:pPr>
            <w:r>
              <w:rPr>
                <w:b/>
                <w:bCs/>
                <w:color w:val="000000"/>
                <w:sz w:val="24"/>
                <w:szCs w:val="24"/>
              </w:rPr>
              <w:t>201</w:t>
            </w:r>
            <w:r w:rsidR="00F450D2">
              <w:rPr>
                <w:b/>
                <w:bCs/>
                <w:color w:val="000000"/>
                <w:sz w:val="24"/>
                <w:szCs w:val="24"/>
              </w:rPr>
              <w:t>7</w:t>
            </w:r>
            <w:r w:rsidRPr="0016349F">
              <w:rPr>
                <w:b/>
                <w:bCs/>
                <w:color w:val="000000"/>
                <w:sz w:val="24"/>
                <w:szCs w:val="24"/>
              </w:rPr>
              <w:t xml:space="preserve"> к 201</w:t>
            </w:r>
            <w:r w:rsidR="00F450D2">
              <w:rPr>
                <w:b/>
                <w:bCs/>
                <w:color w:val="000000"/>
                <w:sz w:val="24"/>
                <w:szCs w:val="24"/>
              </w:rPr>
              <w:t>6</w:t>
            </w:r>
          </w:p>
        </w:tc>
      </w:tr>
      <w:tr w:rsidR="00FC53B8" w:rsidRPr="00035BA7" w:rsidTr="005D148C">
        <w:trPr>
          <w:cantSplit/>
          <w:trHeight w:hRule="exact" w:val="397"/>
        </w:trPr>
        <w:tc>
          <w:tcPr>
            <w:tcW w:w="4282" w:type="dxa"/>
            <w:vMerge w:val="restart"/>
            <w:shd w:val="clear" w:color="auto" w:fill="auto"/>
            <w:vAlign w:val="center"/>
          </w:tcPr>
          <w:p w:rsidR="00FC53B8" w:rsidRPr="0016349F" w:rsidRDefault="00FC53B8" w:rsidP="005D148C">
            <w:pPr>
              <w:jc w:val="center"/>
              <w:rPr>
                <w:bCs/>
                <w:color w:val="000000"/>
                <w:sz w:val="24"/>
                <w:szCs w:val="24"/>
              </w:rPr>
            </w:pPr>
            <w:r w:rsidRPr="0016349F">
              <w:rPr>
                <w:bCs/>
                <w:color w:val="000000"/>
                <w:sz w:val="24"/>
                <w:szCs w:val="24"/>
              </w:rPr>
              <w:t>В сфере связи</w:t>
            </w:r>
          </w:p>
        </w:tc>
        <w:tc>
          <w:tcPr>
            <w:tcW w:w="1389" w:type="dxa"/>
            <w:shd w:val="clear" w:color="auto" w:fill="auto"/>
            <w:vAlign w:val="center"/>
          </w:tcPr>
          <w:p w:rsidR="00FC53B8" w:rsidRPr="0016349F" w:rsidRDefault="00FC53B8" w:rsidP="00226982">
            <w:pPr>
              <w:jc w:val="center"/>
              <w:rPr>
                <w:bCs/>
                <w:i/>
                <w:color w:val="000000"/>
                <w:sz w:val="24"/>
                <w:szCs w:val="24"/>
              </w:rPr>
            </w:pPr>
            <w:r w:rsidRPr="0016349F">
              <w:rPr>
                <w:bCs/>
                <w:i/>
                <w:color w:val="000000"/>
                <w:sz w:val="24"/>
                <w:szCs w:val="24"/>
              </w:rPr>
              <w:t>201</w:t>
            </w:r>
            <w:r>
              <w:rPr>
                <w:bCs/>
                <w:i/>
                <w:color w:val="000000"/>
                <w:sz w:val="24"/>
                <w:szCs w:val="24"/>
              </w:rPr>
              <w:t>6</w:t>
            </w:r>
          </w:p>
        </w:tc>
        <w:tc>
          <w:tcPr>
            <w:tcW w:w="1417" w:type="dxa"/>
            <w:shd w:val="clear" w:color="auto" w:fill="auto"/>
            <w:vAlign w:val="center"/>
          </w:tcPr>
          <w:p w:rsidR="00FC53B8" w:rsidRPr="00E36C3A" w:rsidRDefault="00FC53B8" w:rsidP="00DA38CD">
            <w:pPr>
              <w:jc w:val="center"/>
              <w:rPr>
                <w:color w:val="000000"/>
                <w:sz w:val="24"/>
                <w:szCs w:val="24"/>
              </w:rPr>
            </w:pPr>
            <w:r>
              <w:rPr>
                <w:color w:val="000000"/>
                <w:sz w:val="24"/>
                <w:szCs w:val="24"/>
              </w:rPr>
              <w:t>19772</w:t>
            </w:r>
          </w:p>
        </w:tc>
        <w:tc>
          <w:tcPr>
            <w:tcW w:w="3402" w:type="dxa"/>
            <w:vMerge w:val="restart"/>
            <w:shd w:val="clear" w:color="auto" w:fill="auto"/>
            <w:noWrap/>
            <w:vAlign w:val="center"/>
          </w:tcPr>
          <w:p w:rsidR="00FC53B8" w:rsidRPr="006F0FEC" w:rsidRDefault="00CE6EF8" w:rsidP="007E0815">
            <w:pPr>
              <w:jc w:val="center"/>
              <w:rPr>
                <w:b/>
                <w:bCs/>
                <w:iCs/>
                <w:color w:val="000000"/>
                <w:sz w:val="24"/>
                <w:szCs w:val="24"/>
              </w:rPr>
            </w:pPr>
            <w:r>
              <w:rPr>
                <w:b/>
                <w:bCs/>
                <w:iCs/>
                <w:color w:val="000000"/>
                <w:sz w:val="24"/>
                <w:szCs w:val="24"/>
              </w:rPr>
              <w:t>1,02</w:t>
            </w:r>
          </w:p>
        </w:tc>
      </w:tr>
      <w:tr w:rsidR="00FC53B8" w:rsidRPr="00035BA7" w:rsidTr="005D148C">
        <w:trPr>
          <w:cantSplit/>
          <w:trHeight w:hRule="exact" w:val="397"/>
        </w:trPr>
        <w:tc>
          <w:tcPr>
            <w:tcW w:w="4282" w:type="dxa"/>
            <w:vMerge/>
            <w:shd w:val="clear" w:color="auto" w:fill="auto"/>
            <w:vAlign w:val="center"/>
          </w:tcPr>
          <w:p w:rsidR="00FC53B8" w:rsidRPr="0016349F" w:rsidRDefault="00FC53B8" w:rsidP="005D148C">
            <w:pPr>
              <w:rPr>
                <w:bCs/>
                <w:color w:val="000000"/>
                <w:sz w:val="24"/>
                <w:szCs w:val="24"/>
              </w:rPr>
            </w:pPr>
          </w:p>
        </w:tc>
        <w:tc>
          <w:tcPr>
            <w:tcW w:w="1389" w:type="dxa"/>
            <w:shd w:val="clear" w:color="auto" w:fill="A6A6A6"/>
            <w:vAlign w:val="center"/>
          </w:tcPr>
          <w:p w:rsidR="00FC53B8" w:rsidRPr="0016349F" w:rsidRDefault="00FC53B8" w:rsidP="00226982">
            <w:pPr>
              <w:jc w:val="center"/>
              <w:rPr>
                <w:bCs/>
                <w:i/>
                <w:color w:val="000000"/>
                <w:sz w:val="24"/>
                <w:szCs w:val="24"/>
              </w:rPr>
            </w:pPr>
            <w:r w:rsidRPr="0016349F">
              <w:rPr>
                <w:bCs/>
                <w:i/>
                <w:color w:val="000000"/>
                <w:sz w:val="24"/>
                <w:szCs w:val="24"/>
              </w:rPr>
              <w:t>201</w:t>
            </w:r>
            <w:r>
              <w:rPr>
                <w:bCs/>
                <w:i/>
                <w:color w:val="000000"/>
                <w:sz w:val="24"/>
                <w:szCs w:val="24"/>
              </w:rPr>
              <w:t>7</w:t>
            </w:r>
          </w:p>
        </w:tc>
        <w:tc>
          <w:tcPr>
            <w:tcW w:w="1417" w:type="dxa"/>
            <w:shd w:val="clear" w:color="auto" w:fill="A6A6A6"/>
            <w:vAlign w:val="center"/>
          </w:tcPr>
          <w:p w:rsidR="00FC53B8" w:rsidRPr="00E36C3A" w:rsidRDefault="00FC53B8" w:rsidP="00DA38CD">
            <w:pPr>
              <w:jc w:val="center"/>
              <w:rPr>
                <w:color w:val="000000"/>
                <w:sz w:val="24"/>
                <w:szCs w:val="24"/>
              </w:rPr>
            </w:pPr>
            <w:r>
              <w:rPr>
                <w:color w:val="000000"/>
                <w:sz w:val="24"/>
                <w:szCs w:val="24"/>
              </w:rPr>
              <w:t>20085</w:t>
            </w:r>
          </w:p>
        </w:tc>
        <w:tc>
          <w:tcPr>
            <w:tcW w:w="3402" w:type="dxa"/>
            <w:vMerge/>
            <w:shd w:val="clear" w:color="auto" w:fill="auto"/>
            <w:noWrap/>
            <w:vAlign w:val="center"/>
          </w:tcPr>
          <w:p w:rsidR="00FC53B8" w:rsidRPr="006F0FEC" w:rsidRDefault="00FC53B8"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вещания</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D71EF1" w:rsidRDefault="005D1A76" w:rsidP="005D148C">
            <w:pPr>
              <w:jc w:val="center"/>
              <w:rPr>
                <w:color w:val="000000"/>
                <w:sz w:val="24"/>
                <w:szCs w:val="24"/>
              </w:rPr>
            </w:pPr>
            <w:r>
              <w:rPr>
                <w:color w:val="000000"/>
                <w:sz w:val="24"/>
                <w:szCs w:val="24"/>
              </w:rPr>
              <w:t>792</w:t>
            </w:r>
          </w:p>
        </w:tc>
        <w:tc>
          <w:tcPr>
            <w:tcW w:w="3402" w:type="dxa"/>
            <w:vMerge w:val="restart"/>
            <w:shd w:val="clear" w:color="auto" w:fill="auto"/>
            <w:noWrap/>
            <w:vAlign w:val="center"/>
          </w:tcPr>
          <w:p w:rsidR="006A35FB" w:rsidRPr="006F0FEC" w:rsidRDefault="005D1A76" w:rsidP="00115F03">
            <w:pPr>
              <w:jc w:val="center"/>
              <w:rPr>
                <w:b/>
                <w:bCs/>
                <w:iCs/>
                <w:color w:val="000000"/>
                <w:sz w:val="24"/>
                <w:szCs w:val="24"/>
              </w:rPr>
            </w:pPr>
            <w:r>
              <w:rPr>
                <w:b/>
                <w:bCs/>
                <w:iCs/>
                <w:color w:val="000000"/>
                <w:sz w:val="24"/>
                <w:szCs w:val="24"/>
              </w:rPr>
              <w:t>1,08</w:t>
            </w:r>
          </w:p>
        </w:tc>
      </w:tr>
      <w:tr w:rsidR="006A35FB" w:rsidRPr="00035BA7" w:rsidTr="005D148C">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D71EF1" w:rsidRDefault="005D1A76" w:rsidP="005D148C">
            <w:pPr>
              <w:jc w:val="center"/>
              <w:rPr>
                <w:color w:val="000000"/>
                <w:sz w:val="24"/>
                <w:szCs w:val="24"/>
              </w:rPr>
            </w:pPr>
            <w:r>
              <w:rPr>
                <w:color w:val="000000"/>
                <w:sz w:val="24"/>
                <w:szCs w:val="24"/>
              </w:rPr>
              <w:t>849</w:t>
            </w:r>
          </w:p>
        </w:tc>
        <w:tc>
          <w:tcPr>
            <w:tcW w:w="3402" w:type="dxa"/>
            <w:vMerge/>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В сфере СМИ</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CE6EF8" w:rsidRDefault="00CE6EF8" w:rsidP="005D148C">
            <w:pPr>
              <w:jc w:val="center"/>
              <w:rPr>
                <w:color w:val="000000"/>
                <w:sz w:val="24"/>
                <w:szCs w:val="24"/>
              </w:rPr>
            </w:pPr>
            <w:r w:rsidRPr="00CE6EF8">
              <w:rPr>
                <w:color w:val="000000"/>
                <w:sz w:val="24"/>
                <w:szCs w:val="24"/>
              </w:rPr>
              <w:t>127</w:t>
            </w:r>
          </w:p>
        </w:tc>
        <w:tc>
          <w:tcPr>
            <w:tcW w:w="3402" w:type="dxa"/>
            <w:vMerge w:val="restart"/>
            <w:shd w:val="clear" w:color="auto" w:fill="auto"/>
            <w:noWrap/>
            <w:vAlign w:val="center"/>
          </w:tcPr>
          <w:p w:rsidR="006A35FB" w:rsidRPr="006F0FEC" w:rsidRDefault="005D1A76" w:rsidP="00D71EF1">
            <w:pPr>
              <w:jc w:val="center"/>
              <w:rPr>
                <w:b/>
                <w:bCs/>
                <w:iCs/>
                <w:color w:val="000000"/>
                <w:sz w:val="24"/>
                <w:szCs w:val="24"/>
              </w:rPr>
            </w:pPr>
            <w:r>
              <w:rPr>
                <w:b/>
                <w:bCs/>
                <w:iCs/>
                <w:color w:val="000000"/>
                <w:sz w:val="24"/>
                <w:szCs w:val="24"/>
              </w:rPr>
              <w:t>0,80</w:t>
            </w:r>
          </w:p>
        </w:tc>
      </w:tr>
      <w:tr w:rsidR="006A35FB" w:rsidRPr="00035BA7" w:rsidTr="00D87475">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CE6EF8" w:rsidRDefault="00CE6EF8" w:rsidP="005D148C">
            <w:pPr>
              <w:jc w:val="center"/>
              <w:rPr>
                <w:color w:val="000000"/>
                <w:sz w:val="24"/>
                <w:szCs w:val="24"/>
              </w:rPr>
            </w:pPr>
            <w:r w:rsidRPr="00CE6EF8">
              <w:rPr>
                <w:color w:val="000000"/>
                <w:sz w:val="24"/>
                <w:szCs w:val="24"/>
              </w:rPr>
              <w:t>101</w:t>
            </w:r>
          </w:p>
        </w:tc>
        <w:tc>
          <w:tcPr>
            <w:tcW w:w="3402" w:type="dxa"/>
            <w:vMerge/>
            <w:shd w:val="clear" w:color="auto" w:fill="auto"/>
            <w:noWrap/>
            <w:vAlign w:val="center"/>
          </w:tcPr>
          <w:p w:rsidR="006A35FB" w:rsidRPr="006F0FEC" w:rsidRDefault="006A35FB" w:rsidP="005D148C">
            <w:pPr>
              <w:jc w:val="right"/>
              <w:rPr>
                <w:bCs/>
                <w:color w:val="FF0000"/>
                <w:sz w:val="24"/>
                <w:szCs w:val="24"/>
              </w:rPr>
            </w:pPr>
          </w:p>
        </w:tc>
      </w:tr>
      <w:tr w:rsidR="006A35FB" w:rsidRPr="00035BA7" w:rsidTr="005D148C">
        <w:trPr>
          <w:cantSplit/>
          <w:trHeight w:hRule="exact" w:val="397"/>
        </w:trPr>
        <w:tc>
          <w:tcPr>
            <w:tcW w:w="4282" w:type="dxa"/>
            <w:vMerge w:val="restart"/>
            <w:shd w:val="clear" w:color="auto" w:fill="auto"/>
            <w:vAlign w:val="center"/>
          </w:tcPr>
          <w:p w:rsidR="006A35FB" w:rsidRPr="0016349F" w:rsidRDefault="006A35FB" w:rsidP="005D148C">
            <w:pPr>
              <w:jc w:val="center"/>
              <w:rPr>
                <w:bCs/>
                <w:color w:val="000000"/>
                <w:sz w:val="24"/>
                <w:szCs w:val="24"/>
              </w:rPr>
            </w:pPr>
            <w:r w:rsidRPr="0016349F">
              <w:rPr>
                <w:bCs/>
                <w:color w:val="000000"/>
                <w:sz w:val="24"/>
                <w:szCs w:val="24"/>
              </w:rPr>
              <w:t xml:space="preserve">В сфере </w:t>
            </w:r>
            <w:proofErr w:type="gramStart"/>
            <w:r w:rsidRPr="0016349F">
              <w:rPr>
                <w:bCs/>
                <w:color w:val="000000"/>
                <w:sz w:val="24"/>
                <w:szCs w:val="24"/>
              </w:rPr>
              <w:t>ИТ</w:t>
            </w:r>
            <w:proofErr w:type="gramEnd"/>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16349F" w:rsidRDefault="00FC53B8" w:rsidP="005D148C">
            <w:pPr>
              <w:jc w:val="center"/>
              <w:rPr>
                <w:color w:val="000000"/>
                <w:sz w:val="24"/>
                <w:szCs w:val="24"/>
              </w:rPr>
            </w:pPr>
            <w:r>
              <w:rPr>
                <w:color w:val="000000"/>
                <w:sz w:val="24"/>
                <w:szCs w:val="24"/>
              </w:rPr>
              <w:t>1</w:t>
            </w:r>
          </w:p>
        </w:tc>
        <w:tc>
          <w:tcPr>
            <w:tcW w:w="3402" w:type="dxa"/>
            <w:vMerge w:val="restart"/>
            <w:shd w:val="clear" w:color="auto" w:fill="auto"/>
            <w:noWrap/>
            <w:vAlign w:val="center"/>
          </w:tcPr>
          <w:p w:rsidR="006A35FB" w:rsidRPr="006F0FEC" w:rsidRDefault="005D1A76" w:rsidP="005D148C">
            <w:pPr>
              <w:jc w:val="center"/>
              <w:rPr>
                <w:b/>
                <w:bCs/>
                <w:iCs/>
                <w:color w:val="000000"/>
                <w:sz w:val="24"/>
                <w:szCs w:val="24"/>
              </w:rPr>
            </w:pPr>
            <w:r>
              <w:rPr>
                <w:b/>
                <w:bCs/>
                <w:iCs/>
                <w:color w:val="000000"/>
                <w:sz w:val="24"/>
                <w:szCs w:val="24"/>
              </w:rPr>
              <w:t>1</w:t>
            </w:r>
          </w:p>
        </w:tc>
      </w:tr>
      <w:tr w:rsidR="006A35FB" w:rsidRPr="00035BA7" w:rsidTr="00D87475">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16349F" w:rsidRDefault="00FC53B8" w:rsidP="00F450D2">
            <w:pPr>
              <w:jc w:val="center"/>
              <w:rPr>
                <w:color w:val="000000"/>
                <w:sz w:val="24"/>
                <w:szCs w:val="24"/>
              </w:rPr>
            </w:pPr>
            <w:r>
              <w:rPr>
                <w:color w:val="000000"/>
                <w:sz w:val="24"/>
                <w:szCs w:val="24"/>
              </w:rPr>
              <w:t>1</w:t>
            </w:r>
          </w:p>
        </w:tc>
        <w:tc>
          <w:tcPr>
            <w:tcW w:w="3402" w:type="dxa"/>
            <w:vMerge/>
            <w:shd w:val="clear" w:color="auto" w:fill="auto"/>
            <w:noWrap/>
            <w:vAlign w:val="center"/>
          </w:tcPr>
          <w:p w:rsidR="006A35FB" w:rsidRPr="006F0FEC" w:rsidRDefault="006A35FB" w:rsidP="005D148C">
            <w:pPr>
              <w:jc w:val="right"/>
              <w:rPr>
                <w:bCs/>
                <w:color w:val="FF0000"/>
                <w:sz w:val="24"/>
                <w:szCs w:val="24"/>
              </w:rPr>
            </w:pPr>
          </w:p>
        </w:tc>
      </w:tr>
      <w:tr w:rsidR="006A35FB" w:rsidRPr="00035BA7" w:rsidTr="00D87475">
        <w:trPr>
          <w:cantSplit/>
          <w:trHeight w:hRule="exact" w:val="397"/>
        </w:trPr>
        <w:tc>
          <w:tcPr>
            <w:tcW w:w="4282" w:type="dxa"/>
            <w:vMerge w:val="restart"/>
            <w:shd w:val="clear" w:color="auto" w:fill="auto"/>
            <w:vAlign w:val="center"/>
          </w:tcPr>
          <w:p w:rsidR="006A35FB" w:rsidRPr="0016349F" w:rsidRDefault="006A35FB" w:rsidP="00145892">
            <w:pPr>
              <w:jc w:val="center"/>
              <w:rPr>
                <w:bCs/>
                <w:color w:val="000000"/>
                <w:sz w:val="24"/>
                <w:szCs w:val="24"/>
              </w:rPr>
            </w:pPr>
            <w:r w:rsidRPr="0016349F">
              <w:rPr>
                <w:bCs/>
                <w:color w:val="000000"/>
                <w:sz w:val="24"/>
                <w:szCs w:val="24"/>
              </w:rPr>
              <w:t>В сфере защиты прав субъектов П</w:t>
            </w:r>
            <w:r w:rsidR="00145892">
              <w:rPr>
                <w:bCs/>
                <w:color w:val="000000"/>
                <w:sz w:val="24"/>
                <w:szCs w:val="24"/>
              </w:rPr>
              <w:t>Д</w:t>
            </w:r>
          </w:p>
        </w:tc>
        <w:tc>
          <w:tcPr>
            <w:tcW w:w="1389" w:type="dxa"/>
            <w:shd w:val="clear" w:color="auto" w:fill="auto"/>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16349F" w:rsidRDefault="00CE6EF8" w:rsidP="00287711">
            <w:pPr>
              <w:jc w:val="center"/>
              <w:rPr>
                <w:color w:val="000000"/>
                <w:sz w:val="24"/>
                <w:szCs w:val="24"/>
              </w:rPr>
            </w:pPr>
            <w:r>
              <w:rPr>
                <w:color w:val="000000"/>
                <w:sz w:val="24"/>
                <w:szCs w:val="24"/>
              </w:rPr>
              <w:t>4313</w:t>
            </w:r>
          </w:p>
        </w:tc>
        <w:tc>
          <w:tcPr>
            <w:tcW w:w="3402" w:type="dxa"/>
            <w:vMerge w:val="restart"/>
            <w:shd w:val="clear" w:color="auto" w:fill="auto"/>
            <w:noWrap/>
            <w:vAlign w:val="center"/>
          </w:tcPr>
          <w:p w:rsidR="006A35FB" w:rsidRPr="006F0FEC" w:rsidRDefault="005D1A76" w:rsidP="007E0815">
            <w:pPr>
              <w:jc w:val="center"/>
              <w:rPr>
                <w:b/>
                <w:bCs/>
                <w:iCs/>
                <w:color w:val="000000"/>
                <w:sz w:val="24"/>
                <w:szCs w:val="24"/>
              </w:rPr>
            </w:pPr>
            <w:r>
              <w:rPr>
                <w:b/>
                <w:bCs/>
                <w:iCs/>
                <w:color w:val="000000"/>
                <w:sz w:val="24"/>
                <w:szCs w:val="24"/>
              </w:rPr>
              <w:t>1,11</w:t>
            </w:r>
          </w:p>
        </w:tc>
      </w:tr>
      <w:tr w:rsidR="006A35FB" w:rsidRPr="00035BA7" w:rsidTr="00D87475">
        <w:trPr>
          <w:cantSplit/>
          <w:trHeight w:hRule="exact" w:val="397"/>
        </w:trPr>
        <w:tc>
          <w:tcPr>
            <w:tcW w:w="4282" w:type="dxa"/>
            <w:vMerge/>
            <w:shd w:val="clear" w:color="auto" w:fill="auto"/>
            <w:vAlign w:val="center"/>
          </w:tcPr>
          <w:p w:rsidR="006A35FB" w:rsidRPr="0016349F" w:rsidRDefault="006A35FB" w:rsidP="005D148C">
            <w:pPr>
              <w:rPr>
                <w:bCs/>
                <w:color w:val="000000"/>
                <w:sz w:val="24"/>
                <w:szCs w:val="24"/>
              </w:rPr>
            </w:pPr>
          </w:p>
        </w:tc>
        <w:tc>
          <w:tcPr>
            <w:tcW w:w="1389" w:type="dxa"/>
            <w:shd w:val="clear" w:color="auto" w:fill="A6A6A6"/>
            <w:vAlign w:val="center"/>
          </w:tcPr>
          <w:p w:rsidR="006A35FB" w:rsidRPr="0016349F" w:rsidRDefault="006A35FB" w:rsidP="00226982">
            <w:pPr>
              <w:jc w:val="center"/>
              <w:rPr>
                <w:bCs/>
                <w:i/>
                <w:color w:val="000000"/>
                <w:sz w:val="24"/>
                <w:szCs w:val="24"/>
              </w:rPr>
            </w:pPr>
            <w:r w:rsidRPr="0016349F">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16349F" w:rsidRDefault="00CE6EF8" w:rsidP="005D148C">
            <w:pPr>
              <w:jc w:val="center"/>
              <w:rPr>
                <w:color w:val="000000"/>
                <w:sz w:val="24"/>
                <w:szCs w:val="24"/>
              </w:rPr>
            </w:pPr>
            <w:r>
              <w:rPr>
                <w:color w:val="000000"/>
                <w:sz w:val="24"/>
                <w:szCs w:val="24"/>
              </w:rPr>
              <w:t>4788</w:t>
            </w:r>
          </w:p>
        </w:tc>
        <w:tc>
          <w:tcPr>
            <w:tcW w:w="3402" w:type="dxa"/>
            <w:vMerge/>
            <w:shd w:val="clear" w:color="auto" w:fill="auto"/>
            <w:noWrap/>
            <w:vAlign w:val="center"/>
          </w:tcPr>
          <w:p w:rsidR="006A35FB" w:rsidRPr="006F0FEC" w:rsidRDefault="006A35FB" w:rsidP="005D148C">
            <w:pPr>
              <w:jc w:val="right"/>
              <w:rPr>
                <w:bCs/>
                <w:color w:val="FF0000"/>
                <w:sz w:val="24"/>
                <w:szCs w:val="24"/>
              </w:rPr>
            </w:pPr>
          </w:p>
        </w:tc>
      </w:tr>
      <w:tr w:rsidR="006A35FB" w:rsidRPr="00035BA7" w:rsidTr="00D87475">
        <w:trPr>
          <w:cantSplit/>
          <w:trHeight w:hRule="exact" w:val="397"/>
        </w:trPr>
        <w:tc>
          <w:tcPr>
            <w:tcW w:w="4282" w:type="dxa"/>
            <w:vMerge w:val="restart"/>
            <w:vAlign w:val="center"/>
          </w:tcPr>
          <w:p w:rsidR="006A35FB" w:rsidRPr="0016349F" w:rsidRDefault="006A35FB" w:rsidP="005D148C">
            <w:pPr>
              <w:jc w:val="right"/>
              <w:rPr>
                <w:bCs/>
                <w:color w:val="000000"/>
                <w:sz w:val="24"/>
                <w:szCs w:val="24"/>
              </w:rPr>
            </w:pPr>
            <w:r w:rsidRPr="0016349F">
              <w:rPr>
                <w:bCs/>
                <w:color w:val="000000"/>
                <w:sz w:val="24"/>
                <w:szCs w:val="24"/>
              </w:rPr>
              <w:t>Итого предметов</w:t>
            </w:r>
          </w:p>
        </w:tc>
        <w:tc>
          <w:tcPr>
            <w:tcW w:w="1389" w:type="dxa"/>
            <w:shd w:val="clear" w:color="auto" w:fill="auto"/>
            <w:vAlign w:val="center"/>
          </w:tcPr>
          <w:p w:rsidR="006A35FB" w:rsidRPr="00030C36" w:rsidRDefault="006A35FB" w:rsidP="00226982">
            <w:pPr>
              <w:jc w:val="center"/>
              <w:rPr>
                <w:bCs/>
                <w:i/>
                <w:color w:val="000000"/>
                <w:sz w:val="24"/>
                <w:szCs w:val="24"/>
              </w:rPr>
            </w:pPr>
            <w:r w:rsidRPr="00030C36">
              <w:rPr>
                <w:bCs/>
                <w:i/>
                <w:color w:val="000000"/>
                <w:sz w:val="24"/>
                <w:szCs w:val="24"/>
              </w:rPr>
              <w:t>201</w:t>
            </w:r>
            <w:r w:rsidR="00226982">
              <w:rPr>
                <w:bCs/>
                <w:i/>
                <w:color w:val="000000"/>
                <w:sz w:val="24"/>
                <w:szCs w:val="24"/>
              </w:rPr>
              <w:t>6</w:t>
            </w:r>
          </w:p>
        </w:tc>
        <w:tc>
          <w:tcPr>
            <w:tcW w:w="1417" w:type="dxa"/>
            <w:shd w:val="clear" w:color="auto" w:fill="auto"/>
            <w:vAlign w:val="center"/>
          </w:tcPr>
          <w:p w:rsidR="006A35FB" w:rsidRPr="005D1A76" w:rsidRDefault="00CE6EF8" w:rsidP="005D1A76">
            <w:pPr>
              <w:jc w:val="center"/>
              <w:rPr>
                <w:bCs/>
                <w:color w:val="000000"/>
                <w:sz w:val="24"/>
                <w:szCs w:val="24"/>
              </w:rPr>
            </w:pPr>
            <w:r w:rsidRPr="005D1A76">
              <w:rPr>
                <w:bCs/>
                <w:color w:val="000000"/>
                <w:sz w:val="24"/>
                <w:szCs w:val="24"/>
              </w:rPr>
              <w:t>250</w:t>
            </w:r>
            <w:r w:rsidR="005D1A76">
              <w:rPr>
                <w:bCs/>
                <w:color w:val="000000"/>
                <w:sz w:val="24"/>
                <w:szCs w:val="24"/>
              </w:rPr>
              <w:t>05</w:t>
            </w:r>
          </w:p>
        </w:tc>
        <w:tc>
          <w:tcPr>
            <w:tcW w:w="3402" w:type="dxa"/>
            <w:vMerge w:val="restart"/>
            <w:shd w:val="clear" w:color="auto" w:fill="auto"/>
            <w:noWrap/>
            <w:vAlign w:val="center"/>
          </w:tcPr>
          <w:p w:rsidR="006A35FB" w:rsidRPr="006F0FEC" w:rsidRDefault="00CE6EF8" w:rsidP="00115F03">
            <w:pPr>
              <w:jc w:val="center"/>
              <w:rPr>
                <w:b/>
                <w:bCs/>
                <w:color w:val="000000"/>
                <w:sz w:val="24"/>
                <w:szCs w:val="24"/>
              </w:rPr>
            </w:pPr>
            <w:r>
              <w:rPr>
                <w:b/>
                <w:bCs/>
                <w:color w:val="000000"/>
                <w:sz w:val="24"/>
                <w:szCs w:val="24"/>
              </w:rPr>
              <w:t>1,04</w:t>
            </w:r>
          </w:p>
        </w:tc>
      </w:tr>
      <w:tr w:rsidR="006A35FB" w:rsidRPr="00035BA7" w:rsidTr="00D87475">
        <w:trPr>
          <w:cantSplit/>
          <w:trHeight w:hRule="exact" w:val="397"/>
        </w:trPr>
        <w:tc>
          <w:tcPr>
            <w:tcW w:w="4282" w:type="dxa"/>
            <w:vMerge/>
            <w:vAlign w:val="center"/>
          </w:tcPr>
          <w:p w:rsidR="006A35FB" w:rsidRPr="00035BA7" w:rsidRDefault="006A35FB" w:rsidP="005D148C">
            <w:pPr>
              <w:rPr>
                <w:bCs/>
                <w:color w:val="FF0000"/>
                <w:sz w:val="16"/>
                <w:szCs w:val="16"/>
              </w:rPr>
            </w:pPr>
          </w:p>
        </w:tc>
        <w:tc>
          <w:tcPr>
            <w:tcW w:w="1389" w:type="dxa"/>
            <w:shd w:val="clear" w:color="auto" w:fill="A6A6A6"/>
            <w:vAlign w:val="center"/>
          </w:tcPr>
          <w:p w:rsidR="006A35FB" w:rsidRPr="00030C36" w:rsidRDefault="006A35FB" w:rsidP="00226982">
            <w:pPr>
              <w:jc w:val="center"/>
              <w:rPr>
                <w:bCs/>
                <w:i/>
                <w:color w:val="000000"/>
                <w:sz w:val="24"/>
                <w:szCs w:val="24"/>
              </w:rPr>
            </w:pPr>
            <w:r w:rsidRPr="00030C36">
              <w:rPr>
                <w:bCs/>
                <w:i/>
                <w:color w:val="000000"/>
                <w:sz w:val="24"/>
                <w:szCs w:val="24"/>
              </w:rPr>
              <w:t>201</w:t>
            </w:r>
            <w:r w:rsidR="00226982">
              <w:rPr>
                <w:bCs/>
                <w:i/>
                <w:color w:val="000000"/>
                <w:sz w:val="24"/>
                <w:szCs w:val="24"/>
              </w:rPr>
              <w:t>7</w:t>
            </w:r>
          </w:p>
        </w:tc>
        <w:tc>
          <w:tcPr>
            <w:tcW w:w="1417" w:type="dxa"/>
            <w:shd w:val="clear" w:color="auto" w:fill="A6A6A6"/>
            <w:vAlign w:val="center"/>
          </w:tcPr>
          <w:p w:rsidR="006A35FB" w:rsidRPr="005D1A76" w:rsidRDefault="00CE6EF8" w:rsidP="005D1A76">
            <w:pPr>
              <w:jc w:val="center"/>
              <w:rPr>
                <w:bCs/>
                <w:color w:val="000000"/>
                <w:sz w:val="24"/>
                <w:szCs w:val="24"/>
              </w:rPr>
            </w:pPr>
            <w:r w:rsidRPr="005D1A76">
              <w:rPr>
                <w:bCs/>
                <w:color w:val="000000"/>
                <w:sz w:val="24"/>
                <w:szCs w:val="24"/>
              </w:rPr>
              <w:t>258</w:t>
            </w:r>
            <w:r w:rsidR="005D1A76">
              <w:rPr>
                <w:bCs/>
                <w:color w:val="000000"/>
                <w:sz w:val="24"/>
                <w:szCs w:val="24"/>
              </w:rPr>
              <w:t>24</w:t>
            </w:r>
          </w:p>
        </w:tc>
        <w:tc>
          <w:tcPr>
            <w:tcW w:w="3402" w:type="dxa"/>
            <w:vMerge/>
            <w:shd w:val="clear" w:color="auto" w:fill="auto"/>
            <w:noWrap/>
            <w:vAlign w:val="center"/>
          </w:tcPr>
          <w:p w:rsidR="006A35FB" w:rsidRPr="00035BA7" w:rsidRDefault="006A35FB" w:rsidP="005D148C">
            <w:pPr>
              <w:jc w:val="right"/>
              <w:rPr>
                <w:bCs/>
                <w:color w:val="FF0000"/>
                <w:sz w:val="16"/>
                <w:szCs w:val="16"/>
              </w:rPr>
            </w:pPr>
          </w:p>
        </w:tc>
      </w:tr>
    </w:tbl>
    <w:p w:rsidR="006A35FB" w:rsidRDefault="006A35FB" w:rsidP="005C5387">
      <w:pPr>
        <w:spacing w:line="240" w:lineRule="auto"/>
        <w:jc w:val="center"/>
        <w:rPr>
          <w:i/>
          <w:iCs/>
          <w:sz w:val="24"/>
          <w:szCs w:val="24"/>
        </w:rPr>
      </w:pPr>
    </w:p>
    <w:p w:rsidR="006A35FB" w:rsidRPr="003F1388" w:rsidRDefault="006A35FB" w:rsidP="005C5387">
      <w:pPr>
        <w:spacing w:line="240" w:lineRule="auto"/>
        <w:jc w:val="center"/>
        <w:rPr>
          <w:i/>
          <w:iCs/>
          <w:sz w:val="24"/>
          <w:szCs w:val="24"/>
        </w:rPr>
      </w:pPr>
    </w:p>
    <w:p w:rsidR="005C5387" w:rsidRPr="003F1388" w:rsidRDefault="005C5387" w:rsidP="005C5387">
      <w:pPr>
        <w:tabs>
          <w:tab w:val="left" w:pos="1178"/>
          <w:tab w:val="left" w:pos="9053"/>
        </w:tabs>
        <w:rPr>
          <w:bCs/>
          <w:iCs/>
          <w:sz w:val="28"/>
          <w:szCs w:val="28"/>
        </w:rPr>
      </w:pPr>
    </w:p>
    <w:p w:rsidR="005C5387" w:rsidRPr="003F1388" w:rsidRDefault="005C5387" w:rsidP="005C5387">
      <w:pPr>
        <w:tabs>
          <w:tab w:val="left" w:pos="1178"/>
          <w:tab w:val="left" w:pos="9053"/>
        </w:tabs>
        <w:spacing w:line="240" w:lineRule="auto"/>
        <w:ind w:left="-709" w:right="-284"/>
        <w:jc w:val="center"/>
        <w:rPr>
          <w:b/>
          <w:bCs/>
          <w:iCs/>
          <w:sz w:val="28"/>
          <w:szCs w:val="28"/>
        </w:rPr>
      </w:pPr>
      <w:r w:rsidRPr="003F1388">
        <w:rPr>
          <w:b/>
          <w:bCs/>
          <w:iCs/>
          <w:noProof/>
          <w:sz w:val="28"/>
          <w:szCs w:val="28"/>
          <w:vertAlign w:val="subscript"/>
        </w:rPr>
        <w:drawing>
          <wp:inline distT="0" distB="0" distL="0" distR="0">
            <wp:extent cx="6448425" cy="4467225"/>
            <wp:effectExtent l="1905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50D2" w:rsidRDefault="00F450D2" w:rsidP="005C5387">
      <w:pPr>
        <w:spacing w:line="240" w:lineRule="auto"/>
        <w:ind w:firstLine="709"/>
        <w:rPr>
          <w:b/>
          <w:sz w:val="24"/>
          <w:szCs w:val="24"/>
        </w:rPr>
      </w:pPr>
    </w:p>
    <w:p w:rsidR="00704C30" w:rsidRDefault="00704C30" w:rsidP="005C5387">
      <w:pPr>
        <w:spacing w:line="240" w:lineRule="auto"/>
        <w:ind w:firstLine="709"/>
        <w:rPr>
          <w:b/>
          <w:sz w:val="24"/>
          <w:szCs w:val="24"/>
        </w:rPr>
      </w:pPr>
    </w:p>
    <w:p w:rsidR="00704C30" w:rsidRDefault="00704C30" w:rsidP="005C5387">
      <w:pPr>
        <w:spacing w:line="240" w:lineRule="auto"/>
        <w:ind w:firstLine="709"/>
        <w:rPr>
          <w:b/>
          <w:sz w:val="24"/>
          <w:szCs w:val="24"/>
        </w:rPr>
      </w:pPr>
    </w:p>
    <w:p w:rsidR="00704C30" w:rsidRDefault="00704C30" w:rsidP="005C5387">
      <w:pPr>
        <w:spacing w:line="240" w:lineRule="auto"/>
        <w:ind w:firstLine="709"/>
        <w:rPr>
          <w:b/>
          <w:sz w:val="24"/>
          <w:szCs w:val="24"/>
        </w:rPr>
      </w:pPr>
    </w:p>
    <w:p w:rsidR="005C5387" w:rsidRPr="00E359B6" w:rsidRDefault="005C5387" w:rsidP="005C5387">
      <w:pPr>
        <w:spacing w:line="240" w:lineRule="auto"/>
        <w:ind w:firstLine="709"/>
        <w:rPr>
          <w:b/>
          <w:sz w:val="24"/>
          <w:szCs w:val="24"/>
        </w:rPr>
      </w:pPr>
      <w:r w:rsidRPr="003F1388">
        <w:rPr>
          <w:b/>
          <w:sz w:val="24"/>
          <w:szCs w:val="24"/>
        </w:rPr>
        <w:t>Результаты проведения плановых проверок юридических лиц (их филиалов, представительств, обособленных подразделений) и индивидуальных предпринимателей (включая ПД ГМО</w:t>
      </w:r>
      <w:r w:rsidR="00E359B6">
        <w:rPr>
          <w:b/>
          <w:sz w:val="24"/>
          <w:szCs w:val="24"/>
        </w:rPr>
        <w:t xml:space="preserve"> и ПОДФТ</w:t>
      </w:r>
      <w:r w:rsidRPr="003F1388">
        <w:rPr>
          <w:b/>
          <w:sz w:val="24"/>
          <w:szCs w:val="24"/>
        </w:rPr>
        <w:t>)</w:t>
      </w:r>
      <w:r w:rsidR="00E359B6" w:rsidRPr="00E359B6">
        <w:rPr>
          <w:sz w:val="24"/>
          <w:szCs w:val="24"/>
        </w:rPr>
        <w:t xml:space="preserve"> </w:t>
      </w:r>
      <w:r w:rsidR="00E359B6" w:rsidRPr="00E359B6">
        <w:rPr>
          <w:b/>
          <w:sz w:val="24"/>
          <w:szCs w:val="24"/>
        </w:rPr>
        <w:t>предусмотренных Планом проведения плановых проверок и Планом деятельности Управления</w:t>
      </w:r>
    </w:p>
    <w:p w:rsidR="00525A0C" w:rsidRPr="00501409" w:rsidRDefault="0062130B" w:rsidP="00525A0C">
      <w:pPr>
        <w:spacing w:line="240" w:lineRule="auto"/>
        <w:ind w:firstLine="709"/>
        <w:rPr>
          <w:sz w:val="24"/>
          <w:szCs w:val="24"/>
        </w:rPr>
      </w:pPr>
      <w:r>
        <w:rPr>
          <w:sz w:val="24"/>
          <w:szCs w:val="24"/>
        </w:rPr>
        <w:t xml:space="preserve">За </w:t>
      </w:r>
      <w:r w:rsidR="00D87475">
        <w:rPr>
          <w:sz w:val="24"/>
          <w:szCs w:val="24"/>
        </w:rPr>
        <w:t>12</w:t>
      </w:r>
      <w:r>
        <w:rPr>
          <w:sz w:val="24"/>
          <w:szCs w:val="24"/>
        </w:rPr>
        <w:t xml:space="preserve"> месяцев</w:t>
      </w:r>
      <w:r w:rsidR="00525A0C">
        <w:rPr>
          <w:sz w:val="24"/>
          <w:szCs w:val="24"/>
        </w:rPr>
        <w:t xml:space="preserve"> </w:t>
      </w:r>
      <w:r w:rsidR="00B207CF">
        <w:rPr>
          <w:sz w:val="24"/>
          <w:szCs w:val="24"/>
        </w:rPr>
        <w:t>201</w:t>
      </w:r>
      <w:r w:rsidR="00F450D2">
        <w:rPr>
          <w:sz w:val="24"/>
          <w:szCs w:val="24"/>
        </w:rPr>
        <w:t>7</w:t>
      </w:r>
      <w:r w:rsidR="00B207CF">
        <w:rPr>
          <w:sz w:val="24"/>
          <w:szCs w:val="24"/>
        </w:rPr>
        <w:t xml:space="preserve"> года</w:t>
      </w:r>
      <w:r w:rsidR="00525A0C">
        <w:rPr>
          <w:sz w:val="24"/>
          <w:szCs w:val="24"/>
        </w:rPr>
        <w:t xml:space="preserve"> </w:t>
      </w:r>
      <w:r w:rsidR="00525A0C" w:rsidRPr="00501409">
        <w:rPr>
          <w:sz w:val="24"/>
          <w:szCs w:val="24"/>
        </w:rPr>
        <w:t xml:space="preserve"> Управлением проведено:</w:t>
      </w:r>
    </w:p>
    <w:p w:rsidR="00525A0C" w:rsidRDefault="00963A40" w:rsidP="00525A0C">
      <w:pPr>
        <w:spacing w:line="240" w:lineRule="auto"/>
        <w:ind w:firstLine="709"/>
        <w:rPr>
          <w:sz w:val="24"/>
          <w:szCs w:val="24"/>
        </w:rPr>
      </w:pPr>
      <w:r>
        <w:rPr>
          <w:b/>
          <w:sz w:val="24"/>
          <w:szCs w:val="24"/>
        </w:rPr>
        <w:t>21</w:t>
      </w:r>
      <w:r w:rsidR="00BC50BB" w:rsidRPr="00BC5F70">
        <w:rPr>
          <w:b/>
          <w:sz w:val="24"/>
          <w:szCs w:val="24"/>
        </w:rPr>
        <w:t xml:space="preserve"> </w:t>
      </w:r>
      <w:r w:rsidR="00525A0C" w:rsidRPr="00BC5F70">
        <w:rPr>
          <w:b/>
          <w:sz w:val="24"/>
          <w:szCs w:val="24"/>
        </w:rPr>
        <w:t>планов</w:t>
      </w:r>
      <w:r>
        <w:rPr>
          <w:b/>
          <w:sz w:val="24"/>
          <w:szCs w:val="24"/>
        </w:rPr>
        <w:t>ое</w:t>
      </w:r>
      <w:r w:rsidR="00525A0C" w:rsidRPr="00BC5F70">
        <w:rPr>
          <w:b/>
          <w:sz w:val="24"/>
          <w:szCs w:val="24"/>
        </w:rPr>
        <w:t xml:space="preserve"> мероприяти</w:t>
      </w:r>
      <w:r>
        <w:rPr>
          <w:b/>
          <w:sz w:val="24"/>
          <w:szCs w:val="24"/>
        </w:rPr>
        <w:t>е</w:t>
      </w:r>
      <w:r w:rsidR="00525A0C" w:rsidRPr="00501409">
        <w:rPr>
          <w:sz w:val="24"/>
          <w:szCs w:val="24"/>
        </w:rPr>
        <w:t>, из них:</w:t>
      </w:r>
    </w:p>
    <w:p w:rsidR="00525A0C" w:rsidRDefault="00963A40" w:rsidP="00525A0C">
      <w:pPr>
        <w:spacing w:line="240" w:lineRule="auto"/>
        <w:ind w:firstLine="709"/>
        <w:rPr>
          <w:sz w:val="24"/>
          <w:szCs w:val="24"/>
        </w:rPr>
      </w:pPr>
      <w:r>
        <w:rPr>
          <w:sz w:val="24"/>
          <w:szCs w:val="24"/>
        </w:rPr>
        <w:t>5</w:t>
      </w:r>
      <w:r w:rsidR="00525A0C" w:rsidRPr="00501409">
        <w:rPr>
          <w:sz w:val="24"/>
          <w:szCs w:val="24"/>
        </w:rPr>
        <w:t xml:space="preserve"> – в сфере связи</w:t>
      </w:r>
      <w:r w:rsidR="00525A0C">
        <w:rPr>
          <w:sz w:val="24"/>
          <w:szCs w:val="24"/>
        </w:rPr>
        <w:t xml:space="preserve"> </w:t>
      </w:r>
      <w:r w:rsidR="00525A0C" w:rsidRPr="00501409">
        <w:rPr>
          <w:sz w:val="24"/>
          <w:szCs w:val="24"/>
        </w:rPr>
        <w:t>и</w:t>
      </w:r>
      <w:r w:rsidR="00525A0C">
        <w:rPr>
          <w:sz w:val="24"/>
          <w:szCs w:val="24"/>
        </w:rPr>
        <w:t xml:space="preserve"> </w:t>
      </w:r>
      <w:r w:rsidR="0062130B">
        <w:rPr>
          <w:sz w:val="24"/>
          <w:szCs w:val="24"/>
        </w:rPr>
        <w:t>1</w:t>
      </w:r>
      <w:r>
        <w:rPr>
          <w:sz w:val="24"/>
          <w:szCs w:val="24"/>
        </w:rPr>
        <w:t>6</w:t>
      </w:r>
      <w:r w:rsidR="00525A0C">
        <w:rPr>
          <w:sz w:val="24"/>
          <w:szCs w:val="24"/>
        </w:rPr>
        <w:t xml:space="preserve"> </w:t>
      </w:r>
      <w:r w:rsidR="00525A0C" w:rsidRPr="00501409">
        <w:rPr>
          <w:sz w:val="24"/>
          <w:szCs w:val="24"/>
        </w:rPr>
        <w:t>– в области персональных данных.</w:t>
      </w:r>
    </w:p>
    <w:p w:rsidR="00963A40" w:rsidRPr="00963A40" w:rsidRDefault="00E359B6" w:rsidP="00525A0C">
      <w:pPr>
        <w:spacing w:line="240" w:lineRule="auto"/>
        <w:ind w:firstLine="709"/>
        <w:rPr>
          <w:sz w:val="24"/>
          <w:szCs w:val="24"/>
        </w:rPr>
      </w:pPr>
      <w:r>
        <w:rPr>
          <w:sz w:val="24"/>
          <w:szCs w:val="24"/>
        </w:rPr>
        <w:t xml:space="preserve">В </w:t>
      </w:r>
      <w:r w:rsidR="00401BB1">
        <w:rPr>
          <w:sz w:val="24"/>
          <w:szCs w:val="24"/>
        </w:rPr>
        <w:t>4</w:t>
      </w:r>
      <w:r>
        <w:rPr>
          <w:sz w:val="24"/>
          <w:szCs w:val="24"/>
        </w:rPr>
        <w:t xml:space="preserve">-м квартале проведено </w:t>
      </w:r>
      <w:r w:rsidR="00963A40">
        <w:rPr>
          <w:b/>
          <w:sz w:val="24"/>
          <w:szCs w:val="24"/>
        </w:rPr>
        <w:t>6</w:t>
      </w:r>
      <w:r w:rsidRPr="00BC5F70">
        <w:rPr>
          <w:b/>
          <w:sz w:val="24"/>
          <w:szCs w:val="24"/>
        </w:rPr>
        <w:t xml:space="preserve"> плановых мероприяти</w:t>
      </w:r>
      <w:r w:rsidR="00963A40">
        <w:rPr>
          <w:b/>
          <w:sz w:val="24"/>
          <w:szCs w:val="24"/>
        </w:rPr>
        <w:t>й</w:t>
      </w:r>
      <w:r w:rsidR="00963A40" w:rsidRPr="00963A40">
        <w:rPr>
          <w:sz w:val="24"/>
          <w:szCs w:val="24"/>
        </w:rPr>
        <w:t>, из них</w:t>
      </w:r>
    </w:p>
    <w:p w:rsidR="00BC5F70" w:rsidRDefault="00963A40" w:rsidP="00525A0C">
      <w:pPr>
        <w:spacing w:line="240" w:lineRule="auto"/>
        <w:ind w:firstLine="709"/>
        <w:rPr>
          <w:sz w:val="24"/>
          <w:szCs w:val="24"/>
        </w:rPr>
      </w:pPr>
      <w:r w:rsidRPr="00963A40">
        <w:rPr>
          <w:sz w:val="24"/>
          <w:szCs w:val="24"/>
        </w:rPr>
        <w:t>2 – в сфере связи и 4</w:t>
      </w:r>
      <w:r>
        <w:rPr>
          <w:b/>
          <w:sz w:val="24"/>
          <w:szCs w:val="24"/>
        </w:rPr>
        <w:t>-</w:t>
      </w:r>
      <w:r w:rsidR="0062130B">
        <w:rPr>
          <w:sz w:val="24"/>
          <w:szCs w:val="24"/>
        </w:rPr>
        <w:t xml:space="preserve"> </w:t>
      </w:r>
      <w:r w:rsidR="00BC5F70" w:rsidRPr="00501409">
        <w:rPr>
          <w:sz w:val="24"/>
          <w:szCs w:val="24"/>
        </w:rPr>
        <w:t>в области персональных данных</w:t>
      </w:r>
    </w:p>
    <w:p w:rsidR="005C5387" w:rsidRPr="003F1388" w:rsidRDefault="005C5387" w:rsidP="005C5387">
      <w:pPr>
        <w:spacing w:line="240" w:lineRule="auto"/>
        <w:ind w:firstLine="709"/>
        <w:rPr>
          <w:sz w:val="24"/>
          <w:szCs w:val="24"/>
        </w:rPr>
      </w:pPr>
    </w:p>
    <w:tbl>
      <w:tblPr>
        <w:tblStyle w:val="af7"/>
        <w:tblW w:w="0" w:type="auto"/>
        <w:tblInd w:w="-34" w:type="dxa"/>
        <w:tblLook w:val="04A0"/>
      </w:tblPr>
      <w:tblGrid>
        <w:gridCol w:w="1274"/>
        <w:gridCol w:w="875"/>
        <w:gridCol w:w="875"/>
        <w:gridCol w:w="873"/>
        <w:gridCol w:w="873"/>
        <w:gridCol w:w="873"/>
        <w:gridCol w:w="873"/>
        <w:gridCol w:w="873"/>
        <w:gridCol w:w="873"/>
        <w:gridCol w:w="873"/>
        <w:gridCol w:w="873"/>
        <w:gridCol w:w="873"/>
      </w:tblGrid>
      <w:tr w:rsidR="00067CEF" w:rsidRPr="003F1388" w:rsidTr="00AD5DC5">
        <w:tc>
          <w:tcPr>
            <w:tcW w:w="1274" w:type="dxa"/>
          </w:tcPr>
          <w:p w:rsidR="00F450D2" w:rsidRPr="003F1388" w:rsidRDefault="00F450D2" w:rsidP="005C5387">
            <w:pPr>
              <w:spacing w:line="240" w:lineRule="auto"/>
              <w:rPr>
                <w:sz w:val="24"/>
                <w:szCs w:val="24"/>
              </w:rPr>
            </w:pPr>
            <w:r w:rsidRPr="003F1388">
              <w:rPr>
                <w:b/>
                <w:sz w:val="20"/>
                <w:szCs w:val="20"/>
              </w:rPr>
              <w:t>Показатель</w:t>
            </w:r>
          </w:p>
        </w:tc>
        <w:tc>
          <w:tcPr>
            <w:tcW w:w="875"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75" w:type="dxa"/>
            <w:shd w:val="clear" w:color="auto" w:fill="auto"/>
          </w:tcPr>
          <w:p w:rsidR="00F450D2" w:rsidRPr="00AD5DC5" w:rsidRDefault="00F450D2" w:rsidP="004F16F1">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73"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73"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73" w:type="dxa"/>
            <w:shd w:val="clear" w:color="auto" w:fill="BFBFBF" w:themeFill="background1" w:themeFillShade="BF"/>
          </w:tcPr>
          <w:p w:rsidR="00F450D2" w:rsidRPr="00067CEF" w:rsidRDefault="00401BB1" w:rsidP="00AD5DC5">
            <w:pPr>
              <w:spacing w:line="240" w:lineRule="auto"/>
              <w:jc w:val="center"/>
              <w:rPr>
                <w:b/>
                <w:sz w:val="24"/>
                <w:szCs w:val="24"/>
              </w:rPr>
            </w:pPr>
            <w:r>
              <w:rPr>
                <w:b/>
                <w:sz w:val="20"/>
                <w:szCs w:val="20"/>
              </w:rPr>
              <w:t>год</w:t>
            </w:r>
            <w:r w:rsidR="00067CEF" w:rsidRPr="00067CEF">
              <w:rPr>
                <w:b/>
                <w:sz w:val="20"/>
                <w:szCs w:val="20"/>
              </w:rPr>
              <w:t xml:space="preserve"> </w:t>
            </w:r>
            <w:r w:rsidR="00F450D2" w:rsidRPr="00067CEF">
              <w:rPr>
                <w:b/>
                <w:sz w:val="20"/>
                <w:szCs w:val="20"/>
              </w:rPr>
              <w:t>2016</w:t>
            </w:r>
          </w:p>
        </w:tc>
        <w:tc>
          <w:tcPr>
            <w:tcW w:w="873" w:type="dxa"/>
            <w:shd w:val="clear" w:color="auto" w:fill="auto"/>
          </w:tcPr>
          <w:p w:rsidR="00F450D2" w:rsidRPr="0046571B" w:rsidRDefault="00F450D2" w:rsidP="005C5387">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F450D2">
            <w:pPr>
              <w:tabs>
                <w:tab w:val="left" w:pos="1178"/>
                <w:tab w:val="left" w:pos="9053"/>
              </w:tabs>
              <w:spacing w:line="240" w:lineRule="auto"/>
              <w:jc w:val="center"/>
              <w:rPr>
                <w:bCs/>
                <w:iCs/>
                <w:color w:val="000000"/>
                <w:sz w:val="20"/>
                <w:szCs w:val="20"/>
              </w:rPr>
            </w:pPr>
            <w:r w:rsidRPr="0046571B">
              <w:rPr>
                <w:sz w:val="20"/>
                <w:szCs w:val="20"/>
              </w:rPr>
              <w:t>2017</w:t>
            </w:r>
          </w:p>
        </w:tc>
        <w:tc>
          <w:tcPr>
            <w:tcW w:w="873" w:type="dxa"/>
            <w:shd w:val="clear" w:color="auto" w:fill="auto"/>
          </w:tcPr>
          <w:p w:rsidR="00F450D2" w:rsidRPr="00AD5DC5" w:rsidRDefault="00F450D2" w:rsidP="005C5387">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F450D2">
            <w:pPr>
              <w:tabs>
                <w:tab w:val="left" w:pos="1178"/>
                <w:tab w:val="left" w:pos="9053"/>
              </w:tabs>
              <w:spacing w:line="240" w:lineRule="auto"/>
              <w:jc w:val="center"/>
              <w:rPr>
                <w:bCs/>
                <w:iCs/>
                <w:color w:val="000000"/>
                <w:sz w:val="20"/>
                <w:szCs w:val="20"/>
              </w:rPr>
            </w:pPr>
            <w:r w:rsidRPr="00AD5DC5">
              <w:rPr>
                <w:sz w:val="20"/>
                <w:szCs w:val="20"/>
              </w:rPr>
              <w:t>2017</w:t>
            </w:r>
          </w:p>
        </w:tc>
        <w:tc>
          <w:tcPr>
            <w:tcW w:w="873" w:type="dxa"/>
            <w:shd w:val="clear" w:color="auto" w:fill="FFFFFF" w:themeFill="background1"/>
          </w:tcPr>
          <w:p w:rsidR="00F450D2" w:rsidRPr="00B207CF" w:rsidRDefault="00F450D2" w:rsidP="005C5387">
            <w:pPr>
              <w:spacing w:line="240" w:lineRule="auto"/>
              <w:jc w:val="center"/>
              <w:rPr>
                <w:sz w:val="20"/>
                <w:szCs w:val="20"/>
              </w:rPr>
            </w:pPr>
            <w:r w:rsidRPr="00B207CF">
              <w:rPr>
                <w:sz w:val="20"/>
                <w:szCs w:val="20"/>
              </w:rPr>
              <w:t>3 кв.</w:t>
            </w:r>
          </w:p>
          <w:p w:rsidR="00F450D2" w:rsidRPr="00B207CF" w:rsidRDefault="00F450D2" w:rsidP="00F450D2">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F450D2" w:rsidRPr="00F450D2" w:rsidRDefault="00F450D2" w:rsidP="005C5387">
            <w:pPr>
              <w:spacing w:line="240" w:lineRule="auto"/>
              <w:jc w:val="center"/>
              <w:rPr>
                <w:sz w:val="20"/>
                <w:szCs w:val="20"/>
              </w:rPr>
            </w:pPr>
            <w:r w:rsidRPr="00F450D2">
              <w:rPr>
                <w:sz w:val="20"/>
                <w:szCs w:val="20"/>
              </w:rPr>
              <w:t>4 кв.</w:t>
            </w:r>
          </w:p>
          <w:p w:rsidR="00F450D2" w:rsidRPr="00F450D2" w:rsidRDefault="00F450D2" w:rsidP="00F450D2">
            <w:pPr>
              <w:spacing w:line="240" w:lineRule="auto"/>
              <w:jc w:val="center"/>
              <w:rPr>
                <w:sz w:val="24"/>
                <w:szCs w:val="24"/>
              </w:rPr>
            </w:pPr>
            <w:r w:rsidRPr="00F450D2">
              <w:rPr>
                <w:sz w:val="20"/>
                <w:szCs w:val="20"/>
              </w:rPr>
              <w:t>2017</w:t>
            </w:r>
          </w:p>
        </w:tc>
        <w:tc>
          <w:tcPr>
            <w:tcW w:w="873" w:type="dxa"/>
            <w:shd w:val="clear" w:color="auto" w:fill="BFBFBF" w:themeFill="background1" w:themeFillShade="BF"/>
          </w:tcPr>
          <w:p w:rsidR="00F450D2" w:rsidRPr="00067CEF" w:rsidRDefault="00401BB1" w:rsidP="00067CEF">
            <w:pPr>
              <w:spacing w:line="240" w:lineRule="auto"/>
              <w:jc w:val="center"/>
              <w:rPr>
                <w:b/>
                <w:sz w:val="24"/>
                <w:szCs w:val="24"/>
              </w:rPr>
            </w:pPr>
            <w:r>
              <w:rPr>
                <w:b/>
                <w:sz w:val="20"/>
                <w:szCs w:val="20"/>
              </w:rPr>
              <w:t>год</w:t>
            </w:r>
            <w:r w:rsidR="00067CEF" w:rsidRPr="00067CEF">
              <w:rPr>
                <w:b/>
                <w:sz w:val="20"/>
                <w:szCs w:val="20"/>
              </w:rPr>
              <w:t xml:space="preserve"> 2017</w:t>
            </w:r>
          </w:p>
        </w:tc>
        <w:tc>
          <w:tcPr>
            <w:tcW w:w="873"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067CEF" w:rsidRPr="003F1388" w:rsidTr="00AD5DC5">
        <w:tc>
          <w:tcPr>
            <w:tcW w:w="1274" w:type="dxa"/>
          </w:tcPr>
          <w:p w:rsidR="00F450D2" w:rsidRPr="003F1388" w:rsidRDefault="00F450D2" w:rsidP="005C5387">
            <w:pPr>
              <w:spacing w:line="240" w:lineRule="auto"/>
              <w:rPr>
                <w:sz w:val="24"/>
                <w:szCs w:val="24"/>
              </w:rPr>
            </w:pPr>
            <w:r w:rsidRPr="003F1388">
              <w:rPr>
                <w:sz w:val="24"/>
                <w:szCs w:val="24"/>
              </w:rPr>
              <w:t>Плановые проверки</w:t>
            </w:r>
          </w:p>
        </w:tc>
        <w:tc>
          <w:tcPr>
            <w:tcW w:w="875"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75" w:type="dxa"/>
            <w:shd w:val="clear" w:color="auto" w:fill="auto"/>
          </w:tcPr>
          <w:p w:rsidR="00F450D2" w:rsidRPr="00AD5DC5" w:rsidRDefault="00F450D2" w:rsidP="004F16F1">
            <w:pPr>
              <w:tabs>
                <w:tab w:val="left" w:pos="1178"/>
                <w:tab w:val="left" w:pos="9053"/>
              </w:tabs>
              <w:spacing w:line="240" w:lineRule="auto"/>
              <w:jc w:val="center"/>
              <w:rPr>
                <w:bCs/>
                <w:iCs/>
                <w:color w:val="000000"/>
                <w:sz w:val="24"/>
                <w:szCs w:val="24"/>
              </w:rPr>
            </w:pPr>
            <w:r w:rsidRPr="00AD5DC5">
              <w:rPr>
                <w:bCs/>
                <w:iCs/>
                <w:color w:val="000000"/>
                <w:sz w:val="24"/>
                <w:szCs w:val="24"/>
              </w:rPr>
              <w:t>5</w:t>
            </w:r>
          </w:p>
        </w:tc>
        <w:tc>
          <w:tcPr>
            <w:tcW w:w="873"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4</w:t>
            </w:r>
          </w:p>
        </w:tc>
        <w:tc>
          <w:tcPr>
            <w:tcW w:w="873" w:type="dxa"/>
            <w:shd w:val="clear" w:color="auto" w:fill="auto"/>
          </w:tcPr>
          <w:p w:rsidR="00F450D2" w:rsidRPr="00F450D2" w:rsidRDefault="00F450D2" w:rsidP="004F16F1">
            <w:pPr>
              <w:spacing w:line="240" w:lineRule="auto"/>
              <w:jc w:val="center"/>
              <w:rPr>
                <w:sz w:val="24"/>
                <w:szCs w:val="24"/>
              </w:rPr>
            </w:pPr>
            <w:r w:rsidRPr="00F450D2">
              <w:rPr>
                <w:sz w:val="24"/>
                <w:szCs w:val="24"/>
              </w:rPr>
              <w:t>5</w:t>
            </w:r>
          </w:p>
        </w:tc>
        <w:tc>
          <w:tcPr>
            <w:tcW w:w="873" w:type="dxa"/>
            <w:shd w:val="clear" w:color="auto" w:fill="BFBFBF" w:themeFill="background1" w:themeFillShade="BF"/>
          </w:tcPr>
          <w:p w:rsidR="00F450D2" w:rsidRPr="00067CEF" w:rsidRDefault="00963A40" w:rsidP="004F16F1">
            <w:pPr>
              <w:spacing w:line="240" w:lineRule="auto"/>
              <w:jc w:val="center"/>
              <w:rPr>
                <w:b/>
                <w:sz w:val="24"/>
                <w:szCs w:val="24"/>
              </w:rPr>
            </w:pPr>
            <w:r>
              <w:rPr>
                <w:b/>
                <w:sz w:val="24"/>
                <w:szCs w:val="24"/>
              </w:rPr>
              <w:t>18</w:t>
            </w:r>
          </w:p>
        </w:tc>
        <w:tc>
          <w:tcPr>
            <w:tcW w:w="873" w:type="dxa"/>
            <w:shd w:val="clear" w:color="auto" w:fill="auto"/>
          </w:tcPr>
          <w:p w:rsidR="00F450D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73" w:type="dxa"/>
            <w:shd w:val="clear" w:color="auto" w:fill="auto"/>
          </w:tcPr>
          <w:p w:rsidR="00F450D2" w:rsidRPr="00AD5DC5" w:rsidRDefault="00E359B6" w:rsidP="005C5387">
            <w:pPr>
              <w:tabs>
                <w:tab w:val="left" w:pos="1178"/>
                <w:tab w:val="left" w:pos="9053"/>
              </w:tabs>
              <w:spacing w:line="240" w:lineRule="auto"/>
              <w:jc w:val="center"/>
              <w:rPr>
                <w:bCs/>
                <w:iCs/>
                <w:color w:val="000000"/>
                <w:sz w:val="24"/>
                <w:szCs w:val="24"/>
              </w:rPr>
            </w:pPr>
            <w:r w:rsidRPr="00AD5DC5">
              <w:rPr>
                <w:bCs/>
                <w:iCs/>
                <w:color w:val="000000"/>
                <w:sz w:val="24"/>
                <w:szCs w:val="24"/>
              </w:rPr>
              <w:t>7</w:t>
            </w:r>
          </w:p>
        </w:tc>
        <w:tc>
          <w:tcPr>
            <w:tcW w:w="873" w:type="dxa"/>
            <w:shd w:val="clear" w:color="auto" w:fill="FFFFFF" w:themeFill="background1"/>
          </w:tcPr>
          <w:p w:rsidR="00F450D2" w:rsidRPr="00B207CF" w:rsidRDefault="009F3B37" w:rsidP="005C5387">
            <w:pPr>
              <w:spacing w:line="240" w:lineRule="auto"/>
              <w:jc w:val="center"/>
              <w:rPr>
                <w:sz w:val="24"/>
                <w:szCs w:val="24"/>
              </w:rPr>
            </w:pPr>
            <w:r>
              <w:rPr>
                <w:sz w:val="24"/>
                <w:szCs w:val="24"/>
              </w:rPr>
              <w:t>4</w:t>
            </w:r>
          </w:p>
        </w:tc>
        <w:tc>
          <w:tcPr>
            <w:tcW w:w="873" w:type="dxa"/>
            <w:shd w:val="clear" w:color="auto" w:fill="auto"/>
          </w:tcPr>
          <w:p w:rsidR="00F450D2" w:rsidRPr="00F450D2" w:rsidRDefault="00963A40" w:rsidP="005C5387">
            <w:pPr>
              <w:spacing w:line="240" w:lineRule="auto"/>
              <w:jc w:val="center"/>
              <w:rPr>
                <w:sz w:val="24"/>
                <w:szCs w:val="24"/>
              </w:rPr>
            </w:pPr>
            <w:r>
              <w:rPr>
                <w:sz w:val="24"/>
                <w:szCs w:val="24"/>
              </w:rPr>
              <w:t>6</w:t>
            </w:r>
          </w:p>
        </w:tc>
        <w:tc>
          <w:tcPr>
            <w:tcW w:w="873" w:type="dxa"/>
            <w:shd w:val="clear" w:color="auto" w:fill="BFBFBF" w:themeFill="background1" w:themeFillShade="BF"/>
          </w:tcPr>
          <w:p w:rsidR="00F450D2" w:rsidRPr="00067CEF" w:rsidRDefault="00963A40" w:rsidP="005C5387">
            <w:pPr>
              <w:spacing w:line="240" w:lineRule="auto"/>
              <w:jc w:val="center"/>
              <w:rPr>
                <w:b/>
                <w:sz w:val="24"/>
                <w:szCs w:val="24"/>
              </w:rPr>
            </w:pPr>
            <w:r>
              <w:rPr>
                <w:b/>
                <w:sz w:val="24"/>
                <w:szCs w:val="24"/>
              </w:rPr>
              <w:t>21</w:t>
            </w:r>
          </w:p>
        </w:tc>
        <w:tc>
          <w:tcPr>
            <w:tcW w:w="873" w:type="dxa"/>
            <w:shd w:val="clear" w:color="auto" w:fill="BFBFBF" w:themeFill="background1" w:themeFillShade="BF"/>
          </w:tcPr>
          <w:p w:rsidR="00F450D2" w:rsidRPr="00BC5F70" w:rsidRDefault="00963A40" w:rsidP="00067CEF">
            <w:pPr>
              <w:spacing w:line="240" w:lineRule="auto"/>
              <w:jc w:val="center"/>
              <w:rPr>
                <w:b/>
                <w:sz w:val="24"/>
                <w:szCs w:val="24"/>
              </w:rPr>
            </w:pPr>
            <w:r>
              <w:rPr>
                <w:b/>
                <w:sz w:val="24"/>
                <w:szCs w:val="24"/>
              </w:rPr>
              <w:t>1,17</w:t>
            </w:r>
          </w:p>
        </w:tc>
      </w:tr>
    </w:tbl>
    <w:p w:rsidR="00A60269" w:rsidRDefault="00A60269" w:rsidP="00A60269">
      <w:pPr>
        <w:tabs>
          <w:tab w:val="left" w:pos="1178"/>
          <w:tab w:val="left" w:pos="9053"/>
        </w:tabs>
        <w:spacing w:line="240" w:lineRule="auto"/>
        <w:ind w:firstLine="567"/>
        <w:rPr>
          <w:b/>
          <w:i/>
          <w:color w:val="000000"/>
          <w:sz w:val="24"/>
          <w:szCs w:val="24"/>
        </w:rPr>
      </w:pPr>
    </w:p>
    <w:p w:rsidR="005C5387" w:rsidRDefault="005C5387" w:rsidP="005C5387">
      <w:pPr>
        <w:spacing w:line="240" w:lineRule="auto"/>
        <w:ind w:firstLine="720"/>
        <w:rPr>
          <w:sz w:val="24"/>
          <w:szCs w:val="24"/>
        </w:rPr>
      </w:pPr>
      <w:r w:rsidRPr="003F1388">
        <w:rPr>
          <w:bCs/>
          <w:sz w:val="24"/>
          <w:szCs w:val="24"/>
        </w:rPr>
        <w:t>По результатам плановых проверок в отчетном периоде</w:t>
      </w:r>
      <w:r w:rsidRPr="003F1388">
        <w:rPr>
          <w:b/>
          <w:bCs/>
          <w:sz w:val="24"/>
          <w:szCs w:val="24"/>
        </w:rPr>
        <w:t xml:space="preserve"> выявлено </w:t>
      </w:r>
      <w:r w:rsidR="009F3B37">
        <w:rPr>
          <w:b/>
          <w:bCs/>
          <w:sz w:val="24"/>
          <w:szCs w:val="24"/>
        </w:rPr>
        <w:t>2</w:t>
      </w:r>
      <w:r w:rsidR="00963A40">
        <w:rPr>
          <w:b/>
          <w:bCs/>
          <w:sz w:val="24"/>
          <w:szCs w:val="24"/>
        </w:rPr>
        <w:t>7</w:t>
      </w:r>
      <w:r w:rsidRPr="003F1388">
        <w:rPr>
          <w:b/>
          <w:bCs/>
          <w:sz w:val="24"/>
          <w:szCs w:val="24"/>
        </w:rPr>
        <w:t xml:space="preserve"> нарушени</w:t>
      </w:r>
      <w:r w:rsidR="00963A40">
        <w:rPr>
          <w:b/>
          <w:bCs/>
          <w:sz w:val="24"/>
          <w:szCs w:val="24"/>
        </w:rPr>
        <w:t>й</w:t>
      </w:r>
      <w:r w:rsidRPr="003F1388">
        <w:rPr>
          <w:b/>
          <w:bCs/>
          <w:sz w:val="24"/>
          <w:szCs w:val="24"/>
        </w:rPr>
        <w:t xml:space="preserve"> норм  </w:t>
      </w:r>
      <w:r w:rsidR="00DB5213">
        <w:rPr>
          <w:sz w:val="24"/>
          <w:szCs w:val="24"/>
        </w:rPr>
        <w:t>действующего законодательства</w:t>
      </w:r>
      <w:r w:rsidR="00EC7037">
        <w:rPr>
          <w:sz w:val="24"/>
          <w:szCs w:val="24"/>
        </w:rPr>
        <w:t xml:space="preserve">, </w:t>
      </w:r>
      <w:r w:rsidR="00BC5F70">
        <w:rPr>
          <w:sz w:val="24"/>
          <w:szCs w:val="24"/>
        </w:rPr>
        <w:t>из них:</w:t>
      </w:r>
    </w:p>
    <w:p w:rsidR="00BC5F70" w:rsidRDefault="00BC5F70" w:rsidP="005C5387">
      <w:pPr>
        <w:spacing w:line="240" w:lineRule="auto"/>
        <w:ind w:firstLine="720"/>
        <w:rPr>
          <w:sz w:val="24"/>
          <w:szCs w:val="24"/>
        </w:rPr>
      </w:pPr>
      <w:r>
        <w:rPr>
          <w:sz w:val="24"/>
          <w:szCs w:val="24"/>
        </w:rPr>
        <w:t xml:space="preserve">1 нарушение в области связи, </w:t>
      </w:r>
      <w:r w:rsidR="009F3B37">
        <w:rPr>
          <w:sz w:val="24"/>
          <w:szCs w:val="24"/>
        </w:rPr>
        <w:t>2</w:t>
      </w:r>
      <w:r w:rsidR="00963A40">
        <w:rPr>
          <w:sz w:val="24"/>
          <w:szCs w:val="24"/>
        </w:rPr>
        <w:t>6</w:t>
      </w:r>
      <w:r>
        <w:rPr>
          <w:sz w:val="24"/>
          <w:szCs w:val="24"/>
        </w:rPr>
        <w:t xml:space="preserve"> нарушений – в области защиты персональных данных.</w:t>
      </w:r>
    </w:p>
    <w:p w:rsidR="00BC5F70" w:rsidRDefault="00BC5F70" w:rsidP="005C5387">
      <w:pPr>
        <w:spacing w:line="240" w:lineRule="auto"/>
        <w:ind w:firstLine="720"/>
        <w:rPr>
          <w:sz w:val="24"/>
          <w:szCs w:val="24"/>
        </w:rPr>
      </w:pPr>
      <w:r>
        <w:rPr>
          <w:sz w:val="24"/>
          <w:szCs w:val="24"/>
        </w:rPr>
        <w:t xml:space="preserve">В </w:t>
      </w:r>
      <w:r w:rsidR="00401BB1">
        <w:rPr>
          <w:sz w:val="24"/>
          <w:szCs w:val="24"/>
        </w:rPr>
        <w:t>4</w:t>
      </w:r>
      <w:r>
        <w:rPr>
          <w:sz w:val="24"/>
          <w:szCs w:val="24"/>
        </w:rPr>
        <w:t xml:space="preserve">-м квартале </w:t>
      </w:r>
      <w:r w:rsidRPr="003F1388">
        <w:rPr>
          <w:b/>
          <w:bCs/>
          <w:sz w:val="24"/>
          <w:szCs w:val="24"/>
        </w:rPr>
        <w:t xml:space="preserve">выявлено </w:t>
      </w:r>
      <w:r w:rsidR="00963A40">
        <w:rPr>
          <w:b/>
          <w:bCs/>
          <w:sz w:val="24"/>
          <w:szCs w:val="24"/>
        </w:rPr>
        <w:t>6</w:t>
      </w:r>
      <w:r w:rsidRPr="003F1388">
        <w:rPr>
          <w:b/>
          <w:bCs/>
          <w:sz w:val="24"/>
          <w:szCs w:val="24"/>
        </w:rPr>
        <w:t xml:space="preserve"> нарушени</w:t>
      </w:r>
      <w:r w:rsidR="00963A40">
        <w:rPr>
          <w:b/>
          <w:bCs/>
          <w:sz w:val="24"/>
          <w:szCs w:val="24"/>
        </w:rPr>
        <w:t>й</w:t>
      </w:r>
      <w:r w:rsidRPr="003F1388">
        <w:rPr>
          <w:b/>
          <w:bCs/>
          <w:sz w:val="24"/>
          <w:szCs w:val="24"/>
        </w:rPr>
        <w:t xml:space="preserve"> норм  </w:t>
      </w:r>
      <w:r>
        <w:rPr>
          <w:sz w:val="24"/>
          <w:szCs w:val="24"/>
        </w:rPr>
        <w:t>действующего законодательства</w:t>
      </w:r>
      <w:r w:rsidR="009F3B37">
        <w:rPr>
          <w:sz w:val="24"/>
          <w:szCs w:val="24"/>
        </w:rPr>
        <w:t xml:space="preserve"> </w:t>
      </w:r>
      <w:r>
        <w:rPr>
          <w:sz w:val="24"/>
          <w:szCs w:val="24"/>
        </w:rPr>
        <w:t xml:space="preserve"> в области защиты персональных данных</w:t>
      </w:r>
    </w:p>
    <w:p w:rsidR="00A241B5" w:rsidRDefault="00A241B5" w:rsidP="005C5387">
      <w:pPr>
        <w:spacing w:line="240" w:lineRule="auto"/>
        <w:ind w:firstLine="720"/>
        <w:rPr>
          <w:sz w:val="24"/>
          <w:szCs w:val="24"/>
        </w:rPr>
      </w:pPr>
    </w:p>
    <w:tbl>
      <w:tblPr>
        <w:tblStyle w:val="af7"/>
        <w:tblW w:w="0" w:type="auto"/>
        <w:tblInd w:w="-34" w:type="dxa"/>
        <w:tblLook w:val="04A0"/>
      </w:tblPr>
      <w:tblGrid>
        <w:gridCol w:w="1369"/>
        <w:gridCol w:w="867"/>
        <w:gridCol w:w="867"/>
        <w:gridCol w:w="865"/>
        <w:gridCol w:w="864"/>
        <w:gridCol w:w="864"/>
        <w:gridCol w:w="864"/>
        <w:gridCol w:w="864"/>
        <w:gridCol w:w="864"/>
        <w:gridCol w:w="864"/>
        <w:gridCol w:w="864"/>
        <w:gridCol w:w="865"/>
      </w:tblGrid>
      <w:tr w:rsidR="00F450D2" w:rsidRPr="003F1388" w:rsidTr="00AD5DC5">
        <w:tc>
          <w:tcPr>
            <w:tcW w:w="1369" w:type="dxa"/>
          </w:tcPr>
          <w:p w:rsidR="00F450D2" w:rsidRPr="003F1388" w:rsidRDefault="00F450D2" w:rsidP="00525A0C">
            <w:pPr>
              <w:spacing w:line="240" w:lineRule="auto"/>
              <w:rPr>
                <w:sz w:val="24"/>
                <w:szCs w:val="24"/>
              </w:rPr>
            </w:pPr>
            <w:r w:rsidRPr="003F1388">
              <w:rPr>
                <w:b/>
                <w:sz w:val="20"/>
                <w:szCs w:val="20"/>
              </w:rPr>
              <w:t>Показатель</w:t>
            </w:r>
          </w:p>
        </w:tc>
        <w:tc>
          <w:tcPr>
            <w:tcW w:w="867"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7" w:type="dxa"/>
            <w:shd w:val="clear" w:color="auto" w:fill="auto"/>
          </w:tcPr>
          <w:p w:rsidR="00F450D2" w:rsidRPr="00AD5DC5" w:rsidRDefault="00F450D2" w:rsidP="004F16F1">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65"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64"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64" w:type="dxa"/>
            <w:shd w:val="clear" w:color="auto" w:fill="BFBFBF" w:themeFill="background1" w:themeFillShade="BF"/>
          </w:tcPr>
          <w:p w:rsidR="00F450D2" w:rsidRPr="00067CEF" w:rsidRDefault="00401BB1" w:rsidP="004F16F1">
            <w:pPr>
              <w:spacing w:line="240" w:lineRule="auto"/>
              <w:jc w:val="center"/>
              <w:rPr>
                <w:b/>
                <w:sz w:val="24"/>
                <w:szCs w:val="24"/>
              </w:rPr>
            </w:pPr>
            <w:r>
              <w:rPr>
                <w:b/>
                <w:sz w:val="20"/>
                <w:szCs w:val="20"/>
              </w:rPr>
              <w:t>год</w:t>
            </w:r>
            <w:r w:rsidR="00067CEF" w:rsidRPr="00067CEF">
              <w:rPr>
                <w:b/>
                <w:sz w:val="20"/>
                <w:szCs w:val="20"/>
              </w:rPr>
              <w:t xml:space="preserve"> 2016</w:t>
            </w:r>
          </w:p>
        </w:tc>
        <w:tc>
          <w:tcPr>
            <w:tcW w:w="864" w:type="dxa"/>
            <w:shd w:val="clear" w:color="auto" w:fill="auto"/>
          </w:tcPr>
          <w:p w:rsidR="00F450D2" w:rsidRPr="0046571B" w:rsidRDefault="00F450D2" w:rsidP="00525A0C">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F450D2">
            <w:pPr>
              <w:tabs>
                <w:tab w:val="left" w:pos="1178"/>
                <w:tab w:val="left" w:pos="9053"/>
              </w:tabs>
              <w:spacing w:line="240" w:lineRule="auto"/>
              <w:jc w:val="center"/>
              <w:rPr>
                <w:bCs/>
                <w:iCs/>
                <w:color w:val="000000"/>
                <w:sz w:val="20"/>
                <w:szCs w:val="20"/>
              </w:rPr>
            </w:pPr>
            <w:r w:rsidRPr="0046571B">
              <w:rPr>
                <w:sz w:val="20"/>
                <w:szCs w:val="20"/>
              </w:rPr>
              <w:t>2017</w:t>
            </w:r>
          </w:p>
        </w:tc>
        <w:tc>
          <w:tcPr>
            <w:tcW w:w="864" w:type="dxa"/>
            <w:shd w:val="clear" w:color="auto" w:fill="auto"/>
          </w:tcPr>
          <w:p w:rsidR="00F450D2" w:rsidRPr="00AD5DC5" w:rsidRDefault="00F450D2" w:rsidP="00525A0C">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F450D2">
            <w:pPr>
              <w:tabs>
                <w:tab w:val="left" w:pos="1178"/>
                <w:tab w:val="left" w:pos="9053"/>
              </w:tabs>
              <w:spacing w:line="240" w:lineRule="auto"/>
              <w:jc w:val="center"/>
              <w:rPr>
                <w:bCs/>
                <w:iCs/>
                <w:color w:val="000000"/>
                <w:sz w:val="20"/>
                <w:szCs w:val="20"/>
              </w:rPr>
            </w:pPr>
            <w:r w:rsidRPr="00AD5DC5">
              <w:rPr>
                <w:sz w:val="20"/>
                <w:szCs w:val="20"/>
              </w:rPr>
              <w:t>2017</w:t>
            </w:r>
          </w:p>
        </w:tc>
        <w:tc>
          <w:tcPr>
            <w:tcW w:w="864" w:type="dxa"/>
            <w:shd w:val="clear" w:color="auto" w:fill="FFFFFF" w:themeFill="background1"/>
          </w:tcPr>
          <w:p w:rsidR="00F450D2" w:rsidRPr="00B207CF" w:rsidRDefault="00F450D2" w:rsidP="00525A0C">
            <w:pPr>
              <w:spacing w:line="240" w:lineRule="auto"/>
              <w:jc w:val="center"/>
              <w:rPr>
                <w:sz w:val="20"/>
                <w:szCs w:val="20"/>
              </w:rPr>
            </w:pPr>
            <w:r w:rsidRPr="00B207CF">
              <w:rPr>
                <w:sz w:val="20"/>
                <w:szCs w:val="20"/>
              </w:rPr>
              <w:t>3 кв.</w:t>
            </w:r>
          </w:p>
          <w:p w:rsidR="00F450D2" w:rsidRPr="00B207CF" w:rsidRDefault="00F450D2" w:rsidP="00F450D2">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F450D2" w:rsidRPr="00F450D2" w:rsidRDefault="00F450D2" w:rsidP="00525A0C">
            <w:pPr>
              <w:spacing w:line="240" w:lineRule="auto"/>
              <w:jc w:val="center"/>
              <w:rPr>
                <w:sz w:val="20"/>
                <w:szCs w:val="20"/>
              </w:rPr>
            </w:pPr>
            <w:r w:rsidRPr="00F450D2">
              <w:rPr>
                <w:sz w:val="20"/>
                <w:szCs w:val="20"/>
              </w:rPr>
              <w:t>4 кв.</w:t>
            </w:r>
          </w:p>
          <w:p w:rsidR="00F450D2" w:rsidRPr="00F450D2" w:rsidRDefault="00F450D2" w:rsidP="00F450D2">
            <w:pPr>
              <w:spacing w:line="240" w:lineRule="auto"/>
              <w:jc w:val="center"/>
              <w:rPr>
                <w:sz w:val="24"/>
                <w:szCs w:val="24"/>
              </w:rPr>
            </w:pPr>
            <w:r w:rsidRPr="00F450D2">
              <w:rPr>
                <w:sz w:val="20"/>
                <w:szCs w:val="20"/>
              </w:rPr>
              <w:t>2017</w:t>
            </w:r>
          </w:p>
        </w:tc>
        <w:tc>
          <w:tcPr>
            <w:tcW w:w="864" w:type="dxa"/>
            <w:shd w:val="clear" w:color="auto" w:fill="BFBFBF" w:themeFill="background1" w:themeFillShade="BF"/>
          </w:tcPr>
          <w:p w:rsidR="00F450D2" w:rsidRPr="00067CEF" w:rsidRDefault="00401BB1" w:rsidP="00F450D2">
            <w:pPr>
              <w:spacing w:line="240" w:lineRule="auto"/>
              <w:jc w:val="center"/>
              <w:rPr>
                <w:b/>
                <w:sz w:val="24"/>
                <w:szCs w:val="24"/>
              </w:rPr>
            </w:pPr>
            <w:r>
              <w:rPr>
                <w:b/>
                <w:sz w:val="20"/>
                <w:szCs w:val="20"/>
              </w:rPr>
              <w:t>год</w:t>
            </w:r>
            <w:r w:rsidR="00067CEF" w:rsidRPr="00067CEF">
              <w:rPr>
                <w:b/>
                <w:sz w:val="20"/>
                <w:szCs w:val="20"/>
              </w:rPr>
              <w:t xml:space="preserve"> 2017</w:t>
            </w:r>
          </w:p>
        </w:tc>
        <w:tc>
          <w:tcPr>
            <w:tcW w:w="865"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F450D2" w:rsidRPr="003F1388" w:rsidTr="00AD5DC5">
        <w:tc>
          <w:tcPr>
            <w:tcW w:w="1369" w:type="dxa"/>
          </w:tcPr>
          <w:p w:rsidR="00F450D2" w:rsidRPr="003F1388" w:rsidRDefault="00F450D2" w:rsidP="00525A0C">
            <w:pPr>
              <w:spacing w:line="240" w:lineRule="auto"/>
              <w:rPr>
                <w:sz w:val="24"/>
                <w:szCs w:val="24"/>
              </w:rPr>
            </w:pPr>
            <w:r w:rsidRPr="003F1388">
              <w:rPr>
                <w:sz w:val="24"/>
                <w:szCs w:val="24"/>
              </w:rPr>
              <w:t>Выявлено нарушений</w:t>
            </w:r>
          </w:p>
        </w:tc>
        <w:tc>
          <w:tcPr>
            <w:tcW w:w="867"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67" w:type="dxa"/>
            <w:shd w:val="clear" w:color="auto" w:fill="auto"/>
          </w:tcPr>
          <w:p w:rsidR="00F450D2" w:rsidRPr="00AD5DC5" w:rsidRDefault="00F450D2" w:rsidP="004F16F1">
            <w:pPr>
              <w:tabs>
                <w:tab w:val="left" w:pos="1178"/>
                <w:tab w:val="left" w:pos="9053"/>
              </w:tabs>
              <w:spacing w:line="240" w:lineRule="auto"/>
              <w:jc w:val="center"/>
              <w:rPr>
                <w:bCs/>
                <w:iCs/>
                <w:color w:val="000000"/>
                <w:sz w:val="24"/>
                <w:szCs w:val="24"/>
              </w:rPr>
            </w:pPr>
            <w:r w:rsidRPr="00AD5DC5">
              <w:rPr>
                <w:bCs/>
                <w:iCs/>
                <w:color w:val="000000"/>
                <w:sz w:val="24"/>
                <w:szCs w:val="24"/>
              </w:rPr>
              <w:t>7</w:t>
            </w:r>
          </w:p>
        </w:tc>
        <w:tc>
          <w:tcPr>
            <w:tcW w:w="865"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2</w:t>
            </w:r>
          </w:p>
        </w:tc>
        <w:tc>
          <w:tcPr>
            <w:tcW w:w="864" w:type="dxa"/>
            <w:shd w:val="clear" w:color="auto" w:fill="auto"/>
          </w:tcPr>
          <w:p w:rsidR="00F450D2" w:rsidRPr="00F450D2" w:rsidRDefault="00F450D2" w:rsidP="004F16F1">
            <w:pPr>
              <w:spacing w:line="240" w:lineRule="auto"/>
              <w:jc w:val="center"/>
              <w:rPr>
                <w:sz w:val="24"/>
                <w:szCs w:val="24"/>
              </w:rPr>
            </w:pPr>
            <w:r w:rsidRPr="00F450D2">
              <w:rPr>
                <w:sz w:val="24"/>
                <w:szCs w:val="24"/>
              </w:rPr>
              <w:t>10</w:t>
            </w:r>
          </w:p>
        </w:tc>
        <w:tc>
          <w:tcPr>
            <w:tcW w:w="864" w:type="dxa"/>
            <w:shd w:val="clear" w:color="auto" w:fill="BFBFBF" w:themeFill="background1" w:themeFillShade="BF"/>
          </w:tcPr>
          <w:p w:rsidR="00F450D2" w:rsidRPr="00067CEF" w:rsidRDefault="00963A40" w:rsidP="00AD5DC5">
            <w:pPr>
              <w:spacing w:line="240" w:lineRule="auto"/>
              <w:jc w:val="center"/>
              <w:rPr>
                <w:b/>
                <w:sz w:val="24"/>
                <w:szCs w:val="24"/>
              </w:rPr>
            </w:pPr>
            <w:r>
              <w:rPr>
                <w:b/>
                <w:sz w:val="24"/>
                <w:szCs w:val="24"/>
              </w:rPr>
              <w:t>24</w:t>
            </w:r>
          </w:p>
        </w:tc>
        <w:tc>
          <w:tcPr>
            <w:tcW w:w="864" w:type="dxa"/>
            <w:shd w:val="clear" w:color="auto" w:fill="auto"/>
          </w:tcPr>
          <w:p w:rsidR="00F450D2"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8</w:t>
            </w:r>
          </w:p>
        </w:tc>
        <w:tc>
          <w:tcPr>
            <w:tcW w:w="864" w:type="dxa"/>
            <w:shd w:val="clear" w:color="auto" w:fill="auto"/>
          </w:tcPr>
          <w:p w:rsidR="00F450D2" w:rsidRPr="00AD5DC5" w:rsidRDefault="00BC5F70" w:rsidP="00BA24CC">
            <w:pPr>
              <w:tabs>
                <w:tab w:val="left" w:pos="1178"/>
                <w:tab w:val="left" w:pos="9053"/>
              </w:tabs>
              <w:spacing w:line="240" w:lineRule="auto"/>
              <w:jc w:val="center"/>
              <w:rPr>
                <w:bCs/>
                <w:iCs/>
                <w:color w:val="000000"/>
                <w:sz w:val="24"/>
                <w:szCs w:val="24"/>
              </w:rPr>
            </w:pPr>
            <w:r w:rsidRPr="00AD5DC5">
              <w:rPr>
                <w:bCs/>
                <w:iCs/>
                <w:color w:val="000000"/>
                <w:sz w:val="24"/>
                <w:szCs w:val="24"/>
              </w:rPr>
              <w:t>10</w:t>
            </w:r>
          </w:p>
        </w:tc>
        <w:tc>
          <w:tcPr>
            <w:tcW w:w="864" w:type="dxa"/>
            <w:shd w:val="clear" w:color="auto" w:fill="FFFFFF" w:themeFill="background1"/>
          </w:tcPr>
          <w:p w:rsidR="00F450D2" w:rsidRPr="00B207CF" w:rsidRDefault="009F3B37" w:rsidP="00BA24CC">
            <w:pPr>
              <w:spacing w:line="240" w:lineRule="auto"/>
              <w:jc w:val="center"/>
              <w:rPr>
                <w:sz w:val="24"/>
                <w:szCs w:val="24"/>
              </w:rPr>
            </w:pPr>
            <w:r>
              <w:rPr>
                <w:sz w:val="24"/>
                <w:szCs w:val="24"/>
              </w:rPr>
              <w:t>3</w:t>
            </w:r>
          </w:p>
        </w:tc>
        <w:tc>
          <w:tcPr>
            <w:tcW w:w="864" w:type="dxa"/>
            <w:shd w:val="clear" w:color="auto" w:fill="auto"/>
          </w:tcPr>
          <w:p w:rsidR="00F450D2" w:rsidRPr="00F450D2" w:rsidRDefault="00963A40" w:rsidP="00BA24CC">
            <w:pPr>
              <w:spacing w:line="240" w:lineRule="auto"/>
              <w:jc w:val="center"/>
              <w:rPr>
                <w:sz w:val="24"/>
                <w:szCs w:val="24"/>
              </w:rPr>
            </w:pPr>
            <w:r>
              <w:rPr>
                <w:sz w:val="24"/>
                <w:szCs w:val="24"/>
              </w:rPr>
              <w:t>6</w:t>
            </w:r>
          </w:p>
        </w:tc>
        <w:tc>
          <w:tcPr>
            <w:tcW w:w="864" w:type="dxa"/>
            <w:shd w:val="clear" w:color="auto" w:fill="BFBFBF" w:themeFill="background1" w:themeFillShade="BF"/>
          </w:tcPr>
          <w:p w:rsidR="00F450D2" w:rsidRPr="0032061C" w:rsidRDefault="00963A40" w:rsidP="00BA24CC">
            <w:pPr>
              <w:spacing w:line="240" w:lineRule="auto"/>
              <w:jc w:val="center"/>
              <w:rPr>
                <w:b/>
                <w:sz w:val="24"/>
                <w:szCs w:val="24"/>
              </w:rPr>
            </w:pPr>
            <w:r>
              <w:rPr>
                <w:b/>
                <w:sz w:val="24"/>
                <w:szCs w:val="24"/>
              </w:rPr>
              <w:t>27</w:t>
            </w:r>
          </w:p>
        </w:tc>
        <w:tc>
          <w:tcPr>
            <w:tcW w:w="865" w:type="dxa"/>
            <w:shd w:val="clear" w:color="auto" w:fill="BFBFBF" w:themeFill="background1" w:themeFillShade="BF"/>
          </w:tcPr>
          <w:p w:rsidR="00F450D2" w:rsidRPr="00BC5F70" w:rsidRDefault="00963A40" w:rsidP="0032061C">
            <w:pPr>
              <w:spacing w:line="240" w:lineRule="auto"/>
              <w:jc w:val="center"/>
              <w:rPr>
                <w:b/>
                <w:sz w:val="24"/>
                <w:szCs w:val="24"/>
              </w:rPr>
            </w:pPr>
            <w:r>
              <w:rPr>
                <w:b/>
                <w:sz w:val="24"/>
                <w:szCs w:val="24"/>
              </w:rPr>
              <w:t>1,13</w:t>
            </w:r>
          </w:p>
        </w:tc>
      </w:tr>
    </w:tbl>
    <w:p w:rsidR="00525A0C" w:rsidRDefault="00525A0C" w:rsidP="005C5387">
      <w:pPr>
        <w:spacing w:line="240" w:lineRule="auto"/>
        <w:ind w:firstLine="720"/>
        <w:rPr>
          <w:sz w:val="24"/>
          <w:szCs w:val="24"/>
        </w:rPr>
      </w:pPr>
    </w:p>
    <w:p w:rsidR="005C5387" w:rsidRPr="003F1388" w:rsidRDefault="005C5387" w:rsidP="005C5387">
      <w:pPr>
        <w:spacing w:line="240" w:lineRule="auto"/>
        <w:ind w:firstLine="720"/>
        <w:rPr>
          <w:b/>
          <w:bCs/>
          <w:sz w:val="24"/>
          <w:szCs w:val="24"/>
        </w:rPr>
      </w:pPr>
      <w:r w:rsidRPr="003F1388">
        <w:rPr>
          <w:bCs/>
          <w:sz w:val="24"/>
          <w:szCs w:val="24"/>
        </w:rPr>
        <w:t>Выдано</w:t>
      </w:r>
      <w:r w:rsidR="0045127E">
        <w:rPr>
          <w:bCs/>
          <w:sz w:val="24"/>
          <w:szCs w:val="24"/>
        </w:rPr>
        <w:t xml:space="preserve"> </w:t>
      </w:r>
      <w:r w:rsidR="00963A40">
        <w:rPr>
          <w:b/>
          <w:bCs/>
          <w:sz w:val="24"/>
          <w:szCs w:val="24"/>
        </w:rPr>
        <w:t>12</w:t>
      </w:r>
      <w:r w:rsidR="00EC7037" w:rsidRPr="00EC7037">
        <w:rPr>
          <w:b/>
          <w:bCs/>
          <w:sz w:val="24"/>
          <w:szCs w:val="24"/>
        </w:rPr>
        <w:t xml:space="preserve"> предписани</w:t>
      </w:r>
      <w:r w:rsidR="00BC5F70">
        <w:rPr>
          <w:b/>
          <w:bCs/>
          <w:sz w:val="24"/>
          <w:szCs w:val="24"/>
        </w:rPr>
        <w:t xml:space="preserve">й </w:t>
      </w:r>
      <w:r w:rsidR="00BC5F70" w:rsidRPr="00BC5F70">
        <w:rPr>
          <w:bCs/>
          <w:sz w:val="24"/>
          <w:szCs w:val="24"/>
        </w:rPr>
        <w:t>в области защиты персональных данных</w:t>
      </w:r>
      <w:r w:rsidR="00BC5F70">
        <w:rPr>
          <w:b/>
          <w:bCs/>
          <w:sz w:val="24"/>
          <w:szCs w:val="24"/>
        </w:rPr>
        <w:t xml:space="preserve">, </w:t>
      </w:r>
      <w:r w:rsidR="00BC5F70" w:rsidRPr="00BC5F70">
        <w:rPr>
          <w:bCs/>
          <w:sz w:val="24"/>
          <w:szCs w:val="24"/>
        </w:rPr>
        <w:t>из них</w:t>
      </w:r>
      <w:r w:rsidR="00BC5F70">
        <w:rPr>
          <w:b/>
          <w:bCs/>
          <w:sz w:val="24"/>
          <w:szCs w:val="24"/>
        </w:rPr>
        <w:t xml:space="preserve"> </w:t>
      </w:r>
      <w:r w:rsidR="00963A40">
        <w:rPr>
          <w:b/>
          <w:bCs/>
          <w:sz w:val="24"/>
          <w:szCs w:val="24"/>
        </w:rPr>
        <w:t>4</w:t>
      </w:r>
      <w:r w:rsidR="00BC5F70">
        <w:rPr>
          <w:b/>
          <w:bCs/>
          <w:sz w:val="24"/>
          <w:szCs w:val="24"/>
        </w:rPr>
        <w:t xml:space="preserve"> предписания </w:t>
      </w:r>
      <w:r w:rsidR="00BC5F70" w:rsidRPr="00BC5F70">
        <w:rPr>
          <w:bCs/>
          <w:sz w:val="24"/>
          <w:szCs w:val="24"/>
        </w:rPr>
        <w:t xml:space="preserve">выдано в </w:t>
      </w:r>
      <w:r w:rsidR="00401BB1">
        <w:rPr>
          <w:bCs/>
          <w:sz w:val="24"/>
          <w:szCs w:val="24"/>
        </w:rPr>
        <w:t>4</w:t>
      </w:r>
      <w:r w:rsidR="00BC5F70" w:rsidRPr="00BC5F70">
        <w:rPr>
          <w:bCs/>
          <w:sz w:val="24"/>
          <w:szCs w:val="24"/>
        </w:rPr>
        <w:t>-м квартале</w:t>
      </w:r>
    </w:p>
    <w:p w:rsidR="005C5387" w:rsidRDefault="005C5387" w:rsidP="005C5387">
      <w:pPr>
        <w:spacing w:line="240" w:lineRule="auto"/>
        <w:ind w:firstLine="720"/>
        <w:rPr>
          <w:b/>
          <w:bCs/>
          <w:sz w:val="24"/>
          <w:szCs w:val="24"/>
        </w:rPr>
      </w:pPr>
    </w:p>
    <w:tbl>
      <w:tblPr>
        <w:tblStyle w:val="af7"/>
        <w:tblW w:w="0" w:type="auto"/>
        <w:tblInd w:w="-34" w:type="dxa"/>
        <w:tblLook w:val="04A0"/>
      </w:tblPr>
      <w:tblGrid>
        <w:gridCol w:w="1550"/>
        <w:gridCol w:w="850"/>
        <w:gridCol w:w="849"/>
        <w:gridCol w:w="848"/>
        <w:gridCol w:w="847"/>
        <w:gridCol w:w="848"/>
        <w:gridCol w:w="848"/>
        <w:gridCol w:w="848"/>
        <w:gridCol w:w="848"/>
        <w:gridCol w:w="848"/>
        <w:gridCol w:w="848"/>
        <w:gridCol w:w="849"/>
      </w:tblGrid>
      <w:tr w:rsidR="00F450D2" w:rsidRPr="003F1388" w:rsidTr="00AD5DC5">
        <w:tc>
          <w:tcPr>
            <w:tcW w:w="1550" w:type="dxa"/>
          </w:tcPr>
          <w:p w:rsidR="00F450D2" w:rsidRPr="003F1388" w:rsidRDefault="00F450D2" w:rsidP="00BA24CC">
            <w:pPr>
              <w:spacing w:line="240" w:lineRule="auto"/>
              <w:rPr>
                <w:sz w:val="24"/>
                <w:szCs w:val="24"/>
              </w:rPr>
            </w:pPr>
            <w:r w:rsidRPr="003F1388">
              <w:rPr>
                <w:b/>
                <w:sz w:val="20"/>
                <w:szCs w:val="20"/>
              </w:rPr>
              <w:t>Показатель</w:t>
            </w:r>
          </w:p>
        </w:tc>
        <w:tc>
          <w:tcPr>
            <w:tcW w:w="850" w:type="dxa"/>
            <w:shd w:val="clear" w:color="auto" w:fill="auto"/>
          </w:tcPr>
          <w:p w:rsidR="00F450D2" w:rsidRPr="0046571B" w:rsidRDefault="00F450D2" w:rsidP="004F16F1">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49" w:type="dxa"/>
            <w:shd w:val="clear" w:color="auto" w:fill="auto"/>
          </w:tcPr>
          <w:p w:rsidR="00F450D2" w:rsidRPr="00AD5DC5" w:rsidRDefault="00F450D2" w:rsidP="004F16F1">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48" w:type="dxa"/>
            <w:shd w:val="clear" w:color="auto" w:fill="FFFFFF" w:themeFill="background1"/>
          </w:tcPr>
          <w:p w:rsidR="00F450D2" w:rsidRPr="00B207CF" w:rsidRDefault="00F450D2" w:rsidP="004F16F1">
            <w:pPr>
              <w:spacing w:line="240" w:lineRule="auto"/>
              <w:jc w:val="center"/>
              <w:rPr>
                <w:sz w:val="20"/>
                <w:szCs w:val="20"/>
              </w:rPr>
            </w:pPr>
            <w:r w:rsidRPr="00B207CF">
              <w:rPr>
                <w:sz w:val="20"/>
                <w:szCs w:val="20"/>
              </w:rPr>
              <w:t>3 кв.</w:t>
            </w:r>
          </w:p>
          <w:p w:rsidR="00F450D2" w:rsidRPr="00B207CF" w:rsidRDefault="00F450D2" w:rsidP="004F16F1">
            <w:pPr>
              <w:spacing w:line="240" w:lineRule="auto"/>
              <w:jc w:val="center"/>
              <w:rPr>
                <w:sz w:val="20"/>
                <w:szCs w:val="20"/>
              </w:rPr>
            </w:pPr>
            <w:r w:rsidRPr="00B207CF">
              <w:rPr>
                <w:sz w:val="20"/>
                <w:szCs w:val="20"/>
              </w:rPr>
              <w:t>2016</w:t>
            </w:r>
          </w:p>
        </w:tc>
        <w:tc>
          <w:tcPr>
            <w:tcW w:w="847" w:type="dxa"/>
            <w:shd w:val="clear" w:color="auto" w:fill="auto"/>
          </w:tcPr>
          <w:p w:rsidR="00F450D2" w:rsidRPr="00F450D2" w:rsidRDefault="00F450D2" w:rsidP="004F16F1">
            <w:pPr>
              <w:spacing w:line="240" w:lineRule="auto"/>
              <w:jc w:val="center"/>
              <w:rPr>
                <w:sz w:val="20"/>
                <w:szCs w:val="20"/>
              </w:rPr>
            </w:pPr>
            <w:r w:rsidRPr="00F450D2">
              <w:rPr>
                <w:sz w:val="20"/>
                <w:szCs w:val="20"/>
              </w:rPr>
              <w:t>4 кв.</w:t>
            </w:r>
          </w:p>
          <w:p w:rsidR="00F450D2" w:rsidRPr="00F450D2" w:rsidRDefault="00F450D2" w:rsidP="004F16F1">
            <w:pPr>
              <w:spacing w:line="240" w:lineRule="auto"/>
              <w:jc w:val="center"/>
              <w:rPr>
                <w:sz w:val="24"/>
                <w:szCs w:val="24"/>
              </w:rPr>
            </w:pPr>
            <w:r w:rsidRPr="00F450D2">
              <w:rPr>
                <w:sz w:val="20"/>
                <w:szCs w:val="20"/>
              </w:rPr>
              <w:t>2016</w:t>
            </w:r>
          </w:p>
        </w:tc>
        <w:tc>
          <w:tcPr>
            <w:tcW w:w="848" w:type="dxa"/>
            <w:shd w:val="clear" w:color="auto" w:fill="BFBFBF" w:themeFill="background1" w:themeFillShade="BF"/>
          </w:tcPr>
          <w:p w:rsidR="00F450D2" w:rsidRPr="00B31B3E" w:rsidRDefault="00401BB1" w:rsidP="004F16F1">
            <w:pPr>
              <w:spacing w:line="240" w:lineRule="auto"/>
              <w:jc w:val="center"/>
              <w:rPr>
                <w:b/>
                <w:sz w:val="24"/>
                <w:szCs w:val="24"/>
              </w:rPr>
            </w:pPr>
            <w:r>
              <w:rPr>
                <w:b/>
                <w:sz w:val="20"/>
                <w:szCs w:val="20"/>
              </w:rPr>
              <w:t>год</w:t>
            </w:r>
            <w:r w:rsidR="00B31B3E" w:rsidRPr="00B31B3E">
              <w:rPr>
                <w:b/>
                <w:sz w:val="20"/>
                <w:szCs w:val="20"/>
              </w:rPr>
              <w:t xml:space="preserve"> 2016</w:t>
            </w:r>
          </w:p>
        </w:tc>
        <w:tc>
          <w:tcPr>
            <w:tcW w:w="848" w:type="dxa"/>
            <w:shd w:val="clear" w:color="auto" w:fill="auto"/>
          </w:tcPr>
          <w:p w:rsidR="00F450D2" w:rsidRPr="0046571B" w:rsidRDefault="00F450D2" w:rsidP="00BA24CC">
            <w:pPr>
              <w:tabs>
                <w:tab w:val="left" w:pos="1178"/>
                <w:tab w:val="left" w:pos="9053"/>
              </w:tabs>
              <w:spacing w:line="240" w:lineRule="auto"/>
              <w:jc w:val="center"/>
              <w:rPr>
                <w:sz w:val="20"/>
                <w:szCs w:val="20"/>
              </w:rPr>
            </w:pPr>
            <w:r w:rsidRPr="0046571B">
              <w:rPr>
                <w:sz w:val="20"/>
                <w:szCs w:val="20"/>
              </w:rPr>
              <w:t xml:space="preserve">1 кв. </w:t>
            </w:r>
          </w:p>
          <w:p w:rsidR="00F450D2" w:rsidRPr="0046571B" w:rsidRDefault="00F450D2" w:rsidP="00B61F66">
            <w:pPr>
              <w:tabs>
                <w:tab w:val="left" w:pos="1178"/>
                <w:tab w:val="left" w:pos="9053"/>
              </w:tabs>
              <w:spacing w:line="240" w:lineRule="auto"/>
              <w:jc w:val="center"/>
              <w:rPr>
                <w:bCs/>
                <w:iCs/>
                <w:color w:val="000000"/>
                <w:sz w:val="20"/>
                <w:szCs w:val="20"/>
              </w:rPr>
            </w:pPr>
            <w:r w:rsidRPr="0046571B">
              <w:rPr>
                <w:sz w:val="20"/>
                <w:szCs w:val="20"/>
              </w:rPr>
              <w:t>201</w:t>
            </w:r>
            <w:r w:rsidR="00B61F66" w:rsidRPr="0046571B">
              <w:rPr>
                <w:sz w:val="20"/>
                <w:szCs w:val="20"/>
              </w:rPr>
              <w:t>7</w:t>
            </w:r>
          </w:p>
        </w:tc>
        <w:tc>
          <w:tcPr>
            <w:tcW w:w="848" w:type="dxa"/>
            <w:shd w:val="clear" w:color="auto" w:fill="auto"/>
          </w:tcPr>
          <w:p w:rsidR="00F450D2" w:rsidRPr="00AD5DC5" w:rsidRDefault="00F450D2" w:rsidP="00BA24CC">
            <w:pPr>
              <w:tabs>
                <w:tab w:val="left" w:pos="1178"/>
                <w:tab w:val="left" w:pos="9053"/>
              </w:tabs>
              <w:spacing w:line="240" w:lineRule="auto"/>
              <w:jc w:val="center"/>
              <w:rPr>
                <w:sz w:val="20"/>
                <w:szCs w:val="20"/>
              </w:rPr>
            </w:pPr>
            <w:r w:rsidRPr="00AD5DC5">
              <w:rPr>
                <w:sz w:val="20"/>
                <w:szCs w:val="20"/>
              </w:rPr>
              <w:t xml:space="preserve">2 кв. </w:t>
            </w:r>
          </w:p>
          <w:p w:rsidR="00F450D2" w:rsidRPr="00AD5DC5" w:rsidRDefault="00F450D2" w:rsidP="00B61F66">
            <w:pPr>
              <w:tabs>
                <w:tab w:val="left" w:pos="1178"/>
                <w:tab w:val="left" w:pos="9053"/>
              </w:tabs>
              <w:spacing w:line="240" w:lineRule="auto"/>
              <w:jc w:val="center"/>
              <w:rPr>
                <w:bCs/>
                <w:iCs/>
                <w:color w:val="000000"/>
                <w:sz w:val="20"/>
                <w:szCs w:val="20"/>
              </w:rPr>
            </w:pPr>
            <w:r w:rsidRPr="00AD5DC5">
              <w:rPr>
                <w:sz w:val="20"/>
                <w:szCs w:val="20"/>
              </w:rPr>
              <w:t>201</w:t>
            </w:r>
            <w:r w:rsidR="00B61F66" w:rsidRPr="00AD5DC5">
              <w:rPr>
                <w:sz w:val="20"/>
                <w:szCs w:val="20"/>
              </w:rPr>
              <w:t>7</w:t>
            </w:r>
          </w:p>
        </w:tc>
        <w:tc>
          <w:tcPr>
            <w:tcW w:w="848" w:type="dxa"/>
            <w:shd w:val="clear" w:color="auto" w:fill="FFFFFF" w:themeFill="background1"/>
          </w:tcPr>
          <w:p w:rsidR="00F450D2" w:rsidRPr="00B207CF" w:rsidRDefault="00F450D2" w:rsidP="00BA24CC">
            <w:pPr>
              <w:spacing w:line="240" w:lineRule="auto"/>
              <w:jc w:val="center"/>
              <w:rPr>
                <w:sz w:val="20"/>
                <w:szCs w:val="20"/>
              </w:rPr>
            </w:pPr>
            <w:r w:rsidRPr="00B207CF">
              <w:rPr>
                <w:sz w:val="20"/>
                <w:szCs w:val="20"/>
              </w:rPr>
              <w:t>3 кв.</w:t>
            </w:r>
          </w:p>
          <w:p w:rsidR="00F450D2" w:rsidRPr="00B207CF" w:rsidRDefault="00F450D2" w:rsidP="00B61F66">
            <w:pPr>
              <w:spacing w:line="240" w:lineRule="auto"/>
              <w:jc w:val="center"/>
              <w:rPr>
                <w:sz w:val="20"/>
                <w:szCs w:val="20"/>
              </w:rPr>
            </w:pPr>
            <w:r w:rsidRPr="00B207CF">
              <w:rPr>
                <w:sz w:val="20"/>
                <w:szCs w:val="20"/>
              </w:rPr>
              <w:t>201</w:t>
            </w:r>
            <w:r w:rsidR="00B61F66">
              <w:rPr>
                <w:sz w:val="20"/>
                <w:szCs w:val="20"/>
              </w:rPr>
              <w:t>7</w:t>
            </w:r>
          </w:p>
        </w:tc>
        <w:tc>
          <w:tcPr>
            <w:tcW w:w="848" w:type="dxa"/>
            <w:shd w:val="clear" w:color="auto" w:fill="auto"/>
          </w:tcPr>
          <w:p w:rsidR="00F450D2" w:rsidRPr="00F450D2" w:rsidRDefault="00F450D2" w:rsidP="00BA24CC">
            <w:pPr>
              <w:spacing w:line="240" w:lineRule="auto"/>
              <w:jc w:val="center"/>
              <w:rPr>
                <w:sz w:val="20"/>
                <w:szCs w:val="20"/>
              </w:rPr>
            </w:pPr>
            <w:r w:rsidRPr="00F450D2">
              <w:rPr>
                <w:sz w:val="20"/>
                <w:szCs w:val="20"/>
              </w:rPr>
              <w:t>4 кв.</w:t>
            </w:r>
          </w:p>
          <w:p w:rsidR="00F450D2" w:rsidRPr="00F450D2" w:rsidRDefault="00F450D2" w:rsidP="00B61F66">
            <w:pPr>
              <w:spacing w:line="240" w:lineRule="auto"/>
              <w:jc w:val="center"/>
              <w:rPr>
                <w:sz w:val="24"/>
                <w:szCs w:val="24"/>
              </w:rPr>
            </w:pPr>
            <w:r w:rsidRPr="00F450D2">
              <w:rPr>
                <w:sz w:val="20"/>
                <w:szCs w:val="20"/>
              </w:rPr>
              <w:t>201</w:t>
            </w:r>
            <w:r w:rsidR="00B61F66">
              <w:rPr>
                <w:sz w:val="20"/>
                <w:szCs w:val="20"/>
              </w:rPr>
              <w:t>7</w:t>
            </w:r>
          </w:p>
        </w:tc>
        <w:tc>
          <w:tcPr>
            <w:tcW w:w="848" w:type="dxa"/>
            <w:shd w:val="clear" w:color="auto" w:fill="BFBFBF" w:themeFill="background1" w:themeFillShade="BF"/>
          </w:tcPr>
          <w:p w:rsidR="00F450D2" w:rsidRPr="00B31B3E" w:rsidRDefault="00401BB1" w:rsidP="00B61F66">
            <w:pPr>
              <w:spacing w:line="240" w:lineRule="auto"/>
              <w:jc w:val="center"/>
              <w:rPr>
                <w:b/>
                <w:sz w:val="24"/>
                <w:szCs w:val="24"/>
              </w:rPr>
            </w:pPr>
            <w:r>
              <w:rPr>
                <w:b/>
                <w:sz w:val="20"/>
                <w:szCs w:val="20"/>
              </w:rPr>
              <w:t>год</w:t>
            </w:r>
            <w:r w:rsidR="00B31B3E" w:rsidRPr="00B31B3E">
              <w:rPr>
                <w:b/>
                <w:sz w:val="20"/>
                <w:szCs w:val="20"/>
              </w:rPr>
              <w:t xml:space="preserve"> 2017</w:t>
            </w:r>
          </w:p>
        </w:tc>
        <w:tc>
          <w:tcPr>
            <w:tcW w:w="849" w:type="dxa"/>
            <w:shd w:val="clear" w:color="auto" w:fill="BFBFBF" w:themeFill="background1" w:themeFillShade="BF"/>
          </w:tcPr>
          <w:p w:rsidR="00F450D2" w:rsidRPr="00BC5F70" w:rsidRDefault="00F450D2" w:rsidP="00F450D2">
            <w:pPr>
              <w:spacing w:line="240" w:lineRule="auto"/>
              <w:rPr>
                <w:b/>
                <w:sz w:val="24"/>
                <w:szCs w:val="24"/>
              </w:rPr>
            </w:pPr>
            <w:r w:rsidRPr="00BC5F70">
              <w:rPr>
                <w:b/>
                <w:sz w:val="20"/>
                <w:szCs w:val="20"/>
              </w:rPr>
              <w:t>2017 к 2016</w:t>
            </w:r>
          </w:p>
        </w:tc>
      </w:tr>
      <w:tr w:rsidR="00F450D2" w:rsidRPr="003F1388" w:rsidTr="00AD5DC5">
        <w:tc>
          <w:tcPr>
            <w:tcW w:w="1550" w:type="dxa"/>
          </w:tcPr>
          <w:p w:rsidR="00F450D2" w:rsidRPr="003F1388" w:rsidRDefault="00F450D2" w:rsidP="00BA24CC">
            <w:pPr>
              <w:spacing w:line="240" w:lineRule="auto"/>
              <w:rPr>
                <w:sz w:val="24"/>
                <w:szCs w:val="24"/>
              </w:rPr>
            </w:pPr>
            <w:r w:rsidRPr="003F1388">
              <w:rPr>
                <w:sz w:val="24"/>
                <w:szCs w:val="24"/>
              </w:rPr>
              <w:t>Выдано предписаний</w:t>
            </w:r>
          </w:p>
        </w:tc>
        <w:tc>
          <w:tcPr>
            <w:tcW w:w="850" w:type="dxa"/>
            <w:shd w:val="clear" w:color="auto" w:fill="auto"/>
          </w:tcPr>
          <w:p w:rsidR="00F450D2" w:rsidRPr="0046571B" w:rsidRDefault="00F450D2" w:rsidP="004F16F1">
            <w:pPr>
              <w:tabs>
                <w:tab w:val="left" w:pos="1178"/>
                <w:tab w:val="left" w:pos="9053"/>
              </w:tabs>
              <w:spacing w:line="240" w:lineRule="auto"/>
              <w:jc w:val="center"/>
              <w:rPr>
                <w:bCs/>
                <w:iCs/>
                <w:color w:val="000000"/>
                <w:sz w:val="24"/>
                <w:szCs w:val="24"/>
              </w:rPr>
            </w:pPr>
            <w:r w:rsidRPr="0046571B">
              <w:rPr>
                <w:bCs/>
                <w:iCs/>
                <w:color w:val="000000"/>
                <w:sz w:val="24"/>
                <w:szCs w:val="24"/>
              </w:rPr>
              <w:t>1</w:t>
            </w:r>
          </w:p>
        </w:tc>
        <w:tc>
          <w:tcPr>
            <w:tcW w:w="849" w:type="dxa"/>
            <w:shd w:val="clear" w:color="auto" w:fill="auto"/>
          </w:tcPr>
          <w:p w:rsidR="00F450D2" w:rsidRPr="00AD5DC5" w:rsidRDefault="00F450D2" w:rsidP="004F16F1">
            <w:pPr>
              <w:tabs>
                <w:tab w:val="left" w:pos="1178"/>
                <w:tab w:val="left" w:pos="9053"/>
              </w:tabs>
              <w:spacing w:line="240" w:lineRule="auto"/>
              <w:jc w:val="center"/>
              <w:rPr>
                <w:bCs/>
                <w:iCs/>
                <w:color w:val="000000"/>
                <w:sz w:val="24"/>
                <w:szCs w:val="24"/>
              </w:rPr>
            </w:pPr>
            <w:r w:rsidRPr="00AD5DC5">
              <w:rPr>
                <w:bCs/>
                <w:iCs/>
                <w:color w:val="000000"/>
                <w:sz w:val="24"/>
                <w:szCs w:val="24"/>
              </w:rPr>
              <w:t>2</w:t>
            </w:r>
          </w:p>
        </w:tc>
        <w:tc>
          <w:tcPr>
            <w:tcW w:w="848" w:type="dxa"/>
            <w:shd w:val="clear" w:color="auto" w:fill="FFFFFF" w:themeFill="background1"/>
          </w:tcPr>
          <w:p w:rsidR="00F450D2" w:rsidRPr="00B207CF" w:rsidRDefault="00F450D2" w:rsidP="004F16F1">
            <w:pPr>
              <w:spacing w:line="240" w:lineRule="auto"/>
              <w:jc w:val="center"/>
              <w:rPr>
                <w:sz w:val="24"/>
                <w:szCs w:val="24"/>
              </w:rPr>
            </w:pPr>
            <w:r w:rsidRPr="00B207CF">
              <w:rPr>
                <w:sz w:val="24"/>
                <w:szCs w:val="24"/>
              </w:rPr>
              <w:t>1</w:t>
            </w:r>
          </w:p>
        </w:tc>
        <w:tc>
          <w:tcPr>
            <w:tcW w:w="847" w:type="dxa"/>
            <w:shd w:val="clear" w:color="auto" w:fill="auto"/>
          </w:tcPr>
          <w:p w:rsidR="00F450D2" w:rsidRPr="00F450D2" w:rsidRDefault="00F450D2" w:rsidP="004F16F1">
            <w:pPr>
              <w:spacing w:line="240" w:lineRule="auto"/>
              <w:jc w:val="center"/>
              <w:rPr>
                <w:sz w:val="24"/>
                <w:szCs w:val="24"/>
              </w:rPr>
            </w:pPr>
            <w:r w:rsidRPr="00F450D2">
              <w:rPr>
                <w:sz w:val="24"/>
                <w:szCs w:val="24"/>
              </w:rPr>
              <w:t>3</w:t>
            </w:r>
          </w:p>
        </w:tc>
        <w:tc>
          <w:tcPr>
            <w:tcW w:w="848" w:type="dxa"/>
            <w:shd w:val="clear" w:color="auto" w:fill="BFBFBF" w:themeFill="background1" w:themeFillShade="BF"/>
          </w:tcPr>
          <w:p w:rsidR="00F450D2" w:rsidRPr="00B31B3E" w:rsidRDefault="00963A40" w:rsidP="004F16F1">
            <w:pPr>
              <w:spacing w:line="240" w:lineRule="auto"/>
              <w:jc w:val="center"/>
              <w:rPr>
                <w:b/>
                <w:sz w:val="24"/>
                <w:szCs w:val="24"/>
              </w:rPr>
            </w:pPr>
            <w:r>
              <w:rPr>
                <w:b/>
                <w:sz w:val="24"/>
                <w:szCs w:val="24"/>
              </w:rPr>
              <w:t>7</w:t>
            </w:r>
          </w:p>
        </w:tc>
        <w:tc>
          <w:tcPr>
            <w:tcW w:w="848" w:type="dxa"/>
            <w:shd w:val="clear" w:color="auto" w:fill="auto"/>
          </w:tcPr>
          <w:p w:rsidR="00F450D2"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3</w:t>
            </w:r>
          </w:p>
        </w:tc>
        <w:tc>
          <w:tcPr>
            <w:tcW w:w="848" w:type="dxa"/>
            <w:shd w:val="clear" w:color="auto" w:fill="auto"/>
          </w:tcPr>
          <w:p w:rsidR="00F450D2" w:rsidRPr="00AD5DC5" w:rsidRDefault="00BC5F70" w:rsidP="00BA24CC">
            <w:pPr>
              <w:tabs>
                <w:tab w:val="left" w:pos="1178"/>
                <w:tab w:val="left" w:pos="9053"/>
              </w:tabs>
              <w:spacing w:line="240" w:lineRule="auto"/>
              <w:jc w:val="center"/>
              <w:rPr>
                <w:bCs/>
                <w:iCs/>
                <w:color w:val="000000"/>
                <w:sz w:val="24"/>
                <w:szCs w:val="24"/>
              </w:rPr>
            </w:pPr>
            <w:r w:rsidRPr="00AD5DC5">
              <w:rPr>
                <w:bCs/>
                <w:iCs/>
                <w:color w:val="000000"/>
                <w:sz w:val="24"/>
                <w:szCs w:val="24"/>
              </w:rPr>
              <w:t>3</w:t>
            </w:r>
          </w:p>
        </w:tc>
        <w:tc>
          <w:tcPr>
            <w:tcW w:w="848" w:type="dxa"/>
            <w:shd w:val="clear" w:color="auto" w:fill="FFFFFF" w:themeFill="background1"/>
          </w:tcPr>
          <w:p w:rsidR="00F450D2" w:rsidRPr="00B207CF" w:rsidRDefault="009F3B37" w:rsidP="00BA24CC">
            <w:pPr>
              <w:spacing w:line="240" w:lineRule="auto"/>
              <w:jc w:val="center"/>
              <w:rPr>
                <w:sz w:val="24"/>
                <w:szCs w:val="24"/>
              </w:rPr>
            </w:pPr>
            <w:r>
              <w:rPr>
                <w:sz w:val="24"/>
                <w:szCs w:val="24"/>
              </w:rPr>
              <w:t>2</w:t>
            </w:r>
          </w:p>
        </w:tc>
        <w:tc>
          <w:tcPr>
            <w:tcW w:w="848" w:type="dxa"/>
            <w:shd w:val="clear" w:color="auto" w:fill="auto"/>
          </w:tcPr>
          <w:p w:rsidR="00F450D2" w:rsidRPr="00F450D2" w:rsidRDefault="00963A40" w:rsidP="00BA24CC">
            <w:pPr>
              <w:spacing w:line="240" w:lineRule="auto"/>
              <w:jc w:val="center"/>
              <w:rPr>
                <w:sz w:val="24"/>
                <w:szCs w:val="24"/>
              </w:rPr>
            </w:pPr>
            <w:r>
              <w:rPr>
                <w:sz w:val="24"/>
                <w:szCs w:val="24"/>
              </w:rPr>
              <w:t>4</w:t>
            </w:r>
          </w:p>
        </w:tc>
        <w:tc>
          <w:tcPr>
            <w:tcW w:w="848" w:type="dxa"/>
            <w:shd w:val="clear" w:color="auto" w:fill="BFBFBF" w:themeFill="background1" w:themeFillShade="BF"/>
          </w:tcPr>
          <w:p w:rsidR="00F450D2" w:rsidRPr="00B31B3E" w:rsidRDefault="00963A40" w:rsidP="00BA24CC">
            <w:pPr>
              <w:spacing w:line="240" w:lineRule="auto"/>
              <w:jc w:val="center"/>
              <w:rPr>
                <w:b/>
                <w:sz w:val="24"/>
                <w:szCs w:val="24"/>
              </w:rPr>
            </w:pPr>
            <w:r>
              <w:rPr>
                <w:b/>
                <w:sz w:val="24"/>
                <w:szCs w:val="24"/>
              </w:rPr>
              <w:t>12</w:t>
            </w:r>
          </w:p>
        </w:tc>
        <w:tc>
          <w:tcPr>
            <w:tcW w:w="849" w:type="dxa"/>
            <w:shd w:val="clear" w:color="auto" w:fill="BFBFBF" w:themeFill="background1" w:themeFillShade="BF"/>
          </w:tcPr>
          <w:p w:rsidR="00F450D2" w:rsidRPr="00BC5F70" w:rsidRDefault="00963A40" w:rsidP="00BA24CC">
            <w:pPr>
              <w:spacing w:line="240" w:lineRule="auto"/>
              <w:jc w:val="center"/>
              <w:rPr>
                <w:b/>
                <w:sz w:val="24"/>
                <w:szCs w:val="24"/>
              </w:rPr>
            </w:pPr>
            <w:r>
              <w:rPr>
                <w:b/>
                <w:sz w:val="24"/>
                <w:szCs w:val="24"/>
              </w:rPr>
              <w:t>1,72</w:t>
            </w:r>
          </w:p>
        </w:tc>
      </w:tr>
    </w:tbl>
    <w:p w:rsidR="00B61F66" w:rsidRDefault="00B61F66" w:rsidP="005C5387">
      <w:pPr>
        <w:spacing w:line="240" w:lineRule="auto"/>
        <w:ind w:firstLine="709"/>
        <w:rPr>
          <w:b/>
          <w:sz w:val="24"/>
          <w:szCs w:val="24"/>
        </w:rPr>
      </w:pPr>
    </w:p>
    <w:p w:rsidR="005C5387" w:rsidRPr="003F1388" w:rsidRDefault="005C5387" w:rsidP="005C5387">
      <w:pPr>
        <w:spacing w:line="240" w:lineRule="auto"/>
        <w:ind w:firstLine="709"/>
        <w:rPr>
          <w:b/>
          <w:sz w:val="24"/>
          <w:szCs w:val="24"/>
        </w:rPr>
      </w:pPr>
      <w:r w:rsidRPr="003F1388">
        <w:rPr>
          <w:b/>
          <w:sz w:val="24"/>
          <w:szCs w:val="24"/>
        </w:rPr>
        <w:t>Результаты проведения плановых мероприятий систематического наблюдения, предусмотренных Планом деятельности Управления</w:t>
      </w:r>
    </w:p>
    <w:p w:rsidR="005C5387" w:rsidRPr="003F1388" w:rsidRDefault="0045127E" w:rsidP="005C5387">
      <w:pPr>
        <w:spacing w:line="240" w:lineRule="auto"/>
        <w:ind w:firstLine="709"/>
        <w:rPr>
          <w:sz w:val="24"/>
          <w:szCs w:val="24"/>
        </w:rPr>
      </w:pPr>
      <w:r>
        <w:rPr>
          <w:sz w:val="24"/>
          <w:szCs w:val="24"/>
        </w:rPr>
        <w:t>В отчетном периоде</w:t>
      </w:r>
      <w:r w:rsidR="005C5387" w:rsidRPr="003F1388">
        <w:rPr>
          <w:sz w:val="24"/>
          <w:szCs w:val="24"/>
        </w:rPr>
        <w:t xml:space="preserve"> Управлением проведено:</w:t>
      </w:r>
    </w:p>
    <w:p w:rsidR="005C5387" w:rsidRDefault="00963A40" w:rsidP="005C5387">
      <w:pPr>
        <w:spacing w:line="240" w:lineRule="auto"/>
        <w:ind w:firstLine="709"/>
        <w:rPr>
          <w:sz w:val="24"/>
          <w:szCs w:val="24"/>
        </w:rPr>
      </w:pPr>
      <w:r>
        <w:rPr>
          <w:b/>
          <w:sz w:val="24"/>
          <w:szCs w:val="24"/>
        </w:rPr>
        <w:t>233</w:t>
      </w:r>
      <w:r w:rsidR="005C5387" w:rsidRPr="009729CB">
        <w:rPr>
          <w:b/>
          <w:sz w:val="24"/>
          <w:szCs w:val="24"/>
        </w:rPr>
        <w:t xml:space="preserve"> плановых мероприятий систематического наблюдения</w:t>
      </w:r>
      <w:r w:rsidR="005C5387" w:rsidRPr="003F1388">
        <w:rPr>
          <w:sz w:val="24"/>
          <w:szCs w:val="24"/>
        </w:rPr>
        <w:t xml:space="preserve">, предусмотренных Планом деятельности Управления, из них: </w:t>
      </w:r>
      <w:r w:rsidR="009F3B37">
        <w:rPr>
          <w:sz w:val="24"/>
          <w:szCs w:val="24"/>
        </w:rPr>
        <w:t>3</w:t>
      </w:r>
      <w:r>
        <w:rPr>
          <w:sz w:val="24"/>
          <w:szCs w:val="24"/>
        </w:rPr>
        <w:t>9</w:t>
      </w:r>
      <w:r w:rsidR="005C5387" w:rsidRPr="003F1388">
        <w:rPr>
          <w:sz w:val="24"/>
          <w:szCs w:val="24"/>
        </w:rPr>
        <w:t xml:space="preserve"> – в сфере связи,  </w:t>
      </w:r>
      <w:r>
        <w:rPr>
          <w:sz w:val="24"/>
          <w:szCs w:val="24"/>
        </w:rPr>
        <w:t>20</w:t>
      </w:r>
      <w:r w:rsidR="005C5387" w:rsidRPr="003F1388">
        <w:rPr>
          <w:sz w:val="24"/>
          <w:szCs w:val="24"/>
        </w:rPr>
        <w:t xml:space="preserve"> – в области телерадиовещания, </w:t>
      </w:r>
      <w:r>
        <w:rPr>
          <w:sz w:val="24"/>
          <w:szCs w:val="24"/>
        </w:rPr>
        <w:t xml:space="preserve">80 </w:t>
      </w:r>
      <w:r w:rsidR="005C5387" w:rsidRPr="003F1388">
        <w:rPr>
          <w:sz w:val="24"/>
          <w:szCs w:val="24"/>
        </w:rPr>
        <w:t xml:space="preserve">– в области средств массовой информации и </w:t>
      </w:r>
      <w:r>
        <w:rPr>
          <w:sz w:val="24"/>
          <w:szCs w:val="24"/>
        </w:rPr>
        <w:t>94</w:t>
      </w:r>
      <w:r w:rsidR="005C5387" w:rsidRPr="003F1388">
        <w:rPr>
          <w:sz w:val="24"/>
          <w:szCs w:val="24"/>
        </w:rPr>
        <w:t xml:space="preserve"> – в области защиты персональных данных.</w:t>
      </w:r>
    </w:p>
    <w:p w:rsidR="009729CB" w:rsidRDefault="009729CB" w:rsidP="005C5387">
      <w:pPr>
        <w:spacing w:line="240" w:lineRule="auto"/>
        <w:ind w:firstLine="709"/>
        <w:rPr>
          <w:sz w:val="24"/>
          <w:szCs w:val="24"/>
        </w:rPr>
      </w:pPr>
      <w:r>
        <w:rPr>
          <w:sz w:val="24"/>
          <w:szCs w:val="24"/>
        </w:rPr>
        <w:t xml:space="preserve">В </w:t>
      </w:r>
      <w:r w:rsidR="00401BB1">
        <w:rPr>
          <w:sz w:val="24"/>
          <w:szCs w:val="24"/>
        </w:rPr>
        <w:t>4</w:t>
      </w:r>
      <w:r>
        <w:rPr>
          <w:sz w:val="24"/>
          <w:szCs w:val="24"/>
        </w:rPr>
        <w:t xml:space="preserve">-м квартале проведено </w:t>
      </w:r>
      <w:r w:rsidR="009F3B37">
        <w:rPr>
          <w:b/>
          <w:sz w:val="24"/>
          <w:szCs w:val="24"/>
        </w:rPr>
        <w:t>5</w:t>
      </w:r>
      <w:r w:rsidR="00963A40">
        <w:rPr>
          <w:b/>
          <w:sz w:val="24"/>
          <w:szCs w:val="24"/>
        </w:rPr>
        <w:t>8</w:t>
      </w:r>
      <w:r w:rsidRPr="00BC5F70">
        <w:rPr>
          <w:b/>
          <w:sz w:val="24"/>
          <w:szCs w:val="24"/>
        </w:rPr>
        <w:t xml:space="preserve"> плановых мероприятий</w:t>
      </w:r>
      <w:r>
        <w:rPr>
          <w:sz w:val="24"/>
          <w:szCs w:val="24"/>
        </w:rPr>
        <w:t>, из них:</w:t>
      </w:r>
    </w:p>
    <w:p w:rsidR="009729CB" w:rsidRDefault="00963A40" w:rsidP="005C5387">
      <w:pPr>
        <w:spacing w:line="240" w:lineRule="auto"/>
        <w:ind w:firstLine="709"/>
        <w:rPr>
          <w:sz w:val="24"/>
          <w:szCs w:val="24"/>
        </w:rPr>
      </w:pPr>
      <w:r>
        <w:rPr>
          <w:sz w:val="24"/>
          <w:szCs w:val="24"/>
        </w:rPr>
        <w:t>9</w:t>
      </w:r>
      <w:r w:rsidR="009729CB" w:rsidRPr="003F1388">
        <w:rPr>
          <w:sz w:val="24"/>
          <w:szCs w:val="24"/>
        </w:rPr>
        <w:t xml:space="preserve"> – в сфере связи,  </w:t>
      </w:r>
      <w:r>
        <w:rPr>
          <w:sz w:val="24"/>
          <w:szCs w:val="24"/>
        </w:rPr>
        <w:t>3</w:t>
      </w:r>
      <w:r w:rsidR="009729CB" w:rsidRPr="003F1388">
        <w:rPr>
          <w:sz w:val="24"/>
          <w:szCs w:val="24"/>
        </w:rPr>
        <w:t xml:space="preserve"> – в области телерадиовещания, </w:t>
      </w:r>
      <w:r>
        <w:rPr>
          <w:sz w:val="24"/>
          <w:szCs w:val="24"/>
        </w:rPr>
        <w:t>22</w:t>
      </w:r>
      <w:r w:rsidR="009729CB">
        <w:rPr>
          <w:sz w:val="24"/>
          <w:szCs w:val="24"/>
        </w:rPr>
        <w:t xml:space="preserve"> </w:t>
      </w:r>
      <w:r w:rsidR="009729CB" w:rsidRPr="003F1388">
        <w:rPr>
          <w:sz w:val="24"/>
          <w:szCs w:val="24"/>
        </w:rPr>
        <w:t xml:space="preserve">– в области средств массовой информации и </w:t>
      </w:r>
      <w:r w:rsidR="009729CB">
        <w:rPr>
          <w:sz w:val="24"/>
          <w:szCs w:val="24"/>
        </w:rPr>
        <w:t>2</w:t>
      </w:r>
      <w:r>
        <w:rPr>
          <w:sz w:val="24"/>
          <w:szCs w:val="24"/>
        </w:rPr>
        <w:t>4</w:t>
      </w:r>
      <w:r w:rsidR="009729CB" w:rsidRPr="003F1388">
        <w:rPr>
          <w:sz w:val="24"/>
          <w:szCs w:val="24"/>
        </w:rPr>
        <w:t xml:space="preserve"> – в области защиты персональных данных</w:t>
      </w:r>
    </w:p>
    <w:p w:rsidR="0045127E" w:rsidRDefault="0045127E" w:rsidP="005C5387">
      <w:pPr>
        <w:spacing w:line="240" w:lineRule="auto"/>
        <w:ind w:firstLine="709"/>
        <w:rPr>
          <w:sz w:val="24"/>
          <w:szCs w:val="24"/>
        </w:rPr>
      </w:pPr>
    </w:p>
    <w:tbl>
      <w:tblPr>
        <w:tblStyle w:val="af7"/>
        <w:tblW w:w="0" w:type="auto"/>
        <w:tblInd w:w="-34" w:type="dxa"/>
        <w:tblLook w:val="04A0"/>
      </w:tblPr>
      <w:tblGrid>
        <w:gridCol w:w="1273"/>
        <w:gridCol w:w="874"/>
        <w:gridCol w:w="874"/>
        <w:gridCol w:w="874"/>
        <w:gridCol w:w="873"/>
        <w:gridCol w:w="873"/>
        <w:gridCol w:w="873"/>
        <w:gridCol w:w="873"/>
        <w:gridCol w:w="873"/>
        <w:gridCol w:w="873"/>
        <w:gridCol w:w="873"/>
        <w:gridCol w:w="875"/>
      </w:tblGrid>
      <w:tr w:rsidR="00B61F66" w:rsidRPr="003F1388" w:rsidTr="00AD5DC5">
        <w:tc>
          <w:tcPr>
            <w:tcW w:w="1273" w:type="dxa"/>
          </w:tcPr>
          <w:p w:rsidR="00B61F66" w:rsidRPr="003F1388" w:rsidRDefault="00B61F66" w:rsidP="00BA24CC">
            <w:pPr>
              <w:spacing w:line="240" w:lineRule="auto"/>
              <w:rPr>
                <w:sz w:val="24"/>
                <w:szCs w:val="24"/>
              </w:rPr>
            </w:pPr>
            <w:r w:rsidRPr="003F1388">
              <w:rPr>
                <w:b/>
                <w:sz w:val="20"/>
                <w:szCs w:val="20"/>
              </w:rPr>
              <w:t>Показатель</w:t>
            </w:r>
          </w:p>
        </w:tc>
        <w:tc>
          <w:tcPr>
            <w:tcW w:w="874"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74" w:type="dxa"/>
            <w:shd w:val="clear" w:color="auto" w:fill="auto"/>
          </w:tcPr>
          <w:p w:rsidR="00B61F66" w:rsidRPr="00AD5DC5" w:rsidRDefault="00B61F66" w:rsidP="004F16F1">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74"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73"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73" w:type="dxa"/>
            <w:shd w:val="clear" w:color="auto" w:fill="BFBFBF" w:themeFill="background1" w:themeFillShade="BF"/>
          </w:tcPr>
          <w:p w:rsidR="00B61F66" w:rsidRPr="00434B07" w:rsidRDefault="00401BB1" w:rsidP="004F16F1">
            <w:pPr>
              <w:spacing w:line="240" w:lineRule="auto"/>
              <w:jc w:val="center"/>
              <w:rPr>
                <w:b/>
                <w:sz w:val="24"/>
                <w:szCs w:val="24"/>
              </w:rPr>
            </w:pPr>
            <w:r>
              <w:rPr>
                <w:b/>
                <w:sz w:val="20"/>
                <w:szCs w:val="20"/>
              </w:rPr>
              <w:t>год</w:t>
            </w:r>
            <w:r w:rsidR="00A607CC" w:rsidRPr="00434B07">
              <w:rPr>
                <w:b/>
                <w:sz w:val="20"/>
                <w:szCs w:val="20"/>
              </w:rPr>
              <w:t xml:space="preserve"> 2016</w:t>
            </w:r>
          </w:p>
        </w:tc>
        <w:tc>
          <w:tcPr>
            <w:tcW w:w="873" w:type="dxa"/>
            <w:shd w:val="clear" w:color="auto" w:fill="auto"/>
          </w:tcPr>
          <w:p w:rsidR="00B61F66" w:rsidRPr="0046571B" w:rsidRDefault="00B61F66" w:rsidP="00BA24CC">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73" w:type="dxa"/>
            <w:shd w:val="clear" w:color="auto" w:fill="auto"/>
          </w:tcPr>
          <w:p w:rsidR="00B61F66" w:rsidRPr="00AD5DC5" w:rsidRDefault="00B61F66" w:rsidP="00BA24CC">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B61F66">
            <w:pPr>
              <w:tabs>
                <w:tab w:val="left" w:pos="1178"/>
                <w:tab w:val="left" w:pos="9053"/>
              </w:tabs>
              <w:spacing w:line="240" w:lineRule="auto"/>
              <w:jc w:val="center"/>
              <w:rPr>
                <w:bCs/>
                <w:iCs/>
                <w:color w:val="000000"/>
                <w:sz w:val="20"/>
                <w:szCs w:val="20"/>
              </w:rPr>
            </w:pPr>
            <w:r w:rsidRPr="00AD5DC5">
              <w:rPr>
                <w:sz w:val="20"/>
                <w:szCs w:val="20"/>
              </w:rPr>
              <w:t>2017</w:t>
            </w:r>
          </w:p>
        </w:tc>
        <w:tc>
          <w:tcPr>
            <w:tcW w:w="873" w:type="dxa"/>
            <w:shd w:val="clear" w:color="auto" w:fill="FFFFFF" w:themeFill="background1"/>
          </w:tcPr>
          <w:p w:rsidR="00B61F66" w:rsidRPr="00B207CF" w:rsidRDefault="00B61F66" w:rsidP="00BA24CC">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73" w:type="dxa"/>
            <w:shd w:val="clear" w:color="auto" w:fill="auto"/>
          </w:tcPr>
          <w:p w:rsidR="00B61F66" w:rsidRPr="00B61F66" w:rsidRDefault="00B61F66" w:rsidP="00BA24CC">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73" w:type="dxa"/>
            <w:shd w:val="clear" w:color="auto" w:fill="BFBFBF" w:themeFill="background1" w:themeFillShade="BF"/>
          </w:tcPr>
          <w:p w:rsidR="00B61F66" w:rsidRPr="00434B07" w:rsidRDefault="00401BB1" w:rsidP="00B61F66">
            <w:pPr>
              <w:spacing w:line="240" w:lineRule="auto"/>
              <w:jc w:val="center"/>
              <w:rPr>
                <w:b/>
                <w:sz w:val="24"/>
                <w:szCs w:val="24"/>
              </w:rPr>
            </w:pPr>
            <w:r>
              <w:rPr>
                <w:b/>
                <w:sz w:val="20"/>
                <w:szCs w:val="20"/>
              </w:rPr>
              <w:t>год</w:t>
            </w:r>
            <w:r w:rsidR="00A607CC" w:rsidRPr="00434B07">
              <w:rPr>
                <w:b/>
                <w:sz w:val="20"/>
                <w:szCs w:val="20"/>
              </w:rPr>
              <w:t xml:space="preserve"> 2017</w:t>
            </w:r>
          </w:p>
        </w:tc>
        <w:tc>
          <w:tcPr>
            <w:tcW w:w="875" w:type="dxa"/>
            <w:shd w:val="clear" w:color="auto" w:fill="BFBFBF" w:themeFill="background1" w:themeFillShade="BF"/>
          </w:tcPr>
          <w:p w:rsidR="00B61F66" w:rsidRPr="00434B07" w:rsidRDefault="00B61F66" w:rsidP="00B61F66">
            <w:pPr>
              <w:spacing w:line="240" w:lineRule="auto"/>
              <w:rPr>
                <w:b/>
                <w:sz w:val="24"/>
                <w:szCs w:val="24"/>
              </w:rPr>
            </w:pPr>
            <w:r w:rsidRPr="00434B07">
              <w:rPr>
                <w:b/>
                <w:sz w:val="20"/>
                <w:szCs w:val="20"/>
              </w:rPr>
              <w:t>2017 к 2016</w:t>
            </w:r>
          </w:p>
        </w:tc>
      </w:tr>
      <w:tr w:rsidR="00B61F66" w:rsidRPr="003F1388" w:rsidTr="00AD5DC5">
        <w:tc>
          <w:tcPr>
            <w:tcW w:w="1273" w:type="dxa"/>
          </w:tcPr>
          <w:p w:rsidR="00B61F66" w:rsidRPr="003F1388" w:rsidRDefault="00B61F66" w:rsidP="00BA24CC">
            <w:pPr>
              <w:spacing w:line="240" w:lineRule="auto"/>
              <w:rPr>
                <w:sz w:val="24"/>
                <w:szCs w:val="24"/>
              </w:rPr>
            </w:pPr>
            <w:r w:rsidRPr="003F1388">
              <w:rPr>
                <w:sz w:val="24"/>
                <w:szCs w:val="24"/>
              </w:rPr>
              <w:t>Плановые СН</w:t>
            </w:r>
          </w:p>
        </w:tc>
        <w:tc>
          <w:tcPr>
            <w:tcW w:w="874"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54</w:t>
            </w:r>
          </w:p>
        </w:tc>
        <w:tc>
          <w:tcPr>
            <w:tcW w:w="874" w:type="dxa"/>
            <w:shd w:val="clear" w:color="auto" w:fill="auto"/>
          </w:tcPr>
          <w:p w:rsidR="00B61F66" w:rsidRPr="00AD5DC5" w:rsidRDefault="00B61F66" w:rsidP="004F16F1">
            <w:pPr>
              <w:tabs>
                <w:tab w:val="left" w:pos="1178"/>
                <w:tab w:val="left" w:pos="9053"/>
              </w:tabs>
              <w:spacing w:line="240" w:lineRule="auto"/>
              <w:jc w:val="center"/>
              <w:rPr>
                <w:bCs/>
                <w:iCs/>
                <w:color w:val="000000"/>
                <w:sz w:val="24"/>
                <w:szCs w:val="24"/>
              </w:rPr>
            </w:pPr>
            <w:r w:rsidRPr="00AD5DC5">
              <w:rPr>
                <w:bCs/>
                <w:iCs/>
                <w:color w:val="000000"/>
                <w:sz w:val="24"/>
                <w:szCs w:val="24"/>
              </w:rPr>
              <w:t>52</w:t>
            </w:r>
          </w:p>
        </w:tc>
        <w:tc>
          <w:tcPr>
            <w:tcW w:w="874"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47</w:t>
            </w:r>
          </w:p>
        </w:tc>
        <w:tc>
          <w:tcPr>
            <w:tcW w:w="873" w:type="dxa"/>
            <w:shd w:val="clear" w:color="auto" w:fill="auto"/>
          </w:tcPr>
          <w:p w:rsidR="00B61F66" w:rsidRPr="00B61F66" w:rsidRDefault="00B61F66" w:rsidP="004F16F1">
            <w:pPr>
              <w:spacing w:line="240" w:lineRule="auto"/>
              <w:jc w:val="center"/>
              <w:rPr>
                <w:sz w:val="24"/>
                <w:szCs w:val="24"/>
              </w:rPr>
            </w:pPr>
            <w:r w:rsidRPr="00B61F66">
              <w:rPr>
                <w:sz w:val="24"/>
                <w:szCs w:val="24"/>
              </w:rPr>
              <w:t>44</w:t>
            </w:r>
          </w:p>
        </w:tc>
        <w:tc>
          <w:tcPr>
            <w:tcW w:w="873" w:type="dxa"/>
            <w:shd w:val="clear" w:color="auto" w:fill="BFBFBF" w:themeFill="background1" w:themeFillShade="BF"/>
          </w:tcPr>
          <w:p w:rsidR="00B61F66" w:rsidRPr="00434B07" w:rsidRDefault="00963A40" w:rsidP="00AD5DC5">
            <w:pPr>
              <w:spacing w:line="240" w:lineRule="auto"/>
              <w:jc w:val="center"/>
              <w:rPr>
                <w:b/>
                <w:sz w:val="24"/>
                <w:szCs w:val="24"/>
              </w:rPr>
            </w:pPr>
            <w:r>
              <w:rPr>
                <w:b/>
                <w:sz w:val="24"/>
                <w:szCs w:val="24"/>
              </w:rPr>
              <w:t>197</w:t>
            </w:r>
          </w:p>
        </w:tc>
        <w:tc>
          <w:tcPr>
            <w:tcW w:w="873" w:type="dxa"/>
            <w:shd w:val="clear" w:color="auto" w:fill="auto"/>
          </w:tcPr>
          <w:p w:rsidR="00B61F66" w:rsidRPr="0046571B" w:rsidRDefault="00BC50BB" w:rsidP="00BA24CC">
            <w:pPr>
              <w:tabs>
                <w:tab w:val="left" w:pos="1178"/>
                <w:tab w:val="left" w:pos="9053"/>
              </w:tabs>
              <w:spacing w:line="240" w:lineRule="auto"/>
              <w:jc w:val="center"/>
              <w:rPr>
                <w:bCs/>
                <w:iCs/>
                <w:color w:val="000000"/>
                <w:sz w:val="24"/>
                <w:szCs w:val="24"/>
              </w:rPr>
            </w:pPr>
            <w:r w:rsidRPr="0046571B">
              <w:rPr>
                <w:bCs/>
                <w:iCs/>
                <w:color w:val="000000"/>
                <w:sz w:val="24"/>
                <w:szCs w:val="24"/>
              </w:rPr>
              <w:t>59</w:t>
            </w:r>
          </w:p>
        </w:tc>
        <w:tc>
          <w:tcPr>
            <w:tcW w:w="873" w:type="dxa"/>
            <w:shd w:val="clear" w:color="auto" w:fill="auto"/>
          </w:tcPr>
          <w:p w:rsidR="00B61F66" w:rsidRPr="00AD5DC5" w:rsidRDefault="009729CB" w:rsidP="00BA24CC">
            <w:pPr>
              <w:tabs>
                <w:tab w:val="left" w:pos="1178"/>
                <w:tab w:val="left" w:pos="9053"/>
              </w:tabs>
              <w:spacing w:line="240" w:lineRule="auto"/>
              <w:jc w:val="center"/>
              <w:rPr>
                <w:bCs/>
                <w:iCs/>
                <w:color w:val="000000"/>
                <w:sz w:val="24"/>
                <w:szCs w:val="24"/>
              </w:rPr>
            </w:pPr>
            <w:r w:rsidRPr="00AD5DC5">
              <w:rPr>
                <w:bCs/>
                <w:iCs/>
                <w:color w:val="000000"/>
                <w:sz w:val="24"/>
                <w:szCs w:val="24"/>
              </w:rPr>
              <w:t>60</w:t>
            </w:r>
          </w:p>
        </w:tc>
        <w:tc>
          <w:tcPr>
            <w:tcW w:w="873" w:type="dxa"/>
            <w:shd w:val="clear" w:color="auto" w:fill="FFFFFF" w:themeFill="background1"/>
          </w:tcPr>
          <w:p w:rsidR="00B61F66" w:rsidRPr="00B207CF" w:rsidRDefault="00936BA7" w:rsidP="00BA24CC">
            <w:pPr>
              <w:spacing w:line="240" w:lineRule="auto"/>
              <w:jc w:val="center"/>
              <w:rPr>
                <w:sz w:val="24"/>
                <w:szCs w:val="24"/>
              </w:rPr>
            </w:pPr>
            <w:r>
              <w:rPr>
                <w:sz w:val="24"/>
                <w:szCs w:val="24"/>
              </w:rPr>
              <w:t>56</w:t>
            </w:r>
          </w:p>
        </w:tc>
        <w:tc>
          <w:tcPr>
            <w:tcW w:w="873" w:type="dxa"/>
            <w:shd w:val="clear" w:color="auto" w:fill="auto"/>
          </w:tcPr>
          <w:p w:rsidR="00B61F66" w:rsidRPr="00B61F66" w:rsidRDefault="00963A40" w:rsidP="00BA24CC">
            <w:pPr>
              <w:spacing w:line="240" w:lineRule="auto"/>
              <w:jc w:val="center"/>
              <w:rPr>
                <w:sz w:val="24"/>
                <w:szCs w:val="24"/>
              </w:rPr>
            </w:pPr>
            <w:r>
              <w:rPr>
                <w:sz w:val="24"/>
                <w:szCs w:val="24"/>
              </w:rPr>
              <w:t>58</w:t>
            </w:r>
          </w:p>
        </w:tc>
        <w:tc>
          <w:tcPr>
            <w:tcW w:w="873" w:type="dxa"/>
            <w:shd w:val="clear" w:color="auto" w:fill="BFBFBF" w:themeFill="background1" w:themeFillShade="BF"/>
          </w:tcPr>
          <w:p w:rsidR="00B61F66" w:rsidRPr="00434B07" w:rsidRDefault="00963A40" w:rsidP="00BA24CC">
            <w:pPr>
              <w:spacing w:line="240" w:lineRule="auto"/>
              <w:jc w:val="center"/>
              <w:rPr>
                <w:b/>
                <w:sz w:val="24"/>
                <w:szCs w:val="24"/>
              </w:rPr>
            </w:pPr>
            <w:r>
              <w:rPr>
                <w:b/>
                <w:sz w:val="24"/>
                <w:szCs w:val="24"/>
              </w:rPr>
              <w:t>233</w:t>
            </w:r>
          </w:p>
        </w:tc>
        <w:tc>
          <w:tcPr>
            <w:tcW w:w="875" w:type="dxa"/>
            <w:shd w:val="clear" w:color="auto" w:fill="BFBFBF" w:themeFill="background1" w:themeFillShade="BF"/>
          </w:tcPr>
          <w:p w:rsidR="00B61F66" w:rsidRPr="00434B07" w:rsidRDefault="00963A40" w:rsidP="00434B07">
            <w:pPr>
              <w:spacing w:line="240" w:lineRule="auto"/>
              <w:jc w:val="center"/>
              <w:rPr>
                <w:b/>
                <w:sz w:val="24"/>
                <w:szCs w:val="24"/>
              </w:rPr>
            </w:pPr>
            <w:r>
              <w:rPr>
                <w:b/>
                <w:sz w:val="24"/>
                <w:szCs w:val="24"/>
              </w:rPr>
              <w:t>1,19</w:t>
            </w:r>
          </w:p>
        </w:tc>
      </w:tr>
    </w:tbl>
    <w:p w:rsidR="0045127E" w:rsidRPr="003F1388" w:rsidRDefault="0045127E" w:rsidP="005C5387">
      <w:pPr>
        <w:spacing w:line="240" w:lineRule="auto"/>
        <w:ind w:firstLine="709"/>
        <w:rPr>
          <w:sz w:val="24"/>
          <w:szCs w:val="24"/>
        </w:rPr>
      </w:pPr>
    </w:p>
    <w:p w:rsidR="009729CB" w:rsidRDefault="009729CB" w:rsidP="005C5387">
      <w:pPr>
        <w:tabs>
          <w:tab w:val="left" w:pos="1178"/>
          <w:tab w:val="left" w:pos="9053"/>
        </w:tabs>
        <w:spacing w:line="240" w:lineRule="auto"/>
        <w:ind w:firstLine="567"/>
        <w:rPr>
          <w:b/>
          <w:i/>
          <w:color w:val="000000"/>
          <w:sz w:val="24"/>
          <w:szCs w:val="24"/>
        </w:rPr>
      </w:pPr>
    </w:p>
    <w:p w:rsidR="005C5387" w:rsidRDefault="005C5387" w:rsidP="005C5387">
      <w:pPr>
        <w:tabs>
          <w:tab w:val="left" w:pos="1178"/>
          <w:tab w:val="left" w:pos="9053"/>
        </w:tabs>
        <w:spacing w:line="240" w:lineRule="auto"/>
        <w:ind w:firstLine="567"/>
        <w:rPr>
          <w:b/>
          <w:i/>
          <w:color w:val="000000"/>
          <w:sz w:val="24"/>
          <w:szCs w:val="24"/>
        </w:rPr>
      </w:pPr>
      <w:r w:rsidRPr="003F1388">
        <w:rPr>
          <w:b/>
          <w:i/>
          <w:color w:val="000000"/>
          <w:sz w:val="24"/>
          <w:szCs w:val="24"/>
        </w:rPr>
        <w:t xml:space="preserve">В течение </w:t>
      </w:r>
      <w:r w:rsidR="00A241B5">
        <w:rPr>
          <w:b/>
          <w:i/>
          <w:color w:val="000000"/>
          <w:sz w:val="24"/>
          <w:szCs w:val="24"/>
        </w:rPr>
        <w:t>отчетного периода</w:t>
      </w:r>
      <w:r w:rsidRPr="003F1388">
        <w:rPr>
          <w:b/>
          <w:i/>
          <w:color w:val="000000"/>
          <w:sz w:val="24"/>
          <w:szCs w:val="24"/>
        </w:rPr>
        <w:t xml:space="preserve"> отменен</w:t>
      </w:r>
      <w:r w:rsidR="00A241B5">
        <w:rPr>
          <w:b/>
          <w:i/>
          <w:color w:val="000000"/>
          <w:sz w:val="24"/>
          <w:szCs w:val="24"/>
        </w:rPr>
        <w:t>ы</w:t>
      </w:r>
      <w:r w:rsidRPr="003F1388">
        <w:rPr>
          <w:b/>
          <w:i/>
          <w:color w:val="000000"/>
          <w:sz w:val="24"/>
          <w:szCs w:val="24"/>
        </w:rPr>
        <w:t xml:space="preserve"> планов</w:t>
      </w:r>
      <w:r w:rsidR="00A241B5">
        <w:rPr>
          <w:b/>
          <w:i/>
          <w:color w:val="000000"/>
          <w:sz w:val="24"/>
          <w:szCs w:val="24"/>
        </w:rPr>
        <w:t>ы</w:t>
      </w:r>
      <w:r w:rsidR="0040766F">
        <w:rPr>
          <w:b/>
          <w:i/>
          <w:color w:val="000000"/>
          <w:sz w:val="24"/>
          <w:szCs w:val="24"/>
        </w:rPr>
        <w:t>е</w:t>
      </w:r>
      <w:r w:rsidRPr="003F1388">
        <w:rPr>
          <w:b/>
          <w:i/>
          <w:color w:val="000000"/>
          <w:sz w:val="24"/>
          <w:szCs w:val="24"/>
        </w:rPr>
        <w:t xml:space="preserve"> мероприяти</w:t>
      </w:r>
      <w:r w:rsidR="00A241B5">
        <w:rPr>
          <w:b/>
          <w:i/>
          <w:color w:val="000000"/>
          <w:sz w:val="24"/>
          <w:szCs w:val="24"/>
        </w:rPr>
        <w:t>я</w:t>
      </w:r>
      <w:r w:rsidRPr="003F1388">
        <w:rPr>
          <w:b/>
          <w:i/>
          <w:color w:val="000000"/>
          <w:sz w:val="24"/>
          <w:szCs w:val="24"/>
        </w:rPr>
        <w:t xml:space="preserve"> систематического наблюдения по следующ</w:t>
      </w:r>
      <w:r w:rsidR="00E021A6">
        <w:rPr>
          <w:b/>
          <w:i/>
          <w:color w:val="000000"/>
          <w:sz w:val="24"/>
          <w:szCs w:val="24"/>
        </w:rPr>
        <w:t>им</w:t>
      </w:r>
      <w:r w:rsidRPr="003F1388">
        <w:rPr>
          <w:b/>
          <w:i/>
          <w:color w:val="000000"/>
          <w:sz w:val="24"/>
          <w:szCs w:val="24"/>
        </w:rPr>
        <w:t xml:space="preserve"> причин</w:t>
      </w:r>
      <w:r w:rsidR="00E021A6">
        <w:rPr>
          <w:b/>
          <w:i/>
          <w:color w:val="000000"/>
          <w:sz w:val="24"/>
          <w:szCs w:val="24"/>
        </w:rPr>
        <w:t>ам</w:t>
      </w:r>
      <w:r w:rsidRPr="003F1388">
        <w:rPr>
          <w:b/>
          <w:i/>
          <w:color w:val="000000"/>
          <w:sz w:val="24"/>
          <w:szCs w:val="24"/>
        </w:rPr>
        <w:t>:</w:t>
      </w:r>
    </w:p>
    <w:p w:rsidR="00526D0E" w:rsidRDefault="00526D0E" w:rsidP="005C5387">
      <w:pPr>
        <w:tabs>
          <w:tab w:val="left" w:pos="1178"/>
          <w:tab w:val="left" w:pos="9053"/>
        </w:tabs>
        <w:spacing w:line="240" w:lineRule="auto"/>
        <w:ind w:firstLine="567"/>
        <w:rPr>
          <w:b/>
          <w:i/>
          <w:color w:val="000000"/>
          <w:sz w:val="24"/>
          <w:szCs w:val="24"/>
        </w:rPr>
      </w:pPr>
    </w:p>
    <w:tbl>
      <w:tblPr>
        <w:tblW w:w="10915" w:type="dxa"/>
        <w:tblInd w:w="-34" w:type="dxa"/>
        <w:tblCellMar>
          <w:left w:w="10" w:type="dxa"/>
          <w:right w:w="10" w:type="dxa"/>
        </w:tblCellMar>
        <w:tblLook w:val="0000"/>
      </w:tblPr>
      <w:tblGrid>
        <w:gridCol w:w="503"/>
        <w:gridCol w:w="3340"/>
        <w:gridCol w:w="2231"/>
        <w:gridCol w:w="4841"/>
      </w:tblGrid>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rFonts w:ascii="Segoe UI Symbol" w:eastAsia="Segoe UI Symbol" w:hAnsi="Segoe UI Symbol" w:cs="Segoe UI Symbol"/>
                <w:b/>
                <w:sz w:val="20"/>
              </w:rPr>
              <w:t>№</w:t>
            </w:r>
          </w:p>
          <w:p w:rsidR="00526D0E" w:rsidRDefault="00526D0E" w:rsidP="000C63C4">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Наименование проверяемого лица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pPr>
            <w:r>
              <w:rPr>
                <w:b/>
                <w:sz w:val="20"/>
              </w:rPr>
              <w:t>Предметы надзора</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b/>
                <w:sz w:val="20"/>
              </w:rPr>
            </w:pPr>
            <w:r>
              <w:rPr>
                <w:b/>
                <w:sz w:val="20"/>
              </w:rPr>
              <w:t>Причина отмены/</w:t>
            </w:r>
          </w:p>
          <w:p w:rsidR="00526D0E" w:rsidRDefault="00526D0E" w:rsidP="000C63C4">
            <w:pPr>
              <w:spacing w:line="240" w:lineRule="auto"/>
            </w:pPr>
            <w:r>
              <w:rPr>
                <w:b/>
                <w:sz w:val="20"/>
              </w:rPr>
              <w:t>не проведения проверки</w:t>
            </w:r>
          </w:p>
        </w:tc>
      </w:tr>
      <w:tr w:rsidR="00526D0E" w:rsidTr="00A3198D">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3340" w:type="dxa"/>
            <w:tcBorders>
              <w:top w:val="single" w:sz="4" w:space="0" w:color="000000"/>
              <w:bottom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c>
          <w:tcPr>
            <w:tcW w:w="2231" w:type="dxa"/>
            <w:tcBorders>
              <w:top w:val="single" w:sz="4" w:space="0" w:color="000000"/>
              <w:bottom w:val="single" w:sz="4" w:space="0" w:color="000000"/>
            </w:tcBorders>
            <w:shd w:val="clear" w:color="000000" w:fill="FFFFFF"/>
            <w:tcMar>
              <w:left w:w="108" w:type="dxa"/>
              <w:right w:w="108" w:type="dxa"/>
            </w:tcMar>
          </w:tcPr>
          <w:p w:rsidR="00526D0E" w:rsidRDefault="00526D0E" w:rsidP="00A607CC">
            <w:pPr>
              <w:spacing w:line="240" w:lineRule="auto"/>
              <w:jc w:val="center"/>
            </w:pPr>
            <w:r>
              <w:rPr>
                <w:b/>
                <w:sz w:val="20"/>
              </w:rPr>
              <w:t>1 квартал 201</w:t>
            </w:r>
            <w:r w:rsidR="00A607CC">
              <w:rPr>
                <w:b/>
                <w:sz w:val="20"/>
              </w:rPr>
              <w:t>7</w:t>
            </w:r>
            <w:r>
              <w:rPr>
                <w:b/>
                <w:sz w:val="20"/>
              </w:rPr>
              <w:t>г.</w:t>
            </w:r>
          </w:p>
        </w:tc>
        <w:tc>
          <w:tcPr>
            <w:tcW w:w="4841" w:type="dxa"/>
            <w:tcBorders>
              <w:top w:val="single" w:sz="4" w:space="0" w:color="000000"/>
              <w:bottom w:val="single" w:sz="4" w:space="0" w:color="000000"/>
              <w:right w:val="single" w:sz="4" w:space="0" w:color="000000"/>
            </w:tcBorders>
            <w:shd w:val="clear" w:color="000000" w:fill="FFFFFF"/>
            <w:tcMar>
              <w:left w:w="108" w:type="dxa"/>
              <w:right w:w="108" w:type="dxa"/>
            </w:tcMar>
          </w:tcPr>
          <w:p w:rsidR="00526D0E" w:rsidRDefault="00526D0E" w:rsidP="000C63C4">
            <w:pPr>
              <w:spacing w:line="240" w:lineRule="auto"/>
              <w:rPr>
                <w:rFonts w:ascii="Calibri" w:eastAsia="Calibri" w:hAnsi="Calibri" w:cs="Calibri"/>
              </w:rPr>
            </w:pPr>
          </w:p>
        </w:tc>
      </w:tr>
      <w:tr w:rsidR="00526D0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526D0E" w:rsidP="009E0932">
            <w:pPr>
              <w:spacing w:line="240" w:lineRule="auto"/>
              <w:rPr>
                <w:sz w:val="20"/>
                <w:szCs w:val="20"/>
              </w:rPr>
            </w:pPr>
            <w:r w:rsidRPr="009E0932">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242849" w:rsidRDefault="00526D0E" w:rsidP="009E0932">
            <w:pPr>
              <w:spacing w:line="240" w:lineRule="auto"/>
              <w:rPr>
                <w:sz w:val="20"/>
                <w:szCs w:val="20"/>
                <w:lang w:val="en-US"/>
              </w:rPr>
            </w:pPr>
            <w:r w:rsidRPr="00242849">
              <w:rPr>
                <w:sz w:val="20"/>
                <w:szCs w:val="20"/>
              </w:rPr>
              <w:t xml:space="preserve">журнал </w:t>
            </w:r>
            <w:proofErr w:type="spellStart"/>
            <w:r w:rsidR="00242849" w:rsidRPr="00242849">
              <w:rPr>
                <w:sz w:val="20"/>
                <w:szCs w:val="20"/>
              </w:rPr>
              <w:t>RichBaby</w:t>
            </w:r>
            <w:proofErr w:type="spellEnd"/>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9E0932"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6D0E" w:rsidRPr="009E0932" w:rsidRDefault="00242849" w:rsidP="009E0932">
            <w:pPr>
              <w:spacing w:line="240" w:lineRule="auto"/>
              <w:rPr>
                <w:sz w:val="20"/>
                <w:szCs w:val="20"/>
              </w:rPr>
            </w:pPr>
            <w:r w:rsidRPr="009E0932">
              <w:rPr>
                <w:sz w:val="20"/>
                <w:szCs w:val="20"/>
              </w:rPr>
              <w:t>приостановка деятельности по решению учредителя</w:t>
            </w:r>
          </w:p>
        </w:tc>
      </w:tr>
      <w:tr w:rsidR="00242849"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242849" w:rsidRDefault="00242849" w:rsidP="009E0932">
            <w:pPr>
              <w:spacing w:line="240" w:lineRule="auto"/>
              <w:rPr>
                <w:sz w:val="20"/>
                <w:szCs w:val="20"/>
              </w:rPr>
            </w:pPr>
            <w:r w:rsidRPr="00242849">
              <w:rPr>
                <w:sz w:val="20"/>
                <w:szCs w:val="20"/>
              </w:rPr>
              <w:t>газета «НАШ МИКРОРАЙОН»</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42849" w:rsidRPr="009E0932" w:rsidRDefault="00242849" w:rsidP="009E0932">
            <w:pPr>
              <w:spacing w:line="240" w:lineRule="auto"/>
              <w:rPr>
                <w:sz w:val="20"/>
                <w:szCs w:val="20"/>
              </w:rPr>
            </w:pPr>
            <w:r w:rsidRPr="009E0932">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242849" w:rsidRDefault="00A607CC" w:rsidP="009E0932">
            <w:pPr>
              <w:spacing w:line="240" w:lineRule="auto"/>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11D71">
            <w:pPr>
              <w:spacing w:line="240" w:lineRule="auto"/>
              <w:jc w:val="center"/>
              <w:rPr>
                <w:sz w:val="20"/>
                <w:szCs w:val="20"/>
              </w:rPr>
            </w:pPr>
            <w:r>
              <w:rPr>
                <w:b/>
                <w:sz w:val="20"/>
              </w:rPr>
              <w:t>2 квартал 2017г.</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E0932">
            <w:pPr>
              <w:spacing w:line="240" w:lineRule="auto"/>
              <w:rPr>
                <w:sz w:val="20"/>
                <w:szCs w:val="20"/>
              </w:rPr>
            </w:pP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электронное издание «2ГИС.</w:t>
            </w:r>
            <w:r>
              <w:rPr>
                <w:sz w:val="20"/>
                <w:szCs w:val="20"/>
              </w:rPr>
              <w:t xml:space="preserve"> </w:t>
            </w:r>
            <w:r w:rsidRPr="00A607CC">
              <w:rPr>
                <w:sz w:val="20"/>
                <w:szCs w:val="20"/>
              </w:rPr>
              <w:t>Астрахань»</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11D71">
            <w:pPr>
              <w:spacing w:line="240" w:lineRule="auto"/>
              <w:jc w:val="center"/>
              <w:rPr>
                <w:sz w:val="20"/>
                <w:szCs w:val="20"/>
              </w:rPr>
            </w:pPr>
            <w:r w:rsidRPr="009E0932">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9E0932" w:rsidRDefault="00A607CC" w:rsidP="009E0932">
            <w:pPr>
              <w:spacing w:line="240" w:lineRule="auto"/>
              <w:rPr>
                <w:sz w:val="20"/>
                <w:szCs w:val="20"/>
              </w:rPr>
            </w:pPr>
            <w:r w:rsidRPr="009E0932">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сетевое издание «ВЕСТНИК АСТРАХАНСКОГО ГОСУДАРСТВЕННОГО ТЕХНИЧЕСКОГО УНИВЕРСИТЕТА. СЕРИЯ: ЭКОНОМИКА»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газета «ЛДПР в Астрахани»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r w:rsidR="00A607CC"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9E0932">
            <w:pPr>
              <w:spacing w:line="240" w:lineRule="auto"/>
              <w:rPr>
                <w:sz w:val="20"/>
                <w:szCs w:val="20"/>
              </w:rPr>
            </w:pPr>
            <w:r>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Pr="00A607CC" w:rsidRDefault="00A607CC" w:rsidP="009E0932">
            <w:pPr>
              <w:spacing w:line="240" w:lineRule="auto"/>
              <w:rPr>
                <w:sz w:val="20"/>
                <w:szCs w:val="20"/>
              </w:rPr>
            </w:pPr>
            <w:r w:rsidRPr="00A607CC">
              <w:rPr>
                <w:sz w:val="20"/>
                <w:szCs w:val="20"/>
              </w:rPr>
              <w:t>Газета «Бюллетень фонда госимущества Астраханской области»</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sidP="00A607CC">
            <w:pPr>
              <w:jc w:val="center"/>
            </w:pPr>
            <w:r w:rsidRPr="0060288F">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07CC" w:rsidRDefault="00A607CC">
            <w:r w:rsidRPr="00546446">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Default="00936BA7" w:rsidP="009E0932">
            <w:pPr>
              <w:spacing w:line="240" w:lineRule="auto"/>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A607CC" w:rsidRDefault="00936BA7" w:rsidP="009E0932">
            <w:pPr>
              <w:spacing w:line="240" w:lineRule="auto"/>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60288F" w:rsidRDefault="00936BA7" w:rsidP="00A607CC">
            <w:pPr>
              <w:jc w:val="center"/>
              <w:rPr>
                <w:sz w:val="20"/>
                <w:szCs w:val="20"/>
              </w:rPr>
            </w:pPr>
            <w:r>
              <w:rPr>
                <w:b/>
                <w:sz w:val="20"/>
              </w:rPr>
              <w:t>3 квартал 2017г.</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546446" w:rsidRDefault="00936BA7">
            <w:pPr>
              <w:rPr>
                <w:sz w:val="20"/>
                <w:szCs w:val="20"/>
              </w:rPr>
            </w:pP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Газета «Вечерняя Астрахань»</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приостановка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 xml:space="preserve">Радиопрограмма «100.9 </w:t>
            </w:r>
            <w:r w:rsidRPr="00936BA7">
              <w:rPr>
                <w:sz w:val="20"/>
                <w:szCs w:val="20"/>
                <w:lang w:val="en-US"/>
              </w:rPr>
              <w:t>FM</w:t>
            </w:r>
            <w:r w:rsidRPr="00936BA7">
              <w:rPr>
                <w:sz w:val="20"/>
                <w:szCs w:val="20"/>
              </w:rPr>
              <w:t xml:space="preserve"> - Знаменск»</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Газета «Налоговый консультант»</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Бюллетень «Мир астраханского потребителя»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5</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Телепрограмма «Прямой Диалог-ТВ»</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приостановка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6</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 xml:space="preserve">Журнал «Губерния </w:t>
            </w:r>
            <w:proofErr w:type="spellStart"/>
            <w:r w:rsidRPr="00936BA7">
              <w:rPr>
                <w:sz w:val="20"/>
                <w:szCs w:val="20"/>
              </w:rPr>
              <w:t>инфо</w:t>
            </w:r>
            <w:proofErr w:type="spellEnd"/>
            <w:r w:rsidRPr="00936BA7">
              <w:rPr>
                <w:sz w:val="20"/>
                <w:szCs w:val="20"/>
              </w:rPr>
              <w:t>»</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936BA7"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7</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spacing w:line="240" w:lineRule="auto"/>
              <w:rPr>
                <w:sz w:val="20"/>
                <w:szCs w:val="20"/>
              </w:rPr>
            </w:pPr>
            <w:r w:rsidRPr="00936BA7">
              <w:rPr>
                <w:sz w:val="20"/>
                <w:szCs w:val="20"/>
              </w:rPr>
              <w:t>Электронное издание ВЕСТНИК АСТРАХАНСКОГО ГОСУДАРСТВЕННОГО ТЕХНИЧЕСКОГО УНИВЕРСИТЕТА. СЕРИЯ:  МОРСКАЯ ТЕХНИКА И ТЕХНОЛОГИЯ</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jc w:val="center"/>
              <w:rPr>
                <w:sz w:val="20"/>
                <w:szCs w:val="20"/>
              </w:rPr>
            </w:pPr>
            <w:r w:rsidRPr="00936BA7">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36BA7" w:rsidRPr="00936BA7" w:rsidRDefault="00936BA7" w:rsidP="00C66B8D">
            <w:pPr>
              <w:rPr>
                <w:sz w:val="20"/>
                <w:szCs w:val="20"/>
              </w:rPr>
            </w:pPr>
            <w:r w:rsidRPr="00936BA7">
              <w:rPr>
                <w:sz w:val="20"/>
                <w:szCs w:val="20"/>
              </w:rPr>
              <w:t>прекращение деятельности по решению учредителя</w:t>
            </w:r>
          </w:p>
        </w:tc>
      </w:tr>
      <w:tr w:rsidR="00517A9A"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A" w:rsidRPr="00936BA7" w:rsidRDefault="00517A9A" w:rsidP="00C66B8D">
            <w:pPr>
              <w:spacing w:line="240" w:lineRule="auto"/>
              <w:rPr>
                <w:sz w:val="20"/>
                <w:szCs w:val="20"/>
              </w:rPr>
            </w:pPr>
            <w:r>
              <w:rPr>
                <w:sz w:val="20"/>
                <w:szCs w:val="20"/>
              </w:rPr>
              <w:t>8</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A" w:rsidRPr="00937D77" w:rsidRDefault="00937D77" w:rsidP="00937D77">
            <w:pPr>
              <w:spacing w:line="240" w:lineRule="auto"/>
              <w:rPr>
                <w:sz w:val="20"/>
                <w:szCs w:val="20"/>
              </w:rPr>
            </w:pPr>
            <w:r w:rsidRPr="00937D77">
              <w:rPr>
                <w:sz w:val="20"/>
                <w:szCs w:val="20"/>
              </w:rPr>
              <w:t>Акционерное общество "</w:t>
            </w:r>
            <w:proofErr w:type="spellStart"/>
            <w:r w:rsidRPr="00937D77">
              <w:rPr>
                <w:sz w:val="20"/>
                <w:szCs w:val="20"/>
              </w:rPr>
              <w:t>Мобиком</w:t>
            </w:r>
            <w:proofErr w:type="spellEnd"/>
            <w:r w:rsidRPr="00937D77">
              <w:rPr>
                <w:sz w:val="20"/>
                <w:szCs w:val="20"/>
              </w:rPr>
              <w:t xml:space="preserve"> Волга"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A" w:rsidRPr="00937D77" w:rsidRDefault="00937D77" w:rsidP="00937D77">
            <w:pPr>
              <w:spacing w:line="240" w:lineRule="auto"/>
              <w:jc w:val="center"/>
              <w:rPr>
                <w:sz w:val="20"/>
                <w:szCs w:val="20"/>
              </w:rPr>
            </w:pPr>
            <w:r w:rsidRPr="00937D77">
              <w:rPr>
                <w:sz w:val="20"/>
                <w:szCs w:val="20"/>
              </w:rPr>
              <w:t>СН РЭС ОС</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17A9A" w:rsidRPr="00937D77" w:rsidRDefault="00937D77" w:rsidP="00937D77">
            <w:pPr>
              <w:spacing w:line="240" w:lineRule="auto"/>
              <w:rPr>
                <w:sz w:val="20"/>
                <w:szCs w:val="20"/>
              </w:rPr>
            </w:pPr>
            <w:r w:rsidRPr="00937D77">
              <w:rPr>
                <w:sz w:val="20"/>
                <w:szCs w:val="20"/>
              </w:rPr>
              <w:t>в связи с невозможностью проведения плановой проверки деятельности юридического лица вследствие его ликвидации,</w:t>
            </w:r>
          </w:p>
        </w:tc>
      </w:tr>
      <w:tr w:rsidR="00963A4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Default="00963A40" w:rsidP="00C66B8D">
            <w:pPr>
              <w:spacing w:line="240" w:lineRule="auto"/>
              <w:rPr>
                <w:sz w:val="20"/>
                <w:szCs w:val="20"/>
              </w:rPr>
            </w:pP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937D77" w:rsidRDefault="00963A40" w:rsidP="00937D77">
            <w:pPr>
              <w:spacing w:line="240" w:lineRule="auto"/>
              <w:rPr>
                <w:sz w:val="20"/>
                <w:szCs w:val="20"/>
              </w:rPr>
            </w:pP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C7587E" w:rsidRDefault="00C7587E" w:rsidP="00937D77">
            <w:pPr>
              <w:spacing w:line="240" w:lineRule="auto"/>
              <w:jc w:val="center"/>
              <w:rPr>
                <w:b/>
                <w:sz w:val="20"/>
                <w:szCs w:val="20"/>
              </w:rPr>
            </w:pPr>
            <w:r w:rsidRPr="00C7587E">
              <w:rPr>
                <w:b/>
                <w:sz w:val="20"/>
                <w:szCs w:val="20"/>
              </w:rPr>
              <w:t>4 квартал 2017г.</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937D77" w:rsidRDefault="00963A40" w:rsidP="00937D77">
            <w:pPr>
              <w:spacing w:line="240" w:lineRule="auto"/>
              <w:rPr>
                <w:sz w:val="20"/>
                <w:szCs w:val="20"/>
              </w:rPr>
            </w:pPr>
          </w:p>
        </w:tc>
      </w:tr>
      <w:tr w:rsidR="00963A4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Default="00C7587E" w:rsidP="00C66B8D">
            <w:pPr>
              <w:spacing w:line="240" w:lineRule="auto"/>
              <w:rPr>
                <w:sz w:val="20"/>
                <w:szCs w:val="20"/>
              </w:rPr>
            </w:pPr>
            <w:r>
              <w:rPr>
                <w:sz w:val="20"/>
                <w:szCs w:val="20"/>
              </w:rPr>
              <w:t>1</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74021D" w:rsidRDefault="00963A40" w:rsidP="00F44602">
            <w:pPr>
              <w:spacing w:line="240" w:lineRule="auto"/>
              <w:rPr>
                <w:sz w:val="20"/>
                <w:szCs w:val="20"/>
              </w:rPr>
            </w:pPr>
            <w:r>
              <w:rPr>
                <w:sz w:val="20"/>
                <w:szCs w:val="20"/>
              </w:rPr>
              <w:t>Газета «</w:t>
            </w:r>
            <w:proofErr w:type="spellStart"/>
            <w:r>
              <w:rPr>
                <w:sz w:val="20"/>
                <w:szCs w:val="20"/>
              </w:rPr>
              <w:t>Ахтубинская</w:t>
            </w:r>
            <w:proofErr w:type="spellEnd"/>
            <w:r>
              <w:rPr>
                <w:sz w:val="20"/>
                <w:szCs w:val="20"/>
              </w:rPr>
              <w:t xml:space="preserve"> ярмарка»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74021D" w:rsidRDefault="00963A40" w:rsidP="00F44602">
            <w:pPr>
              <w:jc w:val="center"/>
              <w:rPr>
                <w:sz w:val="20"/>
                <w:szCs w:val="20"/>
              </w:rPr>
            </w:pPr>
            <w:r w:rsidRPr="0074021D">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74021D" w:rsidRDefault="00963A40" w:rsidP="00F44602">
            <w:pPr>
              <w:rPr>
                <w:sz w:val="20"/>
                <w:szCs w:val="20"/>
              </w:rPr>
            </w:pPr>
            <w:r w:rsidRPr="0074021D">
              <w:rPr>
                <w:sz w:val="20"/>
                <w:szCs w:val="20"/>
              </w:rPr>
              <w:t>прекращение деятельности по решению учредителя</w:t>
            </w:r>
          </w:p>
        </w:tc>
      </w:tr>
      <w:tr w:rsidR="00963A4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Default="00C7587E" w:rsidP="00C66B8D">
            <w:pPr>
              <w:spacing w:line="240" w:lineRule="auto"/>
              <w:rPr>
                <w:sz w:val="20"/>
                <w:szCs w:val="20"/>
              </w:rPr>
            </w:pPr>
            <w:r>
              <w:rPr>
                <w:sz w:val="20"/>
                <w:szCs w:val="20"/>
              </w:rPr>
              <w:t>2</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Default="00963A40" w:rsidP="00F44602">
            <w:pPr>
              <w:spacing w:line="240" w:lineRule="auto"/>
              <w:rPr>
                <w:sz w:val="20"/>
                <w:szCs w:val="20"/>
              </w:rPr>
            </w:pPr>
            <w:r>
              <w:rPr>
                <w:sz w:val="20"/>
                <w:szCs w:val="20"/>
              </w:rPr>
              <w:t>Журнал «РА</w:t>
            </w:r>
            <w:proofErr w:type="gramStart"/>
            <w:r>
              <w:rPr>
                <w:sz w:val="20"/>
                <w:szCs w:val="20"/>
                <w:lang w:val="en-US"/>
              </w:rPr>
              <w:t>Z</w:t>
            </w:r>
            <w:proofErr w:type="gramEnd"/>
            <w:r>
              <w:rPr>
                <w:sz w:val="20"/>
                <w:szCs w:val="20"/>
              </w:rPr>
              <w:t>ВИТИЕ»</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74021D" w:rsidRDefault="00963A40" w:rsidP="00F44602">
            <w:pPr>
              <w:jc w:val="center"/>
              <w:rPr>
                <w:sz w:val="20"/>
                <w:szCs w:val="20"/>
              </w:rPr>
            </w:pPr>
            <w:r w:rsidRPr="0074021D">
              <w:rPr>
                <w:sz w:val="20"/>
                <w:szCs w:val="20"/>
              </w:rPr>
              <w:t>СН СМИ</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74021D" w:rsidRDefault="00963A40" w:rsidP="00F44602">
            <w:pPr>
              <w:rPr>
                <w:sz w:val="20"/>
                <w:szCs w:val="20"/>
              </w:rPr>
            </w:pPr>
            <w:r w:rsidRPr="0074021D">
              <w:rPr>
                <w:sz w:val="20"/>
                <w:szCs w:val="20"/>
              </w:rPr>
              <w:t>прекращение деятельности по решению учредителя</w:t>
            </w:r>
          </w:p>
        </w:tc>
      </w:tr>
      <w:tr w:rsidR="00963A40"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Default="00C7587E" w:rsidP="00C66B8D">
            <w:pPr>
              <w:spacing w:line="240" w:lineRule="auto"/>
              <w:rPr>
                <w:sz w:val="20"/>
                <w:szCs w:val="20"/>
              </w:rPr>
            </w:pPr>
            <w:r>
              <w:rPr>
                <w:sz w:val="20"/>
                <w:szCs w:val="20"/>
              </w:rPr>
              <w:t>3</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Default="00963A40" w:rsidP="00F44602">
            <w:pPr>
              <w:spacing w:line="240" w:lineRule="auto"/>
              <w:rPr>
                <w:sz w:val="20"/>
                <w:szCs w:val="20"/>
              </w:rPr>
            </w:pPr>
            <w:r>
              <w:rPr>
                <w:sz w:val="20"/>
                <w:szCs w:val="20"/>
              </w:rPr>
              <w:t>Общество с ограниченной ответственностью «Радиосеть»</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74021D" w:rsidRDefault="00963A40" w:rsidP="00F44602">
            <w:pPr>
              <w:jc w:val="center"/>
              <w:rPr>
                <w:sz w:val="20"/>
                <w:szCs w:val="20"/>
              </w:rPr>
            </w:pPr>
            <w:r>
              <w:rPr>
                <w:sz w:val="20"/>
                <w:szCs w:val="20"/>
              </w:rPr>
              <w:t>СН Вещ</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3A40" w:rsidRPr="0074021D" w:rsidRDefault="00963A40" w:rsidP="00C7587E">
            <w:pPr>
              <w:spacing w:line="240" w:lineRule="auto"/>
              <w:rPr>
                <w:sz w:val="20"/>
                <w:szCs w:val="20"/>
              </w:rPr>
            </w:pPr>
            <w:r w:rsidRPr="0074021D">
              <w:rPr>
                <w:sz w:val="20"/>
                <w:szCs w:val="20"/>
              </w:rPr>
              <w:t xml:space="preserve">прекращение деятельности </w:t>
            </w:r>
            <w:r>
              <w:rPr>
                <w:sz w:val="20"/>
                <w:szCs w:val="20"/>
              </w:rPr>
              <w:t xml:space="preserve">СМИ </w:t>
            </w:r>
            <w:r w:rsidRPr="0074021D">
              <w:rPr>
                <w:sz w:val="20"/>
                <w:szCs w:val="20"/>
              </w:rPr>
              <w:t>по решению учредителя</w:t>
            </w:r>
            <w:r>
              <w:rPr>
                <w:sz w:val="20"/>
                <w:szCs w:val="20"/>
              </w:rPr>
              <w:t>, прекращение действия лицензии серия РВ №</w:t>
            </w:r>
            <w:r>
              <w:t xml:space="preserve"> </w:t>
            </w:r>
            <w:r w:rsidRPr="00B82860">
              <w:rPr>
                <w:sz w:val="20"/>
                <w:szCs w:val="20"/>
              </w:rPr>
              <w:t>23311</w:t>
            </w:r>
            <w:r w:rsidRPr="0074021D">
              <w:rPr>
                <w:sz w:val="20"/>
                <w:szCs w:val="20"/>
              </w:rPr>
              <w:t xml:space="preserve"> по </w:t>
            </w:r>
            <w:r>
              <w:rPr>
                <w:sz w:val="20"/>
                <w:szCs w:val="20"/>
              </w:rPr>
              <w:t>заявлению</w:t>
            </w:r>
            <w:r w:rsidRPr="0074021D">
              <w:rPr>
                <w:sz w:val="20"/>
                <w:szCs w:val="20"/>
              </w:rPr>
              <w:t xml:space="preserve"> </w:t>
            </w:r>
            <w:r>
              <w:rPr>
                <w:sz w:val="20"/>
                <w:szCs w:val="20"/>
              </w:rPr>
              <w:t>Лицензиата</w:t>
            </w:r>
          </w:p>
        </w:tc>
      </w:tr>
      <w:tr w:rsidR="00C7587E" w:rsidTr="00A3198D">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87E" w:rsidRDefault="00C7587E" w:rsidP="00C66B8D">
            <w:pPr>
              <w:spacing w:line="240" w:lineRule="auto"/>
              <w:rPr>
                <w:sz w:val="20"/>
                <w:szCs w:val="20"/>
              </w:rPr>
            </w:pPr>
            <w:r>
              <w:rPr>
                <w:sz w:val="20"/>
                <w:szCs w:val="20"/>
              </w:rPr>
              <w:t>4</w:t>
            </w:r>
          </w:p>
        </w:tc>
        <w:tc>
          <w:tcPr>
            <w:tcW w:w="3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87E" w:rsidRPr="00937D77" w:rsidRDefault="00C7587E" w:rsidP="00F44602">
            <w:pPr>
              <w:spacing w:line="240" w:lineRule="auto"/>
              <w:rPr>
                <w:sz w:val="20"/>
                <w:szCs w:val="20"/>
              </w:rPr>
            </w:pPr>
            <w:r w:rsidRPr="00937D77">
              <w:rPr>
                <w:sz w:val="20"/>
                <w:szCs w:val="20"/>
              </w:rPr>
              <w:t>Акционерное общество "</w:t>
            </w:r>
            <w:proofErr w:type="spellStart"/>
            <w:r w:rsidRPr="00937D77">
              <w:rPr>
                <w:sz w:val="20"/>
                <w:szCs w:val="20"/>
              </w:rPr>
              <w:t>Мобиком</w:t>
            </w:r>
            <w:proofErr w:type="spellEnd"/>
            <w:r w:rsidRPr="00937D77">
              <w:rPr>
                <w:sz w:val="20"/>
                <w:szCs w:val="20"/>
              </w:rPr>
              <w:t xml:space="preserve"> Волга"</w:t>
            </w:r>
          </w:p>
        </w:tc>
        <w:tc>
          <w:tcPr>
            <w:tcW w:w="2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87E" w:rsidRPr="00937D77" w:rsidRDefault="00C7587E" w:rsidP="00F44602">
            <w:pPr>
              <w:spacing w:line="240" w:lineRule="auto"/>
              <w:jc w:val="center"/>
              <w:rPr>
                <w:sz w:val="20"/>
                <w:szCs w:val="20"/>
              </w:rPr>
            </w:pPr>
            <w:r w:rsidRPr="00937D77">
              <w:rPr>
                <w:sz w:val="20"/>
                <w:szCs w:val="20"/>
              </w:rPr>
              <w:t>СН РЭС ОС</w:t>
            </w:r>
          </w:p>
        </w:tc>
        <w:tc>
          <w:tcPr>
            <w:tcW w:w="4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87E" w:rsidRPr="00937D77" w:rsidRDefault="00C7587E" w:rsidP="00F44602">
            <w:pPr>
              <w:spacing w:line="240" w:lineRule="auto"/>
              <w:rPr>
                <w:sz w:val="20"/>
                <w:szCs w:val="20"/>
              </w:rPr>
            </w:pPr>
            <w:r w:rsidRPr="00937D77">
              <w:rPr>
                <w:sz w:val="20"/>
                <w:szCs w:val="20"/>
              </w:rPr>
              <w:t>в связи с невозможностью проведения плановой проверки деятельности юридического лица вследствие его ликвидации,</w:t>
            </w:r>
          </w:p>
        </w:tc>
      </w:tr>
    </w:tbl>
    <w:p w:rsidR="00242849" w:rsidRDefault="00242849" w:rsidP="005C5387">
      <w:pPr>
        <w:tabs>
          <w:tab w:val="left" w:pos="4706"/>
        </w:tabs>
        <w:spacing w:line="240" w:lineRule="auto"/>
        <w:ind w:firstLine="720"/>
        <w:rPr>
          <w:sz w:val="24"/>
          <w:szCs w:val="24"/>
        </w:rPr>
      </w:pPr>
    </w:p>
    <w:p w:rsidR="005C5387" w:rsidRPr="003F1388" w:rsidRDefault="005C5387" w:rsidP="005C5387">
      <w:pPr>
        <w:tabs>
          <w:tab w:val="left" w:pos="4706"/>
        </w:tabs>
        <w:spacing w:line="240" w:lineRule="auto"/>
        <w:ind w:firstLine="720"/>
        <w:rPr>
          <w:sz w:val="24"/>
          <w:szCs w:val="24"/>
        </w:rPr>
      </w:pPr>
      <w:r w:rsidRPr="003F1388">
        <w:rPr>
          <w:sz w:val="24"/>
          <w:szCs w:val="24"/>
        </w:rPr>
        <w:t>Обжалований действий должностных лиц, проводивших мероприятия, а также результатов проведенных СН в отчетном периоде, не было.</w:t>
      </w:r>
    </w:p>
    <w:p w:rsidR="005C5387" w:rsidRPr="003F1388" w:rsidRDefault="005C5387" w:rsidP="005C5387">
      <w:pPr>
        <w:spacing w:line="240" w:lineRule="auto"/>
        <w:ind w:firstLine="720"/>
        <w:rPr>
          <w:b/>
          <w:bCs/>
          <w:sz w:val="24"/>
          <w:szCs w:val="24"/>
        </w:rPr>
      </w:pPr>
    </w:p>
    <w:p w:rsidR="009729CB" w:rsidRPr="003F1388" w:rsidRDefault="005C5387" w:rsidP="009729CB">
      <w:pPr>
        <w:spacing w:line="240" w:lineRule="auto"/>
        <w:ind w:firstLine="720"/>
        <w:rPr>
          <w:b/>
          <w:bCs/>
          <w:sz w:val="24"/>
          <w:szCs w:val="24"/>
        </w:rPr>
      </w:pPr>
      <w:r w:rsidRPr="003F1388">
        <w:rPr>
          <w:b/>
          <w:bCs/>
          <w:sz w:val="24"/>
          <w:szCs w:val="24"/>
        </w:rPr>
        <w:t>По результатам плановых мероприятий по систематическому наблюдению выявлено</w:t>
      </w:r>
    </w:p>
    <w:p w:rsidR="009729CB" w:rsidRDefault="009729CB" w:rsidP="009729CB">
      <w:pPr>
        <w:spacing w:line="240" w:lineRule="auto"/>
        <w:ind w:firstLine="720"/>
        <w:rPr>
          <w:sz w:val="24"/>
          <w:szCs w:val="24"/>
        </w:rPr>
      </w:pPr>
      <w:r w:rsidRPr="003F1388">
        <w:rPr>
          <w:b/>
          <w:bCs/>
          <w:sz w:val="24"/>
          <w:szCs w:val="24"/>
        </w:rPr>
        <w:t xml:space="preserve"> </w:t>
      </w:r>
      <w:r w:rsidR="00C7587E">
        <w:rPr>
          <w:b/>
          <w:bCs/>
          <w:sz w:val="24"/>
          <w:szCs w:val="24"/>
        </w:rPr>
        <w:t>84</w:t>
      </w:r>
      <w:r w:rsidRPr="003F1388">
        <w:rPr>
          <w:b/>
          <w:bCs/>
          <w:sz w:val="24"/>
          <w:szCs w:val="24"/>
        </w:rPr>
        <w:t xml:space="preserve"> нарушени</w:t>
      </w:r>
      <w:r w:rsidR="00C7587E">
        <w:rPr>
          <w:b/>
          <w:bCs/>
          <w:sz w:val="24"/>
          <w:szCs w:val="24"/>
        </w:rPr>
        <w:t>я</w:t>
      </w:r>
      <w:r w:rsidRPr="003F1388">
        <w:rPr>
          <w:b/>
          <w:bCs/>
          <w:sz w:val="24"/>
          <w:szCs w:val="24"/>
        </w:rPr>
        <w:t xml:space="preserve"> норм  </w:t>
      </w:r>
      <w:r>
        <w:rPr>
          <w:sz w:val="24"/>
          <w:szCs w:val="24"/>
        </w:rPr>
        <w:t>действующего законодательства, из них:</w:t>
      </w:r>
    </w:p>
    <w:p w:rsidR="009729CB" w:rsidRDefault="00C7587E" w:rsidP="009729CB">
      <w:pPr>
        <w:spacing w:line="240" w:lineRule="auto"/>
        <w:ind w:firstLine="720"/>
        <w:rPr>
          <w:sz w:val="24"/>
          <w:szCs w:val="24"/>
        </w:rPr>
      </w:pPr>
      <w:r>
        <w:rPr>
          <w:sz w:val="24"/>
          <w:szCs w:val="24"/>
        </w:rPr>
        <w:t>5</w:t>
      </w:r>
      <w:r w:rsidR="009729CB">
        <w:rPr>
          <w:sz w:val="24"/>
          <w:szCs w:val="24"/>
        </w:rPr>
        <w:t xml:space="preserve"> - в области связи, </w:t>
      </w:r>
      <w:r w:rsidR="00936BA7">
        <w:rPr>
          <w:sz w:val="24"/>
          <w:szCs w:val="24"/>
        </w:rPr>
        <w:t>7</w:t>
      </w:r>
      <w:r w:rsidR="009729CB">
        <w:rPr>
          <w:sz w:val="24"/>
          <w:szCs w:val="24"/>
        </w:rPr>
        <w:t xml:space="preserve"> – в области телерадиовещания, </w:t>
      </w:r>
      <w:r w:rsidR="00936BA7">
        <w:rPr>
          <w:sz w:val="24"/>
          <w:szCs w:val="24"/>
        </w:rPr>
        <w:t>2</w:t>
      </w:r>
      <w:r>
        <w:rPr>
          <w:sz w:val="24"/>
          <w:szCs w:val="24"/>
        </w:rPr>
        <w:t>7</w:t>
      </w:r>
      <w:r w:rsidR="009729CB">
        <w:rPr>
          <w:sz w:val="24"/>
          <w:szCs w:val="24"/>
        </w:rPr>
        <w:t xml:space="preserve"> – в области средств массовой информации, </w:t>
      </w:r>
      <w:r w:rsidR="00936BA7">
        <w:rPr>
          <w:sz w:val="24"/>
          <w:szCs w:val="24"/>
        </w:rPr>
        <w:t>4</w:t>
      </w:r>
      <w:r>
        <w:rPr>
          <w:sz w:val="24"/>
          <w:szCs w:val="24"/>
        </w:rPr>
        <w:t>5</w:t>
      </w:r>
      <w:r w:rsidR="009729CB">
        <w:rPr>
          <w:sz w:val="24"/>
          <w:szCs w:val="24"/>
        </w:rPr>
        <w:t xml:space="preserve"> нарушени</w:t>
      </w:r>
      <w:r>
        <w:rPr>
          <w:sz w:val="24"/>
          <w:szCs w:val="24"/>
        </w:rPr>
        <w:t>й</w:t>
      </w:r>
      <w:r w:rsidR="009729CB">
        <w:rPr>
          <w:sz w:val="24"/>
          <w:szCs w:val="24"/>
        </w:rPr>
        <w:t xml:space="preserve"> – в области защиты персональных данных.</w:t>
      </w:r>
    </w:p>
    <w:p w:rsidR="009729CB" w:rsidRDefault="009729CB" w:rsidP="009729CB">
      <w:pPr>
        <w:spacing w:line="240" w:lineRule="auto"/>
        <w:ind w:firstLine="720"/>
        <w:rPr>
          <w:sz w:val="24"/>
          <w:szCs w:val="24"/>
        </w:rPr>
      </w:pPr>
      <w:r>
        <w:rPr>
          <w:sz w:val="24"/>
          <w:szCs w:val="24"/>
        </w:rPr>
        <w:t xml:space="preserve">В </w:t>
      </w:r>
      <w:r w:rsidR="00401BB1">
        <w:rPr>
          <w:sz w:val="24"/>
          <w:szCs w:val="24"/>
        </w:rPr>
        <w:t>4</w:t>
      </w:r>
      <w:r>
        <w:rPr>
          <w:sz w:val="24"/>
          <w:szCs w:val="24"/>
        </w:rPr>
        <w:t xml:space="preserve">-м квартале </w:t>
      </w:r>
      <w:r w:rsidRPr="003F1388">
        <w:rPr>
          <w:b/>
          <w:bCs/>
          <w:sz w:val="24"/>
          <w:szCs w:val="24"/>
        </w:rPr>
        <w:t xml:space="preserve">выявлено </w:t>
      </w:r>
      <w:r w:rsidR="00C7587E">
        <w:rPr>
          <w:b/>
          <w:bCs/>
          <w:sz w:val="24"/>
          <w:szCs w:val="24"/>
        </w:rPr>
        <w:t>9</w:t>
      </w:r>
      <w:r w:rsidRPr="003F1388">
        <w:rPr>
          <w:b/>
          <w:bCs/>
          <w:sz w:val="24"/>
          <w:szCs w:val="24"/>
        </w:rPr>
        <w:t xml:space="preserve"> нарушени</w:t>
      </w:r>
      <w:r w:rsidR="00936BA7">
        <w:rPr>
          <w:b/>
          <w:bCs/>
          <w:sz w:val="24"/>
          <w:szCs w:val="24"/>
        </w:rPr>
        <w:t>й</w:t>
      </w:r>
      <w:r w:rsidRPr="003F1388">
        <w:rPr>
          <w:b/>
          <w:bCs/>
          <w:sz w:val="24"/>
          <w:szCs w:val="24"/>
        </w:rPr>
        <w:t xml:space="preserve"> норм  </w:t>
      </w:r>
      <w:r>
        <w:rPr>
          <w:sz w:val="24"/>
          <w:szCs w:val="24"/>
        </w:rPr>
        <w:t>действующего законодательства, из них:</w:t>
      </w:r>
    </w:p>
    <w:p w:rsidR="006A08B8" w:rsidRDefault="00C7587E" w:rsidP="006A08B8">
      <w:pPr>
        <w:spacing w:line="240" w:lineRule="auto"/>
        <w:ind w:firstLine="720"/>
        <w:rPr>
          <w:sz w:val="24"/>
          <w:szCs w:val="24"/>
        </w:rPr>
      </w:pPr>
      <w:r>
        <w:rPr>
          <w:sz w:val="24"/>
          <w:szCs w:val="24"/>
        </w:rPr>
        <w:t>2</w:t>
      </w:r>
      <w:r w:rsidR="006A08B8">
        <w:rPr>
          <w:sz w:val="24"/>
          <w:szCs w:val="24"/>
        </w:rPr>
        <w:t xml:space="preserve"> - в области связи, </w:t>
      </w:r>
      <w:r>
        <w:rPr>
          <w:sz w:val="24"/>
          <w:szCs w:val="24"/>
        </w:rPr>
        <w:t>6</w:t>
      </w:r>
      <w:r w:rsidR="006A08B8">
        <w:rPr>
          <w:sz w:val="24"/>
          <w:szCs w:val="24"/>
        </w:rPr>
        <w:t xml:space="preserve"> – в области средств массовой информации, </w:t>
      </w:r>
      <w:r w:rsidR="00936BA7">
        <w:rPr>
          <w:sz w:val="24"/>
          <w:szCs w:val="24"/>
        </w:rPr>
        <w:t>1</w:t>
      </w:r>
      <w:r w:rsidR="006A08B8">
        <w:rPr>
          <w:sz w:val="24"/>
          <w:szCs w:val="24"/>
        </w:rPr>
        <w:t xml:space="preserve"> – в области защиты персональных данных.</w:t>
      </w:r>
    </w:p>
    <w:p w:rsidR="00C7587E" w:rsidRDefault="00C7587E" w:rsidP="006A08B8">
      <w:pPr>
        <w:spacing w:line="240" w:lineRule="auto"/>
        <w:ind w:firstLine="720"/>
        <w:rPr>
          <w:sz w:val="24"/>
          <w:szCs w:val="24"/>
        </w:rPr>
      </w:pPr>
    </w:p>
    <w:p w:rsidR="00B61F66" w:rsidRDefault="00B61F66" w:rsidP="005C5387">
      <w:pPr>
        <w:spacing w:line="240" w:lineRule="auto"/>
        <w:ind w:firstLine="720"/>
        <w:rPr>
          <w:sz w:val="24"/>
          <w:szCs w:val="24"/>
        </w:rPr>
      </w:pPr>
    </w:p>
    <w:tbl>
      <w:tblPr>
        <w:tblStyle w:val="af7"/>
        <w:tblW w:w="0" w:type="auto"/>
        <w:tblInd w:w="-34" w:type="dxa"/>
        <w:tblLook w:val="04A0"/>
      </w:tblPr>
      <w:tblGrid>
        <w:gridCol w:w="1369"/>
        <w:gridCol w:w="866"/>
        <w:gridCol w:w="866"/>
        <w:gridCol w:w="865"/>
        <w:gridCol w:w="864"/>
        <w:gridCol w:w="864"/>
        <w:gridCol w:w="864"/>
        <w:gridCol w:w="864"/>
        <w:gridCol w:w="864"/>
        <w:gridCol w:w="864"/>
        <w:gridCol w:w="864"/>
        <w:gridCol w:w="867"/>
      </w:tblGrid>
      <w:tr w:rsidR="00B61F66" w:rsidRPr="003F1388" w:rsidTr="00AD5DC5">
        <w:tc>
          <w:tcPr>
            <w:tcW w:w="1369" w:type="dxa"/>
          </w:tcPr>
          <w:p w:rsidR="00B61F66" w:rsidRPr="003F1388" w:rsidRDefault="00B61F66" w:rsidP="00BA24CC">
            <w:pPr>
              <w:spacing w:line="240" w:lineRule="auto"/>
              <w:rPr>
                <w:sz w:val="24"/>
                <w:szCs w:val="24"/>
              </w:rPr>
            </w:pPr>
            <w:r w:rsidRPr="003F1388">
              <w:rPr>
                <w:b/>
                <w:sz w:val="20"/>
                <w:szCs w:val="20"/>
              </w:rPr>
              <w:lastRenderedPageBreak/>
              <w:t>Показатель</w:t>
            </w:r>
          </w:p>
        </w:tc>
        <w:tc>
          <w:tcPr>
            <w:tcW w:w="866"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6" w:type="dxa"/>
            <w:shd w:val="clear" w:color="auto" w:fill="auto"/>
          </w:tcPr>
          <w:p w:rsidR="00B61F66" w:rsidRPr="00AD5DC5" w:rsidRDefault="00B61F66" w:rsidP="004F16F1">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65"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4"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4" w:type="dxa"/>
            <w:shd w:val="clear" w:color="auto" w:fill="BFBFBF" w:themeFill="background1" w:themeFillShade="BF"/>
          </w:tcPr>
          <w:p w:rsidR="00B61F66" w:rsidRPr="006A08B8" w:rsidRDefault="00401BB1" w:rsidP="004F16F1">
            <w:pPr>
              <w:spacing w:line="240" w:lineRule="auto"/>
              <w:jc w:val="center"/>
              <w:rPr>
                <w:b/>
                <w:sz w:val="24"/>
                <w:szCs w:val="24"/>
              </w:rPr>
            </w:pPr>
            <w:r>
              <w:rPr>
                <w:b/>
                <w:sz w:val="20"/>
                <w:szCs w:val="20"/>
              </w:rPr>
              <w:t>год</w:t>
            </w:r>
            <w:r w:rsidR="006A08B8" w:rsidRPr="006A08B8">
              <w:rPr>
                <w:b/>
                <w:sz w:val="20"/>
                <w:szCs w:val="20"/>
              </w:rPr>
              <w:t xml:space="preserve"> 2016</w:t>
            </w:r>
          </w:p>
        </w:tc>
        <w:tc>
          <w:tcPr>
            <w:tcW w:w="864" w:type="dxa"/>
            <w:shd w:val="clear" w:color="auto" w:fill="auto"/>
          </w:tcPr>
          <w:p w:rsidR="00B61F66" w:rsidRPr="0046571B" w:rsidRDefault="00B61F66" w:rsidP="00BA24CC">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4" w:type="dxa"/>
            <w:shd w:val="clear" w:color="auto" w:fill="auto"/>
          </w:tcPr>
          <w:p w:rsidR="00B61F66" w:rsidRPr="00AD5DC5" w:rsidRDefault="00B61F66" w:rsidP="00BA24CC">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B61F66">
            <w:pPr>
              <w:tabs>
                <w:tab w:val="left" w:pos="1178"/>
                <w:tab w:val="left" w:pos="9053"/>
              </w:tabs>
              <w:spacing w:line="240" w:lineRule="auto"/>
              <w:jc w:val="center"/>
              <w:rPr>
                <w:bCs/>
                <w:iCs/>
                <w:color w:val="000000"/>
                <w:sz w:val="20"/>
                <w:szCs w:val="20"/>
              </w:rPr>
            </w:pPr>
            <w:r w:rsidRPr="00AD5DC5">
              <w:rPr>
                <w:sz w:val="20"/>
                <w:szCs w:val="20"/>
              </w:rPr>
              <w:t>2017</w:t>
            </w:r>
          </w:p>
        </w:tc>
        <w:tc>
          <w:tcPr>
            <w:tcW w:w="864" w:type="dxa"/>
            <w:shd w:val="clear" w:color="auto" w:fill="FFFFFF" w:themeFill="background1"/>
          </w:tcPr>
          <w:p w:rsidR="00B61F66" w:rsidRPr="00B207CF" w:rsidRDefault="00B61F66" w:rsidP="00BA24CC">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4" w:type="dxa"/>
            <w:shd w:val="clear" w:color="auto" w:fill="auto"/>
          </w:tcPr>
          <w:p w:rsidR="00B61F66" w:rsidRPr="00B61F66" w:rsidRDefault="00B61F66" w:rsidP="00BA24CC">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4" w:type="dxa"/>
            <w:shd w:val="clear" w:color="auto" w:fill="BFBFBF" w:themeFill="background1" w:themeFillShade="BF"/>
          </w:tcPr>
          <w:p w:rsidR="00B61F66" w:rsidRPr="006A08B8" w:rsidRDefault="00401BB1" w:rsidP="006A08B8">
            <w:pPr>
              <w:spacing w:line="240" w:lineRule="auto"/>
              <w:jc w:val="center"/>
              <w:rPr>
                <w:b/>
                <w:sz w:val="24"/>
                <w:szCs w:val="24"/>
              </w:rPr>
            </w:pPr>
            <w:r>
              <w:rPr>
                <w:b/>
                <w:sz w:val="20"/>
                <w:szCs w:val="20"/>
              </w:rPr>
              <w:t>год</w:t>
            </w:r>
            <w:r w:rsidR="006A08B8" w:rsidRPr="006A08B8">
              <w:rPr>
                <w:b/>
                <w:sz w:val="20"/>
                <w:szCs w:val="20"/>
              </w:rPr>
              <w:t xml:space="preserve"> 2017</w:t>
            </w:r>
          </w:p>
        </w:tc>
        <w:tc>
          <w:tcPr>
            <w:tcW w:w="867" w:type="dxa"/>
            <w:shd w:val="clear" w:color="auto" w:fill="BFBFBF" w:themeFill="background1" w:themeFillShade="BF"/>
          </w:tcPr>
          <w:p w:rsidR="00B61F66" w:rsidRPr="006A08B8" w:rsidRDefault="00B61F66" w:rsidP="00B61F66">
            <w:pPr>
              <w:spacing w:line="240" w:lineRule="auto"/>
              <w:rPr>
                <w:b/>
                <w:sz w:val="24"/>
                <w:szCs w:val="24"/>
              </w:rPr>
            </w:pPr>
            <w:r w:rsidRPr="006A08B8">
              <w:rPr>
                <w:b/>
                <w:sz w:val="20"/>
                <w:szCs w:val="20"/>
              </w:rPr>
              <w:t>2017 к 2016</w:t>
            </w:r>
          </w:p>
        </w:tc>
      </w:tr>
      <w:tr w:rsidR="00B61F66" w:rsidRPr="003F1388" w:rsidTr="00AD5DC5">
        <w:tc>
          <w:tcPr>
            <w:tcW w:w="1369" w:type="dxa"/>
          </w:tcPr>
          <w:p w:rsidR="00B61F66" w:rsidRPr="003F1388" w:rsidRDefault="00B61F66" w:rsidP="00BA24CC">
            <w:pPr>
              <w:spacing w:line="240" w:lineRule="auto"/>
              <w:rPr>
                <w:sz w:val="24"/>
                <w:szCs w:val="24"/>
              </w:rPr>
            </w:pPr>
            <w:r w:rsidRPr="003F1388">
              <w:rPr>
                <w:sz w:val="24"/>
                <w:szCs w:val="24"/>
              </w:rPr>
              <w:t>Выявлено нарушений</w:t>
            </w:r>
          </w:p>
        </w:tc>
        <w:tc>
          <w:tcPr>
            <w:tcW w:w="866"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45</w:t>
            </w:r>
          </w:p>
        </w:tc>
        <w:tc>
          <w:tcPr>
            <w:tcW w:w="866" w:type="dxa"/>
            <w:shd w:val="clear" w:color="auto" w:fill="auto"/>
          </w:tcPr>
          <w:p w:rsidR="00B61F66" w:rsidRPr="00AD5DC5" w:rsidRDefault="00B61F66" w:rsidP="004F16F1">
            <w:pPr>
              <w:tabs>
                <w:tab w:val="left" w:pos="1178"/>
                <w:tab w:val="left" w:pos="9053"/>
              </w:tabs>
              <w:spacing w:line="240" w:lineRule="auto"/>
              <w:jc w:val="center"/>
              <w:rPr>
                <w:bCs/>
                <w:iCs/>
                <w:color w:val="000000"/>
                <w:sz w:val="24"/>
                <w:szCs w:val="24"/>
              </w:rPr>
            </w:pPr>
            <w:r w:rsidRPr="00AD5DC5">
              <w:rPr>
                <w:bCs/>
                <w:iCs/>
                <w:color w:val="000000"/>
                <w:sz w:val="24"/>
                <w:szCs w:val="24"/>
              </w:rPr>
              <w:t>48</w:t>
            </w:r>
          </w:p>
        </w:tc>
        <w:tc>
          <w:tcPr>
            <w:tcW w:w="865"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3</w:t>
            </w:r>
            <w:r>
              <w:rPr>
                <w:sz w:val="24"/>
                <w:szCs w:val="24"/>
              </w:rPr>
              <w:t>7</w:t>
            </w:r>
          </w:p>
        </w:tc>
        <w:tc>
          <w:tcPr>
            <w:tcW w:w="864" w:type="dxa"/>
            <w:shd w:val="clear" w:color="auto" w:fill="auto"/>
          </w:tcPr>
          <w:p w:rsidR="00B61F66" w:rsidRPr="00B61F66" w:rsidRDefault="00B61F66" w:rsidP="004F16F1">
            <w:pPr>
              <w:spacing w:line="240" w:lineRule="auto"/>
              <w:jc w:val="center"/>
              <w:rPr>
                <w:sz w:val="24"/>
                <w:szCs w:val="24"/>
              </w:rPr>
            </w:pPr>
            <w:r w:rsidRPr="00B61F66">
              <w:rPr>
                <w:sz w:val="24"/>
                <w:szCs w:val="24"/>
              </w:rPr>
              <w:t>32</w:t>
            </w:r>
          </w:p>
        </w:tc>
        <w:tc>
          <w:tcPr>
            <w:tcW w:w="864" w:type="dxa"/>
            <w:shd w:val="clear" w:color="auto" w:fill="BFBFBF" w:themeFill="background1" w:themeFillShade="BF"/>
          </w:tcPr>
          <w:p w:rsidR="00B61F66" w:rsidRPr="006A08B8" w:rsidRDefault="00C7587E" w:rsidP="004F16F1">
            <w:pPr>
              <w:spacing w:line="240" w:lineRule="auto"/>
              <w:jc w:val="center"/>
              <w:rPr>
                <w:b/>
                <w:sz w:val="24"/>
                <w:szCs w:val="24"/>
              </w:rPr>
            </w:pPr>
            <w:r>
              <w:rPr>
                <w:b/>
                <w:sz w:val="24"/>
                <w:szCs w:val="24"/>
              </w:rPr>
              <w:t>162</w:t>
            </w:r>
          </w:p>
        </w:tc>
        <w:tc>
          <w:tcPr>
            <w:tcW w:w="864" w:type="dxa"/>
            <w:shd w:val="clear" w:color="auto" w:fill="auto"/>
          </w:tcPr>
          <w:p w:rsidR="00B61F66" w:rsidRPr="0046571B" w:rsidRDefault="00BC50BB" w:rsidP="00E021A6">
            <w:pPr>
              <w:tabs>
                <w:tab w:val="left" w:pos="1178"/>
                <w:tab w:val="left" w:pos="9053"/>
              </w:tabs>
              <w:spacing w:line="240" w:lineRule="auto"/>
              <w:jc w:val="center"/>
              <w:rPr>
                <w:bCs/>
                <w:iCs/>
                <w:color w:val="000000"/>
                <w:sz w:val="24"/>
                <w:szCs w:val="24"/>
              </w:rPr>
            </w:pPr>
            <w:r w:rsidRPr="0046571B">
              <w:rPr>
                <w:bCs/>
                <w:iCs/>
                <w:color w:val="000000"/>
                <w:sz w:val="24"/>
                <w:szCs w:val="24"/>
              </w:rPr>
              <w:t>27</w:t>
            </w:r>
          </w:p>
        </w:tc>
        <w:tc>
          <w:tcPr>
            <w:tcW w:w="864" w:type="dxa"/>
            <w:shd w:val="clear" w:color="auto" w:fill="auto"/>
          </w:tcPr>
          <w:p w:rsidR="00B61F66" w:rsidRPr="00AD5DC5" w:rsidRDefault="006A08B8" w:rsidP="00BA24CC">
            <w:pPr>
              <w:tabs>
                <w:tab w:val="left" w:pos="1178"/>
                <w:tab w:val="left" w:pos="9053"/>
              </w:tabs>
              <w:spacing w:line="240" w:lineRule="auto"/>
              <w:jc w:val="center"/>
              <w:rPr>
                <w:bCs/>
                <w:iCs/>
                <w:color w:val="000000"/>
                <w:sz w:val="24"/>
                <w:szCs w:val="24"/>
              </w:rPr>
            </w:pPr>
            <w:r w:rsidRPr="00AD5DC5">
              <w:rPr>
                <w:bCs/>
                <w:iCs/>
                <w:color w:val="000000"/>
                <w:sz w:val="24"/>
                <w:szCs w:val="24"/>
              </w:rPr>
              <w:t>31</w:t>
            </w:r>
          </w:p>
        </w:tc>
        <w:tc>
          <w:tcPr>
            <w:tcW w:w="864" w:type="dxa"/>
            <w:shd w:val="clear" w:color="auto" w:fill="FFFFFF" w:themeFill="background1"/>
          </w:tcPr>
          <w:p w:rsidR="00B61F66" w:rsidRPr="00B207CF" w:rsidRDefault="00936BA7" w:rsidP="00DD6CBE">
            <w:pPr>
              <w:spacing w:line="240" w:lineRule="auto"/>
              <w:jc w:val="center"/>
              <w:rPr>
                <w:sz w:val="24"/>
                <w:szCs w:val="24"/>
              </w:rPr>
            </w:pPr>
            <w:r>
              <w:rPr>
                <w:sz w:val="24"/>
                <w:szCs w:val="24"/>
              </w:rPr>
              <w:t>17</w:t>
            </w:r>
          </w:p>
        </w:tc>
        <w:tc>
          <w:tcPr>
            <w:tcW w:w="864" w:type="dxa"/>
            <w:shd w:val="clear" w:color="auto" w:fill="auto"/>
          </w:tcPr>
          <w:p w:rsidR="00B61F66" w:rsidRPr="00B61F66" w:rsidRDefault="00C7587E" w:rsidP="00BA24CC">
            <w:pPr>
              <w:spacing w:line="240" w:lineRule="auto"/>
              <w:jc w:val="center"/>
              <w:rPr>
                <w:sz w:val="24"/>
                <w:szCs w:val="24"/>
              </w:rPr>
            </w:pPr>
            <w:r>
              <w:rPr>
                <w:sz w:val="24"/>
                <w:szCs w:val="24"/>
              </w:rPr>
              <w:t>9</w:t>
            </w:r>
          </w:p>
        </w:tc>
        <w:tc>
          <w:tcPr>
            <w:tcW w:w="864" w:type="dxa"/>
            <w:shd w:val="clear" w:color="auto" w:fill="BFBFBF" w:themeFill="background1" w:themeFillShade="BF"/>
          </w:tcPr>
          <w:p w:rsidR="00B61F66" w:rsidRPr="006A08B8" w:rsidRDefault="00C7587E" w:rsidP="00BA24CC">
            <w:pPr>
              <w:spacing w:line="240" w:lineRule="auto"/>
              <w:jc w:val="center"/>
              <w:rPr>
                <w:b/>
                <w:sz w:val="24"/>
                <w:szCs w:val="24"/>
              </w:rPr>
            </w:pPr>
            <w:r>
              <w:rPr>
                <w:b/>
                <w:sz w:val="24"/>
                <w:szCs w:val="24"/>
              </w:rPr>
              <w:t>84</w:t>
            </w:r>
          </w:p>
        </w:tc>
        <w:tc>
          <w:tcPr>
            <w:tcW w:w="867" w:type="dxa"/>
            <w:shd w:val="clear" w:color="auto" w:fill="BFBFBF" w:themeFill="background1" w:themeFillShade="BF"/>
          </w:tcPr>
          <w:p w:rsidR="00B61F66" w:rsidRPr="006A08B8" w:rsidRDefault="00C7587E" w:rsidP="00E021A6">
            <w:pPr>
              <w:spacing w:line="240" w:lineRule="auto"/>
              <w:jc w:val="center"/>
              <w:rPr>
                <w:b/>
                <w:sz w:val="24"/>
                <w:szCs w:val="24"/>
              </w:rPr>
            </w:pPr>
            <w:r>
              <w:rPr>
                <w:b/>
                <w:sz w:val="24"/>
                <w:szCs w:val="24"/>
              </w:rPr>
              <w:t>0,52</w:t>
            </w:r>
          </w:p>
        </w:tc>
      </w:tr>
    </w:tbl>
    <w:p w:rsidR="00E021A6" w:rsidRDefault="00E021A6" w:rsidP="005C5387">
      <w:pPr>
        <w:spacing w:line="240" w:lineRule="auto"/>
        <w:ind w:firstLine="720"/>
        <w:rPr>
          <w:sz w:val="24"/>
          <w:szCs w:val="24"/>
        </w:rPr>
      </w:pPr>
    </w:p>
    <w:p w:rsidR="005C5387" w:rsidRPr="009C27D4" w:rsidRDefault="005C5387" w:rsidP="005C5387">
      <w:pPr>
        <w:spacing w:line="240" w:lineRule="auto"/>
        <w:ind w:firstLine="720"/>
        <w:rPr>
          <w:b/>
          <w:sz w:val="24"/>
          <w:szCs w:val="24"/>
        </w:rPr>
      </w:pPr>
      <w:r w:rsidRPr="00937D77">
        <w:rPr>
          <w:sz w:val="24"/>
          <w:szCs w:val="24"/>
        </w:rPr>
        <w:t xml:space="preserve">- выдано </w:t>
      </w:r>
      <w:r w:rsidR="00937D77" w:rsidRPr="00D87475">
        <w:rPr>
          <w:b/>
          <w:sz w:val="24"/>
          <w:szCs w:val="24"/>
        </w:rPr>
        <w:t>3</w:t>
      </w:r>
      <w:r w:rsidR="009C27D4" w:rsidRPr="00D87475">
        <w:rPr>
          <w:b/>
          <w:sz w:val="24"/>
          <w:szCs w:val="24"/>
        </w:rPr>
        <w:t>1</w:t>
      </w:r>
      <w:r w:rsidR="00EC7037" w:rsidRPr="00937D77">
        <w:rPr>
          <w:b/>
          <w:sz w:val="24"/>
          <w:szCs w:val="24"/>
        </w:rPr>
        <w:t xml:space="preserve"> требовани</w:t>
      </w:r>
      <w:r w:rsidR="009C27D4" w:rsidRPr="00937D77">
        <w:rPr>
          <w:b/>
          <w:sz w:val="24"/>
          <w:szCs w:val="24"/>
        </w:rPr>
        <w:t>е</w:t>
      </w:r>
      <w:r w:rsidR="003E131B" w:rsidRPr="002F375D">
        <w:rPr>
          <w:sz w:val="24"/>
          <w:szCs w:val="24"/>
        </w:rPr>
        <w:t xml:space="preserve"> </w:t>
      </w:r>
      <w:r w:rsidR="00EC7037" w:rsidRPr="003F1388">
        <w:rPr>
          <w:b/>
          <w:sz w:val="24"/>
          <w:szCs w:val="24"/>
        </w:rPr>
        <w:t>Уполномоченного органа</w:t>
      </w:r>
      <w:r w:rsidR="00EC7037" w:rsidRPr="003F1388">
        <w:rPr>
          <w:sz w:val="24"/>
          <w:szCs w:val="24"/>
        </w:rPr>
        <w:t xml:space="preserve"> в рамках </w:t>
      </w:r>
      <w:proofErr w:type="gramStart"/>
      <w:r w:rsidR="00EC7037" w:rsidRPr="003F1388">
        <w:rPr>
          <w:sz w:val="24"/>
          <w:szCs w:val="24"/>
        </w:rPr>
        <w:t>ч</w:t>
      </w:r>
      <w:proofErr w:type="gramEnd"/>
      <w:r w:rsidR="00EC7037" w:rsidRPr="003F1388">
        <w:rPr>
          <w:sz w:val="24"/>
          <w:szCs w:val="24"/>
        </w:rPr>
        <w:t xml:space="preserve">. 3 ст. 23 Федерального закона от 27 июля 2006 г. № </w:t>
      </w:r>
      <w:r w:rsidR="00EC7037">
        <w:rPr>
          <w:sz w:val="24"/>
          <w:szCs w:val="24"/>
        </w:rPr>
        <w:t>152-ФЗ «О персональных данных»</w:t>
      </w:r>
      <w:r w:rsidR="009C27D4">
        <w:rPr>
          <w:sz w:val="24"/>
          <w:szCs w:val="24"/>
        </w:rPr>
        <w:t xml:space="preserve">, </w:t>
      </w:r>
      <w:r w:rsidR="00D87475">
        <w:rPr>
          <w:sz w:val="24"/>
          <w:szCs w:val="24"/>
        </w:rPr>
        <w:t xml:space="preserve">в 4-м квартале требования не </w:t>
      </w:r>
      <w:r w:rsidR="00C7587E">
        <w:rPr>
          <w:sz w:val="24"/>
          <w:szCs w:val="24"/>
        </w:rPr>
        <w:t>выдавались</w:t>
      </w:r>
      <w:r w:rsidR="009C27D4" w:rsidRPr="009C27D4">
        <w:rPr>
          <w:b/>
          <w:sz w:val="24"/>
          <w:szCs w:val="24"/>
        </w:rPr>
        <w:t>.</w:t>
      </w:r>
    </w:p>
    <w:p w:rsidR="00401BB1" w:rsidRPr="003F1388" w:rsidRDefault="00401BB1" w:rsidP="005C5387">
      <w:pPr>
        <w:spacing w:line="240" w:lineRule="auto"/>
        <w:ind w:firstLine="720"/>
        <w:rPr>
          <w:sz w:val="24"/>
          <w:szCs w:val="24"/>
        </w:rPr>
      </w:pPr>
    </w:p>
    <w:tbl>
      <w:tblPr>
        <w:tblStyle w:val="af7"/>
        <w:tblW w:w="0" w:type="auto"/>
        <w:tblInd w:w="-34" w:type="dxa"/>
        <w:tblLook w:val="04A0"/>
      </w:tblPr>
      <w:tblGrid>
        <w:gridCol w:w="1395"/>
        <w:gridCol w:w="863"/>
        <w:gridCol w:w="863"/>
        <w:gridCol w:w="862"/>
        <w:gridCol w:w="862"/>
        <w:gridCol w:w="862"/>
        <w:gridCol w:w="862"/>
        <w:gridCol w:w="862"/>
        <w:gridCol w:w="862"/>
        <w:gridCol w:w="862"/>
        <w:gridCol w:w="862"/>
        <w:gridCol w:w="864"/>
      </w:tblGrid>
      <w:tr w:rsidR="00B61F66" w:rsidRPr="003F1388" w:rsidTr="00AD5DC5">
        <w:tc>
          <w:tcPr>
            <w:tcW w:w="1395" w:type="dxa"/>
          </w:tcPr>
          <w:p w:rsidR="00B61F66" w:rsidRPr="003F1388" w:rsidRDefault="00B61F66" w:rsidP="005C5387">
            <w:pPr>
              <w:spacing w:line="240" w:lineRule="auto"/>
              <w:rPr>
                <w:sz w:val="24"/>
                <w:szCs w:val="24"/>
              </w:rPr>
            </w:pPr>
            <w:r w:rsidRPr="003F1388">
              <w:rPr>
                <w:b/>
                <w:sz w:val="20"/>
                <w:szCs w:val="20"/>
              </w:rPr>
              <w:t>Показатель</w:t>
            </w:r>
          </w:p>
        </w:tc>
        <w:tc>
          <w:tcPr>
            <w:tcW w:w="863"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3" w:type="dxa"/>
            <w:shd w:val="clear" w:color="auto" w:fill="auto"/>
          </w:tcPr>
          <w:p w:rsidR="00B61F66" w:rsidRPr="00AD5DC5" w:rsidRDefault="00B61F66" w:rsidP="004F16F1">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62"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2"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2" w:type="dxa"/>
            <w:shd w:val="clear" w:color="auto" w:fill="BFBFBF" w:themeFill="background1" w:themeFillShade="BF"/>
          </w:tcPr>
          <w:p w:rsidR="00B61F66" w:rsidRPr="009C27D4" w:rsidRDefault="00401BB1" w:rsidP="004F16F1">
            <w:pPr>
              <w:spacing w:line="240" w:lineRule="auto"/>
              <w:jc w:val="center"/>
              <w:rPr>
                <w:b/>
                <w:sz w:val="24"/>
                <w:szCs w:val="24"/>
              </w:rPr>
            </w:pPr>
            <w:r>
              <w:rPr>
                <w:b/>
                <w:sz w:val="20"/>
                <w:szCs w:val="20"/>
              </w:rPr>
              <w:t>год</w:t>
            </w:r>
            <w:r w:rsidR="009C27D4" w:rsidRPr="009C27D4">
              <w:rPr>
                <w:b/>
                <w:sz w:val="20"/>
                <w:szCs w:val="20"/>
              </w:rPr>
              <w:t xml:space="preserve"> 2016</w:t>
            </w:r>
          </w:p>
        </w:tc>
        <w:tc>
          <w:tcPr>
            <w:tcW w:w="862" w:type="dxa"/>
            <w:shd w:val="clear" w:color="auto" w:fill="auto"/>
          </w:tcPr>
          <w:p w:rsidR="00B61F66" w:rsidRPr="0046571B" w:rsidRDefault="00B61F66" w:rsidP="005C5387">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2" w:type="dxa"/>
            <w:shd w:val="clear" w:color="auto" w:fill="auto"/>
          </w:tcPr>
          <w:p w:rsidR="00B61F66" w:rsidRPr="00AD5DC5" w:rsidRDefault="00B61F66" w:rsidP="005C5387">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B61F66">
            <w:pPr>
              <w:tabs>
                <w:tab w:val="left" w:pos="1178"/>
                <w:tab w:val="left" w:pos="9053"/>
              </w:tabs>
              <w:spacing w:line="240" w:lineRule="auto"/>
              <w:jc w:val="center"/>
              <w:rPr>
                <w:bCs/>
                <w:iCs/>
                <w:color w:val="000000"/>
                <w:sz w:val="20"/>
                <w:szCs w:val="20"/>
              </w:rPr>
            </w:pPr>
            <w:r w:rsidRPr="00AD5DC5">
              <w:rPr>
                <w:sz w:val="20"/>
                <w:szCs w:val="20"/>
              </w:rPr>
              <w:t>2017</w:t>
            </w:r>
          </w:p>
        </w:tc>
        <w:tc>
          <w:tcPr>
            <w:tcW w:w="862" w:type="dxa"/>
            <w:shd w:val="clear" w:color="auto" w:fill="FFFFFF" w:themeFill="background1"/>
          </w:tcPr>
          <w:p w:rsidR="00B61F66" w:rsidRPr="00B207CF" w:rsidRDefault="00B61F66" w:rsidP="005C5387">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2" w:type="dxa"/>
            <w:shd w:val="clear" w:color="auto" w:fill="auto"/>
          </w:tcPr>
          <w:p w:rsidR="00B61F66" w:rsidRPr="00B61F66" w:rsidRDefault="00B61F66" w:rsidP="005C5387">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2" w:type="dxa"/>
            <w:shd w:val="clear" w:color="auto" w:fill="BFBFBF" w:themeFill="background1" w:themeFillShade="BF"/>
          </w:tcPr>
          <w:p w:rsidR="00B61F66" w:rsidRPr="009C27D4" w:rsidRDefault="00401BB1" w:rsidP="00B61F66">
            <w:pPr>
              <w:spacing w:line="240" w:lineRule="auto"/>
              <w:jc w:val="center"/>
              <w:rPr>
                <w:b/>
                <w:sz w:val="24"/>
                <w:szCs w:val="24"/>
              </w:rPr>
            </w:pPr>
            <w:r>
              <w:rPr>
                <w:b/>
                <w:sz w:val="20"/>
                <w:szCs w:val="20"/>
              </w:rPr>
              <w:t>год</w:t>
            </w:r>
            <w:r w:rsidR="009C27D4" w:rsidRPr="009C27D4">
              <w:rPr>
                <w:b/>
                <w:sz w:val="20"/>
                <w:szCs w:val="20"/>
              </w:rPr>
              <w:t xml:space="preserve"> 2017</w:t>
            </w:r>
          </w:p>
        </w:tc>
        <w:tc>
          <w:tcPr>
            <w:tcW w:w="864" w:type="dxa"/>
            <w:shd w:val="clear" w:color="auto" w:fill="BFBFBF" w:themeFill="background1" w:themeFillShade="BF"/>
          </w:tcPr>
          <w:p w:rsidR="00B61F66" w:rsidRPr="009C27D4" w:rsidRDefault="00B61F66" w:rsidP="00B61F66">
            <w:pPr>
              <w:spacing w:line="240" w:lineRule="auto"/>
              <w:rPr>
                <w:b/>
                <w:sz w:val="24"/>
                <w:szCs w:val="24"/>
              </w:rPr>
            </w:pPr>
            <w:r w:rsidRPr="009C27D4">
              <w:rPr>
                <w:b/>
                <w:sz w:val="20"/>
                <w:szCs w:val="20"/>
              </w:rPr>
              <w:t>2017 к 2016</w:t>
            </w:r>
          </w:p>
        </w:tc>
      </w:tr>
      <w:tr w:rsidR="00B61F66" w:rsidRPr="003F1388" w:rsidTr="00AD5DC5">
        <w:tc>
          <w:tcPr>
            <w:tcW w:w="1395" w:type="dxa"/>
          </w:tcPr>
          <w:p w:rsidR="00B61F66" w:rsidRPr="003F1388" w:rsidRDefault="00B61F66" w:rsidP="005C5387">
            <w:pPr>
              <w:spacing w:line="240" w:lineRule="auto"/>
              <w:rPr>
                <w:sz w:val="24"/>
                <w:szCs w:val="24"/>
              </w:rPr>
            </w:pPr>
            <w:r w:rsidRPr="003F1388">
              <w:rPr>
                <w:sz w:val="24"/>
                <w:szCs w:val="24"/>
              </w:rPr>
              <w:t>Выдано требований</w:t>
            </w:r>
          </w:p>
        </w:tc>
        <w:tc>
          <w:tcPr>
            <w:tcW w:w="863"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10</w:t>
            </w:r>
          </w:p>
        </w:tc>
        <w:tc>
          <w:tcPr>
            <w:tcW w:w="863" w:type="dxa"/>
            <w:shd w:val="clear" w:color="auto" w:fill="auto"/>
          </w:tcPr>
          <w:p w:rsidR="00B61F66" w:rsidRPr="00AD5DC5" w:rsidRDefault="00B61F66" w:rsidP="004F16F1">
            <w:pPr>
              <w:tabs>
                <w:tab w:val="left" w:pos="1178"/>
                <w:tab w:val="left" w:pos="9053"/>
              </w:tabs>
              <w:spacing w:line="240" w:lineRule="auto"/>
              <w:jc w:val="center"/>
              <w:rPr>
                <w:bCs/>
                <w:iCs/>
                <w:color w:val="000000"/>
                <w:sz w:val="24"/>
                <w:szCs w:val="24"/>
              </w:rPr>
            </w:pPr>
            <w:r w:rsidRPr="00AD5DC5">
              <w:rPr>
                <w:bCs/>
                <w:iCs/>
                <w:color w:val="000000"/>
                <w:sz w:val="24"/>
                <w:szCs w:val="24"/>
              </w:rPr>
              <w:t>12</w:t>
            </w:r>
          </w:p>
        </w:tc>
        <w:tc>
          <w:tcPr>
            <w:tcW w:w="862"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7</w:t>
            </w:r>
          </w:p>
        </w:tc>
        <w:tc>
          <w:tcPr>
            <w:tcW w:w="862" w:type="dxa"/>
            <w:shd w:val="clear" w:color="auto" w:fill="auto"/>
          </w:tcPr>
          <w:p w:rsidR="00B61F66" w:rsidRPr="00B61F66" w:rsidRDefault="00B61F66" w:rsidP="004F16F1">
            <w:pPr>
              <w:spacing w:line="240" w:lineRule="auto"/>
              <w:jc w:val="center"/>
              <w:rPr>
                <w:sz w:val="24"/>
                <w:szCs w:val="24"/>
              </w:rPr>
            </w:pPr>
            <w:r w:rsidRPr="00B61F66">
              <w:rPr>
                <w:sz w:val="24"/>
                <w:szCs w:val="24"/>
              </w:rPr>
              <w:t>6</w:t>
            </w:r>
          </w:p>
        </w:tc>
        <w:tc>
          <w:tcPr>
            <w:tcW w:w="862" w:type="dxa"/>
            <w:shd w:val="clear" w:color="auto" w:fill="BFBFBF" w:themeFill="background1" w:themeFillShade="BF"/>
          </w:tcPr>
          <w:p w:rsidR="00B61F66" w:rsidRPr="009C27D4" w:rsidRDefault="00CE70FE" w:rsidP="00AD5DC5">
            <w:pPr>
              <w:spacing w:line="240" w:lineRule="auto"/>
              <w:jc w:val="center"/>
              <w:rPr>
                <w:b/>
                <w:sz w:val="24"/>
                <w:szCs w:val="24"/>
              </w:rPr>
            </w:pPr>
            <w:r>
              <w:rPr>
                <w:b/>
                <w:sz w:val="24"/>
                <w:szCs w:val="24"/>
              </w:rPr>
              <w:t>35</w:t>
            </w:r>
          </w:p>
        </w:tc>
        <w:tc>
          <w:tcPr>
            <w:tcW w:w="862" w:type="dxa"/>
            <w:shd w:val="clear" w:color="auto" w:fill="auto"/>
          </w:tcPr>
          <w:p w:rsidR="00B61F66"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10</w:t>
            </w:r>
          </w:p>
        </w:tc>
        <w:tc>
          <w:tcPr>
            <w:tcW w:w="862" w:type="dxa"/>
            <w:shd w:val="clear" w:color="auto" w:fill="auto"/>
          </w:tcPr>
          <w:p w:rsidR="00B61F66" w:rsidRPr="00AD5DC5" w:rsidRDefault="009C27D4" w:rsidP="00301433">
            <w:pPr>
              <w:tabs>
                <w:tab w:val="left" w:pos="1178"/>
                <w:tab w:val="left" w:pos="9053"/>
              </w:tabs>
              <w:spacing w:line="240" w:lineRule="auto"/>
              <w:jc w:val="center"/>
              <w:rPr>
                <w:bCs/>
                <w:iCs/>
                <w:color w:val="000000"/>
                <w:sz w:val="24"/>
                <w:szCs w:val="24"/>
              </w:rPr>
            </w:pPr>
            <w:r w:rsidRPr="00AD5DC5">
              <w:rPr>
                <w:bCs/>
                <w:iCs/>
                <w:color w:val="000000"/>
                <w:sz w:val="24"/>
                <w:szCs w:val="24"/>
              </w:rPr>
              <w:t>11</w:t>
            </w:r>
          </w:p>
        </w:tc>
        <w:tc>
          <w:tcPr>
            <w:tcW w:w="862" w:type="dxa"/>
            <w:shd w:val="clear" w:color="auto" w:fill="FFFFFF" w:themeFill="background1"/>
          </w:tcPr>
          <w:p w:rsidR="00B61F66" w:rsidRPr="00B207CF" w:rsidRDefault="00937D77" w:rsidP="005C5387">
            <w:pPr>
              <w:spacing w:line="240" w:lineRule="auto"/>
              <w:jc w:val="center"/>
              <w:rPr>
                <w:sz w:val="24"/>
                <w:szCs w:val="24"/>
              </w:rPr>
            </w:pPr>
            <w:r>
              <w:rPr>
                <w:sz w:val="24"/>
                <w:szCs w:val="24"/>
              </w:rPr>
              <w:t>10</w:t>
            </w:r>
          </w:p>
        </w:tc>
        <w:tc>
          <w:tcPr>
            <w:tcW w:w="862" w:type="dxa"/>
            <w:shd w:val="clear" w:color="auto" w:fill="auto"/>
          </w:tcPr>
          <w:p w:rsidR="00B61F66" w:rsidRPr="00B61F66" w:rsidRDefault="00CE70FE" w:rsidP="005C5387">
            <w:pPr>
              <w:spacing w:line="240" w:lineRule="auto"/>
              <w:jc w:val="center"/>
              <w:rPr>
                <w:sz w:val="24"/>
                <w:szCs w:val="24"/>
              </w:rPr>
            </w:pPr>
            <w:r>
              <w:rPr>
                <w:sz w:val="24"/>
                <w:szCs w:val="24"/>
              </w:rPr>
              <w:t>0</w:t>
            </w:r>
          </w:p>
        </w:tc>
        <w:tc>
          <w:tcPr>
            <w:tcW w:w="862" w:type="dxa"/>
            <w:shd w:val="clear" w:color="auto" w:fill="BFBFBF" w:themeFill="background1" w:themeFillShade="BF"/>
          </w:tcPr>
          <w:p w:rsidR="00B61F66" w:rsidRPr="009C27D4" w:rsidRDefault="00CE70FE" w:rsidP="005C5387">
            <w:pPr>
              <w:spacing w:line="240" w:lineRule="auto"/>
              <w:jc w:val="center"/>
              <w:rPr>
                <w:b/>
                <w:sz w:val="24"/>
                <w:szCs w:val="24"/>
              </w:rPr>
            </w:pPr>
            <w:r>
              <w:rPr>
                <w:b/>
                <w:sz w:val="24"/>
                <w:szCs w:val="24"/>
              </w:rPr>
              <w:t>31</w:t>
            </w:r>
          </w:p>
        </w:tc>
        <w:tc>
          <w:tcPr>
            <w:tcW w:w="864" w:type="dxa"/>
            <w:shd w:val="clear" w:color="auto" w:fill="BFBFBF" w:themeFill="background1" w:themeFillShade="BF"/>
          </w:tcPr>
          <w:p w:rsidR="00B61F66" w:rsidRPr="009C27D4" w:rsidRDefault="00CE70FE" w:rsidP="00E021A6">
            <w:pPr>
              <w:spacing w:line="240" w:lineRule="auto"/>
              <w:jc w:val="center"/>
              <w:rPr>
                <w:b/>
                <w:sz w:val="24"/>
                <w:szCs w:val="24"/>
              </w:rPr>
            </w:pPr>
            <w:r>
              <w:rPr>
                <w:b/>
                <w:sz w:val="24"/>
                <w:szCs w:val="24"/>
              </w:rPr>
              <w:t>0,89</w:t>
            </w:r>
          </w:p>
        </w:tc>
      </w:tr>
    </w:tbl>
    <w:p w:rsidR="0032693E" w:rsidRDefault="0032693E" w:rsidP="005C5387">
      <w:pPr>
        <w:spacing w:line="240" w:lineRule="auto"/>
        <w:ind w:firstLine="720"/>
        <w:rPr>
          <w:b/>
          <w:bCs/>
          <w:sz w:val="24"/>
          <w:szCs w:val="24"/>
        </w:rPr>
      </w:pPr>
    </w:p>
    <w:p w:rsidR="009C27D4" w:rsidRDefault="0032693E" w:rsidP="005C5387">
      <w:pPr>
        <w:spacing w:line="240" w:lineRule="auto"/>
        <w:ind w:firstLine="720"/>
        <w:rPr>
          <w:b/>
          <w:bCs/>
          <w:sz w:val="24"/>
          <w:szCs w:val="24"/>
        </w:rPr>
      </w:pPr>
      <w:r>
        <w:rPr>
          <w:b/>
          <w:bCs/>
          <w:sz w:val="24"/>
          <w:szCs w:val="24"/>
        </w:rPr>
        <w:t xml:space="preserve"> -</w:t>
      </w:r>
      <w:r w:rsidR="005C5387" w:rsidRPr="003F1388">
        <w:rPr>
          <w:b/>
          <w:bCs/>
          <w:sz w:val="24"/>
          <w:szCs w:val="24"/>
        </w:rPr>
        <w:t xml:space="preserve"> </w:t>
      </w:r>
      <w:r w:rsidR="0030757E" w:rsidRPr="009C27D4">
        <w:rPr>
          <w:bCs/>
          <w:sz w:val="24"/>
          <w:szCs w:val="24"/>
        </w:rPr>
        <w:t>возбуждено</w:t>
      </w:r>
      <w:r w:rsidR="0030757E">
        <w:rPr>
          <w:b/>
          <w:bCs/>
          <w:sz w:val="24"/>
          <w:szCs w:val="24"/>
        </w:rPr>
        <w:t xml:space="preserve"> </w:t>
      </w:r>
      <w:r w:rsidR="00CE70FE">
        <w:rPr>
          <w:b/>
          <w:bCs/>
          <w:sz w:val="24"/>
          <w:szCs w:val="24"/>
        </w:rPr>
        <w:t>31</w:t>
      </w:r>
      <w:r w:rsidR="0030757E">
        <w:rPr>
          <w:b/>
          <w:bCs/>
          <w:sz w:val="24"/>
          <w:szCs w:val="24"/>
        </w:rPr>
        <w:t xml:space="preserve"> административных дел,</w:t>
      </w:r>
      <w:r w:rsidR="009C27D4">
        <w:rPr>
          <w:b/>
          <w:bCs/>
          <w:sz w:val="24"/>
          <w:szCs w:val="24"/>
        </w:rPr>
        <w:t xml:space="preserve"> </w:t>
      </w:r>
      <w:r w:rsidR="009C27D4" w:rsidRPr="009C27D4">
        <w:rPr>
          <w:bCs/>
          <w:sz w:val="24"/>
          <w:szCs w:val="24"/>
        </w:rPr>
        <w:t>из них:</w:t>
      </w:r>
    </w:p>
    <w:p w:rsidR="00B61F66" w:rsidRDefault="00CE70FE" w:rsidP="005C5387">
      <w:pPr>
        <w:spacing w:line="240" w:lineRule="auto"/>
        <w:ind w:firstLine="720"/>
        <w:rPr>
          <w:sz w:val="24"/>
          <w:szCs w:val="24"/>
        </w:rPr>
      </w:pPr>
      <w:r>
        <w:rPr>
          <w:sz w:val="24"/>
          <w:szCs w:val="24"/>
        </w:rPr>
        <w:t>15</w:t>
      </w:r>
      <w:r w:rsidR="00FC3324">
        <w:rPr>
          <w:sz w:val="24"/>
          <w:szCs w:val="24"/>
        </w:rPr>
        <w:t xml:space="preserve"> – в области почтовой связи, </w:t>
      </w:r>
      <w:r>
        <w:rPr>
          <w:sz w:val="24"/>
          <w:szCs w:val="24"/>
        </w:rPr>
        <w:t>10</w:t>
      </w:r>
      <w:r w:rsidR="009C27D4">
        <w:rPr>
          <w:sz w:val="24"/>
          <w:szCs w:val="24"/>
        </w:rPr>
        <w:t xml:space="preserve"> – в области телерадиовещания, </w:t>
      </w:r>
      <w:r>
        <w:rPr>
          <w:sz w:val="24"/>
          <w:szCs w:val="24"/>
        </w:rPr>
        <w:t>6</w:t>
      </w:r>
      <w:r w:rsidR="009C27D4">
        <w:rPr>
          <w:sz w:val="24"/>
          <w:szCs w:val="24"/>
        </w:rPr>
        <w:t xml:space="preserve"> – в области средств массовой информации.</w:t>
      </w:r>
    </w:p>
    <w:p w:rsidR="009C27D4" w:rsidRDefault="009C27D4" w:rsidP="005C5387">
      <w:pPr>
        <w:spacing w:line="240" w:lineRule="auto"/>
        <w:ind w:firstLine="720"/>
        <w:rPr>
          <w:b/>
          <w:bCs/>
          <w:sz w:val="24"/>
          <w:szCs w:val="24"/>
        </w:rPr>
      </w:pPr>
      <w:r>
        <w:rPr>
          <w:sz w:val="24"/>
          <w:szCs w:val="24"/>
        </w:rPr>
        <w:t xml:space="preserve">В </w:t>
      </w:r>
      <w:r w:rsidR="00401BB1">
        <w:rPr>
          <w:sz w:val="24"/>
          <w:szCs w:val="24"/>
        </w:rPr>
        <w:t>4</w:t>
      </w:r>
      <w:r>
        <w:rPr>
          <w:sz w:val="24"/>
          <w:szCs w:val="24"/>
        </w:rPr>
        <w:t xml:space="preserve">-м квартале возбуждено </w:t>
      </w:r>
      <w:r w:rsidR="00CE70FE">
        <w:rPr>
          <w:b/>
          <w:bCs/>
          <w:sz w:val="24"/>
          <w:szCs w:val="24"/>
        </w:rPr>
        <w:t>10</w:t>
      </w:r>
      <w:r>
        <w:rPr>
          <w:b/>
          <w:bCs/>
          <w:sz w:val="24"/>
          <w:szCs w:val="24"/>
        </w:rPr>
        <w:t xml:space="preserve"> административных дел, </w:t>
      </w:r>
      <w:r w:rsidRPr="009C27D4">
        <w:rPr>
          <w:bCs/>
          <w:sz w:val="24"/>
          <w:szCs w:val="24"/>
        </w:rPr>
        <w:t>из них:</w:t>
      </w:r>
    </w:p>
    <w:p w:rsidR="009C27D4" w:rsidRPr="003F1388" w:rsidRDefault="00FC3324" w:rsidP="005C5387">
      <w:pPr>
        <w:spacing w:line="240" w:lineRule="auto"/>
        <w:ind w:firstLine="720"/>
        <w:rPr>
          <w:bCs/>
          <w:sz w:val="24"/>
          <w:szCs w:val="24"/>
        </w:rPr>
      </w:pPr>
      <w:r>
        <w:rPr>
          <w:sz w:val="24"/>
          <w:szCs w:val="24"/>
        </w:rPr>
        <w:t>1</w:t>
      </w:r>
      <w:r w:rsidR="009C27D4">
        <w:rPr>
          <w:sz w:val="24"/>
          <w:szCs w:val="24"/>
        </w:rPr>
        <w:t xml:space="preserve"> – в области средств массовой информации</w:t>
      </w:r>
      <w:r>
        <w:rPr>
          <w:sz w:val="24"/>
          <w:szCs w:val="24"/>
        </w:rPr>
        <w:t xml:space="preserve">, </w:t>
      </w:r>
      <w:r w:rsidR="00CE70FE">
        <w:rPr>
          <w:sz w:val="24"/>
          <w:szCs w:val="24"/>
        </w:rPr>
        <w:t>9</w:t>
      </w:r>
      <w:r>
        <w:rPr>
          <w:sz w:val="24"/>
          <w:szCs w:val="24"/>
        </w:rPr>
        <w:t xml:space="preserve"> – в области почтовой связи</w:t>
      </w:r>
    </w:p>
    <w:tbl>
      <w:tblPr>
        <w:tblStyle w:val="af7"/>
        <w:tblW w:w="0" w:type="auto"/>
        <w:tblInd w:w="-34" w:type="dxa"/>
        <w:tblLook w:val="04A0"/>
      </w:tblPr>
      <w:tblGrid>
        <w:gridCol w:w="1404"/>
        <w:gridCol w:w="863"/>
        <w:gridCol w:w="863"/>
        <w:gridCol w:w="861"/>
        <w:gridCol w:w="861"/>
        <w:gridCol w:w="861"/>
        <w:gridCol w:w="861"/>
        <w:gridCol w:w="861"/>
        <w:gridCol w:w="861"/>
        <w:gridCol w:w="861"/>
        <w:gridCol w:w="861"/>
        <w:gridCol w:w="863"/>
      </w:tblGrid>
      <w:tr w:rsidR="00B61F66" w:rsidRPr="003F1388" w:rsidTr="00AD5DC5">
        <w:tc>
          <w:tcPr>
            <w:tcW w:w="1404" w:type="dxa"/>
          </w:tcPr>
          <w:p w:rsidR="00B61F66" w:rsidRPr="003F1388" w:rsidRDefault="00B61F66" w:rsidP="005C5387">
            <w:pPr>
              <w:spacing w:line="240" w:lineRule="auto"/>
              <w:rPr>
                <w:sz w:val="24"/>
                <w:szCs w:val="24"/>
              </w:rPr>
            </w:pPr>
            <w:r w:rsidRPr="003F1388">
              <w:rPr>
                <w:b/>
                <w:sz w:val="20"/>
                <w:szCs w:val="20"/>
              </w:rPr>
              <w:t>Показатель</w:t>
            </w:r>
          </w:p>
        </w:tc>
        <w:tc>
          <w:tcPr>
            <w:tcW w:w="863" w:type="dxa"/>
            <w:shd w:val="clear" w:color="auto" w:fill="auto"/>
          </w:tcPr>
          <w:p w:rsidR="00B61F66" w:rsidRPr="0046571B" w:rsidRDefault="00B61F66" w:rsidP="004F16F1">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63" w:type="dxa"/>
            <w:shd w:val="clear" w:color="auto" w:fill="auto"/>
          </w:tcPr>
          <w:p w:rsidR="00B61F66" w:rsidRPr="00AD5DC5" w:rsidRDefault="00B61F66" w:rsidP="004F16F1">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4F16F1">
            <w:pPr>
              <w:tabs>
                <w:tab w:val="left" w:pos="1178"/>
                <w:tab w:val="left" w:pos="9053"/>
              </w:tabs>
              <w:spacing w:line="240" w:lineRule="auto"/>
              <w:jc w:val="center"/>
              <w:rPr>
                <w:bCs/>
                <w:iCs/>
                <w:color w:val="000000"/>
                <w:sz w:val="20"/>
                <w:szCs w:val="20"/>
              </w:rPr>
            </w:pPr>
            <w:r w:rsidRPr="00AD5DC5">
              <w:rPr>
                <w:sz w:val="20"/>
                <w:szCs w:val="20"/>
              </w:rPr>
              <w:t>2016</w:t>
            </w:r>
          </w:p>
        </w:tc>
        <w:tc>
          <w:tcPr>
            <w:tcW w:w="861" w:type="dxa"/>
            <w:shd w:val="clear" w:color="auto" w:fill="FFFFFF" w:themeFill="background1"/>
          </w:tcPr>
          <w:p w:rsidR="00B61F66" w:rsidRPr="00B207CF" w:rsidRDefault="00B61F66" w:rsidP="004F16F1">
            <w:pPr>
              <w:spacing w:line="240" w:lineRule="auto"/>
              <w:jc w:val="center"/>
              <w:rPr>
                <w:sz w:val="20"/>
                <w:szCs w:val="20"/>
              </w:rPr>
            </w:pPr>
            <w:r w:rsidRPr="00B207CF">
              <w:rPr>
                <w:sz w:val="20"/>
                <w:szCs w:val="20"/>
              </w:rPr>
              <w:t>3 кв.</w:t>
            </w:r>
          </w:p>
          <w:p w:rsidR="00B61F66" w:rsidRPr="00B207CF" w:rsidRDefault="00B61F66" w:rsidP="004F16F1">
            <w:pPr>
              <w:spacing w:line="240" w:lineRule="auto"/>
              <w:jc w:val="center"/>
              <w:rPr>
                <w:sz w:val="20"/>
                <w:szCs w:val="20"/>
              </w:rPr>
            </w:pPr>
            <w:r w:rsidRPr="00B207CF">
              <w:rPr>
                <w:sz w:val="20"/>
                <w:szCs w:val="20"/>
              </w:rPr>
              <w:t>2016</w:t>
            </w:r>
          </w:p>
        </w:tc>
        <w:tc>
          <w:tcPr>
            <w:tcW w:w="861" w:type="dxa"/>
            <w:shd w:val="clear" w:color="auto" w:fill="auto"/>
          </w:tcPr>
          <w:p w:rsidR="00B61F66" w:rsidRPr="00B61F66" w:rsidRDefault="00B61F66" w:rsidP="004F16F1">
            <w:pPr>
              <w:spacing w:line="240" w:lineRule="auto"/>
              <w:jc w:val="center"/>
              <w:rPr>
                <w:sz w:val="20"/>
                <w:szCs w:val="20"/>
              </w:rPr>
            </w:pPr>
            <w:r w:rsidRPr="00B61F66">
              <w:rPr>
                <w:sz w:val="20"/>
                <w:szCs w:val="20"/>
              </w:rPr>
              <w:t>4 кв.</w:t>
            </w:r>
          </w:p>
          <w:p w:rsidR="00B61F66" w:rsidRPr="00B61F66" w:rsidRDefault="00B61F66" w:rsidP="004F16F1">
            <w:pPr>
              <w:spacing w:line="240" w:lineRule="auto"/>
              <w:jc w:val="center"/>
              <w:rPr>
                <w:sz w:val="24"/>
                <w:szCs w:val="24"/>
              </w:rPr>
            </w:pPr>
            <w:r w:rsidRPr="00B61F66">
              <w:rPr>
                <w:sz w:val="20"/>
                <w:szCs w:val="20"/>
              </w:rPr>
              <w:t>2016</w:t>
            </w:r>
          </w:p>
        </w:tc>
        <w:tc>
          <w:tcPr>
            <w:tcW w:w="861" w:type="dxa"/>
            <w:shd w:val="clear" w:color="auto" w:fill="BFBFBF" w:themeFill="background1" w:themeFillShade="BF"/>
          </w:tcPr>
          <w:p w:rsidR="00B61F66" w:rsidRPr="009C27D4" w:rsidRDefault="00401BB1" w:rsidP="00401BB1">
            <w:pPr>
              <w:spacing w:line="240" w:lineRule="auto"/>
              <w:jc w:val="center"/>
              <w:rPr>
                <w:b/>
                <w:sz w:val="24"/>
                <w:szCs w:val="24"/>
              </w:rPr>
            </w:pPr>
            <w:r>
              <w:rPr>
                <w:b/>
                <w:sz w:val="20"/>
                <w:szCs w:val="20"/>
              </w:rPr>
              <w:t>год</w:t>
            </w:r>
            <w:r w:rsidR="009C27D4" w:rsidRPr="009C27D4">
              <w:rPr>
                <w:b/>
                <w:sz w:val="20"/>
                <w:szCs w:val="20"/>
              </w:rPr>
              <w:t xml:space="preserve"> 2016</w:t>
            </w:r>
          </w:p>
        </w:tc>
        <w:tc>
          <w:tcPr>
            <w:tcW w:w="861" w:type="dxa"/>
            <w:shd w:val="clear" w:color="auto" w:fill="auto"/>
          </w:tcPr>
          <w:p w:rsidR="00B61F66" w:rsidRPr="0046571B" w:rsidRDefault="00B61F66" w:rsidP="005C5387">
            <w:pPr>
              <w:tabs>
                <w:tab w:val="left" w:pos="1178"/>
                <w:tab w:val="left" w:pos="9053"/>
              </w:tabs>
              <w:spacing w:line="240" w:lineRule="auto"/>
              <w:jc w:val="center"/>
              <w:rPr>
                <w:sz w:val="20"/>
                <w:szCs w:val="20"/>
              </w:rPr>
            </w:pPr>
            <w:r w:rsidRPr="0046571B">
              <w:rPr>
                <w:sz w:val="20"/>
                <w:szCs w:val="20"/>
              </w:rPr>
              <w:t xml:space="preserve">1 кв. </w:t>
            </w:r>
          </w:p>
          <w:p w:rsidR="00B61F66" w:rsidRPr="0046571B" w:rsidRDefault="00B61F66" w:rsidP="00B61F66">
            <w:pPr>
              <w:tabs>
                <w:tab w:val="left" w:pos="1178"/>
                <w:tab w:val="left" w:pos="9053"/>
              </w:tabs>
              <w:spacing w:line="240" w:lineRule="auto"/>
              <w:jc w:val="center"/>
              <w:rPr>
                <w:bCs/>
                <w:iCs/>
                <w:color w:val="000000"/>
                <w:sz w:val="20"/>
                <w:szCs w:val="20"/>
              </w:rPr>
            </w:pPr>
            <w:r w:rsidRPr="0046571B">
              <w:rPr>
                <w:sz w:val="20"/>
                <w:szCs w:val="20"/>
              </w:rPr>
              <w:t>2017</w:t>
            </w:r>
          </w:p>
        </w:tc>
        <w:tc>
          <w:tcPr>
            <w:tcW w:w="861" w:type="dxa"/>
            <w:shd w:val="clear" w:color="auto" w:fill="auto"/>
          </w:tcPr>
          <w:p w:rsidR="00B61F66" w:rsidRPr="00AD5DC5" w:rsidRDefault="00B61F66" w:rsidP="005C5387">
            <w:pPr>
              <w:tabs>
                <w:tab w:val="left" w:pos="1178"/>
                <w:tab w:val="left" w:pos="9053"/>
              </w:tabs>
              <w:spacing w:line="240" w:lineRule="auto"/>
              <w:jc w:val="center"/>
              <w:rPr>
                <w:sz w:val="20"/>
                <w:szCs w:val="20"/>
              </w:rPr>
            </w:pPr>
            <w:r w:rsidRPr="00AD5DC5">
              <w:rPr>
                <w:sz w:val="20"/>
                <w:szCs w:val="20"/>
              </w:rPr>
              <w:t xml:space="preserve">2 кв. </w:t>
            </w:r>
          </w:p>
          <w:p w:rsidR="00B61F66" w:rsidRPr="00AD5DC5" w:rsidRDefault="00B61F66" w:rsidP="00B61F66">
            <w:pPr>
              <w:tabs>
                <w:tab w:val="left" w:pos="1178"/>
                <w:tab w:val="left" w:pos="9053"/>
              </w:tabs>
              <w:spacing w:line="240" w:lineRule="auto"/>
              <w:jc w:val="center"/>
              <w:rPr>
                <w:bCs/>
                <w:iCs/>
                <w:color w:val="000000"/>
                <w:sz w:val="20"/>
                <w:szCs w:val="20"/>
              </w:rPr>
            </w:pPr>
            <w:r w:rsidRPr="00AD5DC5">
              <w:rPr>
                <w:sz w:val="20"/>
                <w:szCs w:val="20"/>
              </w:rPr>
              <w:t>2017</w:t>
            </w:r>
          </w:p>
        </w:tc>
        <w:tc>
          <w:tcPr>
            <w:tcW w:w="861" w:type="dxa"/>
            <w:shd w:val="clear" w:color="auto" w:fill="FFFFFF" w:themeFill="background1"/>
          </w:tcPr>
          <w:p w:rsidR="00B61F66" w:rsidRPr="00B207CF" w:rsidRDefault="00B61F66" w:rsidP="005C5387">
            <w:pPr>
              <w:spacing w:line="240" w:lineRule="auto"/>
              <w:jc w:val="center"/>
              <w:rPr>
                <w:sz w:val="20"/>
                <w:szCs w:val="20"/>
              </w:rPr>
            </w:pPr>
            <w:r w:rsidRPr="00B207CF">
              <w:rPr>
                <w:sz w:val="20"/>
                <w:szCs w:val="20"/>
              </w:rPr>
              <w:t>3 кв.</w:t>
            </w:r>
          </w:p>
          <w:p w:rsidR="00B61F66" w:rsidRPr="00B207CF" w:rsidRDefault="00B61F66" w:rsidP="00B61F66">
            <w:pPr>
              <w:spacing w:line="240" w:lineRule="auto"/>
              <w:jc w:val="center"/>
              <w:rPr>
                <w:sz w:val="20"/>
                <w:szCs w:val="20"/>
              </w:rPr>
            </w:pPr>
            <w:r w:rsidRPr="00B207CF">
              <w:rPr>
                <w:sz w:val="20"/>
                <w:szCs w:val="20"/>
              </w:rPr>
              <w:t>201</w:t>
            </w:r>
            <w:r>
              <w:rPr>
                <w:sz w:val="20"/>
                <w:szCs w:val="20"/>
              </w:rPr>
              <w:t>7</w:t>
            </w:r>
          </w:p>
        </w:tc>
        <w:tc>
          <w:tcPr>
            <w:tcW w:w="861" w:type="dxa"/>
            <w:shd w:val="clear" w:color="auto" w:fill="auto"/>
          </w:tcPr>
          <w:p w:rsidR="00B61F66" w:rsidRPr="00B61F66" w:rsidRDefault="00B61F66" w:rsidP="005C5387">
            <w:pPr>
              <w:spacing w:line="240" w:lineRule="auto"/>
              <w:jc w:val="center"/>
              <w:rPr>
                <w:sz w:val="20"/>
                <w:szCs w:val="20"/>
              </w:rPr>
            </w:pPr>
            <w:r w:rsidRPr="00B61F66">
              <w:rPr>
                <w:sz w:val="20"/>
                <w:szCs w:val="20"/>
              </w:rPr>
              <w:t>4 кв.</w:t>
            </w:r>
          </w:p>
          <w:p w:rsidR="00B61F66" w:rsidRPr="00B61F66" w:rsidRDefault="00B61F66" w:rsidP="00B61F66">
            <w:pPr>
              <w:spacing w:line="240" w:lineRule="auto"/>
              <w:jc w:val="center"/>
              <w:rPr>
                <w:sz w:val="24"/>
                <w:szCs w:val="24"/>
              </w:rPr>
            </w:pPr>
            <w:r w:rsidRPr="00B61F66">
              <w:rPr>
                <w:sz w:val="20"/>
                <w:szCs w:val="20"/>
              </w:rPr>
              <w:t>2017</w:t>
            </w:r>
          </w:p>
        </w:tc>
        <w:tc>
          <w:tcPr>
            <w:tcW w:w="861" w:type="dxa"/>
            <w:shd w:val="clear" w:color="auto" w:fill="BFBFBF" w:themeFill="background1" w:themeFillShade="BF"/>
          </w:tcPr>
          <w:p w:rsidR="00B61F66" w:rsidRPr="009C27D4" w:rsidRDefault="00401BB1" w:rsidP="00B61F66">
            <w:pPr>
              <w:spacing w:line="240" w:lineRule="auto"/>
              <w:jc w:val="center"/>
              <w:rPr>
                <w:b/>
                <w:sz w:val="24"/>
                <w:szCs w:val="24"/>
              </w:rPr>
            </w:pPr>
            <w:r>
              <w:rPr>
                <w:b/>
                <w:sz w:val="20"/>
                <w:szCs w:val="20"/>
              </w:rPr>
              <w:t>год</w:t>
            </w:r>
            <w:r w:rsidR="009C27D4" w:rsidRPr="009C27D4">
              <w:rPr>
                <w:b/>
                <w:sz w:val="20"/>
                <w:szCs w:val="20"/>
              </w:rPr>
              <w:t xml:space="preserve"> 2017</w:t>
            </w:r>
          </w:p>
        </w:tc>
        <w:tc>
          <w:tcPr>
            <w:tcW w:w="863" w:type="dxa"/>
            <w:shd w:val="clear" w:color="auto" w:fill="BFBFBF" w:themeFill="background1" w:themeFillShade="BF"/>
          </w:tcPr>
          <w:p w:rsidR="00B61F66" w:rsidRPr="009C27D4" w:rsidRDefault="00B61F66" w:rsidP="00B61F66">
            <w:pPr>
              <w:spacing w:line="240" w:lineRule="auto"/>
              <w:rPr>
                <w:b/>
                <w:sz w:val="24"/>
                <w:szCs w:val="24"/>
              </w:rPr>
            </w:pPr>
            <w:r w:rsidRPr="009C27D4">
              <w:rPr>
                <w:b/>
                <w:sz w:val="20"/>
                <w:szCs w:val="20"/>
              </w:rPr>
              <w:t>2017 к 2016</w:t>
            </w:r>
          </w:p>
        </w:tc>
      </w:tr>
      <w:tr w:rsidR="00B61F66" w:rsidRPr="003F1388" w:rsidTr="00AD5DC5">
        <w:tc>
          <w:tcPr>
            <w:tcW w:w="1404" w:type="dxa"/>
          </w:tcPr>
          <w:p w:rsidR="00B61F66" w:rsidRPr="003F1388" w:rsidRDefault="00B61F66" w:rsidP="005C5387">
            <w:pPr>
              <w:spacing w:line="240" w:lineRule="auto"/>
              <w:rPr>
                <w:sz w:val="24"/>
                <w:szCs w:val="24"/>
              </w:rPr>
            </w:pPr>
            <w:r w:rsidRPr="003F1388">
              <w:rPr>
                <w:sz w:val="24"/>
                <w:szCs w:val="24"/>
              </w:rPr>
              <w:t>Составлено протоколов</w:t>
            </w:r>
          </w:p>
        </w:tc>
        <w:tc>
          <w:tcPr>
            <w:tcW w:w="863" w:type="dxa"/>
            <w:shd w:val="clear" w:color="auto" w:fill="auto"/>
          </w:tcPr>
          <w:p w:rsidR="00B61F66" w:rsidRPr="0046571B" w:rsidRDefault="00B61F66" w:rsidP="004F16F1">
            <w:pPr>
              <w:tabs>
                <w:tab w:val="left" w:pos="1178"/>
                <w:tab w:val="left" w:pos="9053"/>
              </w:tabs>
              <w:spacing w:line="240" w:lineRule="auto"/>
              <w:jc w:val="center"/>
              <w:rPr>
                <w:bCs/>
                <w:iCs/>
                <w:color w:val="000000"/>
                <w:sz w:val="24"/>
                <w:szCs w:val="24"/>
              </w:rPr>
            </w:pPr>
            <w:r w:rsidRPr="0046571B">
              <w:rPr>
                <w:bCs/>
                <w:iCs/>
                <w:color w:val="000000"/>
                <w:sz w:val="24"/>
                <w:szCs w:val="24"/>
              </w:rPr>
              <w:t>15</w:t>
            </w:r>
          </w:p>
        </w:tc>
        <w:tc>
          <w:tcPr>
            <w:tcW w:w="863" w:type="dxa"/>
            <w:shd w:val="clear" w:color="auto" w:fill="auto"/>
          </w:tcPr>
          <w:p w:rsidR="00B61F66" w:rsidRPr="00AD5DC5" w:rsidRDefault="00B61F66" w:rsidP="004F16F1">
            <w:pPr>
              <w:tabs>
                <w:tab w:val="left" w:pos="1178"/>
                <w:tab w:val="left" w:pos="9053"/>
              </w:tabs>
              <w:spacing w:line="240" w:lineRule="auto"/>
              <w:jc w:val="center"/>
              <w:rPr>
                <w:bCs/>
                <w:iCs/>
                <w:color w:val="000000"/>
                <w:sz w:val="24"/>
                <w:szCs w:val="24"/>
              </w:rPr>
            </w:pPr>
            <w:r w:rsidRPr="00AD5DC5">
              <w:rPr>
                <w:bCs/>
                <w:iCs/>
                <w:color w:val="000000"/>
                <w:sz w:val="24"/>
                <w:szCs w:val="24"/>
              </w:rPr>
              <w:t>9</w:t>
            </w:r>
          </w:p>
        </w:tc>
        <w:tc>
          <w:tcPr>
            <w:tcW w:w="861" w:type="dxa"/>
            <w:shd w:val="clear" w:color="auto" w:fill="FFFFFF" w:themeFill="background1"/>
          </w:tcPr>
          <w:p w:rsidR="00B61F66" w:rsidRPr="00B207CF" w:rsidRDefault="00B61F66" w:rsidP="004F16F1">
            <w:pPr>
              <w:spacing w:line="240" w:lineRule="auto"/>
              <w:jc w:val="center"/>
              <w:rPr>
                <w:sz w:val="24"/>
                <w:szCs w:val="24"/>
              </w:rPr>
            </w:pPr>
            <w:r w:rsidRPr="00B207CF">
              <w:rPr>
                <w:sz w:val="24"/>
                <w:szCs w:val="24"/>
              </w:rPr>
              <w:t>24</w:t>
            </w:r>
          </w:p>
        </w:tc>
        <w:tc>
          <w:tcPr>
            <w:tcW w:w="861" w:type="dxa"/>
            <w:shd w:val="clear" w:color="auto" w:fill="auto"/>
          </w:tcPr>
          <w:p w:rsidR="00B61F66" w:rsidRPr="00B61F66" w:rsidRDefault="00B61F66" w:rsidP="004F16F1">
            <w:pPr>
              <w:spacing w:line="240" w:lineRule="auto"/>
              <w:jc w:val="center"/>
              <w:rPr>
                <w:sz w:val="24"/>
                <w:szCs w:val="24"/>
              </w:rPr>
            </w:pPr>
            <w:r w:rsidRPr="00B61F66">
              <w:rPr>
                <w:sz w:val="24"/>
                <w:szCs w:val="24"/>
              </w:rPr>
              <w:t>6</w:t>
            </w:r>
          </w:p>
        </w:tc>
        <w:tc>
          <w:tcPr>
            <w:tcW w:w="861" w:type="dxa"/>
            <w:shd w:val="clear" w:color="auto" w:fill="BFBFBF" w:themeFill="background1" w:themeFillShade="BF"/>
          </w:tcPr>
          <w:p w:rsidR="00B61F66" w:rsidRPr="009C27D4" w:rsidRDefault="00CE70FE" w:rsidP="004F16F1">
            <w:pPr>
              <w:spacing w:line="240" w:lineRule="auto"/>
              <w:jc w:val="center"/>
              <w:rPr>
                <w:b/>
                <w:sz w:val="24"/>
                <w:szCs w:val="24"/>
              </w:rPr>
            </w:pPr>
            <w:r>
              <w:rPr>
                <w:b/>
                <w:sz w:val="24"/>
                <w:szCs w:val="24"/>
              </w:rPr>
              <w:t>54</w:t>
            </w:r>
          </w:p>
        </w:tc>
        <w:tc>
          <w:tcPr>
            <w:tcW w:w="861" w:type="dxa"/>
            <w:shd w:val="clear" w:color="auto" w:fill="auto"/>
          </w:tcPr>
          <w:p w:rsidR="00B61F66" w:rsidRPr="0046571B" w:rsidRDefault="009C27D4" w:rsidP="005C5387">
            <w:pPr>
              <w:tabs>
                <w:tab w:val="left" w:pos="1178"/>
                <w:tab w:val="left" w:pos="9053"/>
              </w:tabs>
              <w:spacing w:line="240" w:lineRule="auto"/>
              <w:jc w:val="center"/>
              <w:rPr>
                <w:bCs/>
                <w:iCs/>
                <w:color w:val="000000"/>
                <w:sz w:val="24"/>
                <w:szCs w:val="24"/>
              </w:rPr>
            </w:pPr>
            <w:r>
              <w:rPr>
                <w:bCs/>
                <w:iCs/>
                <w:color w:val="000000"/>
                <w:sz w:val="24"/>
                <w:szCs w:val="24"/>
              </w:rPr>
              <w:t>1</w:t>
            </w:r>
          </w:p>
        </w:tc>
        <w:tc>
          <w:tcPr>
            <w:tcW w:w="861" w:type="dxa"/>
            <w:shd w:val="clear" w:color="auto" w:fill="auto"/>
          </w:tcPr>
          <w:p w:rsidR="00B61F66" w:rsidRPr="00AD5DC5" w:rsidRDefault="00CE70FE" w:rsidP="005C5387">
            <w:pPr>
              <w:tabs>
                <w:tab w:val="left" w:pos="1178"/>
                <w:tab w:val="left" w:pos="9053"/>
              </w:tabs>
              <w:spacing w:line="240" w:lineRule="auto"/>
              <w:jc w:val="center"/>
              <w:rPr>
                <w:bCs/>
                <w:iCs/>
                <w:color w:val="000000"/>
                <w:sz w:val="24"/>
                <w:szCs w:val="24"/>
              </w:rPr>
            </w:pPr>
            <w:r>
              <w:rPr>
                <w:bCs/>
                <w:iCs/>
                <w:color w:val="000000"/>
                <w:sz w:val="24"/>
                <w:szCs w:val="24"/>
              </w:rPr>
              <w:t>10</w:t>
            </w:r>
          </w:p>
        </w:tc>
        <w:tc>
          <w:tcPr>
            <w:tcW w:w="861" w:type="dxa"/>
            <w:shd w:val="clear" w:color="auto" w:fill="FFFFFF" w:themeFill="background1"/>
          </w:tcPr>
          <w:p w:rsidR="00B61F66" w:rsidRPr="00B207CF" w:rsidRDefault="00CE70FE" w:rsidP="005C5387">
            <w:pPr>
              <w:spacing w:line="240" w:lineRule="auto"/>
              <w:jc w:val="center"/>
              <w:rPr>
                <w:sz w:val="24"/>
                <w:szCs w:val="24"/>
              </w:rPr>
            </w:pPr>
            <w:r>
              <w:rPr>
                <w:sz w:val="24"/>
                <w:szCs w:val="24"/>
              </w:rPr>
              <w:t>10</w:t>
            </w:r>
          </w:p>
        </w:tc>
        <w:tc>
          <w:tcPr>
            <w:tcW w:w="861" w:type="dxa"/>
            <w:shd w:val="clear" w:color="auto" w:fill="auto"/>
          </w:tcPr>
          <w:p w:rsidR="00B61F66" w:rsidRPr="00B61F66" w:rsidRDefault="00CE70FE" w:rsidP="005C5387">
            <w:pPr>
              <w:spacing w:line="240" w:lineRule="auto"/>
              <w:jc w:val="center"/>
              <w:rPr>
                <w:sz w:val="24"/>
                <w:szCs w:val="24"/>
              </w:rPr>
            </w:pPr>
            <w:r>
              <w:rPr>
                <w:sz w:val="24"/>
                <w:szCs w:val="24"/>
              </w:rPr>
              <w:t>10</w:t>
            </w:r>
          </w:p>
        </w:tc>
        <w:tc>
          <w:tcPr>
            <w:tcW w:w="861" w:type="dxa"/>
            <w:shd w:val="clear" w:color="auto" w:fill="BFBFBF" w:themeFill="background1" w:themeFillShade="BF"/>
          </w:tcPr>
          <w:p w:rsidR="00B61F66" w:rsidRPr="009C27D4" w:rsidRDefault="00CE70FE" w:rsidP="005C5387">
            <w:pPr>
              <w:spacing w:line="240" w:lineRule="auto"/>
              <w:jc w:val="center"/>
              <w:rPr>
                <w:b/>
                <w:sz w:val="24"/>
                <w:szCs w:val="24"/>
              </w:rPr>
            </w:pPr>
            <w:r>
              <w:rPr>
                <w:b/>
                <w:sz w:val="24"/>
                <w:szCs w:val="24"/>
              </w:rPr>
              <w:t>31</w:t>
            </w:r>
          </w:p>
        </w:tc>
        <w:tc>
          <w:tcPr>
            <w:tcW w:w="863" w:type="dxa"/>
            <w:shd w:val="clear" w:color="auto" w:fill="BFBFBF" w:themeFill="background1" w:themeFillShade="BF"/>
          </w:tcPr>
          <w:p w:rsidR="00B61F66" w:rsidRPr="009C27D4" w:rsidRDefault="0068675F" w:rsidP="005C5387">
            <w:pPr>
              <w:spacing w:line="240" w:lineRule="auto"/>
              <w:jc w:val="center"/>
              <w:rPr>
                <w:b/>
                <w:sz w:val="24"/>
                <w:szCs w:val="24"/>
              </w:rPr>
            </w:pPr>
            <w:r>
              <w:rPr>
                <w:b/>
                <w:sz w:val="24"/>
                <w:szCs w:val="24"/>
              </w:rPr>
              <w:t>0,58</w:t>
            </w:r>
          </w:p>
        </w:tc>
      </w:tr>
    </w:tbl>
    <w:p w:rsidR="00AD5DC5" w:rsidRDefault="00AD5DC5" w:rsidP="005C5387">
      <w:pPr>
        <w:spacing w:line="240" w:lineRule="auto"/>
        <w:rPr>
          <w:b/>
          <w:sz w:val="24"/>
          <w:szCs w:val="24"/>
        </w:rPr>
      </w:pPr>
    </w:p>
    <w:p w:rsidR="005C5387" w:rsidRPr="003F1388" w:rsidRDefault="005C5387" w:rsidP="005C5387">
      <w:pPr>
        <w:spacing w:line="240" w:lineRule="auto"/>
        <w:rPr>
          <w:b/>
          <w:sz w:val="24"/>
          <w:szCs w:val="24"/>
        </w:rPr>
      </w:pPr>
      <w:r w:rsidRPr="00372224">
        <w:rPr>
          <w:b/>
          <w:sz w:val="24"/>
          <w:szCs w:val="24"/>
        </w:rPr>
        <w:t>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w:t>
      </w:r>
    </w:p>
    <w:p w:rsidR="005C5387" w:rsidRPr="003F1388" w:rsidRDefault="005C5387" w:rsidP="005C5387">
      <w:pPr>
        <w:spacing w:line="240" w:lineRule="auto"/>
        <w:ind w:firstLine="720"/>
        <w:rPr>
          <w:sz w:val="24"/>
          <w:szCs w:val="24"/>
        </w:rPr>
      </w:pPr>
    </w:p>
    <w:p w:rsidR="005C5387" w:rsidRPr="003F1388" w:rsidRDefault="005C5387" w:rsidP="005C5387">
      <w:pPr>
        <w:spacing w:line="240" w:lineRule="auto"/>
        <w:ind w:firstLine="720"/>
        <w:rPr>
          <w:sz w:val="24"/>
          <w:szCs w:val="24"/>
        </w:rPr>
      </w:pPr>
      <w:r w:rsidRPr="003F1388">
        <w:rPr>
          <w:sz w:val="24"/>
          <w:szCs w:val="24"/>
        </w:rPr>
        <w:t>Внеплановые проверки Управлением проводились по основаниям, указанным в п. 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021A6" w:rsidRDefault="005C5387" w:rsidP="005C5387">
      <w:pPr>
        <w:spacing w:line="240" w:lineRule="auto"/>
        <w:ind w:firstLine="720"/>
        <w:rPr>
          <w:sz w:val="24"/>
          <w:szCs w:val="24"/>
        </w:rPr>
      </w:pPr>
      <w:r w:rsidRPr="003F1388">
        <w:rPr>
          <w:sz w:val="24"/>
          <w:szCs w:val="24"/>
        </w:rPr>
        <w:t>-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w:t>
      </w:r>
      <w:r w:rsidR="00E021A6">
        <w:rPr>
          <w:sz w:val="24"/>
          <w:szCs w:val="24"/>
        </w:rPr>
        <w:t>;</w:t>
      </w:r>
    </w:p>
    <w:p w:rsidR="00D75030" w:rsidRDefault="00D75030" w:rsidP="005C5387">
      <w:pPr>
        <w:spacing w:line="240" w:lineRule="auto"/>
        <w:ind w:firstLine="720"/>
        <w:rPr>
          <w:sz w:val="24"/>
          <w:szCs w:val="24"/>
        </w:rPr>
      </w:pPr>
      <w:r>
        <w:rPr>
          <w:sz w:val="24"/>
          <w:szCs w:val="24"/>
        </w:rPr>
        <w:t>- проверка исполнения ранее выданного предписания</w:t>
      </w:r>
    </w:p>
    <w:p w:rsidR="005C5387" w:rsidRPr="003F1388" w:rsidRDefault="003E131B" w:rsidP="005C5387">
      <w:pPr>
        <w:spacing w:line="240" w:lineRule="auto"/>
        <w:ind w:firstLine="709"/>
        <w:rPr>
          <w:sz w:val="24"/>
          <w:szCs w:val="24"/>
        </w:rPr>
      </w:pPr>
      <w:r>
        <w:rPr>
          <w:sz w:val="24"/>
          <w:szCs w:val="24"/>
        </w:rPr>
        <w:t>В отчетный период</w:t>
      </w:r>
      <w:r w:rsidR="005C5387" w:rsidRPr="003F1388">
        <w:rPr>
          <w:sz w:val="24"/>
          <w:szCs w:val="24"/>
        </w:rPr>
        <w:t xml:space="preserve"> Управлением проведено:</w:t>
      </w:r>
    </w:p>
    <w:p w:rsidR="005C5387" w:rsidRDefault="00851C09" w:rsidP="003E131B">
      <w:pPr>
        <w:spacing w:line="240" w:lineRule="auto"/>
        <w:ind w:firstLine="709"/>
        <w:rPr>
          <w:sz w:val="24"/>
          <w:szCs w:val="24"/>
        </w:rPr>
      </w:pPr>
      <w:r>
        <w:rPr>
          <w:sz w:val="24"/>
          <w:szCs w:val="24"/>
        </w:rPr>
        <w:t>1</w:t>
      </w:r>
      <w:r w:rsidR="00FC3324">
        <w:rPr>
          <w:sz w:val="24"/>
          <w:szCs w:val="24"/>
        </w:rPr>
        <w:t>4</w:t>
      </w:r>
      <w:r w:rsidR="005C5387" w:rsidRPr="003F1388">
        <w:rPr>
          <w:sz w:val="24"/>
          <w:szCs w:val="24"/>
        </w:rPr>
        <w:t xml:space="preserve"> внеплановых мероприяти</w:t>
      </w:r>
      <w:r w:rsidR="00E021A6">
        <w:rPr>
          <w:sz w:val="24"/>
          <w:szCs w:val="24"/>
        </w:rPr>
        <w:t>й</w:t>
      </w:r>
      <w:r w:rsidR="005C5387" w:rsidRPr="003F1388">
        <w:rPr>
          <w:sz w:val="24"/>
          <w:szCs w:val="24"/>
        </w:rPr>
        <w:t xml:space="preserve"> государственного контроля (надзора), </w:t>
      </w:r>
      <w:r w:rsidR="00E021A6">
        <w:rPr>
          <w:sz w:val="24"/>
          <w:szCs w:val="24"/>
        </w:rPr>
        <w:t>из них:</w:t>
      </w:r>
    </w:p>
    <w:p w:rsidR="003E131B" w:rsidRDefault="00851C09" w:rsidP="003E131B">
      <w:pPr>
        <w:spacing w:line="240" w:lineRule="auto"/>
        <w:ind w:firstLine="709"/>
        <w:rPr>
          <w:sz w:val="24"/>
          <w:szCs w:val="24"/>
        </w:rPr>
      </w:pPr>
      <w:r>
        <w:rPr>
          <w:sz w:val="24"/>
          <w:szCs w:val="24"/>
        </w:rPr>
        <w:t>1</w:t>
      </w:r>
      <w:r w:rsidR="00FC3324">
        <w:rPr>
          <w:sz w:val="24"/>
          <w:szCs w:val="24"/>
        </w:rPr>
        <w:t>3</w:t>
      </w:r>
      <w:r w:rsidR="00BC50BB">
        <w:rPr>
          <w:sz w:val="24"/>
          <w:szCs w:val="24"/>
        </w:rPr>
        <w:t xml:space="preserve"> </w:t>
      </w:r>
      <w:r w:rsidR="00E021A6" w:rsidRPr="003F1388">
        <w:rPr>
          <w:sz w:val="24"/>
          <w:szCs w:val="24"/>
        </w:rPr>
        <w:t xml:space="preserve">– в сфере связи,  </w:t>
      </w:r>
      <w:r w:rsidR="00BC50BB">
        <w:rPr>
          <w:sz w:val="24"/>
          <w:szCs w:val="24"/>
        </w:rPr>
        <w:t>1</w:t>
      </w:r>
      <w:r w:rsidR="00E021A6" w:rsidRPr="003F1388">
        <w:rPr>
          <w:sz w:val="24"/>
          <w:szCs w:val="24"/>
        </w:rPr>
        <w:t xml:space="preserve"> – в области </w:t>
      </w:r>
      <w:r w:rsidR="00E021A6">
        <w:rPr>
          <w:sz w:val="24"/>
          <w:szCs w:val="24"/>
        </w:rPr>
        <w:t>персональных данных.</w:t>
      </w:r>
    </w:p>
    <w:p w:rsidR="00851C09" w:rsidRDefault="00851C09" w:rsidP="003E131B">
      <w:pPr>
        <w:spacing w:line="240" w:lineRule="auto"/>
        <w:ind w:firstLine="709"/>
        <w:rPr>
          <w:sz w:val="24"/>
          <w:szCs w:val="24"/>
        </w:rPr>
      </w:pPr>
      <w:r>
        <w:rPr>
          <w:sz w:val="24"/>
          <w:szCs w:val="24"/>
        </w:rPr>
        <w:t xml:space="preserve">В </w:t>
      </w:r>
      <w:r w:rsidR="00401BB1">
        <w:rPr>
          <w:sz w:val="24"/>
          <w:szCs w:val="24"/>
        </w:rPr>
        <w:t>4</w:t>
      </w:r>
      <w:r>
        <w:rPr>
          <w:sz w:val="24"/>
          <w:szCs w:val="24"/>
        </w:rPr>
        <w:t xml:space="preserve">-м квартале 2017 </w:t>
      </w:r>
      <w:r w:rsidR="004B6051">
        <w:rPr>
          <w:sz w:val="24"/>
          <w:szCs w:val="24"/>
        </w:rPr>
        <w:t>внеплановые проверки не проводились.</w:t>
      </w:r>
    </w:p>
    <w:p w:rsidR="00E929EC" w:rsidRPr="003F1388" w:rsidRDefault="00E929EC" w:rsidP="003E131B">
      <w:pPr>
        <w:spacing w:line="240" w:lineRule="auto"/>
        <w:ind w:firstLine="709"/>
        <w:rPr>
          <w:sz w:val="24"/>
          <w:szCs w:val="24"/>
        </w:rPr>
      </w:pPr>
    </w:p>
    <w:tbl>
      <w:tblPr>
        <w:tblStyle w:val="af7"/>
        <w:tblW w:w="0" w:type="auto"/>
        <w:tblInd w:w="108" w:type="dxa"/>
        <w:tblLook w:val="04A0"/>
      </w:tblPr>
      <w:tblGrid>
        <w:gridCol w:w="1596"/>
        <w:gridCol w:w="831"/>
        <w:gridCol w:w="831"/>
        <w:gridCol w:w="830"/>
        <w:gridCol w:w="831"/>
        <w:gridCol w:w="831"/>
        <w:gridCol w:w="831"/>
        <w:gridCol w:w="831"/>
        <w:gridCol w:w="831"/>
        <w:gridCol w:w="831"/>
        <w:gridCol w:w="831"/>
        <w:gridCol w:w="834"/>
      </w:tblGrid>
      <w:tr w:rsidR="00FB4E72" w:rsidRPr="003F1388" w:rsidTr="00B01D1F">
        <w:tc>
          <w:tcPr>
            <w:tcW w:w="1596" w:type="dxa"/>
          </w:tcPr>
          <w:p w:rsidR="00FB4E72" w:rsidRPr="003F1388" w:rsidRDefault="00FB4E72" w:rsidP="005C5387">
            <w:pPr>
              <w:spacing w:line="240" w:lineRule="auto"/>
              <w:rPr>
                <w:sz w:val="24"/>
                <w:szCs w:val="24"/>
              </w:rPr>
            </w:pPr>
            <w:r w:rsidRPr="003F1388">
              <w:rPr>
                <w:b/>
                <w:sz w:val="20"/>
                <w:szCs w:val="20"/>
              </w:rPr>
              <w:t>Показатель</w:t>
            </w:r>
          </w:p>
        </w:tc>
        <w:tc>
          <w:tcPr>
            <w:tcW w:w="831"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1" w:type="dxa"/>
            <w:shd w:val="clear" w:color="auto" w:fill="auto"/>
          </w:tcPr>
          <w:p w:rsidR="00FB4E72" w:rsidRPr="00B01D1F" w:rsidRDefault="00FB4E72" w:rsidP="004F16F1">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30"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1"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1" w:type="dxa"/>
            <w:shd w:val="clear" w:color="auto" w:fill="BFBFBF" w:themeFill="background1" w:themeFillShade="BF"/>
          </w:tcPr>
          <w:p w:rsidR="00FB4E72" w:rsidRPr="00A74A42" w:rsidRDefault="00401BB1" w:rsidP="004F16F1">
            <w:pPr>
              <w:spacing w:line="240" w:lineRule="auto"/>
              <w:jc w:val="center"/>
              <w:rPr>
                <w:b/>
                <w:sz w:val="24"/>
                <w:szCs w:val="24"/>
              </w:rPr>
            </w:pPr>
            <w:r>
              <w:rPr>
                <w:b/>
                <w:sz w:val="20"/>
                <w:szCs w:val="20"/>
              </w:rPr>
              <w:t>год</w:t>
            </w:r>
            <w:r w:rsidR="00A74A42" w:rsidRPr="00A74A42">
              <w:rPr>
                <w:b/>
                <w:sz w:val="20"/>
                <w:szCs w:val="20"/>
              </w:rPr>
              <w:t xml:space="preserve"> 2016</w:t>
            </w:r>
          </w:p>
        </w:tc>
        <w:tc>
          <w:tcPr>
            <w:tcW w:w="831"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1" w:type="dxa"/>
            <w:shd w:val="clear" w:color="auto" w:fill="auto"/>
          </w:tcPr>
          <w:p w:rsidR="00FB4E72" w:rsidRPr="00B01D1F" w:rsidRDefault="00FB4E72" w:rsidP="005C5387">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FB4E72">
            <w:pPr>
              <w:tabs>
                <w:tab w:val="left" w:pos="1178"/>
                <w:tab w:val="left" w:pos="9053"/>
              </w:tabs>
              <w:spacing w:line="240" w:lineRule="auto"/>
              <w:jc w:val="center"/>
              <w:rPr>
                <w:bCs/>
                <w:iCs/>
                <w:color w:val="000000"/>
                <w:sz w:val="20"/>
                <w:szCs w:val="20"/>
              </w:rPr>
            </w:pPr>
            <w:r w:rsidRPr="00B01D1F">
              <w:rPr>
                <w:sz w:val="20"/>
                <w:szCs w:val="20"/>
              </w:rPr>
              <w:t>2017</w:t>
            </w:r>
          </w:p>
        </w:tc>
        <w:tc>
          <w:tcPr>
            <w:tcW w:w="831"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1" w:type="dxa"/>
            <w:shd w:val="clear" w:color="auto" w:fill="auto"/>
          </w:tcPr>
          <w:p w:rsidR="00FB4E72" w:rsidRPr="00FB4E72" w:rsidRDefault="00FB4E72" w:rsidP="005C5387">
            <w:pPr>
              <w:spacing w:line="240" w:lineRule="auto"/>
              <w:jc w:val="center"/>
              <w:rPr>
                <w:sz w:val="20"/>
                <w:szCs w:val="20"/>
              </w:rPr>
            </w:pPr>
            <w:r w:rsidRPr="00FB4E72">
              <w:rPr>
                <w:sz w:val="20"/>
                <w:szCs w:val="20"/>
              </w:rPr>
              <w:t>4 кв.</w:t>
            </w:r>
          </w:p>
          <w:p w:rsidR="00FB4E72" w:rsidRPr="00FB4E72" w:rsidRDefault="00FB4E72" w:rsidP="00FB4E72">
            <w:pPr>
              <w:spacing w:line="240" w:lineRule="auto"/>
              <w:jc w:val="center"/>
              <w:rPr>
                <w:sz w:val="24"/>
                <w:szCs w:val="24"/>
              </w:rPr>
            </w:pPr>
            <w:r w:rsidRPr="00FB4E72">
              <w:rPr>
                <w:sz w:val="20"/>
                <w:szCs w:val="20"/>
              </w:rPr>
              <w:t>2017</w:t>
            </w:r>
          </w:p>
        </w:tc>
        <w:tc>
          <w:tcPr>
            <w:tcW w:w="831" w:type="dxa"/>
            <w:shd w:val="clear" w:color="auto" w:fill="BFBFBF" w:themeFill="background1" w:themeFillShade="BF"/>
          </w:tcPr>
          <w:p w:rsidR="00FB4E72" w:rsidRPr="00FB4E72" w:rsidRDefault="00401BB1" w:rsidP="00A74A42">
            <w:pPr>
              <w:spacing w:line="240" w:lineRule="auto"/>
              <w:jc w:val="center"/>
              <w:rPr>
                <w:sz w:val="24"/>
                <w:szCs w:val="24"/>
              </w:rPr>
            </w:pPr>
            <w:r>
              <w:rPr>
                <w:b/>
                <w:sz w:val="20"/>
                <w:szCs w:val="20"/>
              </w:rPr>
              <w:t>год</w:t>
            </w:r>
            <w:r w:rsidR="00A74A42" w:rsidRPr="009C27D4">
              <w:rPr>
                <w:b/>
                <w:sz w:val="20"/>
                <w:szCs w:val="20"/>
              </w:rPr>
              <w:t xml:space="preserve"> 201</w:t>
            </w:r>
            <w:r w:rsidR="00A74A42">
              <w:rPr>
                <w:b/>
                <w:sz w:val="20"/>
                <w:szCs w:val="20"/>
              </w:rPr>
              <w:t>7</w:t>
            </w:r>
          </w:p>
        </w:tc>
        <w:tc>
          <w:tcPr>
            <w:tcW w:w="834" w:type="dxa"/>
            <w:shd w:val="clear" w:color="auto" w:fill="BFBFBF" w:themeFill="background1" w:themeFillShade="BF"/>
          </w:tcPr>
          <w:p w:rsidR="00FB4E72" w:rsidRPr="00A74A42" w:rsidRDefault="00FB4E72" w:rsidP="00FB4E72">
            <w:pPr>
              <w:spacing w:line="240" w:lineRule="auto"/>
              <w:rPr>
                <w:b/>
                <w:sz w:val="24"/>
                <w:szCs w:val="24"/>
              </w:rPr>
            </w:pPr>
            <w:r w:rsidRPr="00A74A42">
              <w:rPr>
                <w:b/>
                <w:sz w:val="20"/>
                <w:szCs w:val="20"/>
              </w:rPr>
              <w:t>2017 к 2016</w:t>
            </w:r>
          </w:p>
        </w:tc>
      </w:tr>
      <w:tr w:rsidR="00FB4E72" w:rsidRPr="003F1388" w:rsidTr="00B01D1F">
        <w:tc>
          <w:tcPr>
            <w:tcW w:w="1596" w:type="dxa"/>
          </w:tcPr>
          <w:p w:rsidR="00FB4E72" w:rsidRPr="003F1388" w:rsidRDefault="00FB4E72" w:rsidP="005C5387">
            <w:pPr>
              <w:spacing w:line="240" w:lineRule="auto"/>
              <w:rPr>
                <w:sz w:val="24"/>
                <w:szCs w:val="24"/>
              </w:rPr>
            </w:pPr>
            <w:r w:rsidRPr="003F1388">
              <w:rPr>
                <w:sz w:val="24"/>
                <w:szCs w:val="24"/>
              </w:rPr>
              <w:t>Внеплановые проверки</w:t>
            </w:r>
          </w:p>
        </w:tc>
        <w:tc>
          <w:tcPr>
            <w:tcW w:w="831"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rPr>
            </w:pPr>
            <w:r w:rsidRPr="0046571B">
              <w:rPr>
                <w:sz w:val="24"/>
                <w:szCs w:val="24"/>
              </w:rPr>
              <w:t>10</w:t>
            </w:r>
          </w:p>
        </w:tc>
        <w:tc>
          <w:tcPr>
            <w:tcW w:w="831" w:type="dxa"/>
            <w:shd w:val="clear" w:color="auto" w:fill="auto"/>
          </w:tcPr>
          <w:p w:rsidR="00FB4E72" w:rsidRPr="00B01D1F" w:rsidRDefault="00FB4E72" w:rsidP="004F16F1">
            <w:pPr>
              <w:tabs>
                <w:tab w:val="left" w:pos="1178"/>
                <w:tab w:val="left" w:pos="9053"/>
              </w:tabs>
              <w:spacing w:line="240" w:lineRule="auto"/>
              <w:jc w:val="center"/>
              <w:rPr>
                <w:bCs/>
                <w:iCs/>
                <w:color w:val="000000"/>
                <w:sz w:val="24"/>
                <w:szCs w:val="24"/>
              </w:rPr>
            </w:pPr>
            <w:r w:rsidRPr="00B01D1F">
              <w:rPr>
                <w:bCs/>
                <w:iCs/>
                <w:color w:val="000000"/>
                <w:sz w:val="24"/>
                <w:szCs w:val="24"/>
              </w:rPr>
              <w:t>6</w:t>
            </w:r>
          </w:p>
        </w:tc>
        <w:tc>
          <w:tcPr>
            <w:tcW w:w="830"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9</w:t>
            </w:r>
          </w:p>
        </w:tc>
        <w:tc>
          <w:tcPr>
            <w:tcW w:w="831" w:type="dxa"/>
            <w:shd w:val="clear" w:color="auto" w:fill="auto"/>
          </w:tcPr>
          <w:p w:rsidR="00FB4E72" w:rsidRPr="00FB4E72" w:rsidRDefault="00FB4E72" w:rsidP="004F16F1">
            <w:pPr>
              <w:spacing w:line="240" w:lineRule="auto"/>
              <w:jc w:val="center"/>
              <w:rPr>
                <w:sz w:val="24"/>
                <w:szCs w:val="24"/>
              </w:rPr>
            </w:pPr>
            <w:r w:rsidRPr="00FB4E72">
              <w:rPr>
                <w:sz w:val="24"/>
                <w:szCs w:val="24"/>
              </w:rPr>
              <w:t>4</w:t>
            </w:r>
          </w:p>
        </w:tc>
        <w:tc>
          <w:tcPr>
            <w:tcW w:w="831" w:type="dxa"/>
            <w:shd w:val="clear" w:color="auto" w:fill="BFBFBF" w:themeFill="background1" w:themeFillShade="BF"/>
          </w:tcPr>
          <w:p w:rsidR="00FB4E72" w:rsidRPr="00A74A42" w:rsidRDefault="004B6051" w:rsidP="004F16F1">
            <w:pPr>
              <w:spacing w:line="240" w:lineRule="auto"/>
              <w:jc w:val="center"/>
              <w:rPr>
                <w:b/>
                <w:sz w:val="24"/>
                <w:szCs w:val="24"/>
              </w:rPr>
            </w:pPr>
            <w:r>
              <w:rPr>
                <w:b/>
                <w:sz w:val="24"/>
                <w:szCs w:val="24"/>
              </w:rPr>
              <w:t>29</w:t>
            </w:r>
          </w:p>
        </w:tc>
        <w:tc>
          <w:tcPr>
            <w:tcW w:w="831"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31" w:type="dxa"/>
            <w:shd w:val="clear" w:color="auto" w:fill="auto"/>
          </w:tcPr>
          <w:p w:rsidR="00FB4E72" w:rsidRPr="00B01D1F" w:rsidRDefault="00444537" w:rsidP="005C5387">
            <w:pPr>
              <w:tabs>
                <w:tab w:val="left" w:pos="1178"/>
                <w:tab w:val="left" w:pos="9053"/>
              </w:tabs>
              <w:spacing w:line="240" w:lineRule="auto"/>
              <w:jc w:val="center"/>
              <w:rPr>
                <w:bCs/>
                <w:iCs/>
                <w:color w:val="000000"/>
                <w:sz w:val="24"/>
                <w:szCs w:val="24"/>
              </w:rPr>
            </w:pPr>
            <w:r w:rsidRPr="00B01D1F">
              <w:rPr>
                <w:bCs/>
                <w:iCs/>
                <w:color w:val="000000"/>
                <w:sz w:val="24"/>
                <w:szCs w:val="24"/>
              </w:rPr>
              <w:t>7</w:t>
            </w:r>
          </w:p>
        </w:tc>
        <w:tc>
          <w:tcPr>
            <w:tcW w:w="831" w:type="dxa"/>
            <w:shd w:val="clear" w:color="auto" w:fill="FFFFFF" w:themeFill="background1"/>
          </w:tcPr>
          <w:p w:rsidR="00FB4E72" w:rsidRPr="00B207CF" w:rsidRDefault="00FC3324" w:rsidP="005C5387">
            <w:pPr>
              <w:spacing w:line="240" w:lineRule="auto"/>
              <w:jc w:val="center"/>
              <w:rPr>
                <w:sz w:val="24"/>
                <w:szCs w:val="24"/>
              </w:rPr>
            </w:pPr>
            <w:r>
              <w:rPr>
                <w:sz w:val="24"/>
                <w:szCs w:val="24"/>
              </w:rPr>
              <w:t>2</w:t>
            </w:r>
          </w:p>
        </w:tc>
        <w:tc>
          <w:tcPr>
            <w:tcW w:w="831" w:type="dxa"/>
            <w:shd w:val="clear" w:color="auto" w:fill="auto"/>
          </w:tcPr>
          <w:p w:rsidR="00FB4E72" w:rsidRPr="00FB4E72" w:rsidRDefault="004B6051" w:rsidP="005C5387">
            <w:pPr>
              <w:spacing w:line="240" w:lineRule="auto"/>
              <w:jc w:val="center"/>
              <w:rPr>
                <w:sz w:val="24"/>
                <w:szCs w:val="24"/>
              </w:rPr>
            </w:pPr>
            <w:r>
              <w:rPr>
                <w:sz w:val="24"/>
                <w:szCs w:val="24"/>
              </w:rPr>
              <w:t>0</w:t>
            </w:r>
          </w:p>
        </w:tc>
        <w:tc>
          <w:tcPr>
            <w:tcW w:w="831" w:type="dxa"/>
            <w:shd w:val="clear" w:color="auto" w:fill="BFBFBF" w:themeFill="background1" w:themeFillShade="BF"/>
          </w:tcPr>
          <w:p w:rsidR="00FB4E72" w:rsidRPr="00A74A42" w:rsidRDefault="004B6051" w:rsidP="0032693E">
            <w:pPr>
              <w:spacing w:line="240" w:lineRule="auto"/>
              <w:jc w:val="center"/>
              <w:rPr>
                <w:b/>
                <w:sz w:val="24"/>
                <w:szCs w:val="24"/>
              </w:rPr>
            </w:pPr>
            <w:r>
              <w:rPr>
                <w:b/>
                <w:sz w:val="24"/>
                <w:szCs w:val="24"/>
              </w:rPr>
              <w:t>14</w:t>
            </w:r>
          </w:p>
        </w:tc>
        <w:tc>
          <w:tcPr>
            <w:tcW w:w="834" w:type="dxa"/>
            <w:shd w:val="clear" w:color="auto" w:fill="BFBFBF" w:themeFill="background1" w:themeFillShade="BF"/>
          </w:tcPr>
          <w:p w:rsidR="00FB4E72" w:rsidRPr="00A74A42" w:rsidRDefault="004B6051" w:rsidP="00A74A42">
            <w:pPr>
              <w:spacing w:line="240" w:lineRule="auto"/>
              <w:jc w:val="center"/>
              <w:rPr>
                <w:b/>
                <w:sz w:val="24"/>
                <w:szCs w:val="24"/>
              </w:rPr>
            </w:pPr>
            <w:r>
              <w:rPr>
                <w:b/>
                <w:sz w:val="24"/>
                <w:szCs w:val="24"/>
              </w:rPr>
              <w:t>0,49</w:t>
            </w:r>
          </w:p>
        </w:tc>
      </w:tr>
    </w:tbl>
    <w:p w:rsidR="00B61F66" w:rsidRDefault="00B61F66" w:rsidP="005C5387">
      <w:pPr>
        <w:spacing w:line="240" w:lineRule="auto"/>
        <w:ind w:firstLine="720"/>
        <w:rPr>
          <w:b/>
          <w:bCs/>
          <w:sz w:val="24"/>
          <w:szCs w:val="24"/>
        </w:rPr>
      </w:pPr>
    </w:p>
    <w:p w:rsidR="005C5387" w:rsidRPr="003F1388" w:rsidRDefault="005C5387" w:rsidP="005C5387">
      <w:pPr>
        <w:spacing w:line="240" w:lineRule="auto"/>
        <w:ind w:firstLine="720"/>
        <w:rPr>
          <w:b/>
          <w:bCs/>
          <w:sz w:val="24"/>
          <w:szCs w:val="24"/>
        </w:rPr>
      </w:pPr>
      <w:r w:rsidRPr="00BA24CC">
        <w:rPr>
          <w:b/>
          <w:bCs/>
          <w:sz w:val="24"/>
          <w:szCs w:val="24"/>
        </w:rPr>
        <w:t>По результатам внеплановых проверок в отчетном периоде выявлено:</w:t>
      </w:r>
    </w:p>
    <w:p w:rsidR="00FB4E72" w:rsidRDefault="00444537" w:rsidP="004E02F2">
      <w:pPr>
        <w:spacing w:line="240" w:lineRule="auto"/>
        <w:ind w:firstLine="720"/>
        <w:rPr>
          <w:sz w:val="24"/>
          <w:szCs w:val="24"/>
        </w:rPr>
      </w:pPr>
      <w:r w:rsidRPr="00444537">
        <w:rPr>
          <w:b/>
          <w:sz w:val="24"/>
          <w:szCs w:val="24"/>
        </w:rPr>
        <w:t>1</w:t>
      </w:r>
      <w:r w:rsidR="00FC3324">
        <w:rPr>
          <w:b/>
          <w:sz w:val="24"/>
          <w:szCs w:val="24"/>
        </w:rPr>
        <w:t>2</w:t>
      </w:r>
      <w:r w:rsidRPr="00444537">
        <w:rPr>
          <w:b/>
          <w:sz w:val="24"/>
          <w:szCs w:val="24"/>
        </w:rPr>
        <w:t xml:space="preserve"> нарушений</w:t>
      </w:r>
      <w:r>
        <w:rPr>
          <w:sz w:val="24"/>
          <w:szCs w:val="24"/>
        </w:rPr>
        <w:t xml:space="preserve"> норм действующего законодательства в сфере связи</w:t>
      </w:r>
    </w:p>
    <w:p w:rsidR="004B6051" w:rsidRPr="003F1388" w:rsidRDefault="004B6051" w:rsidP="004E02F2">
      <w:pPr>
        <w:spacing w:line="240" w:lineRule="auto"/>
        <w:ind w:firstLine="720"/>
        <w:rPr>
          <w:sz w:val="24"/>
          <w:szCs w:val="24"/>
        </w:rPr>
      </w:pPr>
    </w:p>
    <w:tbl>
      <w:tblPr>
        <w:tblStyle w:val="af7"/>
        <w:tblW w:w="0" w:type="auto"/>
        <w:tblInd w:w="108" w:type="dxa"/>
        <w:tblLook w:val="04A0"/>
      </w:tblPr>
      <w:tblGrid>
        <w:gridCol w:w="1512"/>
        <w:gridCol w:w="838"/>
        <w:gridCol w:w="838"/>
        <w:gridCol w:w="837"/>
        <w:gridCol w:w="839"/>
        <w:gridCol w:w="839"/>
        <w:gridCol w:w="839"/>
        <w:gridCol w:w="839"/>
        <w:gridCol w:w="839"/>
        <w:gridCol w:w="839"/>
        <w:gridCol w:w="839"/>
        <w:gridCol w:w="841"/>
      </w:tblGrid>
      <w:tr w:rsidR="00FB4E72" w:rsidRPr="003F1388" w:rsidTr="00B01D1F">
        <w:tc>
          <w:tcPr>
            <w:tcW w:w="1512" w:type="dxa"/>
          </w:tcPr>
          <w:p w:rsidR="00FB4E72" w:rsidRPr="003F1388" w:rsidRDefault="00FB4E72" w:rsidP="005C5387">
            <w:pPr>
              <w:spacing w:line="240" w:lineRule="auto"/>
              <w:rPr>
                <w:sz w:val="24"/>
                <w:szCs w:val="24"/>
              </w:rPr>
            </w:pPr>
            <w:r w:rsidRPr="003F1388">
              <w:rPr>
                <w:b/>
                <w:sz w:val="20"/>
                <w:szCs w:val="20"/>
              </w:rPr>
              <w:t>Показатель</w:t>
            </w:r>
          </w:p>
        </w:tc>
        <w:tc>
          <w:tcPr>
            <w:tcW w:w="838"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8" w:type="dxa"/>
            <w:shd w:val="clear" w:color="auto" w:fill="auto"/>
          </w:tcPr>
          <w:p w:rsidR="00FB4E72" w:rsidRPr="00B01D1F" w:rsidRDefault="00FB4E72" w:rsidP="004F16F1">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37"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9"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9" w:type="dxa"/>
            <w:shd w:val="clear" w:color="auto" w:fill="BFBFBF" w:themeFill="background1" w:themeFillShade="BF"/>
          </w:tcPr>
          <w:p w:rsidR="00FB4E72" w:rsidRPr="0067165E" w:rsidRDefault="00401BB1" w:rsidP="004F16F1">
            <w:pPr>
              <w:spacing w:line="240" w:lineRule="auto"/>
              <w:jc w:val="center"/>
              <w:rPr>
                <w:b/>
                <w:sz w:val="24"/>
                <w:szCs w:val="24"/>
              </w:rPr>
            </w:pPr>
            <w:r>
              <w:rPr>
                <w:b/>
                <w:sz w:val="20"/>
                <w:szCs w:val="20"/>
              </w:rPr>
              <w:t>год</w:t>
            </w:r>
            <w:r w:rsidR="0067165E" w:rsidRPr="0067165E">
              <w:rPr>
                <w:b/>
                <w:sz w:val="20"/>
                <w:szCs w:val="20"/>
              </w:rPr>
              <w:t xml:space="preserve"> 2016</w:t>
            </w:r>
          </w:p>
        </w:tc>
        <w:tc>
          <w:tcPr>
            <w:tcW w:w="839"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9" w:type="dxa"/>
            <w:shd w:val="clear" w:color="auto" w:fill="auto"/>
          </w:tcPr>
          <w:p w:rsidR="00FB4E72" w:rsidRPr="00B01D1F" w:rsidRDefault="00FB4E72" w:rsidP="005C5387">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FB4E72">
            <w:pPr>
              <w:tabs>
                <w:tab w:val="left" w:pos="1178"/>
                <w:tab w:val="left" w:pos="9053"/>
              </w:tabs>
              <w:spacing w:line="240" w:lineRule="auto"/>
              <w:jc w:val="center"/>
              <w:rPr>
                <w:bCs/>
                <w:iCs/>
                <w:color w:val="000000"/>
                <w:sz w:val="20"/>
                <w:szCs w:val="20"/>
              </w:rPr>
            </w:pPr>
            <w:r w:rsidRPr="00B01D1F">
              <w:rPr>
                <w:sz w:val="20"/>
                <w:szCs w:val="20"/>
              </w:rPr>
              <w:t>2017</w:t>
            </w:r>
          </w:p>
        </w:tc>
        <w:tc>
          <w:tcPr>
            <w:tcW w:w="839"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9" w:type="dxa"/>
            <w:shd w:val="clear" w:color="auto" w:fill="auto"/>
          </w:tcPr>
          <w:p w:rsidR="00FB4E72" w:rsidRPr="00FB4E72" w:rsidRDefault="00FB4E72" w:rsidP="005C5387">
            <w:pPr>
              <w:spacing w:line="240" w:lineRule="auto"/>
              <w:jc w:val="center"/>
              <w:rPr>
                <w:sz w:val="20"/>
                <w:szCs w:val="20"/>
              </w:rPr>
            </w:pPr>
            <w:r w:rsidRPr="00FB4E72">
              <w:rPr>
                <w:sz w:val="20"/>
                <w:szCs w:val="20"/>
              </w:rPr>
              <w:t>4 кв.</w:t>
            </w:r>
          </w:p>
          <w:p w:rsidR="00FB4E72" w:rsidRPr="00FB4E72" w:rsidRDefault="00FB4E72" w:rsidP="00FB4E72">
            <w:pPr>
              <w:spacing w:line="240" w:lineRule="auto"/>
              <w:jc w:val="center"/>
              <w:rPr>
                <w:sz w:val="24"/>
                <w:szCs w:val="24"/>
              </w:rPr>
            </w:pPr>
            <w:r w:rsidRPr="00FB4E72">
              <w:rPr>
                <w:sz w:val="20"/>
                <w:szCs w:val="20"/>
              </w:rPr>
              <w:t>201</w:t>
            </w:r>
            <w:r>
              <w:rPr>
                <w:sz w:val="20"/>
                <w:szCs w:val="20"/>
              </w:rPr>
              <w:t>7</w:t>
            </w:r>
          </w:p>
        </w:tc>
        <w:tc>
          <w:tcPr>
            <w:tcW w:w="839" w:type="dxa"/>
            <w:shd w:val="clear" w:color="auto" w:fill="BFBFBF" w:themeFill="background1" w:themeFillShade="BF"/>
          </w:tcPr>
          <w:p w:rsidR="00FB4E72" w:rsidRPr="00FB4E72" w:rsidRDefault="00401BB1" w:rsidP="00FB4E72">
            <w:pPr>
              <w:spacing w:line="240" w:lineRule="auto"/>
              <w:jc w:val="center"/>
              <w:rPr>
                <w:sz w:val="24"/>
                <w:szCs w:val="24"/>
              </w:rPr>
            </w:pPr>
            <w:r>
              <w:rPr>
                <w:b/>
                <w:sz w:val="20"/>
                <w:szCs w:val="20"/>
              </w:rPr>
              <w:t>год</w:t>
            </w:r>
            <w:r w:rsidR="0067165E" w:rsidRPr="009C27D4">
              <w:rPr>
                <w:b/>
                <w:sz w:val="20"/>
                <w:szCs w:val="20"/>
              </w:rPr>
              <w:t xml:space="preserve"> 201</w:t>
            </w:r>
            <w:r w:rsidR="0067165E">
              <w:rPr>
                <w:b/>
                <w:sz w:val="20"/>
                <w:szCs w:val="20"/>
              </w:rPr>
              <w:t>7</w:t>
            </w:r>
          </w:p>
        </w:tc>
        <w:tc>
          <w:tcPr>
            <w:tcW w:w="841" w:type="dxa"/>
            <w:shd w:val="clear" w:color="auto" w:fill="BFBFBF" w:themeFill="background1" w:themeFillShade="BF"/>
          </w:tcPr>
          <w:p w:rsidR="00FB4E72" w:rsidRPr="00C848F1" w:rsidRDefault="00FB4E72" w:rsidP="00FB4E72">
            <w:pPr>
              <w:spacing w:line="240" w:lineRule="auto"/>
              <w:rPr>
                <w:b/>
                <w:sz w:val="24"/>
                <w:szCs w:val="24"/>
              </w:rPr>
            </w:pPr>
            <w:r w:rsidRPr="00C848F1">
              <w:rPr>
                <w:b/>
                <w:sz w:val="20"/>
                <w:szCs w:val="20"/>
              </w:rPr>
              <w:t>2017 к 2016</w:t>
            </w:r>
          </w:p>
        </w:tc>
      </w:tr>
      <w:tr w:rsidR="00FB4E72" w:rsidRPr="003F1388" w:rsidTr="00B01D1F">
        <w:tc>
          <w:tcPr>
            <w:tcW w:w="1512" w:type="dxa"/>
          </w:tcPr>
          <w:p w:rsidR="00FB4E72" w:rsidRPr="003F1388" w:rsidRDefault="00FB4E72" w:rsidP="005C5387">
            <w:pPr>
              <w:spacing w:line="240" w:lineRule="auto"/>
              <w:rPr>
                <w:sz w:val="24"/>
                <w:szCs w:val="24"/>
              </w:rPr>
            </w:pPr>
            <w:r w:rsidRPr="003F1388">
              <w:rPr>
                <w:sz w:val="24"/>
                <w:szCs w:val="24"/>
              </w:rPr>
              <w:t>Выявленные нарушения</w:t>
            </w:r>
          </w:p>
        </w:tc>
        <w:tc>
          <w:tcPr>
            <w:tcW w:w="838"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lang w:val="en-US"/>
              </w:rPr>
            </w:pPr>
            <w:r w:rsidRPr="0046571B">
              <w:rPr>
                <w:bCs/>
                <w:iCs/>
                <w:color w:val="000000"/>
                <w:sz w:val="24"/>
                <w:szCs w:val="24"/>
                <w:lang w:val="en-US"/>
              </w:rPr>
              <w:t>9</w:t>
            </w:r>
          </w:p>
        </w:tc>
        <w:tc>
          <w:tcPr>
            <w:tcW w:w="838" w:type="dxa"/>
            <w:shd w:val="clear" w:color="auto" w:fill="auto"/>
          </w:tcPr>
          <w:p w:rsidR="00FB4E72" w:rsidRPr="00B01D1F" w:rsidRDefault="00FB4E72" w:rsidP="004F16F1">
            <w:pPr>
              <w:tabs>
                <w:tab w:val="left" w:pos="1178"/>
                <w:tab w:val="left" w:pos="9053"/>
              </w:tabs>
              <w:spacing w:line="240" w:lineRule="auto"/>
              <w:jc w:val="center"/>
              <w:rPr>
                <w:bCs/>
                <w:iCs/>
                <w:color w:val="000000"/>
                <w:sz w:val="24"/>
                <w:szCs w:val="24"/>
                <w:lang w:val="en-US"/>
              </w:rPr>
            </w:pPr>
            <w:r w:rsidRPr="00B01D1F">
              <w:rPr>
                <w:bCs/>
                <w:iCs/>
                <w:color w:val="000000"/>
                <w:sz w:val="24"/>
                <w:szCs w:val="24"/>
                <w:lang w:val="en-US"/>
              </w:rPr>
              <w:t>10</w:t>
            </w:r>
          </w:p>
        </w:tc>
        <w:tc>
          <w:tcPr>
            <w:tcW w:w="837"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2</w:t>
            </w:r>
          </w:p>
        </w:tc>
        <w:tc>
          <w:tcPr>
            <w:tcW w:w="839" w:type="dxa"/>
            <w:shd w:val="clear" w:color="auto" w:fill="auto"/>
          </w:tcPr>
          <w:p w:rsidR="00FB4E72" w:rsidRPr="00FB4E72" w:rsidRDefault="00FB4E72" w:rsidP="004F16F1">
            <w:pPr>
              <w:spacing w:line="240" w:lineRule="auto"/>
              <w:jc w:val="center"/>
              <w:rPr>
                <w:sz w:val="24"/>
                <w:szCs w:val="24"/>
              </w:rPr>
            </w:pPr>
            <w:r w:rsidRPr="00FB4E72">
              <w:rPr>
                <w:sz w:val="24"/>
                <w:szCs w:val="24"/>
              </w:rPr>
              <w:t>0</w:t>
            </w:r>
          </w:p>
        </w:tc>
        <w:tc>
          <w:tcPr>
            <w:tcW w:w="839" w:type="dxa"/>
            <w:shd w:val="clear" w:color="auto" w:fill="BFBFBF" w:themeFill="background1" w:themeFillShade="BF"/>
          </w:tcPr>
          <w:p w:rsidR="00FB4E72" w:rsidRPr="0067165E" w:rsidRDefault="004B6051" w:rsidP="004F16F1">
            <w:pPr>
              <w:spacing w:line="240" w:lineRule="auto"/>
              <w:jc w:val="center"/>
              <w:rPr>
                <w:b/>
                <w:sz w:val="24"/>
                <w:szCs w:val="24"/>
              </w:rPr>
            </w:pPr>
            <w:r>
              <w:rPr>
                <w:b/>
                <w:sz w:val="24"/>
                <w:szCs w:val="24"/>
              </w:rPr>
              <w:t>21</w:t>
            </w:r>
          </w:p>
        </w:tc>
        <w:tc>
          <w:tcPr>
            <w:tcW w:w="839"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5</w:t>
            </w:r>
          </w:p>
        </w:tc>
        <w:tc>
          <w:tcPr>
            <w:tcW w:w="839" w:type="dxa"/>
            <w:shd w:val="clear" w:color="auto" w:fill="auto"/>
          </w:tcPr>
          <w:p w:rsidR="00FB4E72" w:rsidRPr="00B01D1F" w:rsidRDefault="00444537" w:rsidP="005C5387">
            <w:pPr>
              <w:tabs>
                <w:tab w:val="left" w:pos="1178"/>
                <w:tab w:val="left" w:pos="9053"/>
              </w:tabs>
              <w:spacing w:line="240" w:lineRule="auto"/>
              <w:jc w:val="center"/>
              <w:rPr>
                <w:bCs/>
                <w:iCs/>
                <w:color w:val="000000"/>
                <w:sz w:val="24"/>
                <w:szCs w:val="24"/>
              </w:rPr>
            </w:pPr>
            <w:r w:rsidRPr="00B01D1F">
              <w:rPr>
                <w:bCs/>
                <w:iCs/>
                <w:color w:val="000000"/>
                <w:sz w:val="24"/>
                <w:szCs w:val="24"/>
              </w:rPr>
              <w:t>5</w:t>
            </w:r>
          </w:p>
        </w:tc>
        <w:tc>
          <w:tcPr>
            <w:tcW w:w="839" w:type="dxa"/>
            <w:shd w:val="clear" w:color="auto" w:fill="FFFFFF" w:themeFill="background1"/>
          </w:tcPr>
          <w:p w:rsidR="00FB4E72" w:rsidRPr="00B207CF" w:rsidRDefault="00FC3324" w:rsidP="005C5387">
            <w:pPr>
              <w:spacing w:line="240" w:lineRule="auto"/>
              <w:jc w:val="center"/>
              <w:rPr>
                <w:sz w:val="24"/>
                <w:szCs w:val="24"/>
              </w:rPr>
            </w:pPr>
            <w:r>
              <w:rPr>
                <w:sz w:val="24"/>
                <w:szCs w:val="24"/>
              </w:rPr>
              <w:t>2</w:t>
            </w:r>
          </w:p>
        </w:tc>
        <w:tc>
          <w:tcPr>
            <w:tcW w:w="839" w:type="dxa"/>
            <w:shd w:val="clear" w:color="auto" w:fill="auto"/>
          </w:tcPr>
          <w:p w:rsidR="00FB4E72" w:rsidRPr="00FB4E72" w:rsidRDefault="004B6051" w:rsidP="005C5387">
            <w:pPr>
              <w:spacing w:line="240" w:lineRule="auto"/>
              <w:jc w:val="center"/>
              <w:rPr>
                <w:sz w:val="24"/>
                <w:szCs w:val="24"/>
              </w:rPr>
            </w:pPr>
            <w:r>
              <w:rPr>
                <w:sz w:val="24"/>
                <w:szCs w:val="24"/>
              </w:rPr>
              <w:t>0</w:t>
            </w:r>
          </w:p>
        </w:tc>
        <w:tc>
          <w:tcPr>
            <w:tcW w:w="839" w:type="dxa"/>
            <w:shd w:val="clear" w:color="auto" w:fill="BFBFBF" w:themeFill="background1" w:themeFillShade="BF"/>
          </w:tcPr>
          <w:p w:rsidR="00FB4E72" w:rsidRPr="00444537" w:rsidRDefault="004B6051" w:rsidP="005C5387">
            <w:pPr>
              <w:spacing w:line="240" w:lineRule="auto"/>
              <w:jc w:val="center"/>
              <w:rPr>
                <w:b/>
                <w:sz w:val="24"/>
                <w:szCs w:val="24"/>
              </w:rPr>
            </w:pPr>
            <w:r>
              <w:rPr>
                <w:b/>
                <w:sz w:val="24"/>
                <w:szCs w:val="24"/>
              </w:rPr>
              <w:t>12</w:t>
            </w:r>
          </w:p>
        </w:tc>
        <w:tc>
          <w:tcPr>
            <w:tcW w:w="841" w:type="dxa"/>
            <w:shd w:val="clear" w:color="auto" w:fill="BFBFBF" w:themeFill="background1" w:themeFillShade="BF"/>
          </w:tcPr>
          <w:p w:rsidR="00FB4E72" w:rsidRPr="00C848F1" w:rsidRDefault="004B6051" w:rsidP="00444537">
            <w:pPr>
              <w:spacing w:line="240" w:lineRule="auto"/>
              <w:jc w:val="center"/>
              <w:rPr>
                <w:b/>
                <w:sz w:val="24"/>
                <w:szCs w:val="24"/>
              </w:rPr>
            </w:pPr>
            <w:r>
              <w:rPr>
                <w:b/>
                <w:sz w:val="24"/>
                <w:szCs w:val="24"/>
              </w:rPr>
              <w:t>058</w:t>
            </w:r>
          </w:p>
        </w:tc>
      </w:tr>
    </w:tbl>
    <w:p w:rsidR="005C5387" w:rsidRPr="003F1388" w:rsidRDefault="005C5387" w:rsidP="005C5387">
      <w:pPr>
        <w:spacing w:line="240" w:lineRule="auto"/>
        <w:ind w:firstLine="720"/>
        <w:rPr>
          <w:sz w:val="24"/>
          <w:szCs w:val="24"/>
        </w:rPr>
      </w:pPr>
    </w:p>
    <w:p w:rsidR="005B3A58" w:rsidRDefault="005C5387" w:rsidP="004E02F2">
      <w:pPr>
        <w:spacing w:line="240" w:lineRule="auto"/>
        <w:ind w:firstLine="720"/>
        <w:rPr>
          <w:bCs/>
          <w:sz w:val="24"/>
          <w:szCs w:val="24"/>
        </w:rPr>
      </w:pPr>
      <w:r w:rsidRPr="003F1388">
        <w:rPr>
          <w:b/>
          <w:bCs/>
          <w:sz w:val="24"/>
          <w:szCs w:val="24"/>
        </w:rPr>
        <w:t xml:space="preserve">- </w:t>
      </w:r>
      <w:r w:rsidR="000C4348" w:rsidRPr="00444537">
        <w:rPr>
          <w:bCs/>
          <w:sz w:val="24"/>
          <w:szCs w:val="24"/>
        </w:rPr>
        <w:t>выдано</w:t>
      </w:r>
      <w:r w:rsidR="000C4348">
        <w:rPr>
          <w:b/>
          <w:bCs/>
          <w:sz w:val="24"/>
          <w:szCs w:val="24"/>
        </w:rPr>
        <w:t xml:space="preserve"> </w:t>
      </w:r>
      <w:r w:rsidR="00FC3324">
        <w:rPr>
          <w:b/>
          <w:bCs/>
          <w:sz w:val="24"/>
          <w:szCs w:val="24"/>
        </w:rPr>
        <w:t>7</w:t>
      </w:r>
      <w:r w:rsidR="000C4348">
        <w:rPr>
          <w:b/>
          <w:bCs/>
          <w:sz w:val="24"/>
          <w:szCs w:val="24"/>
        </w:rPr>
        <w:t xml:space="preserve"> </w:t>
      </w:r>
      <w:r w:rsidR="004A1417" w:rsidRPr="000C4348">
        <w:rPr>
          <w:b/>
          <w:bCs/>
          <w:sz w:val="24"/>
          <w:szCs w:val="24"/>
        </w:rPr>
        <w:t>предписани</w:t>
      </w:r>
      <w:r w:rsidR="00444537">
        <w:rPr>
          <w:b/>
          <w:bCs/>
          <w:sz w:val="24"/>
          <w:szCs w:val="24"/>
        </w:rPr>
        <w:t xml:space="preserve">й </w:t>
      </w:r>
      <w:r w:rsidR="00444537" w:rsidRPr="00444537">
        <w:rPr>
          <w:bCs/>
          <w:sz w:val="24"/>
          <w:szCs w:val="24"/>
        </w:rPr>
        <w:t>операторам связи</w:t>
      </w:r>
    </w:p>
    <w:p w:rsidR="004B6051" w:rsidRDefault="004B6051" w:rsidP="004E02F2">
      <w:pPr>
        <w:spacing w:line="240" w:lineRule="auto"/>
        <w:ind w:firstLine="720"/>
        <w:rPr>
          <w:bCs/>
          <w:sz w:val="24"/>
          <w:szCs w:val="24"/>
        </w:rPr>
      </w:pPr>
    </w:p>
    <w:p w:rsidR="004B6051" w:rsidRDefault="004B6051" w:rsidP="004E02F2">
      <w:pPr>
        <w:spacing w:line="240" w:lineRule="auto"/>
        <w:ind w:firstLine="720"/>
        <w:rPr>
          <w:bCs/>
          <w:sz w:val="24"/>
          <w:szCs w:val="24"/>
        </w:rPr>
      </w:pPr>
    </w:p>
    <w:p w:rsidR="004B6051" w:rsidRDefault="004B6051" w:rsidP="004E02F2">
      <w:pPr>
        <w:spacing w:line="240" w:lineRule="auto"/>
        <w:ind w:firstLine="720"/>
        <w:rPr>
          <w:bCs/>
          <w:sz w:val="24"/>
          <w:szCs w:val="24"/>
        </w:rPr>
      </w:pPr>
    </w:p>
    <w:tbl>
      <w:tblPr>
        <w:tblStyle w:val="af7"/>
        <w:tblW w:w="0" w:type="auto"/>
        <w:tblInd w:w="108" w:type="dxa"/>
        <w:tblLook w:val="04A0"/>
      </w:tblPr>
      <w:tblGrid>
        <w:gridCol w:w="1550"/>
        <w:gridCol w:w="836"/>
        <w:gridCol w:w="836"/>
        <w:gridCol w:w="834"/>
        <w:gridCol w:w="835"/>
        <w:gridCol w:w="835"/>
        <w:gridCol w:w="835"/>
        <w:gridCol w:w="835"/>
        <w:gridCol w:w="835"/>
        <w:gridCol w:w="835"/>
        <w:gridCol w:w="835"/>
        <w:gridCol w:w="838"/>
      </w:tblGrid>
      <w:tr w:rsidR="00FB4E72" w:rsidRPr="003F1388" w:rsidTr="00B01D1F">
        <w:tc>
          <w:tcPr>
            <w:tcW w:w="1550" w:type="dxa"/>
          </w:tcPr>
          <w:p w:rsidR="00FB4E72" w:rsidRPr="003F1388" w:rsidRDefault="00FB4E72" w:rsidP="005C5387">
            <w:pPr>
              <w:spacing w:line="240" w:lineRule="auto"/>
              <w:rPr>
                <w:sz w:val="24"/>
                <w:szCs w:val="24"/>
              </w:rPr>
            </w:pPr>
            <w:r w:rsidRPr="003F1388">
              <w:rPr>
                <w:b/>
                <w:sz w:val="20"/>
                <w:szCs w:val="20"/>
              </w:rPr>
              <w:lastRenderedPageBreak/>
              <w:t>Показатель</w:t>
            </w:r>
          </w:p>
        </w:tc>
        <w:tc>
          <w:tcPr>
            <w:tcW w:w="836" w:type="dxa"/>
            <w:shd w:val="clear" w:color="auto" w:fill="auto"/>
          </w:tcPr>
          <w:p w:rsidR="00FB4E72" w:rsidRPr="0046571B" w:rsidRDefault="00FB4E72" w:rsidP="004F16F1">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36" w:type="dxa"/>
            <w:shd w:val="clear" w:color="auto" w:fill="auto"/>
          </w:tcPr>
          <w:p w:rsidR="00FB4E72" w:rsidRPr="00B01D1F" w:rsidRDefault="00FB4E72" w:rsidP="004F16F1">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34" w:type="dxa"/>
            <w:shd w:val="clear" w:color="auto" w:fill="FFFFFF" w:themeFill="background1"/>
          </w:tcPr>
          <w:p w:rsidR="00FB4E72" w:rsidRPr="00B207CF" w:rsidRDefault="00FB4E72" w:rsidP="004F16F1">
            <w:pPr>
              <w:spacing w:line="240" w:lineRule="auto"/>
              <w:jc w:val="center"/>
              <w:rPr>
                <w:sz w:val="20"/>
                <w:szCs w:val="20"/>
              </w:rPr>
            </w:pPr>
            <w:r w:rsidRPr="00B207CF">
              <w:rPr>
                <w:sz w:val="20"/>
                <w:szCs w:val="20"/>
              </w:rPr>
              <w:t>3 кв.</w:t>
            </w:r>
          </w:p>
          <w:p w:rsidR="00FB4E72" w:rsidRPr="00B207CF" w:rsidRDefault="00FB4E72" w:rsidP="004F16F1">
            <w:pPr>
              <w:spacing w:line="240" w:lineRule="auto"/>
              <w:jc w:val="center"/>
              <w:rPr>
                <w:sz w:val="20"/>
                <w:szCs w:val="20"/>
              </w:rPr>
            </w:pPr>
            <w:r w:rsidRPr="00B207CF">
              <w:rPr>
                <w:sz w:val="20"/>
                <w:szCs w:val="20"/>
              </w:rPr>
              <w:t>2016</w:t>
            </w:r>
          </w:p>
        </w:tc>
        <w:tc>
          <w:tcPr>
            <w:tcW w:w="835" w:type="dxa"/>
            <w:shd w:val="clear" w:color="auto" w:fill="auto"/>
          </w:tcPr>
          <w:p w:rsidR="00FB4E72" w:rsidRPr="00FB4E72" w:rsidRDefault="00FB4E72" w:rsidP="004F16F1">
            <w:pPr>
              <w:spacing w:line="240" w:lineRule="auto"/>
              <w:jc w:val="center"/>
              <w:rPr>
                <w:sz w:val="20"/>
                <w:szCs w:val="20"/>
              </w:rPr>
            </w:pPr>
            <w:r w:rsidRPr="00FB4E72">
              <w:rPr>
                <w:sz w:val="20"/>
                <w:szCs w:val="20"/>
              </w:rPr>
              <w:t>4 кв.</w:t>
            </w:r>
          </w:p>
          <w:p w:rsidR="00FB4E72" w:rsidRPr="00FB4E72" w:rsidRDefault="00FB4E72" w:rsidP="004F16F1">
            <w:pPr>
              <w:spacing w:line="240" w:lineRule="auto"/>
              <w:jc w:val="center"/>
              <w:rPr>
                <w:sz w:val="24"/>
                <w:szCs w:val="24"/>
              </w:rPr>
            </w:pPr>
            <w:r w:rsidRPr="00FB4E72">
              <w:rPr>
                <w:sz w:val="20"/>
                <w:szCs w:val="20"/>
              </w:rPr>
              <w:t>2016</w:t>
            </w:r>
          </w:p>
        </w:tc>
        <w:tc>
          <w:tcPr>
            <w:tcW w:w="835" w:type="dxa"/>
            <w:shd w:val="clear" w:color="auto" w:fill="BFBFBF" w:themeFill="background1" w:themeFillShade="BF"/>
          </w:tcPr>
          <w:p w:rsidR="00FB4E72" w:rsidRPr="00C848F1" w:rsidRDefault="00201FEC" w:rsidP="004F16F1">
            <w:pPr>
              <w:spacing w:line="240" w:lineRule="auto"/>
              <w:jc w:val="center"/>
              <w:rPr>
                <w:b/>
                <w:sz w:val="24"/>
                <w:szCs w:val="24"/>
              </w:rPr>
            </w:pPr>
            <w:r>
              <w:rPr>
                <w:b/>
                <w:sz w:val="20"/>
                <w:szCs w:val="20"/>
              </w:rPr>
              <w:t>год</w:t>
            </w:r>
            <w:r w:rsidR="00C848F1" w:rsidRPr="00C848F1">
              <w:rPr>
                <w:b/>
                <w:sz w:val="20"/>
                <w:szCs w:val="20"/>
              </w:rPr>
              <w:t xml:space="preserve"> 2016</w:t>
            </w:r>
          </w:p>
        </w:tc>
        <w:tc>
          <w:tcPr>
            <w:tcW w:w="835" w:type="dxa"/>
            <w:shd w:val="clear" w:color="auto" w:fill="auto"/>
          </w:tcPr>
          <w:p w:rsidR="00FB4E72" w:rsidRPr="0046571B" w:rsidRDefault="00FB4E72" w:rsidP="005C5387">
            <w:pPr>
              <w:tabs>
                <w:tab w:val="left" w:pos="1178"/>
                <w:tab w:val="left" w:pos="9053"/>
              </w:tabs>
              <w:spacing w:line="240" w:lineRule="auto"/>
              <w:jc w:val="center"/>
              <w:rPr>
                <w:sz w:val="20"/>
                <w:szCs w:val="20"/>
              </w:rPr>
            </w:pPr>
            <w:r w:rsidRPr="0046571B">
              <w:rPr>
                <w:sz w:val="20"/>
                <w:szCs w:val="20"/>
              </w:rPr>
              <w:t xml:space="preserve">1 кв. </w:t>
            </w:r>
          </w:p>
          <w:p w:rsidR="00FB4E72" w:rsidRPr="0046571B" w:rsidRDefault="00FB4E72" w:rsidP="00FB4E72">
            <w:pPr>
              <w:tabs>
                <w:tab w:val="left" w:pos="1178"/>
                <w:tab w:val="left" w:pos="9053"/>
              </w:tabs>
              <w:spacing w:line="240" w:lineRule="auto"/>
              <w:jc w:val="center"/>
              <w:rPr>
                <w:bCs/>
                <w:iCs/>
                <w:color w:val="000000"/>
                <w:sz w:val="20"/>
                <w:szCs w:val="20"/>
              </w:rPr>
            </w:pPr>
            <w:r w:rsidRPr="0046571B">
              <w:rPr>
                <w:sz w:val="20"/>
                <w:szCs w:val="20"/>
              </w:rPr>
              <w:t>2017</w:t>
            </w:r>
          </w:p>
        </w:tc>
        <w:tc>
          <w:tcPr>
            <w:tcW w:w="835" w:type="dxa"/>
            <w:shd w:val="clear" w:color="auto" w:fill="auto"/>
          </w:tcPr>
          <w:p w:rsidR="00FB4E72" w:rsidRPr="00B01D1F" w:rsidRDefault="00FB4E72" w:rsidP="005C5387">
            <w:pPr>
              <w:tabs>
                <w:tab w:val="left" w:pos="1178"/>
                <w:tab w:val="left" w:pos="9053"/>
              </w:tabs>
              <w:spacing w:line="240" w:lineRule="auto"/>
              <w:jc w:val="center"/>
              <w:rPr>
                <w:sz w:val="20"/>
                <w:szCs w:val="20"/>
              </w:rPr>
            </w:pPr>
            <w:r w:rsidRPr="00B01D1F">
              <w:rPr>
                <w:sz w:val="20"/>
                <w:szCs w:val="20"/>
              </w:rPr>
              <w:t xml:space="preserve">2 кв. </w:t>
            </w:r>
          </w:p>
          <w:p w:rsidR="00FB4E72" w:rsidRPr="00B01D1F" w:rsidRDefault="00FB4E72" w:rsidP="00FB4E72">
            <w:pPr>
              <w:tabs>
                <w:tab w:val="left" w:pos="1178"/>
                <w:tab w:val="left" w:pos="9053"/>
              </w:tabs>
              <w:spacing w:line="240" w:lineRule="auto"/>
              <w:jc w:val="center"/>
              <w:rPr>
                <w:bCs/>
                <w:iCs/>
                <w:color w:val="000000"/>
                <w:sz w:val="20"/>
                <w:szCs w:val="20"/>
              </w:rPr>
            </w:pPr>
            <w:r w:rsidRPr="00B01D1F">
              <w:rPr>
                <w:sz w:val="20"/>
                <w:szCs w:val="20"/>
              </w:rPr>
              <w:t>2017</w:t>
            </w:r>
          </w:p>
        </w:tc>
        <w:tc>
          <w:tcPr>
            <w:tcW w:w="835" w:type="dxa"/>
            <w:shd w:val="clear" w:color="auto" w:fill="FFFFFF" w:themeFill="background1"/>
          </w:tcPr>
          <w:p w:rsidR="00FB4E72" w:rsidRPr="00B207CF" w:rsidRDefault="00FB4E72" w:rsidP="005C5387">
            <w:pPr>
              <w:spacing w:line="240" w:lineRule="auto"/>
              <w:jc w:val="center"/>
              <w:rPr>
                <w:sz w:val="20"/>
                <w:szCs w:val="20"/>
              </w:rPr>
            </w:pPr>
            <w:r w:rsidRPr="00B207CF">
              <w:rPr>
                <w:sz w:val="20"/>
                <w:szCs w:val="20"/>
              </w:rPr>
              <w:t>3 кв.</w:t>
            </w:r>
          </w:p>
          <w:p w:rsidR="00FB4E72" w:rsidRPr="00B207CF" w:rsidRDefault="00FB4E72" w:rsidP="00FB4E72">
            <w:pPr>
              <w:spacing w:line="240" w:lineRule="auto"/>
              <w:jc w:val="center"/>
              <w:rPr>
                <w:sz w:val="20"/>
                <w:szCs w:val="20"/>
              </w:rPr>
            </w:pPr>
            <w:r w:rsidRPr="00B207CF">
              <w:rPr>
                <w:sz w:val="20"/>
                <w:szCs w:val="20"/>
              </w:rPr>
              <w:t>201</w:t>
            </w:r>
            <w:r>
              <w:rPr>
                <w:sz w:val="20"/>
                <w:szCs w:val="20"/>
              </w:rPr>
              <w:t>7</w:t>
            </w:r>
          </w:p>
        </w:tc>
        <w:tc>
          <w:tcPr>
            <w:tcW w:w="835" w:type="dxa"/>
            <w:shd w:val="clear" w:color="auto" w:fill="auto"/>
          </w:tcPr>
          <w:p w:rsidR="00FB4E72" w:rsidRPr="005B3A58" w:rsidRDefault="00FB4E72" w:rsidP="005C5387">
            <w:pPr>
              <w:spacing w:line="240" w:lineRule="auto"/>
              <w:jc w:val="center"/>
              <w:rPr>
                <w:sz w:val="20"/>
                <w:szCs w:val="20"/>
              </w:rPr>
            </w:pPr>
            <w:r w:rsidRPr="005B3A58">
              <w:rPr>
                <w:sz w:val="20"/>
                <w:szCs w:val="20"/>
              </w:rPr>
              <w:t>4 кв.</w:t>
            </w:r>
          </w:p>
          <w:p w:rsidR="00FB4E72" w:rsidRPr="005B3A58" w:rsidRDefault="00FB4E72" w:rsidP="00FB4E72">
            <w:pPr>
              <w:spacing w:line="240" w:lineRule="auto"/>
              <w:jc w:val="center"/>
              <w:rPr>
                <w:sz w:val="24"/>
                <w:szCs w:val="24"/>
              </w:rPr>
            </w:pPr>
            <w:r w:rsidRPr="005B3A58">
              <w:rPr>
                <w:sz w:val="20"/>
                <w:szCs w:val="20"/>
              </w:rPr>
              <w:t>2017</w:t>
            </w:r>
          </w:p>
        </w:tc>
        <w:tc>
          <w:tcPr>
            <w:tcW w:w="835" w:type="dxa"/>
            <w:shd w:val="clear" w:color="auto" w:fill="BFBFBF" w:themeFill="background1" w:themeFillShade="BF"/>
          </w:tcPr>
          <w:p w:rsidR="00FB4E72" w:rsidRPr="00C848F1" w:rsidRDefault="00201FEC" w:rsidP="00FB4E72">
            <w:pPr>
              <w:spacing w:line="240" w:lineRule="auto"/>
              <w:jc w:val="center"/>
              <w:rPr>
                <w:b/>
                <w:sz w:val="24"/>
                <w:szCs w:val="24"/>
              </w:rPr>
            </w:pPr>
            <w:r>
              <w:rPr>
                <w:b/>
                <w:sz w:val="20"/>
                <w:szCs w:val="20"/>
              </w:rPr>
              <w:t>год</w:t>
            </w:r>
            <w:r w:rsidR="00C848F1" w:rsidRPr="00C848F1">
              <w:rPr>
                <w:b/>
                <w:sz w:val="20"/>
                <w:szCs w:val="20"/>
              </w:rPr>
              <w:t xml:space="preserve"> 2017</w:t>
            </w:r>
          </w:p>
        </w:tc>
        <w:tc>
          <w:tcPr>
            <w:tcW w:w="838" w:type="dxa"/>
            <w:shd w:val="clear" w:color="auto" w:fill="BFBFBF" w:themeFill="background1" w:themeFillShade="BF"/>
          </w:tcPr>
          <w:p w:rsidR="00FB4E72" w:rsidRPr="00C848F1" w:rsidRDefault="00FB4E72" w:rsidP="00FB4E72">
            <w:pPr>
              <w:spacing w:line="240" w:lineRule="auto"/>
              <w:rPr>
                <w:b/>
                <w:sz w:val="24"/>
                <w:szCs w:val="24"/>
              </w:rPr>
            </w:pPr>
            <w:r w:rsidRPr="00C848F1">
              <w:rPr>
                <w:b/>
                <w:sz w:val="20"/>
                <w:szCs w:val="20"/>
              </w:rPr>
              <w:t>2017 к 2016</w:t>
            </w:r>
          </w:p>
        </w:tc>
      </w:tr>
      <w:tr w:rsidR="00FB4E72" w:rsidRPr="003F1388" w:rsidTr="00B01D1F">
        <w:tc>
          <w:tcPr>
            <w:tcW w:w="1550" w:type="dxa"/>
          </w:tcPr>
          <w:p w:rsidR="00FB4E72" w:rsidRPr="003F1388" w:rsidRDefault="00FB4E72" w:rsidP="005C5387">
            <w:pPr>
              <w:spacing w:line="240" w:lineRule="auto"/>
              <w:rPr>
                <w:sz w:val="24"/>
                <w:szCs w:val="24"/>
              </w:rPr>
            </w:pPr>
            <w:r w:rsidRPr="003F1388">
              <w:rPr>
                <w:sz w:val="24"/>
                <w:szCs w:val="24"/>
              </w:rPr>
              <w:t>Выдано предписаний</w:t>
            </w:r>
          </w:p>
        </w:tc>
        <w:tc>
          <w:tcPr>
            <w:tcW w:w="836" w:type="dxa"/>
            <w:shd w:val="clear" w:color="auto" w:fill="auto"/>
          </w:tcPr>
          <w:p w:rsidR="00FB4E72" w:rsidRPr="0046571B" w:rsidRDefault="00FB4E72" w:rsidP="004F16F1">
            <w:pPr>
              <w:tabs>
                <w:tab w:val="left" w:pos="1178"/>
                <w:tab w:val="left" w:pos="9053"/>
              </w:tabs>
              <w:spacing w:line="240" w:lineRule="auto"/>
              <w:jc w:val="center"/>
              <w:rPr>
                <w:bCs/>
                <w:iCs/>
                <w:color w:val="000000"/>
                <w:sz w:val="24"/>
                <w:szCs w:val="24"/>
              </w:rPr>
            </w:pPr>
            <w:r w:rsidRPr="0046571B">
              <w:rPr>
                <w:bCs/>
                <w:iCs/>
                <w:color w:val="000000"/>
                <w:sz w:val="24"/>
                <w:szCs w:val="24"/>
              </w:rPr>
              <w:t>6</w:t>
            </w:r>
          </w:p>
        </w:tc>
        <w:tc>
          <w:tcPr>
            <w:tcW w:w="836" w:type="dxa"/>
            <w:shd w:val="clear" w:color="auto" w:fill="auto"/>
          </w:tcPr>
          <w:p w:rsidR="00FB4E72" w:rsidRPr="00B01D1F" w:rsidRDefault="00FB4E72" w:rsidP="004F16F1">
            <w:pPr>
              <w:tabs>
                <w:tab w:val="left" w:pos="1178"/>
                <w:tab w:val="left" w:pos="9053"/>
              </w:tabs>
              <w:spacing w:line="240" w:lineRule="auto"/>
              <w:jc w:val="center"/>
              <w:rPr>
                <w:bCs/>
                <w:iCs/>
                <w:color w:val="000000"/>
                <w:sz w:val="24"/>
                <w:szCs w:val="24"/>
              </w:rPr>
            </w:pPr>
            <w:r w:rsidRPr="00B01D1F">
              <w:rPr>
                <w:bCs/>
                <w:iCs/>
                <w:color w:val="000000"/>
                <w:sz w:val="24"/>
                <w:szCs w:val="24"/>
              </w:rPr>
              <w:t>1</w:t>
            </w:r>
          </w:p>
        </w:tc>
        <w:tc>
          <w:tcPr>
            <w:tcW w:w="834" w:type="dxa"/>
            <w:shd w:val="clear" w:color="auto" w:fill="FFFFFF" w:themeFill="background1"/>
          </w:tcPr>
          <w:p w:rsidR="00FB4E72" w:rsidRPr="00B207CF" w:rsidRDefault="00FB4E72" w:rsidP="004F16F1">
            <w:pPr>
              <w:spacing w:line="240" w:lineRule="auto"/>
              <w:jc w:val="center"/>
              <w:rPr>
                <w:sz w:val="24"/>
                <w:szCs w:val="24"/>
              </w:rPr>
            </w:pPr>
            <w:r w:rsidRPr="00B207CF">
              <w:rPr>
                <w:sz w:val="24"/>
                <w:szCs w:val="24"/>
              </w:rPr>
              <w:t>0</w:t>
            </w:r>
          </w:p>
        </w:tc>
        <w:tc>
          <w:tcPr>
            <w:tcW w:w="835" w:type="dxa"/>
            <w:shd w:val="clear" w:color="auto" w:fill="auto"/>
          </w:tcPr>
          <w:p w:rsidR="00FB4E72" w:rsidRPr="00FB4E72" w:rsidRDefault="00FB4E72" w:rsidP="004F16F1">
            <w:pPr>
              <w:spacing w:line="240" w:lineRule="auto"/>
              <w:jc w:val="center"/>
              <w:rPr>
                <w:sz w:val="24"/>
                <w:szCs w:val="24"/>
              </w:rPr>
            </w:pPr>
            <w:r w:rsidRPr="00FB4E72">
              <w:rPr>
                <w:sz w:val="24"/>
                <w:szCs w:val="24"/>
              </w:rPr>
              <w:t>0</w:t>
            </w:r>
          </w:p>
        </w:tc>
        <w:tc>
          <w:tcPr>
            <w:tcW w:w="835" w:type="dxa"/>
            <w:shd w:val="clear" w:color="auto" w:fill="BFBFBF" w:themeFill="background1" w:themeFillShade="BF"/>
          </w:tcPr>
          <w:p w:rsidR="00FB4E72" w:rsidRPr="00C848F1" w:rsidRDefault="00FB4E72" w:rsidP="004F16F1">
            <w:pPr>
              <w:spacing w:line="240" w:lineRule="auto"/>
              <w:jc w:val="center"/>
              <w:rPr>
                <w:b/>
                <w:sz w:val="24"/>
                <w:szCs w:val="24"/>
              </w:rPr>
            </w:pPr>
            <w:r w:rsidRPr="00C848F1">
              <w:rPr>
                <w:b/>
                <w:sz w:val="24"/>
                <w:szCs w:val="24"/>
              </w:rPr>
              <w:t>7</w:t>
            </w:r>
          </w:p>
        </w:tc>
        <w:tc>
          <w:tcPr>
            <w:tcW w:w="835" w:type="dxa"/>
            <w:shd w:val="clear" w:color="auto" w:fill="auto"/>
          </w:tcPr>
          <w:p w:rsidR="00FB4E72"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3</w:t>
            </w:r>
          </w:p>
        </w:tc>
        <w:tc>
          <w:tcPr>
            <w:tcW w:w="835" w:type="dxa"/>
            <w:shd w:val="clear" w:color="auto" w:fill="auto"/>
          </w:tcPr>
          <w:p w:rsidR="00FB4E72" w:rsidRPr="00B01D1F" w:rsidRDefault="00DC6B46" w:rsidP="005C5387">
            <w:pPr>
              <w:tabs>
                <w:tab w:val="left" w:pos="1178"/>
                <w:tab w:val="left" w:pos="9053"/>
              </w:tabs>
              <w:spacing w:line="240" w:lineRule="auto"/>
              <w:jc w:val="center"/>
              <w:rPr>
                <w:bCs/>
                <w:iCs/>
                <w:color w:val="000000"/>
                <w:sz w:val="24"/>
                <w:szCs w:val="24"/>
              </w:rPr>
            </w:pPr>
            <w:r w:rsidRPr="00B01D1F">
              <w:rPr>
                <w:bCs/>
                <w:iCs/>
                <w:color w:val="000000"/>
                <w:sz w:val="24"/>
                <w:szCs w:val="24"/>
              </w:rPr>
              <w:t>3</w:t>
            </w:r>
          </w:p>
        </w:tc>
        <w:tc>
          <w:tcPr>
            <w:tcW w:w="835" w:type="dxa"/>
            <w:shd w:val="clear" w:color="auto" w:fill="FFFFFF" w:themeFill="background1"/>
          </w:tcPr>
          <w:p w:rsidR="00FB4E72" w:rsidRPr="00B207CF" w:rsidRDefault="00FC3324" w:rsidP="005C5387">
            <w:pPr>
              <w:spacing w:line="240" w:lineRule="auto"/>
              <w:jc w:val="center"/>
              <w:rPr>
                <w:sz w:val="24"/>
                <w:szCs w:val="24"/>
              </w:rPr>
            </w:pPr>
            <w:r>
              <w:rPr>
                <w:sz w:val="24"/>
                <w:szCs w:val="24"/>
              </w:rPr>
              <w:t>1</w:t>
            </w:r>
          </w:p>
        </w:tc>
        <w:tc>
          <w:tcPr>
            <w:tcW w:w="835" w:type="dxa"/>
            <w:shd w:val="clear" w:color="auto" w:fill="auto"/>
          </w:tcPr>
          <w:p w:rsidR="00FB4E72" w:rsidRPr="005B3A58" w:rsidRDefault="004B6051" w:rsidP="005C5387">
            <w:pPr>
              <w:spacing w:line="240" w:lineRule="auto"/>
              <w:jc w:val="center"/>
              <w:rPr>
                <w:sz w:val="24"/>
                <w:szCs w:val="24"/>
              </w:rPr>
            </w:pPr>
            <w:r>
              <w:rPr>
                <w:sz w:val="24"/>
                <w:szCs w:val="24"/>
              </w:rPr>
              <w:t>0</w:t>
            </w:r>
          </w:p>
        </w:tc>
        <w:tc>
          <w:tcPr>
            <w:tcW w:w="835" w:type="dxa"/>
            <w:shd w:val="clear" w:color="auto" w:fill="BFBFBF" w:themeFill="background1" w:themeFillShade="BF"/>
          </w:tcPr>
          <w:p w:rsidR="00FB4E72" w:rsidRPr="00C848F1" w:rsidRDefault="004B6051" w:rsidP="005C5387">
            <w:pPr>
              <w:spacing w:line="240" w:lineRule="auto"/>
              <w:jc w:val="center"/>
              <w:rPr>
                <w:b/>
                <w:sz w:val="24"/>
                <w:szCs w:val="24"/>
              </w:rPr>
            </w:pPr>
            <w:r>
              <w:rPr>
                <w:b/>
                <w:sz w:val="24"/>
                <w:szCs w:val="24"/>
              </w:rPr>
              <w:t>7</w:t>
            </w:r>
          </w:p>
        </w:tc>
        <w:tc>
          <w:tcPr>
            <w:tcW w:w="838" w:type="dxa"/>
            <w:shd w:val="clear" w:color="auto" w:fill="BFBFBF" w:themeFill="background1" w:themeFillShade="BF"/>
          </w:tcPr>
          <w:p w:rsidR="00FB4E72" w:rsidRPr="00C848F1" w:rsidRDefault="004B6051" w:rsidP="00DC6B46">
            <w:pPr>
              <w:spacing w:line="240" w:lineRule="auto"/>
              <w:jc w:val="center"/>
              <w:rPr>
                <w:b/>
                <w:sz w:val="24"/>
                <w:szCs w:val="24"/>
              </w:rPr>
            </w:pPr>
            <w:r>
              <w:rPr>
                <w:b/>
                <w:sz w:val="24"/>
                <w:szCs w:val="24"/>
              </w:rPr>
              <w:t>1</w:t>
            </w:r>
          </w:p>
        </w:tc>
      </w:tr>
    </w:tbl>
    <w:p w:rsidR="005C5387" w:rsidRPr="003F1388" w:rsidRDefault="005C5387" w:rsidP="005C5387">
      <w:pPr>
        <w:spacing w:line="240" w:lineRule="auto"/>
        <w:ind w:firstLine="720"/>
        <w:rPr>
          <w:bCs/>
          <w:sz w:val="24"/>
          <w:szCs w:val="24"/>
        </w:rPr>
      </w:pPr>
    </w:p>
    <w:p w:rsidR="005B3A58" w:rsidRDefault="005C5387" w:rsidP="004E02F2">
      <w:pPr>
        <w:spacing w:line="240" w:lineRule="auto"/>
        <w:ind w:firstLine="720"/>
        <w:rPr>
          <w:bCs/>
          <w:sz w:val="24"/>
          <w:szCs w:val="24"/>
        </w:rPr>
      </w:pPr>
      <w:r w:rsidRPr="003F1388">
        <w:rPr>
          <w:b/>
          <w:bCs/>
          <w:sz w:val="24"/>
          <w:szCs w:val="24"/>
        </w:rPr>
        <w:t xml:space="preserve">- </w:t>
      </w:r>
      <w:r w:rsidR="000C4348" w:rsidRPr="00DC6B46">
        <w:rPr>
          <w:bCs/>
          <w:sz w:val="24"/>
          <w:szCs w:val="24"/>
        </w:rPr>
        <w:t>возбуждено</w:t>
      </w:r>
      <w:r w:rsidR="000C4348">
        <w:rPr>
          <w:b/>
          <w:bCs/>
          <w:sz w:val="24"/>
          <w:szCs w:val="24"/>
        </w:rPr>
        <w:t xml:space="preserve"> </w:t>
      </w:r>
      <w:r w:rsidR="00FC3324">
        <w:rPr>
          <w:b/>
          <w:bCs/>
          <w:sz w:val="24"/>
          <w:szCs w:val="24"/>
        </w:rPr>
        <w:t>22</w:t>
      </w:r>
      <w:r w:rsidR="000C4348">
        <w:rPr>
          <w:b/>
          <w:bCs/>
          <w:sz w:val="24"/>
          <w:szCs w:val="24"/>
        </w:rPr>
        <w:t xml:space="preserve"> </w:t>
      </w:r>
      <w:proofErr w:type="gramStart"/>
      <w:r w:rsidR="000C4348">
        <w:rPr>
          <w:b/>
          <w:bCs/>
          <w:sz w:val="24"/>
          <w:szCs w:val="24"/>
        </w:rPr>
        <w:t>административн</w:t>
      </w:r>
      <w:r w:rsidR="00BC50BB">
        <w:rPr>
          <w:b/>
          <w:bCs/>
          <w:sz w:val="24"/>
          <w:szCs w:val="24"/>
        </w:rPr>
        <w:t>ых</w:t>
      </w:r>
      <w:proofErr w:type="gramEnd"/>
      <w:r w:rsidR="000C4348">
        <w:rPr>
          <w:b/>
          <w:bCs/>
          <w:sz w:val="24"/>
          <w:szCs w:val="24"/>
        </w:rPr>
        <w:t xml:space="preserve"> дел</w:t>
      </w:r>
      <w:r w:rsidR="00FC3324">
        <w:rPr>
          <w:b/>
          <w:bCs/>
          <w:sz w:val="24"/>
          <w:szCs w:val="24"/>
        </w:rPr>
        <w:t>а</w:t>
      </w:r>
      <w:r w:rsidR="000C4348">
        <w:rPr>
          <w:b/>
          <w:bCs/>
          <w:sz w:val="24"/>
          <w:szCs w:val="24"/>
        </w:rPr>
        <w:t xml:space="preserve"> </w:t>
      </w:r>
      <w:r w:rsidR="00DC6B46" w:rsidRPr="00DC6B46">
        <w:rPr>
          <w:bCs/>
          <w:sz w:val="24"/>
          <w:szCs w:val="24"/>
        </w:rPr>
        <w:t>в области связи</w:t>
      </w:r>
    </w:p>
    <w:p w:rsidR="004B6051" w:rsidRPr="003F1388" w:rsidRDefault="004B6051" w:rsidP="004E02F2">
      <w:pPr>
        <w:spacing w:line="240" w:lineRule="auto"/>
        <w:ind w:firstLine="720"/>
        <w:rPr>
          <w:bCs/>
          <w:sz w:val="24"/>
          <w:szCs w:val="24"/>
        </w:rPr>
      </w:pPr>
    </w:p>
    <w:tbl>
      <w:tblPr>
        <w:tblStyle w:val="af7"/>
        <w:tblW w:w="0" w:type="auto"/>
        <w:tblInd w:w="108" w:type="dxa"/>
        <w:tblLook w:val="04A0"/>
      </w:tblPr>
      <w:tblGrid>
        <w:gridCol w:w="1403"/>
        <w:gridCol w:w="848"/>
        <w:gridCol w:w="848"/>
        <w:gridCol w:w="847"/>
        <w:gridCol w:w="849"/>
        <w:gridCol w:w="849"/>
        <w:gridCol w:w="849"/>
        <w:gridCol w:w="849"/>
        <w:gridCol w:w="849"/>
        <w:gridCol w:w="849"/>
        <w:gridCol w:w="849"/>
        <w:gridCol w:w="850"/>
      </w:tblGrid>
      <w:tr w:rsidR="005B3A58" w:rsidRPr="003F1388" w:rsidTr="00B01D1F">
        <w:tc>
          <w:tcPr>
            <w:tcW w:w="1403" w:type="dxa"/>
          </w:tcPr>
          <w:p w:rsidR="005B3A58" w:rsidRPr="003F1388" w:rsidRDefault="005B3A58" w:rsidP="005C5387">
            <w:pPr>
              <w:spacing w:line="240" w:lineRule="auto"/>
              <w:rPr>
                <w:sz w:val="24"/>
                <w:szCs w:val="24"/>
              </w:rPr>
            </w:pPr>
            <w:r w:rsidRPr="003F1388">
              <w:rPr>
                <w:b/>
                <w:sz w:val="20"/>
                <w:szCs w:val="20"/>
              </w:rPr>
              <w:t>Показатель</w:t>
            </w:r>
          </w:p>
        </w:tc>
        <w:tc>
          <w:tcPr>
            <w:tcW w:w="848"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48" w:type="dxa"/>
            <w:shd w:val="clear" w:color="auto" w:fill="auto"/>
          </w:tcPr>
          <w:p w:rsidR="005B3A58" w:rsidRPr="00B01D1F" w:rsidRDefault="005B3A58" w:rsidP="004F16F1">
            <w:pPr>
              <w:tabs>
                <w:tab w:val="left" w:pos="1178"/>
                <w:tab w:val="left" w:pos="9053"/>
              </w:tabs>
              <w:spacing w:line="240" w:lineRule="auto"/>
              <w:jc w:val="center"/>
              <w:rPr>
                <w:sz w:val="20"/>
                <w:szCs w:val="20"/>
              </w:rPr>
            </w:pPr>
            <w:r w:rsidRPr="00B01D1F">
              <w:rPr>
                <w:sz w:val="20"/>
                <w:szCs w:val="20"/>
              </w:rPr>
              <w:t xml:space="preserve">2 кв. </w:t>
            </w:r>
          </w:p>
          <w:p w:rsidR="005B3A58" w:rsidRPr="00B01D1F" w:rsidRDefault="005B3A58"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47"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w:t>
            </w:r>
            <w:r>
              <w:rPr>
                <w:sz w:val="20"/>
                <w:szCs w:val="20"/>
              </w:rPr>
              <w:t>6</w:t>
            </w:r>
          </w:p>
        </w:tc>
        <w:tc>
          <w:tcPr>
            <w:tcW w:w="849"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49" w:type="dxa"/>
            <w:shd w:val="clear" w:color="auto" w:fill="BFBFBF" w:themeFill="background1" w:themeFillShade="BF"/>
          </w:tcPr>
          <w:p w:rsidR="005B3A58" w:rsidRPr="00C848F1" w:rsidRDefault="00201FEC" w:rsidP="004F16F1">
            <w:pPr>
              <w:spacing w:line="240" w:lineRule="auto"/>
              <w:jc w:val="center"/>
              <w:rPr>
                <w:b/>
                <w:sz w:val="24"/>
                <w:szCs w:val="24"/>
              </w:rPr>
            </w:pPr>
            <w:r>
              <w:rPr>
                <w:b/>
                <w:sz w:val="20"/>
                <w:szCs w:val="20"/>
              </w:rPr>
              <w:t>год</w:t>
            </w:r>
            <w:r w:rsidR="00C848F1" w:rsidRPr="00C848F1">
              <w:rPr>
                <w:b/>
                <w:sz w:val="20"/>
                <w:szCs w:val="20"/>
              </w:rPr>
              <w:t xml:space="preserve"> 2016</w:t>
            </w:r>
          </w:p>
        </w:tc>
        <w:tc>
          <w:tcPr>
            <w:tcW w:w="84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49" w:type="dxa"/>
            <w:shd w:val="clear" w:color="auto" w:fill="auto"/>
          </w:tcPr>
          <w:p w:rsidR="005B3A58" w:rsidRPr="00B01D1F" w:rsidRDefault="005B3A58" w:rsidP="005C5387">
            <w:pPr>
              <w:tabs>
                <w:tab w:val="left" w:pos="1178"/>
                <w:tab w:val="left" w:pos="9053"/>
              </w:tabs>
              <w:spacing w:line="240" w:lineRule="auto"/>
              <w:jc w:val="center"/>
              <w:rPr>
                <w:sz w:val="20"/>
                <w:szCs w:val="20"/>
              </w:rPr>
            </w:pPr>
            <w:r w:rsidRPr="00B01D1F">
              <w:rPr>
                <w:sz w:val="20"/>
                <w:szCs w:val="20"/>
              </w:rPr>
              <w:t xml:space="preserve">2 кв. </w:t>
            </w:r>
          </w:p>
          <w:p w:rsidR="005B3A58" w:rsidRPr="00B01D1F" w:rsidRDefault="005B3A58" w:rsidP="005B3A58">
            <w:pPr>
              <w:tabs>
                <w:tab w:val="left" w:pos="1178"/>
                <w:tab w:val="left" w:pos="9053"/>
              </w:tabs>
              <w:spacing w:line="240" w:lineRule="auto"/>
              <w:jc w:val="center"/>
              <w:rPr>
                <w:bCs/>
                <w:iCs/>
                <w:color w:val="000000"/>
                <w:sz w:val="20"/>
                <w:szCs w:val="20"/>
              </w:rPr>
            </w:pPr>
            <w:r w:rsidRPr="00B01D1F">
              <w:rPr>
                <w:sz w:val="20"/>
                <w:szCs w:val="20"/>
              </w:rPr>
              <w:t>2017</w:t>
            </w:r>
          </w:p>
        </w:tc>
        <w:tc>
          <w:tcPr>
            <w:tcW w:w="849"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49"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49" w:type="dxa"/>
            <w:shd w:val="clear" w:color="auto" w:fill="BFBFBF" w:themeFill="background1" w:themeFillShade="BF"/>
          </w:tcPr>
          <w:p w:rsidR="005B3A58" w:rsidRPr="005B3A58" w:rsidRDefault="00201FEC" w:rsidP="005B3A58">
            <w:pPr>
              <w:spacing w:line="240" w:lineRule="auto"/>
              <w:jc w:val="center"/>
              <w:rPr>
                <w:sz w:val="24"/>
                <w:szCs w:val="24"/>
              </w:rPr>
            </w:pPr>
            <w:r>
              <w:rPr>
                <w:b/>
                <w:sz w:val="20"/>
                <w:szCs w:val="20"/>
              </w:rPr>
              <w:t>год</w:t>
            </w:r>
            <w:r w:rsidR="00C848F1" w:rsidRPr="00C848F1">
              <w:rPr>
                <w:b/>
                <w:sz w:val="20"/>
                <w:szCs w:val="20"/>
              </w:rPr>
              <w:t xml:space="preserve"> 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B01D1F">
        <w:tc>
          <w:tcPr>
            <w:tcW w:w="1403" w:type="dxa"/>
          </w:tcPr>
          <w:p w:rsidR="005B3A58" w:rsidRPr="003F1388" w:rsidRDefault="005B3A58" w:rsidP="005C5387">
            <w:pPr>
              <w:spacing w:line="240" w:lineRule="auto"/>
              <w:rPr>
                <w:sz w:val="24"/>
                <w:szCs w:val="24"/>
              </w:rPr>
            </w:pPr>
            <w:r w:rsidRPr="003F1388">
              <w:rPr>
                <w:sz w:val="24"/>
                <w:szCs w:val="24"/>
              </w:rPr>
              <w:t>Составлено протоколов</w:t>
            </w:r>
          </w:p>
        </w:tc>
        <w:tc>
          <w:tcPr>
            <w:tcW w:w="848" w:type="dxa"/>
            <w:shd w:val="clear" w:color="auto" w:fill="auto"/>
          </w:tcPr>
          <w:p w:rsidR="005B3A58" w:rsidRPr="0046571B" w:rsidRDefault="005B3A58" w:rsidP="004F16F1">
            <w:pPr>
              <w:tabs>
                <w:tab w:val="left" w:pos="1178"/>
                <w:tab w:val="left" w:pos="9053"/>
              </w:tabs>
              <w:spacing w:line="240" w:lineRule="auto"/>
              <w:jc w:val="center"/>
              <w:rPr>
                <w:bCs/>
                <w:iCs/>
                <w:color w:val="000000"/>
                <w:sz w:val="24"/>
                <w:szCs w:val="24"/>
              </w:rPr>
            </w:pPr>
            <w:r w:rsidRPr="0046571B">
              <w:rPr>
                <w:bCs/>
                <w:iCs/>
                <w:color w:val="000000"/>
                <w:sz w:val="24"/>
                <w:szCs w:val="24"/>
              </w:rPr>
              <w:t>80</w:t>
            </w:r>
          </w:p>
        </w:tc>
        <w:tc>
          <w:tcPr>
            <w:tcW w:w="848" w:type="dxa"/>
            <w:shd w:val="clear" w:color="auto" w:fill="auto"/>
          </w:tcPr>
          <w:p w:rsidR="005B3A58" w:rsidRPr="00B01D1F" w:rsidRDefault="005B3A58" w:rsidP="004F16F1">
            <w:pPr>
              <w:tabs>
                <w:tab w:val="left" w:pos="1178"/>
                <w:tab w:val="left" w:pos="9053"/>
              </w:tabs>
              <w:spacing w:line="240" w:lineRule="auto"/>
              <w:jc w:val="center"/>
              <w:rPr>
                <w:bCs/>
                <w:iCs/>
                <w:color w:val="000000"/>
                <w:sz w:val="24"/>
                <w:szCs w:val="24"/>
              </w:rPr>
            </w:pPr>
            <w:r w:rsidRPr="00B01D1F">
              <w:rPr>
                <w:bCs/>
                <w:iCs/>
                <w:color w:val="000000"/>
                <w:sz w:val="24"/>
                <w:szCs w:val="24"/>
              </w:rPr>
              <w:t>0</w:t>
            </w:r>
          </w:p>
        </w:tc>
        <w:tc>
          <w:tcPr>
            <w:tcW w:w="847" w:type="dxa"/>
            <w:shd w:val="clear" w:color="auto" w:fill="FFFFFF" w:themeFill="background1"/>
          </w:tcPr>
          <w:p w:rsidR="005B3A58" w:rsidRPr="00B207CF" w:rsidRDefault="005B3A58" w:rsidP="004F16F1">
            <w:pPr>
              <w:spacing w:line="240" w:lineRule="auto"/>
              <w:jc w:val="center"/>
              <w:rPr>
                <w:sz w:val="24"/>
                <w:szCs w:val="24"/>
              </w:rPr>
            </w:pPr>
            <w:r w:rsidRPr="00B207CF">
              <w:rPr>
                <w:sz w:val="24"/>
                <w:szCs w:val="24"/>
              </w:rPr>
              <w:t>1</w:t>
            </w:r>
          </w:p>
        </w:tc>
        <w:tc>
          <w:tcPr>
            <w:tcW w:w="849" w:type="dxa"/>
            <w:shd w:val="clear" w:color="auto" w:fill="auto"/>
          </w:tcPr>
          <w:p w:rsidR="005B3A58" w:rsidRPr="005B3A58" w:rsidRDefault="005B3A58" w:rsidP="004F16F1">
            <w:pPr>
              <w:spacing w:line="240" w:lineRule="auto"/>
              <w:jc w:val="center"/>
              <w:rPr>
                <w:sz w:val="24"/>
                <w:szCs w:val="24"/>
              </w:rPr>
            </w:pPr>
            <w:r w:rsidRPr="005B3A58">
              <w:rPr>
                <w:sz w:val="24"/>
                <w:szCs w:val="24"/>
              </w:rPr>
              <w:t>0</w:t>
            </w:r>
          </w:p>
        </w:tc>
        <w:tc>
          <w:tcPr>
            <w:tcW w:w="849" w:type="dxa"/>
            <w:shd w:val="clear" w:color="auto" w:fill="BFBFBF" w:themeFill="background1" w:themeFillShade="BF"/>
          </w:tcPr>
          <w:p w:rsidR="005B3A58" w:rsidRPr="00C848F1" w:rsidRDefault="005B3A58" w:rsidP="00B01D1F">
            <w:pPr>
              <w:spacing w:line="240" w:lineRule="auto"/>
              <w:jc w:val="center"/>
              <w:rPr>
                <w:b/>
                <w:sz w:val="24"/>
                <w:szCs w:val="24"/>
              </w:rPr>
            </w:pPr>
            <w:r w:rsidRPr="00C848F1">
              <w:rPr>
                <w:b/>
                <w:sz w:val="24"/>
                <w:szCs w:val="24"/>
              </w:rPr>
              <w:t>8</w:t>
            </w:r>
            <w:r w:rsidR="00B01D1F">
              <w:rPr>
                <w:b/>
                <w:sz w:val="24"/>
                <w:szCs w:val="24"/>
              </w:rPr>
              <w:t>1</w:t>
            </w:r>
          </w:p>
        </w:tc>
        <w:tc>
          <w:tcPr>
            <w:tcW w:w="849" w:type="dxa"/>
            <w:shd w:val="clear" w:color="auto" w:fill="auto"/>
          </w:tcPr>
          <w:p w:rsidR="005B3A58" w:rsidRPr="0046571B" w:rsidRDefault="00DC6B46" w:rsidP="005C5387">
            <w:pPr>
              <w:tabs>
                <w:tab w:val="left" w:pos="1178"/>
                <w:tab w:val="left" w:pos="9053"/>
              </w:tabs>
              <w:spacing w:line="240" w:lineRule="auto"/>
              <w:jc w:val="center"/>
              <w:rPr>
                <w:bCs/>
                <w:iCs/>
                <w:color w:val="000000"/>
                <w:sz w:val="24"/>
                <w:szCs w:val="24"/>
              </w:rPr>
            </w:pPr>
            <w:r>
              <w:rPr>
                <w:bCs/>
                <w:iCs/>
                <w:color w:val="000000"/>
                <w:sz w:val="24"/>
                <w:szCs w:val="24"/>
              </w:rPr>
              <w:t>11</w:t>
            </w:r>
          </w:p>
        </w:tc>
        <w:tc>
          <w:tcPr>
            <w:tcW w:w="849" w:type="dxa"/>
            <w:shd w:val="clear" w:color="auto" w:fill="auto"/>
          </w:tcPr>
          <w:p w:rsidR="005B3A58" w:rsidRPr="00B01D1F" w:rsidRDefault="00DC6B46" w:rsidP="005C5387">
            <w:pPr>
              <w:tabs>
                <w:tab w:val="left" w:pos="1178"/>
                <w:tab w:val="left" w:pos="9053"/>
              </w:tabs>
              <w:spacing w:line="240" w:lineRule="auto"/>
              <w:jc w:val="center"/>
              <w:rPr>
                <w:bCs/>
                <w:iCs/>
                <w:color w:val="000000"/>
                <w:sz w:val="24"/>
                <w:szCs w:val="24"/>
              </w:rPr>
            </w:pPr>
            <w:r w:rsidRPr="00B01D1F">
              <w:rPr>
                <w:bCs/>
                <w:iCs/>
                <w:color w:val="000000"/>
                <w:sz w:val="24"/>
                <w:szCs w:val="24"/>
              </w:rPr>
              <w:t>8</w:t>
            </w:r>
          </w:p>
        </w:tc>
        <w:tc>
          <w:tcPr>
            <w:tcW w:w="849" w:type="dxa"/>
            <w:shd w:val="clear" w:color="auto" w:fill="FFFFFF" w:themeFill="background1"/>
          </w:tcPr>
          <w:p w:rsidR="005B3A58" w:rsidRPr="00B207CF" w:rsidRDefault="00FC3324" w:rsidP="005C5387">
            <w:pPr>
              <w:spacing w:line="240" w:lineRule="auto"/>
              <w:jc w:val="center"/>
              <w:rPr>
                <w:sz w:val="24"/>
                <w:szCs w:val="24"/>
              </w:rPr>
            </w:pPr>
            <w:r>
              <w:rPr>
                <w:sz w:val="24"/>
                <w:szCs w:val="24"/>
              </w:rPr>
              <w:t>3</w:t>
            </w:r>
          </w:p>
        </w:tc>
        <w:tc>
          <w:tcPr>
            <w:tcW w:w="849" w:type="dxa"/>
            <w:shd w:val="clear" w:color="auto" w:fill="auto"/>
          </w:tcPr>
          <w:p w:rsidR="005B3A58" w:rsidRPr="005B3A58" w:rsidRDefault="004B6051" w:rsidP="005C5387">
            <w:pPr>
              <w:spacing w:line="240" w:lineRule="auto"/>
              <w:jc w:val="center"/>
              <w:rPr>
                <w:sz w:val="24"/>
                <w:szCs w:val="24"/>
              </w:rPr>
            </w:pPr>
            <w:r>
              <w:rPr>
                <w:sz w:val="24"/>
                <w:szCs w:val="24"/>
              </w:rPr>
              <w:t>0</w:t>
            </w:r>
          </w:p>
        </w:tc>
        <w:tc>
          <w:tcPr>
            <w:tcW w:w="849" w:type="dxa"/>
            <w:shd w:val="clear" w:color="auto" w:fill="BFBFBF" w:themeFill="background1" w:themeFillShade="BF"/>
          </w:tcPr>
          <w:p w:rsidR="005B3A58" w:rsidRPr="00DC6B46" w:rsidRDefault="004B6051" w:rsidP="005C5387">
            <w:pPr>
              <w:spacing w:line="240" w:lineRule="auto"/>
              <w:jc w:val="center"/>
              <w:rPr>
                <w:b/>
                <w:sz w:val="24"/>
                <w:szCs w:val="24"/>
              </w:rPr>
            </w:pPr>
            <w:r>
              <w:rPr>
                <w:b/>
                <w:sz w:val="24"/>
                <w:szCs w:val="24"/>
              </w:rPr>
              <w:t>22</w:t>
            </w:r>
          </w:p>
        </w:tc>
        <w:tc>
          <w:tcPr>
            <w:tcW w:w="850" w:type="dxa"/>
            <w:shd w:val="clear" w:color="auto" w:fill="BFBFBF" w:themeFill="background1" w:themeFillShade="BF"/>
          </w:tcPr>
          <w:p w:rsidR="005B3A58" w:rsidRPr="003F1388" w:rsidRDefault="004B6051" w:rsidP="00A7295A">
            <w:pPr>
              <w:spacing w:line="240" w:lineRule="auto"/>
              <w:jc w:val="center"/>
              <w:rPr>
                <w:b/>
                <w:sz w:val="24"/>
                <w:szCs w:val="24"/>
              </w:rPr>
            </w:pPr>
            <w:r>
              <w:rPr>
                <w:b/>
                <w:sz w:val="24"/>
                <w:szCs w:val="24"/>
              </w:rPr>
              <w:t>0,28</w:t>
            </w:r>
          </w:p>
        </w:tc>
      </w:tr>
    </w:tbl>
    <w:p w:rsidR="005C5387" w:rsidRPr="003F1388" w:rsidRDefault="005C5387" w:rsidP="005C5387">
      <w:pPr>
        <w:spacing w:line="240" w:lineRule="auto"/>
        <w:ind w:firstLine="709"/>
        <w:rPr>
          <w:b/>
          <w:sz w:val="24"/>
          <w:szCs w:val="24"/>
        </w:rPr>
      </w:pPr>
      <w:r w:rsidRPr="000E7B6D">
        <w:rPr>
          <w:b/>
          <w:sz w:val="24"/>
          <w:szCs w:val="24"/>
        </w:rPr>
        <w:t>Результаты проведения внеплановых мероприятий систематического наблюдения</w:t>
      </w:r>
      <w:r w:rsidRPr="003F1388">
        <w:rPr>
          <w:b/>
          <w:sz w:val="24"/>
          <w:szCs w:val="24"/>
        </w:rPr>
        <w:t xml:space="preserve"> </w:t>
      </w:r>
    </w:p>
    <w:p w:rsidR="005C5387" w:rsidRPr="003F1388" w:rsidRDefault="005C5387" w:rsidP="005C5387">
      <w:pPr>
        <w:spacing w:line="240" w:lineRule="auto"/>
        <w:ind w:firstLine="720"/>
        <w:rPr>
          <w:sz w:val="24"/>
          <w:szCs w:val="24"/>
        </w:rPr>
      </w:pPr>
      <w:r w:rsidRPr="003F1388">
        <w:rPr>
          <w:sz w:val="24"/>
          <w:szCs w:val="24"/>
        </w:rPr>
        <w:t>В отчетном периоде внеплановые мероприятия проводились по следующим основаниям:</w:t>
      </w:r>
    </w:p>
    <w:p w:rsidR="005C5387" w:rsidRPr="003F1388" w:rsidRDefault="005C5387" w:rsidP="005C5387">
      <w:pPr>
        <w:spacing w:line="240" w:lineRule="auto"/>
        <w:ind w:firstLine="720"/>
        <w:rPr>
          <w:sz w:val="24"/>
          <w:szCs w:val="24"/>
        </w:rPr>
      </w:pPr>
      <w:r w:rsidRPr="00BF1C03">
        <w:rPr>
          <w:sz w:val="24"/>
          <w:szCs w:val="24"/>
        </w:rPr>
        <w:t>- по поручению Центрального аппарата.</w:t>
      </w:r>
    </w:p>
    <w:p w:rsidR="005C5387" w:rsidRPr="003F1388" w:rsidRDefault="005C5387" w:rsidP="005C5387">
      <w:pPr>
        <w:spacing w:line="240" w:lineRule="auto"/>
        <w:ind w:firstLine="709"/>
        <w:rPr>
          <w:sz w:val="24"/>
          <w:szCs w:val="24"/>
        </w:rPr>
      </w:pPr>
      <w:r w:rsidRPr="003F1388">
        <w:rPr>
          <w:sz w:val="24"/>
          <w:szCs w:val="24"/>
        </w:rPr>
        <w:t xml:space="preserve">Так в </w:t>
      </w:r>
      <w:r w:rsidR="00A5182B">
        <w:rPr>
          <w:sz w:val="24"/>
          <w:szCs w:val="24"/>
        </w:rPr>
        <w:t>отчетном периоде</w:t>
      </w:r>
      <w:r w:rsidRPr="003F1388">
        <w:rPr>
          <w:sz w:val="24"/>
          <w:szCs w:val="24"/>
        </w:rPr>
        <w:t xml:space="preserve">  Управлением проведено:</w:t>
      </w:r>
    </w:p>
    <w:p w:rsidR="005C5387" w:rsidRDefault="000E7B6D" w:rsidP="005C5387">
      <w:pPr>
        <w:spacing w:line="240" w:lineRule="auto"/>
        <w:ind w:firstLine="709"/>
        <w:rPr>
          <w:sz w:val="24"/>
          <w:szCs w:val="24"/>
        </w:rPr>
      </w:pPr>
      <w:r>
        <w:rPr>
          <w:b/>
          <w:sz w:val="24"/>
          <w:szCs w:val="24"/>
        </w:rPr>
        <w:t>30</w:t>
      </w:r>
      <w:r w:rsidR="005C5387" w:rsidRPr="00975C22">
        <w:rPr>
          <w:b/>
          <w:sz w:val="24"/>
          <w:szCs w:val="24"/>
        </w:rPr>
        <w:t xml:space="preserve"> внеплановых мероприятий</w:t>
      </w:r>
      <w:r w:rsidR="005C5387" w:rsidRPr="003F1388">
        <w:rPr>
          <w:sz w:val="24"/>
          <w:szCs w:val="24"/>
        </w:rPr>
        <w:t xml:space="preserve"> систематического наблюдения</w:t>
      </w:r>
      <w:r w:rsidR="00BC50BB">
        <w:rPr>
          <w:sz w:val="24"/>
          <w:szCs w:val="24"/>
        </w:rPr>
        <w:t xml:space="preserve">, из них </w:t>
      </w:r>
      <w:r w:rsidR="00003052">
        <w:rPr>
          <w:sz w:val="24"/>
          <w:szCs w:val="24"/>
        </w:rPr>
        <w:t>1</w:t>
      </w:r>
      <w:r>
        <w:rPr>
          <w:sz w:val="24"/>
          <w:szCs w:val="24"/>
        </w:rPr>
        <w:t>2</w:t>
      </w:r>
      <w:r w:rsidR="00BC50BB">
        <w:rPr>
          <w:sz w:val="24"/>
          <w:szCs w:val="24"/>
        </w:rPr>
        <w:t xml:space="preserve"> -</w:t>
      </w:r>
      <w:r w:rsidR="00FA2E2C">
        <w:rPr>
          <w:sz w:val="24"/>
          <w:szCs w:val="24"/>
        </w:rPr>
        <w:t xml:space="preserve"> </w:t>
      </w:r>
      <w:r w:rsidR="005C5387" w:rsidRPr="003F1388">
        <w:rPr>
          <w:sz w:val="24"/>
          <w:szCs w:val="24"/>
        </w:rPr>
        <w:t>в области телерадиовещания</w:t>
      </w:r>
      <w:r w:rsidR="00003052">
        <w:rPr>
          <w:sz w:val="24"/>
          <w:szCs w:val="24"/>
        </w:rPr>
        <w:t>,</w:t>
      </w:r>
      <w:r w:rsidR="00BC50BB">
        <w:rPr>
          <w:sz w:val="24"/>
          <w:szCs w:val="24"/>
        </w:rPr>
        <w:t xml:space="preserve"> </w:t>
      </w:r>
      <w:r>
        <w:rPr>
          <w:sz w:val="24"/>
          <w:szCs w:val="24"/>
        </w:rPr>
        <w:t>1</w:t>
      </w:r>
      <w:r w:rsidR="00A5182B">
        <w:rPr>
          <w:sz w:val="24"/>
          <w:szCs w:val="24"/>
        </w:rPr>
        <w:t>3</w:t>
      </w:r>
      <w:r w:rsidR="00BC50BB">
        <w:rPr>
          <w:sz w:val="24"/>
          <w:szCs w:val="24"/>
        </w:rPr>
        <w:t xml:space="preserve"> – в отношении средств массовой информации</w:t>
      </w:r>
      <w:r w:rsidR="00003052">
        <w:rPr>
          <w:sz w:val="24"/>
          <w:szCs w:val="24"/>
        </w:rPr>
        <w:t xml:space="preserve"> и 5 – в отношении операторов связи</w:t>
      </w:r>
      <w:r w:rsidR="00A5182B">
        <w:rPr>
          <w:sz w:val="24"/>
          <w:szCs w:val="24"/>
        </w:rPr>
        <w:t>.</w:t>
      </w:r>
    </w:p>
    <w:p w:rsidR="00A5182B" w:rsidRPr="003F1388" w:rsidRDefault="00A5182B" w:rsidP="005C5387">
      <w:pPr>
        <w:spacing w:line="240" w:lineRule="auto"/>
        <w:ind w:firstLine="709"/>
        <w:rPr>
          <w:sz w:val="24"/>
          <w:szCs w:val="24"/>
        </w:rPr>
      </w:pPr>
      <w:r>
        <w:rPr>
          <w:sz w:val="24"/>
          <w:szCs w:val="24"/>
        </w:rPr>
        <w:t xml:space="preserve">В </w:t>
      </w:r>
      <w:r w:rsidR="00201FEC">
        <w:rPr>
          <w:sz w:val="24"/>
          <w:szCs w:val="24"/>
        </w:rPr>
        <w:t>4</w:t>
      </w:r>
      <w:r>
        <w:rPr>
          <w:sz w:val="24"/>
          <w:szCs w:val="24"/>
        </w:rPr>
        <w:t>-м квартале текущего года проведено</w:t>
      </w:r>
    </w:p>
    <w:p w:rsidR="005C5387" w:rsidRDefault="000E7B6D" w:rsidP="005C5387">
      <w:pPr>
        <w:spacing w:line="240" w:lineRule="auto"/>
        <w:ind w:firstLine="720"/>
        <w:rPr>
          <w:sz w:val="24"/>
          <w:szCs w:val="24"/>
        </w:rPr>
      </w:pPr>
      <w:r>
        <w:rPr>
          <w:b/>
          <w:sz w:val="24"/>
          <w:szCs w:val="24"/>
        </w:rPr>
        <w:t>12</w:t>
      </w:r>
      <w:r w:rsidR="00A5182B" w:rsidRPr="00975C22">
        <w:rPr>
          <w:b/>
          <w:sz w:val="24"/>
          <w:szCs w:val="24"/>
        </w:rPr>
        <w:t xml:space="preserve"> внеплановых мероприяти</w:t>
      </w:r>
      <w:r w:rsidR="00A02D91">
        <w:rPr>
          <w:b/>
          <w:sz w:val="24"/>
          <w:szCs w:val="24"/>
        </w:rPr>
        <w:t>й</w:t>
      </w:r>
      <w:r w:rsidR="00A5182B" w:rsidRPr="003F1388">
        <w:rPr>
          <w:sz w:val="24"/>
          <w:szCs w:val="24"/>
        </w:rPr>
        <w:t xml:space="preserve"> систематического наблюдения</w:t>
      </w:r>
      <w:r w:rsidR="00A5182B">
        <w:rPr>
          <w:sz w:val="24"/>
          <w:szCs w:val="24"/>
        </w:rPr>
        <w:t xml:space="preserve">, из них </w:t>
      </w:r>
      <w:r>
        <w:rPr>
          <w:sz w:val="24"/>
          <w:szCs w:val="24"/>
        </w:rPr>
        <w:t>2</w:t>
      </w:r>
      <w:r w:rsidR="00A5182B">
        <w:rPr>
          <w:sz w:val="24"/>
          <w:szCs w:val="24"/>
        </w:rPr>
        <w:t xml:space="preserve"> - </w:t>
      </w:r>
      <w:r w:rsidR="00A5182B" w:rsidRPr="003F1388">
        <w:rPr>
          <w:sz w:val="24"/>
          <w:szCs w:val="24"/>
        </w:rPr>
        <w:t xml:space="preserve">в области телерадиовещания </w:t>
      </w:r>
      <w:r w:rsidR="00A5182B">
        <w:rPr>
          <w:sz w:val="24"/>
          <w:szCs w:val="24"/>
        </w:rPr>
        <w:t xml:space="preserve">и </w:t>
      </w:r>
      <w:r>
        <w:rPr>
          <w:sz w:val="24"/>
          <w:szCs w:val="24"/>
        </w:rPr>
        <w:t>10</w:t>
      </w:r>
      <w:r w:rsidR="00A5182B">
        <w:rPr>
          <w:sz w:val="24"/>
          <w:szCs w:val="24"/>
        </w:rPr>
        <w:t xml:space="preserve"> – в </w:t>
      </w:r>
      <w:r w:rsidR="00A02D91">
        <w:rPr>
          <w:sz w:val="24"/>
          <w:szCs w:val="24"/>
        </w:rPr>
        <w:t xml:space="preserve">области </w:t>
      </w:r>
      <w:r>
        <w:rPr>
          <w:sz w:val="24"/>
          <w:szCs w:val="24"/>
        </w:rPr>
        <w:t>средств массовой информации</w:t>
      </w:r>
    </w:p>
    <w:p w:rsidR="00A5182B" w:rsidRPr="003F1388" w:rsidRDefault="00A5182B" w:rsidP="005C5387">
      <w:pPr>
        <w:spacing w:line="240" w:lineRule="auto"/>
        <w:ind w:firstLine="720"/>
        <w:rPr>
          <w:b/>
          <w:bCs/>
          <w:sz w:val="24"/>
          <w:szCs w:val="24"/>
        </w:rPr>
      </w:pPr>
    </w:p>
    <w:tbl>
      <w:tblPr>
        <w:tblStyle w:val="af7"/>
        <w:tblW w:w="0" w:type="auto"/>
        <w:tblInd w:w="108" w:type="dxa"/>
        <w:tblLook w:val="04A0"/>
      </w:tblPr>
      <w:tblGrid>
        <w:gridCol w:w="1738"/>
        <w:gridCol w:w="818"/>
        <w:gridCol w:w="818"/>
        <w:gridCol w:w="817"/>
        <w:gridCol w:w="818"/>
        <w:gridCol w:w="818"/>
        <w:gridCol w:w="818"/>
        <w:gridCol w:w="818"/>
        <w:gridCol w:w="818"/>
        <w:gridCol w:w="818"/>
        <w:gridCol w:w="818"/>
        <w:gridCol w:w="822"/>
      </w:tblGrid>
      <w:tr w:rsidR="005B3A58" w:rsidRPr="003F1388" w:rsidTr="00B01D1F">
        <w:tc>
          <w:tcPr>
            <w:tcW w:w="1738" w:type="dxa"/>
          </w:tcPr>
          <w:p w:rsidR="005B3A58" w:rsidRPr="003F1388" w:rsidRDefault="005B3A58" w:rsidP="005C5387">
            <w:pPr>
              <w:spacing w:line="240" w:lineRule="auto"/>
              <w:rPr>
                <w:sz w:val="24"/>
                <w:szCs w:val="24"/>
              </w:rPr>
            </w:pPr>
            <w:r w:rsidRPr="003F1388">
              <w:rPr>
                <w:b/>
                <w:sz w:val="20"/>
                <w:szCs w:val="20"/>
              </w:rPr>
              <w:t>Показатель</w:t>
            </w:r>
          </w:p>
        </w:tc>
        <w:tc>
          <w:tcPr>
            <w:tcW w:w="818"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18" w:type="dxa"/>
            <w:shd w:val="clear" w:color="auto" w:fill="auto"/>
          </w:tcPr>
          <w:p w:rsidR="005B3A58" w:rsidRPr="00B01D1F" w:rsidRDefault="005B3A58" w:rsidP="004F16F1">
            <w:pPr>
              <w:tabs>
                <w:tab w:val="left" w:pos="1178"/>
                <w:tab w:val="left" w:pos="9053"/>
              </w:tabs>
              <w:spacing w:line="240" w:lineRule="auto"/>
              <w:jc w:val="center"/>
              <w:rPr>
                <w:sz w:val="20"/>
                <w:szCs w:val="20"/>
              </w:rPr>
            </w:pPr>
            <w:r w:rsidRPr="00B01D1F">
              <w:rPr>
                <w:sz w:val="20"/>
                <w:szCs w:val="20"/>
              </w:rPr>
              <w:t xml:space="preserve">2 кв. </w:t>
            </w:r>
          </w:p>
          <w:p w:rsidR="005B3A58" w:rsidRPr="00B01D1F" w:rsidRDefault="005B3A58" w:rsidP="004F16F1">
            <w:pPr>
              <w:tabs>
                <w:tab w:val="left" w:pos="1178"/>
                <w:tab w:val="left" w:pos="9053"/>
              </w:tabs>
              <w:spacing w:line="240" w:lineRule="auto"/>
              <w:jc w:val="center"/>
              <w:rPr>
                <w:bCs/>
                <w:iCs/>
                <w:color w:val="000000"/>
                <w:sz w:val="20"/>
                <w:szCs w:val="20"/>
              </w:rPr>
            </w:pPr>
            <w:r w:rsidRPr="00B01D1F">
              <w:rPr>
                <w:sz w:val="20"/>
                <w:szCs w:val="20"/>
              </w:rPr>
              <w:t>2016</w:t>
            </w:r>
          </w:p>
        </w:tc>
        <w:tc>
          <w:tcPr>
            <w:tcW w:w="817"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18"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18" w:type="dxa"/>
            <w:shd w:val="clear" w:color="auto" w:fill="BFBFBF" w:themeFill="background1" w:themeFillShade="BF"/>
          </w:tcPr>
          <w:p w:rsidR="005B3A58" w:rsidRPr="003E711F" w:rsidRDefault="00201FEC" w:rsidP="0059527A">
            <w:pPr>
              <w:spacing w:line="240" w:lineRule="auto"/>
              <w:jc w:val="center"/>
              <w:rPr>
                <w:b/>
                <w:sz w:val="24"/>
                <w:szCs w:val="24"/>
              </w:rPr>
            </w:pPr>
            <w:r>
              <w:rPr>
                <w:b/>
                <w:sz w:val="20"/>
                <w:szCs w:val="20"/>
              </w:rPr>
              <w:t>год</w:t>
            </w:r>
            <w:r w:rsidR="003E711F" w:rsidRPr="003E711F">
              <w:rPr>
                <w:b/>
                <w:sz w:val="20"/>
                <w:szCs w:val="20"/>
              </w:rPr>
              <w:t xml:space="preserve"> 201</w:t>
            </w:r>
            <w:r w:rsidR="0059527A">
              <w:rPr>
                <w:b/>
                <w:sz w:val="20"/>
                <w:szCs w:val="20"/>
              </w:rPr>
              <w:t>6</w:t>
            </w:r>
          </w:p>
        </w:tc>
        <w:tc>
          <w:tcPr>
            <w:tcW w:w="818"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18" w:type="dxa"/>
            <w:shd w:val="clear" w:color="auto" w:fill="auto"/>
          </w:tcPr>
          <w:p w:rsidR="005B3A58" w:rsidRPr="00B01D1F" w:rsidRDefault="005B3A58" w:rsidP="005C5387">
            <w:pPr>
              <w:tabs>
                <w:tab w:val="left" w:pos="1178"/>
                <w:tab w:val="left" w:pos="9053"/>
              </w:tabs>
              <w:spacing w:line="240" w:lineRule="auto"/>
              <w:jc w:val="center"/>
              <w:rPr>
                <w:sz w:val="20"/>
                <w:szCs w:val="20"/>
              </w:rPr>
            </w:pPr>
            <w:r w:rsidRPr="00B01D1F">
              <w:rPr>
                <w:sz w:val="20"/>
                <w:szCs w:val="20"/>
              </w:rPr>
              <w:t xml:space="preserve">2 кв. </w:t>
            </w:r>
          </w:p>
          <w:p w:rsidR="005B3A58" w:rsidRPr="00B01D1F" w:rsidRDefault="005B3A58" w:rsidP="005B3A58">
            <w:pPr>
              <w:tabs>
                <w:tab w:val="left" w:pos="1178"/>
                <w:tab w:val="left" w:pos="9053"/>
              </w:tabs>
              <w:spacing w:line="240" w:lineRule="auto"/>
              <w:jc w:val="center"/>
              <w:rPr>
                <w:bCs/>
                <w:iCs/>
                <w:color w:val="000000"/>
                <w:sz w:val="20"/>
                <w:szCs w:val="20"/>
              </w:rPr>
            </w:pPr>
            <w:r w:rsidRPr="00B01D1F">
              <w:rPr>
                <w:sz w:val="20"/>
                <w:szCs w:val="20"/>
              </w:rPr>
              <w:t>2017</w:t>
            </w:r>
          </w:p>
        </w:tc>
        <w:tc>
          <w:tcPr>
            <w:tcW w:w="818"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18"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18" w:type="dxa"/>
            <w:shd w:val="clear" w:color="auto" w:fill="BFBFBF" w:themeFill="background1" w:themeFillShade="BF"/>
          </w:tcPr>
          <w:p w:rsidR="005B3A58" w:rsidRPr="005B3A58" w:rsidRDefault="00201FEC" w:rsidP="005B3A58">
            <w:pPr>
              <w:spacing w:line="240" w:lineRule="auto"/>
              <w:jc w:val="center"/>
              <w:rPr>
                <w:sz w:val="24"/>
                <w:szCs w:val="24"/>
              </w:rPr>
            </w:pPr>
            <w:r>
              <w:rPr>
                <w:b/>
                <w:sz w:val="20"/>
                <w:szCs w:val="20"/>
              </w:rPr>
              <w:t>год</w:t>
            </w:r>
            <w:r w:rsidR="003E711F" w:rsidRPr="00C848F1">
              <w:rPr>
                <w:b/>
                <w:sz w:val="20"/>
                <w:szCs w:val="20"/>
              </w:rPr>
              <w:t xml:space="preserve"> 2017</w:t>
            </w:r>
          </w:p>
        </w:tc>
        <w:tc>
          <w:tcPr>
            <w:tcW w:w="822"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B01D1F">
        <w:tc>
          <w:tcPr>
            <w:tcW w:w="1738" w:type="dxa"/>
          </w:tcPr>
          <w:p w:rsidR="005B3A58" w:rsidRPr="003F1388" w:rsidRDefault="005B3A58" w:rsidP="005C5387">
            <w:pPr>
              <w:spacing w:line="240" w:lineRule="auto"/>
              <w:rPr>
                <w:sz w:val="24"/>
                <w:szCs w:val="24"/>
              </w:rPr>
            </w:pPr>
            <w:r w:rsidRPr="003F1388">
              <w:rPr>
                <w:sz w:val="24"/>
                <w:szCs w:val="24"/>
              </w:rPr>
              <w:t>Внеплановые СН</w:t>
            </w:r>
          </w:p>
        </w:tc>
        <w:tc>
          <w:tcPr>
            <w:tcW w:w="818" w:type="dxa"/>
            <w:shd w:val="clear" w:color="auto" w:fill="auto"/>
          </w:tcPr>
          <w:p w:rsidR="005B3A58" w:rsidRPr="0046571B" w:rsidRDefault="005B3A58" w:rsidP="004F16F1">
            <w:pPr>
              <w:tabs>
                <w:tab w:val="left" w:pos="1178"/>
                <w:tab w:val="left" w:pos="9053"/>
              </w:tabs>
              <w:spacing w:line="240" w:lineRule="auto"/>
              <w:jc w:val="center"/>
              <w:rPr>
                <w:bCs/>
                <w:iCs/>
                <w:color w:val="000000"/>
                <w:sz w:val="24"/>
                <w:szCs w:val="24"/>
              </w:rPr>
            </w:pPr>
            <w:r w:rsidRPr="0046571B">
              <w:rPr>
                <w:bCs/>
                <w:iCs/>
                <w:color w:val="000000"/>
                <w:sz w:val="24"/>
                <w:szCs w:val="24"/>
              </w:rPr>
              <w:t>4</w:t>
            </w:r>
          </w:p>
        </w:tc>
        <w:tc>
          <w:tcPr>
            <w:tcW w:w="818" w:type="dxa"/>
            <w:shd w:val="clear" w:color="auto" w:fill="auto"/>
          </w:tcPr>
          <w:p w:rsidR="005B3A58" w:rsidRPr="00B01D1F" w:rsidRDefault="005B3A58" w:rsidP="004F16F1">
            <w:pPr>
              <w:tabs>
                <w:tab w:val="left" w:pos="1178"/>
                <w:tab w:val="left" w:pos="9053"/>
              </w:tabs>
              <w:spacing w:line="240" w:lineRule="auto"/>
              <w:jc w:val="center"/>
              <w:rPr>
                <w:bCs/>
                <w:iCs/>
                <w:color w:val="000000"/>
                <w:sz w:val="24"/>
                <w:szCs w:val="24"/>
              </w:rPr>
            </w:pPr>
            <w:r w:rsidRPr="00B01D1F">
              <w:rPr>
                <w:bCs/>
                <w:iCs/>
                <w:color w:val="000000"/>
                <w:sz w:val="24"/>
                <w:szCs w:val="24"/>
              </w:rPr>
              <w:t>1</w:t>
            </w:r>
          </w:p>
        </w:tc>
        <w:tc>
          <w:tcPr>
            <w:tcW w:w="817" w:type="dxa"/>
            <w:shd w:val="clear" w:color="auto" w:fill="FFFFFF" w:themeFill="background1"/>
          </w:tcPr>
          <w:p w:rsidR="005B3A58" w:rsidRPr="00B207CF" w:rsidRDefault="005B3A58" w:rsidP="004F16F1">
            <w:pPr>
              <w:spacing w:line="240" w:lineRule="auto"/>
              <w:jc w:val="center"/>
              <w:rPr>
                <w:sz w:val="24"/>
                <w:szCs w:val="24"/>
              </w:rPr>
            </w:pPr>
            <w:r w:rsidRPr="00B207CF">
              <w:rPr>
                <w:sz w:val="24"/>
                <w:szCs w:val="24"/>
              </w:rPr>
              <w:t>2</w:t>
            </w:r>
          </w:p>
        </w:tc>
        <w:tc>
          <w:tcPr>
            <w:tcW w:w="818" w:type="dxa"/>
            <w:shd w:val="clear" w:color="auto" w:fill="auto"/>
          </w:tcPr>
          <w:p w:rsidR="005B3A58" w:rsidRPr="005B3A58" w:rsidRDefault="005B3A58" w:rsidP="004F16F1">
            <w:pPr>
              <w:spacing w:line="240" w:lineRule="auto"/>
              <w:jc w:val="center"/>
              <w:rPr>
                <w:sz w:val="24"/>
                <w:szCs w:val="24"/>
              </w:rPr>
            </w:pPr>
            <w:r w:rsidRPr="005B3A58">
              <w:rPr>
                <w:sz w:val="24"/>
                <w:szCs w:val="24"/>
              </w:rPr>
              <w:t>3</w:t>
            </w:r>
          </w:p>
        </w:tc>
        <w:tc>
          <w:tcPr>
            <w:tcW w:w="818" w:type="dxa"/>
            <w:shd w:val="clear" w:color="auto" w:fill="BFBFBF" w:themeFill="background1" w:themeFillShade="BF"/>
          </w:tcPr>
          <w:p w:rsidR="005B3A58" w:rsidRPr="003E711F" w:rsidRDefault="00201FEC" w:rsidP="004F16F1">
            <w:pPr>
              <w:spacing w:line="240" w:lineRule="auto"/>
              <w:jc w:val="center"/>
              <w:rPr>
                <w:b/>
                <w:sz w:val="24"/>
                <w:szCs w:val="24"/>
              </w:rPr>
            </w:pPr>
            <w:r>
              <w:rPr>
                <w:b/>
                <w:sz w:val="24"/>
                <w:szCs w:val="24"/>
              </w:rPr>
              <w:t>10</w:t>
            </w:r>
          </w:p>
        </w:tc>
        <w:tc>
          <w:tcPr>
            <w:tcW w:w="818" w:type="dxa"/>
            <w:shd w:val="clear" w:color="auto" w:fill="auto"/>
          </w:tcPr>
          <w:p w:rsidR="005B3A58" w:rsidRPr="0046571B" w:rsidRDefault="00BC50BB" w:rsidP="005C5387">
            <w:pPr>
              <w:tabs>
                <w:tab w:val="left" w:pos="1178"/>
                <w:tab w:val="left" w:pos="9053"/>
              </w:tabs>
              <w:spacing w:line="240" w:lineRule="auto"/>
              <w:jc w:val="center"/>
              <w:rPr>
                <w:bCs/>
                <w:iCs/>
                <w:color w:val="000000"/>
                <w:sz w:val="24"/>
                <w:szCs w:val="24"/>
              </w:rPr>
            </w:pPr>
            <w:r w:rsidRPr="0046571B">
              <w:rPr>
                <w:bCs/>
                <w:iCs/>
                <w:color w:val="000000"/>
                <w:sz w:val="24"/>
                <w:szCs w:val="24"/>
              </w:rPr>
              <w:t>6</w:t>
            </w:r>
          </w:p>
        </w:tc>
        <w:tc>
          <w:tcPr>
            <w:tcW w:w="818" w:type="dxa"/>
            <w:shd w:val="clear" w:color="auto" w:fill="auto"/>
          </w:tcPr>
          <w:p w:rsidR="005B3A58" w:rsidRPr="00B01D1F" w:rsidRDefault="003E711F" w:rsidP="005C5387">
            <w:pPr>
              <w:tabs>
                <w:tab w:val="left" w:pos="1178"/>
                <w:tab w:val="left" w:pos="9053"/>
              </w:tabs>
              <w:spacing w:line="240" w:lineRule="auto"/>
              <w:jc w:val="center"/>
              <w:rPr>
                <w:bCs/>
                <w:iCs/>
                <w:color w:val="000000"/>
                <w:sz w:val="24"/>
                <w:szCs w:val="24"/>
              </w:rPr>
            </w:pPr>
            <w:r w:rsidRPr="00B01D1F">
              <w:rPr>
                <w:bCs/>
                <w:iCs/>
                <w:color w:val="000000"/>
                <w:sz w:val="24"/>
                <w:szCs w:val="24"/>
              </w:rPr>
              <w:t>4</w:t>
            </w:r>
          </w:p>
        </w:tc>
        <w:tc>
          <w:tcPr>
            <w:tcW w:w="818" w:type="dxa"/>
            <w:shd w:val="clear" w:color="auto" w:fill="FFFFFF" w:themeFill="background1"/>
          </w:tcPr>
          <w:p w:rsidR="005B3A58" w:rsidRPr="00B207CF" w:rsidRDefault="00A02D91" w:rsidP="005C5387">
            <w:pPr>
              <w:spacing w:line="240" w:lineRule="auto"/>
              <w:jc w:val="center"/>
              <w:rPr>
                <w:sz w:val="24"/>
                <w:szCs w:val="24"/>
              </w:rPr>
            </w:pPr>
            <w:r>
              <w:rPr>
                <w:sz w:val="24"/>
                <w:szCs w:val="24"/>
              </w:rPr>
              <w:t>8</w:t>
            </w:r>
          </w:p>
        </w:tc>
        <w:tc>
          <w:tcPr>
            <w:tcW w:w="818" w:type="dxa"/>
            <w:shd w:val="clear" w:color="auto" w:fill="auto"/>
          </w:tcPr>
          <w:p w:rsidR="005B3A58" w:rsidRPr="005B3A58" w:rsidRDefault="000E7B6D" w:rsidP="005C5387">
            <w:pPr>
              <w:spacing w:line="240" w:lineRule="auto"/>
              <w:jc w:val="center"/>
              <w:rPr>
                <w:sz w:val="24"/>
                <w:szCs w:val="24"/>
              </w:rPr>
            </w:pPr>
            <w:r>
              <w:rPr>
                <w:sz w:val="24"/>
                <w:szCs w:val="24"/>
              </w:rPr>
              <w:t>12</w:t>
            </w:r>
          </w:p>
        </w:tc>
        <w:tc>
          <w:tcPr>
            <w:tcW w:w="818" w:type="dxa"/>
            <w:shd w:val="clear" w:color="auto" w:fill="BFBFBF" w:themeFill="background1" w:themeFillShade="BF"/>
          </w:tcPr>
          <w:p w:rsidR="005B3A58" w:rsidRPr="003E711F" w:rsidRDefault="000E7B6D" w:rsidP="005C5387">
            <w:pPr>
              <w:spacing w:line="240" w:lineRule="auto"/>
              <w:jc w:val="center"/>
              <w:rPr>
                <w:b/>
                <w:sz w:val="24"/>
                <w:szCs w:val="24"/>
              </w:rPr>
            </w:pPr>
            <w:r>
              <w:rPr>
                <w:b/>
                <w:sz w:val="24"/>
                <w:szCs w:val="24"/>
              </w:rPr>
              <w:t>30</w:t>
            </w:r>
          </w:p>
        </w:tc>
        <w:tc>
          <w:tcPr>
            <w:tcW w:w="822" w:type="dxa"/>
            <w:shd w:val="clear" w:color="auto" w:fill="BFBFBF" w:themeFill="background1" w:themeFillShade="BF"/>
          </w:tcPr>
          <w:p w:rsidR="005B3A58" w:rsidRPr="003E711F" w:rsidRDefault="000E7B6D" w:rsidP="005C5387">
            <w:pPr>
              <w:spacing w:line="240" w:lineRule="auto"/>
              <w:jc w:val="center"/>
              <w:rPr>
                <w:b/>
                <w:sz w:val="24"/>
                <w:szCs w:val="24"/>
              </w:rPr>
            </w:pPr>
            <w:r>
              <w:rPr>
                <w:b/>
                <w:sz w:val="24"/>
                <w:szCs w:val="24"/>
              </w:rPr>
              <w:t>3</w:t>
            </w:r>
          </w:p>
        </w:tc>
      </w:tr>
    </w:tbl>
    <w:p w:rsidR="005C5387" w:rsidRPr="003F1388" w:rsidRDefault="005C5387" w:rsidP="005C5387">
      <w:pPr>
        <w:spacing w:line="240" w:lineRule="auto"/>
        <w:ind w:firstLine="720"/>
        <w:rPr>
          <w:b/>
          <w:bCs/>
          <w:sz w:val="24"/>
          <w:szCs w:val="24"/>
        </w:rPr>
      </w:pPr>
    </w:p>
    <w:p w:rsidR="005C5387" w:rsidRPr="004E02F2" w:rsidRDefault="005C5387" w:rsidP="004E02F2">
      <w:pPr>
        <w:spacing w:line="240" w:lineRule="auto"/>
        <w:ind w:firstLine="720"/>
        <w:rPr>
          <w:b/>
          <w:bCs/>
          <w:sz w:val="24"/>
          <w:szCs w:val="24"/>
        </w:rPr>
      </w:pPr>
      <w:r w:rsidRPr="003F1388">
        <w:rPr>
          <w:b/>
          <w:bCs/>
          <w:sz w:val="24"/>
          <w:szCs w:val="24"/>
        </w:rPr>
        <w:t>По результатам внеплановых мероприятий по систематическому наблюдению в отчетном периоде выявлено:</w:t>
      </w:r>
    </w:p>
    <w:p w:rsidR="000E7B6D" w:rsidRDefault="005C5387" w:rsidP="0059527A">
      <w:pPr>
        <w:spacing w:line="240" w:lineRule="auto"/>
        <w:ind w:firstLine="709"/>
        <w:rPr>
          <w:b/>
          <w:sz w:val="24"/>
          <w:szCs w:val="24"/>
        </w:rPr>
      </w:pPr>
      <w:r w:rsidRPr="003F1388">
        <w:rPr>
          <w:bCs/>
          <w:sz w:val="24"/>
          <w:szCs w:val="24"/>
        </w:rPr>
        <w:t xml:space="preserve">- </w:t>
      </w:r>
      <w:r w:rsidR="000E7B6D">
        <w:rPr>
          <w:b/>
          <w:bCs/>
          <w:sz w:val="24"/>
          <w:szCs w:val="24"/>
        </w:rPr>
        <w:t>20</w:t>
      </w:r>
      <w:r w:rsidRPr="003F1388">
        <w:rPr>
          <w:b/>
          <w:bCs/>
          <w:sz w:val="24"/>
          <w:szCs w:val="24"/>
        </w:rPr>
        <w:t xml:space="preserve"> нарушени</w:t>
      </w:r>
      <w:r w:rsidR="000E7B6D">
        <w:rPr>
          <w:b/>
          <w:bCs/>
          <w:sz w:val="24"/>
          <w:szCs w:val="24"/>
        </w:rPr>
        <w:t>й</w:t>
      </w:r>
      <w:r w:rsidRPr="003F1388">
        <w:rPr>
          <w:b/>
          <w:bCs/>
          <w:sz w:val="24"/>
          <w:szCs w:val="24"/>
        </w:rPr>
        <w:t xml:space="preserve"> </w:t>
      </w:r>
      <w:r w:rsidRPr="000C4348">
        <w:rPr>
          <w:bCs/>
          <w:sz w:val="24"/>
          <w:szCs w:val="24"/>
        </w:rPr>
        <w:t>норм</w:t>
      </w:r>
      <w:r w:rsidRPr="003F1388">
        <w:rPr>
          <w:b/>
          <w:bCs/>
          <w:sz w:val="24"/>
          <w:szCs w:val="24"/>
        </w:rPr>
        <w:t xml:space="preserve">  </w:t>
      </w:r>
      <w:r w:rsidRPr="003F1388">
        <w:rPr>
          <w:sz w:val="24"/>
          <w:szCs w:val="24"/>
        </w:rPr>
        <w:t>действующего законодательства</w:t>
      </w:r>
      <w:r w:rsidR="0059527A">
        <w:rPr>
          <w:sz w:val="24"/>
          <w:szCs w:val="24"/>
        </w:rPr>
        <w:t xml:space="preserve">, из них </w:t>
      </w:r>
      <w:r w:rsidR="000E7B6D">
        <w:rPr>
          <w:sz w:val="24"/>
          <w:szCs w:val="24"/>
        </w:rPr>
        <w:t>9</w:t>
      </w:r>
      <w:r w:rsidR="0059527A">
        <w:rPr>
          <w:sz w:val="24"/>
          <w:szCs w:val="24"/>
        </w:rPr>
        <w:t xml:space="preserve"> - </w:t>
      </w:r>
      <w:r w:rsidR="0059527A" w:rsidRPr="003F1388">
        <w:rPr>
          <w:sz w:val="24"/>
          <w:szCs w:val="24"/>
        </w:rPr>
        <w:t xml:space="preserve">в области телерадиовещания </w:t>
      </w:r>
      <w:r w:rsidR="0059527A">
        <w:rPr>
          <w:sz w:val="24"/>
          <w:szCs w:val="24"/>
        </w:rPr>
        <w:t xml:space="preserve">и </w:t>
      </w:r>
      <w:r w:rsidR="000E7B6D">
        <w:rPr>
          <w:sz w:val="24"/>
          <w:szCs w:val="24"/>
        </w:rPr>
        <w:t>1</w:t>
      </w:r>
      <w:r w:rsidR="0059527A">
        <w:rPr>
          <w:sz w:val="24"/>
          <w:szCs w:val="24"/>
        </w:rPr>
        <w:t xml:space="preserve">1 – в области средств массовой информации, из них в </w:t>
      </w:r>
      <w:r w:rsidR="00201FEC">
        <w:rPr>
          <w:sz w:val="24"/>
          <w:szCs w:val="24"/>
        </w:rPr>
        <w:t>4</w:t>
      </w:r>
      <w:r w:rsidR="0059527A">
        <w:rPr>
          <w:sz w:val="24"/>
          <w:szCs w:val="24"/>
        </w:rPr>
        <w:t xml:space="preserve">-м квартале 2017 выявлено </w:t>
      </w:r>
      <w:r w:rsidR="0059527A" w:rsidRPr="0059527A">
        <w:rPr>
          <w:b/>
          <w:sz w:val="24"/>
          <w:szCs w:val="24"/>
        </w:rPr>
        <w:t>1</w:t>
      </w:r>
      <w:r w:rsidR="000E7B6D">
        <w:rPr>
          <w:b/>
          <w:sz w:val="24"/>
          <w:szCs w:val="24"/>
        </w:rPr>
        <w:t>4</w:t>
      </w:r>
      <w:r w:rsidR="0059527A" w:rsidRPr="0059527A">
        <w:rPr>
          <w:b/>
          <w:sz w:val="24"/>
          <w:szCs w:val="24"/>
        </w:rPr>
        <w:t xml:space="preserve"> нарушени</w:t>
      </w:r>
      <w:r w:rsidR="000E7B6D">
        <w:rPr>
          <w:b/>
          <w:sz w:val="24"/>
          <w:szCs w:val="24"/>
        </w:rPr>
        <w:t>й:</w:t>
      </w:r>
    </w:p>
    <w:p w:rsidR="0059527A" w:rsidRDefault="000E7B6D" w:rsidP="0059527A">
      <w:pPr>
        <w:spacing w:line="240" w:lineRule="auto"/>
        <w:ind w:firstLine="709"/>
        <w:rPr>
          <w:sz w:val="24"/>
          <w:szCs w:val="24"/>
        </w:rPr>
      </w:pPr>
      <w:r>
        <w:rPr>
          <w:sz w:val="24"/>
          <w:szCs w:val="24"/>
        </w:rPr>
        <w:t>4 -</w:t>
      </w:r>
      <w:r w:rsidR="0059527A">
        <w:rPr>
          <w:sz w:val="24"/>
          <w:szCs w:val="24"/>
        </w:rPr>
        <w:t xml:space="preserve"> </w:t>
      </w:r>
      <w:r w:rsidR="0059527A" w:rsidRPr="003F1388">
        <w:rPr>
          <w:sz w:val="24"/>
          <w:szCs w:val="24"/>
        </w:rPr>
        <w:t>в области телерадиовещания</w:t>
      </w:r>
      <w:r>
        <w:rPr>
          <w:sz w:val="24"/>
          <w:szCs w:val="24"/>
        </w:rPr>
        <w:t xml:space="preserve"> и 10 - в области средств массовой информации </w:t>
      </w:r>
    </w:p>
    <w:p w:rsidR="005C5387" w:rsidRPr="003F1388" w:rsidRDefault="005C5387" w:rsidP="005C5387">
      <w:pPr>
        <w:spacing w:line="240" w:lineRule="auto"/>
        <w:ind w:firstLine="720"/>
        <w:rPr>
          <w:b/>
          <w:bCs/>
          <w:sz w:val="24"/>
          <w:szCs w:val="24"/>
        </w:rPr>
      </w:pPr>
    </w:p>
    <w:tbl>
      <w:tblPr>
        <w:tblStyle w:val="af7"/>
        <w:tblW w:w="10773" w:type="dxa"/>
        <w:tblInd w:w="108" w:type="dxa"/>
        <w:tblLook w:val="04A0"/>
      </w:tblPr>
      <w:tblGrid>
        <w:gridCol w:w="1701"/>
        <w:gridCol w:w="851"/>
        <w:gridCol w:w="709"/>
        <w:gridCol w:w="850"/>
        <w:gridCol w:w="851"/>
        <w:gridCol w:w="850"/>
        <w:gridCol w:w="709"/>
        <w:gridCol w:w="850"/>
        <w:gridCol w:w="851"/>
        <w:gridCol w:w="850"/>
        <w:gridCol w:w="851"/>
        <w:gridCol w:w="850"/>
      </w:tblGrid>
      <w:tr w:rsidR="005B3A58" w:rsidRPr="003F1388" w:rsidTr="00E055CC">
        <w:tc>
          <w:tcPr>
            <w:tcW w:w="1701" w:type="dxa"/>
          </w:tcPr>
          <w:p w:rsidR="005B3A58" w:rsidRPr="003F1388" w:rsidRDefault="005B3A58" w:rsidP="005C5387">
            <w:pPr>
              <w:spacing w:line="240" w:lineRule="auto"/>
              <w:rPr>
                <w:sz w:val="24"/>
                <w:szCs w:val="24"/>
              </w:rPr>
            </w:pPr>
            <w:r w:rsidRPr="003F1388">
              <w:rPr>
                <w:b/>
                <w:sz w:val="20"/>
                <w:szCs w:val="20"/>
              </w:rPr>
              <w:t>Показатель</w:t>
            </w:r>
          </w:p>
        </w:tc>
        <w:tc>
          <w:tcPr>
            <w:tcW w:w="851"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709" w:type="dxa"/>
            <w:shd w:val="clear" w:color="auto" w:fill="auto"/>
          </w:tcPr>
          <w:p w:rsidR="005B3A58" w:rsidRPr="00E055CC" w:rsidRDefault="005B3A58" w:rsidP="004F16F1">
            <w:pPr>
              <w:tabs>
                <w:tab w:val="left" w:pos="1178"/>
                <w:tab w:val="left" w:pos="9053"/>
              </w:tabs>
              <w:spacing w:line="240" w:lineRule="auto"/>
              <w:jc w:val="center"/>
              <w:rPr>
                <w:sz w:val="20"/>
                <w:szCs w:val="20"/>
              </w:rPr>
            </w:pPr>
            <w:r w:rsidRPr="00E055CC">
              <w:rPr>
                <w:sz w:val="20"/>
                <w:szCs w:val="20"/>
              </w:rPr>
              <w:t xml:space="preserve">2 кв. </w:t>
            </w:r>
          </w:p>
          <w:p w:rsidR="005B3A58" w:rsidRPr="00E055CC" w:rsidRDefault="005B3A58" w:rsidP="004F16F1">
            <w:pPr>
              <w:tabs>
                <w:tab w:val="left" w:pos="1178"/>
                <w:tab w:val="left" w:pos="9053"/>
              </w:tabs>
              <w:spacing w:line="240" w:lineRule="auto"/>
              <w:jc w:val="center"/>
              <w:rPr>
                <w:bCs/>
                <w:iCs/>
                <w:color w:val="000000"/>
                <w:sz w:val="20"/>
                <w:szCs w:val="20"/>
              </w:rPr>
            </w:pPr>
            <w:r w:rsidRPr="00E055CC">
              <w:rPr>
                <w:sz w:val="20"/>
                <w:szCs w:val="20"/>
              </w:rPr>
              <w:t>2016</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50" w:type="dxa"/>
            <w:shd w:val="clear" w:color="auto" w:fill="BFBFBF" w:themeFill="background1" w:themeFillShade="BF"/>
          </w:tcPr>
          <w:p w:rsidR="005B3A58" w:rsidRPr="0059527A" w:rsidRDefault="00201FEC" w:rsidP="004F16F1">
            <w:pPr>
              <w:spacing w:line="240" w:lineRule="auto"/>
              <w:jc w:val="center"/>
              <w:rPr>
                <w:b/>
                <w:sz w:val="24"/>
                <w:szCs w:val="24"/>
              </w:rPr>
            </w:pPr>
            <w:r>
              <w:rPr>
                <w:b/>
                <w:sz w:val="20"/>
                <w:szCs w:val="20"/>
              </w:rPr>
              <w:t>год</w:t>
            </w:r>
            <w:r w:rsidR="0059527A" w:rsidRPr="0059527A">
              <w:rPr>
                <w:b/>
                <w:sz w:val="20"/>
                <w:szCs w:val="20"/>
              </w:rPr>
              <w:t xml:space="preserve"> 2016</w:t>
            </w:r>
          </w:p>
        </w:tc>
        <w:tc>
          <w:tcPr>
            <w:tcW w:w="70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50" w:type="dxa"/>
            <w:shd w:val="clear" w:color="auto" w:fill="auto"/>
          </w:tcPr>
          <w:p w:rsidR="005B3A58" w:rsidRPr="00E055CC" w:rsidRDefault="005B3A58" w:rsidP="005C5387">
            <w:pPr>
              <w:tabs>
                <w:tab w:val="left" w:pos="1178"/>
                <w:tab w:val="left" w:pos="9053"/>
              </w:tabs>
              <w:spacing w:line="240" w:lineRule="auto"/>
              <w:jc w:val="center"/>
              <w:rPr>
                <w:sz w:val="20"/>
                <w:szCs w:val="20"/>
              </w:rPr>
            </w:pPr>
            <w:r w:rsidRPr="00E055CC">
              <w:rPr>
                <w:sz w:val="20"/>
                <w:szCs w:val="20"/>
              </w:rPr>
              <w:t xml:space="preserve">2 кв. </w:t>
            </w:r>
          </w:p>
          <w:p w:rsidR="005B3A58" w:rsidRPr="00E055CC" w:rsidRDefault="005B3A58" w:rsidP="005B3A58">
            <w:pPr>
              <w:tabs>
                <w:tab w:val="left" w:pos="1178"/>
                <w:tab w:val="left" w:pos="9053"/>
              </w:tabs>
              <w:spacing w:line="240" w:lineRule="auto"/>
              <w:jc w:val="center"/>
              <w:rPr>
                <w:bCs/>
                <w:iCs/>
                <w:color w:val="000000"/>
                <w:sz w:val="20"/>
                <w:szCs w:val="20"/>
              </w:rPr>
            </w:pPr>
            <w:r w:rsidRPr="00E055CC">
              <w:rPr>
                <w:sz w:val="20"/>
                <w:szCs w:val="20"/>
              </w:rPr>
              <w:t>2017</w:t>
            </w:r>
          </w:p>
        </w:tc>
        <w:tc>
          <w:tcPr>
            <w:tcW w:w="851"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50"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2017</w:t>
            </w:r>
          </w:p>
        </w:tc>
        <w:tc>
          <w:tcPr>
            <w:tcW w:w="851" w:type="dxa"/>
            <w:shd w:val="clear" w:color="auto" w:fill="BFBFBF" w:themeFill="background1" w:themeFillShade="BF"/>
          </w:tcPr>
          <w:p w:rsidR="005B3A58" w:rsidRPr="005B3A58" w:rsidRDefault="00201FEC" w:rsidP="005B3A58">
            <w:pPr>
              <w:spacing w:line="240" w:lineRule="auto"/>
              <w:jc w:val="center"/>
              <w:rPr>
                <w:sz w:val="24"/>
                <w:szCs w:val="24"/>
              </w:rPr>
            </w:pPr>
            <w:r>
              <w:rPr>
                <w:b/>
                <w:sz w:val="20"/>
                <w:szCs w:val="20"/>
              </w:rPr>
              <w:t>год</w:t>
            </w:r>
            <w:r w:rsidR="0059527A" w:rsidRPr="00C848F1">
              <w:rPr>
                <w:b/>
                <w:sz w:val="20"/>
                <w:szCs w:val="20"/>
              </w:rPr>
              <w:t xml:space="preserve"> 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E055CC">
        <w:tc>
          <w:tcPr>
            <w:tcW w:w="1701" w:type="dxa"/>
          </w:tcPr>
          <w:p w:rsidR="005B3A58" w:rsidRPr="00AF708A" w:rsidRDefault="005B3A58" w:rsidP="005C5387">
            <w:pPr>
              <w:spacing w:line="240" w:lineRule="auto"/>
              <w:rPr>
                <w:sz w:val="20"/>
                <w:szCs w:val="20"/>
              </w:rPr>
            </w:pPr>
            <w:r w:rsidRPr="00AF708A">
              <w:rPr>
                <w:sz w:val="20"/>
                <w:szCs w:val="20"/>
              </w:rPr>
              <w:t>Выявлено нарушений</w:t>
            </w:r>
          </w:p>
        </w:tc>
        <w:tc>
          <w:tcPr>
            <w:tcW w:w="851" w:type="dxa"/>
            <w:shd w:val="clear" w:color="auto" w:fill="auto"/>
          </w:tcPr>
          <w:p w:rsidR="005B3A58" w:rsidRPr="0046571B" w:rsidRDefault="005B3A58" w:rsidP="004F16F1">
            <w:pPr>
              <w:tabs>
                <w:tab w:val="left" w:pos="1178"/>
                <w:tab w:val="left" w:pos="9053"/>
              </w:tabs>
              <w:spacing w:line="240" w:lineRule="auto"/>
              <w:jc w:val="center"/>
              <w:rPr>
                <w:bCs/>
                <w:iCs/>
                <w:color w:val="000000"/>
                <w:sz w:val="20"/>
                <w:szCs w:val="20"/>
              </w:rPr>
            </w:pPr>
            <w:r w:rsidRPr="0046571B">
              <w:rPr>
                <w:bCs/>
                <w:iCs/>
                <w:color w:val="000000"/>
                <w:sz w:val="20"/>
                <w:szCs w:val="20"/>
              </w:rPr>
              <w:t>2</w:t>
            </w:r>
          </w:p>
        </w:tc>
        <w:tc>
          <w:tcPr>
            <w:tcW w:w="709" w:type="dxa"/>
            <w:shd w:val="clear" w:color="auto" w:fill="auto"/>
          </w:tcPr>
          <w:p w:rsidR="005B3A58" w:rsidRPr="00E055CC" w:rsidRDefault="005B3A58" w:rsidP="004F16F1">
            <w:pPr>
              <w:tabs>
                <w:tab w:val="left" w:pos="1178"/>
                <w:tab w:val="left" w:pos="9053"/>
              </w:tabs>
              <w:spacing w:line="240" w:lineRule="auto"/>
              <w:jc w:val="center"/>
              <w:rPr>
                <w:bCs/>
                <w:iCs/>
                <w:color w:val="000000"/>
                <w:sz w:val="20"/>
                <w:szCs w:val="20"/>
              </w:rPr>
            </w:pPr>
            <w:r w:rsidRPr="00E055CC">
              <w:rPr>
                <w:bCs/>
                <w:iCs/>
                <w:color w:val="000000"/>
                <w:sz w:val="20"/>
                <w:szCs w:val="20"/>
              </w:rPr>
              <w:t>1</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1</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3</w:t>
            </w:r>
          </w:p>
        </w:tc>
        <w:tc>
          <w:tcPr>
            <w:tcW w:w="850" w:type="dxa"/>
            <w:shd w:val="clear" w:color="auto" w:fill="BFBFBF" w:themeFill="background1" w:themeFillShade="BF"/>
          </w:tcPr>
          <w:p w:rsidR="005B3A58" w:rsidRPr="0059527A" w:rsidRDefault="00201FEC" w:rsidP="004F16F1">
            <w:pPr>
              <w:spacing w:line="240" w:lineRule="auto"/>
              <w:jc w:val="center"/>
              <w:rPr>
                <w:b/>
                <w:sz w:val="20"/>
                <w:szCs w:val="20"/>
              </w:rPr>
            </w:pPr>
            <w:r>
              <w:rPr>
                <w:b/>
                <w:sz w:val="20"/>
                <w:szCs w:val="20"/>
              </w:rPr>
              <w:t>7</w:t>
            </w:r>
          </w:p>
        </w:tc>
        <w:tc>
          <w:tcPr>
            <w:tcW w:w="709" w:type="dxa"/>
            <w:shd w:val="clear" w:color="auto" w:fill="auto"/>
          </w:tcPr>
          <w:p w:rsidR="005B3A58" w:rsidRPr="0046571B" w:rsidRDefault="00BC50BB" w:rsidP="005C5387">
            <w:pPr>
              <w:tabs>
                <w:tab w:val="left" w:pos="1178"/>
                <w:tab w:val="left" w:pos="9053"/>
              </w:tabs>
              <w:spacing w:line="240" w:lineRule="auto"/>
              <w:jc w:val="center"/>
              <w:rPr>
                <w:bCs/>
                <w:iCs/>
                <w:color w:val="000000"/>
                <w:sz w:val="20"/>
                <w:szCs w:val="20"/>
              </w:rPr>
            </w:pPr>
            <w:r w:rsidRPr="0046571B">
              <w:rPr>
                <w:bCs/>
                <w:iCs/>
                <w:color w:val="000000"/>
                <w:sz w:val="20"/>
                <w:szCs w:val="20"/>
              </w:rPr>
              <w:t>4</w:t>
            </w:r>
          </w:p>
        </w:tc>
        <w:tc>
          <w:tcPr>
            <w:tcW w:w="850" w:type="dxa"/>
            <w:shd w:val="clear" w:color="auto" w:fill="auto"/>
          </w:tcPr>
          <w:p w:rsidR="005B3A58" w:rsidRPr="00E055CC" w:rsidRDefault="0059527A" w:rsidP="005C5387">
            <w:pPr>
              <w:tabs>
                <w:tab w:val="left" w:pos="1178"/>
                <w:tab w:val="left" w:pos="9053"/>
              </w:tabs>
              <w:spacing w:line="240" w:lineRule="auto"/>
              <w:jc w:val="center"/>
              <w:rPr>
                <w:bCs/>
                <w:iCs/>
                <w:color w:val="000000"/>
                <w:sz w:val="20"/>
                <w:szCs w:val="20"/>
              </w:rPr>
            </w:pPr>
            <w:r w:rsidRPr="00E055CC">
              <w:rPr>
                <w:bCs/>
                <w:iCs/>
                <w:color w:val="000000"/>
                <w:sz w:val="20"/>
                <w:szCs w:val="20"/>
              </w:rPr>
              <w:t>1</w:t>
            </w:r>
          </w:p>
        </w:tc>
        <w:tc>
          <w:tcPr>
            <w:tcW w:w="851" w:type="dxa"/>
            <w:shd w:val="clear" w:color="auto" w:fill="FFFFFF" w:themeFill="background1"/>
          </w:tcPr>
          <w:p w:rsidR="005B3A58" w:rsidRPr="00B207CF" w:rsidRDefault="00A02D91" w:rsidP="005C5387">
            <w:pPr>
              <w:spacing w:line="240" w:lineRule="auto"/>
              <w:jc w:val="center"/>
              <w:rPr>
                <w:sz w:val="20"/>
                <w:szCs w:val="20"/>
              </w:rPr>
            </w:pPr>
            <w:r>
              <w:rPr>
                <w:sz w:val="20"/>
                <w:szCs w:val="20"/>
              </w:rPr>
              <w:t>1</w:t>
            </w:r>
          </w:p>
        </w:tc>
        <w:tc>
          <w:tcPr>
            <w:tcW w:w="850" w:type="dxa"/>
            <w:shd w:val="clear" w:color="auto" w:fill="auto"/>
          </w:tcPr>
          <w:p w:rsidR="005B3A58" w:rsidRPr="005B3A58" w:rsidRDefault="000E7B6D" w:rsidP="005C5387">
            <w:pPr>
              <w:spacing w:line="240" w:lineRule="auto"/>
              <w:jc w:val="center"/>
              <w:rPr>
                <w:sz w:val="20"/>
                <w:szCs w:val="20"/>
              </w:rPr>
            </w:pPr>
            <w:r>
              <w:rPr>
                <w:sz w:val="20"/>
                <w:szCs w:val="20"/>
              </w:rPr>
              <w:t>14</w:t>
            </w:r>
          </w:p>
        </w:tc>
        <w:tc>
          <w:tcPr>
            <w:tcW w:w="851" w:type="dxa"/>
            <w:shd w:val="clear" w:color="auto" w:fill="BFBFBF" w:themeFill="background1" w:themeFillShade="BF"/>
          </w:tcPr>
          <w:p w:rsidR="005B3A58" w:rsidRPr="0059527A" w:rsidRDefault="000E7B6D" w:rsidP="005C5387">
            <w:pPr>
              <w:spacing w:line="240" w:lineRule="auto"/>
              <w:jc w:val="center"/>
              <w:rPr>
                <w:b/>
                <w:sz w:val="20"/>
                <w:szCs w:val="20"/>
              </w:rPr>
            </w:pPr>
            <w:r>
              <w:rPr>
                <w:b/>
                <w:sz w:val="20"/>
                <w:szCs w:val="20"/>
              </w:rPr>
              <w:t>20</w:t>
            </w:r>
          </w:p>
        </w:tc>
        <w:tc>
          <w:tcPr>
            <w:tcW w:w="850" w:type="dxa"/>
            <w:shd w:val="clear" w:color="auto" w:fill="BFBFBF" w:themeFill="background1" w:themeFillShade="BF"/>
          </w:tcPr>
          <w:p w:rsidR="005B3A58" w:rsidRPr="00AF708A" w:rsidRDefault="000E7B6D" w:rsidP="005C5387">
            <w:pPr>
              <w:spacing w:line="240" w:lineRule="auto"/>
              <w:jc w:val="center"/>
              <w:rPr>
                <w:b/>
                <w:sz w:val="20"/>
                <w:szCs w:val="20"/>
              </w:rPr>
            </w:pPr>
            <w:r>
              <w:rPr>
                <w:b/>
                <w:sz w:val="20"/>
                <w:szCs w:val="20"/>
              </w:rPr>
              <w:t>2,86</w:t>
            </w:r>
          </w:p>
        </w:tc>
      </w:tr>
    </w:tbl>
    <w:p w:rsidR="005C5387" w:rsidRPr="003F1388" w:rsidRDefault="005C5387" w:rsidP="005C5387">
      <w:pPr>
        <w:spacing w:line="240" w:lineRule="auto"/>
        <w:ind w:firstLine="720"/>
        <w:rPr>
          <w:b/>
          <w:bCs/>
          <w:sz w:val="24"/>
          <w:szCs w:val="24"/>
        </w:rPr>
      </w:pPr>
    </w:p>
    <w:p w:rsidR="0059527A" w:rsidRDefault="005C5387" w:rsidP="0059527A">
      <w:pPr>
        <w:spacing w:line="240" w:lineRule="auto"/>
        <w:ind w:firstLine="709"/>
        <w:rPr>
          <w:sz w:val="24"/>
          <w:szCs w:val="24"/>
        </w:rPr>
      </w:pPr>
      <w:r w:rsidRPr="003F1388">
        <w:rPr>
          <w:b/>
          <w:bCs/>
          <w:sz w:val="24"/>
          <w:szCs w:val="24"/>
        </w:rPr>
        <w:t xml:space="preserve">- </w:t>
      </w:r>
      <w:r w:rsidRPr="003F1388">
        <w:rPr>
          <w:bCs/>
          <w:sz w:val="24"/>
          <w:szCs w:val="24"/>
        </w:rPr>
        <w:t xml:space="preserve">возбуждено </w:t>
      </w:r>
      <w:r w:rsidR="00A02D91">
        <w:rPr>
          <w:b/>
          <w:bCs/>
          <w:sz w:val="24"/>
          <w:szCs w:val="24"/>
        </w:rPr>
        <w:t>1</w:t>
      </w:r>
      <w:r w:rsidR="000E7B6D">
        <w:rPr>
          <w:b/>
          <w:bCs/>
          <w:sz w:val="24"/>
          <w:szCs w:val="24"/>
        </w:rPr>
        <w:t>7</w:t>
      </w:r>
      <w:r w:rsidRPr="003F1388">
        <w:rPr>
          <w:b/>
          <w:bCs/>
          <w:sz w:val="24"/>
          <w:szCs w:val="24"/>
        </w:rPr>
        <w:t xml:space="preserve"> административн</w:t>
      </w:r>
      <w:r w:rsidR="0059527A">
        <w:rPr>
          <w:b/>
          <w:bCs/>
          <w:sz w:val="24"/>
          <w:szCs w:val="24"/>
        </w:rPr>
        <w:t>ых</w:t>
      </w:r>
      <w:r w:rsidRPr="003F1388">
        <w:rPr>
          <w:b/>
          <w:bCs/>
          <w:sz w:val="24"/>
          <w:szCs w:val="24"/>
        </w:rPr>
        <w:t xml:space="preserve"> дел</w:t>
      </w:r>
      <w:r w:rsidR="0059527A">
        <w:rPr>
          <w:b/>
          <w:bCs/>
          <w:sz w:val="24"/>
          <w:szCs w:val="24"/>
        </w:rPr>
        <w:t xml:space="preserve">, </w:t>
      </w:r>
      <w:r w:rsidR="0059527A">
        <w:rPr>
          <w:sz w:val="24"/>
          <w:szCs w:val="24"/>
        </w:rPr>
        <w:t xml:space="preserve">из них </w:t>
      </w:r>
      <w:r w:rsidR="000E7B6D">
        <w:rPr>
          <w:sz w:val="24"/>
          <w:szCs w:val="24"/>
        </w:rPr>
        <w:t>16</w:t>
      </w:r>
      <w:r w:rsidR="0059527A">
        <w:rPr>
          <w:sz w:val="24"/>
          <w:szCs w:val="24"/>
        </w:rPr>
        <w:t xml:space="preserve"> - </w:t>
      </w:r>
      <w:r w:rsidR="0059527A" w:rsidRPr="003F1388">
        <w:rPr>
          <w:sz w:val="24"/>
          <w:szCs w:val="24"/>
        </w:rPr>
        <w:t xml:space="preserve">в области телерадиовещания </w:t>
      </w:r>
      <w:r w:rsidR="0059527A">
        <w:rPr>
          <w:sz w:val="24"/>
          <w:szCs w:val="24"/>
        </w:rPr>
        <w:t xml:space="preserve">и 1 – в области средств массовой информации, из них в </w:t>
      </w:r>
      <w:r w:rsidR="00201FEC">
        <w:rPr>
          <w:sz w:val="24"/>
          <w:szCs w:val="24"/>
        </w:rPr>
        <w:t>4</w:t>
      </w:r>
      <w:r w:rsidR="0059527A">
        <w:rPr>
          <w:sz w:val="24"/>
          <w:szCs w:val="24"/>
        </w:rPr>
        <w:t xml:space="preserve">-м квартале 2017 возбуждено </w:t>
      </w:r>
      <w:r w:rsidR="000E7B6D">
        <w:rPr>
          <w:b/>
          <w:sz w:val="24"/>
          <w:szCs w:val="24"/>
        </w:rPr>
        <w:t>7</w:t>
      </w:r>
      <w:r w:rsidR="0059527A" w:rsidRPr="0059527A">
        <w:rPr>
          <w:b/>
          <w:sz w:val="24"/>
          <w:szCs w:val="24"/>
        </w:rPr>
        <w:t xml:space="preserve"> </w:t>
      </w:r>
      <w:r w:rsidR="0059527A" w:rsidRPr="003F1388">
        <w:rPr>
          <w:b/>
          <w:bCs/>
          <w:sz w:val="24"/>
          <w:szCs w:val="24"/>
        </w:rPr>
        <w:t>административн</w:t>
      </w:r>
      <w:r w:rsidR="000E7B6D">
        <w:rPr>
          <w:b/>
          <w:bCs/>
          <w:sz w:val="24"/>
          <w:szCs w:val="24"/>
        </w:rPr>
        <w:t>ых</w:t>
      </w:r>
      <w:r w:rsidR="0059527A" w:rsidRPr="003F1388">
        <w:rPr>
          <w:b/>
          <w:bCs/>
          <w:sz w:val="24"/>
          <w:szCs w:val="24"/>
        </w:rPr>
        <w:t xml:space="preserve"> дел</w:t>
      </w:r>
      <w:r w:rsidR="0059527A">
        <w:rPr>
          <w:sz w:val="24"/>
          <w:szCs w:val="24"/>
        </w:rPr>
        <w:t xml:space="preserve"> </w:t>
      </w:r>
      <w:r w:rsidR="0059527A" w:rsidRPr="003F1388">
        <w:rPr>
          <w:sz w:val="24"/>
          <w:szCs w:val="24"/>
        </w:rPr>
        <w:t>в области телерадиовещания</w:t>
      </w:r>
    </w:p>
    <w:p w:rsidR="000C4348" w:rsidRDefault="000C4348" w:rsidP="005C5387">
      <w:pPr>
        <w:spacing w:line="240" w:lineRule="auto"/>
        <w:ind w:firstLine="720"/>
        <w:rPr>
          <w:b/>
          <w:bCs/>
          <w:sz w:val="24"/>
          <w:szCs w:val="24"/>
        </w:rPr>
      </w:pPr>
    </w:p>
    <w:p w:rsidR="005B3A58" w:rsidRPr="003F1388" w:rsidRDefault="005B3A58" w:rsidP="005C5387">
      <w:pPr>
        <w:spacing w:line="240" w:lineRule="auto"/>
        <w:ind w:firstLine="720"/>
        <w:rPr>
          <w:b/>
          <w:bCs/>
          <w:sz w:val="24"/>
          <w:szCs w:val="24"/>
        </w:rPr>
      </w:pPr>
    </w:p>
    <w:tbl>
      <w:tblPr>
        <w:tblStyle w:val="af7"/>
        <w:tblW w:w="10773" w:type="dxa"/>
        <w:tblInd w:w="108" w:type="dxa"/>
        <w:tblLook w:val="04A0"/>
      </w:tblPr>
      <w:tblGrid>
        <w:gridCol w:w="1701"/>
        <w:gridCol w:w="709"/>
        <w:gridCol w:w="851"/>
        <w:gridCol w:w="850"/>
        <w:gridCol w:w="851"/>
        <w:gridCol w:w="850"/>
        <w:gridCol w:w="709"/>
        <w:gridCol w:w="850"/>
        <w:gridCol w:w="851"/>
        <w:gridCol w:w="850"/>
        <w:gridCol w:w="851"/>
        <w:gridCol w:w="850"/>
      </w:tblGrid>
      <w:tr w:rsidR="005B3A58" w:rsidRPr="003F1388" w:rsidTr="00E055CC">
        <w:tc>
          <w:tcPr>
            <w:tcW w:w="1701" w:type="dxa"/>
          </w:tcPr>
          <w:p w:rsidR="005B3A58" w:rsidRPr="003F1388" w:rsidRDefault="005B3A58" w:rsidP="005C5387">
            <w:pPr>
              <w:spacing w:line="240" w:lineRule="auto"/>
              <w:rPr>
                <w:sz w:val="24"/>
                <w:szCs w:val="24"/>
              </w:rPr>
            </w:pPr>
            <w:r w:rsidRPr="003F1388">
              <w:rPr>
                <w:b/>
                <w:sz w:val="20"/>
                <w:szCs w:val="20"/>
              </w:rPr>
              <w:t>Показатель</w:t>
            </w:r>
          </w:p>
        </w:tc>
        <w:tc>
          <w:tcPr>
            <w:tcW w:w="709" w:type="dxa"/>
            <w:shd w:val="clear" w:color="auto" w:fill="auto"/>
          </w:tcPr>
          <w:p w:rsidR="005B3A58" w:rsidRPr="0046571B" w:rsidRDefault="005B3A58" w:rsidP="004F16F1">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4F16F1">
            <w:pPr>
              <w:tabs>
                <w:tab w:val="left" w:pos="1178"/>
                <w:tab w:val="left" w:pos="9053"/>
              </w:tabs>
              <w:spacing w:line="240" w:lineRule="auto"/>
              <w:jc w:val="center"/>
              <w:rPr>
                <w:bCs/>
                <w:iCs/>
                <w:color w:val="000000"/>
                <w:sz w:val="20"/>
                <w:szCs w:val="20"/>
              </w:rPr>
            </w:pPr>
            <w:r w:rsidRPr="0046571B">
              <w:rPr>
                <w:sz w:val="20"/>
                <w:szCs w:val="20"/>
              </w:rPr>
              <w:t>2016</w:t>
            </w:r>
          </w:p>
        </w:tc>
        <w:tc>
          <w:tcPr>
            <w:tcW w:w="851" w:type="dxa"/>
            <w:shd w:val="clear" w:color="auto" w:fill="auto"/>
          </w:tcPr>
          <w:p w:rsidR="005B3A58" w:rsidRPr="00E055CC" w:rsidRDefault="005B3A58" w:rsidP="004F16F1">
            <w:pPr>
              <w:tabs>
                <w:tab w:val="left" w:pos="1178"/>
                <w:tab w:val="left" w:pos="9053"/>
              </w:tabs>
              <w:spacing w:line="240" w:lineRule="auto"/>
              <w:jc w:val="center"/>
              <w:rPr>
                <w:sz w:val="20"/>
                <w:szCs w:val="20"/>
              </w:rPr>
            </w:pPr>
            <w:r w:rsidRPr="00E055CC">
              <w:rPr>
                <w:sz w:val="20"/>
                <w:szCs w:val="20"/>
              </w:rPr>
              <w:t xml:space="preserve">2 кв. </w:t>
            </w:r>
          </w:p>
          <w:p w:rsidR="005B3A58" w:rsidRPr="00E055CC" w:rsidRDefault="005B3A58" w:rsidP="004F16F1">
            <w:pPr>
              <w:tabs>
                <w:tab w:val="left" w:pos="1178"/>
                <w:tab w:val="left" w:pos="9053"/>
              </w:tabs>
              <w:spacing w:line="240" w:lineRule="auto"/>
              <w:jc w:val="center"/>
              <w:rPr>
                <w:bCs/>
                <w:iCs/>
                <w:color w:val="000000"/>
                <w:sz w:val="20"/>
                <w:szCs w:val="20"/>
              </w:rPr>
            </w:pPr>
            <w:r w:rsidRPr="00E055CC">
              <w:rPr>
                <w:sz w:val="20"/>
                <w:szCs w:val="20"/>
              </w:rPr>
              <w:t>2016</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3 кв.</w:t>
            </w:r>
          </w:p>
          <w:p w:rsidR="005B3A58" w:rsidRPr="00B207CF" w:rsidRDefault="005B3A58" w:rsidP="004F16F1">
            <w:pPr>
              <w:spacing w:line="240" w:lineRule="auto"/>
              <w:jc w:val="center"/>
              <w:rPr>
                <w:sz w:val="20"/>
                <w:szCs w:val="20"/>
              </w:rPr>
            </w:pPr>
            <w:r w:rsidRPr="00B207CF">
              <w:rPr>
                <w:sz w:val="20"/>
                <w:szCs w:val="20"/>
              </w:rPr>
              <w:t>2016</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4 кв.</w:t>
            </w:r>
          </w:p>
          <w:p w:rsidR="005B3A58" w:rsidRPr="005B3A58" w:rsidRDefault="005B3A58" w:rsidP="004F16F1">
            <w:pPr>
              <w:spacing w:line="240" w:lineRule="auto"/>
              <w:jc w:val="center"/>
              <w:rPr>
                <w:sz w:val="24"/>
                <w:szCs w:val="24"/>
              </w:rPr>
            </w:pPr>
            <w:r w:rsidRPr="005B3A58">
              <w:rPr>
                <w:sz w:val="20"/>
                <w:szCs w:val="20"/>
              </w:rPr>
              <w:t>2016</w:t>
            </w:r>
          </w:p>
        </w:tc>
        <w:tc>
          <w:tcPr>
            <w:tcW w:w="850" w:type="dxa"/>
            <w:shd w:val="clear" w:color="auto" w:fill="BFBFBF" w:themeFill="background1" w:themeFillShade="BF"/>
          </w:tcPr>
          <w:p w:rsidR="005B3A58" w:rsidRPr="001A5D10" w:rsidRDefault="00201FEC" w:rsidP="004F16F1">
            <w:pPr>
              <w:spacing w:line="240" w:lineRule="auto"/>
              <w:jc w:val="center"/>
              <w:rPr>
                <w:b/>
                <w:sz w:val="24"/>
                <w:szCs w:val="24"/>
              </w:rPr>
            </w:pPr>
            <w:r>
              <w:rPr>
                <w:b/>
                <w:sz w:val="20"/>
                <w:szCs w:val="20"/>
              </w:rPr>
              <w:t>год</w:t>
            </w:r>
            <w:r w:rsidR="001A5D10" w:rsidRPr="001A5D10">
              <w:rPr>
                <w:b/>
                <w:sz w:val="20"/>
                <w:szCs w:val="20"/>
              </w:rPr>
              <w:t xml:space="preserve"> 2016</w:t>
            </w:r>
          </w:p>
        </w:tc>
        <w:tc>
          <w:tcPr>
            <w:tcW w:w="709" w:type="dxa"/>
            <w:shd w:val="clear" w:color="auto" w:fill="auto"/>
          </w:tcPr>
          <w:p w:rsidR="005B3A58" w:rsidRPr="0046571B" w:rsidRDefault="005B3A58" w:rsidP="005C5387">
            <w:pPr>
              <w:tabs>
                <w:tab w:val="left" w:pos="1178"/>
                <w:tab w:val="left" w:pos="9053"/>
              </w:tabs>
              <w:spacing w:line="240" w:lineRule="auto"/>
              <w:jc w:val="center"/>
              <w:rPr>
                <w:sz w:val="20"/>
                <w:szCs w:val="20"/>
              </w:rPr>
            </w:pPr>
            <w:r w:rsidRPr="0046571B">
              <w:rPr>
                <w:sz w:val="20"/>
                <w:szCs w:val="20"/>
              </w:rPr>
              <w:t xml:space="preserve">1 кв. </w:t>
            </w:r>
          </w:p>
          <w:p w:rsidR="005B3A58" w:rsidRPr="0046571B" w:rsidRDefault="005B3A58" w:rsidP="005B3A58">
            <w:pPr>
              <w:tabs>
                <w:tab w:val="left" w:pos="1178"/>
                <w:tab w:val="left" w:pos="9053"/>
              </w:tabs>
              <w:spacing w:line="240" w:lineRule="auto"/>
              <w:jc w:val="center"/>
              <w:rPr>
                <w:bCs/>
                <w:iCs/>
                <w:color w:val="000000"/>
                <w:sz w:val="20"/>
                <w:szCs w:val="20"/>
              </w:rPr>
            </w:pPr>
            <w:r w:rsidRPr="0046571B">
              <w:rPr>
                <w:sz w:val="20"/>
                <w:szCs w:val="20"/>
              </w:rPr>
              <w:t>2017</w:t>
            </w:r>
          </w:p>
        </w:tc>
        <w:tc>
          <w:tcPr>
            <w:tcW w:w="850" w:type="dxa"/>
            <w:shd w:val="clear" w:color="auto" w:fill="auto"/>
          </w:tcPr>
          <w:p w:rsidR="005B3A58" w:rsidRPr="00E055CC" w:rsidRDefault="005B3A58" w:rsidP="005C5387">
            <w:pPr>
              <w:tabs>
                <w:tab w:val="left" w:pos="1178"/>
                <w:tab w:val="left" w:pos="9053"/>
              </w:tabs>
              <w:spacing w:line="240" w:lineRule="auto"/>
              <w:jc w:val="center"/>
              <w:rPr>
                <w:sz w:val="20"/>
                <w:szCs w:val="20"/>
              </w:rPr>
            </w:pPr>
            <w:r w:rsidRPr="00E055CC">
              <w:rPr>
                <w:sz w:val="20"/>
                <w:szCs w:val="20"/>
              </w:rPr>
              <w:t xml:space="preserve">2 кв. </w:t>
            </w:r>
          </w:p>
          <w:p w:rsidR="005B3A58" w:rsidRPr="00E055CC" w:rsidRDefault="005B3A58" w:rsidP="005B3A58">
            <w:pPr>
              <w:tabs>
                <w:tab w:val="left" w:pos="1178"/>
                <w:tab w:val="left" w:pos="9053"/>
              </w:tabs>
              <w:spacing w:line="240" w:lineRule="auto"/>
              <w:jc w:val="center"/>
              <w:rPr>
                <w:bCs/>
                <w:iCs/>
                <w:color w:val="000000"/>
                <w:sz w:val="20"/>
                <w:szCs w:val="20"/>
              </w:rPr>
            </w:pPr>
            <w:r w:rsidRPr="00E055CC">
              <w:rPr>
                <w:sz w:val="20"/>
                <w:szCs w:val="20"/>
              </w:rPr>
              <w:t>2017</w:t>
            </w:r>
          </w:p>
        </w:tc>
        <w:tc>
          <w:tcPr>
            <w:tcW w:w="851" w:type="dxa"/>
            <w:shd w:val="clear" w:color="auto" w:fill="FFFFFF" w:themeFill="background1"/>
          </w:tcPr>
          <w:p w:rsidR="005B3A58" w:rsidRPr="00B207CF" w:rsidRDefault="005B3A58" w:rsidP="005C5387">
            <w:pPr>
              <w:spacing w:line="240" w:lineRule="auto"/>
              <w:jc w:val="center"/>
              <w:rPr>
                <w:sz w:val="20"/>
                <w:szCs w:val="20"/>
              </w:rPr>
            </w:pPr>
            <w:r w:rsidRPr="00B207CF">
              <w:rPr>
                <w:sz w:val="20"/>
                <w:szCs w:val="20"/>
              </w:rPr>
              <w:t>3 кв.</w:t>
            </w:r>
          </w:p>
          <w:p w:rsidR="005B3A58" w:rsidRPr="00B207CF" w:rsidRDefault="005B3A58" w:rsidP="005B3A58">
            <w:pPr>
              <w:spacing w:line="240" w:lineRule="auto"/>
              <w:jc w:val="center"/>
              <w:rPr>
                <w:sz w:val="20"/>
                <w:szCs w:val="20"/>
              </w:rPr>
            </w:pPr>
            <w:r w:rsidRPr="00B207CF">
              <w:rPr>
                <w:sz w:val="20"/>
                <w:szCs w:val="20"/>
              </w:rPr>
              <w:t>201</w:t>
            </w:r>
            <w:r>
              <w:rPr>
                <w:sz w:val="20"/>
                <w:szCs w:val="20"/>
              </w:rPr>
              <w:t>7</w:t>
            </w:r>
          </w:p>
        </w:tc>
        <w:tc>
          <w:tcPr>
            <w:tcW w:w="850" w:type="dxa"/>
            <w:shd w:val="clear" w:color="auto" w:fill="auto"/>
          </w:tcPr>
          <w:p w:rsidR="005B3A58" w:rsidRPr="005B3A58" w:rsidRDefault="005B3A58" w:rsidP="005C5387">
            <w:pPr>
              <w:spacing w:line="240" w:lineRule="auto"/>
              <w:jc w:val="center"/>
              <w:rPr>
                <w:sz w:val="20"/>
                <w:szCs w:val="20"/>
              </w:rPr>
            </w:pPr>
            <w:r w:rsidRPr="005B3A58">
              <w:rPr>
                <w:sz w:val="20"/>
                <w:szCs w:val="20"/>
              </w:rPr>
              <w:t>4 кв.</w:t>
            </w:r>
          </w:p>
          <w:p w:rsidR="005B3A58" w:rsidRPr="005B3A58" w:rsidRDefault="005B3A58" w:rsidP="005B3A58">
            <w:pPr>
              <w:spacing w:line="240" w:lineRule="auto"/>
              <w:jc w:val="center"/>
              <w:rPr>
                <w:sz w:val="24"/>
                <w:szCs w:val="24"/>
              </w:rPr>
            </w:pPr>
            <w:r w:rsidRPr="005B3A58">
              <w:rPr>
                <w:sz w:val="20"/>
                <w:szCs w:val="20"/>
              </w:rPr>
              <w:t>201</w:t>
            </w:r>
            <w:r>
              <w:rPr>
                <w:sz w:val="20"/>
                <w:szCs w:val="20"/>
              </w:rPr>
              <w:t>7</w:t>
            </w:r>
          </w:p>
        </w:tc>
        <w:tc>
          <w:tcPr>
            <w:tcW w:w="851" w:type="dxa"/>
            <w:shd w:val="clear" w:color="auto" w:fill="BFBFBF" w:themeFill="background1" w:themeFillShade="BF"/>
          </w:tcPr>
          <w:p w:rsidR="005B3A58" w:rsidRPr="005B3A58" w:rsidRDefault="00967E4E" w:rsidP="005B3A58">
            <w:pPr>
              <w:spacing w:line="240" w:lineRule="auto"/>
              <w:jc w:val="center"/>
              <w:rPr>
                <w:sz w:val="24"/>
                <w:szCs w:val="24"/>
              </w:rPr>
            </w:pPr>
            <w:r>
              <w:rPr>
                <w:b/>
                <w:sz w:val="20"/>
                <w:szCs w:val="20"/>
              </w:rPr>
              <w:t>год</w:t>
            </w:r>
            <w:r w:rsidR="001A5D10" w:rsidRPr="00C848F1">
              <w:rPr>
                <w:b/>
                <w:sz w:val="20"/>
                <w:szCs w:val="20"/>
              </w:rPr>
              <w:t xml:space="preserve"> 2017</w:t>
            </w:r>
          </w:p>
        </w:tc>
        <w:tc>
          <w:tcPr>
            <w:tcW w:w="850" w:type="dxa"/>
            <w:shd w:val="clear" w:color="auto" w:fill="BFBFBF" w:themeFill="background1" w:themeFillShade="BF"/>
          </w:tcPr>
          <w:p w:rsidR="005B3A58" w:rsidRPr="003F1388" w:rsidRDefault="005B3A58" w:rsidP="005B3A58">
            <w:pPr>
              <w:spacing w:line="240" w:lineRule="auto"/>
              <w:rPr>
                <w:b/>
                <w:sz w:val="24"/>
                <w:szCs w:val="24"/>
              </w:rPr>
            </w:pPr>
            <w:r w:rsidRPr="003F1388">
              <w:rPr>
                <w:b/>
                <w:sz w:val="20"/>
                <w:szCs w:val="20"/>
              </w:rPr>
              <w:t>201</w:t>
            </w:r>
            <w:r>
              <w:rPr>
                <w:b/>
                <w:sz w:val="20"/>
                <w:szCs w:val="20"/>
              </w:rPr>
              <w:t>7</w:t>
            </w:r>
            <w:r w:rsidRPr="003F1388">
              <w:rPr>
                <w:b/>
                <w:sz w:val="20"/>
                <w:szCs w:val="20"/>
              </w:rPr>
              <w:t xml:space="preserve"> к 201</w:t>
            </w:r>
            <w:r>
              <w:rPr>
                <w:b/>
                <w:sz w:val="20"/>
                <w:szCs w:val="20"/>
              </w:rPr>
              <w:t>6</w:t>
            </w:r>
          </w:p>
        </w:tc>
      </w:tr>
      <w:tr w:rsidR="005B3A58" w:rsidRPr="003F1388" w:rsidTr="00E055CC">
        <w:tc>
          <w:tcPr>
            <w:tcW w:w="1701" w:type="dxa"/>
          </w:tcPr>
          <w:p w:rsidR="005B3A58" w:rsidRPr="00AF708A" w:rsidRDefault="005B3A58" w:rsidP="005C5387">
            <w:pPr>
              <w:spacing w:line="240" w:lineRule="auto"/>
              <w:rPr>
                <w:sz w:val="20"/>
                <w:szCs w:val="20"/>
              </w:rPr>
            </w:pPr>
            <w:r w:rsidRPr="00AF708A">
              <w:rPr>
                <w:sz w:val="20"/>
                <w:szCs w:val="20"/>
              </w:rPr>
              <w:t>Составлено протоколов</w:t>
            </w:r>
          </w:p>
        </w:tc>
        <w:tc>
          <w:tcPr>
            <w:tcW w:w="709" w:type="dxa"/>
            <w:shd w:val="clear" w:color="auto" w:fill="auto"/>
          </w:tcPr>
          <w:p w:rsidR="005B3A58" w:rsidRPr="0046571B" w:rsidRDefault="005B3A58" w:rsidP="004F16F1">
            <w:pPr>
              <w:tabs>
                <w:tab w:val="left" w:pos="1178"/>
                <w:tab w:val="left" w:pos="9053"/>
              </w:tabs>
              <w:spacing w:line="240" w:lineRule="auto"/>
              <w:jc w:val="center"/>
              <w:rPr>
                <w:bCs/>
                <w:iCs/>
                <w:color w:val="000000"/>
                <w:sz w:val="20"/>
                <w:szCs w:val="20"/>
              </w:rPr>
            </w:pPr>
            <w:r w:rsidRPr="0046571B">
              <w:rPr>
                <w:bCs/>
                <w:iCs/>
                <w:color w:val="000000"/>
                <w:sz w:val="20"/>
                <w:szCs w:val="20"/>
              </w:rPr>
              <w:t>2</w:t>
            </w:r>
          </w:p>
        </w:tc>
        <w:tc>
          <w:tcPr>
            <w:tcW w:w="851" w:type="dxa"/>
            <w:shd w:val="clear" w:color="auto" w:fill="auto"/>
          </w:tcPr>
          <w:p w:rsidR="005B3A58" w:rsidRPr="00E055CC" w:rsidRDefault="005B3A58" w:rsidP="004F16F1">
            <w:pPr>
              <w:tabs>
                <w:tab w:val="left" w:pos="1178"/>
                <w:tab w:val="left" w:pos="9053"/>
              </w:tabs>
              <w:spacing w:line="240" w:lineRule="auto"/>
              <w:jc w:val="center"/>
              <w:rPr>
                <w:bCs/>
                <w:iCs/>
                <w:color w:val="000000"/>
                <w:sz w:val="20"/>
                <w:szCs w:val="20"/>
              </w:rPr>
            </w:pPr>
            <w:r w:rsidRPr="00E055CC">
              <w:rPr>
                <w:bCs/>
                <w:iCs/>
                <w:color w:val="000000"/>
                <w:sz w:val="20"/>
                <w:szCs w:val="20"/>
              </w:rPr>
              <w:t>2</w:t>
            </w:r>
          </w:p>
        </w:tc>
        <w:tc>
          <w:tcPr>
            <w:tcW w:w="850" w:type="dxa"/>
            <w:shd w:val="clear" w:color="auto" w:fill="FFFFFF" w:themeFill="background1"/>
          </w:tcPr>
          <w:p w:rsidR="005B3A58" w:rsidRPr="00B207CF" w:rsidRDefault="005B3A58" w:rsidP="004F16F1">
            <w:pPr>
              <w:spacing w:line="240" w:lineRule="auto"/>
              <w:jc w:val="center"/>
              <w:rPr>
                <w:sz w:val="20"/>
                <w:szCs w:val="20"/>
              </w:rPr>
            </w:pPr>
            <w:r w:rsidRPr="00B207CF">
              <w:rPr>
                <w:sz w:val="20"/>
                <w:szCs w:val="20"/>
              </w:rPr>
              <w:t>2</w:t>
            </w:r>
          </w:p>
        </w:tc>
        <w:tc>
          <w:tcPr>
            <w:tcW w:w="851" w:type="dxa"/>
            <w:shd w:val="clear" w:color="auto" w:fill="auto"/>
          </w:tcPr>
          <w:p w:rsidR="005B3A58" w:rsidRPr="005B3A58" w:rsidRDefault="005B3A58" w:rsidP="004F16F1">
            <w:pPr>
              <w:spacing w:line="240" w:lineRule="auto"/>
              <w:jc w:val="center"/>
              <w:rPr>
                <w:sz w:val="20"/>
                <w:szCs w:val="20"/>
              </w:rPr>
            </w:pPr>
            <w:r w:rsidRPr="005B3A58">
              <w:rPr>
                <w:sz w:val="20"/>
                <w:szCs w:val="20"/>
              </w:rPr>
              <w:t>6</w:t>
            </w:r>
          </w:p>
        </w:tc>
        <w:tc>
          <w:tcPr>
            <w:tcW w:w="850" w:type="dxa"/>
            <w:shd w:val="clear" w:color="auto" w:fill="BFBFBF" w:themeFill="background1" w:themeFillShade="BF"/>
          </w:tcPr>
          <w:p w:rsidR="005B3A58" w:rsidRPr="001A5D10" w:rsidRDefault="00967E4E" w:rsidP="004F16F1">
            <w:pPr>
              <w:spacing w:line="240" w:lineRule="auto"/>
              <w:jc w:val="center"/>
              <w:rPr>
                <w:b/>
                <w:sz w:val="20"/>
                <w:szCs w:val="20"/>
              </w:rPr>
            </w:pPr>
            <w:r>
              <w:rPr>
                <w:b/>
                <w:sz w:val="20"/>
                <w:szCs w:val="20"/>
              </w:rPr>
              <w:t>12</w:t>
            </w:r>
          </w:p>
        </w:tc>
        <w:tc>
          <w:tcPr>
            <w:tcW w:w="709" w:type="dxa"/>
            <w:shd w:val="clear" w:color="auto" w:fill="auto"/>
          </w:tcPr>
          <w:p w:rsidR="005B3A58" w:rsidRPr="0046571B" w:rsidRDefault="001A5D10" w:rsidP="005C5387">
            <w:pPr>
              <w:tabs>
                <w:tab w:val="left" w:pos="1178"/>
                <w:tab w:val="left" w:pos="9053"/>
              </w:tabs>
              <w:spacing w:line="240" w:lineRule="auto"/>
              <w:jc w:val="center"/>
              <w:rPr>
                <w:bCs/>
                <w:iCs/>
                <w:color w:val="000000"/>
                <w:sz w:val="20"/>
                <w:szCs w:val="20"/>
              </w:rPr>
            </w:pPr>
            <w:r>
              <w:rPr>
                <w:bCs/>
                <w:iCs/>
                <w:color w:val="000000"/>
                <w:sz w:val="20"/>
                <w:szCs w:val="20"/>
              </w:rPr>
              <w:t>7</w:t>
            </w:r>
          </w:p>
        </w:tc>
        <w:tc>
          <w:tcPr>
            <w:tcW w:w="850" w:type="dxa"/>
            <w:shd w:val="clear" w:color="auto" w:fill="auto"/>
          </w:tcPr>
          <w:p w:rsidR="005B3A58" w:rsidRPr="00E055CC" w:rsidRDefault="001A5D10" w:rsidP="005C5387">
            <w:pPr>
              <w:tabs>
                <w:tab w:val="left" w:pos="1178"/>
                <w:tab w:val="left" w:pos="9053"/>
              </w:tabs>
              <w:spacing w:line="240" w:lineRule="auto"/>
              <w:jc w:val="center"/>
              <w:rPr>
                <w:bCs/>
                <w:iCs/>
                <w:color w:val="000000"/>
                <w:sz w:val="20"/>
                <w:szCs w:val="20"/>
              </w:rPr>
            </w:pPr>
            <w:r w:rsidRPr="00E055CC">
              <w:rPr>
                <w:bCs/>
                <w:iCs/>
                <w:color w:val="000000"/>
                <w:sz w:val="20"/>
                <w:szCs w:val="20"/>
              </w:rPr>
              <w:t>2</w:t>
            </w:r>
          </w:p>
        </w:tc>
        <w:tc>
          <w:tcPr>
            <w:tcW w:w="851" w:type="dxa"/>
            <w:shd w:val="clear" w:color="auto" w:fill="FFFFFF" w:themeFill="background1"/>
          </w:tcPr>
          <w:p w:rsidR="005B3A58" w:rsidRPr="00B207CF" w:rsidRDefault="00A02D91" w:rsidP="005C5387">
            <w:pPr>
              <w:spacing w:line="240" w:lineRule="auto"/>
              <w:jc w:val="center"/>
              <w:rPr>
                <w:sz w:val="20"/>
                <w:szCs w:val="20"/>
              </w:rPr>
            </w:pPr>
            <w:r>
              <w:rPr>
                <w:sz w:val="20"/>
                <w:szCs w:val="20"/>
              </w:rPr>
              <w:t>1</w:t>
            </w:r>
          </w:p>
        </w:tc>
        <w:tc>
          <w:tcPr>
            <w:tcW w:w="850" w:type="dxa"/>
            <w:shd w:val="clear" w:color="auto" w:fill="auto"/>
          </w:tcPr>
          <w:p w:rsidR="005B3A58" w:rsidRPr="005B3A58" w:rsidRDefault="000E7B6D" w:rsidP="005C5387">
            <w:pPr>
              <w:spacing w:line="240" w:lineRule="auto"/>
              <w:jc w:val="center"/>
              <w:rPr>
                <w:sz w:val="20"/>
                <w:szCs w:val="20"/>
              </w:rPr>
            </w:pPr>
            <w:r>
              <w:rPr>
                <w:sz w:val="20"/>
                <w:szCs w:val="20"/>
              </w:rPr>
              <w:t>7</w:t>
            </w:r>
          </w:p>
        </w:tc>
        <w:tc>
          <w:tcPr>
            <w:tcW w:w="851" w:type="dxa"/>
            <w:shd w:val="clear" w:color="auto" w:fill="BFBFBF" w:themeFill="background1" w:themeFillShade="BF"/>
          </w:tcPr>
          <w:p w:rsidR="005B3A58" w:rsidRPr="001A5D10" w:rsidRDefault="000E7B6D" w:rsidP="005C5387">
            <w:pPr>
              <w:spacing w:line="240" w:lineRule="auto"/>
              <w:jc w:val="center"/>
              <w:rPr>
                <w:b/>
                <w:sz w:val="20"/>
                <w:szCs w:val="20"/>
              </w:rPr>
            </w:pPr>
            <w:r>
              <w:rPr>
                <w:b/>
                <w:sz w:val="20"/>
                <w:szCs w:val="20"/>
              </w:rPr>
              <w:t>17</w:t>
            </w:r>
          </w:p>
        </w:tc>
        <w:tc>
          <w:tcPr>
            <w:tcW w:w="850" w:type="dxa"/>
            <w:shd w:val="clear" w:color="auto" w:fill="BFBFBF" w:themeFill="background1" w:themeFillShade="BF"/>
          </w:tcPr>
          <w:p w:rsidR="005B3A58" w:rsidRPr="00AF708A" w:rsidRDefault="000E7B6D" w:rsidP="00F4452C">
            <w:pPr>
              <w:spacing w:line="240" w:lineRule="auto"/>
              <w:jc w:val="center"/>
              <w:rPr>
                <w:b/>
                <w:sz w:val="20"/>
                <w:szCs w:val="20"/>
              </w:rPr>
            </w:pPr>
            <w:r>
              <w:rPr>
                <w:b/>
                <w:sz w:val="20"/>
                <w:szCs w:val="20"/>
              </w:rPr>
              <w:t>1,42</w:t>
            </w:r>
          </w:p>
        </w:tc>
      </w:tr>
    </w:tbl>
    <w:p w:rsidR="005C5387" w:rsidRPr="003F1388" w:rsidRDefault="005C5387" w:rsidP="005C5387">
      <w:pPr>
        <w:spacing w:line="240" w:lineRule="auto"/>
        <w:ind w:firstLine="720"/>
        <w:rPr>
          <w:bCs/>
          <w:sz w:val="24"/>
          <w:szCs w:val="24"/>
        </w:rPr>
      </w:pPr>
    </w:p>
    <w:p w:rsidR="00FB719C" w:rsidRDefault="00FB719C"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4E02F2" w:rsidRDefault="004E02F2" w:rsidP="005C5387">
      <w:pPr>
        <w:tabs>
          <w:tab w:val="left" w:pos="1178"/>
          <w:tab w:val="left" w:pos="9053"/>
        </w:tabs>
        <w:jc w:val="center"/>
        <w:rPr>
          <w:b/>
          <w:bCs/>
          <w:color w:val="000000"/>
          <w:sz w:val="24"/>
          <w:szCs w:val="24"/>
        </w:rPr>
      </w:pPr>
    </w:p>
    <w:p w:rsidR="005B3A58" w:rsidRDefault="005B3A58"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4F16F1" w:rsidRDefault="004F16F1" w:rsidP="005C5387">
      <w:pPr>
        <w:tabs>
          <w:tab w:val="left" w:pos="1178"/>
          <w:tab w:val="left" w:pos="9053"/>
        </w:tabs>
        <w:jc w:val="center"/>
        <w:rPr>
          <w:b/>
          <w:bCs/>
          <w:color w:val="000000"/>
          <w:sz w:val="24"/>
          <w:szCs w:val="24"/>
        </w:rPr>
      </w:pPr>
    </w:p>
    <w:p w:rsidR="005C5387" w:rsidRPr="003F1388" w:rsidRDefault="005C5387" w:rsidP="005C5387">
      <w:pPr>
        <w:tabs>
          <w:tab w:val="left" w:pos="1178"/>
          <w:tab w:val="left" w:pos="9053"/>
        </w:tabs>
        <w:jc w:val="center"/>
        <w:rPr>
          <w:b/>
          <w:bCs/>
          <w:color w:val="000000"/>
          <w:sz w:val="24"/>
          <w:szCs w:val="24"/>
        </w:rPr>
      </w:pPr>
      <w:r w:rsidRPr="00B429D6">
        <w:rPr>
          <w:b/>
          <w:bCs/>
          <w:color w:val="000000"/>
          <w:sz w:val="24"/>
          <w:szCs w:val="24"/>
        </w:rPr>
        <w:lastRenderedPageBreak/>
        <w:t>Административная практика</w:t>
      </w:r>
    </w:p>
    <w:p w:rsidR="005C5387" w:rsidRPr="003F1388" w:rsidRDefault="005C5387" w:rsidP="005C5387">
      <w:pPr>
        <w:spacing w:line="240" w:lineRule="auto"/>
        <w:ind w:left="426" w:firstLine="294"/>
        <w:rPr>
          <w:sz w:val="24"/>
          <w:szCs w:val="24"/>
        </w:rPr>
      </w:pPr>
      <w:r w:rsidRPr="003F1388">
        <w:rPr>
          <w:sz w:val="24"/>
          <w:szCs w:val="24"/>
        </w:rPr>
        <w:t xml:space="preserve">В </w:t>
      </w:r>
      <w:r w:rsidR="00FA2E2C">
        <w:rPr>
          <w:sz w:val="24"/>
          <w:szCs w:val="24"/>
        </w:rPr>
        <w:t>отчетный период</w:t>
      </w:r>
      <w:r w:rsidRPr="003F1388">
        <w:rPr>
          <w:sz w:val="24"/>
          <w:szCs w:val="24"/>
        </w:rPr>
        <w:t xml:space="preserve"> в ходе правоприменительной деятельности должностными лицами           Управления было составлено </w:t>
      </w:r>
      <w:r w:rsidR="006F300F">
        <w:rPr>
          <w:b/>
          <w:bCs/>
          <w:sz w:val="24"/>
          <w:szCs w:val="24"/>
        </w:rPr>
        <w:t>959</w:t>
      </w:r>
      <w:r w:rsidRPr="003F1388">
        <w:rPr>
          <w:b/>
          <w:bCs/>
          <w:sz w:val="24"/>
          <w:szCs w:val="24"/>
        </w:rPr>
        <w:t xml:space="preserve"> </w:t>
      </w:r>
      <w:r w:rsidRPr="003F1388">
        <w:rPr>
          <w:sz w:val="24"/>
          <w:szCs w:val="24"/>
        </w:rPr>
        <w:t>протокол</w:t>
      </w:r>
      <w:r w:rsidR="00427521">
        <w:rPr>
          <w:sz w:val="24"/>
          <w:szCs w:val="24"/>
        </w:rPr>
        <w:t>ов</w:t>
      </w:r>
      <w:r w:rsidRPr="003F1388">
        <w:rPr>
          <w:sz w:val="24"/>
          <w:szCs w:val="24"/>
        </w:rPr>
        <w:t xml:space="preserve"> об административном правонарушении</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37"/>
        <w:gridCol w:w="993"/>
        <w:gridCol w:w="850"/>
        <w:gridCol w:w="851"/>
        <w:gridCol w:w="850"/>
        <w:gridCol w:w="992"/>
      </w:tblGrid>
      <w:tr w:rsidR="00B207CF" w:rsidRPr="003F1388" w:rsidTr="004E02F2">
        <w:trPr>
          <w:cantSplit/>
          <w:trHeight w:val="267"/>
          <w:tblHeader/>
        </w:trPr>
        <w:tc>
          <w:tcPr>
            <w:tcW w:w="6237" w:type="dxa"/>
            <w:tcBorders>
              <w:top w:val="nil"/>
              <w:left w:val="nil"/>
              <w:bottom w:val="single" w:sz="4" w:space="0" w:color="auto"/>
              <w:right w:val="single" w:sz="4" w:space="0" w:color="auto"/>
            </w:tcBorders>
            <w:vAlign w:val="center"/>
          </w:tcPr>
          <w:p w:rsidR="00B207CF" w:rsidRPr="003F1388" w:rsidRDefault="00B207CF" w:rsidP="005C5387">
            <w:pPr>
              <w:ind w:firstLine="567"/>
              <w:rPr>
                <w:b/>
                <w:color w:val="000000"/>
                <w:sz w:val="16"/>
                <w:szCs w:val="16"/>
              </w:rPr>
            </w:pPr>
          </w:p>
        </w:tc>
        <w:tc>
          <w:tcPr>
            <w:tcW w:w="993"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sidRPr="003F1388">
              <w:rPr>
                <w:b/>
                <w:color w:val="000000"/>
                <w:sz w:val="16"/>
                <w:szCs w:val="16"/>
              </w:rPr>
              <w:t>1 кв.</w:t>
            </w:r>
          </w:p>
        </w:tc>
        <w:tc>
          <w:tcPr>
            <w:tcW w:w="850" w:type="dxa"/>
            <w:tcBorders>
              <w:top w:val="single" w:sz="4" w:space="0" w:color="auto"/>
            </w:tcBorders>
          </w:tcPr>
          <w:p w:rsidR="00B207CF" w:rsidRPr="003F1388" w:rsidRDefault="00B207CF" w:rsidP="005C5387">
            <w:pPr>
              <w:tabs>
                <w:tab w:val="left" w:pos="991"/>
                <w:tab w:val="left" w:pos="9110"/>
              </w:tabs>
              <w:jc w:val="center"/>
              <w:rPr>
                <w:b/>
                <w:color w:val="000000"/>
                <w:sz w:val="16"/>
                <w:szCs w:val="16"/>
              </w:rPr>
            </w:pPr>
            <w:r>
              <w:rPr>
                <w:b/>
                <w:color w:val="000000"/>
                <w:sz w:val="16"/>
                <w:szCs w:val="16"/>
              </w:rPr>
              <w:t>2 кв.</w:t>
            </w:r>
          </w:p>
        </w:tc>
        <w:tc>
          <w:tcPr>
            <w:tcW w:w="851" w:type="dxa"/>
            <w:tcBorders>
              <w:top w:val="single" w:sz="4" w:space="0" w:color="auto"/>
            </w:tcBorders>
          </w:tcPr>
          <w:p w:rsidR="00B207CF" w:rsidRPr="003F1388" w:rsidRDefault="00B207CF" w:rsidP="0022580D">
            <w:pPr>
              <w:tabs>
                <w:tab w:val="left" w:pos="991"/>
                <w:tab w:val="left" w:pos="9110"/>
              </w:tabs>
              <w:jc w:val="center"/>
              <w:rPr>
                <w:b/>
                <w:color w:val="000000"/>
                <w:sz w:val="16"/>
                <w:szCs w:val="16"/>
              </w:rPr>
            </w:pPr>
            <w:r>
              <w:rPr>
                <w:b/>
                <w:color w:val="000000"/>
                <w:sz w:val="16"/>
                <w:szCs w:val="16"/>
              </w:rPr>
              <w:t>3 кв.</w:t>
            </w:r>
          </w:p>
        </w:tc>
        <w:tc>
          <w:tcPr>
            <w:tcW w:w="850" w:type="dxa"/>
            <w:tcBorders>
              <w:top w:val="single" w:sz="4" w:space="0" w:color="auto"/>
            </w:tcBorders>
          </w:tcPr>
          <w:p w:rsidR="00B207CF" w:rsidRDefault="00B207CF" w:rsidP="00B207CF">
            <w:pPr>
              <w:tabs>
                <w:tab w:val="left" w:pos="991"/>
                <w:tab w:val="left" w:pos="9110"/>
              </w:tabs>
              <w:jc w:val="center"/>
              <w:rPr>
                <w:b/>
                <w:color w:val="000000"/>
                <w:sz w:val="16"/>
                <w:szCs w:val="16"/>
              </w:rPr>
            </w:pPr>
            <w:r>
              <w:rPr>
                <w:b/>
                <w:color w:val="000000"/>
                <w:sz w:val="16"/>
                <w:szCs w:val="16"/>
              </w:rPr>
              <w:t>4 кв.</w:t>
            </w:r>
          </w:p>
        </w:tc>
        <w:tc>
          <w:tcPr>
            <w:tcW w:w="992" w:type="dxa"/>
            <w:tcBorders>
              <w:top w:val="single" w:sz="4" w:space="0" w:color="auto"/>
            </w:tcBorders>
          </w:tcPr>
          <w:p w:rsidR="00B207CF" w:rsidRDefault="00B207CF" w:rsidP="005C5387">
            <w:pPr>
              <w:tabs>
                <w:tab w:val="left" w:pos="991"/>
                <w:tab w:val="left" w:pos="9110"/>
              </w:tabs>
              <w:jc w:val="center"/>
              <w:rPr>
                <w:b/>
                <w:color w:val="000000"/>
                <w:sz w:val="16"/>
                <w:szCs w:val="16"/>
              </w:rPr>
            </w:pPr>
            <w:r>
              <w:rPr>
                <w:b/>
                <w:color w:val="000000"/>
                <w:sz w:val="16"/>
                <w:szCs w:val="16"/>
              </w:rPr>
              <w:t>год</w:t>
            </w:r>
          </w:p>
        </w:tc>
      </w:tr>
      <w:tr w:rsidR="00B207CF" w:rsidRPr="003F1388" w:rsidTr="004E02F2">
        <w:trPr>
          <w:cantSplit/>
          <w:trHeight w:val="230"/>
        </w:trPr>
        <w:tc>
          <w:tcPr>
            <w:tcW w:w="6237" w:type="dxa"/>
            <w:tcBorders>
              <w:top w:val="single" w:sz="4" w:space="0" w:color="auto"/>
            </w:tcBorders>
            <w:shd w:val="clear" w:color="auto" w:fill="E0E0E0"/>
            <w:vAlign w:val="center"/>
          </w:tcPr>
          <w:p w:rsidR="00B207CF" w:rsidRPr="003F1388" w:rsidRDefault="00B207CF" w:rsidP="005C5387">
            <w:pPr>
              <w:tabs>
                <w:tab w:val="left" w:pos="991"/>
                <w:tab w:val="left" w:pos="9110"/>
              </w:tabs>
              <w:ind w:right="72"/>
              <w:rPr>
                <w:b/>
                <w:color w:val="000000"/>
                <w:sz w:val="20"/>
                <w:szCs w:val="20"/>
              </w:rPr>
            </w:pPr>
            <w:r w:rsidRPr="003F1388">
              <w:rPr>
                <w:b/>
                <w:color w:val="000000"/>
                <w:sz w:val="20"/>
                <w:szCs w:val="20"/>
              </w:rPr>
              <w:t>Протоколы об административном правонарушении</w:t>
            </w:r>
          </w:p>
        </w:tc>
        <w:tc>
          <w:tcPr>
            <w:tcW w:w="993" w:type="dxa"/>
            <w:shd w:val="clear" w:color="auto" w:fill="E0E0E0"/>
          </w:tcPr>
          <w:p w:rsidR="00B207CF" w:rsidRPr="003F1388" w:rsidRDefault="00D3080E" w:rsidP="005C5387">
            <w:pPr>
              <w:tabs>
                <w:tab w:val="left" w:pos="991"/>
                <w:tab w:val="left" w:pos="9110"/>
              </w:tabs>
              <w:jc w:val="center"/>
              <w:rPr>
                <w:b/>
                <w:color w:val="000000"/>
                <w:sz w:val="20"/>
                <w:szCs w:val="20"/>
              </w:rPr>
            </w:pPr>
            <w:r>
              <w:rPr>
                <w:b/>
                <w:color w:val="000000"/>
                <w:sz w:val="20"/>
                <w:szCs w:val="20"/>
              </w:rPr>
              <w:t>228</w:t>
            </w:r>
          </w:p>
        </w:tc>
        <w:tc>
          <w:tcPr>
            <w:tcW w:w="850" w:type="dxa"/>
            <w:shd w:val="clear" w:color="auto" w:fill="E0E0E0"/>
          </w:tcPr>
          <w:p w:rsidR="00B207CF" w:rsidRDefault="0075184E" w:rsidP="001B0EF9">
            <w:pPr>
              <w:tabs>
                <w:tab w:val="left" w:pos="991"/>
                <w:tab w:val="left" w:pos="9110"/>
              </w:tabs>
              <w:jc w:val="center"/>
              <w:rPr>
                <w:b/>
                <w:color w:val="000000"/>
                <w:sz w:val="20"/>
                <w:szCs w:val="20"/>
              </w:rPr>
            </w:pPr>
            <w:r>
              <w:rPr>
                <w:b/>
                <w:color w:val="000000"/>
                <w:sz w:val="20"/>
                <w:szCs w:val="20"/>
              </w:rPr>
              <w:t>200</w:t>
            </w:r>
          </w:p>
        </w:tc>
        <w:tc>
          <w:tcPr>
            <w:tcW w:w="851" w:type="dxa"/>
            <w:shd w:val="clear" w:color="auto" w:fill="E0E0E0"/>
          </w:tcPr>
          <w:p w:rsidR="00B207CF" w:rsidRDefault="00B429D6" w:rsidP="005C5387">
            <w:pPr>
              <w:tabs>
                <w:tab w:val="left" w:pos="991"/>
                <w:tab w:val="left" w:pos="9110"/>
              </w:tabs>
              <w:jc w:val="center"/>
              <w:rPr>
                <w:b/>
                <w:color w:val="000000"/>
                <w:sz w:val="20"/>
                <w:szCs w:val="20"/>
              </w:rPr>
            </w:pPr>
            <w:r>
              <w:rPr>
                <w:b/>
                <w:color w:val="000000"/>
                <w:sz w:val="20"/>
                <w:szCs w:val="20"/>
              </w:rPr>
              <w:t>180</w:t>
            </w:r>
          </w:p>
        </w:tc>
        <w:tc>
          <w:tcPr>
            <w:tcW w:w="850" w:type="dxa"/>
            <w:shd w:val="clear" w:color="auto" w:fill="E0E0E0"/>
          </w:tcPr>
          <w:p w:rsidR="00B207CF" w:rsidRDefault="006F300F" w:rsidP="005C5387">
            <w:pPr>
              <w:tabs>
                <w:tab w:val="left" w:pos="991"/>
                <w:tab w:val="left" w:pos="9110"/>
              </w:tabs>
              <w:jc w:val="center"/>
              <w:rPr>
                <w:b/>
                <w:color w:val="000000"/>
                <w:sz w:val="20"/>
                <w:szCs w:val="20"/>
              </w:rPr>
            </w:pPr>
            <w:r>
              <w:rPr>
                <w:b/>
                <w:color w:val="000000"/>
                <w:sz w:val="20"/>
                <w:szCs w:val="20"/>
              </w:rPr>
              <w:t>351</w:t>
            </w:r>
          </w:p>
        </w:tc>
        <w:tc>
          <w:tcPr>
            <w:tcW w:w="992" w:type="dxa"/>
            <w:shd w:val="clear" w:color="auto" w:fill="E0E0E0"/>
          </w:tcPr>
          <w:p w:rsidR="00B207CF" w:rsidRDefault="006F300F" w:rsidP="001B0EF9">
            <w:pPr>
              <w:tabs>
                <w:tab w:val="left" w:pos="991"/>
                <w:tab w:val="left" w:pos="9110"/>
              </w:tabs>
              <w:jc w:val="center"/>
              <w:rPr>
                <w:b/>
                <w:color w:val="000000"/>
                <w:sz w:val="20"/>
                <w:szCs w:val="20"/>
              </w:rPr>
            </w:pPr>
            <w:r>
              <w:rPr>
                <w:b/>
                <w:color w:val="000000"/>
                <w:sz w:val="20"/>
                <w:szCs w:val="20"/>
              </w:rPr>
              <w:t>959</w:t>
            </w: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bCs/>
                <w:color w:val="000000"/>
                <w:sz w:val="20"/>
                <w:szCs w:val="20"/>
              </w:rPr>
              <w:t xml:space="preserve">Часть 3 статьи 14.1 </w:t>
            </w:r>
            <w:proofErr w:type="spellStart"/>
            <w:r w:rsidRPr="003F1388">
              <w:rPr>
                <w:bCs/>
                <w:color w:val="000000"/>
                <w:sz w:val="20"/>
                <w:szCs w:val="20"/>
              </w:rPr>
              <w:t>КоАП</w:t>
            </w:r>
            <w:proofErr w:type="spellEnd"/>
            <w:r w:rsidRPr="003F1388">
              <w:rPr>
                <w:bCs/>
                <w:color w:val="000000"/>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993" w:type="dxa"/>
          </w:tcPr>
          <w:p w:rsidR="00B207CF" w:rsidRPr="003F1388" w:rsidRDefault="0051356D" w:rsidP="002F375D">
            <w:pPr>
              <w:tabs>
                <w:tab w:val="left" w:pos="991"/>
                <w:tab w:val="left" w:pos="9110"/>
              </w:tabs>
              <w:jc w:val="center"/>
              <w:rPr>
                <w:color w:val="000000"/>
                <w:sz w:val="20"/>
                <w:szCs w:val="20"/>
              </w:rPr>
            </w:pPr>
            <w:r>
              <w:rPr>
                <w:color w:val="000000"/>
                <w:sz w:val="20"/>
                <w:szCs w:val="20"/>
              </w:rPr>
              <w:t>82</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12</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17</w:t>
            </w:r>
          </w:p>
        </w:tc>
        <w:tc>
          <w:tcPr>
            <w:tcW w:w="850" w:type="dxa"/>
          </w:tcPr>
          <w:p w:rsidR="00B207CF" w:rsidRDefault="00D20E69" w:rsidP="005C5387">
            <w:pPr>
              <w:tabs>
                <w:tab w:val="left" w:pos="991"/>
                <w:tab w:val="left" w:pos="9110"/>
              </w:tabs>
              <w:jc w:val="center"/>
              <w:rPr>
                <w:color w:val="000000"/>
                <w:sz w:val="20"/>
                <w:szCs w:val="20"/>
              </w:rPr>
            </w:pPr>
            <w:r>
              <w:rPr>
                <w:color w:val="000000"/>
                <w:sz w:val="20"/>
                <w:szCs w:val="20"/>
              </w:rPr>
              <w:t>40</w:t>
            </w:r>
          </w:p>
        </w:tc>
        <w:tc>
          <w:tcPr>
            <w:tcW w:w="992" w:type="dxa"/>
          </w:tcPr>
          <w:p w:rsidR="00B207CF" w:rsidRDefault="0010409B" w:rsidP="005C5387">
            <w:pPr>
              <w:tabs>
                <w:tab w:val="left" w:pos="991"/>
                <w:tab w:val="left" w:pos="9110"/>
              </w:tabs>
              <w:jc w:val="center"/>
              <w:rPr>
                <w:color w:val="000000"/>
                <w:sz w:val="20"/>
                <w:szCs w:val="20"/>
              </w:rPr>
            </w:pPr>
            <w:r>
              <w:rPr>
                <w:color w:val="000000"/>
                <w:sz w:val="20"/>
                <w:szCs w:val="20"/>
              </w:rPr>
              <w:t>151</w:t>
            </w:r>
          </w:p>
        </w:tc>
      </w:tr>
      <w:tr w:rsidR="00B207CF" w:rsidRPr="003F1388" w:rsidTr="004E02F2">
        <w:trPr>
          <w:cantSplit/>
          <w:trHeight w:val="586"/>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sz w:val="20"/>
                <w:szCs w:val="20"/>
              </w:rPr>
              <w:t xml:space="preserve">Статья 13.23 </w:t>
            </w:r>
            <w:proofErr w:type="spellStart"/>
            <w:r w:rsidRPr="003F1388">
              <w:rPr>
                <w:sz w:val="20"/>
                <w:szCs w:val="20"/>
              </w:rPr>
              <w:t>КоАП</w:t>
            </w:r>
            <w:proofErr w:type="spellEnd"/>
            <w:r w:rsidRPr="003F1388">
              <w:rPr>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993" w:type="dxa"/>
          </w:tcPr>
          <w:p w:rsidR="00B207CF" w:rsidRPr="003F1388" w:rsidRDefault="0051356D" w:rsidP="005C5387">
            <w:pPr>
              <w:tabs>
                <w:tab w:val="left" w:pos="991"/>
                <w:tab w:val="left" w:pos="9110"/>
              </w:tabs>
              <w:jc w:val="center"/>
              <w:rPr>
                <w:color w:val="000000"/>
                <w:sz w:val="20"/>
                <w:szCs w:val="20"/>
              </w:rPr>
            </w:pPr>
            <w:r>
              <w:rPr>
                <w:color w:val="000000"/>
                <w:sz w:val="20"/>
                <w:szCs w:val="20"/>
              </w:rPr>
              <w:t>2</w:t>
            </w:r>
          </w:p>
        </w:tc>
        <w:tc>
          <w:tcPr>
            <w:tcW w:w="850" w:type="dxa"/>
            <w:shd w:val="clear" w:color="auto" w:fill="auto"/>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9</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2</w:t>
            </w:r>
          </w:p>
        </w:tc>
        <w:tc>
          <w:tcPr>
            <w:tcW w:w="850" w:type="dxa"/>
          </w:tcPr>
          <w:p w:rsidR="00B207CF" w:rsidRDefault="00D20E69" w:rsidP="005C5387">
            <w:pPr>
              <w:tabs>
                <w:tab w:val="left" w:pos="991"/>
                <w:tab w:val="left" w:pos="9110"/>
              </w:tabs>
              <w:jc w:val="center"/>
              <w:rPr>
                <w:color w:val="000000"/>
                <w:sz w:val="20"/>
                <w:szCs w:val="20"/>
              </w:rPr>
            </w:pPr>
            <w:r>
              <w:rPr>
                <w:color w:val="000000"/>
                <w:sz w:val="20"/>
                <w:szCs w:val="20"/>
              </w:rPr>
              <w:t>3</w:t>
            </w:r>
          </w:p>
        </w:tc>
        <w:tc>
          <w:tcPr>
            <w:tcW w:w="992" w:type="dxa"/>
          </w:tcPr>
          <w:p w:rsidR="00B207CF" w:rsidRDefault="0010409B" w:rsidP="005C5387">
            <w:pPr>
              <w:tabs>
                <w:tab w:val="left" w:pos="991"/>
                <w:tab w:val="left" w:pos="9110"/>
              </w:tabs>
              <w:jc w:val="center"/>
              <w:rPr>
                <w:color w:val="000000"/>
                <w:sz w:val="20"/>
                <w:szCs w:val="20"/>
              </w:rPr>
            </w:pPr>
            <w:r>
              <w:rPr>
                <w:color w:val="000000"/>
                <w:sz w:val="20"/>
                <w:szCs w:val="20"/>
              </w:rPr>
              <w:t>16</w:t>
            </w:r>
          </w:p>
        </w:tc>
      </w:tr>
      <w:tr w:rsidR="00155972" w:rsidRPr="003F1388" w:rsidTr="004E02F2">
        <w:trPr>
          <w:cantSplit/>
          <w:trHeight w:val="586"/>
        </w:trPr>
        <w:tc>
          <w:tcPr>
            <w:tcW w:w="6237" w:type="dxa"/>
            <w:vAlign w:val="center"/>
          </w:tcPr>
          <w:p w:rsidR="00155972" w:rsidRPr="003F1388" w:rsidRDefault="00155972" w:rsidP="00FF0323">
            <w:pPr>
              <w:tabs>
                <w:tab w:val="left" w:pos="991"/>
                <w:tab w:val="left" w:pos="9110"/>
              </w:tabs>
              <w:spacing w:line="240" w:lineRule="auto"/>
              <w:jc w:val="left"/>
              <w:rPr>
                <w:sz w:val="20"/>
                <w:szCs w:val="20"/>
              </w:rPr>
            </w:pPr>
            <w:r w:rsidRPr="003F1388">
              <w:rPr>
                <w:sz w:val="20"/>
                <w:szCs w:val="20"/>
              </w:rPr>
              <w:t>Статья 13.2</w:t>
            </w:r>
            <w:r w:rsidR="00FF0323">
              <w:rPr>
                <w:sz w:val="20"/>
                <w:szCs w:val="20"/>
              </w:rPr>
              <w:t>2</w:t>
            </w:r>
            <w:r w:rsidRPr="003F1388">
              <w:rPr>
                <w:sz w:val="20"/>
                <w:szCs w:val="20"/>
              </w:rPr>
              <w:t xml:space="preserve"> </w:t>
            </w:r>
            <w:proofErr w:type="spellStart"/>
            <w:r w:rsidRPr="003F1388">
              <w:rPr>
                <w:sz w:val="20"/>
                <w:szCs w:val="20"/>
              </w:rPr>
              <w:t>КоАП</w:t>
            </w:r>
            <w:proofErr w:type="spellEnd"/>
            <w:r w:rsidRPr="003F1388">
              <w:rPr>
                <w:sz w:val="20"/>
                <w:szCs w:val="20"/>
              </w:rPr>
              <w:t xml:space="preserve"> РФ</w:t>
            </w:r>
            <w:r>
              <w:rPr>
                <w:sz w:val="20"/>
                <w:szCs w:val="20"/>
              </w:rPr>
              <w:t xml:space="preserve"> «Нарушение порядка выходных данных»</w:t>
            </w:r>
          </w:p>
        </w:tc>
        <w:tc>
          <w:tcPr>
            <w:tcW w:w="993" w:type="dxa"/>
          </w:tcPr>
          <w:p w:rsidR="00155972" w:rsidRDefault="00155972" w:rsidP="005C5387">
            <w:pPr>
              <w:tabs>
                <w:tab w:val="left" w:pos="991"/>
                <w:tab w:val="left" w:pos="9110"/>
              </w:tabs>
              <w:jc w:val="center"/>
              <w:rPr>
                <w:color w:val="000000"/>
                <w:sz w:val="20"/>
                <w:szCs w:val="20"/>
              </w:rPr>
            </w:pPr>
            <w:r>
              <w:rPr>
                <w:color w:val="000000"/>
                <w:sz w:val="20"/>
                <w:szCs w:val="20"/>
              </w:rPr>
              <w:t>0</w:t>
            </w:r>
          </w:p>
        </w:tc>
        <w:tc>
          <w:tcPr>
            <w:tcW w:w="850" w:type="dxa"/>
            <w:shd w:val="clear" w:color="auto" w:fill="auto"/>
          </w:tcPr>
          <w:p w:rsidR="00155972" w:rsidRPr="00155972" w:rsidRDefault="00155972" w:rsidP="005C5387">
            <w:pPr>
              <w:tabs>
                <w:tab w:val="left" w:pos="991"/>
                <w:tab w:val="left" w:pos="9110"/>
              </w:tabs>
              <w:jc w:val="center"/>
              <w:rPr>
                <w:color w:val="000000"/>
                <w:sz w:val="20"/>
                <w:szCs w:val="20"/>
              </w:rPr>
            </w:pPr>
            <w:r>
              <w:rPr>
                <w:color w:val="000000"/>
                <w:sz w:val="20"/>
                <w:szCs w:val="20"/>
              </w:rPr>
              <w:t>4</w:t>
            </w:r>
          </w:p>
        </w:tc>
        <w:tc>
          <w:tcPr>
            <w:tcW w:w="851" w:type="dxa"/>
          </w:tcPr>
          <w:p w:rsidR="00155972" w:rsidRDefault="00023D87" w:rsidP="005C5387">
            <w:pPr>
              <w:tabs>
                <w:tab w:val="left" w:pos="991"/>
                <w:tab w:val="left" w:pos="9110"/>
              </w:tabs>
              <w:jc w:val="center"/>
              <w:rPr>
                <w:color w:val="000000"/>
                <w:sz w:val="20"/>
                <w:szCs w:val="20"/>
              </w:rPr>
            </w:pPr>
            <w:r>
              <w:rPr>
                <w:color w:val="000000"/>
                <w:sz w:val="20"/>
                <w:szCs w:val="20"/>
              </w:rPr>
              <w:t>2</w:t>
            </w:r>
          </w:p>
        </w:tc>
        <w:tc>
          <w:tcPr>
            <w:tcW w:w="850" w:type="dxa"/>
          </w:tcPr>
          <w:p w:rsidR="00155972" w:rsidRDefault="00D20E69" w:rsidP="005C5387">
            <w:pPr>
              <w:tabs>
                <w:tab w:val="left" w:pos="991"/>
                <w:tab w:val="left" w:pos="9110"/>
              </w:tabs>
              <w:jc w:val="center"/>
              <w:rPr>
                <w:color w:val="000000"/>
                <w:sz w:val="20"/>
                <w:szCs w:val="20"/>
              </w:rPr>
            </w:pPr>
            <w:r>
              <w:rPr>
                <w:color w:val="000000"/>
                <w:sz w:val="20"/>
                <w:szCs w:val="20"/>
              </w:rPr>
              <w:t>-</w:t>
            </w:r>
          </w:p>
        </w:tc>
        <w:tc>
          <w:tcPr>
            <w:tcW w:w="992" w:type="dxa"/>
          </w:tcPr>
          <w:p w:rsidR="00155972" w:rsidRDefault="0010409B" w:rsidP="005C5387">
            <w:pPr>
              <w:tabs>
                <w:tab w:val="left" w:pos="991"/>
                <w:tab w:val="left" w:pos="9110"/>
              </w:tabs>
              <w:jc w:val="center"/>
              <w:rPr>
                <w:color w:val="000000"/>
                <w:sz w:val="20"/>
                <w:szCs w:val="20"/>
              </w:rPr>
            </w:pPr>
            <w:r>
              <w:rPr>
                <w:color w:val="000000"/>
                <w:sz w:val="20"/>
                <w:szCs w:val="20"/>
              </w:rPr>
              <w:t>6</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color w:val="000000"/>
                <w:sz w:val="20"/>
                <w:szCs w:val="20"/>
              </w:rPr>
            </w:pPr>
            <w:r w:rsidRPr="003F1388">
              <w:rPr>
                <w:color w:val="000000"/>
                <w:sz w:val="20"/>
                <w:szCs w:val="20"/>
              </w:rPr>
              <w:t xml:space="preserve">часть 1 статьи 13.4 </w:t>
            </w:r>
            <w:proofErr w:type="spellStart"/>
            <w:r w:rsidRPr="003F1388">
              <w:rPr>
                <w:color w:val="000000"/>
                <w:sz w:val="20"/>
                <w:szCs w:val="20"/>
              </w:rPr>
              <w:t>КоАП</w:t>
            </w:r>
            <w:proofErr w:type="spellEnd"/>
            <w:r w:rsidRPr="003F1388">
              <w:rPr>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993" w:type="dxa"/>
          </w:tcPr>
          <w:p w:rsidR="00B207CF" w:rsidRPr="003F1388" w:rsidRDefault="0051356D" w:rsidP="00E97B4E">
            <w:pPr>
              <w:tabs>
                <w:tab w:val="left" w:pos="991"/>
                <w:tab w:val="left" w:pos="9110"/>
              </w:tabs>
              <w:jc w:val="center"/>
              <w:rPr>
                <w:color w:val="000000"/>
                <w:sz w:val="20"/>
                <w:szCs w:val="20"/>
              </w:rPr>
            </w:pPr>
            <w:r>
              <w:rPr>
                <w:color w:val="000000"/>
                <w:sz w:val="20"/>
                <w:szCs w:val="20"/>
              </w:rPr>
              <w:t>39</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30</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22</w:t>
            </w:r>
          </w:p>
        </w:tc>
        <w:tc>
          <w:tcPr>
            <w:tcW w:w="850" w:type="dxa"/>
          </w:tcPr>
          <w:p w:rsidR="00B207CF" w:rsidRDefault="00D20E69" w:rsidP="005C5387">
            <w:pPr>
              <w:tabs>
                <w:tab w:val="left" w:pos="991"/>
                <w:tab w:val="left" w:pos="9110"/>
              </w:tabs>
              <w:jc w:val="center"/>
              <w:rPr>
                <w:color w:val="000000"/>
                <w:sz w:val="20"/>
                <w:szCs w:val="20"/>
              </w:rPr>
            </w:pPr>
            <w:r>
              <w:rPr>
                <w:color w:val="000000"/>
                <w:sz w:val="20"/>
                <w:szCs w:val="20"/>
              </w:rPr>
              <w:t>36</w:t>
            </w:r>
          </w:p>
        </w:tc>
        <w:tc>
          <w:tcPr>
            <w:tcW w:w="992" w:type="dxa"/>
          </w:tcPr>
          <w:p w:rsidR="00B207CF" w:rsidRDefault="0010409B" w:rsidP="005C5387">
            <w:pPr>
              <w:tabs>
                <w:tab w:val="left" w:pos="991"/>
                <w:tab w:val="left" w:pos="9110"/>
              </w:tabs>
              <w:jc w:val="center"/>
              <w:rPr>
                <w:color w:val="000000"/>
                <w:sz w:val="20"/>
                <w:szCs w:val="20"/>
              </w:rPr>
            </w:pPr>
            <w:r>
              <w:rPr>
                <w:color w:val="000000"/>
                <w:sz w:val="20"/>
                <w:szCs w:val="20"/>
              </w:rPr>
              <w:t>127</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iCs/>
                <w:sz w:val="20"/>
                <w:szCs w:val="20"/>
              </w:rPr>
            </w:pPr>
            <w:r w:rsidRPr="003F1388">
              <w:rPr>
                <w:color w:val="000000"/>
                <w:sz w:val="20"/>
                <w:szCs w:val="20"/>
              </w:rPr>
              <w:t xml:space="preserve">часть 2 статьи 13.4 </w:t>
            </w:r>
            <w:proofErr w:type="spellStart"/>
            <w:r w:rsidRPr="003F1388">
              <w:rPr>
                <w:color w:val="000000"/>
                <w:sz w:val="20"/>
                <w:szCs w:val="20"/>
              </w:rPr>
              <w:t>КоАП</w:t>
            </w:r>
            <w:proofErr w:type="spellEnd"/>
            <w:r w:rsidRPr="003F1388">
              <w:rPr>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993" w:type="dxa"/>
          </w:tcPr>
          <w:p w:rsidR="00B207CF" w:rsidRPr="003F1388" w:rsidRDefault="0051356D" w:rsidP="002F375D">
            <w:pPr>
              <w:tabs>
                <w:tab w:val="left" w:pos="991"/>
                <w:tab w:val="left" w:pos="9110"/>
              </w:tabs>
              <w:jc w:val="center"/>
              <w:rPr>
                <w:color w:val="000000"/>
                <w:sz w:val="20"/>
                <w:szCs w:val="20"/>
              </w:rPr>
            </w:pPr>
            <w:r>
              <w:rPr>
                <w:color w:val="000000"/>
                <w:sz w:val="20"/>
                <w:szCs w:val="20"/>
              </w:rPr>
              <w:t>70</w:t>
            </w:r>
          </w:p>
        </w:tc>
        <w:tc>
          <w:tcPr>
            <w:tcW w:w="850" w:type="dxa"/>
          </w:tcPr>
          <w:p w:rsidR="00B207CF" w:rsidRPr="00155972" w:rsidRDefault="00155972" w:rsidP="005C5387">
            <w:pPr>
              <w:tabs>
                <w:tab w:val="left" w:pos="991"/>
                <w:tab w:val="left" w:pos="9110"/>
              </w:tabs>
              <w:jc w:val="center"/>
              <w:rPr>
                <w:color w:val="000000"/>
                <w:sz w:val="20"/>
                <w:szCs w:val="20"/>
              </w:rPr>
            </w:pPr>
            <w:r w:rsidRPr="00155972">
              <w:rPr>
                <w:color w:val="000000"/>
                <w:sz w:val="20"/>
                <w:szCs w:val="20"/>
              </w:rPr>
              <w:t>104</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76</w:t>
            </w:r>
          </w:p>
        </w:tc>
        <w:tc>
          <w:tcPr>
            <w:tcW w:w="850" w:type="dxa"/>
          </w:tcPr>
          <w:p w:rsidR="00B207CF" w:rsidRDefault="00D20E69" w:rsidP="005C5387">
            <w:pPr>
              <w:tabs>
                <w:tab w:val="left" w:pos="991"/>
                <w:tab w:val="left" w:pos="9110"/>
              </w:tabs>
              <w:jc w:val="center"/>
              <w:rPr>
                <w:color w:val="000000"/>
                <w:sz w:val="20"/>
                <w:szCs w:val="20"/>
              </w:rPr>
            </w:pPr>
            <w:r>
              <w:rPr>
                <w:color w:val="000000"/>
                <w:sz w:val="20"/>
                <w:szCs w:val="20"/>
              </w:rPr>
              <w:t>64</w:t>
            </w:r>
          </w:p>
        </w:tc>
        <w:tc>
          <w:tcPr>
            <w:tcW w:w="992" w:type="dxa"/>
          </w:tcPr>
          <w:p w:rsidR="00B207CF" w:rsidRDefault="0010409B" w:rsidP="005C5387">
            <w:pPr>
              <w:tabs>
                <w:tab w:val="left" w:pos="991"/>
                <w:tab w:val="left" w:pos="9110"/>
              </w:tabs>
              <w:jc w:val="center"/>
              <w:rPr>
                <w:color w:val="000000"/>
                <w:sz w:val="20"/>
                <w:szCs w:val="20"/>
              </w:rPr>
            </w:pPr>
            <w:r>
              <w:rPr>
                <w:color w:val="000000"/>
                <w:sz w:val="20"/>
                <w:szCs w:val="20"/>
              </w:rPr>
              <w:t>314</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jc w:val="left"/>
              <w:rPr>
                <w:bCs/>
                <w:color w:val="000000"/>
                <w:sz w:val="20"/>
                <w:szCs w:val="20"/>
              </w:rPr>
            </w:pPr>
            <w:r w:rsidRPr="003F1388">
              <w:rPr>
                <w:color w:val="000000"/>
                <w:sz w:val="20"/>
                <w:szCs w:val="20"/>
              </w:rPr>
              <w:t xml:space="preserve">Статья 19.7 </w:t>
            </w:r>
            <w:proofErr w:type="spellStart"/>
            <w:r w:rsidRPr="003F1388">
              <w:rPr>
                <w:color w:val="000000"/>
                <w:sz w:val="20"/>
                <w:szCs w:val="20"/>
              </w:rPr>
              <w:t>КоАП</w:t>
            </w:r>
            <w:proofErr w:type="spellEnd"/>
            <w:r w:rsidRPr="003F1388">
              <w:rPr>
                <w:color w:val="000000"/>
                <w:sz w:val="20"/>
                <w:szCs w:val="20"/>
              </w:rPr>
              <w:t xml:space="preserve"> РФ «Непредставление сведений»</w:t>
            </w:r>
          </w:p>
        </w:tc>
        <w:tc>
          <w:tcPr>
            <w:tcW w:w="993" w:type="dxa"/>
          </w:tcPr>
          <w:p w:rsidR="00B207CF" w:rsidRPr="003F1388" w:rsidRDefault="0051356D" w:rsidP="0051356D">
            <w:pPr>
              <w:tabs>
                <w:tab w:val="left" w:pos="991"/>
                <w:tab w:val="left" w:pos="9110"/>
              </w:tabs>
              <w:jc w:val="center"/>
              <w:rPr>
                <w:color w:val="000000"/>
                <w:sz w:val="20"/>
                <w:szCs w:val="20"/>
              </w:rPr>
            </w:pPr>
            <w:r>
              <w:rPr>
                <w:color w:val="000000"/>
                <w:sz w:val="20"/>
                <w:szCs w:val="20"/>
              </w:rPr>
              <w:t>34</w:t>
            </w:r>
          </w:p>
        </w:tc>
        <w:tc>
          <w:tcPr>
            <w:tcW w:w="850" w:type="dxa"/>
          </w:tcPr>
          <w:p w:rsidR="00B207CF" w:rsidRPr="00155972" w:rsidRDefault="00155972" w:rsidP="002375CB">
            <w:pPr>
              <w:tabs>
                <w:tab w:val="left" w:pos="991"/>
                <w:tab w:val="left" w:pos="9110"/>
              </w:tabs>
              <w:jc w:val="center"/>
              <w:rPr>
                <w:color w:val="000000"/>
                <w:sz w:val="20"/>
                <w:szCs w:val="20"/>
              </w:rPr>
            </w:pPr>
            <w:r w:rsidRPr="00155972">
              <w:rPr>
                <w:color w:val="000000"/>
                <w:sz w:val="20"/>
                <w:szCs w:val="20"/>
              </w:rPr>
              <w:t>33</w:t>
            </w:r>
          </w:p>
        </w:tc>
        <w:tc>
          <w:tcPr>
            <w:tcW w:w="851" w:type="dxa"/>
          </w:tcPr>
          <w:p w:rsidR="00B207CF" w:rsidRDefault="00023D87" w:rsidP="005C5387">
            <w:pPr>
              <w:tabs>
                <w:tab w:val="left" w:pos="991"/>
                <w:tab w:val="left" w:pos="9110"/>
              </w:tabs>
              <w:jc w:val="center"/>
              <w:rPr>
                <w:color w:val="000000"/>
                <w:sz w:val="20"/>
                <w:szCs w:val="20"/>
              </w:rPr>
            </w:pPr>
            <w:r>
              <w:rPr>
                <w:color w:val="000000"/>
                <w:sz w:val="20"/>
                <w:szCs w:val="20"/>
              </w:rPr>
              <w:t>45</w:t>
            </w:r>
          </w:p>
        </w:tc>
        <w:tc>
          <w:tcPr>
            <w:tcW w:w="850" w:type="dxa"/>
          </w:tcPr>
          <w:p w:rsidR="00B207CF" w:rsidRDefault="00D20E69" w:rsidP="005C5387">
            <w:pPr>
              <w:tabs>
                <w:tab w:val="left" w:pos="991"/>
                <w:tab w:val="left" w:pos="9110"/>
              </w:tabs>
              <w:jc w:val="center"/>
              <w:rPr>
                <w:color w:val="000000"/>
                <w:sz w:val="20"/>
                <w:szCs w:val="20"/>
              </w:rPr>
            </w:pPr>
            <w:r>
              <w:rPr>
                <w:color w:val="000000"/>
                <w:sz w:val="20"/>
                <w:szCs w:val="20"/>
              </w:rPr>
              <w:t>193</w:t>
            </w:r>
          </w:p>
        </w:tc>
        <w:tc>
          <w:tcPr>
            <w:tcW w:w="992" w:type="dxa"/>
          </w:tcPr>
          <w:p w:rsidR="00B207CF" w:rsidRDefault="0010409B" w:rsidP="002375CB">
            <w:pPr>
              <w:tabs>
                <w:tab w:val="left" w:pos="991"/>
                <w:tab w:val="left" w:pos="9110"/>
              </w:tabs>
              <w:jc w:val="center"/>
              <w:rPr>
                <w:color w:val="000000"/>
                <w:sz w:val="20"/>
                <w:szCs w:val="20"/>
              </w:rPr>
            </w:pPr>
            <w:r>
              <w:rPr>
                <w:color w:val="000000"/>
                <w:sz w:val="20"/>
                <w:szCs w:val="20"/>
              </w:rPr>
              <w:t>305</w:t>
            </w:r>
          </w:p>
        </w:tc>
      </w:tr>
      <w:tr w:rsidR="00B207CF" w:rsidRPr="003F1388" w:rsidTr="004E02F2">
        <w:trPr>
          <w:cantSplit/>
          <w:trHeight w:val="72"/>
        </w:trPr>
        <w:tc>
          <w:tcPr>
            <w:tcW w:w="6237" w:type="dxa"/>
          </w:tcPr>
          <w:p w:rsidR="00B207CF" w:rsidRPr="00A26499" w:rsidRDefault="00B207CF" w:rsidP="0051356D">
            <w:pPr>
              <w:spacing w:line="240" w:lineRule="auto"/>
              <w:ind w:right="113"/>
              <w:rPr>
                <w:sz w:val="20"/>
                <w:szCs w:val="20"/>
              </w:rPr>
            </w:pPr>
            <w:r w:rsidRPr="00A26499">
              <w:rPr>
                <w:sz w:val="20"/>
                <w:szCs w:val="20"/>
              </w:rPr>
              <w:t xml:space="preserve">статья 13.21 </w:t>
            </w:r>
            <w:proofErr w:type="spellStart"/>
            <w:r w:rsidRPr="00A26499">
              <w:rPr>
                <w:sz w:val="20"/>
                <w:szCs w:val="20"/>
              </w:rPr>
              <w:t>КоАП</w:t>
            </w:r>
            <w:proofErr w:type="spellEnd"/>
            <w:r w:rsidRPr="00A26499">
              <w:rPr>
                <w:sz w:val="20"/>
                <w:szCs w:val="20"/>
              </w:rPr>
              <w:t xml:space="preserve"> РФ «Нарушение порядка изготовления или распространения продукции средства массовой информации »</w:t>
            </w:r>
          </w:p>
        </w:tc>
        <w:tc>
          <w:tcPr>
            <w:tcW w:w="993" w:type="dxa"/>
          </w:tcPr>
          <w:p w:rsidR="00B207CF" w:rsidRDefault="0051356D" w:rsidP="00C913CF">
            <w:pPr>
              <w:spacing w:line="240" w:lineRule="auto"/>
              <w:ind w:right="113"/>
              <w:jc w:val="center"/>
              <w:rPr>
                <w:sz w:val="20"/>
                <w:szCs w:val="20"/>
              </w:rPr>
            </w:pPr>
            <w:r>
              <w:rPr>
                <w:sz w:val="20"/>
                <w:szCs w:val="20"/>
              </w:rPr>
              <w:t>1</w:t>
            </w:r>
          </w:p>
        </w:tc>
        <w:tc>
          <w:tcPr>
            <w:tcW w:w="850" w:type="dxa"/>
          </w:tcPr>
          <w:p w:rsidR="00B207CF" w:rsidRPr="00155972" w:rsidRDefault="00155972" w:rsidP="00C913CF">
            <w:pPr>
              <w:spacing w:line="240" w:lineRule="auto"/>
              <w:ind w:right="113"/>
              <w:jc w:val="center"/>
              <w:rPr>
                <w:sz w:val="20"/>
                <w:szCs w:val="20"/>
              </w:rPr>
            </w:pPr>
            <w:r>
              <w:rPr>
                <w:sz w:val="20"/>
                <w:szCs w:val="20"/>
              </w:rPr>
              <w:t>2</w:t>
            </w:r>
          </w:p>
        </w:tc>
        <w:tc>
          <w:tcPr>
            <w:tcW w:w="851" w:type="dxa"/>
          </w:tcPr>
          <w:p w:rsidR="00B207CF" w:rsidRDefault="00825E9F" w:rsidP="00C913CF">
            <w:pPr>
              <w:spacing w:line="240" w:lineRule="auto"/>
              <w:ind w:right="113"/>
              <w:jc w:val="center"/>
              <w:rPr>
                <w:sz w:val="20"/>
                <w:szCs w:val="20"/>
              </w:rPr>
            </w:pPr>
            <w:r>
              <w:rPr>
                <w:sz w:val="20"/>
                <w:szCs w:val="20"/>
              </w:rPr>
              <w:t>4</w:t>
            </w:r>
          </w:p>
        </w:tc>
        <w:tc>
          <w:tcPr>
            <w:tcW w:w="850" w:type="dxa"/>
          </w:tcPr>
          <w:p w:rsidR="00B207CF" w:rsidRDefault="0010409B" w:rsidP="00C913CF">
            <w:pPr>
              <w:spacing w:line="240" w:lineRule="auto"/>
              <w:ind w:right="113"/>
              <w:jc w:val="center"/>
              <w:rPr>
                <w:sz w:val="20"/>
                <w:szCs w:val="20"/>
              </w:rPr>
            </w:pPr>
            <w:r>
              <w:rPr>
                <w:sz w:val="20"/>
                <w:szCs w:val="20"/>
              </w:rPr>
              <w:t>-</w:t>
            </w:r>
          </w:p>
        </w:tc>
        <w:tc>
          <w:tcPr>
            <w:tcW w:w="992" w:type="dxa"/>
          </w:tcPr>
          <w:p w:rsidR="00B207CF" w:rsidRDefault="0010409B" w:rsidP="00C913CF">
            <w:pPr>
              <w:spacing w:line="240" w:lineRule="auto"/>
              <w:ind w:right="113"/>
              <w:jc w:val="center"/>
              <w:rPr>
                <w:sz w:val="20"/>
                <w:szCs w:val="20"/>
              </w:rPr>
            </w:pPr>
            <w:r>
              <w:rPr>
                <w:sz w:val="20"/>
                <w:szCs w:val="20"/>
              </w:rPr>
              <w:t>7</w:t>
            </w:r>
          </w:p>
        </w:tc>
      </w:tr>
      <w:tr w:rsidR="00155972" w:rsidRPr="003F1388" w:rsidTr="009230C5">
        <w:trPr>
          <w:cantSplit/>
          <w:trHeight w:val="72"/>
        </w:trPr>
        <w:tc>
          <w:tcPr>
            <w:tcW w:w="6237" w:type="dxa"/>
            <w:vAlign w:val="center"/>
          </w:tcPr>
          <w:p w:rsidR="00155972" w:rsidRPr="00155972" w:rsidRDefault="00155972" w:rsidP="009230C5">
            <w:pPr>
              <w:tabs>
                <w:tab w:val="left" w:pos="991"/>
                <w:tab w:val="left" w:pos="9110"/>
              </w:tabs>
              <w:spacing w:line="240" w:lineRule="auto"/>
              <w:rPr>
                <w:bCs/>
                <w:color w:val="000000"/>
                <w:sz w:val="20"/>
                <w:szCs w:val="20"/>
              </w:rPr>
            </w:pPr>
            <w:r w:rsidRPr="00155972">
              <w:rPr>
                <w:bCs/>
                <w:color w:val="000000"/>
                <w:sz w:val="20"/>
                <w:szCs w:val="20"/>
              </w:rPr>
              <w:t xml:space="preserve">часть 1 статьи 19.5 </w:t>
            </w:r>
            <w:proofErr w:type="spellStart"/>
            <w:r w:rsidRPr="00155972">
              <w:rPr>
                <w:bCs/>
                <w:color w:val="000000"/>
                <w:sz w:val="20"/>
                <w:szCs w:val="20"/>
              </w:rPr>
              <w:t>КоАП</w:t>
            </w:r>
            <w:proofErr w:type="spellEnd"/>
            <w:r w:rsidRPr="00155972">
              <w:rPr>
                <w:bCs/>
                <w:color w:val="000000"/>
                <w:sz w:val="20"/>
                <w:szCs w:val="20"/>
              </w:rPr>
              <w:t xml:space="preserve"> РФ «</w:t>
            </w:r>
            <w:r w:rsidRPr="00155972">
              <w:rPr>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993"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0</w:t>
            </w:r>
          </w:p>
        </w:tc>
        <w:tc>
          <w:tcPr>
            <w:tcW w:w="850"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3</w:t>
            </w:r>
          </w:p>
        </w:tc>
        <w:tc>
          <w:tcPr>
            <w:tcW w:w="851" w:type="dxa"/>
          </w:tcPr>
          <w:p w:rsidR="00155972" w:rsidRDefault="00825E9F" w:rsidP="00C913CF">
            <w:pPr>
              <w:spacing w:line="240" w:lineRule="auto"/>
              <w:ind w:right="113"/>
              <w:jc w:val="center"/>
              <w:rPr>
                <w:sz w:val="20"/>
                <w:szCs w:val="20"/>
              </w:rPr>
            </w:pPr>
            <w:r>
              <w:rPr>
                <w:sz w:val="20"/>
                <w:szCs w:val="20"/>
              </w:rPr>
              <w:t>1</w:t>
            </w:r>
          </w:p>
        </w:tc>
        <w:tc>
          <w:tcPr>
            <w:tcW w:w="850" w:type="dxa"/>
          </w:tcPr>
          <w:p w:rsidR="00155972" w:rsidRDefault="0010409B" w:rsidP="00C913CF">
            <w:pPr>
              <w:spacing w:line="240" w:lineRule="auto"/>
              <w:ind w:right="113"/>
              <w:jc w:val="center"/>
              <w:rPr>
                <w:sz w:val="20"/>
                <w:szCs w:val="20"/>
              </w:rPr>
            </w:pPr>
            <w:r>
              <w:rPr>
                <w:sz w:val="20"/>
                <w:szCs w:val="20"/>
              </w:rPr>
              <w:t>-</w:t>
            </w:r>
          </w:p>
        </w:tc>
        <w:tc>
          <w:tcPr>
            <w:tcW w:w="992" w:type="dxa"/>
          </w:tcPr>
          <w:p w:rsidR="00155972" w:rsidRDefault="0010409B" w:rsidP="00C913CF">
            <w:pPr>
              <w:spacing w:line="240" w:lineRule="auto"/>
              <w:ind w:right="113"/>
              <w:jc w:val="center"/>
              <w:rPr>
                <w:sz w:val="20"/>
                <w:szCs w:val="20"/>
              </w:rPr>
            </w:pPr>
            <w:r>
              <w:rPr>
                <w:sz w:val="20"/>
                <w:szCs w:val="20"/>
              </w:rPr>
              <w:t>4</w:t>
            </w:r>
          </w:p>
        </w:tc>
      </w:tr>
      <w:tr w:rsidR="00155972" w:rsidRPr="003F1388" w:rsidTr="009230C5">
        <w:trPr>
          <w:cantSplit/>
          <w:trHeight w:val="72"/>
        </w:trPr>
        <w:tc>
          <w:tcPr>
            <w:tcW w:w="6237" w:type="dxa"/>
            <w:vAlign w:val="center"/>
          </w:tcPr>
          <w:p w:rsidR="00155972" w:rsidRPr="00155972" w:rsidRDefault="00155972" w:rsidP="009230C5">
            <w:pPr>
              <w:tabs>
                <w:tab w:val="left" w:pos="991"/>
                <w:tab w:val="left" w:pos="9110"/>
              </w:tabs>
              <w:spacing w:line="240" w:lineRule="auto"/>
              <w:rPr>
                <w:bCs/>
                <w:color w:val="000000"/>
                <w:sz w:val="20"/>
                <w:szCs w:val="20"/>
              </w:rPr>
            </w:pPr>
            <w:proofErr w:type="gramStart"/>
            <w:r w:rsidRPr="00155972">
              <w:rPr>
                <w:bCs/>
                <w:color w:val="000000"/>
                <w:sz w:val="20"/>
                <w:szCs w:val="20"/>
              </w:rPr>
              <w:t xml:space="preserve">Статья 15. 27 </w:t>
            </w:r>
            <w:proofErr w:type="spellStart"/>
            <w:r w:rsidRPr="00155972">
              <w:rPr>
                <w:bCs/>
                <w:color w:val="000000"/>
                <w:sz w:val="20"/>
                <w:szCs w:val="20"/>
              </w:rPr>
              <w:t>КоАП</w:t>
            </w:r>
            <w:proofErr w:type="spellEnd"/>
            <w:r w:rsidRPr="00155972">
              <w:rPr>
                <w:bCs/>
                <w:color w:val="000000"/>
                <w:sz w:val="20"/>
                <w:szCs w:val="20"/>
              </w:rPr>
              <w:t xml:space="preserve"> РФ «</w:t>
            </w:r>
            <w:r w:rsidRPr="00155972">
              <w:rPr>
                <w:sz w:val="20"/>
                <w:szCs w:val="20"/>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w:t>
            </w:r>
            <w:proofErr w:type="gramEnd"/>
            <w:r w:rsidRPr="00155972">
              <w:rPr>
                <w:sz w:val="20"/>
                <w:szCs w:val="20"/>
              </w:rPr>
              <w:t xml:space="preserve">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sidRPr="00155972">
                <w:rPr>
                  <w:sz w:val="20"/>
                  <w:szCs w:val="20"/>
                </w:rPr>
                <w:t>частями 1.1,2 - 4</w:t>
              </w:r>
            </w:hyperlink>
            <w:r w:rsidRPr="00155972">
              <w:rPr>
                <w:sz w:val="20"/>
                <w:szCs w:val="20"/>
              </w:rPr>
              <w:t xml:space="preserve"> настоящей статьи …»</w:t>
            </w:r>
          </w:p>
        </w:tc>
        <w:tc>
          <w:tcPr>
            <w:tcW w:w="993"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0</w:t>
            </w:r>
          </w:p>
        </w:tc>
        <w:tc>
          <w:tcPr>
            <w:tcW w:w="850" w:type="dxa"/>
          </w:tcPr>
          <w:p w:rsidR="00155972" w:rsidRPr="000B3B38" w:rsidRDefault="00155972" w:rsidP="009230C5">
            <w:pPr>
              <w:tabs>
                <w:tab w:val="left" w:pos="991"/>
                <w:tab w:val="left" w:pos="9110"/>
              </w:tabs>
              <w:jc w:val="center"/>
              <w:rPr>
                <w:color w:val="000000"/>
                <w:sz w:val="20"/>
                <w:szCs w:val="20"/>
              </w:rPr>
            </w:pPr>
            <w:r w:rsidRPr="000B3B38">
              <w:rPr>
                <w:color w:val="000000"/>
                <w:sz w:val="20"/>
                <w:szCs w:val="20"/>
              </w:rPr>
              <w:t>3</w:t>
            </w:r>
          </w:p>
        </w:tc>
        <w:tc>
          <w:tcPr>
            <w:tcW w:w="851" w:type="dxa"/>
          </w:tcPr>
          <w:p w:rsidR="00155972" w:rsidRDefault="00825E9F" w:rsidP="00C913CF">
            <w:pPr>
              <w:spacing w:line="240" w:lineRule="auto"/>
              <w:ind w:right="113"/>
              <w:jc w:val="center"/>
              <w:rPr>
                <w:sz w:val="20"/>
                <w:szCs w:val="20"/>
              </w:rPr>
            </w:pPr>
            <w:r>
              <w:rPr>
                <w:sz w:val="20"/>
                <w:szCs w:val="20"/>
              </w:rPr>
              <w:t>0</w:t>
            </w:r>
          </w:p>
        </w:tc>
        <w:tc>
          <w:tcPr>
            <w:tcW w:w="850" w:type="dxa"/>
          </w:tcPr>
          <w:p w:rsidR="00155972" w:rsidRDefault="00D20E69" w:rsidP="00C913CF">
            <w:pPr>
              <w:spacing w:line="240" w:lineRule="auto"/>
              <w:ind w:right="113"/>
              <w:jc w:val="center"/>
              <w:rPr>
                <w:sz w:val="20"/>
                <w:szCs w:val="20"/>
              </w:rPr>
            </w:pPr>
            <w:r>
              <w:rPr>
                <w:sz w:val="20"/>
                <w:szCs w:val="20"/>
              </w:rPr>
              <w:t>-</w:t>
            </w:r>
          </w:p>
        </w:tc>
        <w:tc>
          <w:tcPr>
            <w:tcW w:w="992" w:type="dxa"/>
          </w:tcPr>
          <w:p w:rsidR="00155972" w:rsidRDefault="0010409B" w:rsidP="00C913CF">
            <w:pPr>
              <w:spacing w:line="240" w:lineRule="auto"/>
              <w:ind w:right="113"/>
              <w:jc w:val="center"/>
              <w:rPr>
                <w:sz w:val="20"/>
                <w:szCs w:val="20"/>
              </w:rPr>
            </w:pPr>
            <w:r>
              <w:rPr>
                <w:sz w:val="20"/>
                <w:szCs w:val="20"/>
              </w:rPr>
              <w:t>3</w:t>
            </w:r>
          </w:p>
        </w:tc>
      </w:tr>
      <w:tr w:rsidR="00825E9F" w:rsidRPr="003F1388" w:rsidTr="009230C5">
        <w:trPr>
          <w:cantSplit/>
          <w:trHeight w:val="72"/>
        </w:trPr>
        <w:tc>
          <w:tcPr>
            <w:tcW w:w="6237" w:type="dxa"/>
            <w:vAlign w:val="center"/>
          </w:tcPr>
          <w:p w:rsidR="00825E9F" w:rsidRPr="00D20E69" w:rsidRDefault="00825E9F" w:rsidP="00E91DF0">
            <w:pPr>
              <w:tabs>
                <w:tab w:val="left" w:pos="991"/>
                <w:tab w:val="left" w:pos="9110"/>
              </w:tabs>
              <w:spacing w:line="240" w:lineRule="auto"/>
              <w:rPr>
                <w:bCs/>
                <w:color w:val="000000"/>
                <w:sz w:val="20"/>
                <w:szCs w:val="20"/>
              </w:rPr>
            </w:pPr>
            <w:r w:rsidRPr="00D20E69">
              <w:rPr>
                <w:bCs/>
                <w:color w:val="000000"/>
                <w:sz w:val="20"/>
                <w:szCs w:val="20"/>
              </w:rPr>
              <w:t xml:space="preserve">Часть 1 статьи 13.5 </w:t>
            </w:r>
            <w:proofErr w:type="spellStart"/>
            <w:r w:rsidRPr="00D20E69">
              <w:rPr>
                <w:bCs/>
                <w:color w:val="000000"/>
                <w:sz w:val="20"/>
                <w:szCs w:val="20"/>
              </w:rPr>
              <w:t>КоАП</w:t>
            </w:r>
            <w:proofErr w:type="spellEnd"/>
            <w:r w:rsidRPr="00D20E69">
              <w:rPr>
                <w:bCs/>
                <w:color w:val="000000"/>
                <w:sz w:val="20"/>
                <w:szCs w:val="20"/>
              </w:rPr>
              <w:t xml:space="preserve"> РФ «Нарушение охраны линий и сооружений связи, если это не вызвало прекращение связи</w:t>
            </w:r>
          </w:p>
        </w:tc>
        <w:tc>
          <w:tcPr>
            <w:tcW w:w="993"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0"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1" w:type="dxa"/>
          </w:tcPr>
          <w:p w:rsidR="00825E9F" w:rsidRDefault="00825E9F" w:rsidP="00C913CF">
            <w:pPr>
              <w:spacing w:line="240" w:lineRule="auto"/>
              <w:ind w:right="113"/>
              <w:jc w:val="center"/>
              <w:rPr>
                <w:sz w:val="20"/>
                <w:szCs w:val="20"/>
              </w:rPr>
            </w:pPr>
            <w:r>
              <w:rPr>
                <w:sz w:val="20"/>
                <w:szCs w:val="20"/>
              </w:rPr>
              <w:t>1</w:t>
            </w:r>
          </w:p>
        </w:tc>
        <w:tc>
          <w:tcPr>
            <w:tcW w:w="850" w:type="dxa"/>
          </w:tcPr>
          <w:p w:rsidR="00825E9F" w:rsidRDefault="00D20E69" w:rsidP="00C913CF">
            <w:pPr>
              <w:spacing w:line="240" w:lineRule="auto"/>
              <w:ind w:right="113"/>
              <w:jc w:val="center"/>
              <w:rPr>
                <w:sz w:val="20"/>
                <w:szCs w:val="20"/>
              </w:rPr>
            </w:pPr>
            <w:r>
              <w:rPr>
                <w:sz w:val="20"/>
                <w:szCs w:val="20"/>
              </w:rPr>
              <w:t>2</w:t>
            </w:r>
          </w:p>
        </w:tc>
        <w:tc>
          <w:tcPr>
            <w:tcW w:w="992" w:type="dxa"/>
          </w:tcPr>
          <w:p w:rsidR="00825E9F" w:rsidRDefault="0010409B" w:rsidP="00C913CF">
            <w:pPr>
              <w:spacing w:line="240" w:lineRule="auto"/>
              <w:ind w:right="113"/>
              <w:jc w:val="center"/>
              <w:rPr>
                <w:sz w:val="20"/>
                <w:szCs w:val="20"/>
              </w:rPr>
            </w:pPr>
            <w:r>
              <w:rPr>
                <w:sz w:val="20"/>
                <w:szCs w:val="20"/>
              </w:rPr>
              <w:t>3</w:t>
            </w:r>
          </w:p>
        </w:tc>
      </w:tr>
      <w:tr w:rsidR="00825E9F" w:rsidRPr="003F1388" w:rsidTr="009230C5">
        <w:trPr>
          <w:cantSplit/>
          <w:trHeight w:val="72"/>
        </w:trPr>
        <w:tc>
          <w:tcPr>
            <w:tcW w:w="6237" w:type="dxa"/>
            <w:vAlign w:val="center"/>
          </w:tcPr>
          <w:p w:rsidR="00825E9F" w:rsidRPr="00D20E69" w:rsidRDefault="00825E9F" w:rsidP="00E91DF0">
            <w:pPr>
              <w:tabs>
                <w:tab w:val="left" w:pos="991"/>
                <w:tab w:val="left" w:pos="9110"/>
              </w:tabs>
              <w:spacing w:line="240" w:lineRule="auto"/>
              <w:rPr>
                <w:bCs/>
                <w:color w:val="000000"/>
                <w:sz w:val="20"/>
                <w:szCs w:val="20"/>
              </w:rPr>
            </w:pPr>
            <w:r w:rsidRPr="00D20E69">
              <w:rPr>
                <w:bCs/>
                <w:color w:val="000000"/>
                <w:sz w:val="20"/>
                <w:szCs w:val="20"/>
              </w:rPr>
              <w:t xml:space="preserve">Часть 2 статьи 13.5 </w:t>
            </w:r>
            <w:proofErr w:type="spellStart"/>
            <w:r w:rsidRPr="00D20E69">
              <w:rPr>
                <w:bCs/>
                <w:color w:val="000000"/>
                <w:sz w:val="20"/>
                <w:szCs w:val="20"/>
              </w:rPr>
              <w:t>КоАП</w:t>
            </w:r>
            <w:proofErr w:type="spellEnd"/>
            <w:r w:rsidRPr="00D20E69">
              <w:rPr>
                <w:bCs/>
                <w:color w:val="000000"/>
                <w:sz w:val="20"/>
                <w:szCs w:val="20"/>
              </w:rPr>
              <w:t xml:space="preserve"> РФ «Нарушение охраны линий и сооружений связи, если это вызвало прекращение связи</w:t>
            </w:r>
          </w:p>
        </w:tc>
        <w:tc>
          <w:tcPr>
            <w:tcW w:w="993"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0"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1" w:type="dxa"/>
          </w:tcPr>
          <w:p w:rsidR="00825E9F" w:rsidRDefault="00825E9F" w:rsidP="00C913CF">
            <w:pPr>
              <w:spacing w:line="240" w:lineRule="auto"/>
              <w:ind w:right="113"/>
              <w:jc w:val="center"/>
              <w:rPr>
                <w:sz w:val="20"/>
                <w:szCs w:val="20"/>
              </w:rPr>
            </w:pPr>
            <w:r>
              <w:rPr>
                <w:sz w:val="20"/>
                <w:szCs w:val="20"/>
              </w:rPr>
              <w:t>2</w:t>
            </w:r>
          </w:p>
        </w:tc>
        <w:tc>
          <w:tcPr>
            <w:tcW w:w="850" w:type="dxa"/>
          </w:tcPr>
          <w:p w:rsidR="00825E9F" w:rsidRDefault="00D20E69" w:rsidP="00C913CF">
            <w:pPr>
              <w:spacing w:line="240" w:lineRule="auto"/>
              <w:ind w:right="113"/>
              <w:jc w:val="center"/>
              <w:rPr>
                <w:sz w:val="20"/>
                <w:szCs w:val="20"/>
              </w:rPr>
            </w:pPr>
            <w:r>
              <w:rPr>
                <w:sz w:val="20"/>
                <w:szCs w:val="20"/>
              </w:rPr>
              <w:t>-</w:t>
            </w:r>
          </w:p>
        </w:tc>
        <w:tc>
          <w:tcPr>
            <w:tcW w:w="992" w:type="dxa"/>
          </w:tcPr>
          <w:p w:rsidR="00825E9F" w:rsidRDefault="0010409B" w:rsidP="00C913CF">
            <w:pPr>
              <w:spacing w:line="240" w:lineRule="auto"/>
              <w:ind w:right="113"/>
              <w:jc w:val="center"/>
              <w:rPr>
                <w:sz w:val="20"/>
                <w:szCs w:val="20"/>
              </w:rPr>
            </w:pPr>
            <w:r>
              <w:rPr>
                <w:sz w:val="20"/>
                <w:szCs w:val="20"/>
              </w:rPr>
              <w:t>2</w:t>
            </w:r>
          </w:p>
        </w:tc>
      </w:tr>
      <w:tr w:rsidR="00825E9F" w:rsidRPr="003F1388" w:rsidTr="009230C5">
        <w:trPr>
          <w:cantSplit/>
          <w:trHeight w:val="72"/>
        </w:trPr>
        <w:tc>
          <w:tcPr>
            <w:tcW w:w="6237" w:type="dxa"/>
            <w:vAlign w:val="center"/>
          </w:tcPr>
          <w:p w:rsidR="00825E9F" w:rsidRPr="00D20E69" w:rsidRDefault="00825E9F" w:rsidP="009230C5">
            <w:pPr>
              <w:tabs>
                <w:tab w:val="left" w:pos="991"/>
                <w:tab w:val="left" w:pos="9110"/>
              </w:tabs>
              <w:spacing w:line="240" w:lineRule="auto"/>
              <w:rPr>
                <w:bCs/>
                <w:color w:val="000000"/>
                <w:sz w:val="20"/>
                <w:szCs w:val="20"/>
              </w:rPr>
            </w:pPr>
            <w:r w:rsidRPr="00D20E69">
              <w:rPr>
                <w:bCs/>
                <w:color w:val="000000"/>
                <w:sz w:val="20"/>
                <w:szCs w:val="20"/>
              </w:rPr>
              <w:t xml:space="preserve">Статья 13.38 </w:t>
            </w:r>
            <w:proofErr w:type="spellStart"/>
            <w:r w:rsidRPr="00D20E69">
              <w:rPr>
                <w:bCs/>
                <w:color w:val="000000"/>
                <w:sz w:val="20"/>
                <w:szCs w:val="20"/>
              </w:rPr>
              <w:t>КоАП</w:t>
            </w:r>
            <w:proofErr w:type="spellEnd"/>
            <w:r w:rsidRPr="00D20E69">
              <w:rPr>
                <w:bCs/>
                <w:color w:val="000000"/>
                <w:sz w:val="20"/>
                <w:szCs w:val="20"/>
              </w:rPr>
              <w:t xml:space="preserve"> РФ «</w:t>
            </w:r>
            <w:r w:rsidRPr="00D20E69">
              <w:rPr>
                <w:bCs/>
                <w:color w:val="000000"/>
                <w:sz w:val="20"/>
                <w:szCs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tc>
        <w:tc>
          <w:tcPr>
            <w:tcW w:w="993"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0" w:type="dxa"/>
          </w:tcPr>
          <w:p w:rsidR="00825E9F" w:rsidRPr="000B3B38" w:rsidRDefault="00825E9F" w:rsidP="009230C5">
            <w:pPr>
              <w:tabs>
                <w:tab w:val="left" w:pos="991"/>
                <w:tab w:val="left" w:pos="9110"/>
              </w:tabs>
              <w:jc w:val="center"/>
              <w:rPr>
                <w:color w:val="000000"/>
                <w:sz w:val="20"/>
                <w:szCs w:val="20"/>
              </w:rPr>
            </w:pPr>
            <w:r>
              <w:rPr>
                <w:color w:val="000000"/>
                <w:sz w:val="20"/>
                <w:szCs w:val="20"/>
              </w:rPr>
              <w:t>-</w:t>
            </w:r>
          </w:p>
        </w:tc>
        <w:tc>
          <w:tcPr>
            <w:tcW w:w="851" w:type="dxa"/>
          </w:tcPr>
          <w:p w:rsidR="00825E9F" w:rsidRDefault="00825E9F" w:rsidP="00C913CF">
            <w:pPr>
              <w:spacing w:line="240" w:lineRule="auto"/>
              <w:ind w:right="113"/>
              <w:jc w:val="center"/>
              <w:rPr>
                <w:sz w:val="20"/>
                <w:szCs w:val="20"/>
              </w:rPr>
            </w:pPr>
            <w:r>
              <w:rPr>
                <w:sz w:val="20"/>
                <w:szCs w:val="20"/>
              </w:rPr>
              <w:t>8</w:t>
            </w:r>
          </w:p>
        </w:tc>
        <w:tc>
          <w:tcPr>
            <w:tcW w:w="850" w:type="dxa"/>
          </w:tcPr>
          <w:p w:rsidR="00825E9F" w:rsidRDefault="00D20E69" w:rsidP="00C913CF">
            <w:pPr>
              <w:spacing w:line="240" w:lineRule="auto"/>
              <w:ind w:right="113"/>
              <w:jc w:val="center"/>
              <w:rPr>
                <w:sz w:val="20"/>
                <w:szCs w:val="20"/>
              </w:rPr>
            </w:pPr>
            <w:r>
              <w:rPr>
                <w:sz w:val="20"/>
                <w:szCs w:val="20"/>
              </w:rPr>
              <w:t>3</w:t>
            </w:r>
          </w:p>
        </w:tc>
        <w:tc>
          <w:tcPr>
            <w:tcW w:w="992" w:type="dxa"/>
          </w:tcPr>
          <w:p w:rsidR="00825E9F" w:rsidRDefault="0010409B" w:rsidP="00C913CF">
            <w:pPr>
              <w:spacing w:line="240" w:lineRule="auto"/>
              <w:ind w:right="113"/>
              <w:jc w:val="center"/>
              <w:rPr>
                <w:sz w:val="20"/>
                <w:szCs w:val="20"/>
              </w:rPr>
            </w:pPr>
            <w:r>
              <w:rPr>
                <w:sz w:val="20"/>
                <w:szCs w:val="20"/>
              </w:rPr>
              <w:t>11</w:t>
            </w:r>
          </w:p>
        </w:tc>
      </w:tr>
      <w:tr w:rsidR="0010409B" w:rsidRPr="003F1388" w:rsidTr="009230C5">
        <w:trPr>
          <w:cantSplit/>
          <w:trHeight w:val="72"/>
        </w:trPr>
        <w:tc>
          <w:tcPr>
            <w:tcW w:w="6237" w:type="dxa"/>
            <w:vAlign w:val="center"/>
          </w:tcPr>
          <w:p w:rsidR="0010409B" w:rsidRPr="003B1D36" w:rsidRDefault="0010409B" w:rsidP="003B1D36">
            <w:pPr>
              <w:spacing w:line="240" w:lineRule="auto"/>
              <w:outlineLvl w:val="0"/>
              <w:rPr>
                <w:bCs/>
                <w:color w:val="000000"/>
                <w:sz w:val="20"/>
                <w:szCs w:val="20"/>
              </w:rPr>
            </w:pPr>
            <w:r w:rsidRPr="003B1D36">
              <w:rPr>
                <w:bCs/>
                <w:color w:val="000000"/>
                <w:sz w:val="20"/>
                <w:szCs w:val="20"/>
              </w:rPr>
              <w:t>ч. 5 ст. 14.3.1</w:t>
            </w:r>
            <w:r w:rsidR="00FC53B8" w:rsidRPr="003B1D36">
              <w:rPr>
                <w:bCs/>
                <w:color w:val="000000"/>
                <w:sz w:val="20"/>
                <w:szCs w:val="20"/>
              </w:rPr>
              <w:t xml:space="preserve"> </w:t>
            </w:r>
            <w:proofErr w:type="spellStart"/>
            <w:r w:rsidR="00FC53B8" w:rsidRPr="003B1D36">
              <w:rPr>
                <w:bCs/>
                <w:color w:val="000000"/>
                <w:sz w:val="20"/>
                <w:szCs w:val="20"/>
              </w:rPr>
              <w:t>КоАП</w:t>
            </w:r>
            <w:proofErr w:type="spellEnd"/>
            <w:r w:rsidR="00FC53B8" w:rsidRPr="003B1D36">
              <w:rPr>
                <w:bCs/>
                <w:color w:val="000000"/>
                <w:sz w:val="20"/>
                <w:szCs w:val="20"/>
              </w:rPr>
              <w:t xml:space="preserve"> РФ «</w:t>
            </w:r>
            <w:r w:rsidR="003B1D36" w:rsidRPr="003B1D36">
              <w:rPr>
                <w:sz w:val="20"/>
                <w:szCs w:val="20"/>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003B1D36" w:rsidRPr="003B1D36">
              <w:rPr>
                <w:sz w:val="20"/>
                <w:szCs w:val="20"/>
              </w:rPr>
              <w:t>о-</w:t>
            </w:r>
            <w:proofErr w:type="gramEnd"/>
            <w:r w:rsidR="003B1D36" w:rsidRPr="003B1D36">
              <w:rPr>
                <w:sz w:val="20"/>
                <w:szCs w:val="20"/>
              </w:rPr>
              <w:t xml:space="preserve"> и </w:t>
            </w:r>
            <w:proofErr w:type="spellStart"/>
            <w:r w:rsidR="003B1D36" w:rsidRPr="003B1D36">
              <w:rPr>
                <w:sz w:val="20"/>
                <w:szCs w:val="20"/>
              </w:rPr>
              <w:t>кинохроникальных</w:t>
            </w:r>
            <w:proofErr w:type="spellEnd"/>
            <w:r w:rsidR="003B1D36" w:rsidRPr="003B1D36">
              <w:rPr>
                <w:sz w:val="20"/>
                <w:szCs w:val="20"/>
              </w:rPr>
              <w:t xml:space="preserve"> программ, в которых осуществляется демонстрация табачных изделий или процесса потребления табака</w:t>
            </w:r>
            <w:r w:rsidR="003B1D36">
              <w:rPr>
                <w:sz w:val="20"/>
                <w:szCs w:val="20"/>
              </w:rPr>
              <w:t>»</w:t>
            </w:r>
          </w:p>
          <w:p w:rsidR="0010409B" w:rsidRPr="00D20E69" w:rsidRDefault="0010409B" w:rsidP="009230C5">
            <w:pPr>
              <w:tabs>
                <w:tab w:val="left" w:pos="991"/>
                <w:tab w:val="left" w:pos="9110"/>
              </w:tabs>
              <w:spacing w:line="240" w:lineRule="auto"/>
              <w:rPr>
                <w:bCs/>
                <w:color w:val="000000"/>
                <w:sz w:val="20"/>
                <w:szCs w:val="20"/>
              </w:rPr>
            </w:pPr>
          </w:p>
        </w:tc>
        <w:tc>
          <w:tcPr>
            <w:tcW w:w="993" w:type="dxa"/>
          </w:tcPr>
          <w:p w:rsidR="0010409B" w:rsidRDefault="003B1D36" w:rsidP="009230C5">
            <w:pPr>
              <w:tabs>
                <w:tab w:val="left" w:pos="991"/>
                <w:tab w:val="left" w:pos="9110"/>
              </w:tabs>
              <w:jc w:val="center"/>
              <w:rPr>
                <w:color w:val="000000"/>
                <w:sz w:val="20"/>
                <w:szCs w:val="20"/>
              </w:rPr>
            </w:pPr>
            <w:r>
              <w:rPr>
                <w:color w:val="000000"/>
                <w:sz w:val="20"/>
                <w:szCs w:val="20"/>
              </w:rPr>
              <w:t>-</w:t>
            </w:r>
          </w:p>
        </w:tc>
        <w:tc>
          <w:tcPr>
            <w:tcW w:w="850" w:type="dxa"/>
          </w:tcPr>
          <w:p w:rsidR="0010409B" w:rsidRDefault="003B1D36" w:rsidP="009230C5">
            <w:pPr>
              <w:tabs>
                <w:tab w:val="left" w:pos="991"/>
                <w:tab w:val="left" w:pos="9110"/>
              </w:tabs>
              <w:jc w:val="center"/>
              <w:rPr>
                <w:color w:val="000000"/>
                <w:sz w:val="20"/>
                <w:szCs w:val="20"/>
              </w:rPr>
            </w:pPr>
            <w:r>
              <w:rPr>
                <w:color w:val="000000"/>
                <w:sz w:val="20"/>
                <w:szCs w:val="20"/>
              </w:rPr>
              <w:t>-</w:t>
            </w:r>
          </w:p>
        </w:tc>
        <w:tc>
          <w:tcPr>
            <w:tcW w:w="851" w:type="dxa"/>
          </w:tcPr>
          <w:p w:rsidR="0010409B" w:rsidRDefault="003B1D36" w:rsidP="00C913CF">
            <w:pPr>
              <w:spacing w:line="240" w:lineRule="auto"/>
              <w:ind w:right="113"/>
              <w:jc w:val="center"/>
              <w:rPr>
                <w:sz w:val="20"/>
                <w:szCs w:val="20"/>
              </w:rPr>
            </w:pPr>
            <w:r>
              <w:rPr>
                <w:sz w:val="20"/>
                <w:szCs w:val="20"/>
              </w:rPr>
              <w:t>-</w:t>
            </w:r>
          </w:p>
        </w:tc>
        <w:tc>
          <w:tcPr>
            <w:tcW w:w="850" w:type="dxa"/>
          </w:tcPr>
          <w:p w:rsidR="0010409B" w:rsidRDefault="0010409B" w:rsidP="00C913CF">
            <w:pPr>
              <w:spacing w:line="240" w:lineRule="auto"/>
              <w:ind w:right="113"/>
              <w:jc w:val="center"/>
              <w:rPr>
                <w:sz w:val="20"/>
                <w:szCs w:val="20"/>
              </w:rPr>
            </w:pPr>
            <w:r>
              <w:rPr>
                <w:sz w:val="20"/>
                <w:szCs w:val="20"/>
              </w:rPr>
              <w:t>9</w:t>
            </w:r>
          </w:p>
        </w:tc>
        <w:tc>
          <w:tcPr>
            <w:tcW w:w="992" w:type="dxa"/>
          </w:tcPr>
          <w:p w:rsidR="0010409B" w:rsidRDefault="0010409B" w:rsidP="00C913CF">
            <w:pPr>
              <w:spacing w:line="240" w:lineRule="auto"/>
              <w:ind w:right="113"/>
              <w:jc w:val="center"/>
              <w:rPr>
                <w:sz w:val="20"/>
                <w:szCs w:val="20"/>
              </w:rPr>
            </w:pPr>
            <w:r>
              <w:rPr>
                <w:sz w:val="20"/>
                <w:szCs w:val="20"/>
              </w:rPr>
              <w:t>9</w:t>
            </w:r>
          </w:p>
        </w:tc>
      </w:tr>
      <w:tr w:rsidR="0010409B" w:rsidRPr="003F1388" w:rsidTr="009230C5">
        <w:trPr>
          <w:cantSplit/>
          <w:trHeight w:val="72"/>
        </w:trPr>
        <w:tc>
          <w:tcPr>
            <w:tcW w:w="6237" w:type="dxa"/>
            <w:vAlign w:val="center"/>
          </w:tcPr>
          <w:p w:rsidR="0010409B" w:rsidRPr="003B1D36" w:rsidRDefault="003B1D36" w:rsidP="003B1D36">
            <w:pPr>
              <w:spacing w:line="240" w:lineRule="auto"/>
              <w:outlineLvl w:val="0"/>
              <w:rPr>
                <w:bCs/>
                <w:color w:val="000000"/>
                <w:sz w:val="20"/>
                <w:szCs w:val="20"/>
              </w:rPr>
            </w:pPr>
            <w:r w:rsidRPr="003B1D36">
              <w:rPr>
                <w:bCs/>
                <w:color w:val="000000"/>
                <w:sz w:val="20"/>
                <w:szCs w:val="20"/>
              </w:rPr>
              <w:t xml:space="preserve">Статья 13.11 </w:t>
            </w:r>
            <w:proofErr w:type="spellStart"/>
            <w:r w:rsidRPr="003B1D36">
              <w:rPr>
                <w:bCs/>
                <w:color w:val="000000"/>
                <w:sz w:val="20"/>
                <w:szCs w:val="20"/>
              </w:rPr>
              <w:t>КоАП</w:t>
            </w:r>
            <w:proofErr w:type="spellEnd"/>
            <w:r w:rsidRPr="003B1D36">
              <w:rPr>
                <w:bCs/>
                <w:color w:val="000000"/>
                <w:sz w:val="20"/>
                <w:szCs w:val="20"/>
              </w:rPr>
              <w:t xml:space="preserve"> РФ «Нарушение законодательства Российской Федерации в области персональных данных»</w:t>
            </w:r>
          </w:p>
        </w:tc>
        <w:tc>
          <w:tcPr>
            <w:tcW w:w="993" w:type="dxa"/>
          </w:tcPr>
          <w:p w:rsidR="0010409B" w:rsidRDefault="003B1D36" w:rsidP="009230C5">
            <w:pPr>
              <w:tabs>
                <w:tab w:val="left" w:pos="991"/>
                <w:tab w:val="left" w:pos="9110"/>
              </w:tabs>
              <w:jc w:val="center"/>
              <w:rPr>
                <w:color w:val="000000"/>
                <w:sz w:val="20"/>
                <w:szCs w:val="20"/>
              </w:rPr>
            </w:pPr>
            <w:r>
              <w:rPr>
                <w:color w:val="000000"/>
                <w:sz w:val="20"/>
                <w:szCs w:val="20"/>
              </w:rPr>
              <w:t>-</w:t>
            </w:r>
          </w:p>
        </w:tc>
        <w:tc>
          <w:tcPr>
            <w:tcW w:w="850" w:type="dxa"/>
          </w:tcPr>
          <w:p w:rsidR="0010409B" w:rsidRDefault="003B1D36" w:rsidP="009230C5">
            <w:pPr>
              <w:tabs>
                <w:tab w:val="left" w:pos="991"/>
                <w:tab w:val="left" w:pos="9110"/>
              </w:tabs>
              <w:jc w:val="center"/>
              <w:rPr>
                <w:color w:val="000000"/>
                <w:sz w:val="20"/>
                <w:szCs w:val="20"/>
              </w:rPr>
            </w:pPr>
            <w:r>
              <w:rPr>
                <w:color w:val="000000"/>
                <w:sz w:val="20"/>
                <w:szCs w:val="20"/>
              </w:rPr>
              <w:t>-</w:t>
            </w:r>
          </w:p>
        </w:tc>
        <w:tc>
          <w:tcPr>
            <w:tcW w:w="851" w:type="dxa"/>
          </w:tcPr>
          <w:p w:rsidR="0010409B" w:rsidRDefault="003B1D36" w:rsidP="00C913CF">
            <w:pPr>
              <w:spacing w:line="240" w:lineRule="auto"/>
              <w:ind w:right="113"/>
              <w:jc w:val="center"/>
              <w:rPr>
                <w:sz w:val="20"/>
                <w:szCs w:val="20"/>
              </w:rPr>
            </w:pPr>
            <w:r>
              <w:rPr>
                <w:sz w:val="20"/>
                <w:szCs w:val="20"/>
              </w:rPr>
              <w:t>-</w:t>
            </w:r>
          </w:p>
        </w:tc>
        <w:tc>
          <w:tcPr>
            <w:tcW w:w="850" w:type="dxa"/>
          </w:tcPr>
          <w:p w:rsidR="0010409B" w:rsidRDefault="0010409B" w:rsidP="00C913CF">
            <w:pPr>
              <w:spacing w:line="240" w:lineRule="auto"/>
              <w:ind w:right="113"/>
              <w:jc w:val="center"/>
              <w:rPr>
                <w:sz w:val="20"/>
                <w:szCs w:val="20"/>
              </w:rPr>
            </w:pPr>
            <w:r>
              <w:rPr>
                <w:sz w:val="20"/>
                <w:szCs w:val="20"/>
              </w:rPr>
              <w:t>1</w:t>
            </w:r>
          </w:p>
        </w:tc>
        <w:tc>
          <w:tcPr>
            <w:tcW w:w="992" w:type="dxa"/>
          </w:tcPr>
          <w:p w:rsidR="0010409B" w:rsidRDefault="0010409B" w:rsidP="00C913CF">
            <w:pPr>
              <w:spacing w:line="240" w:lineRule="auto"/>
              <w:ind w:right="113"/>
              <w:jc w:val="center"/>
              <w:rPr>
                <w:sz w:val="20"/>
                <w:szCs w:val="20"/>
              </w:rPr>
            </w:pPr>
            <w:r>
              <w:rPr>
                <w:sz w:val="20"/>
                <w:szCs w:val="20"/>
              </w:rPr>
              <w:t>1</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i/>
                <w:color w:val="000000"/>
                <w:sz w:val="20"/>
                <w:szCs w:val="20"/>
              </w:rPr>
            </w:pPr>
            <w:r w:rsidRPr="003F1388">
              <w:rPr>
                <w:b/>
                <w:color w:val="000000"/>
                <w:sz w:val="20"/>
                <w:szCs w:val="20"/>
              </w:rPr>
              <w:t>Вынесено решений/постановлений по протоколам всего, в том числе:</w:t>
            </w:r>
          </w:p>
        </w:tc>
        <w:tc>
          <w:tcPr>
            <w:tcW w:w="993" w:type="dxa"/>
          </w:tcPr>
          <w:p w:rsidR="00B207CF" w:rsidRPr="002E4668" w:rsidRDefault="0051356D" w:rsidP="005C5387">
            <w:pPr>
              <w:tabs>
                <w:tab w:val="left" w:pos="991"/>
                <w:tab w:val="left" w:pos="9110"/>
              </w:tabs>
              <w:jc w:val="center"/>
              <w:rPr>
                <w:color w:val="000000"/>
                <w:sz w:val="20"/>
                <w:szCs w:val="20"/>
              </w:rPr>
            </w:pPr>
            <w:r>
              <w:rPr>
                <w:color w:val="000000"/>
                <w:sz w:val="20"/>
                <w:szCs w:val="20"/>
              </w:rPr>
              <w:t>196</w:t>
            </w:r>
          </w:p>
        </w:tc>
        <w:tc>
          <w:tcPr>
            <w:tcW w:w="850" w:type="dxa"/>
          </w:tcPr>
          <w:p w:rsidR="00B207CF" w:rsidRPr="002E4668" w:rsidRDefault="00155972" w:rsidP="00155972">
            <w:pPr>
              <w:tabs>
                <w:tab w:val="left" w:pos="991"/>
                <w:tab w:val="left" w:pos="9110"/>
              </w:tabs>
              <w:jc w:val="center"/>
              <w:rPr>
                <w:color w:val="000000"/>
                <w:sz w:val="20"/>
                <w:szCs w:val="20"/>
              </w:rPr>
            </w:pPr>
            <w:r>
              <w:rPr>
                <w:color w:val="000000"/>
                <w:sz w:val="20"/>
                <w:szCs w:val="20"/>
              </w:rPr>
              <w:t>182</w:t>
            </w:r>
          </w:p>
        </w:tc>
        <w:tc>
          <w:tcPr>
            <w:tcW w:w="851" w:type="dxa"/>
          </w:tcPr>
          <w:p w:rsidR="00B207CF" w:rsidRPr="002E4668" w:rsidRDefault="007A5EFE" w:rsidP="005C5387">
            <w:pPr>
              <w:tabs>
                <w:tab w:val="left" w:pos="991"/>
                <w:tab w:val="left" w:pos="9110"/>
              </w:tabs>
              <w:jc w:val="center"/>
              <w:rPr>
                <w:color w:val="000000"/>
                <w:sz w:val="20"/>
                <w:szCs w:val="20"/>
              </w:rPr>
            </w:pPr>
            <w:r>
              <w:rPr>
                <w:color w:val="000000"/>
                <w:sz w:val="20"/>
                <w:szCs w:val="20"/>
              </w:rPr>
              <w:t>180</w:t>
            </w:r>
          </w:p>
        </w:tc>
        <w:tc>
          <w:tcPr>
            <w:tcW w:w="850" w:type="dxa"/>
          </w:tcPr>
          <w:p w:rsidR="00B207CF" w:rsidRPr="002E4668" w:rsidRDefault="006F300F" w:rsidP="005C5387">
            <w:pPr>
              <w:tabs>
                <w:tab w:val="left" w:pos="991"/>
                <w:tab w:val="left" w:pos="9110"/>
              </w:tabs>
              <w:jc w:val="center"/>
              <w:rPr>
                <w:color w:val="000000"/>
                <w:sz w:val="20"/>
                <w:szCs w:val="20"/>
              </w:rPr>
            </w:pPr>
            <w:r>
              <w:rPr>
                <w:color w:val="000000"/>
                <w:sz w:val="20"/>
                <w:szCs w:val="20"/>
              </w:rPr>
              <w:t>309</w:t>
            </w:r>
          </w:p>
        </w:tc>
        <w:tc>
          <w:tcPr>
            <w:tcW w:w="992" w:type="dxa"/>
          </w:tcPr>
          <w:p w:rsidR="00B207CF" w:rsidRPr="002E4668" w:rsidRDefault="006F300F" w:rsidP="005C5387">
            <w:pPr>
              <w:tabs>
                <w:tab w:val="left" w:pos="991"/>
                <w:tab w:val="left" w:pos="9110"/>
              </w:tabs>
              <w:jc w:val="center"/>
              <w:rPr>
                <w:color w:val="000000"/>
                <w:sz w:val="20"/>
                <w:szCs w:val="20"/>
              </w:rPr>
            </w:pPr>
            <w:r>
              <w:rPr>
                <w:color w:val="000000"/>
                <w:sz w:val="20"/>
                <w:szCs w:val="20"/>
              </w:rPr>
              <w:t>867</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color w:val="000000"/>
                <w:sz w:val="20"/>
                <w:szCs w:val="20"/>
              </w:rPr>
              <w:t>Управлением</w:t>
            </w:r>
          </w:p>
        </w:tc>
        <w:tc>
          <w:tcPr>
            <w:tcW w:w="993" w:type="dxa"/>
          </w:tcPr>
          <w:p w:rsidR="00B207CF" w:rsidRPr="002E4668" w:rsidRDefault="0051356D" w:rsidP="00E354C3">
            <w:pPr>
              <w:tabs>
                <w:tab w:val="left" w:pos="991"/>
                <w:tab w:val="left" w:pos="9110"/>
              </w:tabs>
              <w:jc w:val="center"/>
              <w:rPr>
                <w:color w:val="000000"/>
                <w:sz w:val="20"/>
                <w:szCs w:val="20"/>
              </w:rPr>
            </w:pPr>
            <w:r>
              <w:rPr>
                <w:color w:val="000000"/>
                <w:sz w:val="20"/>
                <w:szCs w:val="20"/>
              </w:rPr>
              <w:t>77</w:t>
            </w:r>
          </w:p>
        </w:tc>
        <w:tc>
          <w:tcPr>
            <w:tcW w:w="850" w:type="dxa"/>
          </w:tcPr>
          <w:p w:rsidR="00B207CF" w:rsidRPr="002E4668" w:rsidRDefault="00155972" w:rsidP="005C5387">
            <w:pPr>
              <w:tabs>
                <w:tab w:val="left" w:pos="991"/>
                <w:tab w:val="left" w:pos="9110"/>
              </w:tabs>
              <w:jc w:val="center"/>
              <w:rPr>
                <w:color w:val="000000"/>
                <w:sz w:val="20"/>
                <w:szCs w:val="20"/>
              </w:rPr>
            </w:pPr>
            <w:r>
              <w:rPr>
                <w:color w:val="000000"/>
                <w:sz w:val="20"/>
                <w:szCs w:val="20"/>
              </w:rPr>
              <w:t>123</w:t>
            </w:r>
          </w:p>
        </w:tc>
        <w:tc>
          <w:tcPr>
            <w:tcW w:w="851" w:type="dxa"/>
          </w:tcPr>
          <w:p w:rsidR="00B207CF" w:rsidRPr="002E4668" w:rsidRDefault="007A5EFE" w:rsidP="005C5387">
            <w:pPr>
              <w:tabs>
                <w:tab w:val="left" w:pos="991"/>
                <w:tab w:val="left" w:pos="9110"/>
              </w:tabs>
              <w:jc w:val="center"/>
              <w:rPr>
                <w:color w:val="000000"/>
                <w:sz w:val="20"/>
                <w:szCs w:val="20"/>
              </w:rPr>
            </w:pPr>
            <w:r>
              <w:rPr>
                <w:color w:val="000000"/>
                <w:sz w:val="20"/>
                <w:szCs w:val="20"/>
              </w:rPr>
              <w:t>100</w:t>
            </w:r>
          </w:p>
        </w:tc>
        <w:tc>
          <w:tcPr>
            <w:tcW w:w="850" w:type="dxa"/>
          </w:tcPr>
          <w:p w:rsidR="00B207CF" w:rsidRPr="002E4668" w:rsidRDefault="006F300F" w:rsidP="005C5387">
            <w:pPr>
              <w:tabs>
                <w:tab w:val="left" w:pos="991"/>
                <w:tab w:val="left" w:pos="9110"/>
              </w:tabs>
              <w:jc w:val="center"/>
              <w:rPr>
                <w:color w:val="000000"/>
                <w:sz w:val="20"/>
                <w:szCs w:val="20"/>
              </w:rPr>
            </w:pPr>
            <w:r>
              <w:rPr>
                <w:color w:val="000000"/>
                <w:sz w:val="20"/>
                <w:szCs w:val="20"/>
              </w:rPr>
              <w:t>67</w:t>
            </w:r>
          </w:p>
        </w:tc>
        <w:tc>
          <w:tcPr>
            <w:tcW w:w="992" w:type="dxa"/>
          </w:tcPr>
          <w:p w:rsidR="00B207CF" w:rsidRPr="002E4668" w:rsidRDefault="006F300F" w:rsidP="005C5387">
            <w:pPr>
              <w:tabs>
                <w:tab w:val="left" w:pos="991"/>
                <w:tab w:val="left" w:pos="9110"/>
              </w:tabs>
              <w:jc w:val="center"/>
              <w:rPr>
                <w:color w:val="000000"/>
                <w:sz w:val="20"/>
                <w:szCs w:val="20"/>
              </w:rPr>
            </w:pPr>
            <w:r>
              <w:rPr>
                <w:color w:val="000000"/>
                <w:sz w:val="20"/>
                <w:szCs w:val="20"/>
              </w:rPr>
              <w:t>367</w:t>
            </w:r>
          </w:p>
        </w:tc>
      </w:tr>
      <w:tr w:rsidR="00B207CF" w:rsidRPr="003F1388" w:rsidTr="004E02F2">
        <w:trPr>
          <w:cantSplit/>
          <w:trHeight w:val="72"/>
        </w:trPr>
        <w:tc>
          <w:tcPr>
            <w:tcW w:w="6237" w:type="dxa"/>
            <w:vAlign w:val="center"/>
          </w:tcPr>
          <w:p w:rsidR="00B207CF" w:rsidRPr="003F1388" w:rsidRDefault="00B207CF" w:rsidP="005C5387">
            <w:pPr>
              <w:tabs>
                <w:tab w:val="left" w:pos="991"/>
                <w:tab w:val="left" w:pos="9110"/>
              </w:tabs>
              <w:spacing w:line="240" w:lineRule="auto"/>
              <w:rPr>
                <w:color w:val="000000"/>
                <w:sz w:val="20"/>
                <w:szCs w:val="20"/>
              </w:rPr>
            </w:pPr>
            <w:r w:rsidRPr="003F1388">
              <w:rPr>
                <w:sz w:val="20"/>
                <w:szCs w:val="20"/>
              </w:rPr>
              <w:t>из них оставлено в силе</w:t>
            </w:r>
          </w:p>
        </w:tc>
        <w:tc>
          <w:tcPr>
            <w:tcW w:w="993" w:type="dxa"/>
          </w:tcPr>
          <w:p w:rsidR="00B207CF" w:rsidRPr="002E4668" w:rsidRDefault="0051356D" w:rsidP="002E4668">
            <w:pPr>
              <w:tabs>
                <w:tab w:val="left" w:pos="991"/>
                <w:tab w:val="left" w:pos="9110"/>
              </w:tabs>
              <w:jc w:val="center"/>
              <w:rPr>
                <w:color w:val="000000"/>
                <w:sz w:val="20"/>
                <w:szCs w:val="20"/>
              </w:rPr>
            </w:pPr>
            <w:r>
              <w:rPr>
                <w:color w:val="000000"/>
                <w:sz w:val="20"/>
                <w:szCs w:val="20"/>
              </w:rPr>
              <w:t>77</w:t>
            </w:r>
          </w:p>
        </w:tc>
        <w:tc>
          <w:tcPr>
            <w:tcW w:w="850" w:type="dxa"/>
          </w:tcPr>
          <w:p w:rsidR="00B207CF" w:rsidRPr="002E4668" w:rsidRDefault="00155972" w:rsidP="002E4668">
            <w:pPr>
              <w:tabs>
                <w:tab w:val="left" w:pos="991"/>
                <w:tab w:val="left" w:pos="9110"/>
              </w:tabs>
              <w:jc w:val="center"/>
              <w:rPr>
                <w:color w:val="000000"/>
                <w:sz w:val="20"/>
                <w:szCs w:val="20"/>
              </w:rPr>
            </w:pPr>
            <w:r>
              <w:rPr>
                <w:color w:val="000000"/>
                <w:sz w:val="20"/>
                <w:szCs w:val="20"/>
              </w:rPr>
              <w:t>123</w:t>
            </w:r>
          </w:p>
        </w:tc>
        <w:tc>
          <w:tcPr>
            <w:tcW w:w="851" w:type="dxa"/>
          </w:tcPr>
          <w:p w:rsidR="00B207CF" w:rsidRPr="002E4668" w:rsidRDefault="007A5EFE" w:rsidP="005C5387">
            <w:pPr>
              <w:tabs>
                <w:tab w:val="left" w:pos="991"/>
                <w:tab w:val="left" w:pos="9110"/>
              </w:tabs>
              <w:jc w:val="center"/>
              <w:rPr>
                <w:color w:val="000000"/>
                <w:sz w:val="20"/>
                <w:szCs w:val="20"/>
              </w:rPr>
            </w:pPr>
            <w:r>
              <w:rPr>
                <w:color w:val="000000"/>
                <w:sz w:val="20"/>
                <w:szCs w:val="20"/>
              </w:rPr>
              <w:t>100</w:t>
            </w:r>
          </w:p>
        </w:tc>
        <w:tc>
          <w:tcPr>
            <w:tcW w:w="850" w:type="dxa"/>
          </w:tcPr>
          <w:p w:rsidR="00B207CF" w:rsidRPr="002E4668" w:rsidRDefault="006F300F" w:rsidP="005C5387">
            <w:pPr>
              <w:tabs>
                <w:tab w:val="left" w:pos="991"/>
                <w:tab w:val="left" w:pos="9110"/>
              </w:tabs>
              <w:jc w:val="center"/>
              <w:rPr>
                <w:color w:val="000000"/>
                <w:sz w:val="20"/>
                <w:szCs w:val="20"/>
              </w:rPr>
            </w:pPr>
            <w:r>
              <w:rPr>
                <w:color w:val="000000"/>
                <w:sz w:val="20"/>
                <w:szCs w:val="20"/>
              </w:rPr>
              <w:t>67</w:t>
            </w:r>
          </w:p>
        </w:tc>
        <w:tc>
          <w:tcPr>
            <w:tcW w:w="992" w:type="dxa"/>
          </w:tcPr>
          <w:p w:rsidR="00B207CF" w:rsidRPr="002E4668" w:rsidRDefault="006F300F" w:rsidP="005C5387">
            <w:pPr>
              <w:tabs>
                <w:tab w:val="left" w:pos="991"/>
                <w:tab w:val="left" w:pos="9110"/>
              </w:tabs>
              <w:jc w:val="center"/>
              <w:rPr>
                <w:color w:val="000000"/>
                <w:sz w:val="20"/>
                <w:szCs w:val="20"/>
              </w:rPr>
            </w:pPr>
            <w:r>
              <w:rPr>
                <w:color w:val="000000"/>
                <w:sz w:val="20"/>
                <w:szCs w:val="20"/>
              </w:rPr>
              <w:t>367</w:t>
            </w: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t>судами</w:t>
            </w:r>
          </w:p>
        </w:tc>
        <w:tc>
          <w:tcPr>
            <w:tcW w:w="993" w:type="dxa"/>
          </w:tcPr>
          <w:p w:rsidR="00B207CF" w:rsidRPr="002E4668" w:rsidRDefault="0051356D" w:rsidP="005C5387">
            <w:pPr>
              <w:tabs>
                <w:tab w:val="left" w:pos="991"/>
                <w:tab w:val="left" w:pos="9110"/>
              </w:tabs>
              <w:jc w:val="center"/>
              <w:rPr>
                <w:color w:val="000000"/>
                <w:sz w:val="20"/>
                <w:szCs w:val="20"/>
              </w:rPr>
            </w:pPr>
            <w:r>
              <w:rPr>
                <w:color w:val="000000"/>
                <w:sz w:val="20"/>
                <w:szCs w:val="20"/>
              </w:rPr>
              <w:t>119</w:t>
            </w:r>
          </w:p>
        </w:tc>
        <w:tc>
          <w:tcPr>
            <w:tcW w:w="850" w:type="dxa"/>
          </w:tcPr>
          <w:p w:rsidR="00B207CF" w:rsidRPr="002E4668" w:rsidRDefault="00155972" w:rsidP="00A67957">
            <w:pPr>
              <w:tabs>
                <w:tab w:val="left" w:pos="991"/>
                <w:tab w:val="left" w:pos="9110"/>
              </w:tabs>
              <w:jc w:val="center"/>
              <w:rPr>
                <w:color w:val="000000"/>
                <w:sz w:val="20"/>
                <w:szCs w:val="20"/>
              </w:rPr>
            </w:pPr>
            <w:r>
              <w:rPr>
                <w:color w:val="000000"/>
                <w:sz w:val="20"/>
                <w:szCs w:val="20"/>
              </w:rPr>
              <w:t>59</w:t>
            </w:r>
          </w:p>
        </w:tc>
        <w:tc>
          <w:tcPr>
            <w:tcW w:w="851" w:type="dxa"/>
          </w:tcPr>
          <w:p w:rsidR="00B207CF" w:rsidRPr="002E4668" w:rsidRDefault="007A5EFE" w:rsidP="005C5387">
            <w:pPr>
              <w:tabs>
                <w:tab w:val="left" w:pos="991"/>
                <w:tab w:val="left" w:pos="9110"/>
              </w:tabs>
              <w:jc w:val="center"/>
              <w:rPr>
                <w:color w:val="000000"/>
                <w:sz w:val="20"/>
                <w:szCs w:val="20"/>
              </w:rPr>
            </w:pPr>
            <w:r>
              <w:rPr>
                <w:color w:val="000000"/>
                <w:sz w:val="20"/>
                <w:szCs w:val="20"/>
              </w:rPr>
              <w:t>80</w:t>
            </w:r>
          </w:p>
        </w:tc>
        <w:tc>
          <w:tcPr>
            <w:tcW w:w="850" w:type="dxa"/>
          </w:tcPr>
          <w:p w:rsidR="00B207CF" w:rsidRPr="002E4668" w:rsidRDefault="006F300F" w:rsidP="005C5387">
            <w:pPr>
              <w:tabs>
                <w:tab w:val="left" w:pos="991"/>
                <w:tab w:val="left" w:pos="9110"/>
              </w:tabs>
              <w:jc w:val="center"/>
              <w:rPr>
                <w:color w:val="000000"/>
                <w:sz w:val="20"/>
                <w:szCs w:val="20"/>
              </w:rPr>
            </w:pPr>
            <w:r>
              <w:rPr>
                <w:color w:val="000000"/>
                <w:sz w:val="20"/>
                <w:szCs w:val="20"/>
              </w:rPr>
              <w:t>242</w:t>
            </w:r>
          </w:p>
        </w:tc>
        <w:tc>
          <w:tcPr>
            <w:tcW w:w="992" w:type="dxa"/>
          </w:tcPr>
          <w:p w:rsidR="00B207CF" w:rsidRPr="002E4668" w:rsidRDefault="006F300F" w:rsidP="005C5387">
            <w:pPr>
              <w:tabs>
                <w:tab w:val="left" w:pos="991"/>
                <w:tab w:val="left" w:pos="9110"/>
              </w:tabs>
              <w:jc w:val="center"/>
              <w:rPr>
                <w:color w:val="000000"/>
                <w:sz w:val="20"/>
                <w:szCs w:val="20"/>
              </w:rPr>
            </w:pPr>
            <w:r>
              <w:rPr>
                <w:color w:val="000000"/>
                <w:sz w:val="20"/>
                <w:szCs w:val="20"/>
              </w:rPr>
              <w:t>500</w:t>
            </w: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sz w:val="20"/>
                <w:szCs w:val="20"/>
              </w:rPr>
              <w:lastRenderedPageBreak/>
              <w:t>из них оставлено в силе</w:t>
            </w:r>
          </w:p>
        </w:tc>
        <w:tc>
          <w:tcPr>
            <w:tcW w:w="993" w:type="dxa"/>
          </w:tcPr>
          <w:p w:rsidR="00B207CF" w:rsidRPr="002E4668" w:rsidRDefault="0051356D" w:rsidP="003B2E3D">
            <w:pPr>
              <w:tabs>
                <w:tab w:val="left" w:pos="991"/>
                <w:tab w:val="left" w:pos="9110"/>
              </w:tabs>
              <w:jc w:val="center"/>
              <w:rPr>
                <w:color w:val="000000"/>
                <w:sz w:val="20"/>
                <w:szCs w:val="20"/>
              </w:rPr>
            </w:pPr>
            <w:r>
              <w:rPr>
                <w:color w:val="000000"/>
                <w:sz w:val="20"/>
                <w:szCs w:val="20"/>
              </w:rPr>
              <w:t>119</w:t>
            </w:r>
          </w:p>
        </w:tc>
        <w:tc>
          <w:tcPr>
            <w:tcW w:w="850" w:type="dxa"/>
          </w:tcPr>
          <w:p w:rsidR="00B207CF" w:rsidRPr="002E4668" w:rsidRDefault="00155972" w:rsidP="00A67957">
            <w:pPr>
              <w:tabs>
                <w:tab w:val="left" w:pos="991"/>
                <w:tab w:val="left" w:pos="9110"/>
              </w:tabs>
              <w:jc w:val="center"/>
              <w:rPr>
                <w:color w:val="000000"/>
                <w:sz w:val="20"/>
                <w:szCs w:val="20"/>
              </w:rPr>
            </w:pPr>
            <w:r>
              <w:rPr>
                <w:color w:val="000000"/>
                <w:sz w:val="20"/>
                <w:szCs w:val="20"/>
              </w:rPr>
              <w:t>59</w:t>
            </w:r>
          </w:p>
        </w:tc>
        <w:tc>
          <w:tcPr>
            <w:tcW w:w="851" w:type="dxa"/>
          </w:tcPr>
          <w:p w:rsidR="00B207CF" w:rsidRPr="002E4668" w:rsidRDefault="007A5EFE" w:rsidP="003B2E3D">
            <w:pPr>
              <w:tabs>
                <w:tab w:val="left" w:pos="991"/>
                <w:tab w:val="left" w:pos="9110"/>
              </w:tabs>
              <w:jc w:val="center"/>
              <w:rPr>
                <w:color w:val="000000"/>
                <w:sz w:val="20"/>
                <w:szCs w:val="20"/>
              </w:rPr>
            </w:pPr>
            <w:r>
              <w:rPr>
                <w:color w:val="000000"/>
                <w:sz w:val="20"/>
                <w:szCs w:val="20"/>
              </w:rPr>
              <w:t>80</w:t>
            </w:r>
          </w:p>
        </w:tc>
        <w:tc>
          <w:tcPr>
            <w:tcW w:w="850" w:type="dxa"/>
          </w:tcPr>
          <w:p w:rsidR="00B207CF" w:rsidRPr="002E4668" w:rsidRDefault="006F300F" w:rsidP="003B2E3D">
            <w:pPr>
              <w:tabs>
                <w:tab w:val="left" w:pos="991"/>
                <w:tab w:val="left" w:pos="9110"/>
              </w:tabs>
              <w:jc w:val="center"/>
              <w:rPr>
                <w:color w:val="000000"/>
                <w:sz w:val="20"/>
                <w:szCs w:val="20"/>
              </w:rPr>
            </w:pPr>
            <w:r>
              <w:rPr>
                <w:color w:val="000000"/>
                <w:sz w:val="20"/>
                <w:szCs w:val="20"/>
              </w:rPr>
              <w:t>242</w:t>
            </w:r>
          </w:p>
        </w:tc>
        <w:tc>
          <w:tcPr>
            <w:tcW w:w="992" w:type="dxa"/>
          </w:tcPr>
          <w:p w:rsidR="00B207CF" w:rsidRPr="002E4668" w:rsidRDefault="006F300F" w:rsidP="003B2E3D">
            <w:pPr>
              <w:tabs>
                <w:tab w:val="left" w:pos="991"/>
                <w:tab w:val="left" w:pos="9110"/>
              </w:tabs>
              <w:jc w:val="center"/>
              <w:rPr>
                <w:color w:val="000000"/>
                <w:sz w:val="20"/>
                <w:szCs w:val="20"/>
              </w:rPr>
            </w:pPr>
            <w:r>
              <w:rPr>
                <w:color w:val="000000"/>
                <w:sz w:val="20"/>
                <w:szCs w:val="20"/>
              </w:rPr>
              <w:t>500</w:t>
            </w:r>
          </w:p>
        </w:tc>
      </w:tr>
      <w:tr w:rsidR="00B207CF" w:rsidRPr="003F1388" w:rsidTr="004E02F2">
        <w:trPr>
          <w:cantSplit/>
          <w:trHeight w:val="72"/>
        </w:trPr>
        <w:tc>
          <w:tcPr>
            <w:tcW w:w="6237" w:type="dxa"/>
          </w:tcPr>
          <w:p w:rsidR="00B207CF" w:rsidRPr="003F1388" w:rsidRDefault="00B207CF" w:rsidP="005C5387">
            <w:pPr>
              <w:spacing w:line="240" w:lineRule="auto"/>
              <w:rPr>
                <w:sz w:val="20"/>
                <w:szCs w:val="20"/>
              </w:rPr>
            </w:pPr>
            <w:r w:rsidRPr="003F1388">
              <w:rPr>
                <w:b/>
                <w:color w:val="000000"/>
                <w:sz w:val="20"/>
                <w:szCs w:val="20"/>
              </w:rPr>
              <w:t>Наложено административных штрафов, оставлено в силе  (тыс. рублей):</w:t>
            </w:r>
          </w:p>
        </w:tc>
        <w:tc>
          <w:tcPr>
            <w:tcW w:w="993" w:type="dxa"/>
          </w:tcPr>
          <w:p w:rsidR="00B207CF" w:rsidRPr="002E4668" w:rsidRDefault="00B011CE" w:rsidP="00B011CE">
            <w:pPr>
              <w:tabs>
                <w:tab w:val="left" w:pos="991"/>
                <w:tab w:val="left" w:pos="9110"/>
              </w:tabs>
              <w:jc w:val="center"/>
              <w:rPr>
                <w:color w:val="000000"/>
                <w:sz w:val="18"/>
                <w:szCs w:val="18"/>
              </w:rPr>
            </w:pPr>
            <w:r>
              <w:rPr>
                <w:color w:val="000000"/>
                <w:sz w:val="18"/>
                <w:szCs w:val="18"/>
              </w:rPr>
              <w:t>911</w:t>
            </w:r>
            <w:r w:rsidR="007A5EFE">
              <w:rPr>
                <w:color w:val="000000"/>
                <w:sz w:val="18"/>
                <w:szCs w:val="18"/>
              </w:rPr>
              <w:t>000</w:t>
            </w:r>
          </w:p>
        </w:tc>
        <w:tc>
          <w:tcPr>
            <w:tcW w:w="850" w:type="dxa"/>
          </w:tcPr>
          <w:p w:rsidR="00B207CF" w:rsidRPr="002E4668" w:rsidRDefault="007A5EFE" w:rsidP="006F300F">
            <w:pPr>
              <w:tabs>
                <w:tab w:val="left" w:pos="991"/>
                <w:tab w:val="left" w:pos="9110"/>
              </w:tabs>
              <w:jc w:val="center"/>
              <w:rPr>
                <w:color w:val="000000"/>
                <w:sz w:val="18"/>
                <w:szCs w:val="18"/>
              </w:rPr>
            </w:pPr>
            <w:r>
              <w:rPr>
                <w:color w:val="000000"/>
                <w:sz w:val="18"/>
                <w:szCs w:val="18"/>
              </w:rPr>
              <w:t>7</w:t>
            </w:r>
            <w:r w:rsidR="006F300F">
              <w:rPr>
                <w:color w:val="000000"/>
                <w:sz w:val="18"/>
                <w:szCs w:val="18"/>
              </w:rPr>
              <w:t>805</w:t>
            </w:r>
            <w:r>
              <w:rPr>
                <w:color w:val="000000"/>
                <w:sz w:val="18"/>
                <w:szCs w:val="18"/>
              </w:rPr>
              <w:t>00</w:t>
            </w:r>
          </w:p>
        </w:tc>
        <w:tc>
          <w:tcPr>
            <w:tcW w:w="851" w:type="dxa"/>
          </w:tcPr>
          <w:p w:rsidR="00B207CF" w:rsidRPr="002E4668" w:rsidRDefault="006F300F" w:rsidP="002E4668">
            <w:pPr>
              <w:tabs>
                <w:tab w:val="left" w:pos="991"/>
                <w:tab w:val="left" w:pos="9110"/>
              </w:tabs>
              <w:jc w:val="center"/>
              <w:rPr>
                <w:color w:val="000000"/>
                <w:sz w:val="18"/>
                <w:szCs w:val="18"/>
              </w:rPr>
            </w:pPr>
            <w:r>
              <w:rPr>
                <w:color w:val="000000"/>
                <w:sz w:val="18"/>
                <w:szCs w:val="18"/>
              </w:rPr>
              <w:t>702500</w:t>
            </w:r>
          </w:p>
        </w:tc>
        <w:tc>
          <w:tcPr>
            <w:tcW w:w="850" w:type="dxa"/>
          </w:tcPr>
          <w:p w:rsidR="00B207CF" w:rsidRPr="002E4668" w:rsidRDefault="006F300F" w:rsidP="003B2E3D">
            <w:pPr>
              <w:tabs>
                <w:tab w:val="left" w:pos="991"/>
                <w:tab w:val="left" w:pos="9110"/>
              </w:tabs>
              <w:jc w:val="center"/>
              <w:rPr>
                <w:color w:val="000000"/>
                <w:sz w:val="18"/>
                <w:szCs w:val="18"/>
              </w:rPr>
            </w:pPr>
            <w:r>
              <w:rPr>
                <w:color w:val="000000"/>
                <w:sz w:val="18"/>
                <w:szCs w:val="18"/>
              </w:rPr>
              <w:t>775000</w:t>
            </w:r>
          </w:p>
        </w:tc>
        <w:tc>
          <w:tcPr>
            <w:tcW w:w="992" w:type="dxa"/>
          </w:tcPr>
          <w:p w:rsidR="00B207CF" w:rsidRPr="002E4668" w:rsidRDefault="006F300F" w:rsidP="00CE15DF">
            <w:pPr>
              <w:tabs>
                <w:tab w:val="left" w:pos="991"/>
                <w:tab w:val="left" w:pos="9110"/>
              </w:tabs>
              <w:jc w:val="center"/>
              <w:rPr>
                <w:color w:val="000000"/>
                <w:sz w:val="18"/>
                <w:szCs w:val="18"/>
              </w:rPr>
            </w:pPr>
            <w:r>
              <w:rPr>
                <w:color w:val="000000"/>
                <w:sz w:val="18"/>
                <w:szCs w:val="18"/>
              </w:rPr>
              <w:t>3169000</w:t>
            </w:r>
          </w:p>
        </w:tc>
      </w:tr>
      <w:tr w:rsidR="00B207CF" w:rsidRPr="003F1388" w:rsidTr="004E02F2">
        <w:trPr>
          <w:cantSplit/>
          <w:trHeight w:val="72"/>
        </w:trPr>
        <w:tc>
          <w:tcPr>
            <w:tcW w:w="6237" w:type="dxa"/>
          </w:tcPr>
          <w:p w:rsidR="00B207CF" w:rsidRPr="003F1388" w:rsidRDefault="00B207CF" w:rsidP="005C5387">
            <w:pPr>
              <w:spacing w:line="240" w:lineRule="auto"/>
              <w:rPr>
                <w:b/>
                <w:color w:val="000000"/>
                <w:sz w:val="20"/>
                <w:szCs w:val="20"/>
              </w:rPr>
            </w:pPr>
            <w:r w:rsidRPr="003F1388">
              <w:rPr>
                <w:b/>
                <w:color w:val="000000"/>
                <w:sz w:val="20"/>
                <w:szCs w:val="20"/>
              </w:rPr>
              <w:t>Взыскано административных штрафов</w:t>
            </w:r>
          </w:p>
        </w:tc>
        <w:tc>
          <w:tcPr>
            <w:tcW w:w="993" w:type="dxa"/>
            <w:shd w:val="clear" w:color="auto" w:fill="auto"/>
          </w:tcPr>
          <w:p w:rsidR="00B207CF" w:rsidRPr="002E4668" w:rsidRDefault="007A5EFE" w:rsidP="005C5387">
            <w:pPr>
              <w:tabs>
                <w:tab w:val="left" w:pos="991"/>
                <w:tab w:val="left" w:pos="9110"/>
              </w:tabs>
              <w:jc w:val="center"/>
              <w:rPr>
                <w:color w:val="000000"/>
                <w:sz w:val="18"/>
                <w:szCs w:val="18"/>
              </w:rPr>
            </w:pPr>
            <w:r>
              <w:rPr>
                <w:color w:val="000000"/>
                <w:sz w:val="18"/>
                <w:szCs w:val="18"/>
              </w:rPr>
              <w:t>644000</w:t>
            </w:r>
          </w:p>
        </w:tc>
        <w:tc>
          <w:tcPr>
            <w:tcW w:w="850" w:type="dxa"/>
            <w:shd w:val="clear" w:color="auto" w:fill="auto"/>
          </w:tcPr>
          <w:p w:rsidR="00B207CF" w:rsidRPr="002E4668" w:rsidRDefault="006F300F" w:rsidP="005C5387">
            <w:pPr>
              <w:tabs>
                <w:tab w:val="left" w:pos="991"/>
                <w:tab w:val="left" w:pos="9110"/>
              </w:tabs>
              <w:jc w:val="center"/>
              <w:rPr>
                <w:color w:val="000000"/>
                <w:sz w:val="18"/>
                <w:szCs w:val="18"/>
              </w:rPr>
            </w:pPr>
            <w:r>
              <w:rPr>
                <w:color w:val="000000"/>
                <w:sz w:val="18"/>
                <w:szCs w:val="18"/>
              </w:rPr>
              <w:t>708000</w:t>
            </w:r>
          </w:p>
        </w:tc>
        <w:tc>
          <w:tcPr>
            <w:tcW w:w="851" w:type="dxa"/>
            <w:shd w:val="clear" w:color="auto" w:fill="auto"/>
          </w:tcPr>
          <w:p w:rsidR="00B207CF" w:rsidRPr="002E4668" w:rsidRDefault="006F300F" w:rsidP="005C5387">
            <w:pPr>
              <w:tabs>
                <w:tab w:val="left" w:pos="991"/>
                <w:tab w:val="left" w:pos="9110"/>
              </w:tabs>
              <w:jc w:val="center"/>
              <w:rPr>
                <w:color w:val="000000"/>
                <w:sz w:val="18"/>
                <w:szCs w:val="18"/>
              </w:rPr>
            </w:pPr>
            <w:r>
              <w:rPr>
                <w:color w:val="000000"/>
                <w:sz w:val="18"/>
                <w:szCs w:val="18"/>
              </w:rPr>
              <w:t>652500</w:t>
            </w:r>
          </w:p>
        </w:tc>
        <w:tc>
          <w:tcPr>
            <w:tcW w:w="850" w:type="dxa"/>
            <w:shd w:val="clear" w:color="auto" w:fill="auto"/>
          </w:tcPr>
          <w:p w:rsidR="00B207CF" w:rsidRPr="002E4668" w:rsidRDefault="006F300F" w:rsidP="005C5387">
            <w:pPr>
              <w:tabs>
                <w:tab w:val="left" w:pos="991"/>
                <w:tab w:val="left" w:pos="9110"/>
              </w:tabs>
              <w:jc w:val="center"/>
              <w:rPr>
                <w:color w:val="000000"/>
                <w:sz w:val="18"/>
                <w:szCs w:val="18"/>
              </w:rPr>
            </w:pPr>
            <w:r>
              <w:rPr>
                <w:color w:val="000000"/>
                <w:sz w:val="18"/>
                <w:szCs w:val="18"/>
              </w:rPr>
              <w:t>65000</w:t>
            </w:r>
          </w:p>
        </w:tc>
        <w:tc>
          <w:tcPr>
            <w:tcW w:w="992" w:type="dxa"/>
            <w:shd w:val="clear" w:color="auto" w:fill="auto"/>
          </w:tcPr>
          <w:p w:rsidR="00B207CF" w:rsidRPr="002E4668" w:rsidRDefault="006F300F" w:rsidP="005C5387">
            <w:pPr>
              <w:tabs>
                <w:tab w:val="left" w:pos="991"/>
                <w:tab w:val="left" w:pos="9110"/>
              </w:tabs>
              <w:jc w:val="center"/>
              <w:rPr>
                <w:color w:val="000000"/>
                <w:sz w:val="18"/>
                <w:szCs w:val="18"/>
              </w:rPr>
            </w:pPr>
            <w:r>
              <w:rPr>
                <w:color w:val="000000"/>
                <w:sz w:val="18"/>
                <w:szCs w:val="18"/>
              </w:rPr>
              <w:t>2069500</w:t>
            </w:r>
          </w:p>
        </w:tc>
      </w:tr>
    </w:tbl>
    <w:p w:rsidR="001B7B71" w:rsidRDefault="001B7B71" w:rsidP="004E02F2">
      <w:pPr>
        <w:spacing w:line="240" w:lineRule="auto"/>
        <w:rPr>
          <w:b/>
          <w:sz w:val="24"/>
          <w:szCs w:val="24"/>
        </w:rPr>
      </w:pPr>
    </w:p>
    <w:p w:rsidR="00CF37BF" w:rsidRDefault="00CF37BF" w:rsidP="00CF37BF">
      <w:pPr>
        <w:spacing w:line="240" w:lineRule="auto"/>
        <w:ind w:firstLine="720"/>
        <w:rPr>
          <w:sz w:val="28"/>
          <w:szCs w:val="28"/>
        </w:rPr>
      </w:pPr>
      <w:r w:rsidRPr="002A5E45">
        <w:rPr>
          <w:b/>
          <w:sz w:val="28"/>
          <w:szCs w:val="28"/>
        </w:rPr>
        <w:t>По сферам контроля</w:t>
      </w:r>
      <w:r w:rsidRPr="002A5E45">
        <w:rPr>
          <w:sz w:val="28"/>
          <w:szCs w:val="28"/>
        </w:rPr>
        <w:t xml:space="preserve"> протоколы об административных правонарушениях за  отчетный период распределились следующим образом:</w:t>
      </w:r>
    </w:p>
    <w:p w:rsidR="00CF37BF" w:rsidRDefault="00CF37BF" w:rsidP="00CF37BF">
      <w:pPr>
        <w:spacing w:line="240" w:lineRule="auto"/>
        <w:ind w:firstLine="720"/>
        <w:rPr>
          <w:sz w:val="28"/>
          <w:szCs w:val="28"/>
        </w:rPr>
      </w:pPr>
    </w:p>
    <w:p w:rsidR="00CF37BF" w:rsidRDefault="00CF37BF" w:rsidP="005C5387">
      <w:pPr>
        <w:jc w:val="center"/>
        <w:rPr>
          <w:b/>
          <w:iCs/>
          <w:sz w:val="24"/>
          <w:szCs w:val="24"/>
        </w:rPr>
      </w:pPr>
    </w:p>
    <w:p w:rsidR="00CF37BF" w:rsidRDefault="00CF37BF" w:rsidP="005C5387">
      <w:pPr>
        <w:jc w:val="center"/>
        <w:rPr>
          <w:b/>
          <w:iCs/>
          <w:sz w:val="24"/>
          <w:szCs w:val="24"/>
        </w:rPr>
      </w:pPr>
      <w:r w:rsidRPr="00CF37BF">
        <w:rPr>
          <w:b/>
          <w:iCs/>
          <w:noProof/>
          <w:sz w:val="24"/>
          <w:szCs w:val="24"/>
        </w:rPr>
        <w:drawing>
          <wp:inline distT="0" distB="0" distL="0" distR="0">
            <wp:extent cx="6315075" cy="1952625"/>
            <wp:effectExtent l="19050" t="0" r="0" b="0"/>
            <wp:docPr id="21"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F37BF" w:rsidRDefault="00CF37BF" w:rsidP="005C5387">
      <w:pPr>
        <w:jc w:val="center"/>
        <w:rPr>
          <w:b/>
          <w:iCs/>
          <w:sz w:val="24"/>
          <w:szCs w:val="24"/>
        </w:rPr>
      </w:pPr>
    </w:p>
    <w:p w:rsidR="005C5387" w:rsidRPr="003F1388" w:rsidRDefault="005C5387" w:rsidP="005C5387">
      <w:pPr>
        <w:jc w:val="center"/>
        <w:rPr>
          <w:b/>
          <w:iCs/>
          <w:sz w:val="24"/>
          <w:szCs w:val="24"/>
        </w:rPr>
      </w:pPr>
      <w:r w:rsidRPr="003F1388">
        <w:rPr>
          <w:b/>
          <w:iCs/>
          <w:sz w:val="24"/>
          <w:szCs w:val="24"/>
        </w:rPr>
        <w:t>Результаты рассмотрения административных дел</w:t>
      </w:r>
    </w:p>
    <w:p w:rsidR="005C5387" w:rsidRPr="003F1388" w:rsidRDefault="005C5387" w:rsidP="005C5387">
      <w:pPr>
        <w:spacing w:line="240" w:lineRule="auto"/>
        <w:ind w:firstLine="709"/>
        <w:rPr>
          <w:sz w:val="24"/>
          <w:szCs w:val="24"/>
        </w:rPr>
      </w:pPr>
      <w:r w:rsidRPr="003F1388">
        <w:rPr>
          <w:sz w:val="24"/>
          <w:szCs w:val="24"/>
        </w:rPr>
        <w:t xml:space="preserve">Из протоколов об АПН составленных </w:t>
      </w:r>
      <w:r w:rsidR="004660FD">
        <w:rPr>
          <w:sz w:val="24"/>
          <w:szCs w:val="24"/>
        </w:rPr>
        <w:t>в отчетный период</w:t>
      </w:r>
      <w:r w:rsidRPr="003F1388">
        <w:rPr>
          <w:sz w:val="24"/>
          <w:szCs w:val="24"/>
        </w:rPr>
        <w:t xml:space="preserve"> судами мировой и арбитражной юрисдикцией</w:t>
      </w:r>
      <w:r w:rsidR="00C913CF">
        <w:rPr>
          <w:sz w:val="24"/>
          <w:szCs w:val="24"/>
        </w:rPr>
        <w:t xml:space="preserve"> </w:t>
      </w:r>
      <w:r w:rsidR="00155972">
        <w:rPr>
          <w:sz w:val="24"/>
          <w:szCs w:val="24"/>
        </w:rPr>
        <w:t xml:space="preserve">рассмотрено </w:t>
      </w:r>
      <w:r w:rsidR="0010409B">
        <w:rPr>
          <w:sz w:val="24"/>
          <w:szCs w:val="24"/>
        </w:rPr>
        <w:t>500</w:t>
      </w:r>
      <w:r w:rsidR="00C913CF">
        <w:rPr>
          <w:sz w:val="24"/>
          <w:szCs w:val="24"/>
        </w:rPr>
        <w:t xml:space="preserve"> административных дел</w:t>
      </w:r>
      <w:r w:rsidR="00082B7E">
        <w:rPr>
          <w:sz w:val="24"/>
          <w:szCs w:val="24"/>
        </w:rPr>
        <w:t>а</w:t>
      </w:r>
      <w:r w:rsidRPr="003F1388">
        <w:rPr>
          <w:sz w:val="24"/>
          <w:szCs w:val="24"/>
        </w:rPr>
        <w:t xml:space="preserve">, </w:t>
      </w:r>
      <w:r w:rsidR="0010409B">
        <w:rPr>
          <w:sz w:val="24"/>
          <w:szCs w:val="24"/>
        </w:rPr>
        <w:t>367</w:t>
      </w:r>
      <w:r w:rsidR="002C3904" w:rsidRPr="0051356D">
        <w:rPr>
          <w:sz w:val="24"/>
          <w:szCs w:val="24"/>
        </w:rPr>
        <w:t xml:space="preserve"> административных дел</w:t>
      </w:r>
      <w:r w:rsidRPr="003F1388">
        <w:rPr>
          <w:sz w:val="24"/>
          <w:szCs w:val="24"/>
        </w:rPr>
        <w:t xml:space="preserve"> рассмотрены в рамках полномочий руководителем Управления. </w:t>
      </w:r>
    </w:p>
    <w:p w:rsidR="005C5387" w:rsidRPr="003F1388" w:rsidRDefault="004660FD" w:rsidP="005C5387">
      <w:pPr>
        <w:spacing w:line="240" w:lineRule="auto"/>
        <w:ind w:firstLine="720"/>
        <w:rPr>
          <w:sz w:val="24"/>
          <w:szCs w:val="24"/>
        </w:rPr>
      </w:pPr>
      <w:r>
        <w:rPr>
          <w:sz w:val="24"/>
          <w:szCs w:val="24"/>
        </w:rPr>
        <w:t>Н</w:t>
      </w:r>
      <w:r w:rsidR="005C5387" w:rsidRPr="003F1388">
        <w:rPr>
          <w:sz w:val="24"/>
          <w:szCs w:val="24"/>
        </w:rPr>
        <w:t xml:space="preserve">аложено административных наказаний в виде штрафа на сумму </w:t>
      </w:r>
      <w:r w:rsidR="0010409B">
        <w:rPr>
          <w:color w:val="000000"/>
          <w:sz w:val="24"/>
          <w:szCs w:val="24"/>
        </w:rPr>
        <w:t>3169000</w:t>
      </w:r>
      <w:r w:rsidR="005C5387" w:rsidRPr="003F1388">
        <w:rPr>
          <w:b/>
          <w:sz w:val="24"/>
          <w:szCs w:val="24"/>
        </w:rPr>
        <w:t xml:space="preserve"> </w:t>
      </w:r>
      <w:r w:rsidR="005C5387" w:rsidRPr="003F1388">
        <w:rPr>
          <w:sz w:val="24"/>
          <w:szCs w:val="24"/>
        </w:rPr>
        <w:t>руб.</w:t>
      </w:r>
    </w:p>
    <w:p w:rsidR="001B7B71" w:rsidRPr="002C3904" w:rsidRDefault="005C5387" w:rsidP="005C5387">
      <w:pPr>
        <w:spacing w:line="240" w:lineRule="auto"/>
        <w:ind w:firstLine="709"/>
        <w:rPr>
          <w:sz w:val="24"/>
          <w:szCs w:val="24"/>
        </w:rPr>
      </w:pPr>
      <w:r w:rsidRPr="003F1388">
        <w:rPr>
          <w:sz w:val="24"/>
          <w:szCs w:val="24"/>
        </w:rPr>
        <w:t xml:space="preserve">Взыскано административных штрафов на сумму </w:t>
      </w:r>
      <w:r w:rsidR="0010409B">
        <w:rPr>
          <w:color w:val="000000"/>
          <w:sz w:val="24"/>
          <w:szCs w:val="24"/>
        </w:rPr>
        <w:t>2069500</w:t>
      </w:r>
      <w:r w:rsidR="0051356D">
        <w:rPr>
          <w:color w:val="000000"/>
          <w:sz w:val="24"/>
          <w:szCs w:val="24"/>
        </w:rPr>
        <w:t xml:space="preserve"> руб.</w:t>
      </w:r>
    </w:p>
    <w:p w:rsidR="005C5387" w:rsidRDefault="005C5387" w:rsidP="005C5387">
      <w:pPr>
        <w:spacing w:line="240" w:lineRule="auto"/>
        <w:ind w:firstLine="709"/>
        <w:rPr>
          <w:iCs/>
          <w:sz w:val="24"/>
          <w:szCs w:val="24"/>
        </w:rPr>
      </w:pPr>
      <w:r w:rsidRPr="003F1388">
        <w:rPr>
          <w:iCs/>
          <w:sz w:val="24"/>
          <w:szCs w:val="24"/>
        </w:rPr>
        <w:t xml:space="preserve">По результатам рассмотрения административных дел руководителем Управления вынесено </w:t>
      </w:r>
      <w:r w:rsidR="0010409B">
        <w:rPr>
          <w:iCs/>
          <w:sz w:val="24"/>
          <w:szCs w:val="24"/>
        </w:rPr>
        <w:t>1</w:t>
      </w:r>
      <w:r w:rsidR="0010409B">
        <w:rPr>
          <w:b/>
          <w:iCs/>
          <w:sz w:val="24"/>
          <w:szCs w:val="24"/>
        </w:rPr>
        <w:t>79</w:t>
      </w:r>
      <w:r w:rsidR="00BF1C03">
        <w:rPr>
          <w:b/>
          <w:iCs/>
          <w:sz w:val="24"/>
          <w:szCs w:val="24"/>
        </w:rPr>
        <w:t xml:space="preserve"> </w:t>
      </w:r>
      <w:r w:rsidRPr="003F1388">
        <w:rPr>
          <w:iCs/>
          <w:sz w:val="24"/>
          <w:szCs w:val="24"/>
        </w:rPr>
        <w:t>представлени</w:t>
      </w:r>
      <w:r w:rsidR="002E7A06">
        <w:rPr>
          <w:iCs/>
          <w:sz w:val="24"/>
          <w:szCs w:val="24"/>
        </w:rPr>
        <w:t>й</w:t>
      </w:r>
      <w:r w:rsidRPr="003F1388">
        <w:rPr>
          <w:iCs/>
          <w:sz w:val="24"/>
          <w:szCs w:val="24"/>
        </w:rPr>
        <w:t xml:space="preserve"> об устранении причин и </w:t>
      </w:r>
      <w:proofErr w:type="gramStart"/>
      <w:r w:rsidRPr="003F1388">
        <w:rPr>
          <w:iCs/>
          <w:sz w:val="24"/>
          <w:szCs w:val="24"/>
        </w:rPr>
        <w:t>условий</w:t>
      </w:r>
      <w:proofErr w:type="gramEnd"/>
      <w:r w:rsidRPr="003F1388">
        <w:rPr>
          <w:iCs/>
          <w:sz w:val="24"/>
          <w:szCs w:val="24"/>
        </w:rPr>
        <w:t xml:space="preserve"> способствовавших совершению административного правонарушения</w:t>
      </w:r>
      <w:r w:rsidR="00CF37BF">
        <w:rPr>
          <w:iCs/>
          <w:sz w:val="24"/>
          <w:szCs w:val="24"/>
        </w:rPr>
        <w:t xml:space="preserve">, из них в </w:t>
      </w:r>
      <w:r w:rsidR="0010409B">
        <w:rPr>
          <w:iCs/>
          <w:sz w:val="24"/>
          <w:szCs w:val="24"/>
        </w:rPr>
        <w:t>4</w:t>
      </w:r>
      <w:r w:rsidR="00CF37BF">
        <w:rPr>
          <w:iCs/>
          <w:sz w:val="24"/>
          <w:szCs w:val="24"/>
        </w:rPr>
        <w:t xml:space="preserve">-м квартале внесено </w:t>
      </w:r>
      <w:r w:rsidR="0010409B" w:rsidRPr="0010409B">
        <w:rPr>
          <w:iCs/>
          <w:sz w:val="24"/>
          <w:szCs w:val="24"/>
        </w:rPr>
        <w:t xml:space="preserve">31 </w:t>
      </w:r>
      <w:r w:rsidR="00CF37BF">
        <w:rPr>
          <w:iCs/>
          <w:sz w:val="24"/>
          <w:szCs w:val="24"/>
        </w:rPr>
        <w:t>представлени</w:t>
      </w:r>
      <w:r w:rsidR="00351B04">
        <w:rPr>
          <w:iCs/>
          <w:sz w:val="24"/>
          <w:szCs w:val="24"/>
        </w:rPr>
        <w:t>е</w:t>
      </w:r>
      <w:r w:rsidR="003B2E3D">
        <w:rPr>
          <w:iCs/>
          <w:sz w:val="24"/>
          <w:szCs w:val="24"/>
        </w:rPr>
        <w:t>.</w:t>
      </w:r>
    </w:p>
    <w:p w:rsidR="00EF604D" w:rsidRDefault="00EF604D" w:rsidP="005C5387">
      <w:pPr>
        <w:spacing w:line="240" w:lineRule="auto"/>
        <w:ind w:firstLine="709"/>
        <w:rPr>
          <w:iCs/>
          <w:sz w:val="24"/>
          <w:szCs w:val="24"/>
        </w:rPr>
      </w:pPr>
    </w:p>
    <w:p w:rsidR="00B2542E" w:rsidRPr="009D2D34" w:rsidRDefault="00756446" w:rsidP="00756446">
      <w:pPr>
        <w:tabs>
          <w:tab w:val="left" w:pos="1178"/>
          <w:tab w:val="left" w:pos="1418"/>
          <w:tab w:val="left" w:pos="2127"/>
          <w:tab w:val="left" w:pos="2836"/>
          <w:tab w:val="left" w:pos="3545"/>
          <w:tab w:val="left" w:pos="4254"/>
          <w:tab w:val="left" w:pos="4963"/>
          <w:tab w:val="left" w:pos="5672"/>
        </w:tabs>
        <w:jc w:val="left"/>
        <w:rPr>
          <w:b/>
          <w:bCs/>
          <w:color w:val="000000"/>
          <w:sz w:val="28"/>
          <w:szCs w:val="28"/>
        </w:rPr>
      </w:pP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r>
      <w:r w:rsidR="00CF37BF">
        <w:rPr>
          <w:b/>
          <w:bCs/>
          <w:noProof/>
          <w:color w:val="000000"/>
          <w:sz w:val="28"/>
          <w:szCs w:val="28"/>
        </w:rPr>
        <w:drawing>
          <wp:inline distT="0" distB="0" distL="0" distR="0">
            <wp:extent cx="5486400" cy="3200400"/>
            <wp:effectExtent l="19050" t="0" r="19050" b="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13E53" w:rsidRPr="00E36C3A" w:rsidRDefault="00313E53" w:rsidP="00313E53">
      <w:pPr>
        <w:tabs>
          <w:tab w:val="left" w:pos="1178"/>
          <w:tab w:val="left" w:pos="9053"/>
        </w:tabs>
        <w:jc w:val="center"/>
        <w:rPr>
          <w:b/>
          <w:bCs/>
          <w:color w:val="000000"/>
          <w:sz w:val="28"/>
          <w:szCs w:val="28"/>
        </w:rPr>
      </w:pPr>
      <w:r w:rsidRPr="00E36C3A">
        <w:rPr>
          <w:b/>
          <w:bCs/>
          <w:color w:val="000000"/>
          <w:sz w:val="28"/>
          <w:szCs w:val="28"/>
        </w:rPr>
        <w:lastRenderedPageBreak/>
        <w:t>1. Сведения о выполнении полномочий в сфере связи</w:t>
      </w:r>
    </w:p>
    <w:p w:rsidR="00313E53" w:rsidRPr="00E36C3A" w:rsidRDefault="00313E53" w:rsidP="00313E53">
      <w:pPr>
        <w:tabs>
          <w:tab w:val="left" w:pos="1178"/>
          <w:tab w:val="left" w:pos="9053"/>
        </w:tabs>
        <w:spacing w:line="240" w:lineRule="auto"/>
        <w:ind w:firstLine="567"/>
        <w:jc w:val="center"/>
        <w:rPr>
          <w:b/>
          <w:bCs/>
          <w:i/>
          <w:iCs/>
          <w:color w:val="000000"/>
          <w:sz w:val="24"/>
          <w:szCs w:val="24"/>
        </w:rPr>
      </w:pPr>
      <w:r w:rsidRPr="00E36C3A">
        <w:rPr>
          <w:b/>
          <w:bCs/>
          <w:i/>
          <w:iCs/>
          <w:color w:val="000000"/>
          <w:sz w:val="24"/>
          <w:szCs w:val="24"/>
        </w:rPr>
        <w:t>Надзор и контроль в сфере связи.</w:t>
      </w:r>
    </w:p>
    <w:p w:rsidR="00313E53" w:rsidRPr="00E36C3A" w:rsidRDefault="00313E53" w:rsidP="00313E53">
      <w:pPr>
        <w:tabs>
          <w:tab w:val="left" w:pos="1178"/>
          <w:tab w:val="left" w:pos="9053"/>
        </w:tabs>
        <w:spacing w:line="240" w:lineRule="auto"/>
        <w:ind w:firstLine="567"/>
        <w:jc w:val="center"/>
        <w:rPr>
          <w:b/>
          <w:bCs/>
          <w:i/>
          <w:iCs/>
          <w:color w:val="000000"/>
          <w:sz w:val="24"/>
          <w:szCs w:val="24"/>
        </w:rPr>
      </w:pPr>
    </w:p>
    <w:p w:rsidR="00313E53" w:rsidRPr="00E36C3A" w:rsidRDefault="00313E53" w:rsidP="00313E53">
      <w:pPr>
        <w:spacing w:line="240" w:lineRule="auto"/>
        <w:ind w:firstLine="567"/>
        <w:rPr>
          <w:sz w:val="24"/>
          <w:szCs w:val="24"/>
        </w:rPr>
      </w:pPr>
      <w:r w:rsidRPr="00E36C3A">
        <w:rPr>
          <w:sz w:val="24"/>
          <w:szCs w:val="24"/>
        </w:rPr>
        <w:t xml:space="preserve">Количество сотрудников отдела в чьи полномочия входит контроль и надзор в сфере связи на 31.12.2017 года– 5 человека </w:t>
      </w:r>
      <w:r w:rsidRPr="00E36C3A">
        <w:rPr>
          <w:i/>
          <w:iCs/>
          <w:sz w:val="24"/>
          <w:szCs w:val="24"/>
        </w:rPr>
        <w:t>(по состоянию на 31.12.2016</w:t>
      </w:r>
      <w:r w:rsidRPr="00E36C3A">
        <w:rPr>
          <w:b/>
          <w:bCs/>
          <w:i/>
          <w:iCs/>
          <w:sz w:val="24"/>
          <w:szCs w:val="24"/>
        </w:rPr>
        <w:t xml:space="preserve"> – </w:t>
      </w:r>
      <w:r w:rsidRPr="00E36C3A">
        <w:rPr>
          <w:i/>
          <w:iCs/>
          <w:sz w:val="24"/>
          <w:szCs w:val="24"/>
        </w:rPr>
        <w:t>5)</w:t>
      </w:r>
      <w:r w:rsidRPr="00E36C3A">
        <w:rPr>
          <w:sz w:val="24"/>
          <w:szCs w:val="24"/>
        </w:rPr>
        <w:t>.</w:t>
      </w:r>
    </w:p>
    <w:p w:rsidR="00313E53" w:rsidRPr="00E36C3A" w:rsidRDefault="00313E53" w:rsidP="00313E53">
      <w:pPr>
        <w:spacing w:line="240" w:lineRule="auto"/>
        <w:ind w:firstLine="709"/>
        <w:rPr>
          <w:bCs/>
          <w:iCs/>
          <w:sz w:val="24"/>
          <w:szCs w:val="24"/>
        </w:rPr>
      </w:pPr>
      <w:r w:rsidRPr="00E36C3A">
        <w:rPr>
          <w:bCs/>
          <w:iCs/>
          <w:sz w:val="24"/>
          <w:szCs w:val="24"/>
        </w:rPr>
        <w:t xml:space="preserve">По состоянию на 31.12.2017 в Управление имеется информация об </w:t>
      </w:r>
      <w:r w:rsidRPr="00E36C3A">
        <w:rPr>
          <w:b/>
          <w:bCs/>
          <w:iCs/>
          <w:sz w:val="24"/>
          <w:szCs w:val="24"/>
        </w:rPr>
        <w:t xml:space="preserve">3658 </w:t>
      </w:r>
      <w:r w:rsidRPr="00E36C3A">
        <w:rPr>
          <w:bCs/>
          <w:iCs/>
          <w:sz w:val="24"/>
          <w:szCs w:val="24"/>
        </w:rPr>
        <w:t xml:space="preserve">юридическом лице и индивидуальном предпринимателе владельце </w:t>
      </w:r>
      <w:r w:rsidRPr="00E36C3A">
        <w:rPr>
          <w:b/>
          <w:bCs/>
          <w:iCs/>
          <w:sz w:val="24"/>
          <w:szCs w:val="24"/>
        </w:rPr>
        <w:t>7817</w:t>
      </w:r>
      <w:r w:rsidRPr="00E36C3A">
        <w:rPr>
          <w:bCs/>
          <w:iCs/>
          <w:sz w:val="24"/>
          <w:szCs w:val="24"/>
        </w:rPr>
        <w:t xml:space="preserve"> лицензии на осуществления деятельности в области оказания услуг связи на территории Астраханской области, о </w:t>
      </w:r>
      <w:r w:rsidRPr="00E36C3A">
        <w:rPr>
          <w:b/>
          <w:bCs/>
          <w:iCs/>
          <w:sz w:val="24"/>
          <w:szCs w:val="24"/>
        </w:rPr>
        <w:t>12250</w:t>
      </w:r>
      <w:r w:rsidRPr="00E36C3A">
        <w:rPr>
          <w:bCs/>
          <w:iCs/>
          <w:sz w:val="24"/>
          <w:szCs w:val="24"/>
        </w:rPr>
        <w:t xml:space="preserve"> зарегистрированных  РЭС и </w:t>
      </w:r>
      <w:r w:rsidRPr="00E36C3A">
        <w:rPr>
          <w:b/>
          <w:bCs/>
          <w:iCs/>
          <w:sz w:val="24"/>
          <w:szCs w:val="24"/>
        </w:rPr>
        <w:t xml:space="preserve">18 </w:t>
      </w:r>
      <w:r w:rsidRPr="00E36C3A">
        <w:rPr>
          <w:bCs/>
          <w:iCs/>
          <w:sz w:val="24"/>
          <w:szCs w:val="24"/>
        </w:rPr>
        <w:t>франкировальных машин.</w:t>
      </w:r>
    </w:p>
    <w:p w:rsidR="00313E53" w:rsidRPr="00E36C3A" w:rsidRDefault="00313E53" w:rsidP="00313E53">
      <w:pPr>
        <w:jc w:val="center"/>
        <w:rPr>
          <w:b/>
          <w:sz w:val="24"/>
          <w:szCs w:val="24"/>
        </w:rPr>
      </w:pPr>
      <w:r w:rsidRPr="00E36C3A">
        <w:rPr>
          <w:b/>
          <w:sz w:val="24"/>
          <w:szCs w:val="24"/>
        </w:rPr>
        <w:t>Объекты надзора</w:t>
      </w:r>
    </w:p>
    <w:p w:rsidR="00313E53" w:rsidRPr="00E36C3A" w:rsidRDefault="00313E53" w:rsidP="00313E53">
      <w:pPr>
        <w:jc w:val="center"/>
        <w:rPr>
          <w:b/>
          <w:sz w:val="24"/>
          <w:szCs w:val="24"/>
          <w:lang w:val="en-US"/>
        </w:rPr>
      </w:pPr>
      <w:r w:rsidRPr="00E36C3A">
        <w:rPr>
          <w:b/>
          <w:noProof/>
          <w:sz w:val="24"/>
          <w:szCs w:val="24"/>
        </w:rPr>
        <w:drawing>
          <wp:inline distT="0" distB="0" distL="0" distR="0">
            <wp:extent cx="6381750" cy="3438525"/>
            <wp:effectExtent l="0" t="0" r="0" b="0"/>
            <wp:docPr id="4"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13E53" w:rsidRPr="00E36C3A" w:rsidRDefault="00313E53" w:rsidP="00313E53">
      <w:pPr>
        <w:tabs>
          <w:tab w:val="left" w:pos="1178"/>
          <w:tab w:val="left" w:pos="9053"/>
        </w:tabs>
        <w:spacing w:line="240" w:lineRule="auto"/>
        <w:ind w:firstLine="567"/>
        <w:jc w:val="center"/>
        <w:rPr>
          <w:b/>
          <w:color w:val="000000"/>
          <w:sz w:val="24"/>
          <w:szCs w:val="24"/>
        </w:rPr>
      </w:pPr>
    </w:p>
    <w:p w:rsidR="00313E53" w:rsidRPr="00E36C3A" w:rsidRDefault="00313E53" w:rsidP="00313E53">
      <w:pPr>
        <w:tabs>
          <w:tab w:val="left" w:pos="1178"/>
          <w:tab w:val="left" w:pos="9053"/>
        </w:tabs>
        <w:spacing w:line="240" w:lineRule="auto"/>
        <w:ind w:firstLine="567"/>
        <w:jc w:val="center"/>
        <w:rPr>
          <w:b/>
          <w:color w:val="000000"/>
          <w:sz w:val="24"/>
          <w:szCs w:val="24"/>
        </w:rPr>
      </w:pPr>
    </w:p>
    <w:p w:rsidR="00313E53" w:rsidRPr="00E36C3A" w:rsidRDefault="00313E53" w:rsidP="00313E53">
      <w:pPr>
        <w:tabs>
          <w:tab w:val="left" w:pos="1178"/>
          <w:tab w:val="left" w:pos="9053"/>
        </w:tabs>
        <w:spacing w:line="240" w:lineRule="auto"/>
        <w:ind w:firstLine="567"/>
        <w:jc w:val="center"/>
        <w:rPr>
          <w:b/>
          <w:color w:val="000000"/>
          <w:sz w:val="24"/>
          <w:szCs w:val="24"/>
        </w:rPr>
      </w:pPr>
      <w:r w:rsidRPr="00E36C3A">
        <w:rPr>
          <w:b/>
          <w:color w:val="000000"/>
          <w:sz w:val="24"/>
          <w:szCs w:val="24"/>
        </w:rPr>
        <w:t>Результаты контрольно-надзорных мероприятий в сфере связи</w:t>
      </w:r>
    </w:p>
    <w:p w:rsidR="00313E53" w:rsidRPr="00E36C3A" w:rsidRDefault="00313E53" w:rsidP="00313E53">
      <w:pPr>
        <w:tabs>
          <w:tab w:val="left" w:pos="1178"/>
          <w:tab w:val="left" w:pos="9053"/>
        </w:tabs>
        <w:spacing w:line="240" w:lineRule="auto"/>
        <w:ind w:firstLine="567"/>
        <w:rPr>
          <w:color w:val="000000"/>
          <w:sz w:val="24"/>
          <w:szCs w:val="24"/>
        </w:rPr>
      </w:pPr>
    </w:p>
    <w:p w:rsidR="00313E53" w:rsidRPr="00E36C3A" w:rsidRDefault="00313E53" w:rsidP="00313E53">
      <w:pPr>
        <w:tabs>
          <w:tab w:val="left" w:pos="1178"/>
          <w:tab w:val="left" w:pos="9053"/>
        </w:tabs>
        <w:spacing w:line="240" w:lineRule="auto"/>
        <w:ind w:firstLine="567"/>
        <w:rPr>
          <w:b/>
          <w:i/>
          <w:color w:val="000000"/>
          <w:sz w:val="24"/>
          <w:szCs w:val="24"/>
        </w:rPr>
      </w:pPr>
      <w:r w:rsidRPr="00E36C3A">
        <w:rPr>
          <w:b/>
          <w:i/>
          <w:color w:val="000000"/>
          <w:sz w:val="24"/>
          <w:szCs w:val="24"/>
        </w:rPr>
        <w:t>В отчетном периоде проведено контрольно-надзорных мероприятий (КНМ):</w:t>
      </w:r>
    </w:p>
    <w:p w:rsidR="00313E53" w:rsidRPr="00E36C3A" w:rsidRDefault="00313E53" w:rsidP="00313E53">
      <w:pPr>
        <w:tabs>
          <w:tab w:val="left" w:pos="1178"/>
          <w:tab w:val="left" w:pos="9053"/>
        </w:tabs>
        <w:spacing w:line="240" w:lineRule="auto"/>
        <w:ind w:firstLine="567"/>
        <w:rPr>
          <w:b/>
          <w:i/>
          <w:color w:val="000000"/>
          <w:sz w:val="24"/>
          <w:szCs w:val="24"/>
        </w:rPr>
      </w:pPr>
    </w:p>
    <w:p w:rsidR="00313E53" w:rsidRPr="00E36C3A" w:rsidRDefault="00313E53" w:rsidP="00313E53">
      <w:pPr>
        <w:tabs>
          <w:tab w:val="left" w:pos="1178"/>
          <w:tab w:val="left" w:pos="9053"/>
        </w:tabs>
        <w:ind w:firstLine="567"/>
        <w:rPr>
          <w:color w:val="000000"/>
          <w:sz w:val="28"/>
          <w:szCs w:val="28"/>
        </w:rPr>
      </w:pPr>
      <w:r w:rsidRPr="00E36C3A">
        <w:rPr>
          <w:color w:val="000000"/>
          <w:sz w:val="28"/>
          <w:szCs w:val="28"/>
        </w:rPr>
        <w:t>а) проверки ЮЛ и ИП, включая проверки ПОДФТ:</w:t>
      </w:r>
    </w:p>
    <w:tbl>
      <w:tblPr>
        <w:tblW w:w="107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709"/>
        <w:gridCol w:w="709"/>
        <w:gridCol w:w="708"/>
        <w:gridCol w:w="709"/>
        <w:gridCol w:w="709"/>
        <w:gridCol w:w="709"/>
        <w:gridCol w:w="708"/>
        <w:gridCol w:w="709"/>
        <w:gridCol w:w="709"/>
        <w:gridCol w:w="709"/>
        <w:gridCol w:w="708"/>
      </w:tblGrid>
      <w:tr w:rsidR="00313E53" w:rsidRPr="00E36C3A" w:rsidTr="003C0B2C">
        <w:tc>
          <w:tcPr>
            <w:tcW w:w="2977" w:type="dxa"/>
            <w:shd w:val="clear" w:color="auto" w:fill="auto"/>
          </w:tcPr>
          <w:p w:rsidR="00313E53" w:rsidRPr="00E36C3A" w:rsidRDefault="00313E53" w:rsidP="003C0B2C">
            <w:pPr>
              <w:tabs>
                <w:tab w:val="left" w:pos="1178"/>
                <w:tab w:val="left" w:pos="9053"/>
              </w:tabs>
              <w:spacing w:line="240" w:lineRule="auto"/>
              <w:rPr>
                <w:b/>
                <w:color w:val="000000"/>
                <w:sz w:val="20"/>
                <w:szCs w:val="20"/>
              </w:rPr>
            </w:pPr>
            <w:r w:rsidRPr="00E36C3A">
              <w:rPr>
                <w:b/>
                <w:color w:val="000000"/>
                <w:sz w:val="20"/>
                <w:szCs w:val="20"/>
              </w:rPr>
              <w:t>Показатель</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 кв. 2016</w:t>
            </w:r>
          </w:p>
        </w:tc>
        <w:tc>
          <w:tcPr>
            <w:tcW w:w="70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 кв. 2016</w:t>
            </w:r>
          </w:p>
        </w:tc>
        <w:tc>
          <w:tcPr>
            <w:tcW w:w="708"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3 кв. 2016</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 кв. 2016</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 xml:space="preserve"> 2016</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 кв. 2017</w:t>
            </w:r>
          </w:p>
        </w:tc>
        <w:tc>
          <w:tcPr>
            <w:tcW w:w="708"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 кв. 2017</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 кв. 2017</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w:t>
            </w:r>
          </w:p>
        </w:tc>
        <w:tc>
          <w:tcPr>
            <w:tcW w:w="70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 к 2016</w:t>
            </w:r>
          </w:p>
        </w:tc>
      </w:tr>
      <w:tr w:rsidR="00313E53" w:rsidRPr="00E36C3A" w:rsidTr="003C0B2C">
        <w:tc>
          <w:tcPr>
            <w:tcW w:w="2977" w:type="dxa"/>
            <w:shd w:val="clear" w:color="auto" w:fill="auto"/>
          </w:tcPr>
          <w:p w:rsidR="00313E53" w:rsidRPr="00E36C3A" w:rsidRDefault="00313E53" w:rsidP="003C0B2C">
            <w:pPr>
              <w:tabs>
                <w:tab w:val="left" w:pos="1178"/>
                <w:tab w:val="left" w:pos="9053"/>
              </w:tabs>
              <w:spacing w:line="240" w:lineRule="auto"/>
              <w:rPr>
                <w:color w:val="000000"/>
                <w:sz w:val="20"/>
                <w:szCs w:val="20"/>
              </w:rPr>
            </w:pPr>
            <w:r w:rsidRPr="00E36C3A">
              <w:rPr>
                <w:color w:val="000000"/>
                <w:sz w:val="20"/>
                <w:szCs w:val="20"/>
              </w:rPr>
              <w:t>запланировано плановых проверок</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w:t>
            </w:r>
          </w:p>
        </w:tc>
        <w:tc>
          <w:tcPr>
            <w:tcW w:w="70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w:t>
            </w:r>
          </w:p>
        </w:tc>
        <w:tc>
          <w:tcPr>
            <w:tcW w:w="708"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9</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w:t>
            </w:r>
          </w:p>
        </w:tc>
        <w:tc>
          <w:tcPr>
            <w:tcW w:w="708"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5</w:t>
            </w:r>
          </w:p>
        </w:tc>
        <w:tc>
          <w:tcPr>
            <w:tcW w:w="70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0,55</w:t>
            </w:r>
          </w:p>
        </w:tc>
      </w:tr>
      <w:tr w:rsidR="00313E53" w:rsidRPr="00E36C3A" w:rsidTr="003C0B2C">
        <w:tc>
          <w:tcPr>
            <w:tcW w:w="2977" w:type="dxa"/>
            <w:shd w:val="clear" w:color="auto" w:fill="auto"/>
            <w:vAlign w:val="center"/>
          </w:tcPr>
          <w:p w:rsidR="00313E53" w:rsidRPr="00E36C3A" w:rsidRDefault="00313E53" w:rsidP="003C0B2C">
            <w:pPr>
              <w:spacing w:line="240" w:lineRule="auto"/>
              <w:rPr>
                <w:color w:val="000000"/>
                <w:sz w:val="20"/>
                <w:szCs w:val="20"/>
              </w:rPr>
            </w:pPr>
            <w:r w:rsidRPr="00E36C3A">
              <w:rPr>
                <w:color w:val="000000"/>
                <w:sz w:val="20"/>
                <w:szCs w:val="20"/>
              </w:rPr>
              <w:t xml:space="preserve">отменено (не проведено) </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708"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lang w:val="en-US"/>
              </w:rPr>
            </w:pPr>
            <w:r w:rsidRPr="00E36C3A">
              <w:rPr>
                <w:b/>
                <w:color w:val="000000"/>
                <w:sz w:val="20"/>
                <w:szCs w:val="20"/>
                <w:lang w:val="en-US"/>
              </w:rPr>
              <w:t>3</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708"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r>
      <w:tr w:rsidR="00313E53" w:rsidRPr="00E36C3A" w:rsidTr="003C0B2C">
        <w:tc>
          <w:tcPr>
            <w:tcW w:w="2977" w:type="dxa"/>
            <w:shd w:val="clear" w:color="auto" w:fill="auto"/>
          </w:tcPr>
          <w:p w:rsidR="00313E53" w:rsidRPr="00E36C3A" w:rsidRDefault="00313E53" w:rsidP="003C0B2C">
            <w:pPr>
              <w:tabs>
                <w:tab w:val="left" w:pos="1178"/>
                <w:tab w:val="left" w:pos="9053"/>
              </w:tabs>
              <w:spacing w:line="240" w:lineRule="auto"/>
              <w:rPr>
                <w:color w:val="000000"/>
                <w:sz w:val="20"/>
                <w:szCs w:val="20"/>
              </w:rPr>
            </w:pPr>
            <w:r w:rsidRPr="00E36C3A">
              <w:rPr>
                <w:color w:val="000000"/>
                <w:sz w:val="20"/>
                <w:szCs w:val="20"/>
              </w:rPr>
              <w:t>завершено</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w:t>
            </w:r>
          </w:p>
        </w:tc>
        <w:tc>
          <w:tcPr>
            <w:tcW w:w="70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w:t>
            </w:r>
          </w:p>
        </w:tc>
        <w:tc>
          <w:tcPr>
            <w:tcW w:w="708"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1</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lang w:val="en-US"/>
              </w:rPr>
            </w:pPr>
            <w:r w:rsidRPr="00E36C3A">
              <w:rPr>
                <w:b/>
                <w:color w:val="000000"/>
                <w:sz w:val="20"/>
                <w:szCs w:val="20"/>
                <w:lang w:val="en-US"/>
              </w:rPr>
              <w:t>1</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5</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1</w:t>
            </w:r>
          </w:p>
        </w:tc>
        <w:tc>
          <w:tcPr>
            <w:tcW w:w="708"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2</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3</w:t>
            </w:r>
          </w:p>
        </w:tc>
        <w:tc>
          <w:tcPr>
            <w:tcW w:w="70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0,6</w:t>
            </w:r>
          </w:p>
        </w:tc>
      </w:tr>
      <w:tr w:rsidR="00313E53" w:rsidRPr="00E36C3A" w:rsidTr="003C0B2C">
        <w:tc>
          <w:tcPr>
            <w:tcW w:w="2977" w:type="dxa"/>
            <w:shd w:val="clear" w:color="auto" w:fill="auto"/>
          </w:tcPr>
          <w:p w:rsidR="00313E53" w:rsidRPr="00E36C3A" w:rsidRDefault="00313E53" w:rsidP="003C0B2C">
            <w:pPr>
              <w:tabs>
                <w:tab w:val="left" w:pos="1178"/>
                <w:tab w:val="left" w:pos="9053"/>
              </w:tabs>
              <w:spacing w:line="240" w:lineRule="auto"/>
              <w:rPr>
                <w:color w:val="000000"/>
                <w:sz w:val="20"/>
                <w:szCs w:val="20"/>
              </w:rPr>
            </w:pPr>
            <w:r w:rsidRPr="00E36C3A">
              <w:rPr>
                <w:color w:val="000000"/>
                <w:sz w:val="20"/>
                <w:szCs w:val="20"/>
              </w:rPr>
              <w:t>количество внеплановых проверок</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10</w:t>
            </w:r>
          </w:p>
        </w:tc>
        <w:tc>
          <w:tcPr>
            <w:tcW w:w="70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5</w:t>
            </w:r>
          </w:p>
        </w:tc>
        <w:tc>
          <w:tcPr>
            <w:tcW w:w="708"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9</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lang w:val="en-US"/>
              </w:rPr>
            </w:pPr>
            <w:r w:rsidRPr="00E36C3A">
              <w:rPr>
                <w:b/>
                <w:color w:val="000000"/>
                <w:sz w:val="20"/>
                <w:szCs w:val="20"/>
                <w:lang w:val="en-US"/>
              </w:rPr>
              <w:t>3</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27</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4</w:t>
            </w:r>
          </w:p>
        </w:tc>
        <w:tc>
          <w:tcPr>
            <w:tcW w:w="708"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7</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13</w:t>
            </w:r>
          </w:p>
        </w:tc>
        <w:tc>
          <w:tcPr>
            <w:tcW w:w="70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0,48</w:t>
            </w:r>
          </w:p>
        </w:tc>
      </w:tr>
      <w:tr w:rsidR="00313E53" w:rsidRPr="00E36C3A" w:rsidTr="003C0B2C">
        <w:tc>
          <w:tcPr>
            <w:tcW w:w="2977" w:type="dxa"/>
            <w:shd w:val="clear" w:color="auto" w:fill="auto"/>
          </w:tcPr>
          <w:p w:rsidR="00313E53" w:rsidRPr="00E36C3A" w:rsidRDefault="00313E53" w:rsidP="003C0B2C">
            <w:pPr>
              <w:tabs>
                <w:tab w:val="left" w:pos="1178"/>
                <w:tab w:val="left" w:pos="9053"/>
              </w:tabs>
              <w:spacing w:line="240" w:lineRule="auto"/>
              <w:rPr>
                <w:color w:val="000000"/>
                <w:sz w:val="20"/>
                <w:szCs w:val="20"/>
              </w:rPr>
            </w:pPr>
            <w:r w:rsidRPr="00E36C3A">
              <w:rPr>
                <w:color w:val="000000"/>
                <w:sz w:val="20"/>
                <w:szCs w:val="20"/>
              </w:rPr>
              <w:t>Всего проведено проверок</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11</w:t>
            </w:r>
          </w:p>
        </w:tc>
        <w:tc>
          <w:tcPr>
            <w:tcW w:w="70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7</w:t>
            </w:r>
          </w:p>
        </w:tc>
        <w:tc>
          <w:tcPr>
            <w:tcW w:w="708"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10</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lang w:val="en-US"/>
              </w:rPr>
            </w:pPr>
            <w:r w:rsidRPr="00E36C3A">
              <w:rPr>
                <w:b/>
                <w:color w:val="000000"/>
                <w:sz w:val="20"/>
                <w:szCs w:val="20"/>
                <w:lang w:val="en-US"/>
              </w:rPr>
              <w:t>4</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32</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5</w:t>
            </w:r>
          </w:p>
        </w:tc>
        <w:tc>
          <w:tcPr>
            <w:tcW w:w="708"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9</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18</w:t>
            </w:r>
          </w:p>
        </w:tc>
        <w:tc>
          <w:tcPr>
            <w:tcW w:w="70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0,56</w:t>
            </w:r>
          </w:p>
        </w:tc>
      </w:tr>
      <w:tr w:rsidR="00313E53" w:rsidRPr="00E36C3A" w:rsidTr="003C0B2C">
        <w:tc>
          <w:tcPr>
            <w:tcW w:w="2977" w:type="dxa"/>
            <w:shd w:val="clear" w:color="auto" w:fill="auto"/>
          </w:tcPr>
          <w:p w:rsidR="00313E53" w:rsidRPr="00E36C3A" w:rsidRDefault="00313E53" w:rsidP="003C0B2C">
            <w:pPr>
              <w:tabs>
                <w:tab w:val="left" w:pos="1178"/>
                <w:tab w:val="left" w:pos="9053"/>
              </w:tabs>
              <w:spacing w:line="240" w:lineRule="auto"/>
              <w:rPr>
                <w:color w:val="000000"/>
                <w:sz w:val="20"/>
                <w:szCs w:val="20"/>
              </w:rPr>
            </w:pPr>
            <w:r w:rsidRPr="00E36C3A">
              <w:rPr>
                <w:color w:val="000000"/>
                <w:sz w:val="20"/>
                <w:szCs w:val="20"/>
              </w:rPr>
              <w:t>доля внеплановых проверок</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0,9</w:t>
            </w:r>
          </w:p>
        </w:tc>
        <w:tc>
          <w:tcPr>
            <w:tcW w:w="70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w:t>
            </w:r>
          </w:p>
        </w:tc>
        <w:tc>
          <w:tcPr>
            <w:tcW w:w="708"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0,9</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lang w:val="en-US"/>
              </w:rPr>
            </w:pPr>
            <w:r w:rsidRPr="00E36C3A">
              <w:rPr>
                <w:b/>
                <w:color w:val="000000"/>
                <w:sz w:val="20"/>
                <w:szCs w:val="20"/>
                <w:lang w:val="en-US"/>
              </w:rPr>
              <w:t>3</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lang w:val="en-US"/>
              </w:rPr>
              <w:t>0,</w:t>
            </w:r>
            <w:r w:rsidRPr="00E36C3A">
              <w:rPr>
                <w:b/>
                <w:color w:val="000000"/>
                <w:sz w:val="20"/>
                <w:szCs w:val="20"/>
              </w:rPr>
              <w:t>8</w:t>
            </w:r>
            <w:r>
              <w:rPr>
                <w:b/>
                <w:color w:val="000000"/>
                <w:sz w:val="20"/>
                <w:szCs w:val="20"/>
              </w:rPr>
              <w:t>4</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0,75</w:t>
            </w:r>
          </w:p>
        </w:tc>
        <w:tc>
          <w:tcPr>
            <w:tcW w:w="708"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0,78</w:t>
            </w:r>
          </w:p>
        </w:tc>
        <w:tc>
          <w:tcPr>
            <w:tcW w:w="70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r>
              <w:rPr>
                <w:b/>
                <w:color w:val="000000"/>
                <w:sz w:val="20"/>
                <w:szCs w:val="20"/>
              </w:rPr>
              <w:t>7</w:t>
            </w:r>
            <w:r w:rsidRPr="00E36C3A">
              <w:rPr>
                <w:b/>
                <w:color w:val="000000"/>
                <w:sz w:val="20"/>
                <w:szCs w:val="20"/>
              </w:rPr>
              <w:t>2</w:t>
            </w:r>
          </w:p>
        </w:tc>
        <w:tc>
          <w:tcPr>
            <w:tcW w:w="70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r>
              <w:rPr>
                <w:b/>
                <w:color w:val="000000"/>
                <w:sz w:val="20"/>
                <w:szCs w:val="20"/>
              </w:rPr>
              <w:t>8</w:t>
            </w:r>
            <w:r w:rsidRPr="00E36C3A">
              <w:rPr>
                <w:b/>
                <w:color w:val="000000"/>
                <w:sz w:val="20"/>
                <w:szCs w:val="20"/>
              </w:rPr>
              <w:t>5</w:t>
            </w:r>
          </w:p>
        </w:tc>
      </w:tr>
    </w:tbl>
    <w:p w:rsidR="00313E53" w:rsidRPr="00E36C3A" w:rsidRDefault="00313E53" w:rsidP="00313E53">
      <w:pPr>
        <w:tabs>
          <w:tab w:val="left" w:pos="1178"/>
          <w:tab w:val="left" w:pos="9053"/>
        </w:tabs>
        <w:spacing w:line="240" w:lineRule="auto"/>
        <w:rPr>
          <w:b/>
          <w:i/>
          <w:color w:val="000000"/>
          <w:sz w:val="24"/>
          <w:szCs w:val="24"/>
        </w:rPr>
      </w:pPr>
    </w:p>
    <w:p w:rsidR="00313E53" w:rsidRDefault="00313E53" w:rsidP="00313E53">
      <w:pPr>
        <w:tabs>
          <w:tab w:val="left" w:pos="991"/>
          <w:tab w:val="left" w:pos="9110"/>
        </w:tabs>
        <w:spacing w:line="240" w:lineRule="auto"/>
        <w:rPr>
          <w:b/>
          <w:i/>
          <w:color w:val="000000"/>
          <w:sz w:val="28"/>
          <w:szCs w:val="28"/>
        </w:rPr>
      </w:pPr>
    </w:p>
    <w:p w:rsidR="00F44602" w:rsidRDefault="00F44602" w:rsidP="00313E53">
      <w:pPr>
        <w:tabs>
          <w:tab w:val="left" w:pos="991"/>
          <w:tab w:val="left" w:pos="9110"/>
        </w:tabs>
        <w:spacing w:line="240" w:lineRule="auto"/>
        <w:rPr>
          <w:b/>
          <w:i/>
          <w:color w:val="000000"/>
          <w:sz w:val="28"/>
          <w:szCs w:val="28"/>
        </w:rPr>
      </w:pPr>
    </w:p>
    <w:p w:rsidR="00F44602" w:rsidRDefault="00F44602" w:rsidP="00313E53">
      <w:pPr>
        <w:tabs>
          <w:tab w:val="left" w:pos="991"/>
          <w:tab w:val="left" w:pos="9110"/>
        </w:tabs>
        <w:spacing w:line="240" w:lineRule="auto"/>
        <w:rPr>
          <w:b/>
          <w:i/>
          <w:color w:val="000000"/>
          <w:sz w:val="28"/>
          <w:szCs w:val="28"/>
        </w:rPr>
      </w:pPr>
    </w:p>
    <w:p w:rsidR="00F44602" w:rsidRPr="00E36C3A" w:rsidRDefault="00F44602" w:rsidP="00313E53">
      <w:pPr>
        <w:tabs>
          <w:tab w:val="left" w:pos="991"/>
          <w:tab w:val="left" w:pos="9110"/>
        </w:tabs>
        <w:spacing w:line="240" w:lineRule="auto"/>
        <w:rPr>
          <w:b/>
          <w:i/>
          <w:color w:val="000000"/>
          <w:sz w:val="28"/>
          <w:szCs w:val="28"/>
        </w:rPr>
      </w:pPr>
    </w:p>
    <w:p w:rsidR="00313E53" w:rsidRPr="00E36C3A" w:rsidRDefault="00313E53" w:rsidP="00313E53">
      <w:pPr>
        <w:tabs>
          <w:tab w:val="left" w:pos="1178"/>
          <w:tab w:val="left" w:pos="9053"/>
        </w:tabs>
        <w:ind w:firstLine="567"/>
        <w:rPr>
          <w:color w:val="000000"/>
          <w:sz w:val="24"/>
          <w:szCs w:val="24"/>
        </w:rPr>
      </w:pPr>
      <w:r w:rsidRPr="00E36C3A">
        <w:rPr>
          <w:color w:val="000000"/>
          <w:sz w:val="24"/>
          <w:szCs w:val="24"/>
        </w:rPr>
        <w:lastRenderedPageBreak/>
        <w:t xml:space="preserve">б) мероприятия СН </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0"/>
        <w:gridCol w:w="680"/>
        <w:gridCol w:w="680"/>
        <w:gridCol w:w="679"/>
        <w:gridCol w:w="680"/>
        <w:gridCol w:w="680"/>
        <w:gridCol w:w="680"/>
        <w:gridCol w:w="679"/>
        <w:gridCol w:w="680"/>
        <w:gridCol w:w="680"/>
        <w:gridCol w:w="678"/>
        <w:gridCol w:w="709"/>
      </w:tblGrid>
      <w:tr w:rsidR="00313E53" w:rsidRPr="00E36C3A" w:rsidTr="003C0B2C">
        <w:trPr>
          <w:trHeight w:val="452"/>
        </w:trPr>
        <w:tc>
          <w:tcPr>
            <w:tcW w:w="3410" w:type="dxa"/>
            <w:shd w:val="clear" w:color="auto" w:fill="auto"/>
          </w:tcPr>
          <w:p w:rsidR="00313E53" w:rsidRPr="00E36C3A" w:rsidRDefault="00313E53" w:rsidP="003C0B2C">
            <w:pPr>
              <w:tabs>
                <w:tab w:val="left" w:pos="1178"/>
                <w:tab w:val="left" w:pos="9053"/>
              </w:tabs>
              <w:spacing w:line="240" w:lineRule="auto"/>
              <w:rPr>
                <w:b/>
                <w:color w:val="000000"/>
                <w:sz w:val="20"/>
                <w:szCs w:val="20"/>
              </w:rPr>
            </w:pPr>
            <w:r w:rsidRPr="00E36C3A">
              <w:rPr>
                <w:b/>
                <w:color w:val="000000"/>
                <w:sz w:val="20"/>
                <w:szCs w:val="20"/>
              </w:rPr>
              <w:t>Показатель</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 кв. 2016</w:t>
            </w:r>
          </w:p>
        </w:tc>
        <w:tc>
          <w:tcPr>
            <w:tcW w:w="680"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 кв.</w:t>
            </w:r>
          </w:p>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2016</w:t>
            </w:r>
          </w:p>
        </w:tc>
        <w:tc>
          <w:tcPr>
            <w:tcW w:w="67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3 кв.</w:t>
            </w:r>
          </w:p>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2016</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 кв.</w:t>
            </w:r>
          </w:p>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2016</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2016</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 кв.</w:t>
            </w:r>
          </w:p>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2017</w:t>
            </w:r>
          </w:p>
        </w:tc>
        <w:tc>
          <w:tcPr>
            <w:tcW w:w="67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 кв.</w:t>
            </w:r>
          </w:p>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2017</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 кв.</w:t>
            </w:r>
          </w:p>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w:t>
            </w:r>
          </w:p>
        </w:tc>
        <w:tc>
          <w:tcPr>
            <w:tcW w:w="67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 к 2016</w:t>
            </w:r>
          </w:p>
        </w:tc>
      </w:tr>
      <w:tr w:rsidR="00313E53" w:rsidRPr="00E36C3A" w:rsidTr="003C0B2C">
        <w:trPr>
          <w:trHeight w:val="452"/>
        </w:trPr>
        <w:tc>
          <w:tcPr>
            <w:tcW w:w="3410" w:type="dxa"/>
            <w:shd w:val="clear" w:color="auto" w:fill="auto"/>
          </w:tcPr>
          <w:p w:rsidR="00313E53" w:rsidRPr="00E36C3A" w:rsidRDefault="00313E53" w:rsidP="003C0B2C">
            <w:pPr>
              <w:tabs>
                <w:tab w:val="left" w:pos="1178"/>
                <w:tab w:val="left" w:pos="9053"/>
              </w:tabs>
              <w:spacing w:line="240" w:lineRule="auto"/>
              <w:rPr>
                <w:i/>
                <w:color w:val="000000"/>
                <w:sz w:val="24"/>
                <w:szCs w:val="24"/>
              </w:rPr>
            </w:pPr>
            <w:r w:rsidRPr="00E36C3A">
              <w:rPr>
                <w:color w:val="000000"/>
                <w:sz w:val="20"/>
                <w:szCs w:val="20"/>
              </w:rPr>
              <w:t>количество запланированных мероприятий СН</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lang w:val="en-US"/>
              </w:rPr>
              <w:t>1</w:t>
            </w:r>
            <w:r w:rsidRPr="00E36C3A">
              <w:rPr>
                <w:color w:val="000000"/>
                <w:sz w:val="20"/>
                <w:szCs w:val="20"/>
              </w:rPr>
              <w:t>2</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12</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49</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12</w:t>
            </w:r>
          </w:p>
        </w:tc>
        <w:tc>
          <w:tcPr>
            <w:tcW w:w="67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13</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11</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10</w:t>
            </w:r>
          </w:p>
        </w:tc>
        <w:tc>
          <w:tcPr>
            <w:tcW w:w="67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46</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0,94</w:t>
            </w:r>
          </w:p>
        </w:tc>
      </w:tr>
      <w:tr w:rsidR="00313E53" w:rsidRPr="00E36C3A" w:rsidTr="003C0B2C">
        <w:trPr>
          <w:trHeight w:val="452"/>
        </w:trPr>
        <w:tc>
          <w:tcPr>
            <w:tcW w:w="3410" w:type="dxa"/>
            <w:shd w:val="clear" w:color="auto" w:fill="auto"/>
            <w:vAlign w:val="center"/>
          </w:tcPr>
          <w:p w:rsidR="00313E53" w:rsidRPr="00E36C3A" w:rsidRDefault="00313E53" w:rsidP="003C0B2C">
            <w:pPr>
              <w:spacing w:line="240" w:lineRule="auto"/>
              <w:rPr>
                <w:i/>
                <w:color w:val="000000"/>
                <w:sz w:val="24"/>
                <w:szCs w:val="24"/>
              </w:rPr>
            </w:pPr>
            <w:r w:rsidRPr="00E36C3A">
              <w:rPr>
                <w:color w:val="000000"/>
                <w:sz w:val="20"/>
                <w:szCs w:val="20"/>
              </w:rPr>
              <w:t>количество отменённых мероприятий СН</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w:t>
            </w:r>
          </w:p>
        </w:tc>
        <w:tc>
          <w:tcPr>
            <w:tcW w:w="67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w:t>
            </w:r>
          </w:p>
        </w:tc>
      </w:tr>
      <w:tr w:rsidR="00313E53" w:rsidRPr="00E36C3A" w:rsidTr="003C0B2C">
        <w:trPr>
          <w:trHeight w:val="467"/>
        </w:trPr>
        <w:tc>
          <w:tcPr>
            <w:tcW w:w="3410" w:type="dxa"/>
            <w:shd w:val="clear" w:color="auto" w:fill="auto"/>
          </w:tcPr>
          <w:p w:rsidR="00313E53" w:rsidRPr="00E36C3A" w:rsidRDefault="00313E53" w:rsidP="003C0B2C">
            <w:pPr>
              <w:tabs>
                <w:tab w:val="left" w:pos="1178"/>
                <w:tab w:val="left" w:pos="9053"/>
              </w:tabs>
              <w:spacing w:line="240" w:lineRule="auto"/>
              <w:rPr>
                <w:i/>
                <w:color w:val="000000"/>
                <w:sz w:val="24"/>
                <w:szCs w:val="24"/>
              </w:rPr>
            </w:pPr>
            <w:r w:rsidRPr="00E36C3A">
              <w:rPr>
                <w:color w:val="000000"/>
                <w:sz w:val="20"/>
                <w:szCs w:val="20"/>
              </w:rPr>
              <w:t>количество завершённых мероприятий СН</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11</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11</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47</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12</w:t>
            </w:r>
          </w:p>
        </w:tc>
        <w:tc>
          <w:tcPr>
            <w:tcW w:w="67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13</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10</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9</w:t>
            </w:r>
          </w:p>
        </w:tc>
        <w:tc>
          <w:tcPr>
            <w:tcW w:w="67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44</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0,94</w:t>
            </w:r>
          </w:p>
        </w:tc>
      </w:tr>
      <w:tr w:rsidR="00313E53" w:rsidRPr="00E36C3A" w:rsidTr="003C0B2C">
        <w:trPr>
          <w:trHeight w:val="467"/>
        </w:trPr>
        <w:tc>
          <w:tcPr>
            <w:tcW w:w="3410" w:type="dxa"/>
            <w:shd w:val="clear" w:color="auto" w:fill="auto"/>
          </w:tcPr>
          <w:p w:rsidR="00313E53" w:rsidRPr="00E36C3A" w:rsidRDefault="00313E53" w:rsidP="003C0B2C">
            <w:pPr>
              <w:tabs>
                <w:tab w:val="left" w:pos="1178"/>
                <w:tab w:val="left" w:pos="9053"/>
              </w:tabs>
              <w:spacing w:line="240" w:lineRule="auto"/>
              <w:rPr>
                <w:i/>
                <w:color w:val="000000"/>
                <w:sz w:val="24"/>
                <w:szCs w:val="24"/>
              </w:rPr>
            </w:pPr>
            <w:r w:rsidRPr="00E36C3A">
              <w:rPr>
                <w:color w:val="000000"/>
                <w:sz w:val="20"/>
                <w:szCs w:val="20"/>
              </w:rPr>
              <w:t>количество внеплановых мероприятий СН</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0</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67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5</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67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5</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5</w:t>
            </w:r>
          </w:p>
        </w:tc>
      </w:tr>
      <w:tr w:rsidR="00313E53" w:rsidRPr="00E36C3A" w:rsidTr="003C0B2C">
        <w:trPr>
          <w:trHeight w:val="467"/>
        </w:trPr>
        <w:tc>
          <w:tcPr>
            <w:tcW w:w="3410" w:type="dxa"/>
            <w:shd w:val="clear" w:color="auto" w:fill="auto"/>
          </w:tcPr>
          <w:p w:rsidR="00313E53" w:rsidRPr="00E36C3A" w:rsidRDefault="00313E53" w:rsidP="003C0B2C">
            <w:pPr>
              <w:spacing w:line="240" w:lineRule="auto"/>
            </w:pPr>
            <w:r w:rsidRPr="00E36C3A">
              <w:rPr>
                <w:color w:val="000000"/>
                <w:sz w:val="20"/>
                <w:szCs w:val="20"/>
              </w:rPr>
              <w:t>Всего проведено мероприятий СН</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12</w:t>
            </w:r>
          </w:p>
        </w:tc>
        <w:tc>
          <w:tcPr>
            <w:tcW w:w="680"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13</w:t>
            </w:r>
          </w:p>
        </w:tc>
        <w:tc>
          <w:tcPr>
            <w:tcW w:w="679"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lang w:val="en-US"/>
              </w:rPr>
            </w:pPr>
            <w:r w:rsidRPr="00E36C3A">
              <w:rPr>
                <w:color w:val="000000"/>
                <w:sz w:val="20"/>
                <w:szCs w:val="20"/>
                <w:lang w:val="en-US"/>
              </w:rPr>
              <w:t>11</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11</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47</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12</w:t>
            </w:r>
          </w:p>
        </w:tc>
        <w:tc>
          <w:tcPr>
            <w:tcW w:w="679"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13</w:t>
            </w:r>
          </w:p>
        </w:tc>
        <w:tc>
          <w:tcPr>
            <w:tcW w:w="680"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lang w:val="en-US"/>
              </w:rPr>
              <w:t>1</w:t>
            </w:r>
            <w:r>
              <w:rPr>
                <w:color w:val="000000"/>
                <w:sz w:val="20"/>
                <w:szCs w:val="20"/>
              </w:rPr>
              <w:t>5</w:t>
            </w:r>
          </w:p>
        </w:tc>
        <w:tc>
          <w:tcPr>
            <w:tcW w:w="680"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9</w:t>
            </w:r>
          </w:p>
        </w:tc>
        <w:tc>
          <w:tcPr>
            <w:tcW w:w="678"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w:t>
            </w:r>
            <w:r>
              <w:rPr>
                <w:b/>
                <w:color w:val="000000"/>
                <w:sz w:val="20"/>
                <w:szCs w:val="20"/>
              </w:rPr>
              <w:t>9</w:t>
            </w:r>
          </w:p>
        </w:tc>
        <w:tc>
          <w:tcPr>
            <w:tcW w:w="709"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Pr>
                <w:b/>
                <w:color w:val="000000"/>
                <w:sz w:val="20"/>
                <w:szCs w:val="20"/>
              </w:rPr>
              <w:t>1,04</w:t>
            </w:r>
          </w:p>
        </w:tc>
      </w:tr>
    </w:tbl>
    <w:p w:rsidR="00313E53" w:rsidRPr="00E36C3A" w:rsidRDefault="00313E53" w:rsidP="00313E53">
      <w:pPr>
        <w:tabs>
          <w:tab w:val="left" w:pos="1178"/>
          <w:tab w:val="left" w:pos="9053"/>
        </w:tabs>
        <w:rPr>
          <w:color w:val="000000"/>
          <w:sz w:val="12"/>
          <w:szCs w:val="12"/>
        </w:rPr>
      </w:pPr>
    </w:p>
    <w:p w:rsidR="00313E53" w:rsidRPr="00E36C3A" w:rsidRDefault="00313E53" w:rsidP="00313E53">
      <w:pPr>
        <w:ind w:firstLine="426"/>
        <w:rPr>
          <w:sz w:val="24"/>
          <w:szCs w:val="24"/>
        </w:rPr>
      </w:pPr>
      <w:r w:rsidRPr="00E36C3A">
        <w:rPr>
          <w:sz w:val="24"/>
          <w:szCs w:val="24"/>
        </w:rPr>
        <w:t>В отчетном периоде отменено 1 плановое систематического наблюдение в отношении оператора связи АО «</w:t>
      </w:r>
      <w:proofErr w:type="spellStart"/>
      <w:r w:rsidRPr="00E36C3A">
        <w:rPr>
          <w:sz w:val="24"/>
          <w:szCs w:val="24"/>
        </w:rPr>
        <w:t>Мобиком</w:t>
      </w:r>
      <w:proofErr w:type="spellEnd"/>
      <w:r w:rsidRPr="00E36C3A">
        <w:rPr>
          <w:sz w:val="24"/>
          <w:szCs w:val="24"/>
        </w:rPr>
        <w:t xml:space="preserve"> Волга» в связи с прекращением деятельности юридического лица.</w:t>
      </w:r>
    </w:p>
    <w:p w:rsidR="00313E53" w:rsidRPr="00E36C3A" w:rsidRDefault="00313E53" w:rsidP="00313E53">
      <w:pPr>
        <w:jc w:val="center"/>
        <w:rPr>
          <w:b/>
          <w:sz w:val="24"/>
          <w:szCs w:val="24"/>
        </w:rPr>
      </w:pPr>
      <w:r w:rsidRPr="00E36C3A">
        <w:rPr>
          <w:b/>
          <w:sz w:val="24"/>
          <w:szCs w:val="24"/>
        </w:rPr>
        <w:t>Плановые мероприятия</w:t>
      </w:r>
    </w:p>
    <w:tbl>
      <w:tblPr>
        <w:tblpPr w:leftFromText="180" w:rightFromText="180" w:vertAnchor="text" w:horzAnchor="margin" w:tblpXSpec="center" w:tblpY="363"/>
        <w:tblW w:w="10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651"/>
        <w:gridCol w:w="651"/>
        <w:gridCol w:w="781"/>
        <w:gridCol w:w="782"/>
        <w:gridCol w:w="782"/>
        <w:gridCol w:w="651"/>
        <w:gridCol w:w="781"/>
        <w:gridCol w:w="782"/>
        <w:gridCol w:w="782"/>
        <w:gridCol w:w="782"/>
        <w:gridCol w:w="782"/>
      </w:tblGrid>
      <w:tr w:rsidR="00313E53" w:rsidRPr="00E36C3A" w:rsidTr="003C0B2C">
        <w:trPr>
          <w:trHeight w:val="412"/>
        </w:trPr>
        <w:tc>
          <w:tcPr>
            <w:tcW w:w="2660" w:type="dxa"/>
            <w:shd w:val="clear" w:color="auto" w:fill="auto"/>
          </w:tcPr>
          <w:p w:rsidR="00313E53" w:rsidRPr="00E36C3A" w:rsidRDefault="00313E53" w:rsidP="003C0B2C">
            <w:pPr>
              <w:tabs>
                <w:tab w:val="left" w:pos="1178"/>
                <w:tab w:val="left" w:pos="9053"/>
              </w:tabs>
              <w:spacing w:line="240" w:lineRule="auto"/>
              <w:rPr>
                <w:b/>
                <w:color w:val="000000"/>
                <w:sz w:val="20"/>
                <w:szCs w:val="20"/>
              </w:rPr>
            </w:pPr>
            <w:r w:rsidRPr="00E36C3A">
              <w:rPr>
                <w:b/>
                <w:color w:val="000000"/>
                <w:sz w:val="20"/>
                <w:szCs w:val="20"/>
              </w:rPr>
              <w:t>Показатель</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 кв. 2016</w:t>
            </w:r>
          </w:p>
        </w:tc>
        <w:tc>
          <w:tcPr>
            <w:tcW w:w="65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 кв. 2016</w:t>
            </w:r>
          </w:p>
        </w:tc>
        <w:tc>
          <w:tcPr>
            <w:tcW w:w="78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3 кв. 2016</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 кв. 2016</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 xml:space="preserve"> 2016</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 кв. 2017</w:t>
            </w:r>
          </w:p>
        </w:tc>
        <w:tc>
          <w:tcPr>
            <w:tcW w:w="78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 кв. 2017</w:t>
            </w:r>
          </w:p>
        </w:tc>
        <w:tc>
          <w:tcPr>
            <w:tcW w:w="782"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3 кв. 2017</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 кв. 2017</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 к 2016</w:t>
            </w:r>
          </w:p>
        </w:tc>
      </w:tr>
      <w:tr w:rsidR="00313E53" w:rsidRPr="00E36C3A" w:rsidTr="003C0B2C">
        <w:trPr>
          <w:trHeight w:val="426"/>
        </w:trPr>
        <w:tc>
          <w:tcPr>
            <w:tcW w:w="2660" w:type="dxa"/>
            <w:shd w:val="clear" w:color="auto" w:fill="auto"/>
          </w:tcPr>
          <w:p w:rsidR="00313E53" w:rsidRPr="00E36C3A" w:rsidRDefault="00313E53" w:rsidP="003C0B2C">
            <w:pPr>
              <w:tabs>
                <w:tab w:val="left" w:pos="1178"/>
                <w:tab w:val="left" w:pos="9053"/>
              </w:tabs>
              <w:spacing w:line="240" w:lineRule="auto"/>
              <w:rPr>
                <w:color w:val="000000"/>
                <w:sz w:val="20"/>
                <w:szCs w:val="20"/>
              </w:rPr>
            </w:pPr>
            <w:r w:rsidRPr="00E36C3A">
              <w:rPr>
                <w:color w:val="000000"/>
                <w:sz w:val="20"/>
                <w:szCs w:val="20"/>
              </w:rPr>
              <w:t>Проведено</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13</w:t>
            </w:r>
          </w:p>
        </w:tc>
        <w:tc>
          <w:tcPr>
            <w:tcW w:w="65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15</w:t>
            </w:r>
          </w:p>
        </w:tc>
        <w:tc>
          <w:tcPr>
            <w:tcW w:w="78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12</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12</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52</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11</w:t>
            </w:r>
          </w:p>
        </w:tc>
        <w:tc>
          <w:tcPr>
            <w:tcW w:w="78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12</w:t>
            </w:r>
          </w:p>
        </w:tc>
        <w:tc>
          <w:tcPr>
            <w:tcW w:w="782"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11</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11</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45</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0,87</w:t>
            </w:r>
          </w:p>
        </w:tc>
      </w:tr>
      <w:tr w:rsidR="00313E53" w:rsidRPr="00E36C3A" w:rsidTr="003C0B2C">
        <w:trPr>
          <w:trHeight w:val="426"/>
        </w:trPr>
        <w:tc>
          <w:tcPr>
            <w:tcW w:w="2660" w:type="dxa"/>
            <w:shd w:val="clear" w:color="auto" w:fill="auto"/>
            <w:vAlign w:val="center"/>
          </w:tcPr>
          <w:p w:rsidR="00313E53" w:rsidRPr="00E36C3A" w:rsidRDefault="00313E53" w:rsidP="003C0B2C">
            <w:pPr>
              <w:rPr>
                <w:color w:val="000000"/>
                <w:sz w:val="20"/>
                <w:szCs w:val="20"/>
              </w:rPr>
            </w:pPr>
            <w:r w:rsidRPr="00E36C3A">
              <w:rPr>
                <w:color w:val="000000"/>
                <w:sz w:val="20"/>
                <w:szCs w:val="20"/>
              </w:rPr>
              <w:t xml:space="preserve">Нагрузка на 1 сотрудника </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2,6</w:t>
            </w:r>
          </w:p>
        </w:tc>
        <w:tc>
          <w:tcPr>
            <w:tcW w:w="65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3</w:t>
            </w:r>
          </w:p>
        </w:tc>
        <w:tc>
          <w:tcPr>
            <w:tcW w:w="78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Pr>
                <w:color w:val="000000"/>
                <w:sz w:val="20"/>
                <w:szCs w:val="20"/>
              </w:rPr>
              <w:t>2,4</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lang w:val="en-US"/>
              </w:rPr>
            </w:pPr>
            <w:r w:rsidRPr="00E36C3A">
              <w:rPr>
                <w:b/>
                <w:color w:val="000000"/>
                <w:sz w:val="20"/>
                <w:szCs w:val="20"/>
                <w:lang w:val="en-US"/>
              </w:rPr>
              <w:t>2.4</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10,4</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2,2</w:t>
            </w:r>
          </w:p>
        </w:tc>
        <w:tc>
          <w:tcPr>
            <w:tcW w:w="78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2,4</w:t>
            </w:r>
          </w:p>
        </w:tc>
        <w:tc>
          <w:tcPr>
            <w:tcW w:w="782"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2,2</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2,2</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lang w:val="en-US"/>
              </w:rPr>
            </w:pPr>
            <w:r w:rsidRPr="00E36C3A">
              <w:rPr>
                <w:b/>
                <w:color w:val="000000"/>
                <w:sz w:val="20"/>
                <w:szCs w:val="20"/>
              </w:rPr>
              <w:t>9</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0,87</w:t>
            </w:r>
          </w:p>
        </w:tc>
      </w:tr>
    </w:tbl>
    <w:p w:rsidR="00313E53" w:rsidRPr="00E36C3A" w:rsidRDefault="00313E53" w:rsidP="00313E53">
      <w:pPr>
        <w:jc w:val="center"/>
        <w:rPr>
          <w:b/>
          <w:sz w:val="24"/>
          <w:szCs w:val="24"/>
        </w:rPr>
      </w:pPr>
    </w:p>
    <w:p w:rsidR="00313E53" w:rsidRPr="00E36C3A" w:rsidRDefault="00313E53" w:rsidP="00313E53">
      <w:pPr>
        <w:jc w:val="center"/>
        <w:rPr>
          <w:b/>
          <w:sz w:val="24"/>
          <w:szCs w:val="24"/>
        </w:rPr>
      </w:pPr>
      <w:r w:rsidRPr="00E36C3A">
        <w:rPr>
          <w:b/>
          <w:sz w:val="24"/>
          <w:szCs w:val="24"/>
        </w:rPr>
        <w:t>Внеплановые мероприятия</w:t>
      </w:r>
    </w:p>
    <w:tbl>
      <w:tblPr>
        <w:tblpPr w:leftFromText="180" w:rightFromText="180" w:vertAnchor="text" w:horzAnchor="margin" w:tblpXSpec="center" w:tblpY="363"/>
        <w:tblW w:w="10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651"/>
        <w:gridCol w:w="651"/>
        <w:gridCol w:w="781"/>
        <w:gridCol w:w="782"/>
        <w:gridCol w:w="782"/>
        <w:gridCol w:w="651"/>
        <w:gridCol w:w="781"/>
        <w:gridCol w:w="782"/>
        <w:gridCol w:w="782"/>
        <w:gridCol w:w="782"/>
        <w:gridCol w:w="782"/>
      </w:tblGrid>
      <w:tr w:rsidR="00313E53" w:rsidRPr="00E36C3A" w:rsidTr="003C0B2C">
        <w:trPr>
          <w:trHeight w:val="412"/>
        </w:trPr>
        <w:tc>
          <w:tcPr>
            <w:tcW w:w="2694" w:type="dxa"/>
            <w:shd w:val="clear" w:color="auto" w:fill="auto"/>
          </w:tcPr>
          <w:p w:rsidR="00313E53" w:rsidRPr="00E36C3A" w:rsidRDefault="00313E53" w:rsidP="003C0B2C">
            <w:pPr>
              <w:tabs>
                <w:tab w:val="left" w:pos="1178"/>
                <w:tab w:val="left" w:pos="9053"/>
              </w:tabs>
              <w:spacing w:line="240" w:lineRule="auto"/>
              <w:rPr>
                <w:b/>
                <w:color w:val="000000"/>
                <w:sz w:val="20"/>
                <w:szCs w:val="20"/>
              </w:rPr>
            </w:pPr>
            <w:r w:rsidRPr="00E36C3A">
              <w:rPr>
                <w:b/>
                <w:color w:val="000000"/>
                <w:sz w:val="20"/>
                <w:szCs w:val="20"/>
              </w:rPr>
              <w:t>Показатель</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 кв. 2016</w:t>
            </w:r>
          </w:p>
        </w:tc>
        <w:tc>
          <w:tcPr>
            <w:tcW w:w="65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 кв. 2016</w:t>
            </w:r>
          </w:p>
        </w:tc>
        <w:tc>
          <w:tcPr>
            <w:tcW w:w="78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3 кв. 201</w:t>
            </w:r>
            <w:r>
              <w:rPr>
                <w:color w:val="000000"/>
                <w:sz w:val="20"/>
                <w:szCs w:val="20"/>
              </w:rPr>
              <w:t>6</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 кв. 201</w:t>
            </w:r>
            <w:r>
              <w:rPr>
                <w:b/>
                <w:color w:val="000000"/>
                <w:sz w:val="20"/>
                <w:szCs w:val="20"/>
              </w:rPr>
              <w:t>6</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2016</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 кв. 2017</w:t>
            </w:r>
          </w:p>
        </w:tc>
        <w:tc>
          <w:tcPr>
            <w:tcW w:w="78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 кв. 2017</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3 кв. 2017</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4 кв. 2017</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2017 к 2016</w:t>
            </w:r>
          </w:p>
        </w:tc>
      </w:tr>
      <w:tr w:rsidR="00313E53" w:rsidRPr="00E36C3A" w:rsidTr="003C0B2C">
        <w:trPr>
          <w:trHeight w:val="426"/>
        </w:trPr>
        <w:tc>
          <w:tcPr>
            <w:tcW w:w="2694" w:type="dxa"/>
            <w:shd w:val="clear" w:color="auto" w:fill="auto"/>
          </w:tcPr>
          <w:p w:rsidR="00313E53" w:rsidRPr="00E36C3A" w:rsidRDefault="00313E53" w:rsidP="003C0B2C">
            <w:pPr>
              <w:tabs>
                <w:tab w:val="left" w:pos="1178"/>
                <w:tab w:val="left" w:pos="9053"/>
              </w:tabs>
              <w:spacing w:line="240" w:lineRule="auto"/>
              <w:rPr>
                <w:color w:val="000000"/>
                <w:sz w:val="20"/>
                <w:szCs w:val="20"/>
              </w:rPr>
            </w:pPr>
            <w:r w:rsidRPr="00E36C3A">
              <w:rPr>
                <w:color w:val="000000"/>
                <w:sz w:val="20"/>
                <w:szCs w:val="20"/>
              </w:rPr>
              <w:t>Проведено</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10</w:t>
            </w:r>
          </w:p>
        </w:tc>
        <w:tc>
          <w:tcPr>
            <w:tcW w:w="65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5</w:t>
            </w:r>
          </w:p>
        </w:tc>
        <w:tc>
          <w:tcPr>
            <w:tcW w:w="78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9</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3</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27</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4</w:t>
            </w:r>
          </w:p>
        </w:tc>
        <w:tc>
          <w:tcPr>
            <w:tcW w:w="781" w:type="dxa"/>
            <w:shd w:val="clear" w:color="auto" w:fill="auto"/>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7</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Pr>
                <w:b/>
                <w:color w:val="000000"/>
                <w:sz w:val="20"/>
                <w:szCs w:val="20"/>
              </w:rPr>
              <w:t>2</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1</w:t>
            </w:r>
            <w:r>
              <w:rPr>
                <w:b/>
                <w:color w:val="000000"/>
                <w:sz w:val="20"/>
                <w:szCs w:val="20"/>
              </w:rPr>
              <w:t>3</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0,66</w:t>
            </w:r>
          </w:p>
        </w:tc>
      </w:tr>
      <w:tr w:rsidR="00313E53" w:rsidRPr="00E36C3A" w:rsidTr="003C0B2C">
        <w:trPr>
          <w:trHeight w:val="426"/>
        </w:trPr>
        <w:tc>
          <w:tcPr>
            <w:tcW w:w="2694" w:type="dxa"/>
            <w:shd w:val="clear" w:color="auto" w:fill="auto"/>
            <w:vAlign w:val="center"/>
          </w:tcPr>
          <w:p w:rsidR="00313E53" w:rsidRPr="00E36C3A" w:rsidRDefault="00313E53" w:rsidP="003C0B2C">
            <w:pPr>
              <w:rPr>
                <w:color w:val="000000"/>
                <w:sz w:val="20"/>
                <w:szCs w:val="20"/>
              </w:rPr>
            </w:pPr>
            <w:r w:rsidRPr="00E36C3A">
              <w:rPr>
                <w:color w:val="000000"/>
                <w:sz w:val="20"/>
                <w:szCs w:val="20"/>
              </w:rPr>
              <w:t xml:space="preserve">Нагрузка на 1 сотрудника </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2</w:t>
            </w:r>
          </w:p>
        </w:tc>
        <w:tc>
          <w:tcPr>
            <w:tcW w:w="65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w:t>
            </w:r>
          </w:p>
        </w:tc>
        <w:tc>
          <w:tcPr>
            <w:tcW w:w="78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Pr>
                <w:color w:val="000000"/>
                <w:sz w:val="20"/>
                <w:szCs w:val="20"/>
              </w:rPr>
              <w:t>1,8</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0,6</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5,4</w:t>
            </w:r>
          </w:p>
        </w:tc>
        <w:tc>
          <w:tcPr>
            <w:tcW w:w="651" w:type="dxa"/>
            <w:shd w:val="clear" w:color="auto" w:fill="FFFFFF" w:themeFill="background1"/>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0,8</w:t>
            </w:r>
          </w:p>
        </w:tc>
        <w:tc>
          <w:tcPr>
            <w:tcW w:w="781" w:type="dxa"/>
            <w:shd w:val="clear" w:color="auto" w:fill="auto"/>
            <w:vAlign w:val="center"/>
          </w:tcPr>
          <w:p w:rsidR="00313E53" w:rsidRPr="00E36C3A" w:rsidRDefault="00313E53" w:rsidP="003C0B2C">
            <w:pPr>
              <w:tabs>
                <w:tab w:val="left" w:pos="1178"/>
                <w:tab w:val="left" w:pos="9053"/>
              </w:tabs>
              <w:spacing w:line="240" w:lineRule="auto"/>
              <w:jc w:val="center"/>
              <w:rPr>
                <w:color w:val="000000"/>
                <w:sz w:val="20"/>
                <w:szCs w:val="20"/>
              </w:rPr>
            </w:pPr>
            <w:r w:rsidRPr="00E36C3A">
              <w:rPr>
                <w:color w:val="000000"/>
                <w:sz w:val="20"/>
                <w:szCs w:val="20"/>
              </w:rPr>
              <w:t>1,4</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Pr>
                <w:b/>
                <w:color w:val="000000"/>
                <w:sz w:val="20"/>
                <w:szCs w:val="20"/>
              </w:rPr>
              <w:t>0</w:t>
            </w:r>
            <w:r w:rsidRPr="00E36C3A">
              <w:rPr>
                <w:b/>
                <w:color w:val="000000"/>
                <w:sz w:val="20"/>
                <w:szCs w:val="20"/>
              </w:rPr>
              <w:t>,4</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0</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rPr>
            </w:pPr>
            <w:r w:rsidRPr="00E36C3A">
              <w:rPr>
                <w:b/>
                <w:color w:val="000000"/>
                <w:sz w:val="20"/>
                <w:szCs w:val="20"/>
              </w:rPr>
              <w:t>3,6</w:t>
            </w:r>
          </w:p>
        </w:tc>
        <w:tc>
          <w:tcPr>
            <w:tcW w:w="782" w:type="dxa"/>
            <w:shd w:val="clear" w:color="auto" w:fill="BFBFBF" w:themeFill="background1" w:themeFillShade="BF"/>
            <w:vAlign w:val="center"/>
          </w:tcPr>
          <w:p w:rsidR="00313E53" w:rsidRPr="00E36C3A" w:rsidRDefault="00313E53" w:rsidP="003C0B2C">
            <w:pPr>
              <w:tabs>
                <w:tab w:val="left" w:pos="1178"/>
                <w:tab w:val="left" w:pos="9053"/>
              </w:tabs>
              <w:spacing w:line="240" w:lineRule="auto"/>
              <w:jc w:val="center"/>
              <w:rPr>
                <w:b/>
                <w:color w:val="000000"/>
                <w:sz w:val="20"/>
                <w:szCs w:val="20"/>
                <w:lang w:val="en-US"/>
              </w:rPr>
            </w:pPr>
            <w:r w:rsidRPr="00E36C3A">
              <w:rPr>
                <w:b/>
                <w:color w:val="000000"/>
                <w:sz w:val="20"/>
                <w:szCs w:val="20"/>
              </w:rPr>
              <w:t>0,66</w:t>
            </w:r>
          </w:p>
        </w:tc>
      </w:tr>
    </w:tbl>
    <w:p w:rsidR="00313E53" w:rsidRPr="00E36C3A" w:rsidRDefault="00313E53" w:rsidP="00313E53">
      <w:pPr>
        <w:tabs>
          <w:tab w:val="left" w:pos="1289"/>
        </w:tabs>
        <w:spacing w:line="240" w:lineRule="auto"/>
        <w:ind w:firstLine="567"/>
        <w:rPr>
          <w:b/>
          <w:i/>
          <w:color w:val="000000"/>
          <w:sz w:val="24"/>
          <w:szCs w:val="24"/>
        </w:rPr>
      </w:pPr>
    </w:p>
    <w:p w:rsidR="00313E53" w:rsidRPr="00E36C3A" w:rsidRDefault="00313E53" w:rsidP="00313E53">
      <w:pPr>
        <w:tabs>
          <w:tab w:val="left" w:pos="1289"/>
        </w:tabs>
        <w:spacing w:line="240" w:lineRule="auto"/>
        <w:ind w:firstLine="567"/>
        <w:rPr>
          <w:b/>
          <w:i/>
          <w:color w:val="000000"/>
          <w:sz w:val="24"/>
          <w:szCs w:val="24"/>
        </w:rPr>
      </w:pPr>
    </w:p>
    <w:p w:rsidR="00313E53" w:rsidRPr="00E36C3A" w:rsidRDefault="00313E53" w:rsidP="00313E53">
      <w:pPr>
        <w:tabs>
          <w:tab w:val="left" w:pos="1289"/>
        </w:tabs>
        <w:spacing w:line="240" w:lineRule="auto"/>
        <w:ind w:firstLine="567"/>
        <w:rPr>
          <w:b/>
          <w:i/>
          <w:color w:val="000000"/>
          <w:sz w:val="24"/>
          <w:szCs w:val="24"/>
        </w:rPr>
      </w:pPr>
    </w:p>
    <w:p w:rsidR="00313E53" w:rsidRPr="00E36C3A" w:rsidRDefault="00313E53" w:rsidP="00313E53">
      <w:pPr>
        <w:tabs>
          <w:tab w:val="left" w:pos="1289"/>
        </w:tabs>
        <w:spacing w:line="240" w:lineRule="auto"/>
        <w:ind w:firstLine="567"/>
        <w:rPr>
          <w:b/>
          <w:i/>
          <w:color w:val="000000"/>
          <w:sz w:val="24"/>
          <w:szCs w:val="24"/>
        </w:rPr>
      </w:pPr>
    </w:p>
    <w:p w:rsidR="00313E53" w:rsidRPr="00E36C3A" w:rsidRDefault="00313E53" w:rsidP="00313E53">
      <w:pPr>
        <w:tabs>
          <w:tab w:val="left" w:pos="1289"/>
        </w:tabs>
        <w:spacing w:line="240" w:lineRule="auto"/>
        <w:ind w:firstLine="567"/>
        <w:rPr>
          <w:b/>
          <w:i/>
          <w:color w:val="000000"/>
          <w:sz w:val="24"/>
          <w:szCs w:val="24"/>
        </w:rPr>
      </w:pPr>
      <w:proofErr w:type="gramStart"/>
      <w:r w:rsidRPr="00E36C3A">
        <w:rPr>
          <w:b/>
          <w:i/>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proofErr w:type="gramEnd"/>
    </w:p>
    <w:p w:rsidR="00313E53" w:rsidRPr="00E36C3A" w:rsidRDefault="00313E53" w:rsidP="00313E53">
      <w:pPr>
        <w:tabs>
          <w:tab w:val="left" w:pos="1289"/>
        </w:tabs>
        <w:ind w:firstLine="567"/>
        <w:rPr>
          <w:b/>
          <w:i/>
          <w:color w:val="000000"/>
          <w:sz w:val="24"/>
          <w:szCs w:val="24"/>
        </w:rPr>
      </w:pPr>
    </w:p>
    <w:p w:rsidR="00313E53" w:rsidRPr="00E36C3A" w:rsidRDefault="00313E53" w:rsidP="00313E53">
      <w:pPr>
        <w:tabs>
          <w:tab w:val="left" w:pos="1289"/>
        </w:tabs>
        <w:ind w:firstLine="567"/>
        <w:rPr>
          <w:b/>
          <w:i/>
          <w:color w:val="000000"/>
          <w:sz w:val="24"/>
          <w:szCs w:val="24"/>
        </w:rPr>
      </w:pPr>
      <w:r w:rsidRPr="00E36C3A">
        <w:rPr>
          <w:b/>
          <w:i/>
          <w:color w:val="000000"/>
          <w:sz w:val="24"/>
          <w:szCs w:val="24"/>
        </w:rPr>
        <w:t>Предписания</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825"/>
        <w:gridCol w:w="809"/>
        <w:gridCol w:w="724"/>
        <w:gridCol w:w="619"/>
        <w:gridCol w:w="743"/>
        <w:gridCol w:w="816"/>
        <w:gridCol w:w="818"/>
        <w:gridCol w:w="883"/>
        <w:gridCol w:w="850"/>
        <w:gridCol w:w="740"/>
        <w:gridCol w:w="1103"/>
      </w:tblGrid>
      <w:tr w:rsidR="00313E53" w:rsidRPr="00E36C3A" w:rsidTr="003C0B2C">
        <w:tc>
          <w:tcPr>
            <w:tcW w:w="1843" w:type="dxa"/>
            <w:shd w:val="clear" w:color="auto" w:fill="auto"/>
          </w:tcPr>
          <w:p w:rsidR="00313E53" w:rsidRPr="00E36C3A" w:rsidRDefault="00313E53" w:rsidP="003C0B2C">
            <w:pPr>
              <w:tabs>
                <w:tab w:val="left" w:pos="4706"/>
              </w:tabs>
              <w:spacing w:line="240" w:lineRule="auto"/>
              <w:rPr>
                <w:b/>
                <w:sz w:val="20"/>
                <w:szCs w:val="20"/>
              </w:rPr>
            </w:pPr>
          </w:p>
        </w:tc>
        <w:tc>
          <w:tcPr>
            <w:tcW w:w="825" w:type="dxa"/>
            <w:shd w:val="clear" w:color="auto" w:fill="FFFFFF" w:themeFill="background1"/>
            <w:vAlign w:val="center"/>
          </w:tcPr>
          <w:p w:rsidR="00313E53" w:rsidRPr="00E36C3A" w:rsidRDefault="00313E53" w:rsidP="003C0B2C">
            <w:pPr>
              <w:spacing w:line="240" w:lineRule="auto"/>
              <w:jc w:val="center"/>
              <w:rPr>
                <w:sz w:val="20"/>
                <w:szCs w:val="20"/>
              </w:rPr>
            </w:pPr>
            <w:r w:rsidRPr="00E36C3A">
              <w:rPr>
                <w:sz w:val="20"/>
                <w:szCs w:val="20"/>
              </w:rPr>
              <w:t xml:space="preserve">1 кв. 2016 </w:t>
            </w:r>
          </w:p>
        </w:tc>
        <w:tc>
          <w:tcPr>
            <w:tcW w:w="809" w:type="dxa"/>
            <w:shd w:val="clear" w:color="auto" w:fill="auto"/>
            <w:vAlign w:val="center"/>
          </w:tcPr>
          <w:p w:rsidR="00313E53" w:rsidRPr="00E36C3A" w:rsidRDefault="00313E53" w:rsidP="003C0B2C">
            <w:pPr>
              <w:spacing w:line="240" w:lineRule="auto"/>
              <w:jc w:val="center"/>
              <w:rPr>
                <w:sz w:val="20"/>
                <w:szCs w:val="20"/>
              </w:rPr>
            </w:pPr>
            <w:r w:rsidRPr="00E36C3A">
              <w:rPr>
                <w:sz w:val="20"/>
                <w:szCs w:val="20"/>
              </w:rPr>
              <w:t>2 кв. 2016г.</w:t>
            </w:r>
          </w:p>
        </w:tc>
        <w:tc>
          <w:tcPr>
            <w:tcW w:w="724" w:type="dxa"/>
            <w:shd w:val="clear" w:color="auto" w:fill="FFFFFF" w:themeFill="background1"/>
            <w:vAlign w:val="center"/>
          </w:tcPr>
          <w:p w:rsidR="00313E53" w:rsidRPr="00E36C3A" w:rsidRDefault="00313E53" w:rsidP="003C0B2C">
            <w:pPr>
              <w:spacing w:line="240" w:lineRule="auto"/>
              <w:jc w:val="center"/>
              <w:rPr>
                <w:sz w:val="20"/>
                <w:szCs w:val="20"/>
              </w:rPr>
            </w:pPr>
            <w:r w:rsidRPr="00E36C3A">
              <w:rPr>
                <w:sz w:val="20"/>
                <w:szCs w:val="20"/>
              </w:rPr>
              <w:t>3 кв. 2016</w:t>
            </w:r>
          </w:p>
        </w:tc>
        <w:tc>
          <w:tcPr>
            <w:tcW w:w="619"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4 кв. 2016</w:t>
            </w:r>
          </w:p>
        </w:tc>
        <w:tc>
          <w:tcPr>
            <w:tcW w:w="743"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2016</w:t>
            </w:r>
          </w:p>
        </w:tc>
        <w:tc>
          <w:tcPr>
            <w:tcW w:w="816" w:type="dxa"/>
            <w:shd w:val="clear" w:color="auto" w:fill="FFFFFF" w:themeFill="background1"/>
            <w:vAlign w:val="center"/>
          </w:tcPr>
          <w:p w:rsidR="00313E53" w:rsidRPr="00E36C3A" w:rsidRDefault="00313E53" w:rsidP="003C0B2C">
            <w:pPr>
              <w:spacing w:line="240" w:lineRule="auto"/>
              <w:jc w:val="center"/>
              <w:rPr>
                <w:sz w:val="20"/>
                <w:szCs w:val="20"/>
              </w:rPr>
            </w:pPr>
            <w:r w:rsidRPr="00E36C3A">
              <w:rPr>
                <w:sz w:val="20"/>
                <w:szCs w:val="20"/>
              </w:rPr>
              <w:t>1 кв. 2017 г.</w:t>
            </w:r>
          </w:p>
        </w:tc>
        <w:tc>
          <w:tcPr>
            <w:tcW w:w="818" w:type="dxa"/>
            <w:shd w:val="clear" w:color="auto" w:fill="auto"/>
            <w:vAlign w:val="center"/>
          </w:tcPr>
          <w:p w:rsidR="00313E53" w:rsidRPr="00E36C3A" w:rsidRDefault="00313E53" w:rsidP="003C0B2C">
            <w:pPr>
              <w:spacing w:line="240" w:lineRule="auto"/>
              <w:jc w:val="center"/>
              <w:rPr>
                <w:sz w:val="20"/>
                <w:szCs w:val="20"/>
              </w:rPr>
            </w:pPr>
            <w:r w:rsidRPr="00E36C3A">
              <w:rPr>
                <w:sz w:val="20"/>
                <w:szCs w:val="20"/>
              </w:rPr>
              <w:t>2 кв. 2017г.</w:t>
            </w:r>
          </w:p>
        </w:tc>
        <w:tc>
          <w:tcPr>
            <w:tcW w:w="883" w:type="dxa"/>
            <w:shd w:val="clear" w:color="auto" w:fill="FFFFFF" w:themeFill="background1"/>
            <w:vAlign w:val="center"/>
          </w:tcPr>
          <w:p w:rsidR="00313E53" w:rsidRPr="00E36C3A" w:rsidRDefault="00313E53" w:rsidP="003C0B2C">
            <w:pPr>
              <w:spacing w:line="240" w:lineRule="auto"/>
              <w:jc w:val="center"/>
              <w:rPr>
                <w:sz w:val="20"/>
                <w:szCs w:val="20"/>
              </w:rPr>
            </w:pPr>
            <w:r w:rsidRPr="00E36C3A">
              <w:rPr>
                <w:sz w:val="20"/>
                <w:szCs w:val="20"/>
              </w:rPr>
              <w:t>3 кв. 2017</w:t>
            </w:r>
          </w:p>
        </w:tc>
        <w:tc>
          <w:tcPr>
            <w:tcW w:w="850"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4 кв. 2017</w:t>
            </w:r>
          </w:p>
        </w:tc>
        <w:tc>
          <w:tcPr>
            <w:tcW w:w="740"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2017</w:t>
            </w:r>
          </w:p>
        </w:tc>
        <w:tc>
          <w:tcPr>
            <w:tcW w:w="1103"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2017 к 2016</w:t>
            </w:r>
          </w:p>
        </w:tc>
      </w:tr>
      <w:tr w:rsidR="00313E53" w:rsidRPr="00E36C3A" w:rsidTr="003C0B2C">
        <w:tc>
          <w:tcPr>
            <w:tcW w:w="1843" w:type="dxa"/>
            <w:shd w:val="clear" w:color="auto" w:fill="auto"/>
          </w:tcPr>
          <w:p w:rsidR="00313E53" w:rsidRPr="00E36C3A" w:rsidRDefault="00313E53" w:rsidP="003C0B2C">
            <w:pPr>
              <w:tabs>
                <w:tab w:val="left" w:pos="4706"/>
              </w:tabs>
              <w:spacing w:line="240" w:lineRule="auto"/>
              <w:jc w:val="left"/>
              <w:rPr>
                <w:sz w:val="24"/>
                <w:szCs w:val="24"/>
              </w:rPr>
            </w:pPr>
            <w:r w:rsidRPr="00E36C3A">
              <w:rPr>
                <w:sz w:val="24"/>
                <w:szCs w:val="24"/>
              </w:rPr>
              <w:t>В сфере связи</w:t>
            </w:r>
          </w:p>
        </w:tc>
        <w:tc>
          <w:tcPr>
            <w:tcW w:w="825" w:type="dxa"/>
            <w:shd w:val="clear" w:color="auto" w:fill="FFFFFF" w:themeFill="background1"/>
            <w:vAlign w:val="center"/>
          </w:tcPr>
          <w:p w:rsidR="00313E53" w:rsidRPr="00E36C3A" w:rsidRDefault="00313E53" w:rsidP="003C0B2C">
            <w:pPr>
              <w:tabs>
                <w:tab w:val="left" w:pos="4706"/>
              </w:tabs>
              <w:spacing w:line="240" w:lineRule="auto"/>
              <w:jc w:val="center"/>
              <w:rPr>
                <w:sz w:val="20"/>
                <w:szCs w:val="20"/>
              </w:rPr>
            </w:pPr>
            <w:r w:rsidRPr="00E36C3A">
              <w:rPr>
                <w:sz w:val="20"/>
                <w:szCs w:val="20"/>
              </w:rPr>
              <w:t>6</w:t>
            </w:r>
          </w:p>
        </w:tc>
        <w:tc>
          <w:tcPr>
            <w:tcW w:w="809" w:type="dxa"/>
            <w:shd w:val="clear" w:color="auto" w:fill="auto"/>
            <w:vAlign w:val="center"/>
          </w:tcPr>
          <w:p w:rsidR="00313E53" w:rsidRPr="00E36C3A" w:rsidRDefault="00313E53" w:rsidP="003C0B2C">
            <w:pPr>
              <w:tabs>
                <w:tab w:val="left" w:pos="4706"/>
              </w:tabs>
              <w:spacing w:line="240" w:lineRule="auto"/>
              <w:jc w:val="center"/>
              <w:rPr>
                <w:sz w:val="20"/>
                <w:szCs w:val="20"/>
              </w:rPr>
            </w:pPr>
            <w:r w:rsidRPr="00E36C3A">
              <w:rPr>
                <w:sz w:val="20"/>
                <w:szCs w:val="20"/>
              </w:rPr>
              <w:t>0</w:t>
            </w:r>
          </w:p>
        </w:tc>
        <w:tc>
          <w:tcPr>
            <w:tcW w:w="724" w:type="dxa"/>
            <w:shd w:val="clear" w:color="auto" w:fill="FFFFFF" w:themeFill="background1"/>
            <w:vAlign w:val="center"/>
          </w:tcPr>
          <w:p w:rsidR="00313E53" w:rsidRPr="00E36C3A" w:rsidRDefault="00313E53" w:rsidP="003C0B2C">
            <w:pPr>
              <w:tabs>
                <w:tab w:val="left" w:pos="4706"/>
              </w:tabs>
              <w:spacing w:line="240" w:lineRule="auto"/>
              <w:jc w:val="center"/>
              <w:rPr>
                <w:sz w:val="20"/>
                <w:szCs w:val="20"/>
              </w:rPr>
            </w:pPr>
            <w:r w:rsidRPr="00E36C3A">
              <w:rPr>
                <w:sz w:val="20"/>
                <w:szCs w:val="20"/>
              </w:rPr>
              <w:t>0</w:t>
            </w:r>
          </w:p>
        </w:tc>
        <w:tc>
          <w:tcPr>
            <w:tcW w:w="619" w:type="dxa"/>
            <w:shd w:val="clear" w:color="auto" w:fill="BFBFBF" w:themeFill="background1" w:themeFillShade="BF"/>
            <w:vAlign w:val="center"/>
          </w:tcPr>
          <w:p w:rsidR="00313E53" w:rsidRPr="00E36C3A" w:rsidRDefault="00313E53" w:rsidP="003C0B2C">
            <w:pPr>
              <w:tabs>
                <w:tab w:val="left" w:pos="4706"/>
              </w:tabs>
              <w:spacing w:line="240" w:lineRule="auto"/>
              <w:jc w:val="center"/>
              <w:rPr>
                <w:b/>
                <w:sz w:val="20"/>
                <w:szCs w:val="20"/>
              </w:rPr>
            </w:pPr>
            <w:r w:rsidRPr="00E36C3A">
              <w:rPr>
                <w:b/>
                <w:sz w:val="20"/>
                <w:szCs w:val="20"/>
              </w:rPr>
              <w:t>0</w:t>
            </w:r>
          </w:p>
        </w:tc>
        <w:tc>
          <w:tcPr>
            <w:tcW w:w="743" w:type="dxa"/>
            <w:shd w:val="clear" w:color="auto" w:fill="BFBFBF" w:themeFill="background1" w:themeFillShade="BF"/>
            <w:vAlign w:val="center"/>
          </w:tcPr>
          <w:p w:rsidR="00313E53" w:rsidRPr="00E36C3A" w:rsidRDefault="00313E53" w:rsidP="003C0B2C">
            <w:pPr>
              <w:tabs>
                <w:tab w:val="left" w:pos="4706"/>
              </w:tabs>
              <w:spacing w:line="240" w:lineRule="auto"/>
              <w:jc w:val="center"/>
              <w:rPr>
                <w:b/>
                <w:sz w:val="20"/>
                <w:szCs w:val="20"/>
              </w:rPr>
            </w:pPr>
            <w:r w:rsidRPr="00E36C3A">
              <w:rPr>
                <w:b/>
                <w:sz w:val="20"/>
                <w:szCs w:val="20"/>
              </w:rPr>
              <w:t>6</w:t>
            </w:r>
          </w:p>
        </w:tc>
        <w:tc>
          <w:tcPr>
            <w:tcW w:w="816" w:type="dxa"/>
            <w:shd w:val="clear" w:color="auto" w:fill="FFFFFF" w:themeFill="background1"/>
            <w:vAlign w:val="center"/>
          </w:tcPr>
          <w:p w:rsidR="00313E53" w:rsidRPr="00E36C3A" w:rsidRDefault="00313E53" w:rsidP="003C0B2C">
            <w:pPr>
              <w:tabs>
                <w:tab w:val="left" w:pos="4706"/>
              </w:tabs>
              <w:spacing w:line="240" w:lineRule="auto"/>
              <w:jc w:val="center"/>
              <w:rPr>
                <w:sz w:val="20"/>
                <w:szCs w:val="20"/>
              </w:rPr>
            </w:pPr>
            <w:r w:rsidRPr="00E36C3A">
              <w:rPr>
                <w:sz w:val="20"/>
                <w:szCs w:val="20"/>
              </w:rPr>
              <w:t>3</w:t>
            </w:r>
          </w:p>
        </w:tc>
        <w:tc>
          <w:tcPr>
            <w:tcW w:w="818" w:type="dxa"/>
            <w:shd w:val="clear" w:color="auto" w:fill="auto"/>
            <w:vAlign w:val="center"/>
          </w:tcPr>
          <w:p w:rsidR="00313E53" w:rsidRPr="00E36C3A" w:rsidRDefault="00313E53" w:rsidP="003C0B2C">
            <w:pPr>
              <w:tabs>
                <w:tab w:val="left" w:pos="4706"/>
              </w:tabs>
              <w:spacing w:line="240" w:lineRule="auto"/>
              <w:jc w:val="center"/>
              <w:rPr>
                <w:sz w:val="20"/>
                <w:szCs w:val="20"/>
              </w:rPr>
            </w:pPr>
            <w:r w:rsidRPr="00E36C3A">
              <w:rPr>
                <w:sz w:val="20"/>
                <w:szCs w:val="20"/>
              </w:rPr>
              <w:t>3</w:t>
            </w:r>
          </w:p>
        </w:tc>
        <w:tc>
          <w:tcPr>
            <w:tcW w:w="883" w:type="dxa"/>
            <w:shd w:val="clear" w:color="auto" w:fill="FFFFFF" w:themeFill="background1"/>
            <w:vAlign w:val="center"/>
          </w:tcPr>
          <w:p w:rsidR="00313E53" w:rsidRPr="00E36C3A" w:rsidRDefault="00313E53" w:rsidP="003C0B2C">
            <w:pPr>
              <w:tabs>
                <w:tab w:val="left" w:pos="4706"/>
              </w:tabs>
              <w:spacing w:line="240" w:lineRule="auto"/>
              <w:jc w:val="center"/>
              <w:rPr>
                <w:sz w:val="20"/>
                <w:szCs w:val="20"/>
              </w:rPr>
            </w:pPr>
            <w:r w:rsidRPr="00E36C3A">
              <w:rPr>
                <w:sz w:val="20"/>
                <w:szCs w:val="20"/>
              </w:rPr>
              <w:t>1</w:t>
            </w:r>
          </w:p>
        </w:tc>
        <w:tc>
          <w:tcPr>
            <w:tcW w:w="850" w:type="dxa"/>
            <w:shd w:val="clear" w:color="auto" w:fill="BFBFBF" w:themeFill="background1" w:themeFillShade="BF"/>
            <w:vAlign w:val="center"/>
          </w:tcPr>
          <w:p w:rsidR="00313E53" w:rsidRPr="00E36C3A" w:rsidRDefault="00313E53" w:rsidP="003C0B2C">
            <w:pPr>
              <w:tabs>
                <w:tab w:val="left" w:pos="4706"/>
              </w:tabs>
              <w:spacing w:line="240" w:lineRule="auto"/>
              <w:jc w:val="center"/>
              <w:rPr>
                <w:b/>
                <w:sz w:val="20"/>
                <w:szCs w:val="20"/>
              </w:rPr>
            </w:pPr>
            <w:r w:rsidRPr="00E36C3A">
              <w:rPr>
                <w:b/>
                <w:sz w:val="20"/>
                <w:szCs w:val="20"/>
              </w:rPr>
              <w:t>0</w:t>
            </w:r>
          </w:p>
        </w:tc>
        <w:tc>
          <w:tcPr>
            <w:tcW w:w="740" w:type="dxa"/>
            <w:shd w:val="clear" w:color="auto" w:fill="BFBFBF" w:themeFill="background1" w:themeFillShade="BF"/>
            <w:vAlign w:val="center"/>
          </w:tcPr>
          <w:p w:rsidR="00313E53" w:rsidRPr="00E36C3A" w:rsidRDefault="00313E53" w:rsidP="003C0B2C">
            <w:pPr>
              <w:tabs>
                <w:tab w:val="left" w:pos="4706"/>
              </w:tabs>
              <w:spacing w:line="240" w:lineRule="auto"/>
              <w:jc w:val="center"/>
              <w:rPr>
                <w:b/>
                <w:sz w:val="20"/>
                <w:szCs w:val="20"/>
              </w:rPr>
            </w:pPr>
            <w:r w:rsidRPr="00E36C3A">
              <w:rPr>
                <w:b/>
                <w:sz w:val="20"/>
                <w:szCs w:val="20"/>
              </w:rPr>
              <w:t>7</w:t>
            </w:r>
          </w:p>
        </w:tc>
        <w:tc>
          <w:tcPr>
            <w:tcW w:w="1103" w:type="dxa"/>
            <w:shd w:val="clear" w:color="auto" w:fill="BFBFBF" w:themeFill="background1" w:themeFillShade="BF"/>
            <w:vAlign w:val="center"/>
          </w:tcPr>
          <w:p w:rsidR="00313E53" w:rsidRPr="00E36C3A" w:rsidRDefault="00313E53" w:rsidP="003C0B2C">
            <w:pPr>
              <w:tabs>
                <w:tab w:val="left" w:pos="4706"/>
              </w:tabs>
              <w:spacing w:line="240" w:lineRule="auto"/>
              <w:jc w:val="center"/>
              <w:rPr>
                <w:b/>
                <w:sz w:val="20"/>
                <w:szCs w:val="20"/>
              </w:rPr>
            </w:pPr>
            <w:r w:rsidRPr="00E36C3A">
              <w:rPr>
                <w:b/>
                <w:sz w:val="20"/>
                <w:szCs w:val="20"/>
              </w:rPr>
              <w:t>1,17</w:t>
            </w:r>
          </w:p>
        </w:tc>
      </w:tr>
    </w:tbl>
    <w:p w:rsidR="00313E53" w:rsidRPr="00E36C3A" w:rsidRDefault="00313E53" w:rsidP="00313E53">
      <w:pPr>
        <w:tabs>
          <w:tab w:val="left" w:pos="1289"/>
        </w:tabs>
        <w:ind w:firstLine="567"/>
        <w:jc w:val="center"/>
        <w:rPr>
          <w:b/>
          <w:i/>
          <w:color w:val="000000"/>
          <w:sz w:val="24"/>
          <w:szCs w:val="24"/>
        </w:rPr>
      </w:pPr>
    </w:p>
    <w:p w:rsidR="00F44602" w:rsidRDefault="00F44602" w:rsidP="00313E53">
      <w:pPr>
        <w:tabs>
          <w:tab w:val="left" w:pos="1289"/>
        </w:tabs>
        <w:spacing w:line="240" w:lineRule="auto"/>
        <w:ind w:firstLine="567"/>
        <w:rPr>
          <w:b/>
          <w:i/>
          <w:color w:val="000000"/>
          <w:sz w:val="24"/>
          <w:szCs w:val="24"/>
        </w:rPr>
      </w:pPr>
    </w:p>
    <w:p w:rsidR="00F44602" w:rsidRDefault="00F44602" w:rsidP="00313E53">
      <w:pPr>
        <w:tabs>
          <w:tab w:val="left" w:pos="1289"/>
        </w:tabs>
        <w:spacing w:line="240" w:lineRule="auto"/>
        <w:ind w:firstLine="567"/>
        <w:rPr>
          <w:b/>
          <w:i/>
          <w:color w:val="000000"/>
          <w:sz w:val="24"/>
          <w:szCs w:val="24"/>
        </w:rPr>
      </w:pPr>
    </w:p>
    <w:p w:rsidR="00F44602" w:rsidRDefault="00F44602" w:rsidP="00313E53">
      <w:pPr>
        <w:tabs>
          <w:tab w:val="left" w:pos="1289"/>
        </w:tabs>
        <w:spacing w:line="240" w:lineRule="auto"/>
        <w:ind w:firstLine="567"/>
        <w:rPr>
          <w:b/>
          <w:i/>
          <w:color w:val="000000"/>
          <w:sz w:val="24"/>
          <w:szCs w:val="24"/>
        </w:rPr>
      </w:pPr>
    </w:p>
    <w:p w:rsidR="00F44602" w:rsidRDefault="00F44602" w:rsidP="00313E53">
      <w:pPr>
        <w:tabs>
          <w:tab w:val="left" w:pos="1289"/>
        </w:tabs>
        <w:spacing w:line="240" w:lineRule="auto"/>
        <w:ind w:firstLine="567"/>
        <w:rPr>
          <w:b/>
          <w:i/>
          <w:color w:val="000000"/>
          <w:sz w:val="24"/>
          <w:szCs w:val="24"/>
        </w:rPr>
      </w:pPr>
    </w:p>
    <w:p w:rsidR="00F44602" w:rsidRDefault="00F44602" w:rsidP="00313E53">
      <w:pPr>
        <w:tabs>
          <w:tab w:val="left" w:pos="1289"/>
        </w:tabs>
        <w:spacing w:line="240" w:lineRule="auto"/>
        <w:ind w:firstLine="567"/>
        <w:rPr>
          <w:b/>
          <w:i/>
          <w:color w:val="000000"/>
          <w:sz w:val="24"/>
          <w:szCs w:val="24"/>
        </w:rPr>
      </w:pPr>
    </w:p>
    <w:p w:rsidR="00F44602" w:rsidRDefault="00F44602" w:rsidP="00313E53">
      <w:pPr>
        <w:tabs>
          <w:tab w:val="left" w:pos="1289"/>
        </w:tabs>
        <w:spacing w:line="240" w:lineRule="auto"/>
        <w:ind w:firstLine="567"/>
        <w:rPr>
          <w:b/>
          <w:i/>
          <w:color w:val="000000"/>
          <w:sz w:val="24"/>
          <w:szCs w:val="24"/>
        </w:rPr>
      </w:pPr>
    </w:p>
    <w:p w:rsidR="00313E53" w:rsidRPr="00E36C3A" w:rsidRDefault="00313E53" w:rsidP="00313E53">
      <w:pPr>
        <w:tabs>
          <w:tab w:val="left" w:pos="1289"/>
        </w:tabs>
        <w:spacing w:line="240" w:lineRule="auto"/>
        <w:ind w:firstLine="567"/>
        <w:rPr>
          <w:b/>
          <w:i/>
          <w:color w:val="000000"/>
          <w:sz w:val="24"/>
          <w:szCs w:val="24"/>
        </w:rPr>
      </w:pPr>
      <w:r w:rsidRPr="00E36C3A">
        <w:rPr>
          <w:b/>
          <w:i/>
          <w:color w:val="000000"/>
          <w:sz w:val="24"/>
          <w:szCs w:val="24"/>
        </w:rPr>
        <w:lastRenderedPageBreak/>
        <w:t xml:space="preserve">Результаты административной и судебной практики как по делам, связанным с административными правонарушениями, так и по иным делам (исковое производство, оспаривание ненормативного правового акта и др.), с перечислением проигранных в суде дел и описанием причин принятия судом решения не в пользу Управления </w:t>
      </w:r>
      <w:proofErr w:type="spellStart"/>
      <w:r w:rsidRPr="00E36C3A">
        <w:rPr>
          <w:b/>
          <w:i/>
          <w:color w:val="000000"/>
          <w:sz w:val="24"/>
          <w:szCs w:val="24"/>
        </w:rPr>
        <w:t>Роскомнадзора</w:t>
      </w:r>
      <w:proofErr w:type="spellEnd"/>
      <w:r w:rsidRPr="00E36C3A">
        <w:rPr>
          <w:b/>
          <w:i/>
          <w:color w:val="000000"/>
          <w:sz w:val="24"/>
          <w:szCs w:val="24"/>
        </w:rPr>
        <w:t xml:space="preserve"> по Астраханской области.</w:t>
      </w:r>
    </w:p>
    <w:p w:rsidR="00313E53" w:rsidRPr="00E36C3A" w:rsidRDefault="00313E53" w:rsidP="00313E53">
      <w:pPr>
        <w:tabs>
          <w:tab w:val="left" w:pos="991"/>
          <w:tab w:val="left" w:pos="9110"/>
        </w:tabs>
        <w:spacing w:line="240" w:lineRule="auto"/>
        <w:ind w:firstLine="567"/>
        <w:rPr>
          <w:color w:val="000000"/>
          <w:sz w:val="24"/>
          <w:szCs w:val="24"/>
        </w:rPr>
      </w:pPr>
      <w:r w:rsidRPr="00E36C3A">
        <w:rPr>
          <w:color w:val="000000"/>
          <w:sz w:val="24"/>
          <w:szCs w:val="24"/>
        </w:rPr>
        <w:t>В течение отчетного периода по итогам проведенного контроля (надзора) в рамках полномочий Управления:</w:t>
      </w:r>
    </w:p>
    <w:p w:rsidR="00313E53" w:rsidRPr="004E2D41" w:rsidRDefault="00313E53" w:rsidP="00313E53">
      <w:pPr>
        <w:tabs>
          <w:tab w:val="left" w:pos="991"/>
          <w:tab w:val="left" w:pos="9110"/>
        </w:tabs>
        <w:spacing w:line="240" w:lineRule="auto"/>
        <w:ind w:firstLine="567"/>
        <w:rPr>
          <w:color w:val="000000"/>
          <w:sz w:val="24"/>
          <w:szCs w:val="24"/>
        </w:rPr>
      </w:pPr>
      <w:r w:rsidRPr="004E2D41">
        <w:rPr>
          <w:i/>
          <w:color w:val="000000"/>
          <w:sz w:val="24"/>
          <w:szCs w:val="24"/>
        </w:rPr>
        <w:t>- составлено 608 протоколов;</w:t>
      </w:r>
    </w:p>
    <w:tbl>
      <w:tblPr>
        <w:tblW w:w="11053"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1"/>
        <w:gridCol w:w="851"/>
        <w:gridCol w:w="992"/>
        <w:gridCol w:w="992"/>
        <w:gridCol w:w="993"/>
        <w:gridCol w:w="1134"/>
      </w:tblGrid>
      <w:tr w:rsidR="00313E53" w:rsidRPr="004E2D41" w:rsidTr="00F44602">
        <w:trPr>
          <w:cantSplit/>
          <w:trHeight w:val="267"/>
          <w:tblHeader/>
        </w:trPr>
        <w:tc>
          <w:tcPr>
            <w:tcW w:w="6091" w:type="dxa"/>
            <w:tcBorders>
              <w:top w:val="nil"/>
              <w:left w:val="nil"/>
              <w:bottom w:val="single" w:sz="4" w:space="0" w:color="auto"/>
              <w:right w:val="single" w:sz="4" w:space="0" w:color="auto"/>
            </w:tcBorders>
            <w:vAlign w:val="center"/>
          </w:tcPr>
          <w:p w:rsidR="00313E53" w:rsidRPr="004E2D41" w:rsidRDefault="00313E53" w:rsidP="003C0B2C">
            <w:pPr>
              <w:ind w:firstLine="567"/>
              <w:rPr>
                <w:i/>
                <w:color w:val="000000"/>
                <w:sz w:val="24"/>
                <w:szCs w:val="24"/>
              </w:rPr>
            </w:pPr>
            <w:r w:rsidRPr="004E2D41">
              <w:rPr>
                <w:i/>
                <w:color w:val="000000"/>
                <w:sz w:val="24"/>
                <w:szCs w:val="24"/>
              </w:rPr>
              <w:t xml:space="preserve">- рассмотрено 516 протоколов </w:t>
            </w:r>
          </w:p>
        </w:tc>
        <w:tc>
          <w:tcPr>
            <w:tcW w:w="851" w:type="dxa"/>
            <w:tcBorders>
              <w:top w:val="single" w:sz="4" w:space="0" w:color="auto"/>
              <w:left w:val="single" w:sz="4" w:space="0" w:color="auto"/>
              <w:bottom w:val="single" w:sz="4" w:space="0" w:color="auto"/>
              <w:right w:val="single" w:sz="4" w:space="0" w:color="auto"/>
            </w:tcBorders>
            <w:vAlign w:val="center"/>
            <w:hideMark/>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1 кв. 2017</w:t>
            </w:r>
          </w:p>
        </w:tc>
        <w:tc>
          <w:tcPr>
            <w:tcW w:w="992" w:type="dxa"/>
            <w:tcBorders>
              <w:top w:val="single" w:sz="4" w:space="0" w:color="auto"/>
              <w:left w:val="single" w:sz="4" w:space="0" w:color="auto"/>
              <w:bottom w:val="single" w:sz="4" w:space="0" w:color="auto"/>
              <w:right w:val="single" w:sz="4" w:space="0" w:color="auto"/>
            </w:tcBorders>
            <w:vAlign w:val="center"/>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2 кв. 2017</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3 кв. 2017</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4 кв. 2017</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2017</w:t>
            </w:r>
          </w:p>
        </w:tc>
      </w:tr>
      <w:tr w:rsidR="00313E53" w:rsidRPr="004E2D41" w:rsidTr="00F44602">
        <w:trPr>
          <w:cantSplit/>
          <w:trHeight w:val="230"/>
        </w:trPr>
        <w:tc>
          <w:tcPr>
            <w:tcW w:w="609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3E53" w:rsidRPr="004E2D41" w:rsidRDefault="00313E53" w:rsidP="003C0B2C">
            <w:pPr>
              <w:tabs>
                <w:tab w:val="left" w:pos="991"/>
                <w:tab w:val="left" w:pos="9110"/>
              </w:tabs>
              <w:ind w:right="72"/>
              <w:rPr>
                <w:b/>
                <w:color w:val="000000"/>
                <w:sz w:val="20"/>
                <w:szCs w:val="20"/>
              </w:rPr>
            </w:pPr>
            <w:r w:rsidRPr="004E2D41">
              <w:rPr>
                <w:b/>
                <w:color w:val="000000"/>
                <w:sz w:val="20"/>
                <w:szCs w:val="20"/>
              </w:rPr>
              <w:t>Протоколы об административном правонарушении</w:t>
            </w:r>
          </w:p>
        </w:tc>
        <w:tc>
          <w:tcPr>
            <w:tcW w:w="851" w:type="dxa"/>
            <w:tcBorders>
              <w:top w:val="single" w:sz="4" w:space="0" w:color="auto"/>
              <w:left w:val="single" w:sz="4" w:space="0" w:color="auto"/>
              <w:bottom w:val="single" w:sz="4" w:space="0" w:color="auto"/>
              <w:right w:val="single" w:sz="4" w:space="0" w:color="auto"/>
            </w:tcBorders>
            <w:shd w:val="clear" w:color="auto" w:fill="E0E0E0"/>
            <w:vAlign w:val="center"/>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192</w:t>
            </w:r>
          </w:p>
        </w:tc>
        <w:tc>
          <w:tcPr>
            <w:tcW w:w="992" w:type="dxa"/>
            <w:tcBorders>
              <w:top w:val="single" w:sz="4" w:space="0" w:color="auto"/>
              <w:left w:val="single" w:sz="4" w:space="0" w:color="auto"/>
              <w:bottom w:val="single" w:sz="4" w:space="0" w:color="auto"/>
              <w:right w:val="single" w:sz="4" w:space="0" w:color="auto"/>
            </w:tcBorders>
            <w:shd w:val="clear" w:color="auto" w:fill="E0E0E0"/>
            <w:vAlign w:val="center"/>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E0E0E0"/>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125</w:t>
            </w:r>
          </w:p>
        </w:tc>
        <w:tc>
          <w:tcPr>
            <w:tcW w:w="993" w:type="dxa"/>
            <w:tcBorders>
              <w:top w:val="single" w:sz="4" w:space="0" w:color="auto"/>
              <w:left w:val="single" w:sz="4" w:space="0" w:color="auto"/>
              <w:bottom w:val="single" w:sz="4" w:space="0" w:color="auto"/>
              <w:right w:val="single" w:sz="4" w:space="0" w:color="auto"/>
            </w:tcBorders>
            <w:shd w:val="clear" w:color="auto" w:fill="E0E0E0"/>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141</w:t>
            </w:r>
          </w:p>
        </w:tc>
        <w:tc>
          <w:tcPr>
            <w:tcW w:w="1134" w:type="dxa"/>
            <w:tcBorders>
              <w:top w:val="single" w:sz="4" w:space="0" w:color="auto"/>
              <w:left w:val="single" w:sz="4" w:space="0" w:color="auto"/>
              <w:bottom w:val="single" w:sz="4" w:space="0" w:color="auto"/>
              <w:right w:val="single" w:sz="4" w:space="0" w:color="auto"/>
            </w:tcBorders>
            <w:shd w:val="clear" w:color="auto" w:fill="E0E0E0"/>
          </w:tcPr>
          <w:p w:rsidR="00313E53" w:rsidRPr="004E2D41" w:rsidRDefault="00313E53" w:rsidP="003C0B2C">
            <w:pPr>
              <w:tabs>
                <w:tab w:val="left" w:pos="991"/>
                <w:tab w:val="left" w:pos="9110"/>
              </w:tabs>
              <w:jc w:val="center"/>
              <w:rPr>
                <w:b/>
                <w:color w:val="000000"/>
                <w:sz w:val="20"/>
                <w:szCs w:val="20"/>
              </w:rPr>
            </w:pPr>
            <w:r w:rsidRPr="004E2D41">
              <w:rPr>
                <w:b/>
                <w:color w:val="000000"/>
                <w:sz w:val="20"/>
                <w:szCs w:val="20"/>
              </w:rPr>
              <w:t>608</w:t>
            </w:r>
          </w:p>
        </w:tc>
      </w:tr>
      <w:tr w:rsidR="00313E53" w:rsidRPr="004E2D41" w:rsidTr="00F44602">
        <w:trPr>
          <w:cantSplit/>
          <w:trHeight w:val="586"/>
        </w:trPr>
        <w:tc>
          <w:tcPr>
            <w:tcW w:w="6091" w:type="dxa"/>
            <w:tcBorders>
              <w:top w:val="single" w:sz="4" w:space="0" w:color="auto"/>
              <w:left w:val="single" w:sz="4" w:space="0" w:color="auto"/>
              <w:bottom w:val="single" w:sz="4" w:space="0" w:color="auto"/>
              <w:right w:val="single" w:sz="4" w:space="0" w:color="auto"/>
            </w:tcBorders>
            <w:vAlign w:val="center"/>
            <w:hideMark/>
          </w:tcPr>
          <w:p w:rsidR="00313E53" w:rsidRPr="004E2D41" w:rsidRDefault="00313E53" w:rsidP="003C0B2C">
            <w:pPr>
              <w:tabs>
                <w:tab w:val="left" w:pos="991"/>
                <w:tab w:val="left" w:pos="9110"/>
              </w:tabs>
              <w:spacing w:line="240" w:lineRule="auto"/>
              <w:rPr>
                <w:i/>
                <w:color w:val="000000"/>
                <w:sz w:val="20"/>
                <w:szCs w:val="20"/>
              </w:rPr>
            </w:pPr>
            <w:r w:rsidRPr="004E2D41">
              <w:rPr>
                <w:i/>
                <w:color w:val="000000"/>
                <w:sz w:val="20"/>
                <w:szCs w:val="20"/>
              </w:rPr>
              <w:t xml:space="preserve">часть 1 статьи 13.4 </w:t>
            </w:r>
            <w:proofErr w:type="spellStart"/>
            <w:r w:rsidRPr="004E2D41">
              <w:rPr>
                <w:i/>
                <w:color w:val="000000"/>
                <w:sz w:val="20"/>
                <w:szCs w:val="20"/>
              </w:rPr>
              <w:t>КоАП</w:t>
            </w:r>
            <w:proofErr w:type="spellEnd"/>
            <w:r w:rsidRPr="004E2D41">
              <w:rPr>
                <w:i/>
                <w:color w:val="000000"/>
                <w:sz w:val="20"/>
                <w:szCs w:val="20"/>
              </w:rPr>
              <w:t xml:space="preserve"> РФ «Нарушение правил проектирования, строительства, установки или регистрации радиоэлектронных средств и (или) высокочастотных устройств»</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lang w:val="en-US"/>
              </w:rPr>
            </w:pPr>
            <w:r w:rsidRPr="004E2D41">
              <w:rPr>
                <w:color w:val="000000"/>
                <w:sz w:val="20"/>
                <w:szCs w:val="20"/>
              </w:rPr>
              <w:t>3</w:t>
            </w:r>
            <w:r w:rsidRPr="004E2D41">
              <w:rPr>
                <w:color w:val="000000"/>
                <w:sz w:val="20"/>
                <w:szCs w:val="20"/>
                <w:lang w:val="en-US"/>
              </w:rPr>
              <w:t>9</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30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22</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127</w:t>
            </w:r>
          </w:p>
        </w:tc>
      </w:tr>
      <w:tr w:rsidR="00313E53" w:rsidRPr="004E2D41" w:rsidTr="00F44602">
        <w:trPr>
          <w:cantSplit/>
          <w:trHeight w:val="586"/>
        </w:trPr>
        <w:tc>
          <w:tcPr>
            <w:tcW w:w="6091" w:type="dxa"/>
            <w:tcBorders>
              <w:top w:val="single" w:sz="4" w:space="0" w:color="auto"/>
              <w:left w:val="single" w:sz="4" w:space="0" w:color="auto"/>
              <w:bottom w:val="single" w:sz="4" w:space="0" w:color="auto"/>
              <w:right w:val="single" w:sz="4" w:space="0" w:color="auto"/>
            </w:tcBorders>
            <w:vAlign w:val="center"/>
            <w:hideMark/>
          </w:tcPr>
          <w:p w:rsidR="00313E53" w:rsidRPr="004E2D41" w:rsidRDefault="00313E53" w:rsidP="003C0B2C">
            <w:pPr>
              <w:tabs>
                <w:tab w:val="left" w:pos="991"/>
                <w:tab w:val="left" w:pos="9110"/>
              </w:tabs>
              <w:spacing w:line="240" w:lineRule="auto"/>
              <w:rPr>
                <w:i/>
                <w:color w:val="000000"/>
                <w:sz w:val="20"/>
                <w:szCs w:val="20"/>
              </w:rPr>
            </w:pPr>
            <w:r w:rsidRPr="004E2D41">
              <w:rPr>
                <w:i/>
                <w:color w:val="000000"/>
                <w:sz w:val="20"/>
                <w:szCs w:val="20"/>
              </w:rPr>
              <w:t xml:space="preserve">часть 2 статьи 13.4 </w:t>
            </w:r>
            <w:proofErr w:type="spellStart"/>
            <w:r w:rsidRPr="004E2D41">
              <w:rPr>
                <w:i/>
                <w:color w:val="000000"/>
                <w:sz w:val="20"/>
                <w:szCs w:val="20"/>
              </w:rPr>
              <w:t>КоАП</w:t>
            </w:r>
            <w:proofErr w:type="spellEnd"/>
            <w:r w:rsidRPr="004E2D41">
              <w:rPr>
                <w:i/>
                <w:color w:val="000000"/>
                <w:sz w:val="20"/>
                <w:szCs w:val="20"/>
              </w:rPr>
              <w:t xml:space="preserve"> РФ «Нарушение правил эксплуатации радиоэлектронных средств и (или) высокочастотных устройств,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lang w:val="en-US"/>
              </w:rPr>
            </w:pPr>
            <w:r w:rsidRPr="004E2D41">
              <w:rPr>
                <w:color w:val="000000"/>
                <w:sz w:val="20"/>
                <w:szCs w:val="20"/>
                <w:lang w:val="en-US"/>
              </w:rPr>
              <w:t>70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104</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76</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64</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314</w:t>
            </w:r>
          </w:p>
        </w:tc>
      </w:tr>
      <w:tr w:rsidR="00313E53" w:rsidRPr="004E2D41" w:rsidTr="00F44602">
        <w:trPr>
          <w:cantSplit/>
          <w:trHeight w:val="502"/>
        </w:trPr>
        <w:tc>
          <w:tcPr>
            <w:tcW w:w="6091" w:type="dxa"/>
            <w:tcBorders>
              <w:top w:val="single" w:sz="4" w:space="0" w:color="auto"/>
              <w:left w:val="single" w:sz="4" w:space="0" w:color="auto"/>
              <w:bottom w:val="single" w:sz="4" w:space="0" w:color="auto"/>
              <w:right w:val="single" w:sz="4" w:space="0" w:color="auto"/>
            </w:tcBorders>
            <w:vAlign w:val="center"/>
            <w:hideMark/>
          </w:tcPr>
          <w:p w:rsidR="00313E53" w:rsidRPr="004E2D41" w:rsidRDefault="00313E53" w:rsidP="003C0B2C">
            <w:pPr>
              <w:tabs>
                <w:tab w:val="left" w:pos="991"/>
                <w:tab w:val="left" w:pos="9110"/>
              </w:tabs>
              <w:spacing w:line="240" w:lineRule="auto"/>
              <w:rPr>
                <w:i/>
                <w:color w:val="000000"/>
                <w:sz w:val="20"/>
                <w:szCs w:val="20"/>
              </w:rPr>
            </w:pPr>
            <w:r w:rsidRPr="004E2D41">
              <w:rPr>
                <w:i/>
                <w:color w:val="000000"/>
                <w:sz w:val="20"/>
                <w:szCs w:val="20"/>
              </w:rPr>
              <w:t xml:space="preserve">часть 3 статьи 14.1 </w:t>
            </w:r>
            <w:proofErr w:type="spellStart"/>
            <w:r w:rsidRPr="004E2D41">
              <w:rPr>
                <w:i/>
                <w:color w:val="000000"/>
                <w:sz w:val="20"/>
                <w:szCs w:val="20"/>
              </w:rPr>
              <w:t>КоАП</w:t>
            </w:r>
            <w:proofErr w:type="spellEnd"/>
            <w:r w:rsidRPr="004E2D41">
              <w:rPr>
                <w:i/>
                <w:color w:val="000000"/>
                <w:sz w:val="20"/>
                <w:szCs w:val="20"/>
              </w:rPr>
              <w:t xml:space="preserve"> РФ « Осуществление предпринимательской деятельности с нарушением условий, предусмотренных специальным разрешением (лицензией)»</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lang w:val="en-US"/>
              </w:rPr>
            </w:pPr>
            <w:r w:rsidRPr="004E2D41">
              <w:rPr>
                <w:color w:val="000000"/>
                <w:sz w:val="20"/>
                <w:szCs w:val="20"/>
                <w:lang w:val="en-US"/>
              </w:rPr>
              <w:t>82</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15</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143</w:t>
            </w:r>
          </w:p>
        </w:tc>
      </w:tr>
      <w:tr w:rsidR="00313E53" w:rsidRPr="004E2D41" w:rsidTr="00F44602">
        <w:trPr>
          <w:cantSplit/>
          <w:trHeight w:val="586"/>
        </w:trPr>
        <w:tc>
          <w:tcPr>
            <w:tcW w:w="6091" w:type="dxa"/>
            <w:tcBorders>
              <w:top w:val="single" w:sz="4" w:space="0" w:color="auto"/>
              <w:left w:val="single" w:sz="4" w:space="0" w:color="auto"/>
              <w:bottom w:val="single" w:sz="4" w:space="0" w:color="auto"/>
              <w:right w:val="single" w:sz="4" w:space="0" w:color="auto"/>
            </w:tcBorders>
            <w:vAlign w:val="center"/>
            <w:hideMark/>
          </w:tcPr>
          <w:p w:rsidR="00313E53" w:rsidRPr="004E2D41" w:rsidRDefault="00313E53" w:rsidP="003C0B2C">
            <w:pPr>
              <w:tabs>
                <w:tab w:val="left" w:pos="991"/>
                <w:tab w:val="left" w:pos="9110"/>
              </w:tabs>
              <w:spacing w:line="240" w:lineRule="auto"/>
              <w:rPr>
                <w:i/>
                <w:color w:val="000000"/>
                <w:sz w:val="20"/>
                <w:szCs w:val="20"/>
              </w:rPr>
            </w:pPr>
            <w:r w:rsidRPr="004E2D41">
              <w:rPr>
                <w:bCs/>
                <w:i/>
                <w:color w:val="000000"/>
                <w:sz w:val="20"/>
                <w:szCs w:val="20"/>
              </w:rPr>
              <w:t xml:space="preserve">часть 1 статьи 19.5 </w:t>
            </w:r>
            <w:proofErr w:type="spellStart"/>
            <w:r w:rsidRPr="004E2D41">
              <w:rPr>
                <w:bCs/>
                <w:i/>
                <w:color w:val="000000"/>
                <w:sz w:val="20"/>
                <w:szCs w:val="20"/>
              </w:rPr>
              <w:t>КоАП</w:t>
            </w:r>
            <w:proofErr w:type="spellEnd"/>
            <w:r w:rsidRPr="004E2D41">
              <w:rPr>
                <w:bCs/>
                <w:i/>
                <w:color w:val="000000"/>
                <w:sz w:val="20"/>
                <w:szCs w:val="20"/>
              </w:rPr>
              <w:t xml:space="preserve"> РФ «</w:t>
            </w:r>
            <w:r w:rsidRPr="004E2D41">
              <w:rPr>
                <w:i/>
                <w:color w:val="000000"/>
                <w:sz w:val="20"/>
                <w:szCs w:val="20"/>
              </w:rPr>
              <w:t xml:space="preserve">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4</w:t>
            </w:r>
          </w:p>
        </w:tc>
      </w:tr>
      <w:tr w:rsidR="00313E53" w:rsidRPr="004E2D41" w:rsidTr="00F44602">
        <w:trPr>
          <w:cantSplit/>
          <w:trHeight w:val="586"/>
        </w:trPr>
        <w:tc>
          <w:tcPr>
            <w:tcW w:w="6091" w:type="dxa"/>
            <w:tcBorders>
              <w:top w:val="single" w:sz="4" w:space="0" w:color="auto"/>
              <w:left w:val="single" w:sz="4" w:space="0" w:color="auto"/>
              <w:bottom w:val="single" w:sz="4" w:space="0" w:color="auto"/>
              <w:right w:val="single" w:sz="4" w:space="0" w:color="auto"/>
            </w:tcBorders>
            <w:vAlign w:val="center"/>
          </w:tcPr>
          <w:p w:rsidR="00313E53" w:rsidRPr="004E2D41" w:rsidRDefault="00313E53" w:rsidP="003C0B2C">
            <w:pPr>
              <w:tabs>
                <w:tab w:val="left" w:pos="991"/>
                <w:tab w:val="left" w:pos="9110"/>
              </w:tabs>
              <w:spacing w:line="240" w:lineRule="auto"/>
              <w:rPr>
                <w:bCs/>
                <w:i/>
                <w:color w:val="000000"/>
                <w:sz w:val="20"/>
                <w:szCs w:val="20"/>
              </w:rPr>
            </w:pPr>
            <w:r w:rsidRPr="004E2D41">
              <w:rPr>
                <w:bCs/>
                <w:i/>
                <w:color w:val="000000"/>
                <w:sz w:val="20"/>
                <w:szCs w:val="20"/>
              </w:rPr>
              <w:t xml:space="preserve">Часть 1 статьи 13.5 </w:t>
            </w:r>
            <w:proofErr w:type="spellStart"/>
            <w:r w:rsidRPr="004E2D41">
              <w:rPr>
                <w:bCs/>
                <w:i/>
                <w:color w:val="000000"/>
                <w:sz w:val="20"/>
                <w:szCs w:val="20"/>
              </w:rPr>
              <w:t>КоАП</w:t>
            </w:r>
            <w:proofErr w:type="spellEnd"/>
            <w:r w:rsidRPr="004E2D41">
              <w:rPr>
                <w:bCs/>
                <w:i/>
                <w:color w:val="000000"/>
                <w:sz w:val="20"/>
                <w:szCs w:val="20"/>
              </w:rPr>
              <w:t xml:space="preserve"> РФ «Нарушение охраны линий и сооружений связи, если это не вызвало прекращение связи</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3</w:t>
            </w:r>
          </w:p>
        </w:tc>
      </w:tr>
      <w:tr w:rsidR="00313E53" w:rsidRPr="004E2D41" w:rsidTr="00F44602">
        <w:trPr>
          <w:cantSplit/>
          <w:trHeight w:val="586"/>
        </w:trPr>
        <w:tc>
          <w:tcPr>
            <w:tcW w:w="6091" w:type="dxa"/>
            <w:tcBorders>
              <w:top w:val="single" w:sz="4" w:space="0" w:color="auto"/>
              <w:left w:val="single" w:sz="4" w:space="0" w:color="auto"/>
              <w:bottom w:val="single" w:sz="4" w:space="0" w:color="auto"/>
              <w:right w:val="single" w:sz="4" w:space="0" w:color="auto"/>
            </w:tcBorders>
            <w:vAlign w:val="center"/>
          </w:tcPr>
          <w:p w:rsidR="00313E53" w:rsidRPr="004E2D41" w:rsidRDefault="00313E53" w:rsidP="003C0B2C">
            <w:pPr>
              <w:tabs>
                <w:tab w:val="left" w:pos="991"/>
                <w:tab w:val="left" w:pos="9110"/>
              </w:tabs>
              <w:spacing w:line="240" w:lineRule="auto"/>
              <w:rPr>
                <w:bCs/>
                <w:i/>
                <w:color w:val="000000"/>
                <w:sz w:val="20"/>
                <w:szCs w:val="20"/>
              </w:rPr>
            </w:pPr>
            <w:r w:rsidRPr="004E2D41">
              <w:rPr>
                <w:bCs/>
                <w:i/>
                <w:color w:val="000000"/>
                <w:sz w:val="20"/>
                <w:szCs w:val="20"/>
              </w:rPr>
              <w:t xml:space="preserve">Часть 2 статьи 13.5 </w:t>
            </w:r>
            <w:proofErr w:type="spellStart"/>
            <w:r w:rsidRPr="004E2D41">
              <w:rPr>
                <w:bCs/>
                <w:i/>
                <w:color w:val="000000"/>
                <w:sz w:val="20"/>
                <w:szCs w:val="20"/>
              </w:rPr>
              <w:t>КоАП</w:t>
            </w:r>
            <w:proofErr w:type="spellEnd"/>
            <w:r w:rsidRPr="004E2D41">
              <w:rPr>
                <w:bCs/>
                <w:i/>
                <w:color w:val="000000"/>
                <w:sz w:val="20"/>
                <w:szCs w:val="20"/>
              </w:rPr>
              <w:t xml:space="preserve"> РФ «Нарушение охраны линий и сооружений связи, если это вызвало прекращение связи</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2</w:t>
            </w:r>
          </w:p>
        </w:tc>
      </w:tr>
      <w:tr w:rsidR="00313E53" w:rsidRPr="004E2D41" w:rsidTr="00F44602">
        <w:trPr>
          <w:cantSplit/>
          <w:trHeight w:val="586"/>
        </w:trPr>
        <w:tc>
          <w:tcPr>
            <w:tcW w:w="6091" w:type="dxa"/>
            <w:tcBorders>
              <w:top w:val="single" w:sz="4" w:space="0" w:color="auto"/>
              <w:left w:val="single" w:sz="4" w:space="0" w:color="auto"/>
              <w:bottom w:val="single" w:sz="4" w:space="0" w:color="auto"/>
              <w:right w:val="single" w:sz="4" w:space="0" w:color="auto"/>
            </w:tcBorders>
            <w:vAlign w:val="center"/>
          </w:tcPr>
          <w:p w:rsidR="00313E53" w:rsidRPr="004E2D41" w:rsidRDefault="00313E53" w:rsidP="003C0B2C">
            <w:pPr>
              <w:tabs>
                <w:tab w:val="left" w:pos="991"/>
                <w:tab w:val="left" w:pos="9110"/>
              </w:tabs>
              <w:spacing w:line="240" w:lineRule="auto"/>
              <w:rPr>
                <w:bCs/>
                <w:i/>
                <w:color w:val="000000"/>
                <w:sz w:val="20"/>
                <w:szCs w:val="20"/>
              </w:rPr>
            </w:pPr>
            <w:proofErr w:type="gramStart"/>
            <w:r w:rsidRPr="004E2D41">
              <w:rPr>
                <w:bCs/>
                <w:i/>
                <w:color w:val="000000"/>
                <w:sz w:val="20"/>
                <w:szCs w:val="20"/>
              </w:rPr>
              <w:t xml:space="preserve">Статья 15. 27 </w:t>
            </w:r>
            <w:proofErr w:type="spellStart"/>
            <w:r w:rsidRPr="004E2D41">
              <w:rPr>
                <w:bCs/>
                <w:i/>
                <w:color w:val="000000"/>
                <w:sz w:val="20"/>
                <w:szCs w:val="20"/>
              </w:rPr>
              <w:t>КоАП</w:t>
            </w:r>
            <w:proofErr w:type="spellEnd"/>
            <w:r w:rsidRPr="004E2D41">
              <w:rPr>
                <w:bCs/>
                <w:i/>
                <w:color w:val="000000"/>
                <w:sz w:val="20"/>
                <w:szCs w:val="20"/>
              </w:rPr>
              <w:t xml:space="preserve"> РФ «</w:t>
            </w:r>
            <w:r w:rsidRPr="004E2D41">
              <w:rPr>
                <w:i/>
                <w:sz w:val="20"/>
                <w:szCs w:val="20"/>
              </w:rPr>
              <w:t>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w:t>
            </w:r>
            <w:proofErr w:type="gramEnd"/>
            <w:r w:rsidRPr="004E2D41">
              <w:rPr>
                <w:i/>
                <w:sz w:val="20"/>
                <w:szCs w:val="20"/>
              </w:rPr>
              <w:t xml:space="preserve"> представление названных сведений в уполномоченный орган с нарушением установленного срока, за исключением случаев, предусмотренных </w:t>
            </w:r>
            <w:hyperlink w:anchor="sub_152702" w:history="1">
              <w:r w:rsidRPr="004E2D41">
                <w:rPr>
                  <w:i/>
                  <w:sz w:val="20"/>
                  <w:szCs w:val="20"/>
                </w:rPr>
                <w:t>частями 1.1,2 – 4</w:t>
              </w:r>
            </w:hyperlink>
            <w:r w:rsidRPr="004E2D41">
              <w:rPr>
                <w:i/>
                <w:sz w:val="20"/>
                <w:szCs w:val="20"/>
              </w:rPr>
              <w:t xml:space="preserve"> настоящей статьи …»</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3</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3</w:t>
            </w:r>
          </w:p>
        </w:tc>
      </w:tr>
      <w:tr w:rsidR="00313E53" w:rsidRPr="004E2D41" w:rsidTr="00F44602">
        <w:trPr>
          <w:cantSplit/>
          <w:trHeight w:val="586"/>
        </w:trPr>
        <w:tc>
          <w:tcPr>
            <w:tcW w:w="6091" w:type="dxa"/>
            <w:tcBorders>
              <w:top w:val="single" w:sz="4" w:space="0" w:color="auto"/>
              <w:left w:val="single" w:sz="4" w:space="0" w:color="auto"/>
              <w:bottom w:val="single" w:sz="4" w:space="0" w:color="auto"/>
              <w:right w:val="single" w:sz="4" w:space="0" w:color="auto"/>
            </w:tcBorders>
            <w:vAlign w:val="center"/>
          </w:tcPr>
          <w:p w:rsidR="00313E53" w:rsidRPr="004E2D41" w:rsidRDefault="00313E53" w:rsidP="003C0B2C">
            <w:pPr>
              <w:tabs>
                <w:tab w:val="left" w:pos="991"/>
                <w:tab w:val="left" w:pos="9110"/>
              </w:tabs>
              <w:spacing w:line="240" w:lineRule="auto"/>
              <w:rPr>
                <w:bCs/>
                <w:i/>
                <w:color w:val="000000"/>
                <w:sz w:val="20"/>
                <w:szCs w:val="20"/>
              </w:rPr>
            </w:pPr>
            <w:r w:rsidRPr="004E2D41">
              <w:rPr>
                <w:bCs/>
                <w:i/>
                <w:color w:val="000000"/>
                <w:sz w:val="20"/>
                <w:szCs w:val="20"/>
              </w:rPr>
              <w:t xml:space="preserve">Статья 19.7 </w:t>
            </w:r>
            <w:proofErr w:type="spellStart"/>
            <w:r w:rsidRPr="004E2D41">
              <w:rPr>
                <w:bCs/>
                <w:i/>
                <w:color w:val="000000"/>
                <w:sz w:val="20"/>
                <w:szCs w:val="20"/>
              </w:rPr>
              <w:t>КоАП</w:t>
            </w:r>
            <w:proofErr w:type="spellEnd"/>
            <w:r w:rsidRPr="004E2D41">
              <w:rPr>
                <w:bCs/>
                <w:i/>
                <w:color w:val="000000"/>
                <w:sz w:val="20"/>
                <w:szCs w:val="20"/>
              </w:rPr>
              <w:t xml:space="preserve"> РФ «Непредставление сведений </w:t>
            </w:r>
            <w:proofErr w:type="gramStart"/>
            <w:r w:rsidRPr="004E2D41">
              <w:rPr>
                <w:bCs/>
                <w:i/>
                <w:color w:val="000000"/>
                <w:sz w:val="20"/>
                <w:szCs w:val="20"/>
              </w:rPr>
              <w:t xml:space="preserve">( </w:t>
            </w:r>
            <w:proofErr w:type="gramEnd"/>
            <w:r w:rsidRPr="004E2D41">
              <w:rPr>
                <w:bCs/>
                <w:i/>
                <w:color w:val="000000"/>
                <w:sz w:val="20"/>
                <w:szCs w:val="20"/>
              </w:rPr>
              <w:t>информации)»</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1</w:t>
            </w:r>
          </w:p>
        </w:tc>
      </w:tr>
      <w:tr w:rsidR="00313E53" w:rsidRPr="004E2D41" w:rsidTr="00F44602">
        <w:trPr>
          <w:cantSplit/>
          <w:trHeight w:val="586"/>
        </w:trPr>
        <w:tc>
          <w:tcPr>
            <w:tcW w:w="6091" w:type="dxa"/>
            <w:tcBorders>
              <w:top w:val="single" w:sz="4" w:space="0" w:color="auto"/>
              <w:left w:val="single" w:sz="4" w:space="0" w:color="auto"/>
              <w:bottom w:val="single" w:sz="4" w:space="0" w:color="auto"/>
              <w:right w:val="single" w:sz="4" w:space="0" w:color="auto"/>
            </w:tcBorders>
            <w:vAlign w:val="center"/>
          </w:tcPr>
          <w:p w:rsidR="00313E53" w:rsidRPr="004E2D41" w:rsidRDefault="00313E53" w:rsidP="003C0B2C">
            <w:pPr>
              <w:tabs>
                <w:tab w:val="left" w:pos="991"/>
                <w:tab w:val="left" w:pos="9110"/>
              </w:tabs>
              <w:spacing w:line="240" w:lineRule="auto"/>
              <w:rPr>
                <w:bCs/>
                <w:i/>
                <w:color w:val="000000"/>
                <w:sz w:val="20"/>
                <w:szCs w:val="20"/>
              </w:rPr>
            </w:pPr>
            <w:r w:rsidRPr="004E2D41">
              <w:rPr>
                <w:bCs/>
                <w:i/>
                <w:color w:val="000000"/>
                <w:sz w:val="20"/>
                <w:szCs w:val="20"/>
              </w:rPr>
              <w:t xml:space="preserve">Статья 13.38 </w:t>
            </w:r>
            <w:proofErr w:type="spellStart"/>
            <w:r w:rsidRPr="004E2D41">
              <w:rPr>
                <w:bCs/>
                <w:i/>
                <w:color w:val="000000"/>
                <w:sz w:val="20"/>
                <w:szCs w:val="20"/>
              </w:rPr>
              <w:t>КоАП</w:t>
            </w:r>
            <w:proofErr w:type="spellEnd"/>
            <w:r w:rsidRPr="004E2D41">
              <w:rPr>
                <w:bCs/>
                <w:i/>
                <w:color w:val="000000"/>
                <w:sz w:val="20"/>
                <w:szCs w:val="20"/>
              </w:rPr>
              <w:t xml:space="preserve"> РФ «</w:t>
            </w:r>
            <w:r w:rsidRPr="004E2D41">
              <w:rPr>
                <w:bCs/>
                <w:color w:val="000000"/>
                <w:sz w:val="20"/>
                <w:szCs w:val="20"/>
                <w:shd w:val="clear" w:color="auto" w:fill="FFFFFF"/>
              </w:rPr>
              <w:t>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tc>
        <w:tc>
          <w:tcPr>
            <w:tcW w:w="851"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8</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Pr>
                <w:color w:val="000000"/>
                <w:sz w:val="20"/>
                <w:szCs w:val="20"/>
              </w:rPr>
              <w:t>11</w:t>
            </w:r>
          </w:p>
        </w:tc>
      </w:tr>
      <w:tr w:rsidR="00313E53" w:rsidRPr="004E2D41" w:rsidTr="00F44602">
        <w:trPr>
          <w:cantSplit/>
          <w:trHeight w:val="77"/>
        </w:trPr>
        <w:tc>
          <w:tcPr>
            <w:tcW w:w="6091" w:type="dxa"/>
            <w:tcBorders>
              <w:top w:val="single" w:sz="4" w:space="0" w:color="auto"/>
              <w:left w:val="nil"/>
              <w:bottom w:val="single" w:sz="4" w:space="0" w:color="auto"/>
              <w:right w:val="nil"/>
            </w:tcBorders>
            <w:vAlign w:val="center"/>
          </w:tcPr>
          <w:p w:rsidR="00313E53" w:rsidRPr="004E2D41" w:rsidRDefault="00313E53" w:rsidP="003C0B2C">
            <w:pPr>
              <w:tabs>
                <w:tab w:val="left" w:pos="991"/>
                <w:tab w:val="left" w:pos="9110"/>
              </w:tabs>
              <w:spacing w:line="240" w:lineRule="auto"/>
              <w:rPr>
                <w:i/>
                <w:color w:val="FF0000"/>
                <w:sz w:val="20"/>
                <w:szCs w:val="20"/>
              </w:rPr>
            </w:pPr>
          </w:p>
        </w:tc>
        <w:tc>
          <w:tcPr>
            <w:tcW w:w="851" w:type="dxa"/>
            <w:tcBorders>
              <w:top w:val="single" w:sz="4" w:space="0" w:color="auto"/>
              <w:left w:val="nil"/>
              <w:bottom w:val="single" w:sz="4" w:space="0" w:color="auto"/>
              <w:right w:val="nil"/>
            </w:tcBorders>
            <w:vAlign w:val="center"/>
          </w:tcPr>
          <w:p w:rsidR="00313E53" w:rsidRPr="004E2D41" w:rsidRDefault="00313E53" w:rsidP="003C0B2C">
            <w:pPr>
              <w:tabs>
                <w:tab w:val="left" w:pos="991"/>
                <w:tab w:val="left" w:pos="9110"/>
              </w:tabs>
              <w:jc w:val="center"/>
              <w:rPr>
                <w:b/>
                <w:i/>
                <w:color w:val="FF0000"/>
                <w:sz w:val="20"/>
                <w:szCs w:val="20"/>
              </w:rPr>
            </w:pPr>
          </w:p>
        </w:tc>
        <w:tc>
          <w:tcPr>
            <w:tcW w:w="992" w:type="dxa"/>
            <w:tcBorders>
              <w:top w:val="single" w:sz="4" w:space="0" w:color="auto"/>
              <w:left w:val="nil"/>
              <w:bottom w:val="single" w:sz="4" w:space="0" w:color="auto"/>
              <w:right w:val="nil"/>
            </w:tcBorders>
          </w:tcPr>
          <w:p w:rsidR="00313E53" w:rsidRPr="004E2D41" w:rsidRDefault="00313E53" w:rsidP="003C0B2C">
            <w:pPr>
              <w:tabs>
                <w:tab w:val="left" w:pos="991"/>
                <w:tab w:val="left" w:pos="9110"/>
              </w:tabs>
              <w:jc w:val="center"/>
              <w:rPr>
                <w:b/>
                <w:i/>
                <w:color w:val="FF0000"/>
                <w:sz w:val="20"/>
                <w:szCs w:val="20"/>
              </w:rPr>
            </w:pPr>
          </w:p>
        </w:tc>
        <w:tc>
          <w:tcPr>
            <w:tcW w:w="992" w:type="dxa"/>
            <w:tcBorders>
              <w:top w:val="single" w:sz="4" w:space="0" w:color="auto"/>
              <w:left w:val="nil"/>
              <w:bottom w:val="single" w:sz="4" w:space="0" w:color="auto"/>
              <w:right w:val="nil"/>
            </w:tcBorders>
          </w:tcPr>
          <w:p w:rsidR="00313E53" w:rsidRPr="004E2D41" w:rsidRDefault="00313E53" w:rsidP="003C0B2C">
            <w:pPr>
              <w:tabs>
                <w:tab w:val="left" w:pos="991"/>
                <w:tab w:val="left" w:pos="9110"/>
              </w:tabs>
              <w:jc w:val="center"/>
              <w:rPr>
                <w:b/>
                <w:i/>
                <w:color w:val="FF0000"/>
                <w:sz w:val="20"/>
                <w:szCs w:val="20"/>
              </w:rPr>
            </w:pPr>
          </w:p>
        </w:tc>
        <w:tc>
          <w:tcPr>
            <w:tcW w:w="993" w:type="dxa"/>
            <w:tcBorders>
              <w:top w:val="single" w:sz="4" w:space="0" w:color="auto"/>
              <w:left w:val="nil"/>
              <w:bottom w:val="single" w:sz="4" w:space="0" w:color="auto"/>
              <w:right w:val="nil"/>
            </w:tcBorders>
          </w:tcPr>
          <w:p w:rsidR="00313E53" w:rsidRPr="004E2D41" w:rsidRDefault="00313E53" w:rsidP="003C0B2C">
            <w:pPr>
              <w:tabs>
                <w:tab w:val="left" w:pos="991"/>
                <w:tab w:val="left" w:pos="9110"/>
              </w:tabs>
              <w:jc w:val="center"/>
              <w:rPr>
                <w:b/>
                <w:i/>
                <w:color w:val="FF0000"/>
                <w:sz w:val="20"/>
                <w:szCs w:val="20"/>
              </w:rPr>
            </w:pPr>
          </w:p>
        </w:tc>
        <w:tc>
          <w:tcPr>
            <w:tcW w:w="1134" w:type="dxa"/>
            <w:tcBorders>
              <w:top w:val="single" w:sz="4" w:space="0" w:color="auto"/>
              <w:left w:val="nil"/>
              <w:bottom w:val="single" w:sz="4" w:space="0" w:color="auto"/>
              <w:right w:val="nil"/>
            </w:tcBorders>
          </w:tcPr>
          <w:p w:rsidR="00313E53" w:rsidRPr="004E2D41" w:rsidRDefault="00313E53" w:rsidP="003C0B2C">
            <w:pPr>
              <w:tabs>
                <w:tab w:val="left" w:pos="991"/>
                <w:tab w:val="left" w:pos="9110"/>
              </w:tabs>
              <w:jc w:val="center"/>
              <w:rPr>
                <w:b/>
                <w:i/>
                <w:color w:val="FF0000"/>
                <w:sz w:val="20"/>
                <w:szCs w:val="20"/>
              </w:rPr>
            </w:pPr>
          </w:p>
        </w:tc>
      </w:tr>
      <w:tr w:rsidR="00313E53" w:rsidRPr="004E2D41" w:rsidTr="00F44602">
        <w:trPr>
          <w:cantSplit/>
          <w:trHeight w:val="168"/>
        </w:trPr>
        <w:tc>
          <w:tcPr>
            <w:tcW w:w="609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313E53" w:rsidRPr="004E2D41" w:rsidRDefault="00313E53" w:rsidP="003C0B2C">
            <w:pPr>
              <w:tabs>
                <w:tab w:val="left" w:pos="991"/>
                <w:tab w:val="left" w:pos="9110"/>
              </w:tabs>
              <w:spacing w:line="240" w:lineRule="auto"/>
              <w:rPr>
                <w:b/>
                <w:color w:val="000000"/>
                <w:sz w:val="20"/>
                <w:szCs w:val="20"/>
              </w:rPr>
            </w:pPr>
            <w:r w:rsidRPr="004E2D41">
              <w:rPr>
                <w:b/>
                <w:color w:val="000000"/>
                <w:sz w:val="20"/>
                <w:szCs w:val="20"/>
              </w:rPr>
              <w:t>Рассмотрено протоколов об административном правонарушении</w:t>
            </w:r>
          </w:p>
        </w:tc>
        <w:tc>
          <w:tcPr>
            <w:tcW w:w="851" w:type="dxa"/>
            <w:tcBorders>
              <w:top w:val="single" w:sz="4" w:space="0" w:color="auto"/>
              <w:left w:val="single" w:sz="4" w:space="0" w:color="auto"/>
              <w:bottom w:val="single" w:sz="4" w:space="0" w:color="auto"/>
              <w:right w:val="single" w:sz="4" w:space="0" w:color="auto"/>
            </w:tcBorders>
            <w:vAlign w:val="center"/>
            <w:hideMark/>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160</w:t>
            </w:r>
          </w:p>
        </w:tc>
        <w:tc>
          <w:tcPr>
            <w:tcW w:w="992" w:type="dxa"/>
            <w:tcBorders>
              <w:top w:val="single" w:sz="4" w:space="0" w:color="auto"/>
              <w:left w:val="single" w:sz="4" w:space="0" w:color="auto"/>
              <w:bottom w:val="single" w:sz="4" w:space="0" w:color="auto"/>
              <w:right w:val="single" w:sz="4" w:space="0" w:color="auto"/>
            </w:tcBorders>
            <w:vAlign w:val="center"/>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132</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125</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99</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516</w:t>
            </w:r>
          </w:p>
        </w:tc>
      </w:tr>
      <w:tr w:rsidR="00313E53" w:rsidRPr="004E2D41" w:rsidTr="00F44602">
        <w:trPr>
          <w:cantSplit/>
          <w:trHeight w:val="168"/>
        </w:trPr>
        <w:tc>
          <w:tcPr>
            <w:tcW w:w="609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3E53" w:rsidRPr="004E2D41" w:rsidRDefault="00313E53" w:rsidP="003C0B2C">
            <w:pPr>
              <w:tabs>
                <w:tab w:val="left" w:pos="991"/>
                <w:tab w:val="left" w:pos="9110"/>
              </w:tabs>
              <w:spacing w:line="240" w:lineRule="auto"/>
              <w:rPr>
                <w:b/>
                <w:color w:val="000000"/>
                <w:sz w:val="20"/>
                <w:szCs w:val="20"/>
              </w:rPr>
            </w:pPr>
            <w:r w:rsidRPr="004E2D41">
              <w:rPr>
                <w:b/>
                <w:color w:val="000000"/>
                <w:sz w:val="20"/>
                <w:szCs w:val="20"/>
              </w:rPr>
              <w:t>Наложено административное наказание в виде штрафа (тыс. рублей):</w:t>
            </w:r>
          </w:p>
        </w:tc>
        <w:tc>
          <w:tcPr>
            <w:tcW w:w="851" w:type="dxa"/>
            <w:tcBorders>
              <w:top w:val="single" w:sz="4" w:space="0" w:color="auto"/>
              <w:left w:val="single" w:sz="4" w:space="0" w:color="auto"/>
              <w:bottom w:val="single" w:sz="4" w:space="0" w:color="auto"/>
              <w:right w:val="single" w:sz="4" w:space="0" w:color="auto"/>
            </w:tcBorders>
            <w:hideMark/>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874000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716000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669500</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315000</w:t>
            </w:r>
          </w:p>
        </w:tc>
        <w:tc>
          <w:tcPr>
            <w:tcW w:w="1134"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2574500</w:t>
            </w:r>
          </w:p>
        </w:tc>
      </w:tr>
      <w:tr w:rsidR="00313E53" w:rsidRPr="00E36C3A" w:rsidTr="00F44602">
        <w:trPr>
          <w:cantSplit/>
          <w:trHeight w:val="168"/>
        </w:trPr>
        <w:tc>
          <w:tcPr>
            <w:tcW w:w="6091"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313E53" w:rsidRPr="004E2D41" w:rsidRDefault="00313E53" w:rsidP="003C0B2C">
            <w:pPr>
              <w:tabs>
                <w:tab w:val="left" w:pos="991"/>
                <w:tab w:val="left" w:pos="9110"/>
              </w:tabs>
              <w:spacing w:line="240" w:lineRule="auto"/>
              <w:rPr>
                <w:b/>
                <w:color w:val="000000"/>
                <w:sz w:val="20"/>
                <w:szCs w:val="20"/>
              </w:rPr>
            </w:pPr>
            <w:r w:rsidRPr="004E2D41">
              <w:rPr>
                <w:b/>
                <w:color w:val="000000"/>
                <w:sz w:val="20"/>
                <w:szCs w:val="20"/>
              </w:rPr>
              <w:t>Взыскано штрафов (тыс</w:t>
            </w:r>
            <w:proofErr w:type="gramStart"/>
            <w:r w:rsidRPr="004E2D41">
              <w:rPr>
                <w:b/>
                <w:color w:val="000000"/>
                <w:sz w:val="20"/>
                <w:szCs w:val="20"/>
              </w:rPr>
              <w:t>.р</w:t>
            </w:r>
            <w:proofErr w:type="gramEnd"/>
            <w:r w:rsidRPr="004E2D41">
              <w:rPr>
                <w:b/>
                <w:color w:val="000000"/>
                <w:sz w:val="20"/>
                <w:szCs w:val="20"/>
              </w:rPr>
              <w:t>ублей)</w:t>
            </w:r>
          </w:p>
        </w:tc>
        <w:tc>
          <w:tcPr>
            <w:tcW w:w="851" w:type="dxa"/>
            <w:tcBorders>
              <w:top w:val="single" w:sz="4" w:space="0" w:color="auto"/>
              <w:left w:val="single" w:sz="4" w:space="0" w:color="auto"/>
              <w:bottom w:val="single" w:sz="4" w:space="0" w:color="auto"/>
              <w:right w:val="single" w:sz="4" w:space="0" w:color="auto"/>
            </w:tcBorders>
            <w:hideMark/>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631000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669500</w:t>
            </w:r>
          </w:p>
        </w:tc>
        <w:tc>
          <w:tcPr>
            <w:tcW w:w="992"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640500</w:t>
            </w:r>
          </w:p>
        </w:tc>
        <w:tc>
          <w:tcPr>
            <w:tcW w:w="993" w:type="dxa"/>
            <w:tcBorders>
              <w:top w:val="single" w:sz="4" w:space="0" w:color="auto"/>
              <w:left w:val="single" w:sz="4" w:space="0" w:color="auto"/>
              <w:bottom w:val="single" w:sz="4" w:space="0" w:color="auto"/>
              <w:right w:val="single" w:sz="4" w:space="0" w:color="auto"/>
            </w:tcBorders>
          </w:tcPr>
          <w:p w:rsidR="00313E53" w:rsidRPr="004E2D41" w:rsidRDefault="00313E53" w:rsidP="003C0B2C">
            <w:pPr>
              <w:tabs>
                <w:tab w:val="left" w:pos="991"/>
                <w:tab w:val="left" w:pos="9110"/>
              </w:tabs>
              <w:jc w:val="center"/>
              <w:rPr>
                <w:color w:val="000000"/>
                <w:sz w:val="20"/>
                <w:szCs w:val="20"/>
              </w:rPr>
            </w:pPr>
            <w:r w:rsidRPr="004E2D41">
              <w:rPr>
                <w:color w:val="000000"/>
                <w:sz w:val="20"/>
                <w:szCs w:val="20"/>
              </w:rPr>
              <w:t>47000</w:t>
            </w:r>
          </w:p>
        </w:tc>
        <w:tc>
          <w:tcPr>
            <w:tcW w:w="1134" w:type="dxa"/>
            <w:tcBorders>
              <w:top w:val="single" w:sz="4" w:space="0" w:color="auto"/>
              <w:left w:val="single" w:sz="4" w:space="0" w:color="auto"/>
              <w:bottom w:val="single" w:sz="4" w:space="0" w:color="auto"/>
              <w:right w:val="single" w:sz="4" w:space="0" w:color="auto"/>
            </w:tcBorders>
          </w:tcPr>
          <w:p w:rsidR="00313E53" w:rsidRPr="00E36C3A" w:rsidRDefault="00313E53" w:rsidP="003C0B2C">
            <w:pPr>
              <w:tabs>
                <w:tab w:val="left" w:pos="991"/>
                <w:tab w:val="left" w:pos="9110"/>
              </w:tabs>
              <w:jc w:val="center"/>
              <w:rPr>
                <w:color w:val="000000"/>
                <w:sz w:val="20"/>
                <w:szCs w:val="20"/>
              </w:rPr>
            </w:pPr>
            <w:r w:rsidRPr="004E2D41">
              <w:rPr>
                <w:color w:val="000000"/>
                <w:sz w:val="20"/>
                <w:szCs w:val="20"/>
              </w:rPr>
              <w:t>198800</w:t>
            </w:r>
          </w:p>
        </w:tc>
      </w:tr>
      <w:tr w:rsidR="00313E53" w:rsidRPr="00E36C3A" w:rsidTr="00F44602">
        <w:trPr>
          <w:cantSplit/>
          <w:trHeight w:val="168"/>
        </w:trPr>
        <w:tc>
          <w:tcPr>
            <w:tcW w:w="6091" w:type="dxa"/>
            <w:tcBorders>
              <w:top w:val="single" w:sz="4" w:space="0" w:color="auto"/>
              <w:left w:val="single" w:sz="4" w:space="0" w:color="auto"/>
              <w:bottom w:val="single" w:sz="4" w:space="0" w:color="auto"/>
              <w:right w:val="single" w:sz="4" w:space="0" w:color="auto"/>
            </w:tcBorders>
            <w:shd w:val="clear" w:color="auto" w:fill="E0E0E0"/>
            <w:vAlign w:val="center"/>
          </w:tcPr>
          <w:p w:rsidR="00313E53" w:rsidRPr="00E36C3A" w:rsidRDefault="00313E53" w:rsidP="003C0B2C">
            <w:pPr>
              <w:tabs>
                <w:tab w:val="left" w:pos="991"/>
                <w:tab w:val="left" w:pos="9110"/>
              </w:tabs>
              <w:spacing w:line="240" w:lineRule="auto"/>
              <w:rPr>
                <w:b/>
                <w:color w:val="000000"/>
                <w:sz w:val="20"/>
                <w:szCs w:val="20"/>
              </w:rPr>
            </w:pPr>
          </w:p>
        </w:tc>
        <w:tc>
          <w:tcPr>
            <w:tcW w:w="851" w:type="dxa"/>
            <w:tcBorders>
              <w:top w:val="single" w:sz="4" w:space="0" w:color="auto"/>
              <w:left w:val="single" w:sz="4" w:space="0" w:color="auto"/>
              <w:bottom w:val="single" w:sz="4" w:space="0" w:color="auto"/>
              <w:right w:val="single" w:sz="4" w:space="0" w:color="auto"/>
            </w:tcBorders>
          </w:tcPr>
          <w:p w:rsidR="00313E53" w:rsidRPr="00E36C3A" w:rsidRDefault="00313E53" w:rsidP="003C0B2C">
            <w:pPr>
              <w:tabs>
                <w:tab w:val="left" w:pos="991"/>
                <w:tab w:val="left" w:pos="9110"/>
              </w:tabs>
              <w:jc w:val="center"/>
              <w:rPr>
                <w:b/>
                <w:color w:val="000000"/>
                <w:sz w:val="20"/>
                <w:szCs w:val="20"/>
                <w:lang w:val="en-US"/>
              </w:rPr>
            </w:pPr>
          </w:p>
        </w:tc>
        <w:tc>
          <w:tcPr>
            <w:tcW w:w="992" w:type="dxa"/>
            <w:tcBorders>
              <w:top w:val="single" w:sz="4" w:space="0" w:color="auto"/>
              <w:left w:val="single" w:sz="4" w:space="0" w:color="auto"/>
              <w:bottom w:val="single" w:sz="4" w:space="0" w:color="auto"/>
              <w:right w:val="single" w:sz="4" w:space="0" w:color="auto"/>
            </w:tcBorders>
          </w:tcPr>
          <w:p w:rsidR="00313E53" w:rsidRPr="00E36C3A" w:rsidRDefault="00313E53" w:rsidP="003C0B2C">
            <w:pPr>
              <w:tabs>
                <w:tab w:val="left" w:pos="991"/>
                <w:tab w:val="left" w:pos="9110"/>
              </w:tabs>
              <w:jc w:val="center"/>
              <w:rPr>
                <w:b/>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313E53" w:rsidRPr="00E36C3A" w:rsidRDefault="00313E53" w:rsidP="003C0B2C">
            <w:pPr>
              <w:tabs>
                <w:tab w:val="left" w:pos="991"/>
                <w:tab w:val="left" w:pos="9110"/>
              </w:tabs>
              <w:jc w:val="center"/>
              <w:rPr>
                <w:b/>
                <w:color w:val="000000"/>
                <w:sz w:val="20"/>
                <w:szCs w:val="20"/>
              </w:rPr>
            </w:pPr>
          </w:p>
        </w:tc>
        <w:tc>
          <w:tcPr>
            <w:tcW w:w="993" w:type="dxa"/>
            <w:tcBorders>
              <w:top w:val="single" w:sz="4" w:space="0" w:color="auto"/>
              <w:left w:val="single" w:sz="4" w:space="0" w:color="auto"/>
              <w:bottom w:val="single" w:sz="4" w:space="0" w:color="auto"/>
              <w:right w:val="single" w:sz="4" w:space="0" w:color="auto"/>
            </w:tcBorders>
          </w:tcPr>
          <w:p w:rsidR="00313E53" w:rsidRPr="00E36C3A" w:rsidRDefault="00313E53" w:rsidP="003C0B2C">
            <w:pPr>
              <w:tabs>
                <w:tab w:val="left" w:pos="991"/>
                <w:tab w:val="left" w:pos="9110"/>
              </w:tabs>
              <w:jc w:val="center"/>
              <w:rPr>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13E53" w:rsidRPr="00E36C3A" w:rsidRDefault="00313E53" w:rsidP="003C0B2C">
            <w:pPr>
              <w:tabs>
                <w:tab w:val="left" w:pos="991"/>
                <w:tab w:val="left" w:pos="9110"/>
              </w:tabs>
              <w:jc w:val="center"/>
              <w:rPr>
                <w:b/>
                <w:color w:val="000000"/>
                <w:sz w:val="20"/>
                <w:szCs w:val="20"/>
              </w:rPr>
            </w:pPr>
          </w:p>
        </w:tc>
      </w:tr>
    </w:tbl>
    <w:p w:rsidR="00313E53" w:rsidRPr="00E36C3A" w:rsidRDefault="00313E53" w:rsidP="00313E53">
      <w:pPr>
        <w:jc w:val="center"/>
        <w:rPr>
          <w:b/>
          <w:iCs/>
          <w:sz w:val="24"/>
          <w:szCs w:val="24"/>
        </w:rPr>
      </w:pPr>
    </w:p>
    <w:p w:rsidR="00F44602" w:rsidRDefault="00F44602" w:rsidP="00313E53">
      <w:pPr>
        <w:jc w:val="center"/>
        <w:rPr>
          <w:b/>
          <w:iCs/>
          <w:sz w:val="24"/>
          <w:szCs w:val="24"/>
        </w:rPr>
      </w:pPr>
    </w:p>
    <w:p w:rsidR="00313E53" w:rsidRPr="00E36C3A" w:rsidRDefault="00313E53" w:rsidP="00313E53">
      <w:pPr>
        <w:jc w:val="center"/>
        <w:rPr>
          <w:b/>
          <w:iCs/>
          <w:sz w:val="24"/>
          <w:szCs w:val="24"/>
        </w:rPr>
      </w:pPr>
      <w:r w:rsidRPr="00E36C3A">
        <w:rPr>
          <w:b/>
          <w:iCs/>
          <w:sz w:val="24"/>
          <w:szCs w:val="24"/>
        </w:rPr>
        <w:lastRenderedPageBreak/>
        <w:t>Результаты рассмотрения административных дел.</w:t>
      </w:r>
    </w:p>
    <w:p w:rsidR="00313E53" w:rsidRPr="00E36C3A" w:rsidRDefault="00313E53" w:rsidP="00313E53">
      <w:pPr>
        <w:spacing w:line="240" w:lineRule="auto"/>
        <w:ind w:firstLine="709"/>
        <w:rPr>
          <w:sz w:val="24"/>
          <w:szCs w:val="24"/>
        </w:rPr>
      </w:pPr>
      <w:r w:rsidRPr="00D848A1">
        <w:rPr>
          <w:sz w:val="24"/>
          <w:szCs w:val="24"/>
        </w:rPr>
        <w:t xml:space="preserve">Из протоколов об АПН составленных за 2017г. рассмотрено 516 административных дел, в том числе  в 4-м квартале 2017г. - 99 дел.  Сумма наложенных штрафов составила </w:t>
      </w:r>
      <w:r w:rsidRPr="00D848A1">
        <w:rPr>
          <w:b/>
          <w:color w:val="000000"/>
          <w:sz w:val="24"/>
          <w:szCs w:val="24"/>
        </w:rPr>
        <w:t>2574500</w:t>
      </w:r>
      <w:r w:rsidRPr="00D848A1">
        <w:rPr>
          <w:color w:val="000000"/>
          <w:sz w:val="24"/>
          <w:szCs w:val="24"/>
        </w:rPr>
        <w:t xml:space="preserve"> тыс. руб</w:t>
      </w:r>
      <w:r w:rsidRPr="00D848A1">
        <w:rPr>
          <w:b/>
          <w:color w:val="000000"/>
          <w:sz w:val="24"/>
          <w:szCs w:val="24"/>
        </w:rPr>
        <w:t>.</w:t>
      </w:r>
      <w:r w:rsidRPr="00D848A1">
        <w:rPr>
          <w:sz w:val="24"/>
          <w:szCs w:val="24"/>
        </w:rPr>
        <w:t xml:space="preserve"> из них взыскано </w:t>
      </w:r>
      <w:r w:rsidRPr="00D848A1">
        <w:rPr>
          <w:b/>
          <w:color w:val="000000"/>
          <w:sz w:val="24"/>
          <w:szCs w:val="24"/>
        </w:rPr>
        <w:t>1988000</w:t>
      </w:r>
      <w:r w:rsidRPr="00D848A1">
        <w:rPr>
          <w:sz w:val="24"/>
          <w:szCs w:val="24"/>
        </w:rPr>
        <w:t xml:space="preserve"> тыс. руб.</w:t>
      </w:r>
    </w:p>
    <w:p w:rsidR="00313E53" w:rsidRPr="00E36C3A" w:rsidRDefault="00313E53" w:rsidP="00313E53">
      <w:pPr>
        <w:spacing w:line="240" w:lineRule="auto"/>
        <w:ind w:firstLine="709"/>
        <w:rPr>
          <w:iCs/>
          <w:sz w:val="24"/>
          <w:szCs w:val="24"/>
        </w:rPr>
      </w:pPr>
      <w:r w:rsidRPr="00E36C3A">
        <w:rPr>
          <w:iCs/>
          <w:sz w:val="24"/>
          <w:szCs w:val="24"/>
        </w:rPr>
        <w:t xml:space="preserve">По результатам рассмотрения административных дел в отчетном периоде руководителем Управления вынесено </w:t>
      </w:r>
      <w:r>
        <w:rPr>
          <w:iCs/>
          <w:sz w:val="24"/>
          <w:szCs w:val="24"/>
        </w:rPr>
        <w:t>174</w:t>
      </w:r>
      <w:r w:rsidRPr="00E36C3A">
        <w:rPr>
          <w:iCs/>
          <w:sz w:val="24"/>
          <w:szCs w:val="24"/>
        </w:rPr>
        <w:t xml:space="preserve"> представлени</w:t>
      </w:r>
      <w:r>
        <w:rPr>
          <w:iCs/>
          <w:sz w:val="24"/>
          <w:szCs w:val="24"/>
        </w:rPr>
        <w:t>я</w:t>
      </w:r>
      <w:r w:rsidRPr="00E36C3A">
        <w:rPr>
          <w:iCs/>
          <w:sz w:val="24"/>
          <w:szCs w:val="24"/>
        </w:rPr>
        <w:t xml:space="preserve"> об устранении причин и </w:t>
      </w:r>
      <w:proofErr w:type="gramStart"/>
      <w:r w:rsidRPr="00E36C3A">
        <w:rPr>
          <w:iCs/>
          <w:sz w:val="24"/>
          <w:szCs w:val="24"/>
        </w:rPr>
        <w:t>условий</w:t>
      </w:r>
      <w:proofErr w:type="gramEnd"/>
      <w:r w:rsidRPr="00E36C3A">
        <w:rPr>
          <w:iCs/>
          <w:sz w:val="24"/>
          <w:szCs w:val="24"/>
        </w:rPr>
        <w:t xml:space="preserve"> способствовавших совершению административного правонарушения, из них в </w:t>
      </w:r>
      <w:r>
        <w:rPr>
          <w:iCs/>
          <w:sz w:val="24"/>
          <w:szCs w:val="24"/>
        </w:rPr>
        <w:t>4</w:t>
      </w:r>
      <w:r w:rsidRPr="00E36C3A">
        <w:rPr>
          <w:iCs/>
          <w:sz w:val="24"/>
          <w:szCs w:val="24"/>
        </w:rPr>
        <w:t xml:space="preserve">-м квартале </w:t>
      </w:r>
      <w:r>
        <w:rPr>
          <w:iCs/>
          <w:sz w:val="24"/>
          <w:szCs w:val="24"/>
        </w:rPr>
        <w:t>29</w:t>
      </w:r>
      <w:r w:rsidRPr="00E36C3A">
        <w:rPr>
          <w:iCs/>
          <w:sz w:val="24"/>
          <w:szCs w:val="24"/>
        </w:rPr>
        <w:t xml:space="preserve"> представлений.</w:t>
      </w:r>
    </w:p>
    <w:p w:rsidR="00313E53" w:rsidRPr="00E36C3A" w:rsidRDefault="00313E53" w:rsidP="00313E53">
      <w:pPr>
        <w:spacing w:line="240" w:lineRule="auto"/>
        <w:ind w:firstLine="709"/>
        <w:rPr>
          <w:iCs/>
          <w:sz w:val="24"/>
          <w:szCs w:val="24"/>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0"/>
        <w:gridCol w:w="851"/>
        <w:gridCol w:w="757"/>
        <w:gridCol w:w="705"/>
        <w:gridCol w:w="688"/>
        <w:gridCol w:w="757"/>
        <w:gridCol w:w="763"/>
        <w:gridCol w:w="744"/>
        <w:gridCol w:w="743"/>
        <w:gridCol w:w="743"/>
        <w:gridCol w:w="743"/>
        <w:gridCol w:w="1001"/>
      </w:tblGrid>
      <w:tr w:rsidR="00313E53" w:rsidRPr="00E36C3A" w:rsidTr="003C0B2C">
        <w:trPr>
          <w:trHeight w:val="443"/>
        </w:trPr>
        <w:tc>
          <w:tcPr>
            <w:tcW w:w="2420" w:type="dxa"/>
            <w:shd w:val="clear" w:color="auto" w:fill="auto"/>
            <w:vAlign w:val="center"/>
          </w:tcPr>
          <w:p w:rsidR="00313E53" w:rsidRPr="00E36C3A" w:rsidRDefault="00313E53" w:rsidP="003C0B2C">
            <w:pPr>
              <w:tabs>
                <w:tab w:val="left" w:pos="4706"/>
              </w:tabs>
              <w:spacing w:line="240" w:lineRule="auto"/>
              <w:jc w:val="center"/>
              <w:rPr>
                <w:b/>
                <w:sz w:val="20"/>
                <w:szCs w:val="20"/>
              </w:rPr>
            </w:pPr>
          </w:p>
        </w:tc>
        <w:tc>
          <w:tcPr>
            <w:tcW w:w="851" w:type="dxa"/>
            <w:shd w:val="clear" w:color="auto" w:fill="FFFFFF" w:themeFill="background1"/>
            <w:vAlign w:val="center"/>
          </w:tcPr>
          <w:p w:rsidR="00313E53" w:rsidRPr="00E36C3A" w:rsidRDefault="00313E53" w:rsidP="003C0B2C">
            <w:pPr>
              <w:spacing w:line="240" w:lineRule="auto"/>
              <w:jc w:val="center"/>
              <w:rPr>
                <w:sz w:val="20"/>
                <w:szCs w:val="20"/>
              </w:rPr>
            </w:pPr>
            <w:r w:rsidRPr="00E36C3A">
              <w:rPr>
                <w:sz w:val="20"/>
                <w:szCs w:val="20"/>
              </w:rPr>
              <w:t>1 кв. 2016г.</w:t>
            </w:r>
          </w:p>
        </w:tc>
        <w:tc>
          <w:tcPr>
            <w:tcW w:w="757" w:type="dxa"/>
            <w:shd w:val="clear" w:color="auto" w:fill="auto"/>
            <w:vAlign w:val="center"/>
          </w:tcPr>
          <w:p w:rsidR="00313E53" w:rsidRPr="00E36C3A" w:rsidRDefault="00313E53" w:rsidP="003C0B2C">
            <w:pPr>
              <w:spacing w:line="240" w:lineRule="auto"/>
              <w:jc w:val="center"/>
              <w:rPr>
                <w:sz w:val="20"/>
                <w:szCs w:val="20"/>
              </w:rPr>
            </w:pPr>
            <w:r w:rsidRPr="00E36C3A">
              <w:rPr>
                <w:sz w:val="20"/>
                <w:szCs w:val="20"/>
              </w:rPr>
              <w:t>2 кв. 2016</w:t>
            </w:r>
          </w:p>
        </w:tc>
        <w:tc>
          <w:tcPr>
            <w:tcW w:w="705" w:type="dxa"/>
            <w:shd w:val="clear" w:color="auto" w:fill="FFFFFF" w:themeFill="background1"/>
            <w:vAlign w:val="center"/>
          </w:tcPr>
          <w:p w:rsidR="00313E53" w:rsidRPr="00E36C3A" w:rsidRDefault="00313E53" w:rsidP="003C0B2C">
            <w:pPr>
              <w:spacing w:line="240" w:lineRule="auto"/>
              <w:jc w:val="center"/>
              <w:rPr>
                <w:sz w:val="20"/>
                <w:szCs w:val="20"/>
              </w:rPr>
            </w:pPr>
            <w:r w:rsidRPr="00E36C3A">
              <w:rPr>
                <w:sz w:val="20"/>
                <w:szCs w:val="20"/>
              </w:rPr>
              <w:t>3 кв. 2016</w:t>
            </w:r>
          </w:p>
        </w:tc>
        <w:tc>
          <w:tcPr>
            <w:tcW w:w="688"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4 кв. 2016</w:t>
            </w:r>
          </w:p>
        </w:tc>
        <w:tc>
          <w:tcPr>
            <w:tcW w:w="757"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 xml:space="preserve"> 2016</w:t>
            </w:r>
          </w:p>
        </w:tc>
        <w:tc>
          <w:tcPr>
            <w:tcW w:w="763" w:type="dxa"/>
            <w:shd w:val="clear" w:color="auto" w:fill="FFFFFF" w:themeFill="background1"/>
            <w:vAlign w:val="center"/>
          </w:tcPr>
          <w:p w:rsidR="00313E53" w:rsidRPr="00E36C3A" w:rsidRDefault="00313E53" w:rsidP="003C0B2C">
            <w:pPr>
              <w:spacing w:line="240" w:lineRule="auto"/>
              <w:jc w:val="center"/>
              <w:rPr>
                <w:sz w:val="20"/>
                <w:szCs w:val="20"/>
              </w:rPr>
            </w:pPr>
            <w:r w:rsidRPr="00E36C3A">
              <w:rPr>
                <w:sz w:val="20"/>
                <w:szCs w:val="20"/>
              </w:rPr>
              <w:t>1 кв. 2017г.</w:t>
            </w:r>
          </w:p>
        </w:tc>
        <w:tc>
          <w:tcPr>
            <w:tcW w:w="744" w:type="dxa"/>
            <w:shd w:val="clear" w:color="auto" w:fill="auto"/>
            <w:vAlign w:val="center"/>
          </w:tcPr>
          <w:p w:rsidR="00313E53" w:rsidRPr="00E36C3A" w:rsidRDefault="00313E53" w:rsidP="003C0B2C">
            <w:pPr>
              <w:spacing w:line="240" w:lineRule="auto"/>
              <w:jc w:val="center"/>
              <w:rPr>
                <w:sz w:val="20"/>
                <w:szCs w:val="20"/>
              </w:rPr>
            </w:pPr>
            <w:r w:rsidRPr="00E36C3A">
              <w:rPr>
                <w:sz w:val="20"/>
                <w:szCs w:val="20"/>
              </w:rPr>
              <w:t>2 кв. 2017</w:t>
            </w:r>
          </w:p>
        </w:tc>
        <w:tc>
          <w:tcPr>
            <w:tcW w:w="743" w:type="dxa"/>
            <w:shd w:val="clear" w:color="auto" w:fill="FFFFFF" w:themeFill="background1"/>
            <w:vAlign w:val="center"/>
          </w:tcPr>
          <w:p w:rsidR="00313E53" w:rsidRPr="00E36C3A" w:rsidRDefault="00313E53" w:rsidP="003C0B2C">
            <w:pPr>
              <w:spacing w:line="240" w:lineRule="auto"/>
              <w:jc w:val="center"/>
              <w:rPr>
                <w:b/>
                <w:sz w:val="20"/>
                <w:szCs w:val="20"/>
              </w:rPr>
            </w:pPr>
            <w:r w:rsidRPr="00E36C3A">
              <w:rPr>
                <w:b/>
                <w:sz w:val="20"/>
                <w:szCs w:val="20"/>
              </w:rPr>
              <w:t>3 кв. 2017</w:t>
            </w:r>
          </w:p>
        </w:tc>
        <w:tc>
          <w:tcPr>
            <w:tcW w:w="743"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4 кв. 2017</w:t>
            </w:r>
          </w:p>
        </w:tc>
        <w:tc>
          <w:tcPr>
            <w:tcW w:w="743"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2017</w:t>
            </w:r>
          </w:p>
        </w:tc>
        <w:tc>
          <w:tcPr>
            <w:tcW w:w="1001" w:type="dxa"/>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2017 к 2016</w:t>
            </w:r>
          </w:p>
        </w:tc>
      </w:tr>
      <w:tr w:rsidR="00313E53" w:rsidRPr="00E36C3A" w:rsidTr="003C0B2C">
        <w:trPr>
          <w:trHeight w:val="547"/>
        </w:trPr>
        <w:tc>
          <w:tcPr>
            <w:tcW w:w="2420" w:type="dxa"/>
            <w:shd w:val="clear" w:color="auto" w:fill="auto"/>
            <w:vAlign w:val="center"/>
          </w:tcPr>
          <w:p w:rsidR="00313E53" w:rsidRPr="00E36C3A" w:rsidRDefault="00313E53" w:rsidP="003C0B2C">
            <w:pPr>
              <w:tabs>
                <w:tab w:val="left" w:pos="4706"/>
              </w:tabs>
              <w:spacing w:line="240" w:lineRule="auto"/>
              <w:jc w:val="center"/>
              <w:rPr>
                <w:sz w:val="24"/>
                <w:szCs w:val="24"/>
              </w:rPr>
            </w:pPr>
            <w:r w:rsidRPr="00E36C3A">
              <w:rPr>
                <w:sz w:val="24"/>
                <w:szCs w:val="24"/>
              </w:rPr>
              <w:t>Внесено представлений</w:t>
            </w:r>
          </w:p>
        </w:tc>
        <w:tc>
          <w:tcPr>
            <w:tcW w:w="851" w:type="dxa"/>
            <w:shd w:val="clear" w:color="auto" w:fill="FFFFFF" w:themeFill="background1"/>
            <w:vAlign w:val="center"/>
          </w:tcPr>
          <w:p w:rsidR="00313E53" w:rsidRPr="00E36C3A" w:rsidRDefault="00313E53" w:rsidP="003C0B2C">
            <w:pPr>
              <w:jc w:val="center"/>
              <w:rPr>
                <w:sz w:val="20"/>
                <w:szCs w:val="20"/>
              </w:rPr>
            </w:pPr>
            <w:r w:rsidRPr="00E36C3A">
              <w:rPr>
                <w:sz w:val="20"/>
                <w:szCs w:val="20"/>
              </w:rPr>
              <w:t>37</w:t>
            </w:r>
          </w:p>
        </w:tc>
        <w:tc>
          <w:tcPr>
            <w:tcW w:w="757" w:type="dxa"/>
            <w:shd w:val="clear" w:color="auto" w:fill="auto"/>
            <w:vAlign w:val="center"/>
          </w:tcPr>
          <w:p w:rsidR="00313E53" w:rsidRPr="00E36C3A" w:rsidRDefault="00313E53" w:rsidP="003C0B2C">
            <w:pPr>
              <w:jc w:val="center"/>
              <w:rPr>
                <w:sz w:val="20"/>
                <w:szCs w:val="20"/>
              </w:rPr>
            </w:pPr>
            <w:r w:rsidRPr="00E36C3A">
              <w:rPr>
                <w:sz w:val="20"/>
                <w:szCs w:val="20"/>
              </w:rPr>
              <w:t>68</w:t>
            </w:r>
          </w:p>
        </w:tc>
        <w:tc>
          <w:tcPr>
            <w:tcW w:w="705" w:type="dxa"/>
            <w:shd w:val="clear" w:color="auto" w:fill="FFFFFF" w:themeFill="background1"/>
            <w:vAlign w:val="center"/>
          </w:tcPr>
          <w:p w:rsidR="00313E53" w:rsidRPr="00E36C3A" w:rsidRDefault="00313E53" w:rsidP="003C0B2C">
            <w:pPr>
              <w:jc w:val="center"/>
              <w:rPr>
                <w:sz w:val="20"/>
                <w:szCs w:val="20"/>
              </w:rPr>
            </w:pPr>
            <w:r w:rsidRPr="00E36C3A">
              <w:rPr>
                <w:sz w:val="20"/>
                <w:szCs w:val="20"/>
              </w:rPr>
              <w:t>109</w:t>
            </w:r>
          </w:p>
        </w:tc>
        <w:tc>
          <w:tcPr>
            <w:tcW w:w="688" w:type="dxa"/>
            <w:shd w:val="clear" w:color="auto" w:fill="BFBFBF" w:themeFill="background1" w:themeFillShade="BF"/>
            <w:vAlign w:val="center"/>
          </w:tcPr>
          <w:p w:rsidR="00313E53" w:rsidRPr="00E36C3A" w:rsidRDefault="00313E53" w:rsidP="003C0B2C">
            <w:pPr>
              <w:jc w:val="center"/>
              <w:rPr>
                <w:b/>
                <w:sz w:val="20"/>
                <w:szCs w:val="20"/>
              </w:rPr>
            </w:pPr>
            <w:r w:rsidRPr="00E36C3A">
              <w:rPr>
                <w:b/>
                <w:sz w:val="20"/>
                <w:szCs w:val="20"/>
              </w:rPr>
              <w:t>90</w:t>
            </w:r>
          </w:p>
        </w:tc>
        <w:tc>
          <w:tcPr>
            <w:tcW w:w="757" w:type="dxa"/>
            <w:shd w:val="clear" w:color="auto" w:fill="BFBFBF" w:themeFill="background1" w:themeFillShade="BF"/>
            <w:vAlign w:val="center"/>
          </w:tcPr>
          <w:p w:rsidR="00313E53" w:rsidRPr="00BC3B52" w:rsidRDefault="00313E53" w:rsidP="003C0B2C">
            <w:pPr>
              <w:jc w:val="center"/>
              <w:rPr>
                <w:b/>
                <w:sz w:val="20"/>
                <w:szCs w:val="20"/>
                <w:lang w:val="en-US"/>
              </w:rPr>
            </w:pPr>
            <w:r>
              <w:rPr>
                <w:b/>
                <w:sz w:val="20"/>
                <w:szCs w:val="20"/>
                <w:lang w:val="en-US"/>
              </w:rPr>
              <w:t>304</w:t>
            </w:r>
          </w:p>
        </w:tc>
        <w:tc>
          <w:tcPr>
            <w:tcW w:w="763" w:type="dxa"/>
            <w:shd w:val="clear" w:color="auto" w:fill="FFFFFF" w:themeFill="background1"/>
            <w:vAlign w:val="center"/>
          </w:tcPr>
          <w:p w:rsidR="00313E53" w:rsidRPr="00E36C3A" w:rsidRDefault="00313E53" w:rsidP="003C0B2C">
            <w:pPr>
              <w:jc w:val="center"/>
              <w:rPr>
                <w:sz w:val="20"/>
                <w:szCs w:val="20"/>
                <w:lang w:val="en-US"/>
              </w:rPr>
            </w:pPr>
            <w:r w:rsidRPr="00E36C3A">
              <w:rPr>
                <w:sz w:val="20"/>
                <w:szCs w:val="20"/>
                <w:lang w:val="en-US"/>
              </w:rPr>
              <w:t>41</w:t>
            </w:r>
          </w:p>
        </w:tc>
        <w:tc>
          <w:tcPr>
            <w:tcW w:w="744" w:type="dxa"/>
            <w:shd w:val="clear" w:color="auto" w:fill="auto"/>
            <w:vAlign w:val="center"/>
          </w:tcPr>
          <w:p w:rsidR="00313E53" w:rsidRPr="00E36C3A" w:rsidRDefault="00313E53" w:rsidP="003C0B2C">
            <w:pPr>
              <w:jc w:val="center"/>
              <w:rPr>
                <w:b/>
                <w:sz w:val="20"/>
                <w:szCs w:val="20"/>
              </w:rPr>
            </w:pPr>
            <w:r w:rsidRPr="00E36C3A">
              <w:rPr>
                <w:b/>
                <w:sz w:val="20"/>
                <w:szCs w:val="20"/>
              </w:rPr>
              <w:t>55</w:t>
            </w:r>
          </w:p>
        </w:tc>
        <w:tc>
          <w:tcPr>
            <w:tcW w:w="743" w:type="dxa"/>
            <w:shd w:val="clear" w:color="auto" w:fill="FFFFFF" w:themeFill="background1"/>
            <w:vAlign w:val="center"/>
          </w:tcPr>
          <w:p w:rsidR="00313E53" w:rsidRPr="00E36C3A" w:rsidRDefault="00313E53" w:rsidP="003C0B2C">
            <w:pPr>
              <w:jc w:val="center"/>
              <w:rPr>
                <w:b/>
                <w:sz w:val="20"/>
                <w:szCs w:val="20"/>
              </w:rPr>
            </w:pPr>
            <w:r w:rsidRPr="00E36C3A">
              <w:rPr>
                <w:b/>
                <w:sz w:val="20"/>
                <w:szCs w:val="20"/>
              </w:rPr>
              <w:t>49</w:t>
            </w:r>
          </w:p>
        </w:tc>
        <w:tc>
          <w:tcPr>
            <w:tcW w:w="743" w:type="dxa"/>
            <w:shd w:val="clear" w:color="auto" w:fill="BFBFBF" w:themeFill="background1" w:themeFillShade="BF"/>
            <w:vAlign w:val="center"/>
          </w:tcPr>
          <w:p w:rsidR="00313E53" w:rsidRPr="00BC3B52" w:rsidRDefault="00313E53" w:rsidP="003C0B2C">
            <w:pPr>
              <w:jc w:val="center"/>
              <w:rPr>
                <w:b/>
                <w:sz w:val="20"/>
                <w:szCs w:val="20"/>
                <w:lang w:val="en-US"/>
              </w:rPr>
            </w:pPr>
            <w:r>
              <w:rPr>
                <w:b/>
                <w:sz w:val="20"/>
                <w:szCs w:val="20"/>
                <w:lang w:val="en-US"/>
              </w:rPr>
              <w:t>29</w:t>
            </w:r>
          </w:p>
        </w:tc>
        <w:tc>
          <w:tcPr>
            <w:tcW w:w="743" w:type="dxa"/>
            <w:shd w:val="clear" w:color="auto" w:fill="BFBFBF" w:themeFill="background1" w:themeFillShade="BF"/>
            <w:vAlign w:val="center"/>
          </w:tcPr>
          <w:p w:rsidR="00313E53" w:rsidRPr="00BC3B52" w:rsidRDefault="00313E53" w:rsidP="003C0B2C">
            <w:pPr>
              <w:jc w:val="center"/>
              <w:rPr>
                <w:b/>
                <w:sz w:val="20"/>
                <w:szCs w:val="20"/>
                <w:lang w:val="en-US"/>
              </w:rPr>
            </w:pPr>
            <w:r w:rsidRPr="00E36C3A">
              <w:rPr>
                <w:b/>
                <w:sz w:val="20"/>
                <w:szCs w:val="20"/>
              </w:rPr>
              <w:t>1</w:t>
            </w:r>
            <w:r>
              <w:rPr>
                <w:b/>
                <w:sz w:val="20"/>
                <w:szCs w:val="20"/>
                <w:lang w:val="en-US"/>
              </w:rPr>
              <w:t>74</w:t>
            </w:r>
          </w:p>
        </w:tc>
        <w:tc>
          <w:tcPr>
            <w:tcW w:w="1001" w:type="dxa"/>
            <w:shd w:val="clear" w:color="auto" w:fill="BFBFBF" w:themeFill="background1" w:themeFillShade="BF"/>
            <w:vAlign w:val="center"/>
          </w:tcPr>
          <w:p w:rsidR="00313E53" w:rsidRPr="00BC3B52" w:rsidRDefault="00313E53" w:rsidP="003C0B2C">
            <w:pPr>
              <w:jc w:val="center"/>
              <w:rPr>
                <w:b/>
                <w:sz w:val="20"/>
                <w:szCs w:val="20"/>
                <w:lang w:val="en-US"/>
              </w:rPr>
            </w:pPr>
            <w:r>
              <w:rPr>
                <w:b/>
                <w:sz w:val="20"/>
                <w:szCs w:val="20"/>
              </w:rPr>
              <w:t>0,57</w:t>
            </w:r>
          </w:p>
        </w:tc>
      </w:tr>
    </w:tbl>
    <w:p w:rsidR="00313E53" w:rsidRPr="00E36C3A" w:rsidRDefault="00313E53" w:rsidP="00313E53">
      <w:pPr>
        <w:tabs>
          <w:tab w:val="left" w:pos="1178"/>
          <w:tab w:val="left" w:pos="9053"/>
        </w:tabs>
        <w:spacing w:line="240" w:lineRule="auto"/>
        <w:rPr>
          <w:bCs/>
          <w:iCs/>
          <w:sz w:val="24"/>
          <w:szCs w:val="24"/>
        </w:rPr>
      </w:pPr>
    </w:p>
    <w:p w:rsidR="00313E53" w:rsidRPr="00E36C3A" w:rsidRDefault="00313E53" w:rsidP="00313E53">
      <w:pPr>
        <w:tabs>
          <w:tab w:val="left" w:pos="1178"/>
          <w:tab w:val="left" w:pos="9053"/>
        </w:tabs>
        <w:spacing w:line="240" w:lineRule="auto"/>
        <w:ind w:firstLine="709"/>
        <w:rPr>
          <w:bCs/>
          <w:iCs/>
          <w:sz w:val="24"/>
          <w:szCs w:val="24"/>
        </w:rPr>
      </w:pPr>
    </w:p>
    <w:p w:rsidR="00313E53" w:rsidRPr="006F2E74" w:rsidRDefault="00313E53" w:rsidP="00313E53">
      <w:pPr>
        <w:ind w:firstLine="709"/>
        <w:jc w:val="center"/>
        <w:rPr>
          <w:b/>
          <w:sz w:val="24"/>
          <w:szCs w:val="24"/>
        </w:rPr>
      </w:pPr>
      <w:r w:rsidRPr="006F2E74">
        <w:rPr>
          <w:b/>
          <w:sz w:val="24"/>
          <w:szCs w:val="24"/>
        </w:rPr>
        <w:t xml:space="preserve">Административная практика </w:t>
      </w:r>
    </w:p>
    <w:p w:rsidR="00313E53" w:rsidRPr="006F2E74" w:rsidRDefault="00313E53" w:rsidP="00B011CE">
      <w:pPr>
        <w:spacing w:line="240" w:lineRule="auto"/>
        <w:ind w:firstLine="709"/>
        <w:rPr>
          <w:sz w:val="24"/>
          <w:szCs w:val="24"/>
        </w:rPr>
      </w:pPr>
      <w:r w:rsidRPr="006F2E74">
        <w:rPr>
          <w:sz w:val="24"/>
          <w:szCs w:val="24"/>
        </w:rPr>
        <w:t xml:space="preserve">В соответствии с Регламентом взаимодействия </w:t>
      </w:r>
      <w:proofErr w:type="spellStart"/>
      <w:r w:rsidRPr="006F2E74">
        <w:rPr>
          <w:sz w:val="24"/>
          <w:szCs w:val="24"/>
        </w:rPr>
        <w:t>Россвязи</w:t>
      </w:r>
      <w:proofErr w:type="spellEnd"/>
      <w:r w:rsidRPr="006F2E74">
        <w:rPr>
          <w:sz w:val="24"/>
          <w:szCs w:val="24"/>
        </w:rPr>
        <w:t xml:space="preserve"> и </w:t>
      </w:r>
      <w:proofErr w:type="spellStart"/>
      <w:r w:rsidRPr="006F2E74">
        <w:rPr>
          <w:sz w:val="24"/>
          <w:szCs w:val="24"/>
        </w:rPr>
        <w:t>Роскомнадзора</w:t>
      </w:r>
      <w:proofErr w:type="spellEnd"/>
      <w:r w:rsidRPr="006F2E74">
        <w:rPr>
          <w:sz w:val="24"/>
          <w:szCs w:val="24"/>
        </w:rPr>
        <w:t xml:space="preserve"> при осуществлении контроля и надзора за исполнением операторами универсального обслуживания требований установленных приказом Министерства связи и массовых коммуникаций Российской Федерации от 16.09.2008 № 41 «Об утверждении Порядка представления сведений о базе расчета обязательных отчислений (неналоговых платежей). На основании заявлений о привлечении к административной ответственности Федерального агентства связи о не представление сведений о базе расчета обязательных отчислений (неналоговых платежей) в резерв универсального обслуживания Управлением составлено 6 протоколов об административном правонарушении в отношении операторов связи предусмотренные частью 3 статьи 14.1 </w:t>
      </w:r>
      <w:proofErr w:type="spellStart"/>
      <w:r w:rsidRPr="006F2E74">
        <w:rPr>
          <w:sz w:val="24"/>
          <w:szCs w:val="24"/>
        </w:rPr>
        <w:t>КоАП</w:t>
      </w:r>
      <w:proofErr w:type="spellEnd"/>
      <w:r w:rsidRPr="006F2E74">
        <w:rPr>
          <w:sz w:val="24"/>
          <w:szCs w:val="24"/>
        </w:rPr>
        <w:t xml:space="preserve"> РФ. </w:t>
      </w:r>
    </w:p>
    <w:p w:rsidR="00313E53" w:rsidRPr="006F2E74" w:rsidRDefault="00313E53" w:rsidP="00B011CE">
      <w:pPr>
        <w:spacing w:line="240" w:lineRule="auto"/>
        <w:ind w:firstLine="709"/>
        <w:rPr>
          <w:sz w:val="24"/>
          <w:szCs w:val="24"/>
        </w:rPr>
      </w:pPr>
      <w:proofErr w:type="gramStart"/>
      <w:r w:rsidRPr="006F2E74">
        <w:rPr>
          <w:sz w:val="24"/>
          <w:szCs w:val="24"/>
        </w:rPr>
        <w:t xml:space="preserve">На основании заявлений о привлечении к административной ответственности Федерального агентства связи о не своевременной уплаты и не уплаты отчислений (неналоговых платежей) в резерв универсального обслуживания Управлением составлено 3 протокола об административном правонарушении в отношении операторов связи предусмотренные статьи 13.38 </w:t>
      </w:r>
      <w:proofErr w:type="spellStart"/>
      <w:r w:rsidRPr="006F2E74">
        <w:rPr>
          <w:sz w:val="24"/>
          <w:szCs w:val="24"/>
        </w:rPr>
        <w:t>КоАП</w:t>
      </w:r>
      <w:proofErr w:type="spellEnd"/>
      <w:r w:rsidRPr="006F2E74">
        <w:rPr>
          <w:sz w:val="24"/>
          <w:szCs w:val="24"/>
        </w:rPr>
        <w:t xml:space="preserve"> РФ.</w:t>
      </w:r>
      <w:proofErr w:type="gramEnd"/>
    </w:p>
    <w:p w:rsidR="00313E53" w:rsidRPr="006F2E74" w:rsidRDefault="00313E53" w:rsidP="00B011CE">
      <w:pPr>
        <w:spacing w:line="240" w:lineRule="auto"/>
        <w:ind w:firstLine="709"/>
        <w:rPr>
          <w:rFonts w:eastAsia="Calibri"/>
          <w:sz w:val="24"/>
          <w:szCs w:val="24"/>
        </w:rPr>
      </w:pPr>
      <w:r w:rsidRPr="006F2E74">
        <w:rPr>
          <w:sz w:val="24"/>
          <w:szCs w:val="24"/>
        </w:rPr>
        <w:t xml:space="preserve">Кроме того вынесено 1 </w:t>
      </w:r>
      <w:r w:rsidRPr="006F2E74">
        <w:rPr>
          <w:bCs/>
          <w:i/>
          <w:iCs/>
          <w:sz w:val="24"/>
          <w:szCs w:val="24"/>
        </w:rPr>
        <w:t xml:space="preserve">определений </w:t>
      </w:r>
      <w:r w:rsidRPr="006F2E74">
        <w:rPr>
          <w:sz w:val="24"/>
          <w:szCs w:val="24"/>
        </w:rPr>
        <w:t>об отказе в возбуждении дела об административном правонарушении в отношении:</w:t>
      </w:r>
    </w:p>
    <w:p w:rsidR="00313E53" w:rsidRPr="006F2E74" w:rsidRDefault="00313E53" w:rsidP="00B011CE">
      <w:pPr>
        <w:spacing w:line="240" w:lineRule="auto"/>
        <w:ind w:firstLine="709"/>
        <w:rPr>
          <w:sz w:val="24"/>
          <w:szCs w:val="24"/>
        </w:rPr>
      </w:pPr>
      <w:r w:rsidRPr="006F2E74">
        <w:rPr>
          <w:sz w:val="24"/>
          <w:szCs w:val="24"/>
        </w:rPr>
        <w:t xml:space="preserve">-  АО «СМАРТС Астрахань» (в связи с ликвидацией юридического лица) согласно ч.2 ст. 24.5 </w:t>
      </w:r>
      <w:proofErr w:type="spellStart"/>
      <w:r w:rsidRPr="006F2E74">
        <w:rPr>
          <w:sz w:val="24"/>
          <w:szCs w:val="24"/>
        </w:rPr>
        <w:t>КоАП</w:t>
      </w:r>
      <w:proofErr w:type="spellEnd"/>
      <w:r w:rsidRPr="006F2E74">
        <w:rPr>
          <w:sz w:val="24"/>
          <w:szCs w:val="24"/>
        </w:rPr>
        <w:t xml:space="preserve"> РФ в связи с отсутствием состава административного правонарушения;</w:t>
      </w:r>
    </w:p>
    <w:p w:rsidR="00313E53" w:rsidRPr="006F2E74" w:rsidRDefault="00313E53" w:rsidP="00313E53">
      <w:pPr>
        <w:ind w:firstLine="709"/>
        <w:jc w:val="center"/>
        <w:rPr>
          <w:b/>
          <w:sz w:val="24"/>
          <w:szCs w:val="24"/>
        </w:rPr>
      </w:pPr>
    </w:p>
    <w:p w:rsidR="00313E53" w:rsidRPr="006F2E74" w:rsidRDefault="00313E53" w:rsidP="00313E53">
      <w:pPr>
        <w:ind w:firstLine="709"/>
        <w:jc w:val="center"/>
        <w:rPr>
          <w:sz w:val="24"/>
          <w:szCs w:val="24"/>
        </w:rPr>
      </w:pPr>
      <w:r w:rsidRPr="006F2E74">
        <w:rPr>
          <w:b/>
          <w:sz w:val="24"/>
          <w:szCs w:val="24"/>
        </w:rPr>
        <w:t xml:space="preserve">Исполнение поручения ЦА </w:t>
      </w:r>
      <w:proofErr w:type="spellStart"/>
      <w:r w:rsidRPr="006F2E74">
        <w:rPr>
          <w:b/>
          <w:sz w:val="24"/>
          <w:szCs w:val="24"/>
        </w:rPr>
        <w:t>Роскомнадзора</w:t>
      </w:r>
      <w:proofErr w:type="spellEnd"/>
      <w:r w:rsidRPr="006F2E74">
        <w:rPr>
          <w:rFonts w:eastAsia="Calibri"/>
          <w:sz w:val="24"/>
          <w:szCs w:val="24"/>
        </w:rPr>
        <w:t xml:space="preserve"> </w:t>
      </w:r>
      <w:r w:rsidRPr="006F2E74">
        <w:rPr>
          <w:rFonts w:eastAsia="Calibri"/>
          <w:b/>
          <w:sz w:val="24"/>
          <w:szCs w:val="24"/>
        </w:rPr>
        <w:t>от 22.04.2015 № 07ИО-35234</w:t>
      </w:r>
    </w:p>
    <w:p w:rsidR="00313E53" w:rsidRPr="006F2E74" w:rsidRDefault="00313E53" w:rsidP="00313E53">
      <w:pPr>
        <w:spacing w:line="240" w:lineRule="auto"/>
        <w:ind w:firstLine="709"/>
        <w:rPr>
          <w:rFonts w:eastAsia="Calibri"/>
          <w:sz w:val="24"/>
          <w:szCs w:val="24"/>
        </w:rPr>
      </w:pPr>
      <w:r w:rsidRPr="00F63B22">
        <w:rPr>
          <w:rFonts w:eastAsia="Calibri"/>
          <w:sz w:val="24"/>
          <w:szCs w:val="24"/>
        </w:rPr>
        <w:t xml:space="preserve">Во исполнение вышеуказанного поручения сотрудниками Управления совместно с сотрудниками УМВД г. Астрахани проводятся рейды по выявлению незаконной продажи </w:t>
      </w:r>
      <w:r w:rsidRPr="006F2E74">
        <w:rPr>
          <w:rFonts w:eastAsia="Calibri"/>
          <w:sz w:val="24"/>
          <w:szCs w:val="24"/>
        </w:rPr>
        <w:t>sim</w:t>
      </w:r>
      <w:r w:rsidRPr="00F63B22">
        <w:rPr>
          <w:rFonts w:eastAsia="Calibri"/>
          <w:sz w:val="24"/>
          <w:szCs w:val="24"/>
        </w:rPr>
        <w:t xml:space="preserve">-карт, и привлечению к административной ответственности в соответствии со ст. 13.29, ст. 13.30 </w:t>
      </w:r>
      <w:proofErr w:type="spellStart"/>
      <w:r w:rsidRPr="00F63B22">
        <w:rPr>
          <w:rFonts w:eastAsia="Calibri"/>
          <w:sz w:val="24"/>
          <w:szCs w:val="24"/>
        </w:rPr>
        <w:t>КоАП</w:t>
      </w:r>
      <w:proofErr w:type="spellEnd"/>
      <w:r w:rsidRPr="00F63B22">
        <w:rPr>
          <w:rFonts w:eastAsia="Calibri"/>
          <w:sz w:val="24"/>
          <w:szCs w:val="24"/>
        </w:rPr>
        <w:t xml:space="preserve"> РФ. За </w:t>
      </w:r>
      <w:r w:rsidR="00F44602">
        <w:rPr>
          <w:rFonts w:eastAsia="Calibri"/>
          <w:sz w:val="24"/>
          <w:szCs w:val="24"/>
        </w:rPr>
        <w:t>12</w:t>
      </w:r>
      <w:r w:rsidRPr="00F63B22">
        <w:rPr>
          <w:rFonts w:eastAsia="Calibri"/>
          <w:sz w:val="24"/>
          <w:szCs w:val="24"/>
        </w:rPr>
        <w:t xml:space="preserve"> месяцев </w:t>
      </w:r>
      <w:r w:rsidR="00F44602">
        <w:rPr>
          <w:rFonts w:eastAsia="Calibri"/>
          <w:sz w:val="24"/>
          <w:szCs w:val="24"/>
        </w:rPr>
        <w:t xml:space="preserve">2017 г. </w:t>
      </w:r>
      <w:r w:rsidRPr="00F63B22">
        <w:rPr>
          <w:rFonts w:eastAsia="Calibri"/>
          <w:sz w:val="24"/>
          <w:szCs w:val="24"/>
        </w:rPr>
        <w:t>проведено 52 совместных рейд</w:t>
      </w:r>
      <w:r w:rsidR="004A2EAA">
        <w:rPr>
          <w:rFonts w:eastAsia="Calibri"/>
          <w:sz w:val="24"/>
          <w:szCs w:val="24"/>
        </w:rPr>
        <w:t>а</w:t>
      </w:r>
      <w:r w:rsidRPr="00F63B22">
        <w:rPr>
          <w:rFonts w:eastAsia="Calibri"/>
          <w:sz w:val="24"/>
          <w:szCs w:val="24"/>
        </w:rPr>
        <w:t xml:space="preserve">, из них во 4-м квартале проведено 13 рейдов, по результатам которых нарушений  статьи 44 </w:t>
      </w:r>
      <w:r w:rsidRPr="006F2E74">
        <w:rPr>
          <w:rFonts w:eastAsia="Calibri"/>
          <w:sz w:val="24"/>
          <w:szCs w:val="24"/>
        </w:rPr>
        <w:t xml:space="preserve">Федерального закона от 7 июля 2003 года N 126-ФЗ "О связи", не выявлено. </w:t>
      </w:r>
    </w:p>
    <w:p w:rsidR="00F44602" w:rsidRDefault="00F44602" w:rsidP="00313E53">
      <w:pPr>
        <w:tabs>
          <w:tab w:val="left" w:pos="1178"/>
          <w:tab w:val="left" w:pos="9053"/>
        </w:tabs>
        <w:spacing w:line="240" w:lineRule="auto"/>
        <w:jc w:val="center"/>
        <w:rPr>
          <w:b/>
          <w:sz w:val="24"/>
          <w:szCs w:val="24"/>
        </w:rPr>
      </w:pPr>
    </w:p>
    <w:p w:rsidR="00313E53" w:rsidRPr="006F2E74" w:rsidRDefault="00313E53" w:rsidP="00313E53">
      <w:pPr>
        <w:tabs>
          <w:tab w:val="left" w:pos="1178"/>
          <w:tab w:val="left" w:pos="9053"/>
        </w:tabs>
        <w:spacing w:line="240" w:lineRule="auto"/>
        <w:jc w:val="center"/>
        <w:rPr>
          <w:b/>
          <w:sz w:val="24"/>
          <w:szCs w:val="24"/>
        </w:rPr>
      </w:pPr>
      <w:r w:rsidRPr="006F2E74">
        <w:rPr>
          <w:b/>
          <w:sz w:val="24"/>
          <w:szCs w:val="24"/>
        </w:rPr>
        <w:t>Исполнение полномочий в рамках Федерального закона от 27.07.2006 № 149-ФЗ «Об информации, информационных технологиях и о защите информации»</w:t>
      </w:r>
    </w:p>
    <w:p w:rsidR="00313E53" w:rsidRPr="006F2E74" w:rsidRDefault="00313E53" w:rsidP="00313E53">
      <w:pPr>
        <w:tabs>
          <w:tab w:val="left" w:pos="1178"/>
          <w:tab w:val="left" w:pos="9053"/>
        </w:tabs>
        <w:spacing w:line="240" w:lineRule="auto"/>
        <w:jc w:val="center"/>
        <w:rPr>
          <w:b/>
          <w:bCs/>
          <w:i/>
          <w:iCs/>
          <w:sz w:val="24"/>
          <w:szCs w:val="24"/>
        </w:rPr>
      </w:pPr>
    </w:p>
    <w:p w:rsidR="00313E53" w:rsidRPr="006F2E74" w:rsidRDefault="00313E53" w:rsidP="00313E53">
      <w:pPr>
        <w:adjustRightInd w:val="0"/>
        <w:spacing w:line="240" w:lineRule="auto"/>
        <w:ind w:firstLine="709"/>
        <w:outlineLvl w:val="0"/>
        <w:rPr>
          <w:sz w:val="24"/>
          <w:szCs w:val="24"/>
        </w:rPr>
      </w:pPr>
      <w:proofErr w:type="gramStart"/>
      <w:r w:rsidRPr="006F2E74">
        <w:rPr>
          <w:sz w:val="24"/>
          <w:szCs w:val="24"/>
        </w:rPr>
        <w:t xml:space="preserve">За 2017 года Управлением организован мониторинг поступающих исковых заявлений органов прокуратуры, а также решений районных судов Астраханской области  по вопросам признания информации в сети «Интернет» запрещенной к распространению на территории Российской Федерации, в рамках статьи 15.1 Федерального закона от 27.07.2006 № 149-ФЗ «Об информации, информационных технологиях и о защите информации» (далее – Федеральный закон № 149-ФЗ). </w:t>
      </w:r>
      <w:proofErr w:type="gramEnd"/>
    </w:p>
    <w:p w:rsidR="00313E53" w:rsidRPr="006F2E74" w:rsidRDefault="00313E53" w:rsidP="00313E53">
      <w:pPr>
        <w:adjustRightInd w:val="0"/>
        <w:spacing w:line="240" w:lineRule="auto"/>
        <w:ind w:firstLine="709"/>
        <w:outlineLvl w:val="0"/>
        <w:rPr>
          <w:rFonts w:eastAsia="Calibri"/>
          <w:sz w:val="24"/>
          <w:szCs w:val="24"/>
          <w:lang w:eastAsia="en-US"/>
        </w:rPr>
      </w:pPr>
      <w:r w:rsidRPr="006F2E74">
        <w:rPr>
          <w:sz w:val="24"/>
          <w:szCs w:val="24"/>
        </w:rPr>
        <w:t>Всего 2017 года Управлением получено 780 исковых заявлени</w:t>
      </w:r>
      <w:r w:rsidR="004A2EAA">
        <w:rPr>
          <w:sz w:val="24"/>
          <w:szCs w:val="24"/>
        </w:rPr>
        <w:t>й</w:t>
      </w:r>
      <w:r w:rsidRPr="006F2E74">
        <w:rPr>
          <w:sz w:val="24"/>
          <w:szCs w:val="24"/>
        </w:rPr>
        <w:t xml:space="preserve"> органов прокуратуры, о признании информации в </w:t>
      </w:r>
      <w:r w:rsidRPr="006F2E74">
        <w:rPr>
          <w:rFonts w:eastAsia="Calibri"/>
          <w:sz w:val="24"/>
          <w:szCs w:val="24"/>
          <w:lang w:eastAsia="en-US"/>
        </w:rPr>
        <w:t>сети «Интернет» запрещенной к распространению на территории Российской Федерации (в том числе за 4 кв. 201</w:t>
      </w:r>
      <w:r w:rsidR="004A2EAA">
        <w:rPr>
          <w:rFonts w:eastAsia="Calibri"/>
          <w:sz w:val="24"/>
          <w:szCs w:val="24"/>
          <w:lang w:eastAsia="en-US"/>
        </w:rPr>
        <w:t>7</w:t>
      </w:r>
      <w:r w:rsidRPr="006F2E74">
        <w:rPr>
          <w:rFonts w:eastAsia="Calibri"/>
          <w:sz w:val="24"/>
          <w:szCs w:val="24"/>
          <w:lang w:eastAsia="en-US"/>
        </w:rPr>
        <w:t xml:space="preserve"> года получено 198 исковых заявления). Все исковые заявления были отработаны в полном объеме.</w:t>
      </w:r>
    </w:p>
    <w:p w:rsidR="00313E53" w:rsidRPr="006F2E74" w:rsidRDefault="00313E53" w:rsidP="00313E53">
      <w:pPr>
        <w:adjustRightInd w:val="0"/>
        <w:spacing w:line="240" w:lineRule="auto"/>
        <w:ind w:firstLine="709"/>
        <w:outlineLvl w:val="0"/>
        <w:rPr>
          <w:rFonts w:eastAsia="Calibri"/>
          <w:sz w:val="24"/>
          <w:szCs w:val="24"/>
          <w:lang w:eastAsia="en-US"/>
        </w:rPr>
      </w:pPr>
      <w:r w:rsidRPr="006F2E74">
        <w:rPr>
          <w:rFonts w:eastAsia="Calibri"/>
          <w:sz w:val="24"/>
          <w:szCs w:val="24"/>
          <w:lang w:eastAsia="en-US"/>
        </w:rPr>
        <w:lastRenderedPageBreak/>
        <w:t xml:space="preserve">В ходе анализа данных заявлений, Управлением в адреса районных судов, рассматривающих исковые заявления, было направлено: </w:t>
      </w:r>
    </w:p>
    <w:p w:rsidR="00313E53" w:rsidRPr="006F2E74" w:rsidRDefault="00313E53" w:rsidP="00313E53">
      <w:pPr>
        <w:adjustRightInd w:val="0"/>
        <w:spacing w:line="240" w:lineRule="auto"/>
        <w:ind w:firstLine="709"/>
        <w:outlineLvl w:val="0"/>
        <w:rPr>
          <w:rFonts w:eastAsia="Calibri"/>
          <w:sz w:val="24"/>
          <w:szCs w:val="24"/>
          <w:lang w:eastAsia="en-US"/>
        </w:rPr>
      </w:pPr>
      <w:r>
        <w:rPr>
          <w:rFonts w:eastAsia="Calibri"/>
          <w:sz w:val="24"/>
          <w:szCs w:val="24"/>
          <w:lang w:eastAsia="en-US"/>
        </w:rPr>
        <w:t>730</w:t>
      </w:r>
      <w:r w:rsidRPr="006F2E74">
        <w:rPr>
          <w:rFonts w:eastAsia="Calibri"/>
          <w:sz w:val="24"/>
          <w:szCs w:val="24"/>
          <w:lang w:eastAsia="en-US"/>
        </w:rPr>
        <w:t xml:space="preserve"> ходатайства о рассмотрении дел в отсутствии представителя Управления (за 4 кв. 2017 года 115 ходатайств);</w:t>
      </w:r>
    </w:p>
    <w:p w:rsidR="00313E53" w:rsidRPr="006F2E74" w:rsidRDefault="00313E53" w:rsidP="00313E53">
      <w:pPr>
        <w:adjustRightInd w:val="0"/>
        <w:spacing w:line="240" w:lineRule="auto"/>
        <w:ind w:firstLine="709"/>
        <w:outlineLvl w:val="0"/>
        <w:rPr>
          <w:rFonts w:eastAsia="Calibri"/>
          <w:sz w:val="24"/>
          <w:szCs w:val="24"/>
          <w:lang w:eastAsia="en-US"/>
        </w:rPr>
      </w:pPr>
      <w:r w:rsidRPr="006F2E74">
        <w:rPr>
          <w:rFonts w:eastAsia="Calibri"/>
          <w:sz w:val="24"/>
          <w:szCs w:val="24"/>
          <w:lang w:eastAsia="en-US"/>
        </w:rPr>
        <w:t xml:space="preserve">29 заявления в рамках статьи 180 КАС РФ, об исправлении описок допущенных в решениях судов. Данные описки носили характер опечаток, при указании в резолютивной  части решения суда доменных имен, либо </w:t>
      </w:r>
      <w:r w:rsidRPr="006F2E74">
        <w:rPr>
          <w:rFonts w:eastAsia="Calibri"/>
          <w:sz w:val="24"/>
          <w:szCs w:val="24"/>
          <w:lang w:val="en-US" w:eastAsia="en-US"/>
        </w:rPr>
        <w:t>URL</w:t>
      </w:r>
      <w:r w:rsidRPr="006F2E74">
        <w:rPr>
          <w:rFonts w:eastAsia="Calibri"/>
          <w:sz w:val="24"/>
          <w:szCs w:val="24"/>
          <w:lang w:eastAsia="en-US"/>
        </w:rPr>
        <w:t>-адресов (за 4 кв. 2017 года 1</w:t>
      </w:r>
      <w:r>
        <w:rPr>
          <w:rFonts w:eastAsia="Calibri"/>
          <w:sz w:val="24"/>
          <w:szCs w:val="24"/>
          <w:lang w:eastAsia="en-US"/>
        </w:rPr>
        <w:t>4</w:t>
      </w:r>
      <w:r w:rsidRPr="006F2E74">
        <w:rPr>
          <w:rFonts w:eastAsia="Calibri"/>
          <w:sz w:val="24"/>
          <w:szCs w:val="24"/>
          <w:lang w:eastAsia="en-US"/>
        </w:rPr>
        <w:t xml:space="preserve"> заявлений об исправлении описки);</w:t>
      </w:r>
    </w:p>
    <w:p w:rsidR="00313E53" w:rsidRPr="006F2E74" w:rsidRDefault="00313E53" w:rsidP="00313E53">
      <w:pPr>
        <w:adjustRightInd w:val="0"/>
        <w:spacing w:line="240" w:lineRule="auto"/>
        <w:ind w:firstLine="709"/>
        <w:outlineLvl w:val="0"/>
        <w:rPr>
          <w:rFonts w:eastAsia="Calibri"/>
          <w:sz w:val="24"/>
          <w:szCs w:val="24"/>
          <w:lang w:eastAsia="en-US"/>
        </w:rPr>
      </w:pPr>
      <w:r w:rsidRPr="006F2E74">
        <w:rPr>
          <w:rFonts w:eastAsia="Calibri"/>
          <w:sz w:val="24"/>
          <w:szCs w:val="24"/>
          <w:lang w:eastAsia="en-US"/>
        </w:rPr>
        <w:t>11 заявлений о разъяснени</w:t>
      </w:r>
      <w:r w:rsidR="004A2EAA">
        <w:rPr>
          <w:rFonts w:eastAsia="Calibri"/>
          <w:sz w:val="24"/>
          <w:szCs w:val="24"/>
          <w:lang w:eastAsia="en-US"/>
        </w:rPr>
        <w:t>и</w:t>
      </w:r>
      <w:r w:rsidRPr="006F2E74">
        <w:rPr>
          <w:rFonts w:eastAsia="Calibri"/>
          <w:sz w:val="24"/>
          <w:szCs w:val="24"/>
          <w:lang w:eastAsia="en-US"/>
        </w:rPr>
        <w:t xml:space="preserve"> решени</w:t>
      </w:r>
      <w:r w:rsidR="004A2EAA">
        <w:rPr>
          <w:rFonts w:eastAsia="Calibri"/>
          <w:sz w:val="24"/>
          <w:szCs w:val="24"/>
          <w:lang w:eastAsia="en-US"/>
        </w:rPr>
        <w:t>я</w:t>
      </w:r>
      <w:r w:rsidRPr="006F2E74">
        <w:rPr>
          <w:rFonts w:eastAsia="Calibri"/>
          <w:sz w:val="24"/>
          <w:szCs w:val="24"/>
          <w:lang w:eastAsia="en-US"/>
        </w:rPr>
        <w:t xml:space="preserve"> судов (за 4 кв. 2017 года 11 заявлений);</w:t>
      </w:r>
    </w:p>
    <w:p w:rsidR="00313E53" w:rsidRPr="006F2E74" w:rsidRDefault="00313E53" w:rsidP="00313E53">
      <w:pPr>
        <w:adjustRightInd w:val="0"/>
        <w:spacing w:line="240" w:lineRule="auto"/>
        <w:ind w:firstLine="709"/>
        <w:outlineLvl w:val="0"/>
        <w:rPr>
          <w:rFonts w:eastAsia="Calibri"/>
          <w:sz w:val="24"/>
          <w:szCs w:val="24"/>
          <w:lang w:eastAsia="en-US"/>
        </w:rPr>
      </w:pPr>
      <w:r w:rsidRPr="006F2E74">
        <w:rPr>
          <w:rFonts w:eastAsia="Calibri"/>
          <w:sz w:val="24"/>
          <w:szCs w:val="24"/>
          <w:lang w:eastAsia="en-US"/>
        </w:rPr>
        <w:t>6 возражений на исковые заявления (за 4 кв. 2017 года 1 возражение);</w:t>
      </w:r>
    </w:p>
    <w:p w:rsidR="00313E53" w:rsidRPr="006F2E74" w:rsidRDefault="00313E53" w:rsidP="00313E53">
      <w:pPr>
        <w:adjustRightInd w:val="0"/>
        <w:spacing w:line="240" w:lineRule="auto"/>
        <w:ind w:firstLine="709"/>
        <w:outlineLvl w:val="0"/>
        <w:rPr>
          <w:rFonts w:eastAsia="Calibri"/>
          <w:sz w:val="24"/>
          <w:szCs w:val="24"/>
          <w:lang w:eastAsia="en-US"/>
        </w:rPr>
      </w:pPr>
      <w:r>
        <w:rPr>
          <w:rFonts w:eastAsia="Calibri"/>
          <w:sz w:val="24"/>
          <w:szCs w:val="24"/>
          <w:lang w:eastAsia="en-US"/>
        </w:rPr>
        <w:t>24</w:t>
      </w:r>
      <w:r w:rsidRPr="006F2E74">
        <w:rPr>
          <w:rFonts w:eastAsia="Calibri"/>
          <w:sz w:val="24"/>
          <w:szCs w:val="24"/>
          <w:lang w:eastAsia="en-US"/>
        </w:rPr>
        <w:t xml:space="preserve"> отзыв</w:t>
      </w:r>
      <w:r w:rsidR="004A2EAA">
        <w:rPr>
          <w:rFonts w:eastAsia="Calibri"/>
          <w:sz w:val="24"/>
          <w:szCs w:val="24"/>
          <w:lang w:eastAsia="en-US"/>
        </w:rPr>
        <w:t>а</w:t>
      </w:r>
      <w:r w:rsidRPr="006F2E74">
        <w:rPr>
          <w:rFonts w:eastAsia="Calibri"/>
          <w:sz w:val="24"/>
          <w:szCs w:val="24"/>
          <w:lang w:eastAsia="en-US"/>
        </w:rPr>
        <w:t xml:space="preserve"> на исковые заявления (за 4 кв. 2017 года 14 отзывов на исковые заявления).</w:t>
      </w:r>
    </w:p>
    <w:p w:rsidR="00313E53" w:rsidRPr="006F2E74" w:rsidRDefault="00313E53" w:rsidP="00313E53">
      <w:pPr>
        <w:adjustRightInd w:val="0"/>
        <w:spacing w:line="240" w:lineRule="auto"/>
        <w:ind w:firstLine="709"/>
        <w:outlineLvl w:val="0"/>
        <w:rPr>
          <w:rFonts w:eastAsia="Calibri"/>
          <w:sz w:val="24"/>
          <w:szCs w:val="24"/>
          <w:lang w:eastAsia="en-US"/>
        </w:rPr>
      </w:pPr>
      <w:r w:rsidRPr="006F2E74">
        <w:rPr>
          <w:sz w:val="24"/>
          <w:szCs w:val="24"/>
        </w:rPr>
        <w:t xml:space="preserve">Также за 2017 года Управлением </w:t>
      </w:r>
      <w:r w:rsidRPr="006F2E74">
        <w:rPr>
          <w:rFonts w:eastAsia="Calibri"/>
          <w:sz w:val="24"/>
          <w:szCs w:val="24"/>
          <w:lang w:eastAsia="en-US"/>
        </w:rPr>
        <w:t>получено и проанализировано 623 вступивших в законную силу решений районных судов о признании информации в сети «Интернет» запрещенной к распространению на территории Российской Федерации (в том числе за 4 кв.2017 года получено и внесено в АРМ ЕАИС 226 решений судов). Данные решения своевременно внесены в АРМ ЕАИС.</w:t>
      </w:r>
    </w:p>
    <w:p w:rsidR="00313E53" w:rsidRPr="004A2EAA" w:rsidRDefault="00313E53" w:rsidP="00313E53">
      <w:pPr>
        <w:adjustRightInd w:val="0"/>
        <w:spacing w:line="240" w:lineRule="auto"/>
        <w:ind w:firstLine="709"/>
        <w:outlineLvl w:val="0"/>
        <w:rPr>
          <w:rFonts w:eastAsia="Calibri"/>
          <w:sz w:val="24"/>
          <w:szCs w:val="24"/>
          <w:lang w:eastAsia="en-US"/>
        </w:rPr>
      </w:pPr>
      <w:proofErr w:type="gramStart"/>
      <w:r w:rsidRPr="006F2E74">
        <w:rPr>
          <w:rFonts w:eastAsia="Calibri"/>
          <w:sz w:val="24"/>
          <w:szCs w:val="24"/>
          <w:lang w:eastAsia="en-US"/>
        </w:rPr>
        <w:t>Так же, за 2017 Управлением было получено 84 заявлени</w:t>
      </w:r>
      <w:r w:rsidR="004A2EAA">
        <w:rPr>
          <w:rFonts w:eastAsia="Calibri"/>
          <w:sz w:val="24"/>
          <w:szCs w:val="24"/>
          <w:lang w:eastAsia="en-US"/>
        </w:rPr>
        <w:t>я от</w:t>
      </w:r>
      <w:r w:rsidRPr="006F2E74">
        <w:rPr>
          <w:rFonts w:eastAsia="Calibri"/>
          <w:sz w:val="24"/>
          <w:szCs w:val="24"/>
          <w:lang w:eastAsia="en-US"/>
        </w:rPr>
        <w:t xml:space="preserve"> органов ФСБ, МВД и прокуратуры Астраханской области, об ограничении доступа к сетевым адресам распространяющих экстремистскую информация, признанной таковой судом и внесенную в федеральный список экстремистских материалов (в том числе за 4 кв. 2017 года получено 7 заявлений).</w:t>
      </w:r>
      <w:proofErr w:type="gramEnd"/>
      <w:r w:rsidRPr="006F2E74">
        <w:rPr>
          <w:rFonts w:eastAsia="Calibri"/>
          <w:sz w:val="24"/>
          <w:szCs w:val="24"/>
          <w:lang w:eastAsia="en-US"/>
        </w:rPr>
        <w:t xml:space="preserve"> Данные заявления внесены в АРМ ЕАИС.</w:t>
      </w:r>
    </w:p>
    <w:p w:rsidR="00313E53" w:rsidRPr="00E36C3A" w:rsidRDefault="00313E53" w:rsidP="00313E53">
      <w:pPr>
        <w:adjustRightInd w:val="0"/>
        <w:spacing w:line="240" w:lineRule="auto"/>
        <w:jc w:val="center"/>
        <w:outlineLvl w:val="0"/>
        <w:rPr>
          <w:rFonts w:eastAsia="Calibri"/>
          <w:sz w:val="24"/>
          <w:szCs w:val="24"/>
          <w:lang w:eastAsia="en-US"/>
        </w:rPr>
      </w:pP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5"/>
        <w:gridCol w:w="848"/>
        <w:gridCol w:w="707"/>
        <w:gridCol w:w="706"/>
        <w:gridCol w:w="707"/>
        <w:gridCol w:w="986"/>
        <w:gridCol w:w="763"/>
        <w:gridCol w:w="741"/>
        <w:gridCol w:w="740"/>
        <w:gridCol w:w="772"/>
        <w:gridCol w:w="850"/>
        <w:gridCol w:w="850"/>
      </w:tblGrid>
      <w:tr w:rsidR="00313E53" w:rsidRPr="00327FB9" w:rsidTr="004A2EAA">
        <w:trPr>
          <w:trHeight w:val="443"/>
        </w:trPr>
        <w:tc>
          <w:tcPr>
            <w:tcW w:w="2245" w:type="dxa"/>
            <w:shd w:val="clear" w:color="auto" w:fill="auto"/>
            <w:vAlign w:val="center"/>
          </w:tcPr>
          <w:p w:rsidR="00313E53" w:rsidRPr="006F2E74" w:rsidRDefault="00313E53" w:rsidP="003C0B2C">
            <w:pPr>
              <w:tabs>
                <w:tab w:val="left" w:pos="4706"/>
              </w:tabs>
              <w:spacing w:line="240" w:lineRule="auto"/>
              <w:jc w:val="center"/>
              <w:rPr>
                <w:b/>
                <w:sz w:val="20"/>
                <w:szCs w:val="20"/>
              </w:rPr>
            </w:pPr>
          </w:p>
        </w:tc>
        <w:tc>
          <w:tcPr>
            <w:tcW w:w="848" w:type="dxa"/>
            <w:shd w:val="clear" w:color="auto" w:fill="auto"/>
            <w:vAlign w:val="center"/>
          </w:tcPr>
          <w:p w:rsidR="00313E53" w:rsidRPr="00327FB9" w:rsidRDefault="00313E53" w:rsidP="003C0B2C">
            <w:pPr>
              <w:spacing w:line="240" w:lineRule="auto"/>
              <w:jc w:val="center"/>
              <w:rPr>
                <w:sz w:val="20"/>
                <w:szCs w:val="20"/>
              </w:rPr>
            </w:pPr>
            <w:r w:rsidRPr="00327FB9">
              <w:rPr>
                <w:sz w:val="20"/>
                <w:szCs w:val="20"/>
              </w:rPr>
              <w:t>1 кв. 2016г.</w:t>
            </w:r>
          </w:p>
        </w:tc>
        <w:tc>
          <w:tcPr>
            <w:tcW w:w="707" w:type="dxa"/>
            <w:shd w:val="clear" w:color="auto" w:fill="auto"/>
            <w:vAlign w:val="center"/>
          </w:tcPr>
          <w:p w:rsidR="00313E53" w:rsidRPr="00327FB9" w:rsidRDefault="00313E53" w:rsidP="003C0B2C">
            <w:pPr>
              <w:spacing w:line="240" w:lineRule="auto"/>
              <w:jc w:val="center"/>
              <w:rPr>
                <w:sz w:val="20"/>
                <w:szCs w:val="20"/>
              </w:rPr>
            </w:pPr>
            <w:r w:rsidRPr="00327FB9">
              <w:rPr>
                <w:sz w:val="20"/>
                <w:szCs w:val="20"/>
              </w:rPr>
              <w:t>2 кв. 2016</w:t>
            </w:r>
          </w:p>
        </w:tc>
        <w:tc>
          <w:tcPr>
            <w:tcW w:w="706" w:type="dxa"/>
            <w:shd w:val="clear" w:color="auto" w:fill="auto"/>
            <w:vAlign w:val="center"/>
          </w:tcPr>
          <w:p w:rsidR="00313E53" w:rsidRPr="00327FB9" w:rsidRDefault="00313E53" w:rsidP="003C0B2C">
            <w:pPr>
              <w:spacing w:line="240" w:lineRule="auto"/>
              <w:jc w:val="center"/>
              <w:rPr>
                <w:sz w:val="20"/>
                <w:szCs w:val="20"/>
              </w:rPr>
            </w:pPr>
            <w:r w:rsidRPr="00327FB9">
              <w:rPr>
                <w:sz w:val="20"/>
                <w:szCs w:val="20"/>
              </w:rPr>
              <w:t>3 кв. 2016</w:t>
            </w:r>
          </w:p>
        </w:tc>
        <w:tc>
          <w:tcPr>
            <w:tcW w:w="707" w:type="dxa"/>
            <w:shd w:val="clear" w:color="auto" w:fill="auto"/>
            <w:vAlign w:val="center"/>
          </w:tcPr>
          <w:p w:rsidR="00313E53" w:rsidRPr="00327FB9" w:rsidRDefault="00313E53" w:rsidP="003C0B2C">
            <w:pPr>
              <w:spacing w:line="240" w:lineRule="auto"/>
              <w:jc w:val="center"/>
              <w:rPr>
                <w:b/>
                <w:sz w:val="20"/>
                <w:szCs w:val="20"/>
              </w:rPr>
            </w:pPr>
            <w:r w:rsidRPr="00327FB9">
              <w:rPr>
                <w:b/>
                <w:sz w:val="20"/>
                <w:szCs w:val="20"/>
              </w:rPr>
              <w:t>4 кв. 2016</w:t>
            </w:r>
          </w:p>
        </w:tc>
        <w:tc>
          <w:tcPr>
            <w:tcW w:w="986" w:type="dxa"/>
            <w:shd w:val="clear" w:color="auto" w:fill="BFBFBF" w:themeFill="background1" w:themeFillShade="BF"/>
            <w:vAlign w:val="center"/>
          </w:tcPr>
          <w:p w:rsidR="00313E53" w:rsidRPr="00327FB9" w:rsidRDefault="00313E53" w:rsidP="003C0B2C">
            <w:pPr>
              <w:spacing w:line="240" w:lineRule="auto"/>
              <w:jc w:val="center"/>
              <w:rPr>
                <w:b/>
                <w:sz w:val="20"/>
                <w:szCs w:val="20"/>
              </w:rPr>
            </w:pPr>
            <w:r w:rsidRPr="00327FB9">
              <w:rPr>
                <w:b/>
                <w:sz w:val="20"/>
                <w:szCs w:val="20"/>
              </w:rPr>
              <w:t>2016</w:t>
            </w:r>
          </w:p>
        </w:tc>
        <w:tc>
          <w:tcPr>
            <w:tcW w:w="763" w:type="dxa"/>
            <w:shd w:val="clear" w:color="auto" w:fill="auto"/>
            <w:vAlign w:val="center"/>
          </w:tcPr>
          <w:p w:rsidR="00313E53" w:rsidRPr="00327FB9" w:rsidRDefault="00313E53" w:rsidP="003C0B2C">
            <w:pPr>
              <w:spacing w:line="240" w:lineRule="auto"/>
              <w:jc w:val="center"/>
              <w:rPr>
                <w:sz w:val="20"/>
                <w:szCs w:val="20"/>
              </w:rPr>
            </w:pPr>
            <w:r w:rsidRPr="00327FB9">
              <w:rPr>
                <w:sz w:val="20"/>
                <w:szCs w:val="20"/>
              </w:rPr>
              <w:t>1 кв. 2017г.</w:t>
            </w:r>
          </w:p>
        </w:tc>
        <w:tc>
          <w:tcPr>
            <w:tcW w:w="741" w:type="dxa"/>
            <w:shd w:val="clear" w:color="auto" w:fill="auto"/>
            <w:vAlign w:val="center"/>
          </w:tcPr>
          <w:p w:rsidR="00313E53" w:rsidRPr="00327FB9" w:rsidRDefault="00313E53" w:rsidP="003C0B2C">
            <w:pPr>
              <w:spacing w:line="240" w:lineRule="auto"/>
              <w:jc w:val="center"/>
              <w:rPr>
                <w:sz w:val="20"/>
                <w:szCs w:val="20"/>
              </w:rPr>
            </w:pPr>
            <w:r w:rsidRPr="00327FB9">
              <w:rPr>
                <w:sz w:val="20"/>
                <w:szCs w:val="20"/>
              </w:rPr>
              <w:t>2 кв. 2017</w:t>
            </w:r>
          </w:p>
        </w:tc>
        <w:tc>
          <w:tcPr>
            <w:tcW w:w="740" w:type="dxa"/>
            <w:shd w:val="clear" w:color="auto" w:fill="auto"/>
            <w:vAlign w:val="center"/>
          </w:tcPr>
          <w:p w:rsidR="00313E53" w:rsidRPr="00327FB9" w:rsidRDefault="00313E53" w:rsidP="003C0B2C">
            <w:pPr>
              <w:spacing w:line="240" w:lineRule="auto"/>
              <w:jc w:val="center"/>
              <w:rPr>
                <w:sz w:val="20"/>
                <w:szCs w:val="20"/>
              </w:rPr>
            </w:pPr>
            <w:r w:rsidRPr="00327FB9">
              <w:rPr>
                <w:sz w:val="20"/>
                <w:szCs w:val="20"/>
              </w:rPr>
              <w:t>3 кв. 2017</w:t>
            </w:r>
          </w:p>
        </w:tc>
        <w:tc>
          <w:tcPr>
            <w:tcW w:w="772" w:type="dxa"/>
            <w:shd w:val="clear" w:color="auto" w:fill="auto"/>
            <w:vAlign w:val="center"/>
          </w:tcPr>
          <w:p w:rsidR="00313E53" w:rsidRPr="00327FB9" w:rsidRDefault="00313E53" w:rsidP="003C0B2C">
            <w:pPr>
              <w:spacing w:line="240" w:lineRule="auto"/>
              <w:jc w:val="center"/>
              <w:rPr>
                <w:b/>
                <w:sz w:val="20"/>
                <w:szCs w:val="20"/>
              </w:rPr>
            </w:pPr>
            <w:r w:rsidRPr="00327FB9">
              <w:rPr>
                <w:b/>
                <w:sz w:val="20"/>
                <w:szCs w:val="20"/>
              </w:rPr>
              <w:t>4 кв. 2017</w:t>
            </w:r>
          </w:p>
        </w:tc>
        <w:tc>
          <w:tcPr>
            <w:tcW w:w="850" w:type="dxa"/>
            <w:shd w:val="clear" w:color="auto" w:fill="BFBFBF" w:themeFill="background1" w:themeFillShade="BF"/>
            <w:vAlign w:val="center"/>
          </w:tcPr>
          <w:p w:rsidR="00313E53" w:rsidRPr="00327FB9" w:rsidRDefault="00313E53" w:rsidP="003C0B2C">
            <w:pPr>
              <w:spacing w:line="240" w:lineRule="auto"/>
              <w:jc w:val="center"/>
              <w:rPr>
                <w:b/>
                <w:sz w:val="20"/>
                <w:szCs w:val="20"/>
              </w:rPr>
            </w:pPr>
            <w:r w:rsidRPr="00327FB9">
              <w:rPr>
                <w:b/>
                <w:sz w:val="20"/>
                <w:szCs w:val="20"/>
              </w:rPr>
              <w:t>2017</w:t>
            </w:r>
          </w:p>
        </w:tc>
        <w:tc>
          <w:tcPr>
            <w:tcW w:w="850" w:type="dxa"/>
            <w:shd w:val="clear" w:color="auto" w:fill="BFBFBF" w:themeFill="background1" w:themeFillShade="BF"/>
            <w:vAlign w:val="center"/>
          </w:tcPr>
          <w:p w:rsidR="00313E53" w:rsidRPr="00327FB9" w:rsidRDefault="00313E53" w:rsidP="003C0B2C">
            <w:pPr>
              <w:spacing w:line="240" w:lineRule="auto"/>
              <w:jc w:val="center"/>
              <w:rPr>
                <w:b/>
                <w:sz w:val="20"/>
                <w:szCs w:val="20"/>
              </w:rPr>
            </w:pPr>
            <w:r w:rsidRPr="00327FB9">
              <w:rPr>
                <w:b/>
                <w:sz w:val="20"/>
                <w:szCs w:val="20"/>
              </w:rPr>
              <w:t>2017 к 2016</w:t>
            </w:r>
          </w:p>
        </w:tc>
      </w:tr>
      <w:tr w:rsidR="00313E53" w:rsidRPr="00327FB9" w:rsidTr="004A2EAA">
        <w:trPr>
          <w:trHeight w:val="547"/>
        </w:trPr>
        <w:tc>
          <w:tcPr>
            <w:tcW w:w="2245" w:type="dxa"/>
            <w:shd w:val="clear" w:color="auto" w:fill="auto"/>
          </w:tcPr>
          <w:p w:rsidR="00313E53" w:rsidRPr="00327FB9" w:rsidRDefault="00313E53" w:rsidP="003C0B2C">
            <w:pPr>
              <w:adjustRightInd w:val="0"/>
              <w:spacing w:line="240" w:lineRule="auto"/>
              <w:outlineLvl w:val="0"/>
              <w:rPr>
                <w:rFonts w:eastAsia="Calibri"/>
                <w:sz w:val="20"/>
                <w:szCs w:val="20"/>
                <w:lang w:eastAsia="en-US"/>
              </w:rPr>
            </w:pPr>
            <w:r w:rsidRPr="00327FB9">
              <w:rPr>
                <w:rFonts w:eastAsia="Calibri"/>
                <w:sz w:val="20"/>
                <w:szCs w:val="20"/>
                <w:lang w:eastAsia="en-US"/>
              </w:rPr>
              <w:t>Направлено ходатайств</w:t>
            </w:r>
          </w:p>
        </w:tc>
        <w:tc>
          <w:tcPr>
            <w:tcW w:w="848"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102</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142</w:t>
            </w:r>
          </w:p>
        </w:tc>
        <w:tc>
          <w:tcPr>
            <w:tcW w:w="706"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153</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b/>
                <w:sz w:val="20"/>
                <w:szCs w:val="20"/>
                <w:lang w:eastAsia="en-US"/>
              </w:rPr>
            </w:pPr>
            <w:r w:rsidRPr="00327FB9">
              <w:rPr>
                <w:rFonts w:eastAsia="Calibri"/>
                <w:b/>
                <w:sz w:val="20"/>
                <w:szCs w:val="20"/>
                <w:lang w:eastAsia="en-US"/>
              </w:rPr>
              <w:t>35</w:t>
            </w:r>
          </w:p>
        </w:tc>
        <w:tc>
          <w:tcPr>
            <w:tcW w:w="986"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432</w:t>
            </w:r>
          </w:p>
        </w:tc>
        <w:tc>
          <w:tcPr>
            <w:tcW w:w="763"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179</w:t>
            </w:r>
          </w:p>
        </w:tc>
        <w:tc>
          <w:tcPr>
            <w:tcW w:w="741" w:type="dxa"/>
            <w:shd w:val="clear" w:color="auto" w:fill="auto"/>
            <w:vAlign w:val="center"/>
          </w:tcPr>
          <w:p w:rsidR="00313E53" w:rsidRPr="00327FB9" w:rsidRDefault="00313E53" w:rsidP="004A2EAA">
            <w:pPr>
              <w:adjustRightInd w:val="0"/>
              <w:spacing w:line="240" w:lineRule="auto"/>
              <w:jc w:val="center"/>
              <w:outlineLvl w:val="0"/>
              <w:rPr>
                <w:rFonts w:eastAsia="Calibri"/>
                <w:color w:val="000000" w:themeColor="text1"/>
                <w:sz w:val="20"/>
                <w:szCs w:val="20"/>
                <w:lang w:eastAsia="en-US"/>
              </w:rPr>
            </w:pPr>
            <w:r w:rsidRPr="00327FB9">
              <w:rPr>
                <w:rFonts w:eastAsia="Calibri"/>
                <w:color w:val="000000" w:themeColor="text1"/>
                <w:sz w:val="20"/>
                <w:szCs w:val="20"/>
                <w:lang w:eastAsia="en-US"/>
              </w:rPr>
              <w:t>266</w:t>
            </w:r>
          </w:p>
        </w:tc>
        <w:tc>
          <w:tcPr>
            <w:tcW w:w="740" w:type="dxa"/>
            <w:shd w:val="clear" w:color="auto" w:fill="auto"/>
            <w:vAlign w:val="center"/>
          </w:tcPr>
          <w:p w:rsidR="00313E53" w:rsidRPr="00327FB9" w:rsidRDefault="00313E53" w:rsidP="004A2EAA">
            <w:pPr>
              <w:jc w:val="center"/>
              <w:rPr>
                <w:sz w:val="20"/>
                <w:szCs w:val="20"/>
                <w:lang w:val="en-US"/>
              </w:rPr>
            </w:pPr>
            <w:r w:rsidRPr="00327FB9">
              <w:rPr>
                <w:rFonts w:eastAsia="Calibri"/>
                <w:sz w:val="20"/>
                <w:szCs w:val="20"/>
                <w:lang w:eastAsia="en-US"/>
              </w:rPr>
              <w:t>170</w:t>
            </w:r>
          </w:p>
        </w:tc>
        <w:tc>
          <w:tcPr>
            <w:tcW w:w="772" w:type="dxa"/>
            <w:shd w:val="clear" w:color="auto" w:fill="auto"/>
            <w:vAlign w:val="center"/>
          </w:tcPr>
          <w:p w:rsidR="00313E53" w:rsidRPr="00327FB9" w:rsidRDefault="00313E53" w:rsidP="004A2EAA">
            <w:pPr>
              <w:jc w:val="center"/>
              <w:rPr>
                <w:b/>
                <w:sz w:val="20"/>
                <w:szCs w:val="20"/>
                <w:lang w:val="en-US"/>
              </w:rPr>
            </w:pPr>
            <w:r w:rsidRPr="00327FB9">
              <w:rPr>
                <w:b/>
                <w:sz w:val="20"/>
                <w:szCs w:val="20"/>
                <w:lang w:val="en-US"/>
              </w:rPr>
              <w:t>115</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730</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1,69</w:t>
            </w:r>
          </w:p>
        </w:tc>
      </w:tr>
      <w:tr w:rsidR="00313E53" w:rsidRPr="00327FB9" w:rsidTr="004A2EAA">
        <w:trPr>
          <w:trHeight w:val="547"/>
        </w:trPr>
        <w:tc>
          <w:tcPr>
            <w:tcW w:w="2245" w:type="dxa"/>
            <w:shd w:val="clear" w:color="auto" w:fill="auto"/>
          </w:tcPr>
          <w:p w:rsidR="00313E53" w:rsidRPr="00327FB9" w:rsidRDefault="00313E53" w:rsidP="003C0B2C">
            <w:pPr>
              <w:adjustRightInd w:val="0"/>
              <w:spacing w:line="240" w:lineRule="auto"/>
              <w:outlineLvl w:val="0"/>
              <w:rPr>
                <w:rFonts w:eastAsia="Calibri"/>
                <w:sz w:val="20"/>
                <w:szCs w:val="20"/>
                <w:lang w:eastAsia="en-US"/>
              </w:rPr>
            </w:pPr>
            <w:r w:rsidRPr="00327FB9">
              <w:rPr>
                <w:rFonts w:eastAsia="Calibri"/>
                <w:sz w:val="20"/>
                <w:szCs w:val="20"/>
                <w:lang w:eastAsia="en-US"/>
              </w:rPr>
              <w:t>Направлено возражение</w:t>
            </w:r>
          </w:p>
        </w:tc>
        <w:tc>
          <w:tcPr>
            <w:tcW w:w="848"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5</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27</w:t>
            </w:r>
          </w:p>
        </w:tc>
        <w:tc>
          <w:tcPr>
            <w:tcW w:w="706"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14</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b/>
                <w:sz w:val="20"/>
                <w:szCs w:val="20"/>
                <w:lang w:eastAsia="en-US"/>
              </w:rPr>
            </w:pPr>
            <w:r w:rsidRPr="00327FB9">
              <w:rPr>
                <w:rFonts w:eastAsia="Calibri"/>
                <w:b/>
                <w:sz w:val="20"/>
                <w:szCs w:val="20"/>
                <w:lang w:eastAsia="en-US"/>
              </w:rPr>
              <w:t>-</w:t>
            </w:r>
          </w:p>
        </w:tc>
        <w:tc>
          <w:tcPr>
            <w:tcW w:w="986"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46</w:t>
            </w:r>
          </w:p>
        </w:tc>
        <w:tc>
          <w:tcPr>
            <w:tcW w:w="763"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0</w:t>
            </w:r>
          </w:p>
        </w:tc>
        <w:tc>
          <w:tcPr>
            <w:tcW w:w="741" w:type="dxa"/>
            <w:shd w:val="clear" w:color="auto" w:fill="auto"/>
            <w:vAlign w:val="center"/>
          </w:tcPr>
          <w:p w:rsidR="00313E53" w:rsidRPr="00327FB9" w:rsidRDefault="00313E53" w:rsidP="004A2EAA">
            <w:pPr>
              <w:adjustRightInd w:val="0"/>
              <w:spacing w:line="240" w:lineRule="auto"/>
              <w:jc w:val="center"/>
              <w:outlineLvl w:val="0"/>
              <w:rPr>
                <w:rFonts w:eastAsia="Calibri"/>
                <w:color w:val="000000" w:themeColor="text1"/>
                <w:sz w:val="20"/>
                <w:szCs w:val="20"/>
                <w:lang w:eastAsia="en-US"/>
              </w:rPr>
            </w:pPr>
            <w:r w:rsidRPr="00327FB9">
              <w:rPr>
                <w:rFonts w:eastAsia="Calibri"/>
                <w:color w:val="000000" w:themeColor="text1"/>
                <w:sz w:val="20"/>
                <w:szCs w:val="20"/>
                <w:lang w:eastAsia="en-US"/>
              </w:rPr>
              <w:t>5</w:t>
            </w:r>
          </w:p>
        </w:tc>
        <w:tc>
          <w:tcPr>
            <w:tcW w:w="740" w:type="dxa"/>
            <w:shd w:val="clear" w:color="auto" w:fill="auto"/>
            <w:vAlign w:val="center"/>
          </w:tcPr>
          <w:p w:rsidR="00313E53" w:rsidRPr="00327FB9" w:rsidRDefault="00313E53" w:rsidP="004A2EAA">
            <w:pPr>
              <w:jc w:val="center"/>
              <w:rPr>
                <w:sz w:val="20"/>
                <w:szCs w:val="20"/>
              </w:rPr>
            </w:pPr>
            <w:r w:rsidRPr="00327FB9">
              <w:rPr>
                <w:sz w:val="20"/>
                <w:szCs w:val="20"/>
              </w:rPr>
              <w:t>0</w:t>
            </w:r>
          </w:p>
        </w:tc>
        <w:tc>
          <w:tcPr>
            <w:tcW w:w="772" w:type="dxa"/>
            <w:shd w:val="clear" w:color="auto" w:fill="auto"/>
            <w:vAlign w:val="center"/>
          </w:tcPr>
          <w:p w:rsidR="00313E53" w:rsidRPr="00327FB9" w:rsidRDefault="00313E53" w:rsidP="004A2EAA">
            <w:pPr>
              <w:jc w:val="center"/>
              <w:rPr>
                <w:b/>
                <w:sz w:val="20"/>
                <w:szCs w:val="20"/>
                <w:lang w:val="en-US"/>
              </w:rPr>
            </w:pPr>
            <w:r w:rsidRPr="00327FB9">
              <w:rPr>
                <w:b/>
                <w:sz w:val="20"/>
                <w:szCs w:val="20"/>
                <w:lang w:val="en-US"/>
              </w:rPr>
              <w:t>1</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6</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0,13</w:t>
            </w:r>
          </w:p>
        </w:tc>
      </w:tr>
      <w:tr w:rsidR="00313E53" w:rsidRPr="00327FB9" w:rsidTr="004A2EAA">
        <w:trPr>
          <w:trHeight w:val="547"/>
        </w:trPr>
        <w:tc>
          <w:tcPr>
            <w:tcW w:w="2245" w:type="dxa"/>
            <w:shd w:val="clear" w:color="auto" w:fill="auto"/>
          </w:tcPr>
          <w:p w:rsidR="00313E53" w:rsidRPr="00327FB9" w:rsidRDefault="00313E53" w:rsidP="003C0B2C">
            <w:pPr>
              <w:adjustRightInd w:val="0"/>
              <w:spacing w:line="240" w:lineRule="auto"/>
              <w:outlineLvl w:val="0"/>
              <w:rPr>
                <w:rFonts w:eastAsia="Calibri"/>
                <w:sz w:val="20"/>
                <w:szCs w:val="20"/>
                <w:lang w:eastAsia="en-US"/>
              </w:rPr>
            </w:pPr>
            <w:r w:rsidRPr="00327FB9">
              <w:rPr>
                <w:rFonts w:eastAsia="Calibri"/>
                <w:sz w:val="20"/>
                <w:szCs w:val="20"/>
                <w:lang w:eastAsia="en-US"/>
              </w:rPr>
              <w:t>Направлено отзывов</w:t>
            </w:r>
          </w:p>
        </w:tc>
        <w:tc>
          <w:tcPr>
            <w:tcW w:w="848"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1</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3</w:t>
            </w:r>
          </w:p>
        </w:tc>
        <w:tc>
          <w:tcPr>
            <w:tcW w:w="706"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b/>
                <w:sz w:val="20"/>
                <w:szCs w:val="20"/>
                <w:lang w:eastAsia="en-US"/>
              </w:rPr>
            </w:pPr>
            <w:r w:rsidRPr="00327FB9">
              <w:rPr>
                <w:rFonts w:eastAsia="Calibri"/>
                <w:b/>
                <w:sz w:val="20"/>
                <w:szCs w:val="20"/>
                <w:lang w:eastAsia="en-US"/>
              </w:rPr>
              <w:t>-</w:t>
            </w:r>
          </w:p>
        </w:tc>
        <w:tc>
          <w:tcPr>
            <w:tcW w:w="986"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4</w:t>
            </w:r>
          </w:p>
        </w:tc>
        <w:tc>
          <w:tcPr>
            <w:tcW w:w="763"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0</w:t>
            </w:r>
          </w:p>
        </w:tc>
        <w:tc>
          <w:tcPr>
            <w:tcW w:w="741" w:type="dxa"/>
            <w:shd w:val="clear" w:color="auto" w:fill="auto"/>
            <w:vAlign w:val="center"/>
          </w:tcPr>
          <w:p w:rsidR="00313E53" w:rsidRPr="00327FB9" w:rsidRDefault="00313E53" w:rsidP="004A2EAA">
            <w:pPr>
              <w:adjustRightInd w:val="0"/>
              <w:spacing w:line="240" w:lineRule="auto"/>
              <w:jc w:val="center"/>
              <w:outlineLvl w:val="0"/>
              <w:rPr>
                <w:rFonts w:eastAsia="Calibri"/>
                <w:color w:val="000000" w:themeColor="text1"/>
                <w:sz w:val="20"/>
                <w:szCs w:val="20"/>
                <w:lang w:eastAsia="en-US"/>
              </w:rPr>
            </w:pPr>
            <w:r w:rsidRPr="00327FB9">
              <w:rPr>
                <w:rFonts w:eastAsia="Calibri"/>
                <w:color w:val="000000" w:themeColor="text1"/>
                <w:sz w:val="20"/>
                <w:szCs w:val="20"/>
                <w:lang w:eastAsia="en-US"/>
              </w:rPr>
              <w:t>2</w:t>
            </w:r>
          </w:p>
        </w:tc>
        <w:tc>
          <w:tcPr>
            <w:tcW w:w="740" w:type="dxa"/>
            <w:shd w:val="clear" w:color="auto" w:fill="auto"/>
            <w:vAlign w:val="center"/>
          </w:tcPr>
          <w:p w:rsidR="00313E53" w:rsidRPr="00327FB9" w:rsidRDefault="00313E53" w:rsidP="004A2EAA">
            <w:pPr>
              <w:jc w:val="center"/>
              <w:rPr>
                <w:sz w:val="20"/>
                <w:szCs w:val="20"/>
              </w:rPr>
            </w:pPr>
            <w:r w:rsidRPr="00327FB9">
              <w:rPr>
                <w:sz w:val="20"/>
                <w:szCs w:val="20"/>
              </w:rPr>
              <w:t>8</w:t>
            </w:r>
          </w:p>
        </w:tc>
        <w:tc>
          <w:tcPr>
            <w:tcW w:w="772" w:type="dxa"/>
            <w:shd w:val="clear" w:color="auto" w:fill="auto"/>
            <w:vAlign w:val="center"/>
          </w:tcPr>
          <w:p w:rsidR="00313E53" w:rsidRPr="00327FB9" w:rsidRDefault="00313E53" w:rsidP="004A2EAA">
            <w:pPr>
              <w:jc w:val="center"/>
              <w:rPr>
                <w:b/>
                <w:sz w:val="20"/>
                <w:szCs w:val="20"/>
                <w:lang w:val="en-US"/>
              </w:rPr>
            </w:pPr>
            <w:r w:rsidRPr="00327FB9">
              <w:rPr>
                <w:b/>
                <w:sz w:val="20"/>
                <w:szCs w:val="20"/>
                <w:lang w:val="en-US"/>
              </w:rPr>
              <w:t>14</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24</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6</w:t>
            </w:r>
          </w:p>
        </w:tc>
      </w:tr>
      <w:tr w:rsidR="00313E53" w:rsidRPr="00327FB9" w:rsidTr="004A2EAA">
        <w:trPr>
          <w:trHeight w:val="547"/>
        </w:trPr>
        <w:tc>
          <w:tcPr>
            <w:tcW w:w="2245" w:type="dxa"/>
            <w:shd w:val="clear" w:color="auto" w:fill="auto"/>
          </w:tcPr>
          <w:p w:rsidR="00313E53" w:rsidRPr="00327FB9" w:rsidRDefault="00313E53" w:rsidP="003C0B2C">
            <w:pPr>
              <w:adjustRightInd w:val="0"/>
              <w:spacing w:line="240" w:lineRule="auto"/>
              <w:outlineLvl w:val="0"/>
              <w:rPr>
                <w:rFonts w:eastAsia="Calibri"/>
                <w:sz w:val="20"/>
                <w:szCs w:val="20"/>
                <w:lang w:eastAsia="en-US"/>
              </w:rPr>
            </w:pPr>
            <w:r w:rsidRPr="00327FB9">
              <w:rPr>
                <w:rFonts w:eastAsia="Calibri"/>
                <w:sz w:val="20"/>
                <w:szCs w:val="20"/>
                <w:lang w:eastAsia="en-US"/>
              </w:rPr>
              <w:t>Направлено решений в ЦА</w:t>
            </w:r>
          </w:p>
        </w:tc>
        <w:tc>
          <w:tcPr>
            <w:tcW w:w="848"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65</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43</w:t>
            </w:r>
          </w:p>
        </w:tc>
        <w:tc>
          <w:tcPr>
            <w:tcW w:w="706"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b/>
                <w:sz w:val="20"/>
                <w:szCs w:val="20"/>
                <w:lang w:eastAsia="en-US"/>
              </w:rPr>
            </w:pPr>
            <w:r w:rsidRPr="00327FB9">
              <w:rPr>
                <w:rFonts w:eastAsia="Calibri"/>
                <w:b/>
                <w:sz w:val="20"/>
                <w:szCs w:val="20"/>
                <w:lang w:eastAsia="en-US"/>
              </w:rPr>
              <w:t>-</w:t>
            </w:r>
          </w:p>
        </w:tc>
        <w:tc>
          <w:tcPr>
            <w:tcW w:w="986"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108</w:t>
            </w:r>
          </w:p>
        </w:tc>
        <w:tc>
          <w:tcPr>
            <w:tcW w:w="763"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0</w:t>
            </w:r>
          </w:p>
        </w:tc>
        <w:tc>
          <w:tcPr>
            <w:tcW w:w="741" w:type="dxa"/>
            <w:shd w:val="clear" w:color="auto" w:fill="auto"/>
            <w:vAlign w:val="center"/>
          </w:tcPr>
          <w:p w:rsidR="00313E53" w:rsidRPr="00327FB9" w:rsidRDefault="00313E53" w:rsidP="004A2EAA">
            <w:pPr>
              <w:adjustRightInd w:val="0"/>
              <w:spacing w:line="240" w:lineRule="auto"/>
              <w:jc w:val="center"/>
              <w:outlineLvl w:val="0"/>
              <w:rPr>
                <w:rFonts w:eastAsia="Calibri"/>
                <w:color w:val="000000" w:themeColor="text1"/>
                <w:sz w:val="20"/>
                <w:szCs w:val="20"/>
                <w:lang w:eastAsia="en-US"/>
              </w:rPr>
            </w:pPr>
            <w:r w:rsidRPr="00327FB9">
              <w:rPr>
                <w:rFonts w:eastAsia="Calibri"/>
                <w:color w:val="000000" w:themeColor="text1"/>
                <w:sz w:val="20"/>
                <w:szCs w:val="20"/>
                <w:lang w:eastAsia="en-US"/>
              </w:rPr>
              <w:t>0</w:t>
            </w:r>
          </w:p>
        </w:tc>
        <w:tc>
          <w:tcPr>
            <w:tcW w:w="740" w:type="dxa"/>
            <w:shd w:val="clear" w:color="auto" w:fill="auto"/>
            <w:vAlign w:val="center"/>
          </w:tcPr>
          <w:p w:rsidR="00313E53" w:rsidRPr="00327FB9" w:rsidRDefault="00313E53" w:rsidP="004A2EAA">
            <w:pPr>
              <w:jc w:val="center"/>
              <w:rPr>
                <w:sz w:val="20"/>
                <w:szCs w:val="20"/>
              </w:rPr>
            </w:pPr>
            <w:r w:rsidRPr="00327FB9">
              <w:rPr>
                <w:sz w:val="20"/>
                <w:szCs w:val="20"/>
              </w:rPr>
              <w:t>0</w:t>
            </w:r>
          </w:p>
        </w:tc>
        <w:tc>
          <w:tcPr>
            <w:tcW w:w="772" w:type="dxa"/>
            <w:shd w:val="clear" w:color="auto" w:fill="auto"/>
            <w:vAlign w:val="center"/>
          </w:tcPr>
          <w:p w:rsidR="00313E53" w:rsidRPr="00327FB9" w:rsidRDefault="00313E53" w:rsidP="004A2EAA">
            <w:pPr>
              <w:jc w:val="center"/>
              <w:rPr>
                <w:b/>
                <w:sz w:val="20"/>
                <w:szCs w:val="20"/>
                <w:lang w:val="en-US"/>
              </w:rPr>
            </w:pPr>
            <w:r w:rsidRPr="00327FB9">
              <w:rPr>
                <w:b/>
                <w:sz w:val="20"/>
                <w:szCs w:val="20"/>
                <w:lang w:val="en-US"/>
              </w:rPr>
              <w:t>0</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0</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0</w:t>
            </w:r>
          </w:p>
        </w:tc>
      </w:tr>
      <w:tr w:rsidR="00313E53" w:rsidRPr="00327FB9" w:rsidTr="004A2EAA">
        <w:trPr>
          <w:trHeight w:val="547"/>
        </w:trPr>
        <w:tc>
          <w:tcPr>
            <w:tcW w:w="2245" w:type="dxa"/>
            <w:shd w:val="clear" w:color="auto" w:fill="auto"/>
          </w:tcPr>
          <w:p w:rsidR="00313E53" w:rsidRPr="00327FB9" w:rsidRDefault="00313E53" w:rsidP="003C0B2C">
            <w:pPr>
              <w:adjustRightInd w:val="0"/>
              <w:spacing w:line="240" w:lineRule="auto"/>
              <w:outlineLvl w:val="0"/>
              <w:rPr>
                <w:rFonts w:eastAsia="Calibri"/>
                <w:sz w:val="20"/>
                <w:szCs w:val="20"/>
                <w:lang w:eastAsia="en-US"/>
              </w:rPr>
            </w:pPr>
            <w:r w:rsidRPr="00327FB9">
              <w:rPr>
                <w:rFonts w:eastAsia="Calibri"/>
                <w:sz w:val="20"/>
                <w:szCs w:val="20"/>
                <w:lang w:eastAsia="en-US"/>
              </w:rPr>
              <w:t>Внесено в ЕАИС АРМ решений</w:t>
            </w:r>
          </w:p>
        </w:tc>
        <w:tc>
          <w:tcPr>
            <w:tcW w:w="848"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37</w:t>
            </w:r>
          </w:p>
        </w:tc>
        <w:tc>
          <w:tcPr>
            <w:tcW w:w="706"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val="en-US" w:eastAsia="en-US"/>
              </w:rPr>
            </w:pPr>
            <w:r w:rsidRPr="00327FB9">
              <w:rPr>
                <w:rFonts w:eastAsia="Calibri"/>
                <w:sz w:val="20"/>
                <w:szCs w:val="20"/>
                <w:lang w:val="en-US" w:eastAsia="en-US"/>
              </w:rPr>
              <w:t>190</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b/>
                <w:sz w:val="20"/>
                <w:szCs w:val="20"/>
                <w:lang w:eastAsia="en-US"/>
              </w:rPr>
            </w:pPr>
            <w:r w:rsidRPr="00327FB9">
              <w:rPr>
                <w:rFonts w:eastAsia="Calibri"/>
                <w:b/>
                <w:sz w:val="20"/>
                <w:szCs w:val="20"/>
                <w:lang w:eastAsia="en-US"/>
              </w:rPr>
              <w:t>100</w:t>
            </w:r>
          </w:p>
        </w:tc>
        <w:tc>
          <w:tcPr>
            <w:tcW w:w="986"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327</w:t>
            </w:r>
          </w:p>
        </w:tc>
        <w:tc>
          <w:tcPr>
            <w:tcW w:w="763"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48</w:t>
            </w:r>
          </w:p>
        </w:tc>
        <w:tc>
          <w:tcPr>
            <w:tcW w:w="741" w:type="dxa"/>
            <w:shd w:val="clear" w:color="auto" w:fill="auto"/>
            <w:vAlign w:val="center"/>
          </w:tcPr>
          <w:p w:rsidR="00313E53" w:rsidRPr="00327FB9" w:rsidRDefault="00313E53" w:rsidP="004A2EAA">
            <w:pPr>
              <w:adjustRightInd w:val="0"/>
              <w:spacing w:line="240" w:lineRule="auto"/>
              <w:jc w:val="center"/>
              <w:outlineLvl w:val="0"/>
              <w:rPr>
                <w:rFonts w:eastAsia="Calibri"/>
                <w:color w:val="000000" w:themeColor="text1"/>
                <w:sz w:val="20"/>
                <w:szCs w:val="20"/>
                <w:lang w:eastAsia="en-US"/>
              </w:rPr>
            </w:pPr>
            <w:r w:rsidRPr="00327FB9">
              <w:rPr>
                <w:rFonts w:eastAsia="Calibri"/>
                <w:color w:val="000000" w:themeColor="text1"/>
                <w:sz w:val="20"/>
                <w:szCs w:val="20"/>
                <w:lang w:eastAsia="en-US"/>
              </w:rPr>
              <w:t>93</w:t>
            </w:r>
          </w:p>
        </w:tc>
        <w:tc>
          <w:tcPr>
            <w:tcW w:w="740" w:type="dxa"/>
            <w:shd w:val="clear" w:color="auto" w:fill="auto"/>
            <w:vAlign w:val="center"/>
          </w:tcPr>
          <w:p w:rsidR="00313E53" w:rsidRPr="00327FB9" w:rsidRDefault="00313E53" w:rsidP="004A2EAA">
            <w:pPr>
              <w:jc w:val="center"/>
              <w:rPr>
                <w:sz w:val="20"/>
                <w:szCs w:val="20"/>
              </w:rPr>
            </w:pPr>
            <w:r w:rsidRPr="00327FB9">
              <w:rPr>
                <w:sz w:val="20"/>
                <w:szCs w:val="20"/>
              </w:rPr>
              <w:t>256</w:t>
            </w:r>
          </w:p>
        </w:tc>
        <w:tc>
          <w:tcPr>
            <w:tcW w:w="772" w:type="dxa"/>
            <w:shd w:val="clear" w:color="auto" w:fill="auto"/>
            <w:vAlign w:val="center"/>
          </w:tcPr>
          <w:p w:rsidR="00313E53" w:rsidRPr="00327FB9" w:rsidRDefault="00313E53" w:rsidP="004A2EAA">
            <w:pPr>
              <w:jc w:val="center"/>
              <w:rPr>
                <w:b/>
                <w:sz w:val="20"/>
                <w:szCs w:val="20"/>
                <w:lang w:val="en-US"/>
              </w:rPr>
            </w:pPr>
            <w:r w:rsidRPr="00327FB9">
              <w:rPr>
                <w:b/>
                <w:sz w:val="20"/>
                <w:szCs w:val="20"/>
                <w:lang w:val="en-US"/>
              </w:rPr>
              <w:t>226</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623</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1,9</w:t>
            </w:r>
          </w:p>
        </w:tc>
      </w:tr>
      <w:tr w:rsidR="00313E53" w:rsidRPr="00327FB9" w:rsidTr="004A2EAA">
        <w:trPr>
          <w:trHeight w:val="1018"/>
        </w:trPr>
        <w:tc>
          <w:tcPr>
            <w:tcW w:w="2245" w:type="dxa"/>
            <w:shd w:val="clear" w:color="auto" w:fill="auto"/>
          </w:tcPr>
          <w:p w:rsidR="00313E53" w:rsidRPr="00327FB9" w:rsidRDefault="00313E53" w:rsidP="003C0B2C">
            <w:pPr>
              <w:adjustRightInd w:val="0"/>
              <w:spacing w:line="240" w:lineRule="auto"/>
              <w:outlineLvl w:val="0"/>
              <w:rPr>
                <w:rFonts w:eastAsia="Calibri"/>
                <w:sz w:val="20"/>
                <w:szCs w:val="20"/>
                <w:lang w:eastAsia="en-US"/>
              </w:rPr>
            </w:pPr>
            <w:r w:rsidRPr="00327FB9">
              <w:rPr>
                <w:rFonts w:eastAsia="Calibri"/>
                <w:sz w:val="20"/>
                <w:szCs w:val="20"/>
                <w:lang w:eastAsia="en-US"/>
              </w:rPr>
              <w:t>Внесено в ЕАИС АРМ решений заявлений органов ФСБ, МВД, прокуратуры</w:t>
            </w:r>
          </w:p>
        </w:tc>
        <w:tc>
          <w:tcPr>
            <w:tcW w:w="848"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val="en-US" w:eastAsia="en-US"/>
              </w:rPr>
            </w:pPr>
            <w:r w:rsidRPr="00327FB9">
              <w:rPr>
                <w:rFonts w:eastAsia="Calibri"/>
                <w:sz w:val="20"/>
                <w:szCs w:val="20"/>
                <w:lang w:val="en-US" w:eastAsia="en-US"/>
              </w:rPr>
              <w:t>3</w:t>
            </w:r>
          </w:p>
        </w:tc>
        <w:tc>
          <w:tcPr>
            <w:tcW w:w="706"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val="en-US" w:eastAsia="en-US"/>
              </w:rPr>
            </w:pPr>
            <w:r w:rsidRPr="00327FB9">
              <w:rPr>
                <w:rFonts w:eastAsia="Calibri"/>
                <w:sz w:val="20"/>
                <w:szCs w:val="20"/>
                <w:lang w:val="en-US" w:eastAsia="en-US"/>
              </w:rPr>
              <w:t>3</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b/>
                <w:sz w:val="20"/>
                <w:szCs w:val="20"/>
                <w:lang w:eastAsia="en-US"/>
              </w:rPr>
            </w:pPr>
            <w:r w:rsidRPr="00327FB9">
              <w:rPr>
                <w:rFonts w:eastAsia="Calibri"/>
                <w:b/>
                <w:sz w:val="20"/>
                <w:szCs w:val="20"/>
                <w:lang w:eastAsia="en-US"/>
              </w:rPr>
              <w:t>7</w:t>
            </w:r>
          </w:p>
        </w:tc>
        <w:tc>
          <w:tcPr>
            <w:tcW w:w="986"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13</w:t>
            </w:r>
          </w:p>
        </w:tc>
        <w:tc>
          <w:tcPr>
            <w:tcW w:w="763"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val="en-US" w:eastAsia="en-US"/>
              </w:rPr>
            </w:pPr>
            <w:r w:rsidRPr="00327FB9">
              <w:rPr>
                <w:rFonts w:eastAsia="Calibri"/>
                <w:sz w:val="20"/>
                <w:szCs w:val="20"/>
                <w:lang w:val="en-US" w:eastAsia="en-US"/>
              </w:rPr>
              <w:t>3</w:t>
            </w:r>
          </w:p>
        </w:tc>
        <w:tc>
          <w:tcPr>
            <w:tcW w:w="741" w:type="dxa"/>
            <w:shd w:val="clear" w:color="auto" w:fill="auto"/>
            <w:vAlign w:val="center"/>
          </w:tcPr>
          <w:p w:rsidR="00313E53" w:rsidRPr="00327FB9" w:rsidRDefault="00313E53" w:rsidP="004A2EAA">
            <w:pPr>
              <w:adjustRightInd w:val="0"/>
              <w:spacing w:line="240" w:lineRule="auto"/>
              <w:jc w:val="center"/>
              <w:outlineLvl w:val="0"/>
              <w:rPr>
                <w:rFonts w:eastAsia="Calibri"/>
                <w:color w:val="000000" w:themeColor="text1"/>
                <w:sz w:val="20"/>
                <w:szCs w:val="20"/>
                <w:lang w:eastAsia="en-US"/>
              </w:rPr>
            </w:pPr>
            <w:r w:rsidRPr="00327FB9">
              <w:rPr>
                <w:rFonts w:eastAsia="Calibri"/>
                <w:color w:val="000000" w:themeColor="text1"/>
                <w:sz w:val="20"/>
                <w:szCs w:val="20"/>
                <w:lang w:eastAsia="en-US"/>
              </w:rPr>
              <w:t>13</w:t>
            </w:r>
          </w:p>
        </w:tc>
        <w:tc>
          <w:tcPr>
            <w:tcW w:w="740" w:type="dxa"/>
            <w:shd w:val="clear" w:color="auto" w:fill="auto"/>
            <w:vAlign w:val="center"/>
          </w:tcPr>
          <w:p w:rsidR="00313E53" w:rsidRPr="00327FB9" w:rsidRDefault="00313E53" w:rsidP="004A2EAA">
            <w:pPr>
              <w:jc w:val="center"/>
              <w:rPr>
                <w:sz w:val="20"/>
                <w:szCs w:val="20"/>
              </w:rPr>
            </w:pPr>
            <w:r w:rsidRPr="00327FB9">
              <w:rPr>
                <w:sz w:val="20"/>
                <w:szCs w:val="20"/>
              </w:rPr>
              <w:t>51</w:t>
            </w:r>
          </w:p>
        </w:tc>
        <w:tc>
          <w:tcPr>
            <w:tcW w:w="772" w:type="dxa"/>
            <w:shd w:val="clear" w:color="auto" w:fill="auto"/>
            <w:vAlign w:val="center"/>
          </w:tcPr>
          <w:p w:rsidR="00313E53" w:rsidRPr="00327FB9" w:rsidRDefault="00313E53" w:rsidP="004A2EAA">
            <w:pPr>
              <w:jc w:val="center"/>
              <w:rPr>
                <w:b/>
                <w:sz w:val="20"/>
                <w:szCs w:val="20"/>
              </w:rPr>
            </w:pPr>
            <w:r w:rsidRPr="00327FB9">
              <w:rPr>
                <w:b/>
                <w:sz w:val="20"/>
                <w:szCs w:val="20"/>
              </w:rPr>
              <w:t>17</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84</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6,46</w:t>
            </w:r>
          </w:p>
        </w:tc>
      </w:tr>
      <w:tr w:rsidR="00313E53" w:rsidRPr="00E36C3A" w:rsidTr="004A2EAA">
        <w:trPr>
          <w:trHeight w:val="547"/>
        </w:trPr>
        <w:tc>
          <w:tcPr>
            <w:tcW w:w="2245" w:type="dxa"/>
            <w:shd w:val="clear" w:color="auto" w:fill="auto"/>
          </w:tcPr>
          <w:p w:rsidR="00313E53" w:rsidRPr="00327FB9" w:rsidRDefault="00313E53" w:rsidP="003C0B2C">
            <w:pPr>
              <w:adjustRightInd w:val="0"/>
              <w:spacing w:line="240" w:lineRule="auto"/>
              <w:outlineLvl w:val="0"/>
              <w:rPr>
                <w:rFonts w:eastAsia="Calibri"/>
                <w:sz w:val="20"/>
                <w:szCs w:val="20"/>
                <w:lang w:eastAsia="en-US"/>
              </w:rPr>
            </w:pPr>
            <w:r w:rsidRPr="00327FB9">
              <w:rPr>
                <w:rFonts w:eastAsia="Calibri"/>
                <w:sz w:val="20"/>
                <w:szCs w:val="20"/>
                <w:lang w:eastAsia="en-US"/>
              </w:rPr>
              <w:t>Заявления об исправлении описок направлено</w:t>
            </w:r>
          </w:p>
        </w:tc>
        <w:tc>
          <w:tcPr>
            <w:tcW w:w="848"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8</w:t>
            </w:r>
          </w:p>
        </w:tc>
        <w:tc>
          <w:tcPr>
            <w:tcW w:w="706"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val="en-US" w:eastAsia="en-US"/>
              </w:rPr>
            </w:pPr>
            <w:r w:rsidRPr="00327FB9">
              <w:rPr>
                <w:rFonts w:eastAsia="Calibri"/>
                <w:sz w:val="20"/>
                <w:szCs w:val="20"/>
                <w:lang w:val="en-US" w:eastAsia="en-US"/>
              </w:rPr>
              <w:t>2</w:t>
            </w:r>
          </w:p>
        </w:tc>
        <w:tc>
          <w:tcPr>
            <w:tcW w:w="707" w:type="dxa"/>
            <w:shd w:val="clear" w:color="auto" w:fill="auto"/>
            <w:vAlign w:val="center"/>
          </w:tcPr>
          <w:p w:rsidR="00313E53" w:rsidRPr="00327FB9" w:rsidRDefault="00313E53" w:rsidP="004A2EAA">
            <w:pPr>
              <w:adjustRightInd w:val="0"/>
              <w:spacing w:line="240" w:lineRule="auto"/>
              <w:jc w:val="center"/>
              <w:outlineLvl w:val="0"/>
              <w:rPr>
                <w:rFonts w:eastAsia="Calibri"/>
                <w:b/>
                <w:sz w:val="20"/>
                <w:szCs w:val="20"/>
                <w:lang w:eastAsia="en-US"/>
              </w:rPr>
            </w:pPr>
            <w:r w:rsidRPr="00327FB9">
              <w:rPr>
                <w:rFonts w:eastAsia="Calibri"/>
                <w:b/>
                <w:sz w:val="20"/>
                <w:szCs w:val="20"/>
                <w:lang w:eastAsia="en-US"/>
              </w:rPr>
              <w:t>13</w:t>
            </w:r>
          </w:p>
        </w:tc>
        <w:tc>
          <w:tcPr>
            <w:tcW w:w="986"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23</w:t>
            </w:r>
          </w:p>
        </w:tc>
        <w:tc>
          <w:tcPr>
            <w:tcW w:w="763" w:type="dxa"/>
            <w:shd w:val="clear" w:color="auto" w:fill="auto"/>
            <w:vAlign w:val="center"/>
          </w:tcPr>
          <w:p w:rsidR="00313E53" w:rsidRPr="00327FB9" w:rsidRDefault="00313E53" w:rsidP="004A2EAA">
            <w:pPr>
              <w:adjustRightInd w:val="0"/>
              <w:spacing w:line="240" w:lineRule="auto"/>
              <w:jc w:val="center"/>
              <w:outlineLvl w:val="0"/>
              <w:rPr>
                <w:rFonts w:eastAsia="Calibri"/>
                <w:sz w:val="20"/>
                <w:szCs w:val="20"/>
                <w:lang w:eastAsia="en-US"/>
              </w:rPr>
            </w:pPr>
            <w:r w:rsidRPr="00327FB9">
              <w:rPr>
                <w:rFonts w:eastAsia="Calibri"/>
                <w:sz w:val="20"/>
                <w:szCs w:val="20"/>
                <w:lang w:eastAsia="en-US"/>
              </w:rPr>
              <w:t>2</w:t>
            </w:r>
          </w:p>
        </w:tc>
        <w:tc>
          <w:tcPr>
            <w:tcW w:w="741" w:type="dxa"/>
            <w:shd w:val="clear" w:color="auto" w:fill="auto"/>
            <w:vAlign w:val="center"/>
          </w:tcPr>
          <w:p w:rsidR="00313E53" w:rsidRPr="00327FB9" w:rsidRDefault="00313E53" w:rsidP="004A2EAA">
            <w:pPr>
              <w:adjustRightInd w:val="0"/>
              <w:spacing w:line="240" w:lineRule="auto"/>
              <w:jc w:val="center"/>
              <w:outlineLvl w:val="0"/>
              <w:rPr>
                <w:rFonts w:eastAsia="Calibri"/>
                <w:color w:val="000000" w:themeColor="text1"/>
                <w:sz w:val="20"/>
                <w:szCs w:val="20"/>
                <w:lang w:eastAsia="en-US"/>
              </w:rPr>
            </w:pPr>
            <w:r w:rsidRPr="00327FB9">
              <w:rPr>
                <w:rFonts w:eastAsia="Calibri"/>
                <w:color w:val="000000" w:themeColor="text1"/>
                <w:sz w:val="20"/>
                <w:szCs w:val="20"/>
                <w:lang w:eastAsia="en-US"/>
              </w:rPr>
              <w:t>3</w:t>
            </w:r>
          </w:p>
        </w:tc>
        <w:tc>
          <w:tcPr>
            <w:tcW w:w="740" w:type="dxa"/>
            <w:shd w:val="clear" w:color="auto" w:fill="auto"/>
            <w:vAlign w:val="center"/>
          </w:tcPr>
          <w:p w:rsidR="00313E53" w:rsidRPr="00327FB9" w:rsidRDefault="00313E53" w:rsidP="004A2EAA">
            <w:pPr>
              <w:jc w:val="center"/>
              <w:rPr>
                <w:sz w:val="20"/>
                <w:szCs w:val="20"/>
              </w:rPr>
            </w:pPr>
            <w:r w:rsidRPr="00327FB9">
              <w:rPr>
                <w:sz w:val="20"/>
                <w:szCs w:val="20"/>
              </w:rPr>
              <w:t>10</w:t>
            </w:r>
          </w:p>
        </w:tc>
        <w:tc>
          <w:tcPr>
            <w:tcW w:w="772" w:type="dxa"/>
            <w:shd w:val="clear" w:color="auto" w:fill="auto"/>
            <w:vAlign w:val="center"/>
          </w:tcPr>
          <w:p w:rsidR="00313E53" w:rsidRPr="00327FB9" w:rsidRDefault="00313E53" w:rsidP="004A2EAA">
            <w:pPr>
              <w:jc w:val="center"/>
              <w:rPr>
                <w:b/>
                <w:sz w:val="20"/>
                <w:szCs w:val="20"/>
              </w:rPr>
            </w:pPr>
            <w:r w:rsidRPr="00327FB9">
              <w:rPr>
                <w:b/>
                <w:sz w:val="20"/>
                <w:szCs w:val="20"/>
                <w:lang w:val="en-US"/>
              </w:rPr>
              <w:t>1</w:t>
            </w:r>
            <w:r w:rsidRPr="00327FB9">
              <w:rPr>
                <w:b/>
                <w:sz w:val="20"/>
                <w:szCs w:val="20"/>
              </w:rPr>
              <w:t>4</w:t>
            </w:r>
          </w:p>
        </w:tc>
        <w:tc>
          <w:tcPr>
            <w:tcW w:w="850" w:type="dxa"/>
            <w:shd w:val="clear" w:color="auto" w:fill="BFBFBF" w:themeFill="background1" w:themeFillShade="BF"/>
            <w:vAlign w:val="center"/>
          </w:tcPr>
          <w:p w:rsidR="00313E53" w:rsidRPr="00327FB9"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29</w:t>
            </w:r>
          </w:p>
        </w:tc>
        <w:tc>
          <w:tcPr>
            <w:tcW w:w="850" w:type="dxa"/>
            <w:shd w:val="clear" w:color="auto" w:fill="auto"/>
            <w:vAlign w:val="center"/>
          </w:tcPr>
          <w:p w:rsidR="00313E53" w:rsidRPr="00E36C3A" w:rsidRDefault="00313E53" w:rsidP="004A2EAA">
            <w:pPr>
              <w:adjustRightInd w:val="0"/>
              <w:spacing w:line="240" w:lineRule="auto"/>
              <w:jc w:val="center"/>
              <w:outlineLvl w:val="0"/>
              <w:rPr>
                <w:rFonts w:eastAsia="Calibri"/>
                <w:b/>
                <w:color w:val="000000" w:themeColor="text1"/>
                <w:sz w:val="20"/>
                <w:szCs w:val="20"/>
                <w:lang w:eastAsia="en-US"/>
              </w:rPr>
            </w:pPr>
            <w:r w:rsidRPr="00327FB9">
              <w:rPr>
                <w:rFonts w:eastAsia="Calibri"/>
                <w:b/>
                <w:color w:val="000000" w:themeColor="text1"/>
                <w:sz w:val="20"/>
                <w:szCs w:val="20"/>
                <w:lang w:eastAsia="en-US"/>
              </w:rPr>
              <w:t>1,26</w:t>
            </w:r>
          </w:p>
        </w:tc>
      </w:tr>
    </w:tbl>
    <w:p w:rsidR="00313E53" w:rsidRPr="00E36C3A" w:rsidRDefault="00313E53" w:rsidP="00313E53">
      <w:pPr>
        <w:tabs>
          <w:tab w:val="left" w:pos="1178"/>
          <w:tab w:val="left" w:pos="9053"/>
        </w:tabs>
        <w:spacing w:line="240" w:lineRule="auto"/>
        <w:rPr>
          <w:rFonts w:eastAsia="Calibri"/>
          <w:sz w:val="24"/>
          <w:szCs w:val="24"/>
          <w:lang w:eastAsia="en-US"/>
        </w:rPr>
      </w:pPr>
    </w:p>
    <w:p w:rsidR="00313E53" w:rsidRPr="00E36C3A" w:rsidRDefault="00313E53" w:rsidP="00313E53">
      <w:pPr>
        <w:tabs>
          <w:tab w:val="left" w:pos="1178"/>
          <w:tab w:val="left" w:pos="9053"/>
        </w:tabs>
        <w:spacing w:line="240" w:lineRule="auto"/>
        <w:rPr>
          <w:rFonts w:eastAsia="Calibri"/>
          <w:sz w:val="24"/>
          <w:szCs w:val="24"/>
          <w:lang w:eastAsia="en-US"/>
        </w:rPr>
      </w:pPr>
    </w:p>
    <w:p w:rsidR="00313E53" w:rsidRDefault="00313E53" w:rsidP="00313E53">
      <w:pPr>
        <w:tabs>
          <w:tab w:val="left" w:pos="1178"/>
          <w:tab w:val="left" w:pos="9053"/>
        </w:tabs>
        <w:spacing w:line="240" w:lineRule="auto"/>
        <w:rPr>
          <w:rFonts w:eastAsia="Calibri"/>
          <w:sz w:val="24"/>
          <w:szCs w:val="24"/>
          <w:lang w:eastAsia="en-US"/>
        </w:rPr>
      </w:pPr>
      <w:r w:rsidRPr="00E36C3A">
        <w:rPr>
          <w:rFonts w:eastAsia="Calibri"/>
          <w:noProof/>
          <w:sz w:val="24"/>
          <w:szCs w:val="24"/>
        </w:rPr>
        <w:drawing>
          <wp:inline distT="0" distB="0" distL="0" distR="0">
            <wp:extent cx="5061834" cy="2409245"/>
            <wp:effectExtent l="19050" t="0" r="24516"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213E" w:rsidRDefault="007B213E" w:rsidP="00313E53">
      <w:pPr>
        <w:tabs>
          <w:tab w:val="left" w:pos="1178"/>
          <w:tab w:val="left" w:pos="9053"/>
        </w:tabs>
        <w:spacing w:line="240" w:lineRule="auto"/>
        <w:rPr>
          <w:rFonts w:eastAsia="Calibri"/>
          <w:sz w:val="24"/>
          <w:szCs w:val="24"/>
          <w:lang w:eastAsia="en-US"/>
        </w:rPr>
      </w:pPr>
    </w:p>
    <w:p w:rsidR="007B213E" w:rsidRPr="007B213E" w:rsidRDefault="007B213E" w:rsidP="00313E53">
      <w:pPr>
        <w:tabs>
          <w:tab w:val="left" w:pos="1178"/>
          <w:tab w:val="left" w:pos="9053"/>
        </w:tabs>
        <w:spacing w:line="240" w:lineRule="auto"/>
        <w:rPr>
          <w:rFonts w:eastAsia="Calibri"/>
          <w:b/>
          <w:i/>
          <w:sz w:val="24"/>
          <w:szCs w:val="24"/>
          <w:lang w:eastAsia="en-US"/>
        </w:rPr>
      </w:pPr>
      <w:r>
        <w:rPr>
          <w:rFonts w:eastAsia="Calibri"/>
          <w:b/>
          <w:i/>
          <w:sz w:val="24"/>
          <w:szCs w:val="24"/>
          <w:lang w:eastAsia="en-US"/>
        </w:rPr>
        <w:lastRenderedPageBreak/>
        <w:t>Проблемный вопрос и п</w:t>
      </w:r>
      <w:r w:rsidRPr="007B213E">
        <w:rPr>
          <w:rFonts w:eastAsia="Calibri"/>
          <w:b/>
          <w:i/>
          <w:sz w:val="24"/>
          <w:szCs w:val="24"/>
          <w:lang w:eastAsia="en-US"/>
        </w:rPr>
        <w:t>редложение:</w:t>
      </w:r>
    </w:p>
    <w:p w:rsidR="007B213E" w:rsidRPr="00E04AF5" w:rsidRDefault="007B213E" w:rsidP="007B213E">
      <w:pPr>
        <w:spacing w:line="240" w:lineRule="auto"/>
        <w:ind w:firstLine="709"/>
        <w:rPr>
          <w:color w:val="000000"/>
          <w:shd w:val="clear" w:color="auto" w:fill="FFFFFF"/>
        </w:rPr>
      </w:pPr>
      <w:r w:rsidRPr="00E04AF5">
        <w:rPr>
          <w:color w:val="000000"/>
          <w:shd w:val="clear" w:color="auto" w:fill="FFFFFF"/>
        </w:rPr>
        <w:t xml:space="preserve">За 2017 год, в адрес Управления поступали решения о признании информации  в </w:t>
      </w:r>
      <w:proofErr w:type="spellStart"/>
      <w:proofErr w:type="gramStart"/>
      <w:r w:rsidRPr="00E04AF5">
        <w:rPr>
          <w:color w:val="000000"/>
          <w:shd w:val="clear" w:color="auto" w:fill="FFFFFF"/>
        </w:rPr>
        <w:t>сети-Интернет</w:t>
      </w:r>
      <w:proofErr w:type="spellEnd"/>
      <w:proofErr w:type="gramEnd"/>
      <w:r w:rsidRPr="00E04AF5">
        <w:rPr>
          <w:color w:val="000000"/>
          <w:shd w:val="clear" w:color="auto" w:fill="FFFFFF"/>
        </w:rPr>
        <w:t xml:space="preserve"> запрещенной к распространению на территории РФ,</w:t>
      </w:r>
      <w:r>
        <w:rPr>
          <w:color w:val="000000"/>
          <w:shd w:val="clear" w:color="auto" w:fill="FFFFFF"/>
        </w:rPr>
        <w:t xml:space="preserve"> резолютивной части которого указано о незамедлительном исполнении решении суда</w:t>
      </w:r>
      <w:r w:rsidRPr="00E04AF5">
        <w:rPr>
          <w:color w:val="000000"/>
          <w:shd w:val="clear" w:color="auto" w:fill="FFFFFF"/>
        </w:rPr>
        <w:t>. Однако</w:t>
      </w:r>
      <w:proofErr w:type="gramStart"/>
      <w:r w:rsidRPr="00E04AF5">
        <w:rPr>
          <w:color w:val="000000"/>
          <w:shd w:val="clear" w:color="auto" w:fill="FFFFFF"/>
        </w:rPr>
        <w:t>,</w:t>
      </w:r>
      <w:proofErr w:type="gramEnd"/>
      <w:r w:rsidRPr="00E04AF5">
        <w:rPr>
          <w:color w:val="000000"/>
          <w:shd w:val="clear" w:color="auto" w:fill="FFFFFF"/>
        </w:rPr>
        <w:t xml:space="preserve"> в данных решения не содержалось отметки о вступлении в законную силу. </w:t>
      </w:r>
    </w:p>
    <w:p w:rsidR="007B213E" w:rsidRDefault="007B213E" w:rsidP="007B213E">
      <w:pPr>
        <w:spacing w:line="240" w:lineRule="auto"/>
        <w:ind w:firstLine="709"/>
        <w:rPr>
          <w:color w:val="000000"/>
          <w:shd w:val="clear" w:color="auto" w:fill="FFFFFF"/>
        </w:rPr>
      </w:pPr>
      <w:r>
        <w:rPr>
          <w:szCs w:val="28"/>
        </w:rPr>
        <w:t xml:space="preserve">В </w:t>
      </w:r>
      <w:proofErr w:type="spellStart"/>
      <w:r>
        <w:rPr>
          <w:szCs w:val="28"/>
        </w:rPr>
        <w:t>соостветствии</w:t>
      </w:r>
      <w:proofErr w:type="spellEnd"/>
      <w:r>
        <w:rPr>
          <w:szCs w:val="28"/>
        </w:rPr>
        <w:t xml:space="preserve"> ф</w:t>
      </w:r>
      <w:r w:rsidRPr="009E6AA1">
        <w:rPr>
          <w:szCs w:val="28"/>
        </w:rPr>
        <w:t>едеральн</w:t>
      </w:r>
      <w:r>
        <w:rPr>
          <w:szCs w:val="28"/>
        </w:rPr>
        <w:t>ым</w:t>
      </w:r>
      <w:r w:rsidRPr="009E6AA1">
        <w:rPr>
          <w:szCs w:val="28"/>
        </w:rPr>
        <w:t xml:space="preserve"> закон</w:t>
      </w:r>
      <w:r>
        <w:rPr>
          <w:szCs w:val="28"/>
        </w:rPr>
        <w:t>ом</w:t>
      </w:r>
      <w:r w:rsidRPr="009E6AA1">
        <w:rPr>
          <w:szCs w:val="28"/>
        </w:rPr>
        <w:t xml:space="preserve"> от 27 июля 2006 г. № 149-ФЗ «Об информации, информационных технологиях и о защите информации»</w:t>
      </w:r>
      <w:r>
        <w:rPr>
          <w:szCs w:val="28"/>
        </w:rPr>
        <w:t>, и в частности</w:t>
      </w:r>
      <w:r>
        <w:rPr>
          <w:color w:val="000000"/>
          <w:shd w:val="clear" w:color="auto" w:fill="FFFFFF"/>
        </w:rPr>
        <w:t xml:space="preserve"> </w:t>
      </w:r>
      <w:r w:rsidRPr="006F731B">
        <w:rPr>
          <w:color w:val="000000"/>
          <w:shd w:val="clear" w:color="auto" w:fill="FFFFFF"/>
        </w:rPr>
        <w:t xml:space="preserve">ч.5 ст.15.1 </w:t>
      </w:r>
      <w:r>
        <w:rPr>
          <w:color w:val="000000"/>
          <w:shd w:val="clear" w:color="auto" w:fill="FFFFFF"/>
        </w:rPr>
        <w:t xml:space="preserve">четко определено, что в </w:t>
      </w:r>
      <w:r w:rsidRPr="006F731B">
        <w:rPr>
          <w:color w:val="000000"/>
          <w:shd w:val="clear" w:color="auto" w:fill="FFFFFF"/>
        </w:rPr>
        <w:t xml:space="preserve"> Единый реестр</w:t>
      </w:r>
      <w:r>
        <w:rPr>
          <w:color w:val="000000"/>
          <w:shd w:val="clear" w:color="auto" w:fill="FFFFFF"/>
        </w:rPr>
        <w:t xml:space="preserve"> запрещенной</w:t>
      </w:r>
      <w:r w:rsidRPr="00DA07F1">
        <w:rPr>
          <w:color w:val="000000"/>
          <w:shd w:val="clear" w:color="auto" w:fill="FFFFFF"/>
        </w:rPr>
        <w:t xml:space="preserve"> </w:t>
      </w:r>
      <w:r>
        <w:rPr>
          <w:color w:val="000000"/>
          <w:shd w:val="clear" w:color="auto" w:fill="FFFFFF"/>
        </w:rPr>
        <w:t xml:space="preserve">информации вносятся решения судов </w:t>
      </w:r>
      <w:r w:rsidRPr="006F731B">
        <w:rPr>
          <w:color w:val="000000"/>
          <w:shd w:val="clear" w:color="auto" w:fill="FFFFFF"/>
        </w:rPr>
        <w:t xml:space="preserve">о признании информации, распространяемой посредством </w:t>
      </w:r>
      <w:proofErr w:type="spellStart"/>
      <w:r>
        <w:rPr>
          <w:color w:val="000000"/>
          <w:szCs w:val="28"/>
          <w:shd w:val="clear" w:color="auto" w:fill="FFFFFF"/>
        </w:rPr>
        <w:t>сети-Интернет</w:t>
      </w:r>
      <w:proofErr w:type="spellEnd"/>
      <w:r w:rsidRPr="006F731B">
        <w:rPr>
          <w:color w:val="000000"/>
          <w:shd w:val="clear" w:color="auto" w:fill="FFFFFF"/>
        </w:rPr>
        <w:t xml:space="preserve">, информацией, распространение которой в </w:t>
      </w:r>
      <w:proofErr w:type="gramStart"/>
      <w:r>
        <w:rPr>
          <w:color w:val="000000"/>
          <w:shd w:val="clear" w:color="auto" w:fill="FFFFFF"/>
        </w:rPr>
        <w:t>РФ</w:t>
      </w:r>
      <w:proofErr w:type="gramEnd"/>
      <w:r w:rsidRPr="006F731B">
        <w:rPr>
          <w:color w:val="000000"/>
          <w:shd w:val="clear" w:color="auto" w:fill="FFFFFF"/>
        </w:rPr>
        <w:t xml:space="preserve"> запрещено</w:t>
      </w:r>
      <w:r>
        <w:rPr>
          <w:color w:val="000000"/>
          <w:shd w:val="clear" w:color="auto" w:fill="FFFFFF"/>
        </w:rPr>
        <w:t>,</w:t>
      </w:r>
      <w:r w:rsidRPr="00DA07F1">
        <w:rPr>
          <w:color w:val="000000"/>
          <w:shd w:val="clear" w:color="auto" w:fill="FFFFFF"/>
        </w:rPr>
        <w:t xml:space="preserve"> вступившие в законную силу</w:t>
      </w:r>
      <w:r>
        <w:rPr>
          <w:color w:val="000000"/>
          <w:shd w:val="clear" w:color="auto" w:fill="FFFFFF"/>
        </w:rPr>
        <w:t>.</w:t>
      </w:r>
    </w:p>
    <w:p w:rsidR="007B213E" w:rsidRDefault="007B213E" w:rsidP="007B213E">
      <w:pPr>
        <w:spacing w:line="240" w:lineRule="auto"/>
        <w:ind w:firstLine="709"/>
        <w:rPr>
          <w:color w:val="000000"/>
          <w:shd w:val="clear" w:color="auto" w:fill="FFFFFF"/>
        </w:rPr>
      </w:pPr>
      <w:r>
        <w:rPr>
          <w:color w:val="000000"/>
          <w:shd w:val="clear" w:color="auto" w:fill="FFFFFF"/>
        </w:rPr>
        <w:t>На основании вышеизложенного данные решения Управлением не вносятся в ЕАИС</w:t>
      </w:r>
      <w:r w:rsidRPr="00A60AB7">
        <w:rPr>
          <w:color w:val="000000"/>
          <w:shd w:val="clear" w:color="auto" w:fill="FFFFFF"/>
        </w:rPr>
        <w:t xml:space="preserve"> </w:t>
      </w:r>
      <w:proofErr w:type="spellStart"/>
      <w:r>
        <w:rPr>
          <w:color w:val="000000"/>
          <w:shd w:val="clear" w:color="auto" w:fill="FFFFFF"/>
        </w:rPr>
        <w:t>Роскомнадзора</w:t>
      </w:r>
      <w:proofErr w:type="spellEnd"/>
      <w:r w:rsidRPr="00A60AB7">
        <w:rPr>
          <w:color w:val="000000"/>
          <w:shd w:val="clear" w:color="auto" w:fill="FFFFFF"/>
        </w:rPr>
        <w:t>.</w:t>
      </w:r>
      <w:r>
        <w:rPr>
          <w:color w:val="000000"/>
          <w:shd w:val="clear" w:color="auto" w:fill="FFFFFF"/>
        </w:rPr>
        <w:t xml:space="preserve"> </w:t>
      </w:r>
    </w:p>
    <w:p w:rsidR="007B213E" w:rsidRDefault="007B213E" w:rsidP="007B213E">
      <w:pPr>
        <w:spacing w:line="240" w:lineRule="auto"/>
        <w:ind w:firstLine="709"/>
        <w:rPr>
          <w:color w:val="000000"/>
          <w:shd w:val="clear" w:color="auto" w:fill="FFFFFF"/>
        </w:rPr>
      </w:pPr>
      <w:r>
        <w:rPr>
          <w:color w:val="000000"/>
          <w:shd w:val="clear" w:color="auto" w:fill="FFFFFF"/>
        </w:rPr>
        <w:t xml:space="preserve">Между тем неисполнение решения судебного органа возлагает на Управление риск в неисполнении решении суда в </w:t>
      </w:r>
      <w:proofErr w:type="gramStart"/>
      <w:r>
        <w:rPr>
          <w:color w:val="000000"/>
          <w:shd w:val="clear" w:color="auto" w:fill="FFFFFF"/>
        </w:rPr>
        <w:t>связи</w:t>
      </w:r>
      <w:proofErr w:type="gramEnd"/>
      <w:r>
        <w:rPr>
          <w:color w:val="000000"/>
          <w:shd w:val="clear" w:color="auto" w:fill="FFFFFF"/>
        </w:rPr>
        <w:t xml:space="preserve"> с чем на управления могут быть наложены санкции в рамках установленного законодательства.</w:t>
      </w:r>
    </w:p>
    <w:p w:rsidR="007B213E" w:rsidRDefault="007B213E" w:rsidP="007B213E">
      <w:pPr>
        <w:spacing w:line="240" w:lineRule="auto"/>
        <w:ind w:firstLine="709"/>
        <w:rPr>
          <w:color w:val="000000"/>
          <w:shd w:val="clear" w:color="auto" w:fill="FFFFFF"/>
        </w:rPr>
      </w:pPr>
      <w:r>
        <w:rPr>
          <w:color w:val="000000"/>
          <w:shd w:val="clear" w:color="auto" w:fill="FFFFFF"/>
        </w:rPr>
        <w:t>Предлагаем разработать порядок действия территориальных органов в случае поучения решения суда с пометкой для незамедлительного исполнения.</w:t>
      </w:r>
    </w:p>
    <w:p w:rsidR="007B213E" w:rsidRPr="00E36C3A" w:rsidRDefault="007B213E" w:rsidP="00313E53">
      <w:pPr>
        <w:tabs>
          <w:tab w:val="left" w:pos="1178"/>
          <w:tab w:val="left" w:pos="9053"/>
        </w:tabs>
        <w:spacing w:line="240" w:lineRule="auto"/>
        <w:rPr>
          <w:rFonts w:eastAsia="Calibri"/>
          <w:sz w:val="24"/>
          <w:szCs w:val="24"/>
          <w:lang w:eastAsia="en-US"/>
        </w:rPr>
      </w:pPr>
    </w:p>
    <w:p w:rsidR="00313E53" w:rsidRPr="00E36C3A" w:rsidRDefault="00313E53" w:rsidP="00313E53">
      <w:pPr>
        <w:tabs>
          <w:tab w:val="left" w:pos="1178"/>
          <w:tab w:val="left" w:pos="9053"/>
        </w:tabs>
        <w:spacing w:line="240" w:lineRule="auto"/>
        <w:rPr>
          <w:rFonts w:eastAsia="Calibri"/>
          <w:sz w:val="24"/>
          <w:szCs w:val="24"/>
          <w:lang w:eastAsia="en-US"/>
        </w:rPr>
      </w:pPr>
    </w:p>
    <w:p w:rsidR="00313E53" w:rsidRPr="00E36C3A" w:rsidRDefault="00313E53" w:rsidP="00313E53">
      <w:pPr>
        <w:pStyle w:val="afa"/>
        <w:numPr>
          <w:ilvl w:val="1"/>
          <w:numId w:val="3"/>
        </w:numPr>
        <w:shd w:val="clear" w:color="auto" w:fill="FFFFFF" w:themeFill="background1"/>
        <w:tabs>
          <w:tab w:val="left" w:pos="1178"/>
          <w:tab w:val="left" w:pos="9053"/>
        </w:tabs>
        <w:ind w:hanging="174"/>
        <w:jc w:val="center"/>
        <w:rPr>
          <w:b/>
          <w:bCs/>
          <w:i/>
          <w:iCs/>
          <w:sz w:val="28"/>
          <w:szCs w:val="28"/>
        </w:rPr>
      </w:pPr>
      <w:r w:rsidRPr="00E36C3A">
        <w:rPr>
          <w:b/>
          <w:bCs/>
          <w:i/>
          <w:iCs/>
          <w:sz w:val="28"/>
          <w:szCs w:val="28"/>
        </w:rPr>
        <w:t>Ведение реестров и учета</w:t>
      </w:r>
    </w:p>
    <w:p w:rsidR="00313E53" w:rsidRPr="00E36C3A" w:rsidRDefault="00313E53" w:rsidP="00313E53">
      <w:pPr>
        <w:pStyle w:val="afa"/>
        <w:numPr>
          <w:ilvl w:val="2"/>
          <w:numId w:val="3"/>
        </w:numPr>
        <w:shd w:val="clear" w:color="auto" w:fill="FFFFFF" w:themeFill="background1"/>
        <w:tabs>
          <w:tab w:val="left" w:pos="1178"/>
          <w:tab w:val="left" w:pos="9053"/>
        </w:tabs>
        <w:spacing w:line="240" w:lineRule="auto"/>
        <w:ind w:left="993"/>
        <w:jc w:val="left"/>
        <w:rPr>
          <w:b/>
          <w:bCs/>
          <w:i/>
          <w:iCs/>
          <w:sz w:val="24"/>
          <w:szCs w:val="24"/>
        </w:rPr>
      </w:pPr>
      <w:r w:rsidRPr="00E36C3A">
        <w:rPr>
          <w:b/>
          <w:bCs/>
          <w:i/>
          <w:iCs/>
          <w:sz w:val="24"/>
          <w:szCs w:val="24"/>
        </w:rPr>
        <w:t>Ведение реестра операторов, занимающих существенное положение в сети связи общего пользования.</w:t>
      </w:r>
    </w:p>
    <w:p w:rsidR="00313E53" w:rsidRPr="00E36C3A" w:rsidRDefault="00313E53" w:rsidP="00313E53">
      <w:pPr>
        <w:shd w:val="clear" w:color="auto" w:fill="FFFFFF" w:themeFill="background1"/>
        <w:tabs>
          <w:tab w:val="left" w:pos="1178"/>
          <w:tab w:val="left" w:pos="9053"/>
        </w:tabs>
        <w:spacing w:line="240" w:lineRule="auto"/>
        <w:ind w:left="566"/>
        <w:jc w:val="center"/>
        <w:rPr>
          <w:b/>
          <w:bCs/>
          <w:i/>
          <w:iCs/>
          <w:sz w:val="24"/>
          <w:szCs w:val="24"/>
        </w:rPr>
      </w:pPr>
    </w:p>
    <w:p w:rsidR="00313E53" w:rsidRPr="00E36C3A" w:rsidRDefault="00313E53" w:rsidP="00313E53">
      <w:pPr>
        <w:shd w:val="clear" w:color="auto" w:fill="FFFFFF" w:themeFill="background1"/>
        <w:tabs>
          <w:tab w:val="left" w:pos="1178"/>
          <w:tab w:val="left" w:pos="9053"/>
        </w:tabs>
        <w:spacing w:line="240" w:lineRule="auto"/>
        <w:ind w:firstLine="567"/>
        <w:rPr>
          <w:bCs/>
          <w:color w:val="000000"/>
          <w:sz w:val="24"/>
          <w:szCs w:val="24"/>
        </w:rPr>
      </w:pPr>
      <w:r w:rsidRPr="00E36C3A">
        <w:rPr>
          <w:color w:val="000000"/>
          <w:sz w:val="24"/>
          <w:szCs w:val="24"/>
        </w:rPr>
        <w:t xml:space="preserve">Управление осуществляет обеспечение ведения Реестра путём сбора, проверки и направления в Центральный аппарат </w:t>
      </w:r>
      <w:proofErr w:type="spellStart"/>
      <w:r w:rsidRPr="00E36C3A">
        <w:rPr>
          <w:color w:val="000000"/>
          <w:sz w:val="24"/>
          <w:szCs w:val="24"/>
        </w:rPr>
        <w:t>Роскомнадзора</w:t>
      </w:r>
      <w:proofErr w:type="spellEnd"/>
      <w:r w:rsidRPr="00E36C3A">
        <w:rPr>
          <w:color w:val="000000"/>
          <w:sz w:val="24"/>
          <w:szCs w:val="24"/>
        </w:rPr>
        <w:t xml:space="preserve"> отчётных форм, </w:t>
      </w:r>
      <w:r w:rsidRPr="00E36C3A">
        <w:rPr>
          <w:bCs/>
          <w:color w:val="000000"/>
          <w:sz w:val="24"/>
          <w:szCs w:val="24"/>
        </w:rPr>
        <w:t xml:space="preserve">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E36C3A">
        <w:rPr>
          <w:bCs/>
          <w:color w:val="000000"/>
          <w:sz w:val="24"/>
          <w:szCs w:val="24"/>
        </w:rPr>
        <w:t>Мининформсвязи</w:t>
      </w:r>
      <w:proofErr w:type="spellEnd"/>
      <w:r w:rsidRPr="00E36C3A">
        <w:rPr>
          <w:bCs/>
          <w:color w:val="000000"/>
          <w:sz w:val="24"/>
          <w:szCs w:val="24"/>
        </w:rPr>
        <w:t xml:space="preserve"> России от 19.05.2005 года № 55.</w:t>
      </w:r>
    </w:p>
    <w:p w:rsidR="00313E53" w:rsidRPr="00E36C3A" w:rsidRDefault="00313E53" w:rsidP="00313E53">
      <w:pPr>
        <w:shd w:val="clear" w:color="auto" w:fill="FFFFFF" w:themeFill="background1"/>
        <w:tabs>
          <w:tab w:val="left" w:pos="1178"/>
          <w:tab w:val="left" w:pos="9053"/>
        </w:tabs>
        <w:spacing w:line="240" w:lineRule="auto"/>
        <w:ind w:firstLine="567"/>
        <w:rPr>
          <w:color w:val="000000"/>
          <w:sz w:val="24"/>
          <w:szCs w:val="24"/>
        </w:rPr>
      </w:pPr>
      <w:r w:rsidRPr="00E36C3A">
        <w:rPr>
          <w:color w:val="000000"/>
          <w:sz w:val="24"/>
          <w:szCs w:val="24"/>
        </w:rPr>
        <w:t xml:space="preserve">На территории </w:t>
      </w:r>
      <w:r w:rsidRPr="00E36C3A">
        <w:rPr>
          <w:sz w:val="24"/>
          <w:szCs w:val="24"/>
        </w:rPr>
        <w:t xml:space="preserve">Астраханской области </w:t>
      </w:r>
      <w:r w:rsidRPr="00E36C3A">
        <w:rPr>
          <w:color w:val="000000"/>
          <w:sz w:val="24"/>
          <w:szCs w:val="24"/>
        </w:rPr>
        <w:t xml:space="preserve">действует 26 операторов связи, которые подают формы в соответствии с приказом </w:t>
      </w:r>
      <w:proofErr w:type="spellStart"/>
      <w:r w:rsidRPr="00E36C3A">
        <w:rPr>
          <w:color w:val="000000"/>
          <w:sz w:val="24"/>
          <w:szCs w:val="24"/>
        </w:rPr>
        <w:t>Мининформсвязи</w:t>
      </w:r>
      <w:proofErr w:type="spellEnd"/>
      <w:r w:rsidRPr="00E36C3A">
        <w:rPr>
          <w:color w:val="000000"/>
          <w:sz w:val="24"/>
          <w:szCs w:val="24"/>
        </w:rPr>
        <w:t xml:space="preserve"> России от 19.05.2005 года № 55 для принятия решения по вопросу включения в Реестр операторов, занимающих существенное положение в сети общего пользования. </w:t>
      </w:r>
    </w:p>
    <w:p w:rsidR="00313E53" w:rsidRPr="00E36C3A" w:rsidRDefault="00313E53" w:rsidP="00313E53">
      <w:pPr>
        <w:shd w:val="clear" w:color="auto" w:fill="FFFFFF" w:themeFill="background1"/>
        <w:tabs>
          <w:tab w:val="left" w:pos="1178"/>
          <w:tab w:val="left" w:pos="9053"/>
        </w:tabs>
        <w:spacing w:line="240" w:lineRule="auto"/>
        <w:ind w:firstLine="567"/>
        <w:rPr>
          <w:bCs/>
          <w:color w:val="000000"/>
          <w:sz w:val="24"/>
          <w:szCs w:val="24"/>
        </w:rPr>
      </w:pPr>
      <w:r w:rsidRPr="00E36C3A">
        <w:rPr>
          <w:bCs/>
          <w:color w:val="000000"/>
          <w:sz w:val="24"/>
          <w:szCs w:val="24"/>
        </w:rPr>
        <w:t>Количество сотрудников, в должностных регламентах которых установлено исполнение полномочия – 1</w:t>
      </w:r>
      <w:r w:rsidRPr="00E36C3A">
        <w:rPr>
          <w:bCs/>
          <w:i/>
          <w:color w:val="000000"/>
          <w:sz w:val="24"/>
          <w:szCs w:val="24"/>
        </w:rPr>
        <w:t>(в 201</w:t>
      </w:r>
      <w:r w:rsidR="004A2EAA">
        <w:rPr>
          <w:bCs/>
          <w:i/>
          <w:color w:val="000000"/>
          <w:sz w:val="24"/>
          <w:szCs w:val="24"/>
        </w:rPr>
        <w:t>6</w:t>
      </w:r>
      <w:r w:rsidRPr="00E36C3A">
        <w:rPr>
          <w:bCs/>
          <w:i/>
          <w:color w:val="000000"/>
          <w:sz w:val="24"/>
          <w:szCs w:val="24"/>
        </w:rPr>
        <w:t xml:space="preserve"> году - 1).</w:t>
      </w:r>
      <w:r w:rsidRPr="00E36C3A">
        <w:rPr>
          <w:color w:val="000000"/>
          <w:sz w:val="24"/>
          <w:szCs w:val="24"/>
        </w:rPr>
        <w:t xml:space="preserve"> Осуществление обеспечения ведения Реестра путём сбора, проверки и направления в Центральный аппарат </w:t>
      </w:r>
      <w:proofErr w:type="spellStart"/>
      <w:r w:rsidRPr="00E36C3A">
        <w:rPr>
          <w:color w:val="000000"/>
          <w:sz w:val="24"/>
          <w:szCs w:val="24"/>
        </w:rPr>
        <w:t>Роскомнадзора</w:t>
      </w:r>
      <w:proofErr w:type="spellEnd"/>
      <w:r w:rsidRPr="00E36C3A">
        <w:rPr>
          <w:color w:val="000000"/>
          <w:sz w:val="24"/>
          <w:szCs w:val="24"/>
        </w:rPr>
        <w:t xml:space="preserve"> отчётных форм осуществляется 1 сотрудником отдела.</w:t>
      </w:r>
    </w:p>
    <w:p w:rsidR="00313E53" w:rsidRPr="00E36C3A" w:rsidRDefault="00313E53" w:rsidP="00313E53">
      <w:pPr>
        <w:shd w:val="clear" w:color="auto" w:fill="FFFFFF" w:themeFill="background1"/>
        <w:tabs>
          <w:tab w:val="left" w:pos="1178"/>
          <w:tab w:val="left" w:pos="9053"/>
        </w:tabs>
        <w:ind w:firstLine="567"/>
        <w:rPr>
          <w:sz w:val="22"/>
          <w:szCs w:val="22"/>
          <w:lang w:val="en-US"/>
        </w:rPr>
      </w:pPr>
      <w:r w:rsidRPr="00E36C3A">
        <w:rPr>
          <w:sz w:val="22"/>
          <w:szCs w:val="22"/>
        </w:rPr>
        <w:t>Доля полномочий – 0,0</w:t>
      </w:r>
      <w:r w:rsidRPr="00E36C3A">
        <w:rPr>
          <w:sz w:val="22"/>
          <w:szCs w:val="22"/>
          <w:lang w:val="en-US"/>
        </w:rPr>
        <w:t>2</w:t>
      </w:r>
    </w:p>
    <w:p w:rsidR="00313E53" w:rsidRPr="00E36C3A" w:rsidRDefault="00313E53" w:rsidP="00313E53">
      <w:pPr>
        <w:shd w:val="clear" w:color="auto" w:fill="FFFFFF" w:themeFill="background1"/>
        <w:tabs>
          <w:tab w:val="left" w:pos="1178"/>
          <w:tab w:val="left" w:pos="9053"/>
        </w:tabs>
        <w:ind w:firstLine="567"/>
        <w:rPr>
          <w:sz w:val="22"/>
          <w:szCs w:val="22"/>
        </w:rPr>
      </w:pPr>
    </w:p>
    <w:tbl>
      <w:tblPr>
        <w:tblW w:w="103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367"/>
        <w:gridCol w:w="720"/>
        <w:gridCol w:w="720"/>
        <w:gridCol w:w="1800"/>
        <w:gridCol w:w="720"/>
        <w:gridCol w:w="1440"/>
      </w:tblGrid>
      <w:tr w:rsidR="00313E53" w:rsidRPr="00E36C3A" w:rsidTr="003C0B2C">
        <w:trPr>
          <w:cantSplit/>
          <w:trHeight w:val="425"/>
          <w:tblHeader/>
        </w:trPr>
        <w:tc>
          <w:tcPr>
            <w:tcW w:w="10334" w:type="dxa"/>
            <w:gridSpan w:val="7"/>
            <w:vAlign w:val="center"/>
          </w:tcPr>
          <w:p w:rsidR="00313E53" w:rsidRPr="00E36C3A" w:rsidRDefault="00313E53" w:rsidP="003C0B2C">
            <w:pPr>
              <w:shd w:val="clear" w:color="auto" w:fill="FFFFFF" w:themeFill="background1"/>
              <w:spacing w:line="240" w:lineRule="auto"/>
              <w:jc w:val="center"/>
              <w:rPr>
                <w:b/>
                <w:bCs/>
                <w:smallCaps/>
                <w:sz w:val="20"/>
                <w:szCs w:val="20"/>
              </w:rPr>
            </w:pPr>
            <w:r w:rsidRPr="00E36C3A">
              <w:rPr>
                <w:b/>
                <w:bCs/>
                <w:smallCaps/>
                <w:sz w:val="20"/>
                <w:szCs w:val="20"/>
              </w:rPr>
              <w:t>Деятельность по обеспечению ведения Реестра операторов, занимающих существенное положение в сети связи общего пользования</w:t>
            </w:r>
          </w:p>
        </w:tc>
      </w:tr>
      <w:tr w:rsidR="00313E53" w:rsidRPr="00E36C3A" w:rsidTr="003C0B2C">
        <w:trPr>
          <w:cantSplit/>
          <w:trHeight w:val="257"/>
          <w:tblHeader/>
        </w:trPr>
        <w:tc>
          <w:tcPr>
            <w:tcW w:w="567" w:type="dxa"/>
            <w:vAlign w:val="center"/>
          </w:tcPr>
          <w:p w:rsidR="00313E53" w:rsidRPr="00E36C3A" w:rsidRDefault="00313E53" w:rsidP="003C0B2C">
            <w:pPr>
              <w:shd w:val="clear" w:color="auto" w:fill="FFFFFF" w:themeFill="background1"/>
              <w:jc w:val="center"/>
              <w:rPr>
                <w:b/>
                <w:sz w:val="20"/>
                <w:szCs w:val="20"/>
              </w:rPr>
            </w:pPr>
            <w:r w:rsidRPr="00E36C3A">
              <w:rPr>
                <w:b/>
                <w:sz w:val="20"/>
                <w:szCs w:val="20"/>
              </w:rPr>
              <w:t xml:space="preserve">№ </w:t>
            </w:r>
            <w:proofErr w:type="spellStart"/>
            <w:proofErr w:type="gramStart"/>
            <w:r w:rsidRPr="00E36C3A">
              <w:rPr>
                <w:b/>
                <w:sz w:val="20"/>
                <w:szCs w:val="20"/>
              </w:rPr>
              <w:t>п</w:t>
            </w:r>
            <w:proofErr w:type="spellEnd"/>
            <w:proofErr w:type="gramEnd"/>
            <w:r w:rsidRPr="00E36C3A">
              <w:rPr>
                <w:b/>
                <w:sz w:val="20"/>
                <w:szCs w:val="20"/>
              </w:rPr>
              <w:t>/</w:t>
            </w:r>
            <w:proofErr w:type="spellStart"/>
            <w:r w:rsidRPr="00E36C3A">
              <w:rPr>
                <w:b/>
                <w:sz w:val="20"/>
                <w:szCs w:val="20"/>
              </w:rPr>
              <w:t>п</w:t>
            </w:r>
            <w:proofErr w:type="spellEnd"/>
          </w:p>
        </w:tc>
        <w:tc>
          <w:tcPr>
            <w:tcW w:w="4367" w:type="dxa"/>
            <w:vAlign w:val="center"/>
          </w:tcPr>
          <w:p w:rsidR="00313E53" w:rsidRPr="00E36C3A" w:rsidRDefault="00313E53" w:rsidP="003C0B2C">
            <w:pPr>
              <w:shd w:val="clear" w:color="auto" w:fill="FFFFFF" w:themeFill="background1"/>
              <w:jc w:val="center"/>
              <w:rPr>
                <w:b/>
                <w:sz w:val="20"/>
                <w:szCs w:val="20"/>
              </w:rPr>
            </w:pPr>
            <w:r w:rsidRPr="00E36C3A">
              <w:rPr>
                <w:b/>
                <w:sz w:val="20"/>
                <w:szCs w:val="20"/>
              </w:rPr>
              <w:t>Пункт Плана</w:t>
            </w:r>
          </w:p>
        </w:tc>
        <w:tc>
          <w:tcPr>
            <w:tcW w:w="720" w:type="dxa"/>
            <w:vAlign w:val="center"/>
          </w:tcPr>
          <w:p w:rsidR="00313E53" w:rsidRPr="00E36C3A" w:rsidRDefault="00313E53" w:rsidP="003C0B2C">
            <w:pPr>
              <w:shd w:val="clear" w:color="auto" w:fill="FFFFFF" w:themeFill="background1"/>
              <w:jc w:val="center"/>
              <w:rPr>
                <w:b/>
                <w:sz w:val="20"/>
                <w:szCs w:val="20"/>
              </w:rPr>
            </w:pPr>
            <w:r w:rsidRPr="00E36C3A">
              <w:rPr>
                <w:b/>
                <w:sz w:val="20"/>
                <w:szCs w:val="20"/>
              </w:rPr>
              <w:t>план</w:t>
            </w:r>
          </w:p>
        </w:tc>
        <w:tc>
          <w:tcPr>
            <w:tcW w:w="720" w:type="dxa"/>
            <w:vAlign w:val="center"/>
          </w:tcPr>
          <w:p w:rsidR="00313E53" w:rsidRPr="00E36C3A" w:rsidRDefault="00313E53" w:rsidP="003C0B2C">
            <w:pPr>
              <w:shd w:val="clear" w:color="auto" w:fill="FFFFFF" w:themeFill="background1"/>
              <w:jc w:val="center"/>
              <w:rPr>
                <w:b/>
                <w:sz w:val="20"/>
                <w:szCs w:val="20"/>
              </w:rPr>
            </w:pPr>
            <w:proofErr w:type="spellStart"/>
            <w:r w:rsidRPr="00E36C3A">
              <w:rPr>
                <w:b/>
                <w:sz w:val="20"/>
                <w:szCs w:val="20"/>
              </w:rPr>
              <w:t>Отм</w:t>
            </w:r>
            <w:proofErr w:type="spellEnd"/>
            <w:r w:rsidRPr="00E36C3A">
              <w:rPr>
                <w:b/>
                <w:sz w:val="20"/>
                <w:szCs w:val="20"/>
              </w:rPr>
              <w:t>.</w:t>
            </w:r>
          </w:p>
        </w:tc>
        <w:tc>
          <w:tcPr>
            <w:tcW w:w="1800" w:type="dxa"/>
            <w:vAlign w:val="center"/>
          </w:tcPr>
          <w:p w:rsidR="00313E53" w:rsidRPr="00E36C3A" w:rsidRDefault="00313E53" w:rsidP="003C0B2C">
            <w:pPr>
              <w:shd w:val="clear" w:color="auto" w:fill="FFFFFF" w:themeFill="background1"/>
              <w:spacing w:line="240" w:lineRule="auto"/>
              <w:jc w:val="center"/>
              <w:rPr>
                <w:b/>
                <w:sz w:val="20"/>
                <w:szCs w:val="20"/>
              </w:rPr>
            </w:pPr>
            <w:r w:rsidRPr="00E36C3A">
              <w:rPr>
                <w:b/>
                <w:sz w:val="20"/>
                <w:szCs w:val="20"/>
              </w:rPr>
              <w:t>Причина отмены</w:t>
            </w:r>
          </w:p>
        </w:tc>
        <w:tc>
          <w:tcPr>
            <w:tcW w:w="720" w:type="dxa"/>
            <w:vAlign w:val="center"/>
          </w:tcPr>
          <w:p w:rsidR="00313E53" w:rsidRPr="00E36C3A" w:rsidRDefault="00313E53" w:rsidP="003C0B2C">
            <w:pPr>
              <w:shd w:val="clear" w:color="auto" w:fill="FFFFFF" w:themeFill="background1"/>
              <w:spacing w:line="240" w:lineRule="auto"/>
              <w:jc w:val="center"/>
              <w:rPr>
                <w:b/>
                <w:sz w:val="20"/>
                <w:szCs w:val="20"/>
              </w:rPr>
            </w:pPr>
            <w:proofErr w:type="spellStart"/>
            <w:r w:rsidRPr="00E36C3A">
              <w:rPr>
                <w:b/>
                <w:sz w:val="20"/>
                <w:szCs w:val="20"/>
              </w:rPr>
              <w:t>Вып</w:t>
            </w:r>
            <w:proofErr w:type="spellEnd"/>
            <w:r w:rsidRPr="00E36C3A">
              <w:rPr>
                <w:b/>
                <w:sz w:val="20"/>
                <w:szCs w:val="20"/>
              </w:rPr>
              <w:t>.</w:t>
            </w:r>
          </w:p>
        </w:tc>
        <w:tc>
          <w:tcPr>
            <w:tcW w:w="1440" w:type="dxa"/>
            <w:vAlign w:val="center"/>
          </w:tcPr>
          <w:p w:rsidR="00313E53" w:rsidRPr="00E36C3A" w:rsidRDefault="00313E53" w:rsidP="003C0B2C">
            <w:pPr>
              <w:shd w:val="clear" w:color="auto" w:fill="FFFFFF" w:themeFill="background1"/>
              <w:spacing w:line="240" w:lineRule="auto"/>
              <w:jc w:val="center"/>
              <w:rPr>
                <w:b/>
                <w:sz w:val="20"/>
                <w:szCs w:val="20"/>
              </w:rPr>
            </w:pPr>
            <w:r w:rsidRPr="00E36C3A">
              <w:rPr>
                <w:b/>
                <w:sz w:val="20"/>
                <w:szCs w:val="20"/>
              </w:rPr>
              <w:t>Примечание</w:t>
            </w:r>
          </w:p>
        </w:tc>
      </w:tr>
      <w:tr w:rsidR="00313E53" w:rsidRPr="00E36C3A" w:rsidTr="003C0B2C">
        <w:trPr>
          <w:cantSplit/>
          <w:trHeight w:val="257"/>
          <w:tblHeader/>
        </w:trPr>
        <w:tc>
          <w:tcPr>
            <w:tcW w:w="567" w:type="dxa"/>
            <w:vAlign w:val="center"/>
          </w:tcPr>
          <w:p w:rsidR="00313E53" w:rsidRPr="00E36C3A" w:rsidRDefault="00313E53" w:rsidP="003C0B2C">
            <w:pPr>
              <w:shd w:val="clear" w:color="auto" w:fill="FFFFFF" w:themeFill="background1"/>
              <w:jc w:val="center"/>
              <w:rPr>
                <w:sz w:val="20"/>
                <w:szCs w:val="20"/>
              </w:rPr>
            </w:pPr>
            <w:r w:rsidRPr="00E36C3A">
              <w:rPr>
                <w:sz w:val="20"/>
                <w:szCs w:val="20"/>
              </w:rPr>
              <w:t>1</w:t>
            </w:r>
          </w:p>
        </w:tc>
        <w:tc>
          <w:tcPr>
            <w:tcW w:w="4367" w:type="dxa"/>
            <w:vAlign w:val="center"/>
          </w:tcPr>
          <w:p w:rsidR="00313E53" w:rsidRPr="00E36C3A" w:rsidRDefault="00313E53" w:rsidP="003C0B2C">
            <w:pPr>
              <w:shd w:val="clear" w:color="auto" w:fill="FFFFFF" w:themeFill="background1"/>
              <w:spacing w:line="240" w:lineRule="auto"/>
              <w:rPr>
                <w:sz w:val="20"/>
                <w:szCs w:val="20"/>
              </w:rPr>
            </w:pPr>
            <w:r w:rsidRPr="00E36C3A">
              <w:rPr>
                <w:sz w:val="20"/>
                <w:szCs w:val="20"/>
              </w:rPr>
              <w:t xml:space="preserve">Направление запросов операторам о предоставлении отчетных форм, предусмотренных Положением о ведении реестра операторов, занимающих существенное положение в сети связи общего пользования, утвержденным приказом </w:t>
            </w:r>
            <w:proofErr w:type="spellStart"/>
            <w:r w:rsidRPr="00E36C3A">
              <w:rPr>
                <w:sz w:val="20"/>
                <w:szCs w:val="20"/>
              </w:rPr>
              <w:t>Мининформсвязи</w:t>
            </w:r>
            <w:proofErr w:type="spellEnd"/>
            <w:r w:rsidRPr="00E36C3A">
              <w:rPr>
                <w:sz w:val="20"/>
                <w:szCs w:val="20"/>
              </w:rPr>
              <w:t xml:space="preserve"> России от 19.05.2005 № 55</w:t>
            </w:r>
          </w:p>
        </w:tc>
        <w:tc>
          <w:tcPr>
            <w:tcW w:w="720" w:type="dxa"/>
            <w:vAlign w:val="center"/>
          </w:tcPr>
          <w:p w:rsidR="00313E53" w:rsidRPr="00E36C3A" w:rsidRDefault="00313E53" w:rsidP="003C0B2C">
            <w:pPr>
              <w:shd w:val="clear" w:color="auto" w:fill="FFFFFF" w:themeFill="background1"/>
              <w:spacing w:line="240" w:lineRule="auto"/>
              <w:jc w:val="center"/>
              <w:rPr>
                <w:sz w:val="20"/>
                <w:szCs w:val="20"/>
              </w:rPr>
            </w:pPr>
            <w:r w:rsidRPr="00E36C3A">
              <w:rPr>
                <w:sz w:val="20"/>
                <w:szCs w:val="20"/>
              </w:rPr>
              <w:t>Январь 2016</w:t>
            </w:r>
          </w:p>
        </w:tc>
        <w:tc>
          <w:tcPr>
            <w:tcW w:w="720" w:type="dxa"/>
            <w:vAlign w:val="center"/>
          </w:tcPr>
          <w:p w:rsidR="00313E53" w:rsidRPr="00E36C3A" w:rsidRDefault="00313E53" w:rsidP="003C0B2C">
            <w:pPr>
              <w:shd w:val="clear" w:color="auto" w:fill="FFFFFF" w:themeFill="background1"/>
              <w:spacing w:line="240" w:lineRule="auto"/>
              <w:jc w:val="center"/>
              <w:rPr>
                <w:sz w:val="20"/>
                <w:szCs w:val="20"/>
              </w:rPr>
            </w:pPr>
            <w:r w:rsidRPr="00E36C3A">
              <w:rPr>
                <w:sz w:val="20"/>
                <w:szCs w:val="20"/>
              </w:rPr>
              <w:t>-</w:t>
            </w:r>
          </w:p>
        </w:tc>
        <w:tc>
          <w:tcPr>
            <w:tcW w:w="1800" w:type="dxa"/>
            <w:vAlign w:val="center"/>
          </w:tcPr>
          <w:p w:rsidR="00313E53" w:rsidRPr="00E36C3A" w:rsidRDefault="00313E53" w:rsidP="003C0B2C">
            <w:pPr>
              <w:shd w:val="clear" w:color="auto" w:fill="FFFFFF" w:themeFill="background1"/>
              <w:spacing w:line="240" w:lineRule="auto"/>
              <w:jc w:val="center"/>
              <w:rPr>
                <w:sz w:val="20"/>
                <w:szCs w:val="20"/>
              </w:rPr>
            </w:pPr>
            <w:r w:rsidRPr="00E36C3A">
              <w:rPr>
                <w:sz w:val="20"/>
                <w:szCs w:val="20"/>
              </w:rPr>
              <w:t>-</w:t>
            </w:r>
          </w:p>
        </w:tc>
        <w:tc>
          <w:tcPr>
            <w:tcW w:w="720" w:type="dxa"/>
            <w:vAlign w:val="center"/>
          </w:tcPr>
          <w:p w:rsidR="00313E53" w:rsidRPr="00E36C3A" w:rsidRDefault="00313E53" w:rsidP="003C0B2C">
            <w:pPr>
              <w:shd w:val="clear" w:color="auto" w:fill="FFFFFF" w:themeFill="background1"/>
              <w:jc w:val="center"/>
              <w:rPr>
                <w:sz w:val="20"/>
                <w:szCs w:val="20"/>
              </w:rPr>
            </w:pPr>
            <w:r w:rsidRPr="00E36C3A">
              <w:rPr>
                <w:sz w:val="20"/>
                <w:szCs w:val="20"/>
              </w:rPr>
              <w:t>Январь 2016</w:t>
            </w:r>
          </w:p>
        </w:tc>
        <w:tc>
          <w:tcPr>
            <w:tcW w:w="1440" w:type="dxa"/>
            <w:vAlign w:val="center"/>
          </w:tcPr>
          <w:p w:rsidR="00313E53" w:rsidRPr="00E36C3A" w:rsidRDefault="00313E53" w:rsidP="003C0B2C">
            <w:pPr>
              <w:shd w:val="clear" w:color="auto" w:fill="FFFFFF" w:themeFill="background1"/>
              <w:jc w:val="center"/>
              <w:rPr>
                <w:sz w:val="20"/>
                <w:szCs w:val="20"/>
              </w:rPr>
            </w:pPr>
          </w:p>
        </w:tc>
      </w:tr>
      <w:tr w:rsidR="00313E53" w:rsidRPr="00E36C3A" w:rsidTr="003C0B2C">
        <w:trPr>
          <w:trHeight w:val="257"/>
        </w:trPr>
        <w:tc>
          <w:tcPr>
            <w:tcW w:w="567" w:type="dxa"/>
            <w:vAlign w:val="center"/>
          </w:tcPr>
          <w:p w:rsidR="00313E53" w:rsidRPr="00E36C3A" w:rsidRDefault="00313E53" w:rsidP="003C0B2C">
            <w:pPr>
              <w:shd w:val="clear" w:color="auto" w:fill="FFFFFF" w:themeFill="background1"/>
              <w:jc w:val="center"/>
              <w:rPr>
                <w:sz w:val="20"/>
                <w:szCs w:val="20"/>
              </w:rPr>
            </w:pPr>
            <w:r w:rsidRPr="00E36C3A">
              <w:rPr>
                <w:sz w:val="20"/>
                <w:szCs w:val="20"/>
              </w:rPr>
              <w:t>2</w:t>
            </w:r>
          </w:p>
        </w:tc>
        <w:tc>
          <w:tcPr>
            <w:tcW w:w="4367" w:type="dxa"/>
            <w:vAlign w:val="center"/>
          </w:tcPr>
          <w:p w:rsidR="00313E53" w:rsidRPr="00E36C3A" w:rsidRDefault="00313E53" w:rsidP="003C0B2C">
            <w:pPr>
              <w:shd w:val="clear" w:color="auto" w:fill="FFFFFF" w:themeFill="background1"/>
              <w:spacing w:line="240" w:lineRule="auto"/>
              <w:rPr>
                <w:sz w:val="20"/>
                <w:szCs w:val="20"/>
              </w:rPr>
            </w:pPr>
            <w:r w:rsidRPr="00E36C3A">
              <w:rPr>
                <w:sz w:val="20"/>
                <w:szCs w:val="20"/>
              </w:rPr>
              <w:t xml:space="preserve">Сбор от операторов отчетных форм </w:t>
            </w:r>
          </w:p>
        </w:tc>
        <w:tc>
          <w:tcPr>
            <w:tcW w:w="720" w:type="dxa"/>
            <w:vAlign w:val="center"/>
          </w:tcPr>
          <w:p w:rsidR="00313E53" w:rsidRPr="00E36C3A" w:rsidRDefault="00313E53" w:rsidP="003C0B2C">
            <w:pPr>
              <w:shd w:val="clear" w:color="auto" w:fill="FFFFFF" w:themeFill="background1"/>
              <w:spacing w:line="240" w:lineRule="auto"/>
              <w:rPr>
                <w:sz w:val="20"/>
                <w:szCs w:val="20"/>
              </w:rPr>
            </w:pPr>
            <w:r w:rsidRPr="00E36C3A">
              <w:rPr>
                <w:sz w:val="20"/>
                <w:szCs w:val="20"/>
              </w:rPr>
              <w:t>Март 2016</w:t>
            </w:r>
          </w:p>
        </w:tc>
        <w:tc>
          <w:tcPr>
            <w:tcW w:w="720" w:type="dxa"/>
            <w:vAlign w:val="center"/>
          </w:tcPr>
          <w:p w:rsidR="00313E53" w:rsidRPr="00E36C3A" w:rsidRDefault="00313E53" w:rsidP="003C0B2C">
            <w:pPr>
              <w:shd w:val="clear" w:color="auto" w:fill="FFFFFF" w:themeFill="background1"/>
              <w:spacing w:line="240" w:lineRule="auto"/>
              <w:jc w:val="center"/>
              <w:rPr>
                <w:sz w:val="20"/>
                <w:szCs w:val="20"/>
              </w:rPr>
            </w:pPr>
            <w:r w:rsidRPr="00E36C3A">
              <w:rPr>
                <w:sz w:val="20"/>
                <w:szCs w:val="20"/>
              </w:rPr>
              <w:t>-</w:t>
            </w:r>
          </w:p>
        </w:tc>
        <w:tc>
          <w:tcPr>
            <w:tcW w:w="1800" w:type="dxa"/>
            <w:vAlign w:val="center"/>
          </w:tcPr>
          <w:p w:rsidR="00313E53" w:rsidRPr="00E36C3A" w:rsidRDefault="00313E53" w:rsidP="003C0B2C">
            <w:pPr>
              <w:shd w:val="clear" w:color="auto" w:fill="FFFFFF" w:themeFill="background1"/>
              <w:spacing w:line="240" w:lineRule="auto"/>
              <w:jc w:val="center"/>
              <w:rPr>
                <w:sz w:val="20"/>
                <w:szCs w:val="20"/>
              </w:rPr>
            </w:pPr>
            <w:r w:rsidRPr="00E36C3A">
              <w:rPr>
                <w:sz w:val="20"/>
                <w:szCs w:val="20"/>
              </w:rPr>
              <w:t>-</w:t>
            </w:r>
          </w:p>
        </w:tc>
        <w:tc>
          <w:tcPr>
            <w:tcW w:w="720" w:type="dxa"/>
            <w:vAlign w:val="center"/>
          </w:tcPr>
          <w:p w:rsidR="00313E53" w:rsidRPr="00E36C3A" w:rsidRDefault="00313E53" w:rsidP="003C0B2C">
            <w:pPr>
              <w:shd w:val="clear" w:color="auto" w:fill="FFFFFF" w:themeFill="background1"/>
              <w:rPr>
                <w:sz w:val="20"/>
                <w:szCs w:val="20"/>
              </w:rPr>
            </w:pPr>
            <w:r w:rsidRPr="00E36C3A">
              <w:rPr>
                <w:sz w:val="20"/>
                <w:szCs w:val="20"/>
              </w:rPr>
              <w:t>Март 2016</w:t>
            </w:r>
          </w:p>
        </w:tc>
        <w:tc>
          <w:tcPr>
            <w:tcW w:w="1440" w:type="dxa"/>
            <w:vAlign w:val="center"/>
          </w:tcPr>
          <w:p w:rsidR="00313E53" w:rsidRPr="00E36C3A" w:rsidRDefault="00313E53" w:rsidP="003C0B2C">
            <w:pPr>
              <w:shd w:val="clear" w:color="auto" w:fill="FFFFFF" w:themeFill="background1"/>
              <w:rPr>
                <w:sz w:val="18"/>
                <w:szCs w:val="18"/>
              </w:rPr>
            </w:pPr>
          </w:p>
        </w:tc>
      </w:tr>
      <w:tr w:rsidR="00313E53" w:rsidRPr="00E36C3A" w:rsidTr="003C0B2C">
        <w:trPr>
          <w:trHeight w:val="257"/>
        </w:trPr>
        <w:tc>
          <w:tcPr>
            <w:tcW w:w="567" w:type="dxa"/>
            <w:vAlign w:val="center"/>
          </w:tcPr>
          <w:p w:rsidR="00313E53" w:rsidRPr="00E36C3A" w:rsidRDefault="00313E53" w:rsidP="003C0B2C">
            <w:pPr>
              <w:shd w:val="clear" w:color="auto" w:fill="FFFFFF" w:themeFill="background1"/>
              <w:jc w:val="center"/>
              <w:rPr>
                <w:sz w:val="20"/>
                <w:szCs w:val="20"/>
              </w:rPr>
            </w:pPr>
            <w:r w:rsidRPr="00E36C3A">
              <w:rPr>
                <w:sz w:val="20"/>
                <w:szCs w:val="20"/>
              </w:rPr>
              <w:t>3</w:t>
            </w:r>
          </w:p>
        </w:tc>
        <w:tc>
          <w:tcPr>
            <w:tcW w:w="4367" w:type="dxa"/>
            <w:vAlign w:val="center"/>
          </w:tcPr>
          <w:p w:rsidR="00313E53" w:rsidRPr="00E36C3A" w:rsidRDefault="00313E53" w:rsidP="003C0B2C">
            <w:pPr>
              <w:shd w:val="clear" w:color="auto" w:fill="FFFFFF" w:themeFill="background1"/>
              <w:spacing w:line="240" w:lineRule="auto"/>
              <w:rPr>
                <w:sz w:val="20"/>
                <w:szCs w:val="20"/>
              </w:rPr>
            </w:pPr>
            <w:proofErr w:type="gramStart"/>
            <w:r w:rsidRPr="00E36C3A">
              <w:rPr>
                <w:sz w:val="20"/>
                <w:szCs w:val="20"/>
              </w:rPr>
              <w:t xml:space="preserve">Проверка отчетных форм операторов и представление их в центральных аппарат </w:t>
            </w:r>
            <w:proofErr w:type="spellStart"/>
            <w:r w:rsidRPr="00E36C3A">
              <w:rPr>
                <w:sz w:val="20"/>
                <w:szCs w:val="20"/>
              </w:rPr>
              <w:t>Роскомнадзора</w:t>
            </w:r>
            <w:proofErr w:type="spellEnd"/>
            <w:proofErr w:type="gramEnd"/>
          </w:p>
        </w:tc>
        <w:tc>
          <w:tcPr>
            <w:tcW w:w="720" w:type="dxa"/>
            <w:vAlign w:val="center"/>
          </w:tcPr>
          <w:p w:rsidR="00313E53" w:rsidRPr="00E36C3A" w:rsidRDefault="00313E53" w:rsidP="003C0B2C">
            <w:pPr>
              <w:shd w:val="clear" w:color="auto" w:fill="FFFFFF" w:themeFill="background1"/>
              <w:spacing w:line="240" w:lineRule="auto"/>
              <w:rPr>
                <w:sz w:val="20"/>
                <w:szCs w:val="20"/>
              </w:rPr>
            </w:pPr>
            <w:r w:rsidRPr="00E36C3A">
              <w:rPr>
                <w:sz w:val="20"/>
                <w:szCs w:val="20"/>
              </w:rPr>
              <w:t>Март 2016</w:t>
            </w:r>
          </w:p>
        </w:tc>
        <w:tc>
          <w:tcPr>
            <w:tcW w:w="720" w:type="dxa"/>
            <w:vAlign w:val="center"/>
          </w:tcPr>
          <w:p w:rsidR="00313E53" w:rsidRPr="00E36C3A" w:rsidRDefault="00313E53" w:rsidP="003C0B2C">
            <w:pPr>
              <w:shd w:val="clear" w:color="auto" w:fill="FFFFFF" w:themeFill="background1"/>
              <w:spacing w:line="240" w:lineRule="auto"/>
              <w:jc w:val="center"/>
              <w:rPr>
                <w:sz w:val="20"/>
                <w:szCs w:val="20"/>
              </w:rPr>
            </w:pPr>
            <w:r w:rsidRPr="00E36C3A">
              <w:rPr>
                <w:sz w:val="20"/>
                <w:szCs w:val="20"/>
              </w:rPr>
              <w:t>-</w:t>
            </w:r>
          </w:p>
        </w:tc>
        <w:tc>
          <w:tcPr>
            <w:tcW w:w="1800" w:type="dxa"/>
            <w:vAlign w:val="center"/>
          </w:tcPr>
          <w:p w:rsidR="00313E53" w:rsidRPr="00E36C3A" w:rsidRDefault="00313E53" w:rsidP="003C0B2C">
            <w:pPr>
              <w:shd w:val="clear" w:color="auto" w:fill="FFFFFF" w:themeFill="background1"/>
              <w:spacing w:line="240" w:lineRule="auto"/>
              <w:jc w:val="center"/>
              <w:rPr>
                <w:sz w:val="20"/>
                <w:szCs w:val="20"/>
              </w:rPr>
            </w:pPr>
            <w:r w:rsidRPr="00E36C3A">
              <w:rPr>
                <w:sz w:val="20"/>
                <w:szCs w:val="20"/>
              </w:rPr>
              <w:t>-</w:t>
            </w:r>
          </w:p>
        </w:tc>
        <w:tc>
          <w:tcPr>
            <w:tcW w:w="720" w:type="dxa"/>
            <w:vAlign w:val="center"/>
          </w:tcPr>
          <w:p w:rsidR="00313E53" w:rsidRPr="00E36C3A" w:rsidRDefault="00313E53" w:rsidP="003C0B2C">
            <w:pPr>
              <w:shd w:val="clear" w:color="auto" w:fill="FFFFFF" w:themeFill="background1"/>
              <w:rPr>
                <w:sz w:val="20"/>
                <w:szCs w:val="20"/>
              </w:rPr>
            </w:pPr>
            <w:r w:rsidRPr="00E36C3A">
              <w:rPr>
                <w:sz w:val="20"/>
                <w:szCs w:val="20"/>
              </w:rPr>
              <w:t>Март 2016</w:t>
            </w:r>
          </w:p>
        </w:tc>
        <w:tc>
          <w:tcPr>
            <w:tcW w:w="1440" w:type="dxa"/>
            <w:vAlign w:val="center"/>
          </w:tcPr>
          <w:p w:rsidR="00313E53" w:rsidRPr="00E36C3A" w:rsidRDefault="00313E53" w:rsidP="003C0B2C">
            <w:pPr>
              <w:shd w:val="clear" w:color="auto" w:fill="FFFFFF" w:themeFill="background1"/>
              <w:rPr>
                <w:sz w:val="18"/>
                <w:szCs w:val="18"/>
              </w:rPr>
            </w:pPr>
          </w:p>
        </w:tc>
      </w:tr>
    </w:tbl>
    <w:p w:rsidR="00313E53" w:rsidRPr="00E36C3A" w:rsidRDefault="00313E53" w:rsidP="00313E53">
      <w:pPr>
        <w:shd w:val="clear" w:color="auto" w:fill="FFFFFF" w:themeFill="background1"/>
        <w:tabs>
          <w:tab w:val="left" w:pos="1178"/>
          <w:tab w:val="left" w:pos="9053"/>
        </w:tabs>
        <w:rPr>
          <w:sz w:val="28"/>
          <w:szCs w:val="28"/>
        </w:rPr>
      </w:pPr>
    </w:p>
    <w:p w:rsidR="00313E53" w:rsidRPr="00E36C3A" w:rsidRDefault="00313E53" w:rsidP="00313E53">
      <w:pPr>
        <w:shd w:val="clear" w:color="auto" w:fill="FFFFFF" w:themeFill="background1"/>
        <w:tabs>
          <w:tab w:val="left" w:pos="1178"/>
          <w:tab w:val="left" w:pos="9053"/>
        </w:tabs>
        <w:spacing w:line="240" w:lineRule="auto"/>
        <w:ind w:firstLine="567"/>
        <w:rPr>
          <w:color w:val="000000"/>
          <w:sz w:val="24"/>
          <w:szCs w:val="24"/>
        </w:rPr>
      </w:pPr>
      <w:r w:rsidRPr="00E36C3A">
        <w:rPr>
          <w:color w:val="000000"/>
          <w:sz w:val="24"/>
          <w:szCs w:val="24"/>
        </w:rPr>
        <w:t>Полномочия по обеспечению ведения Реестра операторов, занимающих существенное положение в сети общего пользования, осуществляются в полном объёме и в установленные сроки.</w:t>
      </w:r>
    </w:p>
    <w:p w:rsidR="00313E53" w:rsidRPr="00E36C3A" w:rsidRDefault="00313E53" w:rsidP="00313E53">
      <w:pPr>
        <w:shd w:val="clear" w:color="auto" w:fill="FFFFFF" w:themeFill="background1"/>
        <w:tabs>
          <w:tab w:val="left" w:pos="1178"/>
          <w:tab w:val="left" w:pos="9053"/>
        </w:tabs>
        <w:spacing w:line="240" w:lineRule="auto"/>
        <w:ind w:firstLine="567"/>
        <w:rPr>
          <w:color w:val="000000"/>
          <w:sz w:val="24"/>
          <w:szCs w:val="24"/>
        </w:rPr>
      </w:pPr>
      <w:r w:rsidRPr="00E36C3A">
        <w:rPr>
          <w:color w:val="000000"/>
          <w:sz w:val="24"/>
          <w:szCs w:val="24"/>
        </w:rPr>
        <w:t>Внеплановые мероприятия по исполнению полномочия не осуществлялись.</w:t>
      </w:r>
    </w:p>
    <w:p w:rsidR="00313E53" w:rsidRPr="00E36C3A" w:rsidRDefault="00313E53" w:rsidP="00313E53">
      <w:pPr>
        <w:shd w:val="clear" w:color="auto" w:fill="FFFFFF" w:themeFill="background1"/>
        <w:tabs>
          <w:tab w:val="left" w:pos="1178"/>
          <w:tab w:val="left" w:pos="9053"/>
        </w:tabs>
        <w:spacing w:line="240" w:lineRule="auto"/>
        <w:ind w:firstLine="567"/>
        <w:rPr>
          <w:color w:val="000000"/>
          <w:sz w:val="24"/>
          <w:szCs w:val="24"/>
        </w:rPr>
      </w:pPr>
      <w:r w:rsidRPr="00E36C3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E36C3A">
        <w:rPr>
          <w:color w:val="000000"/>
          <w:sz w:val="24"/>
          <w:szCs w:val="24"/>
        </w:rPr>
        <w:t>Роскомнадзора</w:t>
      </w:r>
      <w:proofErr w:type="spellEnd"/>
      <w:r w:rsidRPr="00E36C3A">
        <w:rPr>
          <w:color w:val="000000"/>
          <w:sz w:val="24"/>
          <w:szCs w:val="24"/>
        </w:rPr>
        <w:t xml:space="preserve"> отсутствуют.</w:t>
      </w:r>
    </w:p>
    <w:p w:rsidR="00313E53" w:rsidRPr="00E36C3A" w:rsidRDefault="00313E53" w:rsidP="00313E53">
      <w:pPr>
        <w:shd w:val="clear" w:color="auto" w:fill="FFFFFF" w:themeFill="background1"/>
        <w:tabs>
          <w:tab w:val="left" w:pos="1178"/>
          <w:tab w:val="left" w:pos="9053"/>
        </w:tabs>
        <w:spacing w:line="240" w:lineRule="auto"/>
        <w:ind w:firstLine="567"/>
        <w:rPr>
          <w:color w:val="000000"/>
          <w:sz w:val="24"/>
          <w:szCs w:val="24"/>
        </w:rPr>
      </w:pPr>
      <w:r w:rsidRPr="00E36C3A">
        <w:rPr>
          <w:color w:val="000000"/>
          <w:sz w:val="24"/>
          <w:szCs w:val="24"/>
        </w:rPr>
        <w:t>Предложения по повышению эффективности исполнения полномочия отсутствуют.</w:t>
      </w:r>
    </w:p>
    <w:p w:rsidR="00313E53" w:rsidRPr="00E36C3A" w:rsidRDefault="00313E53" w:rsidP="00313E53">
      <w:pPr>
        <w:shd w:val="clear" w:color="auto" w:fill="FFFFFF" w:themeFill="background1"/>
        <w:tabs>
          <w:tab w:val="left" w:pos="1178"/>
          <w:tab w:val="left" w:pos="9053"/>
        </w:tabs>
        <w:spacing w:line="240" w:lineRule="auto"/>
        <w:ind w:firstLine="567"/>
        <w:rPr>
          <w:color w:val="000000"/>
          <w:sz w:val="24"/>
          <w:szCs w:val="24"/>
        </w:rPr>
      </w:pPr>
      <w:r w:rsidRPr="00E36C3A">
        <w:rPr>
          <w:color w:val="000000"/>
          <w:sz w:val="24"/>
          <w:szCs w:val="24"/>
        </w:rPr>
        <w:t>Проблемы при исполнении полномочия в отчетном периоде не выявлены.</w:t>
      </w:r>
    </w:p>
    <w:p w:rsidR="00313E53" w:rsidRPr="00E36C3A" w:rsidRDefault="00313E53" w:rsidP="00313E53">
      <w:pPr>
        <w:shd w:val="clear" w:color="auto" w:fill="FFFFFF" w:themeFill="background1"/>
        <w:tabs>
          <w:tab w:val="left" w:pos="1178"/>
          <w:tab w:val="left" w:pos="9053"/>
        </w:tabs>
        <w:spacing w:line="240" w:lineRule="auto"/>
        <w:ind w:firstLine="567"/>
        <w:rPr>
          <w:b/>
          <w:bCs/>
          <w:i/>
          <w:iCs/>
          <w:color w:val="000000"/>
          <w:sz w:val="24"/>
          <w:szCs w:val="24"/>
        </w:rPr>
      </w:pPr>
    </w:p>
    <w:p w:rsidR="00313E53" w:rsidRPr="00E36C3A" w:rsidRDefault="00313E53" w:rsidP="00313E53">
      <w:pPr>
        <w:shd w:val="clear" w:color="auto" w:fill="FFFFFF" w:themeFill="background1"/>
        <w:tabs>
          <w:tab w:val="left" w:pos="1178"/>
          <w:tab w:val="left" w:pos="9053"/>
        </w:tabs>
        <w:spacing w:line="240" w:lineRule="auto"/>
        <w:ind w:firstLine="567"/>
        <w:rPr>
          <w:b/>
          <w:bCs/>
          <w:i/>
          <w:iCs/>
          <w:color w:val="000000"/>
          <w:sz w:val="24"/>
          <w:szCs w:val="24"/>
        </w:rPr>
      </w:pPr>
      <w:r w:rsidRPr="00E36C3A">
        <w:rPr>
          <w:b/>
          <w:bCs/>
          <w:i/>
          <w:iCs/>
          <w:color w:val="000000"/>
          <w:sz w:val="24"/>
          <w:szCs w:val="24"/>
        </w:rPr>
        <w:t>1.1.2. Ведение учета зарегистрированных радиоэлектронных средств и высокочастотных устрой</w:t>
      </w:r>
      <w:proofErr w:type="gramStart"/>
      <w:r w:rsidRPr="00E36C3A">
        <w:rPr>
          <w:b/>
          <w:bCs/>
          <w:i/>
          <w:iCs/>
          <w:color w:val="000000"/>
          <w:sz w:val="24"/>
          <w:szCs w:val="24"/>
        </w:rPr>
        <w:t>ств гр</w:t>
      </w:r>
      <w:proofErr w:type="gramEnd"/>
      <w:r w:rsidRPr="00E36C3A">
        <w:rPr>
          <w:b/>
          <w:bCs/>
          <w:i/>
          <w:iCs/>
          <w:color w:val="000000"/>
          <w:sz w:val="24"/>
          <w:szCs w:val="24"/>
        </w:rPr>
        <w:t xml:space="preserve">ажданского назначения. (ЕИС, </w:t>
      </w:r>
      <w:r w:rsidRPr="00E36C3A">
        <w:rPr>
          <w:b/>
          <w:bCs/>
          <w:i/>
          <w:iCs/>
          <w:sz w:val="24"/>
          <w:szCs w:val="24"/>
        </w:rPr>
        <w:t>ведение журнала учёта выданных разрешительных документов в бумажном виде</w:t>
      </w:r>
      <w:r w:rsidRPr="00E36C3A">
        <w:rPr>
          <w:b/>
          <w:bCs/>
          <w:i/>
          <w:iCs/>
          <w:color w:val="000000"/>
          <w:sz w:val="24"/>
          <w:szCs w:val="24"/>
        </w:rPr>
        <w:t>)</w:t>
      </w:r>
    </w:p>
    <w:p w:rsidR="00313E53" w:rsidRPr="00E36C3A" w:rsidRDefault="00313E53" w:rsidP="00313E53">
      <w:pPr>
        <w:shd w:val="clear" w:color="auto" w:fill="FFFFFF" w:themeFill="background1"/>
        <w:tabs>
          <w:tab w:val="left" w:pos="1178"/>
          <w:tab w:val="left" w:pos="9053"/>
        </w:tabs>
        <w:spacing w:line="240" w:lineRule="auto"/>
        <w:ind w:firstLine="567"/>
        <w:rPr>
          <w:sz w:val="24"/>
          <w:szCs w:val="24"/>
        </w:rPr>
      </w:pPr>
      <w:r w:rsidRPr="00E36C3A">
        <w:rPr>
          <w:sz w:val="24"/>
          <w:szCs w:val="24"/>
        </w:rPr>
        <w:t>Количество сотрудников, в должностных регламентах которых установлено исполнение полномочия – 1</w:t>
      </w:r>
    </w:p>
    <w:p w:rsidR="00313E53" w:rsidRPr="00E36C3A" w:rsidRDefault="00313E53" w:rsidP="00313E53">
      <w:pPr>
        <w:shd w:val="clear" w:color="auto" w:fill="FFFFFF" w:themeFill="background1"/>
        <w:tabs>
          <w:tab w:val="left" w:pos="1178"/>
          <w:tab w:val="left" w:pos="9053"/>
        </w:tabs>
        <w:spacing w:line="240" w:lineRule="auto"/>
        <w:ind w:firstLine="567"/>
        <w:rPr>
          <w:sz w:val="24"/>
          <w:szCs w:val="24"/>
        </w:rPr>
      </w:pPr>
      <w:r w:rsidRPr="00E36C3A">
        <w:rPr>
          <w:sz w:val="24"/>
          <w:szCs w:val="24"/>
        </w:rPr>
        <w:t>Доля полномочий –0,3</w:t>
      </w:r>
    </w:p>
    <w:p w:rsidR="00313E53" w:rsidRPr="00E36C3A" w:rsidRDefault="00313E53" w:rsidP="00313E53">
      <w:pPr>
        <w:shd w:val="clear" w:color="auto" w:fill="FFFFFF" w:themeFill="background1"/>
        <w:tabs>
          <w:tab w:val="left" w:pos="1178"/>
          <w:tab w:val="left" w:pos="9053"/>
        </w:tabs>
        <w:spacing w:line="240" w:lineRule="auto"/>
        <w:ind w:firstLine="567"/>
        <w:rPr>
          <w:sz w:val="24"/>
          <w:szCs w:val="24"/>
        </w:rPr>
      </w:pPr>
    </w:p>
    <w:p w:rsidR="00313E53" w:rsidRPr="00E36C3A" w:rsidRDefault="00313E53" w:rsidP="00313E53">
      <w:pPr>
        <w:shd w:val="clear" w:color="auto" w:fill="FFFFFF" w:themeFill="background1"/>
        <w:tabs>
          <w:tab w:val="left" w:pos="1178"/>
          <w:tab w:val="left" w:pos="9053"/>
        </w:tabs>
        <w:spacing w:line="240" w:lineRule="auto"/>
        <w:ind w:firstLine="567"/>
        <w:rPr>
          <w:sz w:val="24"/>
          <w:szCs w:val="24"/>
        </w:rPr>
      </w:pPr>
    </w:p>
    <w:tbl>
      <w:tblPr>
        <w:tblW w:w="11293" w:type="dxa"/>
        <w:tblInd w:w="-34" w:type="dxa"/>
        <w:tblLayout w:type="fixed"/>
        <w:tblLook w:val="04A0"/>
      </w:tblPr>
      <w:tblGrid>
        <w:gridCol w:w="2694"/>
        <w:gridCol w:w="709"/>
        <w:gridCol w:w="708"/>
        <w:gridCol w:w="709"/>
        <w:gridCol w:w="709"/>
        <w:gridCol w:w="992"/>
        <w:gridCol w:w="709"/>
        <w:gridCol w:w="709"/>
        <w:gridCol w:w="708"/>
        <w:gridCol w:w="709"/>
        <w:gridCol w:w="992"/>
        <w:gridCol w:w="709"/>
        <w:gridCol w:w="236"/>
      </w:tblGrid>
      <w:tr w:rsidR="00313E53" w:rsidRPr="00E36C3A" w:rsidTr="003C0B2C">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313E53" w:rsidRPr="00E36C3A" w:rsidRDefault="00313E53" w:rsidP="003C0B2C">
            <w:pPr>
              <w:spacing w:line="240" w:lineRule="auto"/>
              <w:jc w:val="center"/>
              <w:rPr>
                <w:b/>
                <w:color w:val="000000"/>
                <w:sz w:val="20"/>
                <w:szCs w:val="20"/>
              </w:rPr>
            </w:pPr>
            <w:r w:rsidRPr="00E36C3A">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13E53" w:rsidRPr="00E36C3A" w:rsidRDefault="00313E53" w:rsidP="003C0B2C">
            <w:pPr>
              <w:spacing w:line="240" w:lineRule="auto"/>
              <w:jc w:val="center"/>
              <w:rPr>
                <w:iCs/>
                <w:color w:val="000000"/>
                <w:sz w:val="20"/>
                <w:szCs w:val="20"/>
              </w:rPr>
            </w:pPr>
            <w:r w:rsidRPr="00E36C3A">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color w:val="000000"/>
                <w:sz w:val="20"/>
                <w:szCs w:val="20"/>
              </w:rPr>
            </w:pPr>
            <w:r w:rsidRPr="00E36C3A">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rPr>
            </w:pPr>
            <w:r w:rsidRPr="00665D7A">
              <w:rPr>
                <w:b/>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Cs/>
                <w:color w:val="000000"/>
                <w:sz w:val="20"/>
                <w:szCs w:val="20"/>
              </w:rPr>
            </w:pPr>
            <w:r w:rsidRPr="00E36C3A">
              <w:rPr>
                <w:iCs/>
                <w:sz w:val="20"/>
                <w:szCs w:val="20"/>
              </w:rPr>
              <w:t>1 кв. 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color w:val="000000"/>
                <w:sz w:val="20"/>
                <w:szCs w:val="20"/>
              </w:rPr>
            </w:pPr>
            <w:r w:rsidRPr="00E36C3A">
              <w:rPr>
                <w:iCs/>
                <w:color w:val="000000"/>
                <w:sz w:val="20"/>
                <w:szCs w:val="20"/>
              </w:rPr>
              <w:t>2 кв. 2017</w:t>
            </w:r>
          </w:p>
        </w:tc>
        <w:tc>
          <w:tcPr>
            <w:tcW w:w="708" w:type="dxa"/>
            <w:tcBorders>
              <w:top w:val="single" w:sz="4" w:space="0" w:color="auto"/>
              <w:left w:val="single" w:sz="4" w:space="0" w:color="auto"/>
              <w:right w:val="single" w:sz="4" w:space="0" w:color="000000"/>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rPr>
            </w:pPr>
            <w:r w:rsidRPr="00665D7A">
              <w:rPr>
                <w:b/>
                <w:iCs/>
                <w:color w:val="000000"/>
                <w:sz w:val="20"/>
                <w:szCs w:val="20"/>
              </w:rPr>
              <w:t>4 кв. 2017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rsidR="00313E53" w:rsidRPr="00E36C3A" w:rsidRDefault="00313E53" w:rsidP="003C0B2C">
            <w:pPr>
              <w:spacing w:line="240" w:lineRule="auto"/>
              <w:jc w:val="center"/>
              <w:rPr>
                <w:b/>
                <w:iCs/>
                <w:color w:val="000000"/>
                <w:sz w:val="20"/>
                <w:szCs w:val="20"/>
              </w:rPr>
            </w:pPr>
            <w:r w:rsidRPr="00E36C3A">
              <w:rPr>
                <w:b/>
                <w:iCs/>
                <w:color w:val="000000"/>
                <w:sz w:val="20"/>
                <w:szCs w:val="20"/>
              </w:rPr>
              <w:t>2017 к 2016</w:t>
            </w:r>
          </w:p>
        </w:tc>
      </w:tr>
      <w:tr w:rsidR="00313E53" w:rsidRPr="00E36C3A" w:rsidTr="003C0B2C">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313E53" w:rsidRPr="00E36C3A" w:rsidRDefault="00313E53" w:rsidP="003C0B2C">
            <w:pPr>
              <w:spacing w:line="240" w:lineRule="auto"/>
              <w:rPr>
                <w:color w:val="000000"/>
                <w:sz w:val="20"/>
                <w:szCs w:val="20"/>
              </w:rPr>
            </w:pPr>
            <w:r w:rsidRPr="00E36C3A">
              <w:rPr>
                <w:color w:val="000000"/>
                <w:sz w:val="20"/>
                <w:szCs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Cs/>
                <w:sz w:val="20"/>
                <w:szCs w:val="20"/>
              </w:rPr>
            </w:pPr>
            <w:r w:rsidRPr="00E36C3A">
              <w:rPr>
                <w:iCs/>
                <w:sz w:val="20"/>
                <w:szCs w:val="20"/>
              </w:rPr>
              <w:t>651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sz w:val="20"/>
                <w:szCs w:val="20"/>
              </w:rPr>
            </w:pPr>
            <w:r w:rsidRPr="00E36C3A">
              <w:rPr>
                <w:iCs/>
                <w:sz w:val="20"/>
                <w:szCs w:val="20"/>
              </w:rPr>
              <w:t>922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1412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rPr>
            </w:pPr>
            <w:r w:rsidRPr="00665D7A">
              <w:rPr>
                <w:b/>
                <w:iCs/>
                <w:color w:val="000000"/>
                <w:sz w:val="20"/>
                <w:szCs w:val="20"/>
              </w:rPr>
              <w:t>2378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sz w:val="20"/>
                <w:szCs w:val="20"/>
              </w:rPr>
            </w:pPr>
            <w:r>
              <w:rPr>
                <w:b/>
                <w:sz w:val="20"/>
                <w:szCs w:val="20"/>
              </w:rPr>
              <w:t>5363</w:t>
            </w:r>
          </w:p>
        </w:tc>
        <w:tc>
          <w:tcPr>
            <w:tcW w:w="709" w:type="dxa"/>
            <w:tcBorders>
              <w:top w:val="single" w:sz="4" w:space="0" w:color="auto"/>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Cs/>
                <w:sz w:val="20"/>
                <w:szCs w:val="20"/>
              </w:rPr>
            </w:pPr>
            <w:r w:rsidRPr="00E36C3A">
              <w:rPr>
                <w:iCs/>
                <w:sz w:val="20"/>
                <w:szCs w:val="20"/>
              </w:rPr>
              <w:t>1093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sz w:val="20"/>
                <w:szCs w:val="20"/>
              </w:rPr>
            </w:pPr>
            <w:r w:rsidRPr="00E36C3A">
              <w:rPr>
                <w:iCs/>
                <w:sz w:val="20"/>
                <w:szCs w:val="20"/>
              </w:rPr>
              <w:t>2419</w:t>
            </w: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1373</w:t>
            </w:r>
          </w:p>
        </w:tc>
        <w:tc>
          <w:tcPr>
            <w:tcW w:w="709" w:type="dxa"/>
            <w:tcBorders>
              <w:top w:val="single" w:sz="4" w:space="0" w:color="auto"/>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rPr>
            </w:pPr>
            <w:r>
              <w:rPr>
                <w:b/>
                <w:iCs/>
                <w:color w:val="000000"/>
                <w:sz w:val="20"/>
                <w:szCs w:val="20"/>
              </w:rPr>
              <w:t>956</w:t>
            </w:r>
          </w:p>
        </w:tc>
        <w:tc>
          <w:tcPr>
            <w:tcW w:w="992" w:type="dxa"/>
            <w:tcBorders>
              <w:top w:val="single" w:sz="4" w:space="0" w:color="auto"/>
              <w:left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sz w:val="20"/>
                <w:szCs w:val="20"/>
              </w:rPr>
            </w:pPr>
            <w:r>
              <w:rPr>
                <w:b/>
                <w:sz w:val="20"/>
                <w:szCs w:val="20"/>
              </w:rPr>
              <w:t>5841</w:t>
            </w:r>
          </w:p>
        </w:tc>
        <w:tc>
          <w:tcPr>
            <w:tcW w:w="709" w:type="dxa"/>
            <w:tcBorders>
              <w:top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iCs/>
                <w:color w:val="000000"/>
                <w:sz w:val="20"/>
                <w:szCs w:val="20"/>
              </w:rPr>
            </w:pPr>
            <w:r w:rsidRPr="00E36C3A">
              <w:rPr>
                <w:b/>
                <w:iCs/>
                <w:color w:val="000000"/>
                <w:sz w:val="20"/>
                <w:szCs w:val="20"/>
              </w:rPr>
              <w:t>1</w:t>
            </w:r>
            <w:r>
              <w:rPr>
                <w:b/>
                <w:iCs/>
                <w:color w:val="000000"/>
                <w:sz w:val="20"/>
                <w:szCs w:val="20"/>
              </w:rPr>
              <w:t>,09</w:t>
            </w:r>
          </w:p>
        </w:tc>
        <w:tc>
          <w:tcPr>
            <w:tcW w:w="236" w:type="dxa"/>
            <w:tcBorders>
              <w:left w:val="single" w:sz="4" w:space="0" w:color="auto"/>
            </w:tcBorders>
          </w:tcPr>
          <w:p w:rsidR="00313E53" w:rsidRPr="00E36C3A" w:rsidRDefault="00313E53" w:rsidP="003C0B2C">
            <w:pPr>
              <w:spacing w:line="240" w:lineRule="auto"/>
              <w:rPr>
                <w:b/>
                <w:iCs/>
                <w:color w:val="000000"/>
                <w:sz w:val="24"/>
                <w:szCs w:val="24"/>
              </w:rPr>
            </w:pPr>
          </w:p>
        </w:tc>
      </w:tr>
      <w:tr w:rsidR="00313E53" w:rsidRPr="00E36C3A" w:rsidTr="003C0B2C">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313E53" w:rsidRPr="00E36C3A" w:rsidRDefault="00313E53" w:rsidP="003C0B2C">
            <w:pPr>
              <w:spacing w:line="240" w:lineRule="auto"/>
              <w:rPr>
                <w:color w:val="000000"/>
                <w:sz w:val="20"/>
                <w:szCs w:val="20"/>
              </w:rPr>
            </w:pPr>
            <w:r w:rsidRPr="00E36C3A">
              <w:rPr>
                <w:color w:val="000000"/>
                <w:sz w:val="20"/>
                <w:szCs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Cs/>
                <w:sz w:val="20"/>
                <w:szCs w:val="20"/>
                <w:lang w:val="en-US"/>
              </w:rPr>
            </w:pPr>
            <w:r w:rsidRPr="00E36C3A">
              <w:rPr>
                <w:iCs/>
                <w:sz w:val="20"/>
                <w:szCs w:val="20"/>
                <w:lang w:val="en-US"/>
              </w:rPr>
              <w:t>644</w:t>
            </w:r>
          </w:p>
        </w:tc>
        <w:tc>
          <w:tcPr>
            <w:tcW w:w="708" w:type="dxa"/>
            <w:tcBorders>
              <w:top w:val="nil"/>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sz w:val="20"/>
                <w:szCs w:val="20"/>
                <w:lang w:val="en-US"/>
              </w:rPr>
            </w:pPr>
            <w:r w:rsidRPr="00E36C3A">
              <w:rPr>
                <w:iCs/>
                <w:sz w:val="20"/>
                <w:szCs w:val="20"/>
                <w:lang w:val="en-US"/>
              </w:rPr>
              <w:t>648</w:t>
            </w:r>
          </w:p>
        </w:tc>
        <w:tc>
          <w:tcPr>
            <w:tcW w:w="709" w:type="dxa"/>
            <w:tcBorders>
              <w:top w:val="nil"/>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lang w:val="en-US"/>
              </w:rPr>
            </w:pPr>
            <w:r w:rsidRPr="00665D7A">
              <w:rPr>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lang w:val="en-US"/>
              </w:rPr>
            </w:pPr>
            <w:r w:rsidRPr="00665D7A">
              <w:rPr>
                <w:b/>
                <w:iCs/>
                <w:color w:val="000000"/>
                <w:sz w:val="20"/>
                <w:szCs w:val="20"/>
                <w:lang w:val="en-US"/>
              </w:rPr>
              <w:t>654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sz w:val="20"/>
                <w:szCs w:val="20"/>
              </w:rPr>
            </w:pPr>
            <w:r>
              <w:rPr>
                <w:b/>
                <w:sz w:val="20"/>
                <w:szCs w:val="20"/>
              </w:rPr>
              <w:t>2750</w:t>
            </w:r>
          </w:p>
        </w:tc>
        <w:tc>
          <w:tcPr>
            <w:tcW w:w="709" w:type="dxa"/>
            <w:tcBorders>
              <w:top w:val="nil"/>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Cs/>
                <w:sz w:val="20"/>
                <w:szCs w:val="20"/>
                <w:lang w:val="en-US"/>
              </w:rPr>
            </w:pPr>
            <w:r w:rsidRPr="00E36C3A">
              <w:rPr>
                <w:iCs/>
                <w:sz w:val="20"/>
                <w:szCs w:val="20"/>
                <w:lang w:val="en-US"/>
              </w:rPr>
              <w:t>625</w:t>
            </w:r>
          </w:p>
        </w:tc>
        <w:tc>
          <w:tcPr>
            <w:tcW w:w="709" w:type="dxa"/>
            <w:tcBorders>
              <w:top w:val="nil"/>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sz w:val="20"/>
                <w:szCs w:val="20"/>
              </w:rPr>
            </w:pPr>
            <w:r w:rsidRPr="00E36C3A">
              <w:rPr>
                <w:iCs/>
                <w:sz w:val="20"/>
                <w:szCs w:val="20"/>
              </w:rPr>
              <w:t>1805</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1196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0D7BBC" w:rsidRDefault="00313E53" w:rsidP="003C0B2C">
            <w:pPr>
              <w:spacing w:line="240" w:lineRule="auto"/>
              <w:jc w:val="center"/>
              <w:rPr>
                <w:b/>
                <w:iCs/>
                <w:color w:val="000000"/>
                <w:sz w:val="20"/>
                <w:szCs w:val="20"/>
              </w:rPr>
            </w:pPr>
            <w:r>
              <w:rPr>
                <w:b/>
                <w:iCs/>
                <w:color w:val="000000"/>
                <w:sz w:val="20"/>
                <w:szCs w:val="20"/>
              </w:rPr>
              <w:t>574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sz w:val="20"/>
                <w:szCs w:val="20"/>
              </w:rPr>
            </w:pPr>
            <w:r>
              <w:rPr>
                <w:b/>
                <w:sz w:val="20"/>
                <w:szCs w:val="20"/>
              </w:rPr>
              <w:t>4200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iCs/>
                <w:color w:val="000000"/>
                <w:sz w:val="20"/>
                <w:szCs w:val="20"/>
                <w:lang w:val="en-US"/>
              </w:rPr>
            </w:pPr>
            <w:r w:rsidRPr="00E36C3A">
              <w:rPr>
                <w:b/>
                <w:iCs/>
                <w:color w:val="000000"/>
                <w:sz w:val="20"/>
                <w:szCs w:val="20"/>
              </w:rPr>
              <w:t>1</w:t>
            </w:r>
            <w:r>
              <w:rPr>
                <w:b/>
                <w:iCs/>
                <w:color w:val="000000"/>
                <w:sz w:val="20"/>
                <w:szCs w:val="20"/>
              </w:rPr>
              <w:t>,53</w:t>
            </w:r>
          </w:p>
        </w:tc>
      </w:tr>
      <w:tr w:rsidR="00313E53" w:rsidRPr="00E36C3A" w:rsidTr="003C0B2C">
        <w:trPr>
          <w:gridAfter w:val="1"/>
          <w:wAfter w:w="236" w:type="dxa"/>
          <w:cantSplit/>
          <w:trHeight w:val="412"/>
        </w:trPr>
        <w:tc>
          <w:tcPr>
            <w:tcW w:w="2694" w:type="dxa"/>
            <w:tcBorders>
              <w:top w:val="nil"/>
              <w:left w:val="single" w:sz="4" w:space="0" w:color="auto"/>
              <w:bottom w:val="single" w:sz="4" w:space="0" w:color="auto"/>
              <w:right w:val="single" w:sz="4" w:space="0" w:color="auto"/>
            </w:tcBorders>
            <w:vAlign w:val="center"/>
            <w:hideMark/>
          </w:tcPr>
          <w:p w:rsidR="00313E53" w:rsidRPr="00E36C3A" w:rsidRDefault="00313E53" w:rsidP="003C0B2C">
            <w:pPr>
              <w:spacing w:line="240" w:lineRule="auto"/>
              <w:rPr>
                <w:color w:val="000000"/>
                <w:sz w:val="20"/>
                <w:szCs w:val="20"/>
              </w:rPr>
            </w:pPr>
            <w:r w:rsidRPr="00E36C3A">
              <w:rPr>
                <w:color w:val="000000"/>
                <w:sz w:val="20"/>
                <w:szCs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
                <w:iCs/>
                <w:sz w:val="20"/>
                <w:szCs w:val="20"/>
                <w:lang w:val="en-US"/>
              </w:rPr>
            </w:pPr>
            <w:r w:rsidRPr="00E36C3A">
              <w:rPr>
                <w:i/>
                <w:iCs/>
                <w:sz w:val="20"/>
                <w:szCs w:val="20"/>
                <w:lang w:val="en-US"/>
              </w:rPr>
              <w:t>40</w:t>
            </w:r>
          </w:p>
        </w:tc>
        <w:tc>
          <w:tcPr>
            <w:tcW w:w="708" w:type="dxa"/>
            <w:tcBorders>
              <w:top w:val="nil"/>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sz w:val="20"/>
                <w:szCs w:val="20"/>
                <w:lang w:val="en-US"/>
              </w:rPr>
            </w:pPr>
            <w:r w:rsidRPr="00E36C3A">
              <w:rPr>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lang w:val="en-US"/>
              </w:rPr>
            </w:pPr>
            <w:r w:rsidRPr="00665D7A">
              <w:rPr>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lang w:val="en-US"/>
              </w:rPr>
            </w:pPr>
            <w:r w:rsidRPr="00665D7A">
              <w:rPr>
                <w:b/>
                <w:iCs/>
                <w:color w:val="000000"/>
                <w:sz w:val="20"/>
                <w:szCs w:val="20"/>
                <w:lang w:val="en-US"/>
              </w:rPr>
              <w:t>18</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iCs/>
                <w:color w:val="000000"/>
                <w:sz w:val="20"/>
                <w:szCs w:val="20"/>
              </w:rPr>
            </w:pPr>
            <w:r w:rsidRPr="00E36C3A">
              <w:rPr>
                <w:b/>
                <w:iCs/>
                <w:color w:val="000000"/>
                <w:sz w:val="20"/>
                <w:szCs w:val="20"/>
                <w:lang w:val="en-US"/>
              </w:rPr>
              <w:t>1</w:t>
            </w:r>
            <w:r w:rsidRPr="00E36C3A">
              <w:rPr>
                <w:b/>
                <w:iCs/>
                <w:color w:val="000000"/>
                <w:sz w:val="20"/>
                <w:szCs w:val="20"/>
              </w:rPr>
              <w:t>8</w:t>
            </w:r>
            <w:r>
              <w:rPr>
                <w:b/>
                <w:iCs/>
                <w:color w:val="000000"/>
                <w:sz w:val="20"/>
                <w:szCs w:val="20"/>
              </w:rPr>
              <w:t>6</w:t>
            </w:r>
          </w:p>
        </w:tc>
        <w:tc>
          <w:tcPr>
            <w:tcW w:w="709" w:type="dxa"/>
            <w:tcBorders>
              <w:top w:val="nil"/>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Cs/>
                <w:sz w:val="20"/>
                <w:szCs w:val="20"/>
                <w:lang w:val="en-US"/>
              </w:rPr>
            </w:pPr>
            <w:r w:rsidRPr="00E36C3A">
              <w:rPr>
                <w:iCs/>
                <w:sz w:val="20"/>
                <w:szCs w:val="20"/>
                <w:lang w:val="en-US"/>
              </w:rPr>
              <w:t>32</w:t>
            </w:r>
          </w:p>
        </w:tc>
        <w:tc>
          <w:tcPr>
            <w:tcW w:w="709" w:type="dxa"/>
            <w:tcBorders>
              <w:top w:val="nil"/>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sz w:val="20"/>
                <w:szCs w:val="20"/>
              </w:rPr>
            </w:pPr>
            <w:r w:rsidRPr="00E36C3A">
              <w:rPr>
                <w:iCs/>
                <w:sz w:val="20"/>
                <w:szCs w:val="20"/>
              </w:rPr>
              <w:t>73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41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0D7BBC" w:rsidRDefault="00313E53" w:rsidP="003C0B2C">
            <w:pPr>
              <w:spacing w:line="240" w:lineRule="auto"/>
              <w:jc w:val="center"/>
              <w:rPr>
                <w:b/>
                <w:iCs/>
                <w:color w:val="000000"/>
                <w:sz w:val="20"/>
                <w:szCs w:val="20"/>
              </w:rPr>
            </w:pPr>
            <w:r>
              <w:rPr>
                <w:b/>
                <w:iCs/>
                <w:color w:val="000000"/>
                <w:sz w:val="20"/>
                <w:szCs w:val="20"/>
              </w:rPr>
              <w:t>29</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iCs/>
                <w:color w:val="000000"/>
                <w:sz w:val="20"/>
                <w:szCs w:val="20"/>
              </w:rPr>
            </w:pPr>
            <w:r>
              <w:rPr>
                <w:b/>
                <w:iCs/>
                <w:color w:val="000000"/>
                <w:sz w:val="20"/>
                <w:szCs w:val="20"/>
              </w:rPr>
              <w:t>175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iCs/>
                <w:color w:val="000000"/>
                <w:sz w:val="20"/>
                <w:szCs w:val="20"/>
              </w:rPr>
            </w:pPr>
            <w:r>
              <w:rPr>
                <w:b/>
                <w:iCs/>
                <w:color w:val="000000"/>
                <w:sz w:val="20"/>
                <w:szCs w:val="20"/>
              </w:rPr>
              <w:t>0,94</w:t>
            </w:r>
          </w:p>
        </w:tc>
      </w:tr>
      <w:tr w:rsidR="00313E53" w:rsidRPr="00E36C3A" w:rsidTr="003C0B2C">
        <w:trPr>
          <w:gridAfter w:val="1"/>
          <w:wAfter w:w="236" w:type="dxa"/>
          <w:cantSplit/>
          <w:trHeight w:val="521"/>
        </w:trPr>
        <w:tc>
          <w:tcPr>
            <w:tcW w:w="2694" w:type="dxa"/>
            <w:tcBorders>
              <w:top w:val="nil"/>
              <w:left w:val="single" w:sz="4" w:space="0" w:color="auto"/>
              <w:bottom w:val="single" w:sz="4" w:space="0" w:color="auto"/>
              <w:right w:val="single" w:sz="4" w:space="0" w:color="auto"/>
            </w:tcBorders>
            <w:vAlign w:val="center"/>
            <w:hideMark/>
          </w:tcPr>
          <w:p w:rsidR="00313E53" w:rsidRPr="00E36C3A" w:rsidRDefault="00313E53" w:rsidP="003C0B2C">
            <w:pPr>
              <w:spacing w:line="240" w:lineRule="auto"/>
              <w:rPr>
                <w:color w:val="000000"/>
                <w:sz w:val="20"/>
                <w:szCs w:val="20"/>
              </w:rPr>
            </w:pPr>
            <w:proofErr w:type="gramStart"/>
            <w:r w:rsidRPr="00E36C3A">
              <w:rPr>
                <w:color w:val="000000"/>
                <w:sz w:val="20"/>
                <w:szCs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
                <w:iCs/>
                <w:sz w:val="20"/>
                <w:szCs w:val="20"/>
                <w:lang w:val="en-US"/>
              </w:rPr>
            </w:pPr>
            <w:r w:rsidRPr="00E36C3A">
              <w:rPr>
                <w:i/>
                <w:iCs/>
                <w:sz w:val="20"/>
                <w:szCs w:val="20"/>
                <w:lang w:val="en-US"/>
              </w:rPr>
              <w:t>9</w:t>
            </w:r>
          </w:p>
        </w:tc>
        <w:tc>
          <w:tcPr>
            <w:tcW w:w="708" w:type="dxa"/>
            <w:tcBorders>
              <w:top w:val="nil"/>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sz w:val="20"/>
                <w:szCs w:val="20"/>
                <w:lang w:val="en-US"/>
              </w:rPr>
            </w:pPr>
            <w:r w:rsidRPr="00E36C3A">
              <w:rPr>
                <w:iCs/>
                <w:sz w:val="20"/>
                <w:szCs w:val="20"/>
                <w:lang w:val="en-US"/>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lang w:val="en-US"/>
              </w:rPr>
            </w:pPr>
            <w:r w:rsidRPr="00665D7A">
              <w:rPr>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lang w:val="en-US"/>
              </w:rPr>
            </w:pPr>
            <w:r w:rsidRPr="00665D7A">
              <w:rPr>
                <w:b/>
                <w:iCs/>
                <w:color w:val="000000"/>
                <w:sz w:val="20"/>
                <w:szCs w:val="20"/>
                <w:lang w:val="en-US"/>
              </w:rPr>
              <w:t>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sz w:val="20"/>
                <w:szCs w:val="20"/>
              </w:rPr>
            </w:pPr>
            <w:r w:rsidRPr="00E36C3A">
              <w:rPr>
                <w:b/>
                <w:sz w:val="20"/>
                <w:szCs w:val="20"/>
                <w:lang w:val="en-US"/>
              </w:rPr>
              <w:t>6</w:t>
            </w:r>
            <w:r>
              <w:rPr>
                <w:b/>
                <w:sz w:val="20"/>
                <w:szCs w:val="20"/>
              </w:rPr>
              <w:t>3</w:t>
            </w:r>
          </w:p>
        </w:tc>
        <w:tc>
          <w:tcPr>
            <w:tcW w:w="709" w:type="dxa"/>
            <w:tcBorders>
              <w:top w:val="nil"/>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iCs/>
                <w:sz w:val="20"/>
                <w:szCs w:val="20"/>
                <w:lang w:val="en-US"/>
              </w:rPr>
            </w:pPr>
            <w:r w:rsidRPr="00E36C3A">
              <w:rPr>
                <w:iCs/>
                <w:sz w:val="20"/>
                <w:szCs w:val="20"/>
                <w:lang w:val="en-US"/>
              </w:rPr>
              <w:t>7</w:t>
            </w:r>
          </w:p>
        </w:tc>
        <w:tc>
          <w:tcPr>
            <w:tcW w:w="709" w:type="dxa"/>
            <w:tcBorders>
              <w:top w:val="nil"/>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iCs/>
                <w:sz w:val="20"/>
                <w:szCs w:val="20"/>
              </w:rPr>
            </w:pPr>
            <w:r w:rsidRPr="00E36C3A">
              <w:rPr>
                <w:iCs/>
                <w:sz w:val="20"/>
                <w:szCs w:val="20"/>
              </w:rPr>
              <w:t>39</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0D7BBC" w:rsidRDefault="00313E53" w:rsidP="003C0B2C">
            <w:pPr>
              <w:spacing w:line="240" w:lineRule="auto"/>
              <w:jc w:val="center"/>
              <w:rPr>
                <w:b/>
                <w:iCs/>
                <w:color w:val="000000"/>
                <w:sz w:val="20"/>
                <w:szCs w:val="20"/>
              </w:rPr>
            </w:pPr>
            <w:r>
              <w:rPr>
                <w:b/>
                <w:iCs/>
                <w:color w:val="000000"/>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sz w:val="20"/>
                <w:szCs w:val="20"/>
              </w:rPr>
            </w:pPr>
            <w:r>
              <w:rPr>
                <w:b/>
                <w:sz w:val="20"/>
                <w:szCs w:val="20"/>
              </w:rPr>
              <w:t>74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945738" w:rsidRDefault="00313E53" w:rsidP="003C0B2C">
            <w:pPr>
              <w:spacing w:line="240" w:lineRule="auto"/>
              <w:jc w:val="center"/>
              <w:rPr>
                <w:b/>
                <w:iCs/>
                <w:color w:val="000000"/>
                <w:sz w:val="20"/>
                <w:szCs w:val="20"/>
              </w:rPr>
            </w:pPr>
            <w:r>
              <w:rPr>
                <w:b/>
                <w:iCs/>
                <w:color w:val="000000"/>
                <w:sz w:val="20"/>
                <w:szCs w:val="20"/>
              </w:rPr>
              <w:t>1,17</w:t>
            </w:r>
          </w:p>
        </w:tc>
      </w:tr>
      <w:tr w:rsidR="00313E53" w:rsidRPr="00E36C3A" w:rsidTr="003C0B2C">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313E53" w:rsidRPr="00E36C3A" w:rsidRDefault="00313E53" w:rsidP="003C0B2C">
            <w:pPr>
              <w:spacing w:line="240" w:lineRule="auto"/>
              <w:jc w:val="right"/>
              <w:rPr>
                <w:b/>
                <w:bCs/>
                <w:color w:val="000000"/>
                <w:sz w:val="20"/>
                <w:szCs w:val="20"/>
                <w:u w:val="single"/>
              </w:rPr>
            </w:pPr>
            <w:r w:rsidRPr="00E36C3A">
              <w:rPr>
                <w:b/>
                <w:bCs/>
                <w:color w:val="000000"/>
                <w:sz w:val="20"/>
                <w:szCs w:val="20"/>
                <w:u w:val="single"/>
              </w:rPr>
              <w:t>Итого</w:t>
            </w:r>
          </w:p>
        </w:tc>
        <w:tc>
          <w:tcPr>
            <w:tcW w:w="709" w:type="dxa"/>
            <w:tcBorders>
              <w:top w:val="nil"/>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bCs/>
                <w:iCs/>
                <w:sz w:val="20"/>
                <w:szCs w:val="20"/>
                <w:lang w:val="en-US"/>
              </w:rPr>
            </w:pPr>
            <w:r w:rsidRPr="00E36C3A">
              <w:rPr>
                <w:bCs/>
                <w:iCs/>
                <w:sz w:val="20"/>
                <w:szCs w:val="20"/>
                <w:lang w:val="en-US"/>
              </w:rPr>
              <w:t>1344</w:t>
            </w:r>
          </w:p>
        </w:tc>
        <w:tc>
          <w:tcPr>
            <w:tcW w:w="708" w:type="dxa"/>
            <w:tcBorders>
              <w:top w:val="nil"/>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bCs/>
                <w:iCs/>
                <w:sz w:val="20"/>
                <w:szCs w:val="20"/>
                <w:lang w:val="en-US"/>
              </w:rPr>
            </w:pPr>
            <w:r w:rsidRPr="00E36C3A">
              <w:rPr>
                <w:bCs/>
                <w:iCs/>
                <w:sz w:val="20"/>
                <w:szCs w:val="20"/>
                <w:lang w:val="en-US"/>
              </w:rPr>
              <w:t>1695</w:t>
            </w:r>
          </w:p>
        </w:tc>
        <w:tc>
          <w:tcPr>
            <w:tcW w:w="709" w:type="dxa"/>
            <w:tcBorders>
              <w:top w:val="nil"/>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bCs/>
                <w:iCs/>
                <w:color w:val="000000"/>
                <w:sz w:val="20"/>
                <w:szCs w:val="20"/>
                <w:lang w:val="en-US"/>
              </w:rPr>
            </w:pPr>
            <w:r w:rsidRPr="00665D7A">
              <w:rPr>
                <w:bCs/>
                <w:iCs/>
                <w:color w:val="000000"/>
                <w:sz w:val="20"/>
                <w:szCs w:val="20"/>
                <w:lang w:val="en-US"/>
              </w:rPr>
              <w:t>2270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bCs/>
                <w:iCs/>
                <w:color w:val="000000"/>
                <w:sz w:val="20"/>
                <w:szCs w:val="20"/>
                <w:lang w:val="en-US"/>
              </w:rPr>
            </w:pPr>
            <w:r w:rsidRPr="00665D7A">
              <w:rPr>
                <w:b/>
                <w:bCs/>
                <w:iCs/>
                <w:color w:val="000000"/>
                <w:sz w:val="20"/>
                <w:szCs w:val="20"/>
                <w:lang w:val="en-US"/>
              </w:rPr>
              <w:t>3053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bCs/>
                <w:iCs/>
                <w:color w:val="000000"/>
                <w:sz w:val="20"/>
                <w:szCs w:val="20"/>
              </w:rPr>
            </w:pPr>
            <w:r>
              <w:rPr>
                <w:b/>
                <w:bCs/>
                <w:iCs/>
                <w:color w:val="000000"/>
                <w:sz w:val="20"/>
                <w:szCs w:val="20"/>
              </w:rPr>
              <w:t>8362</w:t>
            </w:r>
          </w:p>
        </w:tc>
        <w:tc>
          <w:tcPr>
            <w:tcW w:w="709" w:type="dxa"/>
            <w:tcBorders>
              <w:top w:val="nil"/>
              <w:left w:val="nil"/>
              <w:bottom w:val="single" w:sz="4" w:space="0" w:color="auto"/>
              <w:right w:val="single" w:sz="4" w:space="0" w:color="auto"/>
            </w:tcBorders>
            <w:shd w:val="clear" w:color="auto" w:fill="auto"/>
            <w:vAlign w:val="center"/>
          </w:tcPr>
          <w:p w:rsidR="00313E53" w:rsidRPr="00E36C3A" w:rsidRDefault="00313E53" w:rsidP="003C0B2C">
            <w:pPr>
              <w:spacing w:line="240" w:lineRule="auto"/>
              <w:jc w:val="center"/>
              <w:rPr>
                <w:bCs/>
                <w:iCs/>
                <w:sz w:val="20"/>
                <w:szCs w:val="20"/>
                <w:lang w:val="en-US"/>
              </w:rPr>
            </w:pPr>
            <w:r w:rsidRPr="00E36C3A">
              <w:rPr>
                <w:bCs/>
                <w:iCs/>
                <w:sz w:val="20"/>
                <w:szCs w:val="20"/>
                <w:lang w:val="en-US"/>
              </w:rPr>
              <w:t>1757</w:t>
            </w:r>
          </w:p>
        </w:tc>
        <w:tc>
          <w:tcPr>
            <w:tcW w:w="709" w:type="dxa"/>
            <w:tcBorders>
              <w:top w:val="nil"/>
              <w:left w:val="nil"/>
              <w:bottom w:val="single" w:sz="4" w:space="0" w:color="auto"/>
              <w:right w:val="single" w:sz="4" w:space="0" w:color="auto"/>
            </w:tcBorders>
            <w:shd w:val="clear" w:color="auto" w:fill="FFFFFF" w:themeFill="background1"/>
            <w:vAlign w:val="center"/>
          </w:tcPr>
          <w:p w:rsidR="00313E53" w:rsidRPr="00E36C3A" w:rsidRDefault="00313E53" w:rsidP="003C0B2C">
            <w:pPr>
              <w:spacing w:line="240" w:lineRule="auto"/>
              <w:jc w:val="center"/>
              <w:rPr>
                <w:bCs/>
                <w:iCs/>
                <w:sz w:val="20"/>
                <w:szCs w:val="20"/>
              </w:rPr>
            </w:pPr>
            <w:r w:rsidRPr="00E36C3A">
              <w:rPr>
                <w:bCs/>
                <w:iCs/>
                <w:sz w:val="20"/>
                <w:szCs w:val="20"/>
              </w:rPr>
              <w:t>4336</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bCs/>
                <w:iCs/>
                <w:color w:val="000000"/>
                <w:sz w:val="20"/>
                <w:szCs w:val="20"/>
              </w:rPr>
            </w:pPr>
            <w:r w:rsidRPr="00665D7A">
              <w:rPr>
                <w:bCs/>
                <w:iCs/>
                <w:color w:val="000000"/>
                <w:sz w:val="20"/>
                <w:szCs w:val="20"/>
              </w:rPr>
              <w:t>26</w:t>
            </w:r>
            <w:r>
              <w:rPr>
                <w:bCs/>
                <w:iCs/>
                <w:color w:val="000000"/>
                <w:sz w:val="20"/>
                <w:szCs w:val="20"/>
              </w:rPr>
              <w:t>2</w:t>
            </w:r>
            <w:r w:rsidRPr="00665D7A">
              <w:rPr>
                <w:bCs/>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945738" w:rsidRDefault="00313E53" w:rsidP="003C0B2C">
            <w:pPr>
              <w:spacing w:line="240" w:lineRule="auto"/>
              <w:jc w:val="center"/>
              <w:rPr>
                <w:b/>
                <w:bCs/>
                <w:iCs/>
                <w:color w:val="000000"/>
                <w:sz w:val="20"/>
                <w:szCs w:val="20"/>
              </w:rPr>
            </w:pPr>
            <w:r>
              <w:rPr>
                <w:b/>
                <w:bCs/>
                <w:iCs/>
                <w:color w:val="000000"/>
                <w:sz w:val="20"/>
                <w:szCs w:val="20"/>
              </w:rPr>
              <w:t>1575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bCs/>
                <w:iCs/>
                <w:color w:val="000000"/>
                <w:sz w:val="20"/>
                <w:szCs w:val="20"/>
              </w:rPr>
            </w:pPr>
            <w:r>
              <w:rPr>
                <w:b/>
                <w:bCs/>
                <w:iCs/>
                <w:color w:val="000000"/>
                <w:sz w:val="20"/>
                <w:szCs w:val="20"/>
              </w:rPr>
              <w:t>10290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E36C3A" w:rsidRDefault="00313E53" w:rsidP="003C0B2C">
            <w:pPr>
              <w:spacing w:line="240" w:lineRule="auto"/>
              <w:jc w:val="center"/>
              <w:rPr>
                <w:b/>
                <w:bCs/>
                <w:iCs/>
                <w:color w:val="000000"/>
                <w:sz w:val="20"/>
                <w:szCs w:val="20"/>
                <w:lang w:val="en-US"/>
              </w:rPr>
            </w:pPr>
            <w:r w:rsidRPr="00E36C3A">
              <w:rPr>
                <w:b/>
                <w:bCs/>
                <w:iCs/>
                <w:color w:val="000000"/>
                <w:sz w:val="20"/>
                <w:szCs w:val="20"/>
              </w:rPr>
              <w:t>1,</w:t>
            </w:r>
            <w:r>
              <w:rPr>
                <w:b/>
                <w:bCs/>
                <w:iCs/>
                <w:color w:val="000000"/>
                <w:sz w:val="20"/>
                <w:szCs w:val="20"/>
              </w:rPr>
              <w:t>23</w:t>
            </w:r>
          </w:p>
        </w:tc>
      </w:tr>
    </w:tbl>
    <w:p w:rsidR="00313E53" w:rsidRPr="00E36C3A" w:rsidRDefault="00313E53" w:rsidP="00313E53">
      <w:pPr>
        <w:shd w:val="clear" w:color="auto" w:fill="FFFFFF" w:themeFill="background1"/>
        <w:tabs>
          <w:tab w:val="left" w:pos="1178"/>
          <w:tab w:val="left" w:pos="9053"/>
        </w:tabs>
        <w:spacing w:line="240" w:lineRule="auto"/>
        <w:ind w:firstLine="567"/>
        <w:rPr>
          <w:sz w:val="24"/>
          <w:szCs w:val="24"/>
          <w:lang w:val="en-US"/>
        </w:rPr>
      </w:pPr>
    </w:p>
    <w:p w:rsidR="00313E53" w:rsidRPr="00E36C3A" w:rsidRDefault="00313E53" w:rsidP="00313E53">
      <w:pPr>
        <w:shd w:val="clear" w:color="auto" w:fill="FFFFFF" w:themeFill="background1"/>
        <w:spacing w:line="240" w:lineRule="auto"/>
        <w:ind w:firstLine="709"/>
        <w:rPr>
          <w:sz w:val="24"/>
          <w:szCs w:val="24"/>
        </w:rPr>
      </w:pPr>
      <w:r w:rsidRPr="00E36C3A">
        <w:rPr>
          <w:sz w:val="24"/>
          <w:szCs w:val="24"/>
        </w:rPr>
        <w:t xml:space="preserve">Средняя нагрузка на сотрудника – </w:t>
      </w:r>
      <w:r>
        <w:rPr>
          <w:sz w:val="24"/>
          <w:szCs w:val="24"/>
        </w:rPr>
        <w:t>10290</w:t>
      </w:r>
      <w:r w:rsidRPr="00E36C3A">
        <w:rPr>
          <w:sz w:val="24"/>
          <w:szCs w:val="24"/>
        </w:rPr>
        <w:t xml:space="preserve">  регистрации (перерегистрация), выдача разрешений</w:t>
      </w:r>
      <w:r>
        <w:rPr>
          <w:sz w:val="24"/>
          <w:szCs w:val="24"/>
        </w:rPr>
        <w:t xml:space="preserve"> и аннулирование из них в 4 квартале 1575</w:t>
      </w:r>
      <w:r w:rsidRPr="00945738">
        <w:rPr>
          <w:sz w:val="24"/>
          <w:szCs w:val="24"/>
        </w:rPr>
        <w:t xml:space="preserve"> </w:t>
      </w:r>
      <w:r w:rsidRPr="00E36C3A">
        <w:rPr>
          <w:sz w:val="24"/>
          <w:szCs w:val="24"/>
        </w:rPr>
        <w:t>регистрации (перерегистрация), выдача разрешений</w:t>
      </w:r>
      <w:r>
        <w:rPr>
          <w:sz w:val="24"/>
          <w:szCs w:val="24"/>
        </w:rPr>
        <w:t>;</w:t>
      </w:r>
    </w:p>
    <w:p w:rsidR="00313E53" w:rsidRPr="00E36C3A" w:rsidRDefault="00313E53" w:rsidP="00313E53">
      <w:pPr>
        <w:shd w:val="clear" w:color="auto" w:fill="FFFFFF" w:themeFill="background1"/>
        <w:spacing w:line="240" w:lineRule="auto"/>
        <w:ind w:firstLine="709"/>
        <w:rPr>
          <w:sz w:val="24"/>
          <w:szCs w:val="24"/>
        </w:rPr>
      </w:pPr>
      <w:r w:rsidRPr="00801704">
        <w:rPr>
          <w:sz w:val="24"/>
          <w:szCs w:val="24"/>
        </w:rPr>
        <w:t>238 владельцев радиоэлектронных средств различного назначения и высокочастотных устройств.</w:t>
      </w:r>
    </w:p>
    <w:p w:rsidR="00313E53" w:rsidRPr="00E36C3A" w:rsidRDefault="00313E53" w:rsidP="00313E53">
      <w:pPr>
        <w:shd w:val="clear" w:color="auto" w:fill="FFFFFF" w:themeFill="background1"/>
        <w:tabs>
          <w:tab w:val="left" w:pos="1178"/>
          <w:tab w:val="left" w:pos="9053"/>
        </w:tabs>
        <w:spacing w:line="240" w:lineRule="auto"/>
        <w:ind w:firstLine="709"/>
        <w:rPr>
          <w:sz w:val="24"/>
          <w:szCs w:val="24"/>
        </w:rPr>
      </w:pPr>
      <w:r w:rsidRPr="00E36C3A">
        <w:rPr>
          <w:sz w:val="24"/>
          <w:szCs w:val="24"/>
        </w:rPr>
        <w:t>- на регистрационном учёте состоит – 12</w:t>
      </w:r>
      <w:r>
        <w:rPr>
          <w:sz w:val="24"/>
          <w:szCs w:val="24"/>
        </w:rPr>
        <w:t>250</w:t>
      </w:r>
      <w:r w:rsidRPr="00E36C3A">
        <w:rPr>
          <w:sz w:val="24"/>
          <w:szCs w:val="24"/>
        </w:rPr>
        <w:t xml:space="preserve"> </w:t>
      </w:r>
      <w:proofErr w:type="gramStart"/>
      <w:r w:rsidRPr="00E36C3A">
        <w:rPr>
          <w:sz w:val="24"/>
          <w:szCs w:val="24"/>
        </w:rPr>
        <w:t>действующих</w:t>
      </w:r>
      <w:proofErr w:type="gramEnd"/>
      <w:r w:rsidRPr="00E36C3A">
        <w:rPr>
          <w:sz w:val="24"/>
          <w:szCs w:val="24"/>
        </w:rPr>
        <w:t xml:space="preserve"> РЭС и ВЧУ гражданского назначения.</w:t>
      </w:r>
    </w:p>
    <w:p w:rsidR="00313E53" w:rsidRPr="00E36C3A" w:rsidRDefault="00313E53" w:rsidP="00313E53">
      <w:pPr>
        <w:shd w:val="clear" w:color="auto" w:fill="FFFFFF" w:themeFill="background1"/>
        <w:tabs>
          <w:tab w:val="left" w:pos="1178"/>
          <w:tab w:val="left" w:pos="9053"/>
        </w:tabs>
        <w:spacing w:line="240" w:lineRule="auto"/>
        <w:ind w:firstLine="709"/>
        <w:rPr>
          <w:sz w:val="24"/>
          <w:szCs w:val="24"/>
        </w:rPr>
      </w:pPr>
      <w:r w:rsidRPr="00E36C3A">
        <w:rPr>
          <w:sz w:val="24"/>
          <w:szCs w:val="24"/>
        </w:rPr>
        <w:t>Учёт осуществляется с помощью ЕИС РКН, ведение журнала учёта выданных разрешительных документов в бумажном виде.</w:t>
      </w:r>
    </w:p>
    <w:p w:rsidR="00313E53" w:rsidRPr="00E36C3A" w:rsidRDefault="00313E53" w:rsidP="00313E53">
      <w:pPr>
        <w:shd w:val="clear" w:color="auto" w:fill="FFFFFF" w:themeFill="background1"/>
        <w:tabs>
          <w:tab w:val="left" w:pos="1178"/>
          <w:tab w:val="left" w:pos="9053"/>
        </w:tabs>
        <w:spacing w:line="240" w:lineRule="auto"/>
        <w:ind w:firstLine="709"/>
        <w:rPr>
          <w:color w:val="000000"/>
          <w:sz w:val="24"/>
          <w:szCs w:val="24"/>
        </w:rPr>
      </w:pPr>
      <w:r w:rsidRPr="00E36C3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E36C3A">
        <w:rPr>
          <w:color w:val="000000"/>
          <w:sz w:val="24"/>
          <w:szCs w:val="24"/>
        </w:rPr>
        <w:t>Роскомнадзора</w:t>
      </w:r>
      <w:proofErr w:type="spellEnd"/>
      <w:r w:rsidRPr="00E36C3A">
        <w:rPr>
          <w:color w:val="000000"/>
          <w:sz w:val="24"/>
          <w:szCs w:val="24"/>
        </w:rPr>
        <w:t xml:space="preserve"> при выполнении полномочия отсутствуют.</w:t>
      </w:r>
    </w:p>
    <w:p w:rsidR="00313E53" w:rsidRPr="00E36C3A" w:rsidRDefault="00313E53" w:rsidP="00313E53">
      <w:pPr>
        <w:shd w:val="clear" w:color="auto" w:fill="FFFFFF" w:themeFill="background1"/>
        <w:tabs>
          <w:tab w:val="left" w:pos="1178"/>
          <w:tab w:val="left" w:pos="9053"/>
        </w:tabs>
        <w:spacing w:line="240" w:lineRule="auto"/>
        <w:ind w:firstLine="567"/>
        <w:rPr>
          <w:color w:val="000000"/>
          <w:sz w:val="24"/>
          <w:szCs w:val="24"/>
        </w:rPr>
      </w:pPr>
      <w:r w:rsidRPr="00E36C3A">
        <w:rPr>
          <w:color w:val="000000"/>
          <w:sz w:val="24"/>
          <w:szCs w:val="24"/>
        </w:rPr>
        <w:t>Проблемы при исполнении полномочия в отчетном периоде не выявлены</w:t>
      </w:r>
    </w:p>
    <w:p w:rsidR="00313E53" w:rsidRPr="00E36C3A" w:rsidRDefault="00313E53" w:rsidP="00313E53">
      <w:pPr>
        <w:pStyle w:val="afa"/>
        <w:numPr>
          <w:ilvl w:val="2"/>
          <w:numId w:val="4"/>
        </w:numPr>
        <w:shd w:val="clear" w:color="auto" w:fill="FFFFFF" w:themeFill="background1"/>
        <w:tabs>
          <w:tab w:val="left" w:pos="1178"/>
          <w:tab w:val="left" w:pos="9053"/>
        </w:tabs>
        <w:spacing w:line="240" w:lineRule="auto"/>
        <w:ind w:left="1276"/>
        <w:rPr>
          <w:b/>
          <w:bCs/>
          <w:i/>
          <w:iCs/>
          <w:color w:val="000000"/>
          <w:sz w:val="24"/>
          <w:szCs w:val="24"/>
        </w:rPr>
      </w:pPr>
      <w:r w:rsidRPr="00E36C3A">
        <w:rPr>
          <w:b/>
          <w:bCs/>
          <w:i/>
          <w:iCs/>
          <w:color w:val="000000"/>
          <w:sz w:val="24"/>
          <w:szCs w:val="24"/>
        </w:rPr>
        <w:t>Ведение учета выданных разрешений на применение франкировальных машин.</w:t>
      </w:r>
    </w:p>
    <w:p w:rsidR="00313E53" w:rsidRPr="00E36C3A" w:rsidRDefault="00313E53" w:rsidP="00313E53">
      <w:pPr>
        <w:shd w:val="clear" w:color="auto" w:fill="FFFFFF" w:themeFill="background1"/>
        <w:tabs>
          <w:tab w:val="left" w:pos="1178"/>
          <w:tab w:val="left" w:pos="9053"/>
        </w:tabs>
        <w:spacing w:line="240" w:lineRule="auto"/>
        <w:ind w:firstLine="567"/>
        <w:rPr>
          <w:sz w:val="24"/>
          <w:szCs w:val="24"/>
        </w:rPr>
      </w:pPr>
      <w:r w:rsidRPr="00E36C3A">
        <w:rPr>
          <w:sz w:val="24"/>
          <w:szCs w:val="24"/>
        </w:rPr>
        <w:t>Количество сотрудников, в должностных регламентах которых установлено исполнение полномочия – 1</w:t>
      </w:r>
    </w:p>
    <w:p w:rsidR="00313E53" w:rsidRPr="00E36C3A" w:rsidRDefault="00313E53" w:rsidP="00313E53">
      <w:pPr>
        <w:shd w:val="clear" w:color="auto" w:fill="FFFFFF" w:themeFill="background1"/>
        <w:spacing w:line="240" w:lineRule="auto"/>
        <w:ind w:firstLine="709"/>
        <w:rPr>
          <w:i/>
          <w:iCs/>
          <w:sz w:val="24"/>
          <w:szCs w:val="24"/>
        </w:rPr>
      </w:pPr>
      <w:r w:rsidRPr="00E36C3A">
        <w:rPr>
          <w:sz w:val="24"/>
          <w:szCs w:val="24"/>
          <w:shd w:val="clear" w:color="auto" w:fill="FFFFFF"/>
        </w:rPr>
        <w:t>Доля полномочия</w:t>
      </w:r>
      <w:r w:rsidRPr="00E36C3A">
        <w:rPr>
          <w:i/>
          <w:iCs/>
          <w:sz w:val="24"/>
          <w:szCs w:val="24"/>
          <w:shd w:val="clear" w:color="auto" w:fill="FFFFFF"/>
        </w:rPr>
        <w:t xml:space="preserve"> – </w:t>
      </w:r>
      <w:r w:rsidRPr="00E36C3A">
        <w:rPr>
          <w:sz w:val="24"/>
          <w:szCs w:val="24"/>
          <w:shd w:val="clear" w:color="auto" w:fill="FFFFFF"/>
        </w:rPr>
        <w:t>0,07</w:t>
      </w:r>
    </w:p>
    <w:p w:rsidR="00313E53" w:rsidRPr="00BC3B52" w:rsidRDefault="00313E53" w:rsidP="00313E53">
      <w:pPr>
        <w:shd w:val="clear" w:color="auto" w:fill="FFFFFF" w:themeFill="background1"/>
        <w:tabs>
          <w:tab w:val="left" w:pos="1178"/>
          <w:tab w:val="left" w:pos="9053"/>
        </w:tabs>
        <w:spacing w:line="240" w:lineRule="auto"/>
        <w:ind w:firstLine="567"/>
        <w:rPr>
          <w:color w:val="000000"/>
          <w:sz w:val="24"/>
          <w:szCs w:val="24"/>
        </w:rPr>
      </w:pPr>
      <w:r w:rsidRPr="00E36C3A">
        <w:rPr>
          <w:color w:val="000000"/>
          <w:sz w:val="24"/>
          <w:szCs w:val="24"/>
        </w:rPr>
        <w:t xml:space="preserve">Учёт ведётся посредством ЕИС </w:t>
      </w:r>
      <w:proofErr w:type="spellStart"/>
      <w:r w:rsidRPr="00E36C3A">
        <w:rPr>
          <w:color w:val="000000"/>
          <w:sz w:val="24"/>
          <w:szCs w:val="24"/>
        </w:rPr>
        <w:t>Роскомнадзора</w:t>
      </w:r>
      <w:proofErr w:type="spellEnd"/>
      <w:r w:rsidRPr="00E36C3A">
        <w:rPr>
          <w:color w:val="000000"/>
          <w:sz w:val="24"/>
          <w:szCs w:val="24"/>
        </w:rPr>
        <w:t xml:space="preserve">, а также ведением журналов учёта выданных </w:t>
      </w:r>
      <w:proofErr w:type="gramStart"/>
      <w:r w:rsidRPr="00E36C3A">
        <w:rPr>
          <w:color w:val="000000"/>
          <w:sz w:val="24"/>
          <w:szCs w:val="24"/>
        </w:rPr>
        <w:t>разрешений</w:t>
      </w:r>
      <w:proofErr w:type="gramEnd"/>
      <w:r w:rsidRPr="00E36C3A">
        <w:rPr>
          <w:color w:val="000000"/>
          <w:sz w:val="24"/>
          <w:szCs w:val="24"/>
        </w:rPr>
        <w:t xml:space="preserve"> как в электронном, так и бумажном виде.</w:t>
      </w:r>
    </w:p>
    <w:p w:rsidR="00313E53" w:rsidRPr="00BC3B52" w:rsidRDefault="00313E53" w:rsidP="00313E53">
      <w:pPr>
        <w:shd w:val="clear" w:color="auto" w:fill="FFFFFF" w:themeFill="background1"/>
        <w:tabs>
          <w:tab w:val="left" w:pos="1178"/>
          <w:tab w:val="left" w:pos="9053"/>
        </w:tabs>
        <w:spacing w:line="240" w:lineRule="auto"/>
        <w:ind w:firstLine="567"/>
        <w:rPr>
          <w:color w:val="000000"/>
          <w:sz w:val="24"/>
          <w:szCs w:val="24"/>
        </w:rPr>
      </w:pPr>
    </w:p>
    <w:tbl>
      <w:tblPr>
        <w:tblW w:w="11200" w:type="dxa"/>
        <w:tblInd w:w="-176" w:type="dxa"/>
        <w:tblLayout w:type="fixed"/>
        <w:tblLook w:val="04A0"/>
      </w:tblPr>
      <w:tblGrid>
        <w:gridCol w:w="3261"/>
        <w:gridCol w:w="851"/>
        <w:gridCol w:w="708"/>
        <w:gridCol w:w="709"/>
        <w:gridCol w:w="709"/>
        <w:gridCol w:w="709"/>
        <w:gridCol w:w="708"/>
        <w:gridCol w:w="709"/>
        <w:gridCol w:w="709"/>
        <w:gridCol w:w="709"/>
        <w:gridCol w:w="709"/>
        <w:gridCol w:w="709"/>
      </w:tblGrid>
      <w:tr w:rsidR="00313E53" w:rsidRPr="003F1388" w:rsidTr="003C0B2C">
        <w:trPr>
          <w:cantSplit/>
          <w:trHeight w:val="996"/>
          <w:tblHeader/>
        </w:trPr>
        <w:tc>
          <w:tcPr>
            <w:tcW w:w="3261" w:type="dxa"/>
            <w:tcBorders>
              <w:top w:val="single" w:sz="4" w:space="0" w:color="auto"/>
              <w:left w:val="single" w:sz="4" w:space="0" w:color="auto"/>
              <w:bottom w:val="single" w:sz="4" w:space="0" w:color="000000"/>
              <w:right w:val="single" w:sz="4" w:space="0" w:color="auto"/>
            </w:tcBorders>
            <w:vAlign w:val="center"/>
            <w:hideMark/>
          </w:tcPr>
          <w:p w:rsidR="00313E53" w:rsidRPr="003F1388" w:rsidRDefault="00313E53" w:rsidP="003C0B2C">
            <w:pPr>
              <w:spacing w:line="240" w:lineRule="auto"/>
              <w:jc w:val="center"/>
              <w:rPr>
                <w:b/>
                <w:color w:val="000000"/>
                <w:sz w:val="20"/>
                <w:szCs w:val="20"/>
              </w:rPr>
            </w:pPr>
            <w:r w:rsidRPr="003F1388">
              <w:rPr>
                <w:b/>
                <w:color w:val="000000"/>
                <w:sz w:val="20"/>
                <w:szCs w:val="20"/>
              </w:rPr>
              <w:t>Вид действия</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313E53" w:rsidRPr="00443916" w:rsidRDefault="00313E53" w:rsidP="003C0B2C">
            <w:pPr>
              <w:spacing w:line="240" w:lineRule="auto"/>
              <w:jc w:val="center"/>
              <w:rPr>
                <w:iCs/>
                <w:color w:val="000000"/>
                <w:sz w:val="20"/>
                <w:szCs w:val="20"/>
              </w:rPr>
            </w:pPr>
            <w:r w:rsidRPr="00443916">
              <w:rPr>
                <w:iCs/>
                <w:color w:val="000000"/>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313E53" w:rsidRPr="00443916" w:rsidRDefault="00313E53" w:rsidP="003C0B2C">
            <w:pPr>
              <w:spacing w:line="240" w:lineRule="auto"/>
              <w:jc w:val="center"/>
              <w:rPr>
                <w:iCs/>
                <w:color w:val="000000"/>
                <w:sz w:val="20"/>
                <w:szCs w:val="20"/>
              </w:rPr>
            </w:pPr>
            <w:r w:rsidRPr="00443916">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665D7A" w:rsidRDefault="00313E53" w:rsidP="003C0B2C">
            <w:pPr>
              <w:spacing w:line="240" w:lineRule="auto"/>
              <w:jc w:val="center"/>
              <w:rPr>
                <w:iCs/>
                <w:color w:val="000000"/>
                <w:sz w:val="20"/>
                <w:szCs w:val="20"/>
              </w:rPr>
            </w:pPr>
          </w:p>
          <w:p w:rsidR="00313E53" w:rsidRPr="00665D7A" w:rsidRDefault="00313E53" w:rsidP="003C0B2C">
            <w:pPr>
              <w:spacing w:line="240" w:lineRule="auto"/>
              <w:jc w:val="center"/>
              <w:rPr>
                <w:iCs/>
                <w:color w:val="000000"/>
                <w:sz w:val="20"/>
                <w:szCs w:val="20"/>
              </w:rPr>
            </w:pPr>
            <w:r w:rsidRPr="00665D7A">
              <w:rPr>
                <w:iCs/>
                <w:color w:val="000000"/>
                <w:sz w:val="20"/>
                <w:szCs w:val="20"/>
              </w:rPr>
              <w:t>3кв.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665D7A" w:rsidRDefault="00313E53" w:rsidP="003C0B2C">
            <w:pPr>
              <w:spacing w:line="240" w:lineRule="auto"/>
              <w:jc w:val="center"/>
              <w:rPr>
                <w:b/>
                <w:iCs/>
                <w:color w:val="000000"/>
                <w:sz w:val="20"/>
                <w:szCs w:val="20"/>
              </w:rPr>
            </w:pPr>
          </w:p>
          <w:p w:rsidR="00313E53" w:rsidRPr="00665D7A" w:rsidRDefault="00313E53" w:rsidP="003C0B2C">
            <w:pPr>
              <w:spacing w:line="240" w:lineRule="auto"/>
              <w:jc w:val="center"/>
              <w:rPr>
                <w:b/>
                <w:iCs/>
                <w:color w:val="000000"/>
                <w:sz w:val="20"/>
                <w:szCs w:val="20"/>
              </w:rPr>
            </w:pPr>
            <w:r w:rsidRPr="00665D7A">
              <w:rPr>
                <w:b/>
                <w:iCs/>
                <w:color w:val="000000"/>
                <w:sz w:val="20"/>
                <w:szCs w:val="20"/>
              </w:rPr>
              <w:t>4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443916" w:rsidRDefault="00313E53" w:rsidP="003C0B2C">
            <w:pPr>
              <w:spacing w:line="240" w:lineRule="auto"/>
              <w:jc w:val="center"/>
              <w:rPr>
                <w:b/>
                <w:iCs/>
                <w:color w:val="000000"/>
                <w:sz w:val="20"/>
                <w:szCs w:val="20"/>
              </w:rPr>
            </w:pPr>
          </w:p>
          <w:p w:rsidR="00313E53" w:rsidRPr="00443916" w:rsidRDefault="00313E53" w:rsidP="003C0B2C">
            <w:pPr>
              <w:spacing w:line="240" w:lineRule="auto"/>
              <w:jc w:val="center"/>
              <w:rPr>
                <w:b/>
                <w:iCs/>
                <w:color w:val="000000"/>
                <w:sz w:val="20"/>
                <w:szCs w:val="20"/>
              </w:rPr>
            </w:pPr>
            <w:r w:rsidRPr="00443916">
              <w:rPr>
                <w:b/>
                <w:iCs/>
                <w:color w:val="000000"/>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13E53" w:rsidRPr="005B26AE" w:rsidRDefault="00313E53" w:rsidP="003C0B2C">
            <w:pPr>
              <w:spacing w:line="240" w:lineRule="auto"/>
              <w:jc w:val="center"/>
              <w:rPr>
                <w:iCs/>
                <w:color w:val="000000"/>
                <w:sz w:val="20"/>
                <w:szCs w:val="20"/>
              </w:rPr>
            </w:pPr>
            <w:r w:rsidRPr="005B26AE">
              <w:rPr>
                <w:iCs/>
                <w:color w:val="000000"/>
                <w:sz w:val="20"/>
                <w:szCs w:val="20"/>
              </w:rPr>
              <w:t>1 кв.  201</w:t>
            </w:r>
            <w:r>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13E53" w:rsidRPr="00A710FD" w:rsidRDefault="00313E53" w:rsidP="003C0B2C">
            <w:pPr>
              <w:spacing w:line="240" w:lineRule="auto"/>
              <w:jc w:val="center"/>
              <w:rPr>
                <w:iCs/>
                <w:color w:val="000000"/>
                <w:sz w:val="20"/>
                <w:szCs w:val="20"/>
              </w:rPr>
            </w:pPr>
            <w:r w:rsidRPr="00A710FD">
              <w:rPr>
                <w:iCs/>
                <w:color w:val="000000"/>
                <w:sz w:val="20"/>
                <w:szCs w:val="20"/>
              </w:rPr>
              <w:t>2 кв. 201</w:t>
            </w:r>
            <w:r>
              <w:rPr>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665D7A" w:rsidRDefault="00313E53" w:rsidP="003C0B2C">
            <w:pPr>
              <w:spacing w:line="240" w:lineRule="auto"/>
              <w:jc w:val="center"/>
              <w:rPr>
                <w:iCs/>
                <w:color w:val="000000"/>
                <w:sz w:val="20"/>
                <w:szCs w:val="20"/>
              </w:rPr>
            </w:pPr>
          </w:p>
          <w:p w:rsidR="00313E53" w:rsidRPr="00665D7A" w:rsidRDefault="00313E53" w:rsidP="003C0B2C">
            <w:pPr>
              <w:spacing w:line="240" w:lineRule="auto"/>
              <w:jc w:val="center"/>
              <w:rPr>
                <w:iCs/>
                <w:color w:val="000000"/>
                <w:sz w:val="20"/>
                <w:szCs w:val="20"/>
              </w:rPr>
            </w:pPr>
            <w:r w:rsidRPr="00665D7A">
              <w:rPr>
                <w:iCs/>
                <w:color w:val="000000"/>
                <w:sz w:val="20"/>
                <w:szCs w:val="20"/>
              </w:rPr>
              <w:t>3кв. 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665D7A" w:rsidRDefault="00313E53" w:rsidP="003C0B2C">
            <w:pPr>
              <w:spacing w:line="240" w:lineRule="auto"/>
              <w:jc w:val="center"/>
              <w:rPr>
                <w:b/>
                <w:iCs/>
                <w:color w:val="000000"/>
                <w:sz w:val="20"/>
                <w:szCs w:val="20"/>
              </w:rPr>
            </w:pPr>
          </w:p>
          <w:p w:rsidR="00313E53" w:rsidRPr="00665D7A" w:rsidRDefault="00313E53" w:rsidP="003C0B2C">
            <w:pPr>
              <w:spacing w:line="240" w:lineRule="auto"/>
              <w:jc w:val="center"/>
              <w:rPr>
                <w:b/>
                <w:iCs/>
                <w:color w:val="000000"/>
                <w:sz w:val="20"/>
                <w:szCs w:val="20"/>
              </w:rPr>
            </w:pPr>
            <w:r w:rsidRPr="00665D7A">
              <w:rPr>
                <w:b/>
                <w:iCs/>
                <w:color w:val="000000"/>
                <w:sz w:val="20"/>
                <w:szCs w:val="20"/>
              </w:rPr>
              <w:t>4 кв. 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5B26AE" w:rsidRDefault="00313E53" w:rsidP="003C0B2C">
            <w:pPr>
              <w:spacing w:line="240" w:lineRule="auto"/>
              <w:jc w:val="center"/>
              <w:rPr>
                <w:b/>
                <w:iCs/>
                <w:color w:val="000000"/>
                <w:sz w:val="20"/>
                <w:szCs w:val="20"/>
              </w:rPr>
            </w:pPr>
          </w:p>
          <w:p w:rsidR="00313E53" w:rsidRPr="005B26AE" w:rsidRDefault="00313E53" w:rsidP="003C0B2C">
            <w:pPr>
              <w:spacing w:line="240" w:lineRule="auto"/>
              <w:jc w:val="center"/>
              <w:rPr>
                <w:b/>
                <w:iCs/>
                <w:color w:val="000000"/>
                <w:sz w:val="20"/>
                <w:szCs w:val="20"/>
              </w:rPr>
            </w:pPr>
            <w:r w:rsidRPr="005B26AE">
              <w:rPr>
                <w:b/>
                <w:iCs/>
                <w:color w:val="000000"/>
                <w:sz w:val="20"/>
                <w:szCs w:val="20"/>
              </w:rPr>
              <w:t>201</w:t>
            </w:r>
            <w:r>
              <w:rPr>
                <w:b/>
                <w:iCs/>
                <w:color w:val="000000"/>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5B26AE" w:rsidRDefault="00313E53" w:rsidP="003C0B2C">
            <w:pPr>
              <w:spacing w:line="240" w:lineRule="auto"/>
              <w:jc w:val="center"/>
              <w:rPr>
                <w:b/>
                <w:iCs/>
                <w:color w:val="000000"/>
                <w:sz w:val="20"/>
                <w:szCs w:val="20"/>
              </w:rPr>
            </w:pPr>
            <w:r w:rsidRPr="005B26AE">
              <w:rPr>
                <w:b/>
                <w:iCs/>
                <w:color w:val="000000"/>
                <w:sz w:val="20"/>
                <w:szCs w:val="20"/>
              </w:rPr>
              <w:t>201</w:t>
            </w:r>
            <w:r>
              <w:rPr>
                <w:b/>
                <w:iCs/>
                <w:color w:val="000000"/>
                <w:sz w:val="20"/>
                <w:szCs w:val="20"/>
              </w:rPr>
              <w:t>7</w:t>
            </w:r>
            <w:r w:rsidRPr="005B26AE">
              <w:rPr>
                <w:b/>
                <w:iCs/>
                <w:color w:val="000000"/>
                <w:sz w:val="20"/>
                <w:szCs w:val="20"/>
              </w:rPr>
              <w:t xml:space="preserve"> к 201</w:t>
            </w:r>
            <w:r>
              <w:rPr>
                <w:b/>
                <w:iCs/>
                <w:color w:val="000000"/>
                <w:sz w:val="20"/>
                <w:szCs w:val="20"/>
              </w:rPr>
              <w:t>6</w:t>
            </w:r>
          </w:p>
        </w:tc>
      </w:tr>
      <w:tr w:rsidR="00313E53" w:rsidRPr="003F1388" w:rsidTr="003C0B2C">
        <w:trPr>
          <w:cantSplit/>
          <w:trHeight w:val="27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313E53" w:rsidRPr="003F1388" w:rsidRDefault="00313E53" w:rsidP="003C0B2C">
            <w:pPr>
              <w:spacing w:line="240" w:lineRule="auto"/>
              <w:rPr>
                <w:color w:val="000000"/>
                <w:sz w:val="20"/>
                <w:szCs w:val="20"/>
              </w:rPr>
            </w:pPr>
            <w:r w:rsidRPr="003F1388">
              <w:rPr>
                <w:color w:val="000000"/>
                <w:sz w:val="20"/>
                <w:szCs w:val="20"/>
              </w:rPr>
              <w:lastRenderedPageBreak/>
              <w:t>Регистрация ФМ</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313E53" w:rsidRPr="00443916" w:rsidRDefault="00313E53" w:rsidP="003C0B2C">
            <w:pPr>
              <w:spacing w:line="240" w:lineRule="auto"/>
              <w:jc w:val="center"/>
              <w:rPr>
                <w:iCs/>
                <w:color w:val="000000"/>
                <w:sz w:val="20"/>
                <w:szCs w:val="20"/>
              </w:rPr>
            </w:pPr>
            <w:r w:rsidRPr="00443916">
              <w:rPr>
                <w:iCs/>
                <w:color w:val="000000"/>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313E53" w:rsidRPr="00443916" w:rsidRDefault="00313E53" w:rsidP="003C0B2C">
            <w:pPr>
              <w:spacing w:line="240" w:lineRule="auto"/>
              <w:jc w:val="center"/>
              <w:rPr>
                <w:iCs/>
                <w:color w:val="000000"/>
                <w:sz w:val="20"/>
                <w:szCs w:val="20"/>
              </w:rPr>
            </w:pPr>
            <w:r w:rsidRPr="00443916">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hideMark/>
          </w:tcPr>
          <w:p w:rsidR="00313E53" w:rsidRPr="00665D7A" w:rsidRDefault="00313E53" w:rsidP="003C0B2C">
            <w:pPr>
              <w:spacing w:line="240" w:lineRule="auto"/>
              <w:jc w:val="center"/>
              <w:rPr>
                <w:iCs/>
                <w:color w:val="000000"/>
                <w:sz w:val="20"/>
                <w:szCs w:val="20"/>
              </w:rPr>
            </w:pPr>
            <w:r w:rsidRPr="00665D7A">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rPr>
            </w:pPr>
            <w:r w:rsidRPr="00665D7A">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443916" w:rsidRDefault="00313E53" w:rsidP="003C0B2C">
            <w:pPr>
              <w:spacing w:line="240" w:lineRule="auto"/>
              <w:jc w:val="center"/>
              <w:rPr>
                <w:b/>
                <w:iCs/>
                <w:color w:val="000000"/>
                <w:sz w:val="20"/>
                <w:szCs w:val="20"/>
              </w:rPr>
            </w:pPr>
            <w:r w:rsidRPr="00443916">
              <w:rPr>
                <w:b/>
                <w:iCs/>
                <w:color w:val="000000"/>
                <w:sz w:val="20"/>
                <w:szCs w:val="20"/>
              </w:rPr>
              <w:t>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AB1A72" w:rsidRDefault="00313E53" w:rsidP="003C0B2C">
            <w:pPr>
              <w:spacing w:line="240" w:lineRule="auto"/>
              <w:jc w:val="center"/>
              <w:rPr>
                <w:iCs/>
                <w:color w:val="000000"/>
                <w:sz w:val="20"/>
                <w:szCs w:val="20"/>
              </w:rPr>
            </w:pPr>
            <w:r w:rsidRPr="00AB1A72">
              <w:rPr>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313E53" w:rsidRPr="00A710FD" w:rsidRDefault="00313E53" w:rsidP="003C0B2C">
            <w:pPr>
              <w:spacing w:line="240" w:lineRule="auto"/>
              <w:jc w:val="center"/>
              <w:rPr>
                <w:iCs/>
                <w:color w:val="000000"/>
                <w:sz w:val="20"/>
                <w:szCs w:val="20"/>
              </w:rPr>
            </w:pPr>
            <w:r w:rsidRPr="00A710FD">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rPr>
            </w:pPr>
            <w:r>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3A7E49" w:rsidRDefault="00313E53" w:rsidP="003C0B2C">
            <w:pPr>
              <w:spacing w:line="240" w:lineRule="auto"/>
              <w:jc w:val="center"/>
              <w:rPr>
                <w:b/>
                <w:iCs/>
                <w:color w:val="000000"/>
                <w:sz w:val="20"/>
                <w:szCs w:val="20"/>
              </w:rPr>
            </w:pPr>
            <w:r>
              <w:rPr>
                <w:b/>
                <w:iCs/>
                <w:color w:val="000000"/>
                <w:sz w:val="20"/>
                <w:szCs w:val="20"/>
              </w:rPr>
              <w:t>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236B37" w:rsidRDefault="00313E53" w:rsidP="003C0B2C">
            <w:pPr>
              <w:spacing w:line="240" w:lineRule="auto"/>
              <w:jc w:val="center"/>
              <w:rPr>
                <w:b/>
                <w:iCs/>
                <w:color w:val="000000"/>
                <w:sz w:val="20"/>
                <w:szCs w:val="20"/>
              </w:rPr>
            </w:pPr>
            <w:r>
              <w:rPr>
                <w:b/>
                <w:iCs/>
                <w:color w:val="000000"/>
                <w:sz w:val="20"/>
                <w:szCs w:val="20"/>
              </w:rPr>
              <w:t>1</w:t>
            </w:r>
          </w:p>
        </w:tc>
      </w:tr>
      <w:tr w:rsidR="00313E53" w:rsidRPr="003F1388" w:rsidTr="003C0B2C">
        <w:trPr>
          <w:cantSplit/>
          <w:trHeight w:val="40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313E53" w:rsidRPr="003F1388" w:rsidRDefault="00313E53" w:rsidP="003C0B2C">
            <w:pPr>
              <w:spacing w:line="240" w:lineRule="auto"/>
              <w:rPr>
                <w:color w:val="000000"/>
                <w:sz w:val="20"/>
                <w:szCs w:val="20"/>
              </w:rPr>
            </w:pPr>
            <w:r w:rsidRPr="003F1388">
              <w:rPr>
                <w:color w:val="000000"/>
                <w:sz w:val="20"/>
                <w:szCs w:val="20"/>
              </w:rPr>
              <w:t>Перерегистрация ФМ</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313E53" w:rsidRPr="00443916" w:rsidRDefault="00313E53" w:rsidP="003C0B2C">
            <w:pPr>
              <w:spacing w:line="240" w:lineRule="auto"/>
              <w:jc w:val="center"/>
              <w:rPr>
                <w:iCs/>
                <w:color w:val="000000"/>
                <w:sz w:val="20"/>
                <w:szCs w:val="20"/>
              </w:rPr>
            </w:pPr>
            <w:r w:rsidRPr="00443916">
              <w:rPr>
                <w:iCs/>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313E53" w:rsidRPr="00443916" w:rsidRDefault="00313E53" w:rsidP="003C0B2C">
            <w:pPr>
              <w:spacing w:line="240" w:lineRule="auto"/>
              <w:jc w:val="center"/>
              <w:rPr>
                <w:iCs/>
                <w:color w:val="000000"/>
                <w:sz w:val="20"/>
                <w:szCs w:val="20"/>
              </w:rPr>
            </w:pPr>
            <w:r w:rsidRPr="00443916">
              <w:rPr>
                <w:i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313E53" w:rsidRPr="00665D7A" w:rsidRDefault="00313E53" w:rsidP="003C0B2C">
            <w:pPr>
              <w:spacing w:line="240" w:lineRule="auto"/>
              <w:jc w:val="center"/>
              <w:rPr>
                <w:iCs/>
                <w:color w:val="000000"/>
                <w:sz w:val="20"/>
                <w:szCs w:val="20"/>
                <w:lang w:val="en-US"/>
              </w:rPr>
            </w:pPr>
            <w:r w:rsidRPr="00665D7A">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lang w:val="en-US"/>
              </w:rPr>
            </w:pPr>
            <w:r w:rsidRPr="00665D7A">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443916" w:rsidRDefault="00313E53" w:rsidP="003C0B2C">
            <w:pPr>
              <w:spacing w:line="240" w:lineRule="auto"/>
              <w:jc w:val="center"/>
              <w:rPr>
                <w:b/>
                <w:iCs/>
                <w:color w:val="000000"/>
                <w:sz w:val="20"/>
                <w:szCs w:val="20"/>
              </w:rPr>
            </w:pPr>
            <w:r w:rsidRPr="00443916">
              <w:rPr>
                <w:b/>
                <w:iCs/>
                <w:color w:val="000000"/>
                <w:sz w:val="20"/>
                <w:szCs w:val="20"/>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AB1A72" w:rsidRDefault="00313E53" w:rsidP="003C0B2C">
            <w:pPr>
              <w:spacing w:line="240" w:lineRule="auto"/>
              <w:jc w:val="center"/>
              <w:rPr>
                <w:iCs/>
                <w:color w:val="000000"/>
                <w:sz w:val="20"/>
                <w:szCs w:val="20"/>
              </w:rPr>
            </w:pPr>
            <w:r w:rsidRPr="00AB1A72">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13E53" w:rsidRPr="00A710FD" w:rsidRDefault="00313E53" w:rsidP="003C0B2C">
            <w:pPr>
              <w:spacing w:line="240" w:lineRule="auto"/>
              <w:jc w:val="center"/>
              <w:rPr>
                <w:iCs/>
                <w:color w:val="000000"/>
                <w:sz w:val="20"/>
                <w:szCs w:val="20"/>
              </w:rPr>
            </w:pPr>
            <w:r w:rsidRPr="00A710FD">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lang w:val="en-US"/>
              </w:rPr>
            </w:pPr>
            <w:r w:rsidRPr="00665D7A">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rPr>
            </w:pPr>
            <w:r>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3A7E49" w:rsidRDefault="00313E53" w:rsidP="003C0B2C">
            <w:pPr>
              <w:spacing w:line="240" w:lineRule="auto"/>
              <w:jc w:val="center"/>
              <w:rPr>
                <w:b/>
                <w:iCs/>
                <w:color w:val="000000"/>
                <w:sz w:val="20"/>
                <w:szCs w:val="20"/>
              </w:rPr>
            </w:pPr>
            <w:r>
              <w:rPr>
                <w:b/>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236B37" w:rsidRDefault="00313E53" w:rsidP="003C0B2C">
            <w:pPr>
              <w:spacing w:line="240" w:lineRule="auto"/>
              <w:jc w:val="center"/>
              <w:rPr>
                <w:b/>
                <w:iCs/>
                <w:color w:val="000000"/>
                <w:sz w:val="20"/>
                <w:szCs w:val="20"/>
              </w:rPr>
            </w:pPr>
            <w:r w:rsidRPr="00236B37">
              <w:rPr>
                <w:b/>
                <w:iCs/>
                <w:color w:val="000000"/>
                <w:sz w:val="20"/>
                <w:szCs w:val="20"/>
              </w:rPr>
              <w:t>0</w:t>
            </w:r>
          </w:p>
        </w:tc>
      </w:tr>
      <w:tr w:rsidR="00313E53" w:rsidRPr="003F1388" w:rsidTr="003C0B2C">
        <w:trPr>
          <w:cantSplit/>
          <w:trHeight w:val="412"/>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313E53" w:rsidRPr="003F1388" w:rsidRDefault="00313E53" w:rsidP="003C0B2C">
            <w:pPr>
              <w:spacing w:line="240" w:lineRule="auto"/>
              <w:rPr>
                <w:color w:val="000000"/>
                <w:sz w:val="20"/>
                <w:szCs w:val="20"/>
              </w:rPr>
            </w:pPr>
            <w:r w:rsidRPr="003F1388">
              <w:rPr>
                <w:color w:val="000000"/>
                <w:sz w:val="20"/>
                <w:szCs w:val="20"/>
              </w:rPr>
              <w:t>Аннулировано разрешений на использование ФМ</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313E53" w:rsidRPr="00443916" w:rsidRDefault="00313E53" w:rsidP="003C0B2C">
            <w:pPr>
              <w:spacing w:line="240" w:lineRule="auto"/>
              <w:jc w:val="center"/>
              <w:rPr>
                <w:iCs/>
                <w:color w:val="000000"/>
                <w:sz w:val="20"/>
                <w:szCs w:val="20"/>
              </w:rPr>
            </w:pPr>
            <w:r w:rsidRPr="00443916">
              <w:rPr>
                <w:iCs/>
                <w:color w:val="000000"/>
                <w:sz w:val="20"/>
                <w:szCs w:val="20"/>
              </w:rPr>
              <w:t>0</w:t>
            </w:r>
          </w:p>
        </w:tc>
        <w:tc>
          <w:tcPr>
            <w:tcW w:w="708" w:type="dxa"/>
            <w:tcBorders>
              <w:top w:val="nil"/>
              <w:left w:val="nil"/>
              <w:bottom w:val="single" w:sz="4" w:space="0" w:color="auto"/>
              <w:right w:val="single" w:sz="4" w:space="0" w:color="auto"/>
            </w:tcBorders>
            <w:shd w:val="clear" w:color="auto" w:fill="auto"/>
            <w:vAlign w:val="center"/>
            <w:hideMark/>
          </w:tcPr>
          <w:p w:rsidR="00313E53" w:rsidRPr="00443916" w:rsidRDefault="00313E53" w:rsidP="003C0B2C">
            <w:pPr>
              <w:spacing w:line="240" w:lineRule="auto"/>
              <w:jc w:val="center"/>
              <w:rPr>
                <w:iCs/>
                <w:color w:val="000000"/>
                <w:sz w:val="20"/>
                <w:szCs w:val="20"/>
              </w:rPr>
            </w:pPr>
            <w:r w:rsidRPr="00443916">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313E53" w:rsidRPr="00665D7A" w:rsidRDefault="00313E53" w:rsidP="003C0B2C">
            <w:pPr>
              <w:spacing w:line="240" w:lineRule="auto"/>
              <w:jc w:val="center"/>
              <w:rPr>
                <w:iCs/>
                <w:color w:val="000000"/>
                <w:sz w:val="20"/>
                <w:szCs w:val="20"/>
                <w:lang w:val="en-US"/>
              </w:rPr>
            </w:pPr>
            <w:r w:rsidRPr="00665D7A">
              <w:rPr>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lang w:val="en-US"/>
              </w:rPr>
            </w:pPr>
            <w:r w:rsidRPr="00665D7A">
              <w:rPr>
                <w:b/>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443916" w:rsidRDefault="00313E53" w:rsidP="003C0B2C">
            <w:pPr>
              <w:spacing w:line="240" w:lineRule="auto"/>
              <w:jc w:val="center"/>
              <w:rPr>
                <w:b/>
                <w:iCs/>
                <w:color w:val="000000"/>
                <w:sz w:val="20"/>
                <w:szCs w:val="20"/>
              </w:rPr>
            </w:pPr>
            <w:r w:rsidRPr="00443916">
              <w:rPr>
                <w:b/>
                <w:i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AB1A72" w:rsidRDefault="00313E53" w:rsidP="003C0B2C">
            <w:pPr>
              <w:spacing w:line="240" w:lineRule="auto"/>
              <w:jc w:val="center"/>
              <w:rPr>
                <w:iCs/>
                <w:color w:val="000000"/>
                <w:sz w:val="20"/>
                <w:szCs w:val="20"/>
              </w:rPr>
            </w:pPr>
            <w:r w:rsidRPr="00AB1A72">
              <w:rPr>
                <w:iCs/>
                <w:color w:val="000000"/>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313E53" w:rsidRPr="00A710FD" w:rsidRDefault="00313E53" w:rsidP="003C0B2C">
            <w:pPr>
              <w:spacing w:line="240" w:lineRule="auto"/>
              <w:jc w:val="center"/>
              <w:rPr>
                <w:iCs/>
                <w:color w:val="000000"/>
                <w:sz w:val="20"/>
                <w:szCs w:val="20"/>
              </w:rPr>
            </w:pPr>
            <w:r>
              <w:rPr>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iCs/>
                <w:color w:val="000000"/>
                <w:sz w:val="20"/>
                <w:szCs w:val="20"/>
              </w:rPr>
            </w:pPr>
            <w:r w:rsidRPr="00665D7A">
              <w:rPr>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iCs/>
                <w:color w:val="000000"/>
                <w:sz w:val="20"/>
                <w:szCs w:val="20"/>
              </w:rPr>
            </w:pPr>
            <w:r>
              <w:rPr>
                <w:b/>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3A7E49" w:rsidRDefault="00313E53" w:rsidP="003C0B2C">
            <w:pPr>
              <w:spacing w:line="240" w:lineRule="auto"/>
              <w:jc w:val="center"/>
              <w:rPr>
                <w:b/>
                <w:iCs/>
                <w:color w:val="000000"/>
                <w:sz w:val="20"/>
                <w:szCs w:val="20"/>
              </w:rPr>
            </w:pPr>
            <w:r>
              <w:rPr>
                <w:b/>
                <w:iCs/>
                <w:color w:val="000000"/>
                <w:sz w:val="20"/>
                <w:szCs w:val="20"/>
              </w:rPr>
              <w:t>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236B37" w:rsidRDefault="00313E53" w:rsidP="003C0B2C">
            <w:pPr>
              <w:spacing w:line="240" w:lineRule="auto"/>
              <w:jc w:val="center"/>
              <w:rPr>
                <w:b/>
                <w:iCs/>
                <w:color w:val="000000"/>
                <w:sz w:val="20"/>
                <w:szCs w:val="20"/>
              </w:rPr>
            </w:pPr>
            <w:r>
              <w:rPr>
                <w:b/>
                <w:iCs/>
                <w:color w:val="000000"/>
                <w:sz w:val="20"/>
                <w:szCs w:val="20"/>
              </w:rPr>
              <w:t>7</w:t>
            </w:r>
          </w:p>
        </w:tc>
      </w:tr>
      <w:tr w:rsidR="00313E53" w:rsidRPr="003F1388" w:rsidTr="003C0B2C">
        <w:trPr>
          <w:cantSplit/>
          <w:trHeight w:val="276"/>
        </w:trPr>
        <w:tc>
          <w:tcPr>
            <w:tcW w:w="3261" w:type="dxa"/>
            <w:tcBorders>
              <w:top w:val="nil"/>
              <w:left w:val="single" w:sz="4" w:space="0" w:color="auto"/>
              <w:bottom w:val="single" w:sz="4" w:space="0" w:color="auto"/>
              <w:right w:val="single" w:sz="4" w:space="0" w:color="auto"/>
            </w:tcBorders>
            <w:shd w:val="clear" w:color="auto" w:fill="FFFFFF"/>
            <w:vAlign w:val="center"/>
            <w:hideMark/>
          </w:tcPr>
          <w:p w:rsidR="00313E53" w:rsidRPr="003F1388" w:rsidRDefault="00313E53" w:rsidP="003C0B2C">
            <w:pPr>
              <w:spacing w:line="240" w:lineRule="auto"/>
              <w:jc w:val="right"/>
              <w:rPr>
                <w:b/>
                <w:bCs/>
                <w:color w:val="000000"/>
                <w:sz w:val="20"/>
                <w:szCs w:val="20"/>
                <w:u w:val="single"/>
              </w:rPr>
            </w:pPr>
            <w:r w:rsidRPr="003F1388">
              <w:rPr>
                <w:b/>
                <w:bCs/>
                <w:color w:val="000000"/>
                <w:sz w:val="20"/>
                <w:szCs w:val="20"/>
                <w:u w:val="single"/>
              </w:rPr>
              <w:t>Итого</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313E53" w:rsidRPr="00443916" w:rsidRDefault="00313E53" w:rsidP="003C0B2C">
            <w:pPr>
              <w:spacing w:line="240" w:lineRule="auto"/>
              <w:jc w:val="center"/>
              <w:rPr>
                <w:bCs/>
                <w:iCs/>
                <w:color w:val="000000"/>
                <w:sz w:val="20"/>
                <w:szCs w:val="20"/>
              </w:rPr>
            </w:pPr>
            <w:r w:rsidRPr="00443916">
              <w:rPr>
                <w:bCs/>
                <w:iCs/>
                <w:color w:val="000000"/>
                <w:sz w:val="20"/>
                <w:szCs w:val="20"/>
              </w:rPr>
              <w:t>3</w:t>
            </w:r>
          </w:p>
        </w:tc>
        <w:tc>
          <w:tcPr>
            <w:tcW w:w="708" w:type="dxa"/>
            <w:tcBorders>
              <w:top w:val="nil"/>
              <w:left w:val="nil"/>
              <w:bottom w:val="single" w:sz="4" w:space="0" w:color="auto"/>
              <w:right w:val="single" w:sz="4" w:space="0" w:color="auto"/>
            </w:tcBorders>
            <w:shd w:val="clear" w:color="auto" w:fill="auto"/>
            <w:vAlign w:val="center"/>
            <w:hideMark/>
          </w:tcPr>
          <w:p w:rsidR="00313E53" w:rsidRPr="00443916" w:rsidRDefault="00313E53" w:rsidP="003C0B2C">
            <w:pPr>
              <w:spacing w:line="240" w:lineRule="auto"/>
              <w:jc w:val="center"/>
              <w:rPr>
                <w:bCs/>
                <w:iCs/>
                <w:color w:val="000000"/>
                <w:sz w:val="20"/>
                <w:szCs w:val="20"/>
              </w:rPr>
            </w:pPr>
            <w:r w:rsidRPr="00443916">
              <w:rPr>
                <w:bCs/>
                <w:iCs/>
                <w:color w:val="000000"/>
                <w:sz w:val="20"/>
                <w:szCs w:val="20"/>
              </w:rPr>
              <w:t>2</w:t>
            </w:r>
          </w:p>
        </w:tc>
        <w:tc>
          <w:tcPr>
            <w:tcW w:w="709" w:type="dxa"/>
            <w:tcBorders>
              <w:top w:val="nil"/>
              <w:left w:val="nil"/>
              <w:bottom w:val="single" w:sz="4" w:space="0" w:color="auto"/>
              <w:right w:val="single" w:sz="4" w:space="0" w:color="auto"/>
            </w:tcBorders>
            <w:shd w:val="clear" w:color="auto" w:fill="FFFFFF" w:themeFill="background1"/>
            <w:vAlign w:val="center"/>
            <w:hideMark/>
          </w:tcPr>
          <w:p w:rsidR="00313E53" w:rsidRPr="00665D7A" w:rsidRDefault="00313E53" w:rsidP="003C0B2C">
            <w:pPr>
              <w:spacing w:line="240" w:lineRule="auto"/>
              <w:jc w:val="center"/>
              <w:rPr>
                <w:bCs/>
                <w:iCs/>
                <w:color w:val="000000"/>
                <w:sz w:val="20"/>
                <w:szCs w:val="20"/>
                <w:lang w:val="en-US"/>
              </w:rPr>
            </w:pPr>
            <w:r w:rsidRPr="00665D7A">
              <w:rPr>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bCs/>
                <w:iCs/>
                <w:color w:val="000000"/>
                <w:sz w:val="20"/>
                <w:szCs w:val="20"/>
                <w:lang w:val="en-US"/>
              </w:rPr>
            </w:pPr>
            <w:r w:rsidRPr="00665D7A">
              <w:rPr>
                <w:b/>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443916" w:rsidRDefault="00313E53" w:rsidP="003C0B2C">
            <w:pPr>
              <w:spacing w:line="240" w:lineRule="auto"/>
              <w:jc w:val="center"/>
              <w:rPr>
                <w:b/>
                <w:bCs/>
                <w:iCs/>
                <w:color w:val="000000"/>
                <w:sz w:val="20"/>
                <w:szCs w:val="20"/>
              </w:rPr>
            </w:pPr>
            <w:r w:rsidRPr="00443916">
              <w:rPr>
                <w:b/>
                <w:bCs/>
                <w:iCs/>
                <w:color w:val="000000"/>
                <w:sz w:val="20"/>
                <w:szCs w:val="20"/>
              </w:rPr>
              <w:t>5</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AB1A72" w:rsidRDefault="00313E53" w:rsidP="003C0B2C">
            <w:pPr>
              <w:spacing w:line="240" w:lineRule="auto"/>
              <w:jc w:val="center"/>
              <w:rPr>
                <w:bCs/>
                <w:iCs/>
                <w:color w:val="000000"/>
                <w:sz w:val="20"/>
                <w:szCs w:val="20"/>
              </w:rPr>
            </w:pPr>
            <w:r w:rsidRPr="00AB1A72">
              <w:rPr>
                <w:bCs/>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313E53" w:rsidRPr="00A710FD" w:rsidRDefault="00313E53" w:rsidP="003C0B2C">
            <w:pPr>
              <w:spacing w:line="240" w:lineRule="auto"/>
              <w:jc w:val="center"/>
              <w:rPr>
                <w:bCs/>
                <w:iCs/>
                <w:color w:val="000000"/>
                <w:sz w:val="20"/>
                <w:szCs w:val="20"/>
              </w:rPr>
            </w:pPr>
            <w:r w:rsidRPr="00A710FD">
              <w:rPr>
                <w:bCs/>
                <w:iCs/>
                <w:color w:val="000000"/>
                <w:sz w:val="20"/>
                <w:szCs w:val="20"/>
              </w:rPr>
              <w:t>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313E53" w:rsidRPr="00665D7A" w:rsidRDefault="00313E53" w:rsidP="003C0B2C">
            <w:pPr>
              <w:spacing w:line="240" w:lineRule="auto"/>
              <w:jc w:val="center"/>
              <w:rPr>
                <w:bCs/>
                <w:iCs/>
                <w:color w:val="000000"/>
                <w:sz w:val="20"/>
                <w:szCs w:val="20"/>
                <w:lang w:val="en-US"/>
              </w:rPr>
            </w:pPr>
            <w:r w:rsidRPr="00665D7A">
              <w:rPr>
                <w:bCs/>
                <w:iCs/>
                <w:color w:val="000000"/>
                <w:sz w:val="20"/>
                <w:szCs w:val="20"/>
                <w:lang w:val="en-US"/>
              </w:rPr>
              <w:t>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313E53" w:rsidRPr="00665D7A" w:rsidRDefault="00313E53" w:rsidP="003C0B2C">
            <w:pPr>
              <w:spacing w:line="240" w:lineRule="auto"/>
              <w:jc w:val="center"/>
              <w:rPr>
                <w:b/>
                <w:bCs/>
                <w:iCs/>
                <w:color w:val="000000"/>
                <w:sz w:val="20"/>
                <w:szCs w:val="20"/>
              </w:rPr>
            </w:pPr>
            <w:r>
              <w:rPr>
                <w:b/>
                <w:bCs/>
                <w:iCs/>
                <w:color w:val="000000"/>
                <w:sz w:val="20"/>
                <w:szCs w:val="20"/>
              </w:rPr>
              <w:t>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3A7E49" w:rsidRDefault="00313E53" w:rsidP="003C0B2C">
            <w:pPr>
              <w:spacing w:line="240" w:lineRule="auto"/>
              <w:jc w:val="center"/>
              <w:rPr>
                <w:b/>
                <w:bCs/>
                <w:iCs/>
                <w:color w:val="000000"/>
                <w:sz w:val="20"/>
                <w:szCs w:val="20"/>
              </w:rPr>
            </w:pPr>
            <w:r>
              <w:rPr>
                <w:b/>
                <w:bCs/>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313E53" w:rsidRPr="00236B37" w:rsidRDefault="00313E53" w:rsidP="003C0B2C">
            <w:pPr>
              <w:spacing w:line="240" w:lineRule="auto"/>
              <w:jc w:val="center"/>
              <w:rPr>
                <w:b/>
                <w:bCs/>
                <w:iCs/>
                <w:color w:val="000000"/>
                <w:sz w:val="20"/>
                <w:szCs w:val="20"/>
              </w:rPr>
            </w:pPr>
            <w:r>
              <w:rPr>
                <w:b/>
                <w:bCs/>
                <w:iCs/>
                <w:color w:val="000000"/>
                <w:sz w:val="20"/>
                <w:szCs w:val="20"/>
              </w:rPr>
              <w:t>1,6</w:t>
            </w:r>
          </w:p>
        </w:tc>
      </w:tr>
    </w:tbl>
    <w:p w:rsidR="00313E53" w:rsidRPr="00E36C3A" w:rsidRDefault="00313E53" w:rsidP="00313E53">
      <w:pPr>
        <w:shd w:val="clear" w:color="auto" w:fill="FFFFFF" w:themeFill="background1"/>
        <w:tabs>
          <w:tab w:val="left" w:pos="1178"/>
          <w:tab w:val="left" w:pos="9053"/>
        </w:tabs>
        <w:spacing w:line="240" w:lineRule="auto"/>
        <w:ind w:firstLine="567"/>
        <w:rPr>
          <w:color w:val="000000"/>
          <w:sz w:val="24"/>
          <w:szCs w:val="24"/>
          <w:lang w:val="en-US"/>
        </w:rPr>
      </w:pPr>
    </w:p>
    <w:p w:rsidR="00313E53" w:rsidRPr="00E36C3A" w:rsidRDefault="00313E53" w:rsidP="00313E53">
      <w:pPr>
        <w:spacing w:line="240" w:lineRule="auto"/>
        <w:ind w:firstLine="709"/>
        <w:rPr>
          <w:sz w:val="24"/>
          <w:szCs w:val="24"/>
        </w:rPr>
      </w:pPr>
      <w:r w:rsidRPr="00E36C3A">
        <w:rPr>
          <w:sz w:val="24"/>
          <w:szCs w:val="24"/>
        </w:rPr>
        <w:t xml:space="preserve">Средняя нагрузка на сотрудника – </w:t>
      </w:r>
      <w:r>
        <w:rPr>
          <w:sz w:val="24"/>
          <w:szCs w:val="24"/>
        </w:rPr>
        <w:t>3</w:t>
      </w:r>
      <w:r w:rsidRPr="00E36C3A">
        <w:rPr>
          <w:sz w:val="24"/>
          <w:szCs w:val="24"/>
        </w:rPr>
        <w:t xml:space="preserve">  аннулирования </w:t>
      </w:r>
    </w:p>
    <w:p w:rsidR="00313E53" w:rsidRPr="00E36C3A" w:rsidRDefault="00313E53" w:rsidP="00313E53">
      <w:pPr>
        <w:tabs>
          <w:tab w:val="left" w:pos="1178"/>
          <w:tab w:val="left" w:pos="9053"/>
        </w:tabs>
        <w:spacing w:line="240" w:lineRule="auto"/>
        <w:ind w:firstLine="567"/>
        <w:rPr>
          <w:color w:val="000000"/>
          <w:sz w:val="24"/>
          <w:szCs w:val="24"/>
        </w:rPr>
      </w:pPr>
      <w:r w:rsidRPr="00E36C3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E36C3A">
        <w:rPr>
          <w:color w:val="000000"/>
          <w:sz w:val="24"/>
          <w:szCs w:val="24"/>
        </w:rPr>
        <w:t>Роскомнадзора</w:t>
      </w:r>
      <w:proofErr w:type="spellEnd"/>
      <w:r w:rsidRPr="00E36C3A">
        <w:rPr>
          <w:color w:val="000000"/>
          <w:sz w:val="24"/>
          <w:szCs w:val="24"/>
        </w:rPr>
        <w:t xml:space="preserve"> при выполнении полномочия отсутствуют.</w:t>
      </w:r>
    </w:p>
    <w:p w:rsidR="00313E53" w:rsidRPr="00E36C3A" w:rsidRDefault="00313E53" w:rsidP="00313E53">
      <w:pPr>
        <w:tabs>
          <w:tab w:val="left" w:pos="1178"/>
          <w:tab w:val="left" w:pos="9053"/>
        </w:tabs>
        <w:spacing w:line="240" w:lineRule="auto"/>
        <w:ind w:firstLine="567"/>
        <w:rPr>
          <w:color w:val="000000"/>
          <w:sz w:val="24"/>
          <w:szCs w:val="24"/>
        </w:rPr>
      </w:pPr>
      <w:r w:rsidRPr="00E36C3A">
        <w:rPr>
          <w:color w:val="000000"/>
          <w:sz w:val="24"/>
          <w:szCs w:val="24"/>
        </w:rPr>
        <w:t>Предложения по повышению эффективности исполнения полномочия отсутствуют.</w:t>
      </w:r>
    </w:p>
    <w:p w:rsidR="00313E53" w:rsidRPr="00E36C3A" w:rsidRDefault="00313E53" w:rsidP="00313E53">
      <w:pPr>
        <w:tabs>
          <w:tab w:val="left" w:pos="1178"/>
          <w:tab w:val="left" w:pos="9053"/>
        </w:tabs>
        <w:spacing w:line="240" w:lineRule="auto"/>
        <w:ind w:firstLine="567"/>
        <w:rPr>
          <w:i/>
          <w:iCs/>
          <w:color w:val="000000"/>
          <w:sz w:val="24"/>
          <w:szCs w:val="24"/>
        </w:rPr>
      </w:pPr>
      <w:r w:rsidRPr="00E36C3A">
        <w:rPr>
          <w:color w:val="000000"/>
          <w:sz w:val="24"/>
          <w:szCs w:val="24"/>
        </w:rPr>
        <w:t>Проблемы при исполнении полномочия в отчетном периоде не выявлены</w:t>
      </w:r>
      <w:r w:rsidRPr="00E36C3A">
        <w:rPr>
          <w:i/>
          <w:iCs/>
          <w:color w:val="000000"/>
          <w:sz w:val="24"/>
          <w:szCs w:val="24"/>
        </w:rPr>
        <w:t>.</w:t>
      </w:r>
    </w:p>
    <w:p w:rsidR="00313E53" w:rsidRPr="00E36C3A" w:rsidRDefault="00313E53" w:rsidP="00313E53">
      <w:pPr>
        <w:tabs>
          <w:tab w:val="left" w:pos="1178"/>
          <w:tab w:val="left" w:pos="9053"/>
        </w:tabs>
        <w:spacing w:line="240" w:lineRule="auto"/>
        <w:rPr>
          <w:i/>
          <w:iCs/>
          <w:color w:val="000000"/>
          <w:sz w:val="24"/>
          <w:szCs w:val="24"/>
        </w:rPr>
      </w:pPr>
    </w:p>
    <w:p w:rsidR="00313E53" w:rsidRPr="007B384A" w:rsidRDefault="00313E53" w:rsidP="00313E53">
      <w:pPr>
        <w:pStyle w:val="afa"/>
        <w:numPr>
          <w:ilvl w:val="1"/>
          <w:numId w:val="3"/>
        </w:numPr>
        <w:tabs>
          <w:tab w:val="left" w:pos="1178"/>
          <w:tab w:val="left" w:pos="9053"/>
        </w:tabs>
        <w:spacing w:line="240" w:lineRule="auto"/>
        <w:jc w:val="center"/>
        <w:rPr>
          <w:b/>
          <w:i/>
          <w:iCs/>
          <w:color w:val="000000"/>
          <w:sz w:val="28"/>
          <w:szCs w:val="28"/>
        </w:rPr>
      </w:pPr>
      <w:r w:rsidRPr="007B384A">
        <w:rPr>
          <w:b/>
          <w:i/>
          <w:iCs/>
          <w:color w:val="000000"/>
          <w:sz w:val="28"/>
          <w:szCs w:val="28"/>
        </w:rPr>
        <w:t>Надзор и контроль</w:t>
      </w:r>
    </w:p>
    <w:p w:rsidR="00313E53" w:rsidRPr="007B384A" w:rsidRDefault="00313E53" w:rsidP="00313E53">
      <w:pPr>
        <w:pStyle w:val="afa"/>
        <w:tabs>
          <w:tab w:val="left" w:pos="1178"/>
          <w:tab w:val="left" w:pos="9053"/>
        </w:tabs>
        <w:spacing w:line="240" w:lineRule="auto"/>
        <w:ind w:left="883"/>
        <w:rPr>
          <w:b/>
          <w:i/>
          <w:iCs/>
          <w:color w:val="000000"/>
          <w:sz w:val="28"/>
          <w:szCs w:val="28"/>
        </w:rPr>
      </w:pPr>
    </w:p>
    <w:p w:rsidR="00313E53" w:rsidRPr="007B384A" w:rsidRDefault="00313E53" w:rsidP="00313E53">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1.2.1. Государственный контроль и надзор за выполнением операторами связи требований по внедрению системы оперативно-розыскных мероприятий.</w:t>
      </w:r>
    </w:p>
    <w:p w:rsidR="00313E53" w:rsidRPr="00934B6F" w:rsidRDefault="00313E53" w:rsidP="00313E53">
      <w:pPr>
        <w:spacing w:line="240" w:lineRule="auto"/>
        <w:ind w:firstLine="709"/>
        <w:rPr>
          <w:sz w:val="24"/>
          <w:szCs w:val="24"/>
        </w:rPr>
      </w:pPr>
      <w:r w:rsidRPr="00B94558">
        <w:rPr>
          <w:sz w:val="24"/>
          <w:szCs w:val="24"/>
        </w:rPr>
        <w:t>Количество лицензий, в отношении которых исполняется полномочие –</w:t>
      </w:r>
      <w:r w:rsidRPr="006F2E74">
        <w:rPr>
          <w:sz w:val="24"/>
          <w:szCs w:val="24"/>
        </w:rPr>
        <w:t>6981.</w:t>
      </w:r>
    </w:p>
    <w:p w:rsidR="00313E53" w:rsidRPr="00934B6F" w:rsidRDefault="00313E53" w:rsidP="00313E53">
      <w:pPr>
        <w:spacing w:line="240" w:lineRule="auto"/>
        <w:ind w:firstLine="709"/>
        <w:rPr>
          <w:sz w:val="24"/>
          <w:szCs w:val="24"/>
        </w:rPr>
      </w:pPr>
      <w:r w:rsidRPr="000B3CFA">
        <w:rPr>
          <w:sz w:val="24"/>
          <w:szCs w:val="24"/>
        </w:rPr>
        <w:t xml:space="preserve">Количество сотрудников, в должностных регламентах которых установлено исполнение полномочия </w:t>
      </w:r>
      <w:r w:rsidRPr="00CB46BC">
        <w:rPr>
          <w:sz w:val="24"/>
          <w:szCs w:val="24"/>
        </w:rPr>
        <w:t xml:space="preserve">– </w:t>
      </w:r>
      <w:r w:rsidRPr="00934B6F">
        <w:rPr>
          <w:sz w:val="24"/>
          <w:szCs w:val="24"/>
        </w:rPr>
        <w:t>4 сотрудника.</w:t>
      </w:r>
    </w:p>
    <w:p w:rsidR="00313E53" w:rsidRPr="00B94558" w:rsidRDefault="00313E53" w:rsidP="00313E53">
      <w:pPr>
        <w:spacing w:line="240" w:lineRule="auto"/>
        <w:ind w:firstLine="709"/>
        <w:rPr>
          <w:sz w:val="24"/>
          <w:szCs w:val="24"/>
        </w:rPr>
      </w:pPr>
      <w:r w:rsidRPr="00934B6F">
        <w:rPr>
          <w:sz w:val="24"/>
          <w:szCs w:val="24"/>
        </w:rPr>
        <w:t>Доля полномочия</w:t>
      </w:r>
      <w:r w:rsidRPr="00934B6F">
        <w:rPr>
          <w:i/>
          <w:iCs/>
          <w:sz w:val="24"/>
          <w:szCs w:val="24"/>
        </w:rPr>
        <w:t xml:space="preserve"> – </w:t>
      </w:r>
      <w:r w:rsidRPr="00934B6F">
        <w:rPr>
          <w:sz w:val="24"/>
          <w:szCs w:val="24"/>
        </w:rPr>
        <w:t>0,1</w:t>
      </w: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720"/>
        <w:gridCol w:w="709"/>
        <w:gridCol w:w="709"/>
        <w:gridCol w:w="708"/>
        <w:gridCol w:w="709"/>
      </w:tblGrid>
      <w:tr w:rsidR="00313E53" w:rsidRPr="003F1388" w:rsidTr="003C0B2C">
        <w:trPr>
          <w:trHeight w:val="70"/>
        </w:trPr>
        <w:tc>
          <w:tcPr>
            <w:tcW w:w="3261"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313E53" w:rsidRPr="005B26AE" w:rsidRDefault="00313E53" w:rsidP="003C0B2C">
            <w:pPr>
              <w:tabs>
                <w:tab w:val="left" w:pos="1178"/>
                <w:tab w:val="left" w:pos="9053"/>
              </w:tabs>
              <w:spacing w:line="240" w:lineRule="auto"/>
              <w:jc w:val="center"/>
              <w:rPr>
                <w:iCs/>
                <w:color w:val="000000"/>
                <w:sz w:val="20"/>
                <w:szCs w:val="20"/>
              </w:rPr>
            </w:pPr>
            <w:r w:rsidRPr="005B26AE">
              <w:rPr>
                <w:iCs/>
                <w:color w:val="000000"/>
                <w:sz w:val="20"/>
                <w:szCs w:val="20"/>
              </w:rPr>
              <w:t>1 кв. 201</w:t>
            </w:r>
            <w:r>
              <w:rPr>
                <w:iCs/>
                <w:color w:val="000000"/>
                <w:sz w:val="20"/>
                <w:szCs w:val="20"/>
              </w:rPr>
              <w:t>6</w:t>
            </w:r>
          </w:p>
        </w:tc>
        <w:tc>
          <w:tcPr>
            <w:tcW w:w="708" w:type="dxa"/>
            <w:shd w:val="clear" w:color="auto" w:fill="auto"/>
            <w:vAlign w:val="center"/>
          </w:tcPr>
          <w:p w:rsidR="00313E53" w:rsidRPr="00A710FD" w:rsidRDefault="00313E53" w:rsidP="003C0B2C">
            <w:pPr>
              <w:tabs>
                <w:tab w:val="left" w:pos="1178"/>
                <w:tab w:val="left" w:pos="9053"/>
              </w:tabs>
              <w:spacing w:line="240" w:lineRule="auto"/>
              <w:jc w:val="center"/>
              <w:rPr>
                <w:iCs/>
                <w:color w:val="000000"/>
                <w:sz w:val="20"/>
                <w:szCs w:val="20"/>
              </w:rPr>
            </w:pPr>
            <w:r w:rsidRPr="00A710FD">
              <w:rPr>
                <w:iCs/>
                <w:color w:val="000000"/>
                <w:sz w:val="20"/>
                <w:szCs w:val="20"/>
              </w:rPr>
              <w:t>2 кв. 201</w:t>
            </w:r>
            <w:r>
              <w:rPr>
                <w:iCs/>
                <w:color w:val="000000"/>
                <w:sz w:val="20"/>
                <w:szCs w:val="20"/>
              </w:rPr>
              <w:t>6</w:t>
            </w:r>
          </w:p>
        </w:tc>
        <w:tc>
          <w:tcPr>
            <w:tcW w:w="713" w:type="dxa"/>
            <w:shd w:val="clear" w:color="auto" w:fill="auto"/>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2016</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2016</w:t>
            </w:r>
          </w:p>
        </w:tc>
        <w:tc>
          <w:tcPr>
            <w:tcW w:w="724" w:type="dxa"/>
            <w:shd w:val="clear" w:color="auto" w:fill="BFBFBF" w:themeFill="background1" w:themeFillShade="BF"/>
            <w:vAlign w:val="center"/>
          </w:tcPr>
          <w:p w:rsidR="00313E53" w:rsidRPr="005B26AE" w:rsidRDefault="00313E53" w:rsidP="003C0B2C">
            <w:pPr>
              <w:tabs>
                <w:tab w:val="left" w:pos="1178"/>
                <w:tab w:val="left" w:pos="9053"/>
              </w:tabs>
              <w:spacing w:line="240" w:lineRule="auto"/>
              <w:jc w:val="center"/>
              <w:rPr>
                <w:b/>
                <w:iCs/>
                <w:color w:val="000000"/>
                <w:sz w:val="20"/>
                <w:szCs w:val="20"/>
              </w:rPr>
            </w:pPr>
            <w:r w:rsidRPr="005B26AE">
              <w:rPr>
                <w:b/>
                <w:iCs/>
                <w:color w:val="000000"/>
                <w:sz w:val="20"/>
                <w:szCs w:val="20"/>
              </w:rPr>
              <w:t>201</w:t>
            </w:r>
            <w:r>
              <w:rPr>
                <w:b/>
                <w:iCs/>
                <w:color w:val="000000"/>
                <w:sz w:val="20"/>
                <w:szCs w:val="20"/>
              </w:rPr>
              <w:t>6</w:t>
            </w:r>
          </w:p>
        </w:tc>
        <w:tc>
          <w:tcPr>
            <w:tcW w:w="697" w:type="dxa"/>
            <w:shd w:val="clear" w:color="auto" w:fill="FFFFFF" w:themeFill="background1"/>
            <w:vAlign w:val="center"/>
          </w:tcPr>
          <w:p w:rsidR="00313E53" w:rsidRPr="005B26AE" w:rsidRDefault="00313E53" w:rsidP="003C0B2C">
            <w:pPr>
              <w:tabs>
                <w:tab w:val="left" w:pos="1178"/>
                <w:tab w:val="left" w:pos="9053"/>
              </w:tabs>
              <w:spacing w:line="240" w:lineRule="auto"/>
              <w:jc w:val="center"/>
              <w:rPr>
                <w:iCs/>
                <w:color w:val="000000"/>
                <w:sz w:val="20"/>
                <w:szCs w:val="20"/>
              </w:rPr>
            </w:pPr>
            <w:r w:rsidRPr="005B26AE">
              <w:rPr>
                <w:iCs/>
                <w:color w:val="000000"/>
                <w:sz w:val="20"/>
                <w:szCs w:val="20"/>
              </w:rPr>
              <w:t>1 кв. 201</w:t>
            </w:r>
            <w:r>
              <w:rPr>
                <w:iCs/>
                <w:color w:val="000000"/>
                <w:sz w:val="20"/>
                <w:szCs w:val="20"/>
              </w:rPr>
              <w:t>7</w:t>
            </w:r>
          </w:p>
        </w:tc>
        <w:tc>
          <w:tcPr>
            <w:tcW w:w="720" w:type="dxa"/>
            <w:shd w:val="clear" w:color="auto" w:fill="auto"/>
            <w:vAlign w:val="center"/>
          </w:tcPr>
          <w:p w:rsidR="00313E53" w:rsidRPr="00A710FD" w:rsidRDefault="00313E53" w:rsidP="003C0B2C">
            <w:pPr>
              <w:tabs>
                <w:tab w:val="left" w:pos="1178"/>
                <w:tab w:val="left" w:pos="9053"/>
              </w:tabs>
              <w:spacing w:line="240" w:lineRule="auto"/>
              <w:jc w:val="center"/>
              <w:rPr>
                <w:iCs/>
                <w:color w:val="000000"/>
                <w:sz w:val="20"/>
                <w:szCs w:val="20"/>
              </w:rPr>
            </w:pPr>
            <w:r w:rsidRPr="00A710FD">
              <w:rPr>
                <w:iCs/>
                <w:color w:val="000000"/>
                <w:sz w:val="20"/>
                <w:szCs w:val="20"/>
              </w:rPr>
              <w:t>2 кв. 201</w:t>
            </w:r>
            <w:r>
              <w:rPr>
                <w:iCs/>
                <w:color w:val="000000"/>
                <w:sz w:val="20"/>
                <w:szCs w:val="20"/>
              </w:rPr>
              <w:t>7</w:t>
            </w:r>
          </w:p>
        </w:tc>
        <w:tc>
          <w:tcPr>
            <w:tcW w:w="709"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2017</w:t>
            </w:r>
          </w:p>
        </w:tc>
        <w:tc>
          <w:tcPr>
            <w:tcW w:w="709"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2017</w:t>
            </w:r>
          </w:p>
        </w:tc>
        <w:tc>
          <w:tcPr>
            <w:tcW w:w="708" w:type="dxa"/>
            <w:shd w:val="clear" w:color="auto" w:fill="BFBFBF" w:themeFill="background1" w:themeFillShade="BF"/>
            <w:vAlign w:val="center"/>
          </w:tcPr>
          <w:p w:rsidR="00313E53" w:rsidRPr="005B26AE" w:rsidRDefault="00313E53" w:rsidP="003C0B2C">
            <w:pPr>
              <w:tabs>
                <w:tab w:val="left" w:pos="1178"/>
                <w:tab w:val="left" w:pos="9053"/>
              </w:tabs>
              <w:spacing w:line="240" w:lineRule="auto"/>
              <w:jc w:val="center"/>
              <w:rPr>
                <w:b/>
                <w:iCs/>
                <w:color w:val="000000"/>
                <w:sz w:val="20"/>
                <w:szCs w:val="20"/>
              </w:rPr>
            </w:pPr>
            <w:r w:rsidRPr="005B26AE">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236B37" w:rsidRDefault="00313E53" w:rsidP="003C0B2C">
            <w:pPr>
              <w:tabs>
                <w:tab w:val="left" w:pos="1178"/>
                <w:tab w:val="left" w:pos="9053"/>
              </w:tabs>
              <w:spacing w:line="240" w:lineRule="auto"/>
              <w:jc w:val="center"/>
              <w:rPr>
                <w:b/>
                <w:iCs/>
                <w:color w:val="000000"/>
                <w:sz w:val="20"/>
                <w:szCs w:val="20"/>
              </w:rPr>
            </w:pPr>
            <w:r w:rsidRPr="00236B37">
              <w:rPr>
                <w:b/>
                <w:iCs/>
                <w:color w:val="000000"/>
                <w:sz w:val="20"/>
                <w:szCs w:val="20"/>
              </w:rPr>
              <w:t>201</w:t>
            </w:r>
            <w:r>
              <w:rPr>
                <w:b/>
                <w:iCs/>
                <w:color w:val="000000"/>
                <w:sz w:val="20"/>
                <w:szCs w:val="20"/>
              </w:rPr>
              <w:t>7</w:t>
            </w:r>
            <w:r w:rsidRPr="00236B37">
              <w:rPr>
                <w:b/>
                <w:iCs/>
                <w:color w:val="000000"/>
                <w:sz w:val="20"/>
                <w:szCs w:val="20"/>
              </w:rPr>
              <w:t xml:space="preserve"> к 201</w:t>
            </w:r>
            <w:r>
              <w:rPr>
                <w:b/>
                <w:iCs/>
                <w:color w:val="000000"/>
                <w:sz w:val="20"/>
                <w:szCs w:val="20"/>
              </w:rPr>
              <w:t>6</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713" w:type="dxa"/>
            <w:shd w:val="clear" w:color="auto" w:fill="auto"/>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FD6F9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697"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09"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313E53" w:rsidRPr="00236B37"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auto"/>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09"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236B37" w:rsidRDefault="00313E53" w:rsidP="003C0B2C">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auto"/>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09"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236B37" w:rsidRDefault="00313E53" w:rsidP="003C0B2C">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auto"/>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09"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236B37" w:rsidRDefault="00313E53" w:rsidP="003C0B2C">
            <w:pPr>
              <w:tabs>
                <w:tab w:val="left" w:pos="1178"/>
                <w:tab w:val="left" w:pos="9053"/>
              </w:tabs>
              <w:spacing w:line="240" w:lineRule="auto"/>
              <w:jc w:val="center"/>
              <w:rPr>
                <w:b/>
                <w:iCs/>
                <w:color w:val="000000"/>
                <w:sz w:val="20"/>
                <w:szCs w:val="20"/>
              </w:rPr>
            </w:pPr>
            <w:r w:rsidRPr="00236B37">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auto"/>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72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9"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09"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236B37" w:rsidRDefault="00313E53" w:rsidP="003C0B2C">
            <w:pPr>
              <w:tabs>
                <w:tab w:val="left" w:pos="1178"/>
                <w:tab w:val="left" w:pos="9053"/>
              </w:tabs>
              <w:spacing w:line="240" w:lineRule="auto"/>
              <w:jc w:val="center"/>
              <w:rPr>
                <w:b/>
                <w:iCs/>
                <w:color w:val="000000"/>
                <w:sz w:val="20"/>
                <w:szCs w:val="20"/>
              </w:rPr>
            </w:pPr>
            <w:r w:rsidRPr="00236B37">
              <w:rPr>
                <w:b/>
                <w:iCs/>
                <w:color w:val="000000"/>
                <w:sz w:val="20"/>
                <w:szCs w:val="20"/>
              </w:rPr>
              <w:t>0</w:t>
            </w:r>
          </w:p>
        </w:tc>
      </w:tr>
    </w:tbl>
    <w:p w:rsidR="00313E53" w:rsidRPr="007B384A" w:rsidRDefault="00313E53" w:rsidP="00313E53">
      <w:pPr>
        <w:tabs>
          <w:tab w:val="left" w:pos="1178"/>
          <w:tab w:val="left" w:pos="9053"/>
        </w:tabs>
        <w:spacing w:line="240" w:lineRule="auto"/>
        <w:rPr>
          <w:i/>
          <w:iCs/>
          <w:color w:val="000000"/>
          <w:sz w:val="24"/>
          <w:szCs w:val="24"/>
        </w:rPr>
      </w:pPr>
    </w:p>
    <w:p w:rsidR="00313E53" w:rsidRPr="007B384A" w:rsidRDefault="00313E53" w:rsidP="00313E53">
      <w:pPr>
        <w:tabs>
          <w:tab w:val="left" w:pos="1178"/>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708"/>
        <w:gridCol w:w="680"/>
        <w:gridCol w:w="690"/>
        <w:gridCol w:w="757"/>
        <w:gridCol w:w="708"/>
        <w:gridCol w:w="709"/>
      </w:tblGrid>
      <w:tr w:rsidR="00313E53" w:rsidRPr="003F1388" w:rsidTr="003C0B2C">
        <w:trPr>
          <w:trHeight w:val="70"/>
        </w:trPr>
        <w:tc>
          <w:tcPr>
            <w:tcW w:w="3261"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6</w:t>
            </w:r>
          </w:p>
        </w:tc>
        <w:tc>
          <w:tcPr>
            <w:tcW w:w="708" w:type="dxa"/>
            <w:shd w:val="clear" w:color="auto" w:fill="auto"/>
            <w:vAlign w:val="center"/>
          </w:tcPr>
          <w:p w:rsidR="00313E53" w:rsidRPr="00A710FD" w:rsidRDefault="00313E53" w:rsidP="003C0B2C">
            <w:pPr>
              <w:tabs>
                <w:tab w:val="left" w:pos="1178"/>
                <w:tab w:val="left" w:pos="9053"/>
              </w:tabs>
              <w:spacing w:line="240" w:lineRule="auto"/>
              <w:jc w:val="center"/>
              <w:rPr>
                <w:iCs/>
                <w:color w:val="000000"/>
                <w:sz w:val="20"/>
                <w:szCs w:val="20"/>
              </w:rPr>
            </w:pPr>
            <w:r w:rsidRPr="00A710FD">
              <w:rPr>
                <w:iCs/>
                <w:color w:val="000000"/>
                <w:sz w:val="20"/>
                <w:szCs w:val="20"/>
              </w:rPr>
              <w:t>2 кв. 201</w:t>
            </w:r>
            <w:r>
              <w:rPr>
                <w:iCs/>
                <w:color w:val="000000"/>
                <w:sz w:val="20"/>
                <w:szCs w:val="20"/>
              </w:rPr>
              <w:t>6</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2016</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2016</w:t>
            </w:r>
          </w:p>
        </w:tc>
        <w:tc>
          <w:tcPr>
            <w:tcW w:w="724"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6</w:t>
            </w:r>
          </w:p>
        </w:tc>
        <w:tc>
          <w:tcPr>
            <w:tcW w:w="708"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80"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2017</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2017</w:t>
            </w:r>
          </w:p>
        </w:tc>
        <w:tc>
          <w:tcPr>
            <w:tcW w:w="708"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7</w:t>
            </w:r>
            <w:r w:rsidRPr="00603C3D">
              <w:rPr>
                <w:b/>
                <w:iCs/>
                <w:color w:val="000000"/>
                <w:sz w:val="20"/>
                <w:szCs w:val="20"/>
              </w:rPr>
              <w:t xml:space="preserve"> к 201</w:t>
            </w:r>
            <w:r>
              <w:rPr>
                <w:b/>
                <w:iCs/>
                <w:color w:val="000000"/>
                <w:sz w:val="20"/>
                <w:szCs w:val="20"/>
              </w:rPr>
              <w:t>6</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08" w:type="dxa"/>
            <w:shd w:val="clear" w:color="auto" w:fill="FFFFFF" w:themeFill="background1"/>
            <w:vAlign w:val="center"/>
          </w:tcPr>
          <w:p w:rsidR="00313E53" w:rsidRPr="00AB1A72" w:rsidRDefault="00313E53" w:rsidP="003C0B2C">
            <w:pPr>
              <w:tabs>
                <w:tab w:val="left" w:pos="1178"/>
                <w:tab w:val="left" w:pos="9053"/>
              </w:tabs>
              <w:spacing w:line="240" w:lineRule="auto"/>
              <w:jc w:val="center"/>
              <w:rPr>
                <w:iCs/>
                <w:color w:val="000000"/>
                <w:sz w:val="20"/>
                <w:szCs w:val="20"/>
              </w:rPr>
            </w:pPr>
            <w:r w:rsidRPr="00AB1A72">
              <w:rPr>
                <w:iCs/>
                <w:color w:val="000000"/>
                <w:sz w:val="20"/>
                <w:szCs w:val="20"/>
              </w:rPr>
              <w:t>0</w:t>
            </w:r>
          </w:p>
        </w:tc>
        <w:tc>
          <w:tcPr>
            <w:tcW w:w="680"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313E53" w:rsidRPr="007B384A" w:rsidRDefault="00313E53" w:rsidP="00313E53">
      <w:pPr>
        <w:tabs>
          <w:tab w:val="left" w:pos="1178"/>
        </w:tabs>
        <w:spacing w:line="240" w:lineRule="auto"/>
        <w:ind w:firstLine="567"/>
        <w:rPr>
          <w:i/>
          <w:iCs/>
          <w:color w:val="000000"/>
          <w:sz w:val="24"/>
          <w:szCs w:val="24"/>
        </w:rPr>
      </w:pPr>
    </w:p>
    <w:p w:rsidR="00313E53" w:rsidRDefault="00313E53" w:rsidP="00313E53">
      <w:pPr>
        <w:spacing w:line="240" w:lineRule="auto"/>
        <w:ind w:firstLine="709"/>
        <w:rPr>
          <w:sz w:val="24"/>
          <w:szCs w:val="24"/>
        </w:rPr>
      </w:pPr>
      <w:r w:rsidRPr="00530B37">
        <w:rPr>
          <w:sz w:val="24"/>
          <w:szCs w:val="24"/>
        </w:rPr>
        <w:t xml:space="preserve">В </w:t>
      </w:r>
      <w:r>
        <w:rPr>
          <w:sz w:val="24"/>
          <w:szCs w:val="24"/>
        </w:rPr>
        <w:t>отчетном периоде проведена 1 плановая выездная проверка отношении ПАО «</w:t>
      </w:r>
      <w:proofErr w:type="spellStart"/>
      <w:r>
        <w:rPr>
          <w:sz w:val="24"/>
          <w:szCs w:val="24"/>
        </w:rPr>
        <w:t>МегаФон</w:t>
      </w:r>
      <w:proofErr w:type="spellEnd"/>
      <w:r>
        <w:rPr>
          <w:sz w:val="24"/>
          <w:szCs w:val="24"/>
        </w:rPr>
        <w:t>». В результате проведенной проверки нарушений не выявлено.</w:t>
      </w:r>
    </w:p>
    <w:p w:rsidR="00313E53" w:rsidRDefault="00313E53" w:rsidP="00313E53">
      <w:pPr>
        <w:spacing w:line="240" w:lineRule="auto"/>
        <w:ind w:firstLine="709"/>
        <w:rPr>
          <w:sz w:val="24"/>
          <w:szCs w:val="24"/>
        </w:rPr>
      </w:pPr>
      <w:r>
        <w:rPr>
          <w:sz w:val="24"/>
          <w:szCs w:val="24"/>
        </w:rPr>
        <w:t>В 4</w:t>
      </w:r>
      <w:r w:rsidRPr="007B384A">
        <w:rPr>
          <w:sz w:val="24"/>
          <w:szCs w:val="24"/>
        </w:rPr>
        <w:t xml:space="preserve"> 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w:t>
      </w:r>
      <w:r>
        <w:rPr>
          <w:sz w:val="24"/>
          <w:szCs w:val="24"/>
        </w:rPr>
        <w:t>вых мероприятий не проводилось.</w:t>
      </w:r>
    </w:p>
    <w:p w:rsidR="00313E53" w:rsidRPr="00A10ED8" w:rsidRDefault="00313E53" w:rsidP="00313E53">
      <w:pPr>
        <w:spacing w:before="108" w:after="108" w:line="240" w:lineRule="auto"/>
        <w:ind w:firstLine="709"/>
        <w:rPr>
          <w:sz w:val="24"/>
          <w:szCs w:val="24"/>
        </w:rPr>
      </w:pPr>
      <w:r w:rsidRPr="007B384A">
        <w:rPr>
          <w:sz w:val="24"/>
          <w:szCs w:val="24"/>
        </w:rPr>
        <w:lastRenderedPageBreak/>
        <w:t>Внеплановых мероприятий не проводилось.</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313E53" w:rsidRPr="00E44CFE" w:rsidRDefault="00313E53" w:rsidP="00313E53">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Pr>
          <w:i/>
          <w:iCs/>
          <w:color w:val="000000"/>
          <w:sz w:val="24"/>
          <w:szCs w:val="24"/>
        </w:rPr>
        <w:t>.</w:t>
      </w:r>
    </w:p>
    <w:p w:rsidR="00313E53" w:rsidRPr="00543134" w:rsidRDefault="00313E53" w:rsidP="00313E53">
      <w:pPr>
        <w:tabs>
          <w:tab w:val="left" w:pos="1178"/>
          <w:tab w:val="left" w:pos="9053"/>
        </w:tabs>
        <w:spacing w:line="240" w:lineRule="auto"/>
        <w:ind w:firstLine="567"/>
        <w:rPr>
          <w:b/>
          <w:bCs/>
          <w:i/>
          <w:iCs/>
          <w:color w:val="000000"/>
          <w:sz w:val="24"/>
          <w:szCs w:val="24"/>
          <w:highlight w:val="yellow"/>
        </w:rPr>
      </w:pPr>
    </w:p>
    <w:p w:rsidR="00313E53" w:rsidRPr="007B384A" w:rsidRDefault="00313E53" w:rsidP="00313E53">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1.2.2.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w:t>
      </w:r>
      <w:proofErr w:type="gramStart"/>
      <w:r w:rsidRPr="007B384A">
        <w:rPr>
          <w:b/>
          <w:bCs/>
          <w:i/>
          <w:iCs/>
          <w:color w:val="000000"/>
          <w:sz w:val="24"/>
          <w:szCs w:val="24"/>
        </w:rPr>
        <w:t>дств св</w:t>
      </w:r>
      <w:proofErr w:type="gramEnd"/>
      <w:r w:rsidRPr="007B384A">
        <w:rPr>
          <w:b/>
          <w:bCs/>
          <w:i/>
          <w:iCs/>
          <w:color w:val="000000"/>
          <w:sz w:val="24"/>
          <w:szCs w:val="24"/>
        </w:rPr>
        <w:t>язи, прошедших обязательное подтверждение соответствия установленным требованиям.</w:t>
      </w:r>
    </w:p>
    <w:p w:rsidR="00313E53" w:rsidRPr="00543134" w:rsidRDefault="00313E53" w:rsidP="00313E53">
      <w:pPr>
        <w:tabs>
          <w:tab w:val="left" w:pos="1178"/>
          <w:tab w:val="left" w:pos="9053"/>
        </w:tabs>
        <w:spacing w:line="240" w:lineRule="auto"/>
        <w:ind w:firstLine="567"/>
        <w:rPr>
          <w:b/>
          <w:bCs/>
          <w:i/>
          <w:iCs/>
          <w:color w:val="000000"/>
          <w:sz w:val="24"/>
          <w:szCs w:val="24"/>
          <w:highlight w:val="yellow"/>
        </w:rPr>
      </w:pPr>
    </w:p>
    <w:p w:rsidR="00313E53" w:rsidRPr="00934B6F" w:rsidRDefault="00313E53" w:rsidP="00313E53">
      <w:pPr>
        <w:shd w:val="clear" w:color="auto" w:fill="FFFFFF" w:themeFill="background1"/>
        <w:spacing w:line="240" w:lineRule="auto"/>
        <w:ind w:firstLine="709"/>
        <w:rPr>
          <w:sz w:val="24"/>
          <w:szCs w:val="24"/>
        </w:rPr>
      </w:pPr>
      <w:r w:rsidRPr="00B94558">
        <w:rPr>
          <w:sz w:val="24"/>
          <w:szCs w:val="24"/>
        </w:rPr>
        <w:t xml:space="preserve">Количество лицензий, в отношении которых исполняется полномочие </w:t>
      </w:r>
      <w:r w:rsidRPr="00CE73C9">
        <w:rPr>
          <w:sz w:val="24"/>
          <w:szCs w:val="24"/>
        </w:rPr>
        <w:t xml:space="preserve">– </w:t>
      </w:r>
      <w:r>
        <w:rPr>
          <w:sz w:val="24"/>
          <w:szCs w:val="24"/>
        </w:rPr>
        <w:t>7817.</w:t>
      </w:r>
    </w:p>
    <w:p w:rsidR="00313E53" w:rsidRPr="00934B6F" w:rsidRDefault="00313E53" w:rsidP="00313E53">
      <w:pPr>
        <w:spacing w:line="240" w:lineRule="auto"/>
        <w:ind w:firstLine="709"/>
        <w:rPr>
          <w:sz w:val="24"/>
          <w:szCs w:val="24"/>
        </w:rPr>
      </w:pPr>
      <w:r w:rsidRPr="00934B6F">
        <w:rPr>
          <w:sz w:val="24"/>
          <w:szCs w:val="24"/>
        </w:rPr>
        <w:t>Количество сотрудников, в должностных регламентах которых установлено исполнение полномочия – 4 сотрудника.</w:t>
      </w:r>
    </w:p>
    <w:p w:rsidR="00313E53" w:rsidRPr="00B94558" w:rsidRDefault="00313E53" w:rsidP="00313E53">
      <w:pPr>
        <w:spacing w:line="240" w:lineRule="auto"/>
        <w:ind w:firstLine="709"/>
        <w:rPr>
          <w:sz w:val="24"/>
          <w:szCs w:val="24"/>
        </w:rPr>
      </w:pPr>
      <w:r w:rsidRPr="00934B6F">
        <w:rPr>
          <w:sz w:val="24"/>
          <w:szCs w:val="24"/>
        </w:rPr>
        <w:t>Доля полномочия – 0,12</w:t>
      </w:r>
    </w:p>
    <w:p w:rsidR="004A2EAA" w:rsidRDefault="004A2EAA" w:rsidP="00313E53">
      <w:pPr>
        <w:tabs>
          <w:tab w:val="left" w:pos="1178"/>
          <w:tab w:val="left" w:pos="9053"/>
        </w:tabs>
        <w:spacing w:line="240" w:lineRule="auto"/>
        <w:ind w:firstLine="567"/>
        <w:rPr>
          <w:i/>
          <w:iCs/>
          <w:color w:val="000000"/>
          <w:sz w:val="24"/>
          <w:szCs w:val="24"/>
        </w:rPr>
      </w:pP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4A2EAA" w:rsidRDefault="004A2EAA" w:rsidP="00313E53">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313E53" w:rsidRPr="003F1388" w:rsidTr="003C0B2C">
        <w:trPr>
          <w:trHeight w:val="70"/>
        </w:trPr>
        <w:tc>
          <w:tcPr>
            <w:tcW w:w="3261"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6</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6</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2016</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2016</w:t>
            </w:r>
          </w:p>
        </w:tc>
        <w:tc>
          <w:tcPr>
            <w:tcW w:w="724"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6</w:t>
            </w:r>
          </w:p>
        </w:tc>
        <w:tc>
          <w:tcPr>
            <w:tcW w:w="697"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2017</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2017</w:t>
            </w:r>
          </w:p>
        </w:tc>
        <w:tc>
          <w:tcPr>
            <w:tcW w:w="708"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201</w:t>
            </w:r>
            <w:r>
              <w:rPr>
                <w:b/>
                <w:iCs/>
                <w:color w:val="000000"/>
                <w:sz w:val="20"/>
                <w:szCs w:val="20"/>
              </w:rPr>
              <w:t>7</w:t>
            </w:r>
            <w:r w:rsidRPr="00E44CFE">
              <w:rPr>
                <w:b/>
                <w:iCs/>
                <w:color w:val="000000"/>
                <w:sz w:val="20"/>
                <w:szCs w:val="20"/>
              </w:rPr>
              <w:t xml:space="preserve"> к 201</w:t>
            </w:r>
            <w:r>
              <w:rPr>
                <w:b/>
                <w:iCs/>
                <w:color w:val="000000"/>
                <w:sz w:val="20"/>
                <w:szCs w:val="20"/>
              </w:rPr>
              <w:t>6</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1</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FD6F9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313E53" w:rsidRPr="007B384A" w:rsidRDefault="00313E53" w:rsidP="00313E53">
      <w:pPr>
        <w:tabs>
          <w:tab w:val="left" w:pos="1178"/>
          <w:tab w:val="left" w:pos="9053"/>
        </w:tabs>
        <w:spacing w:line="240" w:lineRule="auto"/>
        <w:rPr>
          <w:i/>
          <w:iCs/>
          <w:color w:val="000000"/>
          <w:sz w:val="24"/>
          <w:szCs w:val="24"/>
        </w:rPr>
      </w:pP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313E53" w:rsidRPr="003F1388" w:rsidTr="003C0B2C">
        <w:trPr>
          <w:trHeight w:val="70"/>
        </w:trPr>
        <w:tc>
          <w:tcPr>
            <w:tcW w:w="3261"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6</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6</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2016</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2016</w:t>
            </w:r>
          </w:p>
        </w:tc>
        <w:tc>
          <w:tcPr>
            <w:tcW w:w="724"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6</w:t>
            </w:r>
          </w:p>
        </w:tc>
        <w:tc>
          <w:tcPr>
            <w:tcW w:w="697"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FFFFFF" w:themeFill="background1"/>
            <w:vAlign w:val="center"/>
          </w:tcPr>
          <w:p w:rsidR="00313E53" w:rsidRPr="00874602" w:rsidRDefault="00313E53" w:rsidP="003C0B2C">
            <w:pPr>
              <w:tabs>
                <w:tab w:val="left" w:pos="1178"/>
                <w:tab w:val="left" w:pos="9053"/>
              </w:tabs>
              <w:spacing w:line="240" w:lineRule="auto"/>
              <w:jc w:val="center"/>
              <w:rPr>
                <w:b/>
                <w:iCs/>
                <w:color w:val="000000"/>
                <w:sz w:val="20"/>
                <w:szCs w:val="20"/>
              </w:rPr>
            </w:pPr>
            <w:r w:rsidRPr="00874602">
              <w:rPr>
                <w:b/>
                <w:iCs/>
                <w:color w:val="000000"/>
                <w:sz w:val="20"/>
                <w:szCs w:val="20"/>
              </w:rPr>
              <w:t>3 кв. 201</w:t>
            </w:r>
            <w:r>
              <w:rPr>
                <w:b/>
                <w:iCs/>
                <w:color w:val="000000"/>
                <w:sz w:val="20"/>
                <w:szCs w:val="20"/>
              </w:rPr>
              <w:t>7</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2017</w:t>
            </w:r>
          </w:p>
        </w:tc>
        <w:tc>
          <w:tcPr>
            <w:tcW w:w="708"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r w:rsidRPr="00603C3D">
              <w:rPr>
                <w:b/>
                <w:iCs/>
                <w:color w:val="000000"/>
                <w:sz w:val="20"/>
                <w:szCs w:val="20"/>
              </w:rPr>
              <w:t xml:space="preserve"> </w:t>
            </w:r>
            <w:proofErr w:type="spellStart"/>
            <w:proofErr w:type="gramStart"/>
            <w:r w:rsidRPr="00603C3D">
              <w:rPr>
                <w:b/>
                <w:iCs/>
                <w:color w:val="000000"/>
                <w:sz w:val="20"/>
                <w:szCs w:val="20"/>
              </w:rPr>
              <w:t>мес</w:t>
            </w:r>
            <w:proofErr w:type="spellEnd"/>
            <w:proofErr w:type="gramEnd"/>
            <w:r w:rsidRPr="00603C3D">
              <w:rPr>
                <w:b/>
                <w:iCs/>
                <w:color w:val="000000"/>
                <w:sz w:val="20"/>
                <w:szCs w:val="20"/>
              </w:rPr>
              <w:t xml:space="preserve"> 201</w:t>
            </w:r>
            <w:r>
              <w:rPr>
                <w:b/>
                <w:iCs/>
                <w:color w:val="000000"/>
                <w:sz w:val="20"/>
                <w:szCs w:val="20"/>
              </w:rPr>
              <w:t>7</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201</w:t>
            </w:r>
            <w:r>
              <w:rPr>
                <w:b/>
                <w:iCs/>
                <w:color w:val="000000"/>
                <w:sz w:val="20"/>
                <w:szCs w:val="20"/>
              </w:rPr>
              <w:t>7</w:t>
            </w:r>
            <w:r w:rsidRPr="00E44CFE">
              <w:rPr>
                <w:b/>
                <w:iCs/>
                <w:color w:val="000000"/>
                <w:sz w:val="20"/>
                <w:szCs w:val="20"/>
              </w:rPr>
              <w:t xml:space="preserve"> к 20</w:t>
            </w:r>
            <w:r>
              <w:rPr>
                <w:b/>
                <w:iCs/>
                <w:color w:val="000000"/>
                <w:sz w:val="20"/>
                <w:szCs w:val="20"/>
              </w:rPr>
              <w:t>16</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6828B1"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270A57"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313E53" w:rsidRDefault="00313E53" w:rsidP="00313E53">
      <w:pPr>
        <w:tabs>
          <w:tab w:val="left" w:pos="1178"/>
          <w:tab w:val="left" w:pos="9053"/>
        </w:tabs>
        <w:spacing w:line="240" w:lineRule="auto"/>
        <w:ind w:firstLine="567"/>
        <w:rPr>
          <w:i/>
          <w:iCs/>
          <w:color w:val="000000"/>
          <w:sz w:val="24"/>
          <w:szCs w:val="24"/>
        </w:rPr>
      </w:pPr>
    </w:p>
    <w:p w:rsidR="00313E53" w:rsidRDefault="00313E53" w:rsidP="00313E53">
      <w:pPr>
        <w:spacing w:line="240" w:lineRule="auto"/>
        <w:ind w:firstLine="709"/>
        <w:rPr>
          <w:sz w:val="24"/>
          <w:szCs w:val="24"/>
        </w:rPr>
      </w:pPr>
      <w:r w:rsidRPr="00530B37">
        <w:rPr>
          <w:sz w:val="24"/>
          <w:szCs w:val="24"/>
        </w:rPr>
        <w:t xml:space="preserve">В </w:t>
      </w:r>
      <w:r>
        <w:rPr>
          <w:sz w:val="24"/>
          <w:szCs w:val="24"/>
        </w:rPr>
        <w:t xml:space="preserve">отчетном периоде проведено 2 </w:t>
      </w:r>
      <w:proofErr w:type="gramStart"/>
      <w:r>
        <w:rPr>
          <w:sz w:val="24"/>
          <w:szCs w:val="24"/>
        </w:rPr>
        <w:t>плановых</w:t>
      </w:r>
      <w:proofErr w:type="gramEnd"/>
      <w:r>
        <w:rPr>
          <w:sz w:val="24"/>
          <w:szCs w:val="24"/>
        </w:rPr>
        <w:t xml:space="preserve"> выездных проверки. В результате проведенных проверок нарушений не выявлено.</w:t>
      </w:r>
    </w:p>
    <w:p w:rsidR="00313E53" w:rsidRDefault="00313E53" w:rsidP="00313E53">
      <w:pPr>
        <w:spacing w:line="240" w:lineRule="auto"/>
        <w:ind w:firstLine="709"/>
        <w:rPr>
          <w:sz w:val="24"/>
          <w:szCs w:val="24"/>
        </w:rPr>
      </w:pPr>
      <w:r>
        <w:rPr>
          <w:sz w:val="24"/>
          <w:szCs w:val="24"/>
        </w:rPr>
        <w:t>В 4 квартале проведена плановая выездная проверка в отношении Астраханский ОРТПЦ ФГУ</w:t>
      </w:r>
      <w:proofErr w:type="gramStart"/>
      <w:r>
        <w:rPr>
          <w:sz w:val="24"/>
          <w:szCs w:val="24"/>
        </w:rPr>
        <w:t>П"</w:t>
      </w:r>
      <w:proofErr w:type="gramEnd"/>
      <w:r>
        <w:rPr>
          <w:sz w:val="24"/>
          <w:szCs w:val="24"/>
        </w:rPr>
        <w:t xml:space="preserve">РТРС". </w:t>
      </w:r>
    </w:p>
    <w:p w:rsidR="00313E53" w:rsidRPr="007B384A" w:rsidRDefault="00313E53" w:rsidP="00313E53">
      <w:pPr>
        <w:spacing w:before="108" w:after="108" w:line="240" w:lineRule="auto"/>
        <w:ind w:firstLine="709"/>
        <w:rPr>
          <w:sz w:val="24"/>
          <w:szCs w:val="24"/>
        </w:rPr>
      </w:pPr>
      <w:r w:rsidRPr="007B384A">
        <w:rPr>
          <w:sz w:val="24"/>
          <w:szCs w:val="24"/>
        </w:rPr>
        <w:t>Внеплановых мероприятий не проводилось.</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313E53" w:rsidRPr="007B384A" w:rsidRDefault="00313E53" w:rsidP="00313E53">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313E53" w:rsidRPr="00543134" w:rsidRDefault="00313E53" w:rsidP="00313E53">
      <w:pPr>
        <w:tabs>
          <w:tab w:val="left" w:pos="1178"/>
          <w:tab w:val="left" w:pos="9053"/>
        </w:tabs>
        <w:spacing w:line="240" w:lineRule="auto"/>
        <w:rPr>
          <w:b/>
          <w:bCs/>
          <w:i/>
          <w:iCs/>
          <w:color w:val="000000"/>
          <w:sz w:val="24"/>
          <w:szCs w:val="24"/>
          <w:highlight w:val="yellow"/>
        </w:rPr>
      </w:pPr>
    </w:p>
    <w:p w:rsidR="00313E53" w:rsidRPr="00B94558" w:rsidRDefault="00313E53" w:rsidP="00313E53">
      <w:pPr>
        <w:tabs>
          <w:tab w:val="left" w:pos="1178"/>
          <w:tab w:val="left" w:pos="9053"/>
        </w:tabs>
        <w:spacing w:line="240" w:lineRule="auto"/>
        <w:ind w:firstLine="567"/>
        <w:rPr>
          <w:b/>
          <w:bCs/>
          <w:i/>
          <w:iCs/>
          <w:color w:val="000000"/>
          <w:sz w:val="24"/>
          <w:szCs w:val="24"/>
        </w:rPr>
      </w:pPr>
      <w:r w:rsidRPr="00B94558">
        <w:rPr>
          <w:b/>
          <w:bCs/>
          <w:i/>
          <w:iCs/>
          <w:color w:val="000000"/>
          <w:sz w:val="24"/>
          <w:szCs w:val="24"/>
        </w:rPr>
        <w:lastRenderedPageBreak/>
        <w:t>1.2.3. 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313E53" w:rsidRPr="00934B6F" w:rsidRDefault="00313E53" w:rsidP="00313E53">
      <w:pPr>
        <w:shd w:val="clear" w:color="auto" w:fill="FFFFFF"/>
        <w:spacing w:line="240" w:lineRule="auto"/>
        <w:ind w:firstLine="709"/>
        <w:rPr>
          <w:sz w:val="24"/>
          <w:szCs w:val="24"/>
        </w:rPr>
      </w:pPr>
      <w:r w:rsidRPr="006A340F">
        <w:rPr>
          <w:sz w:val="24"/>
          <w:szCs w:val="24"/>
        </w:rPr>
        <w:t xml:space="preserve">Количество лицензий, в отношении которых исполняется полномочие </w:t>
      </w:r>
      <w:r w:rsidRPr="00CE73C9">
        <w:rPr>
          <w:sz w:val="24"/>
          <w:szCs w:val="24"/>
        </w:rPr>
        <w:t>– 6890.</w:t>
      </w:r>
    </w:p>
    <w:p w:rsidR="00313E53" w:rsidRPr="00934B6F" w:rsidRDefault="00313E53" w:rsidP="00313E53">
      <w:pPr>
        <w:spacing w:line="240" w:lineRule="auto"/>
        <w:ind w:firstLine="709"/>
        <w:rPr>
          <w:sz w:val="24"/>
          <w:szCs w:val="24"/>
        </w:rPr>
      </w:pPr>
      <w:r w:rsidRPr="00934B6F">
        <w:rPr>
          <w:sz w:val="24"/>
          <w:szCs w:val="24"/>
        </w:rPr>
        <w:t>Количество сотрудников, в должностных регламентах которых установлено исполнение полномочия – 4 сотрудника.</w:t>
      </w:r>
    </w:p>
    <w:p w:rsidR="00313E53" w:rsidRPr="00934B6F" w:rsidRDefault="00313E53" w:rsidP="00313E53">
      <w:pPr>
        <w:spacing w:line="240" w:lineRule="auto"/>
        <w:ind w:firstLine="709"/>
        <w:rPr>
          <w:sz w:val="24"/>
          <w:szCs w:val="24"/>
        </w:rPr>
      </w:pPr>
      <w:r w:rsidRPr="00934B6F">
        <w:rPr>
          <w:sz w:val="24"/>
          <w:szCs w:val="24"/>
        </w:rPr>
        <w:t>Доля полномочия – 0,12</w:t>
      </w:r>
    </w:p>
    <w:p w:rsidR="00313E53" w:rsidRPr="00934B6F" w:rsidRDefault="00313E53" w:rsidP="00313E53">
      <w:pPr>
        <w:spacing w:line="240" w:lineRule="auto"/>
        <w:ind w:firstLine="709"/>
        <w:rPr>
          <w:sz w:val="24"/>
          <w:szCs w:val="24"/>
          <w:highlight w:val="yellow"/>
        </w:rPr>
      </w:pP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313E53" w:rsidRPr="003F1388" w:rsidTr="003C0B2C">
        <w:trPr>
          <w:trHeight w:val="70"/>
        </w:trPr>
        <w:tc>
          <w:tcPr>
            <w:tcW w:w="3261"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6</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6</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2016</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2016</w:t>
            </w:r>
          </w:p>
        </w:tc>
        <w:tc>
          <w:tcPr>
            <w:tcW w:w="724"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6</w:t>
            </w:r>
          </w:p>
        </w:tc>
        <w:tc>
          <w:tcPr>
            <w:tcW w:w="697"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2017</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2017</w:t>
            </w:r>
          </w:p>
        </w:tc>
        <w:tc>
          <w:tcPr>
            <w:tcW w:w="708"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201</w:t>
            </w:r>
            <w:r>
              <w:rPr>
                <w:b/>
                <w:iCs/>
                <w:color w:val="000000"/>
                <w:sz w:val="20"/>
                <w:szCs w:val="20"/>
              </w:rPr>
              <w:t>7</w:t>
            </w:r>
            <w:r w:rsidRPr="00E44CFE">
              <w:rPr>
                <w:b/>
                <w:iCs/>
                <w:color w:val="000000"/>
                <w:sz w:val="20"/>
                <w:szCs w:val="20"/>
              </w:rPr>
              <w:t xml:space="preserve"> к 201</w:t>
            </w:r>
            <w:r>
              <w:rPr>
                <w:b/>
                <w:iCs/>
                <w:color w:val="000000"/>
                <w:sz w:val="20"/>
                <w:szCs w:val="20"/>
              </w:rPr>
              <w:t>6</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1</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FD6F9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313E53" w:rsidRDefault="00313E53" w:rsidP="00313E53">
      <w:pPr>
        <w:tabs>
          <w:tab w:val="left" w:pos="1178"/>
          <w:tab w:val="left" w:pos="9053"/>
        </w:tabs>
        <w:spacing w:line="240" w:lineRule="auto"/>
        <w:ind w:firstLine="567"/>
        <w:rPr>
          <w:i/>
          <w:iCs/>
          <w:color w:val="000000"/>
          <w:sz w:val="24"/>
          <w:szCs w:val="24"/>
        </w:rPr>
      </w:pPr>
    </w:p>
    <w:p w:rsidR="00B011CE" w:rsidRDefault="00B011CE" w:rsidP="00313E53">
      <w:pPr>
        <w:tabs>
          <w:tab w:val="left" w:pos="1178"/>
          <w:tab w:val="left" w:pos="9053"/>
        </w:tabs>
        <w:spacing w:line="240" w:lineRule="auto"/>
        <w:ind w:firstLine="567"/>
        <w:rPr>
          <w:i/>
          <w:iCs/>
          <w:color w:val="000000"/>
          <w:sz w:val="24"/>
          <w:szCs w:val="24"/>
        </w:rPr>
      </w:pP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1"/>
        <w:gridCol w:w="851"/>
        <w:gridCol w:w="708"/>
        <w:gridCol w:w="713"/>
        <w:gridCol w:w="690"/>
        <w:gridCol w:w="724"/>
        <w:gridCol w:w="697"/>
        <w:gridCol w:w="691"/>
        <w:gridCol w:w="690"/>
        <w:gridCol w:w="757"/>
        <w:gridCol w:w="708"/>
        <w:gridCol w:w="709"/>
      </w:tblGrid>
      <w:tr w:rsidR="00313E53" w:rsidRPr="003F1388" w:rsidTr="003C0B2C">
        <w:trPr>
          <w:trHeight w:val="70"/>
        </w:trPr>
        <w:tc>
          <w:tcPr>
            <w:tcW w:w="3261"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851"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Pr>
                <w:iCs/>
                <w:color w:val="000000"/>
                <w:sz w:val="20"/>
                <w:szCs w:val="20"/>
              </w:rPr>
              <w:t>1 кв. 2016</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6</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w:t>
            </w:r>
            <w:r>
              <w:rPr>
                <w:iCs/>
                <w:color w:val="000000"/>
                <w:sz w:val="20"/>
                <w:szCs w:val="20"/>
              </w:rPr>
              <w:t>6</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w:t>
            </w:r>
            <w:r>
              <w:rPr>
                <w:b/>
                <w:iCs/>
                <w:color w:val="000000"/>
                <w:sz w:val="20"/>
                <w:szCs w:val="20"/>
              </w:rPr>
              <w:t>6</w:t>
            </w:r>
          </w:p>
        </w:tc>
        <w:tc>
          <w:tcPr>
            <w:tcW w:w="724"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6</w:t>
            </w:r>
          </w:p>
        </w:tc>
        <w:tc>
          <w:tcPr>
            <w:tcW w:w="697" w:type="dxa"/>
            <w:shd w:val="clear" w:color="auto" w:fill="FFFFFF" w:themeFill="background1"/>
            <w:vAlign w:val="center"/>
          </w:tcPr>
          <w:p w:rsidR="00313E53" w:rsidRPr="00603C3D" w:rsidRDefault="00313E53" w:rsidP="003C0B2C">
            <w:pPr>
              <w:tabs>
                <w:tab w:val="left" w:pos="1178"/>
                <w:tab w:val="left" w:pos="9053"/>
              </w:tabs>
              <w:spacing w:line="240" w:lineRule="auto"/>
              <w:jc w:val="center"/>
              <w:rPr>
                <w:iCs/>
                <w:color w:val="000000"/>
                <w:sz w:val="20"/>
                <w:szCs w:val="20"/>
              </w:rPr>
            </w:pPr>
            <w:r w:rsidRPr="00603C3D">
              <w:rPr>
                <w:iCs/>
                <w:color w:val="000000"/>
                <w:sz w:val="20"/>
                <w:szCs w:val="20"/>
              </w:rPr>
              <w:t>1 кв. 201</w:t>
            </w:r>
            <w:r>
              <w:rPr>
                <w:iCs/>
                <w:color w:val="000000"/>
                <w:sz w:val="20"/>
                <w:szCs w:val="20"/>
              </w:rPr>
              <w:t>7</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2 кв. 201</w:t>
            </w:r>
            <w:r>
              <w:rPr>
                <w:iCs/>
                <w:color w:val="000000"/>
                <w:sz w:val="20"/>
                <w:szCs w:val="20"/>
              </w:rPr>
              <w:t>7</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w:t>
            </w:r>
            <w:r>
              <w:rPr>
                <w:iCs/>
                <w:color w:val="000000"/>
                <w:sz w:val="20"/>
                <w:szCs w:val="20"/>
              </w:rPr>
              <w:t>7</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w:t>
            </w:r>
            <w:r>
              <w:rPr>
                <w:b/>
                <w:iCs/>
                <w:color w:val="000000"/>
                <w:sz w:val="20"/>
                <w:szCs w:val="20"/>
              </w:rPr>
              <w:t>7</w:t>
            </w:r>
          </w:p>
        </w:tc>
        <w:tc>
          <w:tcPr>
            <w:tcW w:w="708" w:type="dxa"/>
            <w:shd w:val="clear" w:color="auto" w:fill="BFBFBF" w:themeFill="background1" w:themeFillShade="BF"/>
            <w:vAlign w:val="center"/>
          </w:tcPr>
          <w:p w:rsidR="00313E53" w:rsidRPr="00603C3D" w:rsidRDefault="00313E53" w:rsidP="003C0B2C">
            <w:pPr>
              <w:tabs>
                <w:tab w:val="left" w:pos="1178"/>
                <w:tab w:val="left" w:pos="9053"/>
              </w:tabs>
              <w:spacing w:line="240" w:lineRule="auto"/>
              <w:jc w:val="center"/>
              <w:rPr>
                <w:b/>
                <w:iCs/>
                <w:color w:val="000000"/>
                <w:sz w:val="20"/>
                <w:szCs w:val="20"/>
              </w:rPr>
            </w:pPr>
            <w:r w:rsidRPr="00603C3D">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201</w:t>
            </w:r>
            <w:r>
              <w:rPr>
                <w:b/>
                <w:iCs/>
                <w:color w:val="000000"/>
                <w:sz w:val="20"/>
                <w:szCs w:val="20"/>
              </w:rPr>
              <w:t>7</w:t>
            </w:r>
            <w:r w:rsidRPr="00E44CFE">
              <w:rPr>
                <w:b/>
                <w:iCs/>
                <w:color w:val="000000"/>
                <w:sz w:val="20"/>
                <w:szCs w:val="20"/>
              </w:rPr>
              <w:t xml:space="preserve"> к 201</w:t>
            </w:r>
            <w:r>
              <w:rPr>
                <w:b/>
                <w:iCs/>
                <w:color w:val="000000"/>
                <w:sz w:val="20"/>
                <w:szCs w:val="20"/>
              </w:rPr>
              <w:t>6</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6828B1"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r w:rsidR="00313E53" w:rsidRPr="003F1388" w:rsidTr="003C0B2C">
        <w:tc>
          <w:tcPr>
            <w:tcW w:w="3261"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851"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708" w:type="dxa"/>
            <w:shd w:val="clear" w:color="auto" w:fill="auto"/>
            <w:vAlign w:val="center"/>
          </w:tcPr>
          <w:p w:rsidR="00313E53" w:rsidRPr="00270A57" w:rsidRDefault="00313E53" w:rsidP="003C0B2C">
            <w:pPr>
              <w:tabs>
                <w:tab w:val="left" w:pos="1178"/>
                <w:tab w:val="left" w:pos="9053"/>
              </w:tabs>
              <w:spacing w:line="240" w:lineRule="auto"/>
              <w:jc w:val="center"/>
              <w:rPr>
                <w:iCs/>
                <w:color w:val="000000"/>
                <w:sz w:val="20"/>
                <w:szCs w:val="20"/>
              </w:rPr>
            </w:pPr>
            <w:r w:rsidRPr="00270A57">
              <w:rPr>
                <w:iCs/>
                <w:color w:val="000000"/>
                <w:sz w:val="20"/>
                <w:szCs w:val="20"/>
              </w:rPr>
              <w:t>0</w:t>
            </w:r>
          </w:p>
        </w:tc>
        <w:tc>
          <w:tcPr>
            <w:tcW w:w="713"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724"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auto"/>
            <w:vAlign w:val="center"/>
          </w:tcPr>
          <w:p w:rsidR="00313E53" w:rsidRPr="00874602" w:rsidRDefault="00313E53" w:rsidP="003C0B2C">
            <w:pPr>
              <w:tabs>
                <w:tab w:val="left" w:pos="1178"/>
                <w:tab w:val="left" w:pos="9053"/>
              </w:tabs>
              <w:spacing w:line="240" w:lineRule="auto"/>
              <w:jc w:val="center"/>
              <w:rPr>
                <w:iCs/>
                <w:color w:val="000000"/>
                <w:sz w:val="20"/>
                <w:szCs w:val="20"/>
              </w:rPr>
            </w:pPr>
            <w:r w:rsidRPr="00874602">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lang w:val="en-US"/>
              </w:rPr>
            </w:pPr>
            <w:r w:rsidRPr="00B32BA2">
              <w:rPr>
                <w:iCs/>
                <w:color w:val="000000"/>
                <w:sz w:val="20"/>
                <w:szCs w:val="20"/>
                <w:lang w:val="en-US"/>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p>
        </w:tc>
        <w:tc>
          <w:tcPr>
            <w:tcW w:w="708" w:type="dxa"/>
            <w:shd w:val="clear" w:color="auto" w:fill="BFBFBF" w:themeFill="background1" w:themeFillShade="BF"/>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E44CFE" w:rsidRDefault="00313E53" w:rsidP="003C0B2C">
            <w:pPr>
              <w:tabs>
                <w:tab w:val="left" w:pos="1178"/>
                <w:tab w:val="left" w:pos="9053"/>
              </w:tabs>
              <w:spacing w:line="240" w:lineRule="auto"/>
              <w:jc w:val="center"/>
              <w:rPr>
                <w:b/>
                <w:iCs/>
                <w:color w:val="000000"/>
                <w:sz w:val="20"/>
                <w:szCs w:val="20"/>
              </w:rPr>
            </w:pPr>
            <w:r w:rsidRPr="00E44CFE">
              <w:rPr>
                <w:b/>
                <w:iCs/>
                <w:color w:val="000000"/>
                <w:sz w:val="20"/>
                <w:szCs w:val="20"/>
              </w:rPr>
              <w:t>0</w:t>
            </w:r>
          </w:p>
        </w:tc>
      </w:tr>
    </w:tbl>
    <w:p w:rsidR="00313E53" w:rsidRDefault="00313E53" w:rsidP="00313E53">
      <w:pPr>
        <w:tabs>
          <w:tab w:val="left" w:pos="1178"/>
          <w:tab w:val="left" w:pos="9053"/>
        </w:tabs>
        <w:spacing w:line="240" w:lineRule="auto"/>
        <w:ind w:firstLine="567"/>
        <w:rPr>
          <w:i/>
          <w:iCs/>
          <w:color w:val="000000"/>
          <w:sz w:val="24"/>
          <w:szCs w:val="24"/>
        </w:rPr>
      </w:pPr>
    </w:p>
    <w:p w:rsidR="00313E53" w:rsidRDefault="00313E53" w:rsidP="00313E53">
      <w:pPr>
        <w:spacing w:line="240" w:lineRule="auto"/>
        <w:ind w:firstLine="709"/>
        <w:rPr>
          <w:sz w:val="24"/>
          <w:szCs w:val="24"/>
        </w:rPr>
      </w:pPr>
      <w:r w:rsidRPr="00530B37">
        <w:rPr>
          <w:sz w:val="24"/>
          <w:szCs w:val="24"/>
        </w:rPr>
        <w:t xml:space="preserve">В </w:t>
      </w:r>
      <w:r>
        <w:rPr>
          <w:sz w:val="24"/>
          <w:szCs w:val="24"/>
        </w:rPr>
        <w:t>отчетном периоде проведена 1 плановая выездная проверка отношении ПАО «</w:t>
      </w:r>
      <w:proofErr w:type="spellStart"/>
      <w:r>
        <w:rPr>
          <w:sz w:val="24"/>
          <w:szCs w:val="24"/>
        </w:rPr>
        <w:t>МегаФон</w:t>
      </w:r>
      <w:proofErr w:type="spellEnd"/>
      <w:r>
        <w:rPr>
          <w:sz w:val="24"/>
          <w:szCs w:val="24"/>
        </w:rPr>
        <w:t>». В результате проведенной проверки нарушений не выявлено.</w:t>
      </w:r>
    </w:p>
    <w:p w:rsidR="00313E53" w:rsidRDefault="00313E53" w:rsidP="00313E53">
      <w:pPr>
        <w:spacing w:line="240" w:lineRule="auto"/>
        <w:ind w:firstLine="709"/>
        <w:rPr>
          <w:sz w:val="24"/>
          <w:szCs w:val="24"/>
        </w:rPr>
      </w:pPr>
      <w:r>
        <w:rPr>
          <w:sz w:val="24"/>
          <w:szCs w:val="24"/>
        </w:rPr>
        <w:t>В 4</w:t>
      </w:r>
      <w:r w:rsidRPr="007B384A">
        <w:rPr>
          <w:sz w:val="24"/>
          <w:szCs w:val="24"/>
        </w:rPr>
        <w:t xml:space="preserve"> 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313E53" w:rsidRPr="007B384A" w:rsidRDefault="00313E53" w:rsidP="00313E53">
      <w:pPr>
        <w:spacing w:before="108" w:after="108" w:line="240" w:lineRule="auto"/>
        <w:ind w:firstLine="709"/>
        <w:rPr>
          <w:sz w:val="24"/>
          <w:szCs w:val="24"/>
        </w:rPr>
      </w:pPr>
      <w:r w:rsidRPr="007B384A">
        <w:rPr>
          <w:sz w:val="24"/>
          <w:szCs w:val="24"/>
        </w:rPr>
        <w:t>Внеплановых мероприятий не проводилось.</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313E53" w:rsidRPr="007B384A" w:rsidRDefault="00313E53" w:rsidP="00313E53">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313E53" w:rsidRPr="007B384A" w:rsidRDefault="00313E53" w:rsidP="00313E53">
      <w:pPr>
        <w:tabs>
          <w:tab w:val="left" w:pos="1178"/>
          <w:tab w:val="left" w:pos="9053"/>
        </w:tabs>
        <w:spacing w:line="240" w:lineRule="auto"/>
        <w:ind w:firstLine="567"/>
        <w:rPr>
          <w:sz w:val="28"/>
          <w:szCs w:val="28"/>
        </w:rPr>
      </w:pPr>
    </w:p>
    <w:p w:rsidR="00313E53" w:rsidRPr="007B384A" w:rsidRDefault="00313E53" w:rsidP="00313E53">
      <w:pPr>
        <w:tabs>
          <w:tab w:val="left" w:pos="1178"/>
          <w:tab w:val="left" w:pos="9053"/>
        </w:tabs>
        <w:spacing w:line="240" w:lineRule="auto"/>
        <w:ind w:firstLine="567"/>
        <w:rPr>
          <w:b/>
          <w:bCs/>
          <w:i/>
          <w:iCs/>
          <w:color w:val="000000"/>
          <w:sz w:val="24"/>
          <w:szCs w:val="24"/>
        </w:rPr>
      </w:pPr>
      <w:r w:rsidRPr="007B384A">
        <w:rPr>
          <w:b/>
          <w:bCs/>
          <w:i/>
          <w:iCs/>
          <w:color w:val="000000"/>
          <w:sz w:val="24"/>
          <w:szCs w:val="24"/>
        </w:rPr>
        <w:t>1.2.4.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313E53" w:rsidRPr="007B384A" w:rsidRDefault="00313E53" w:rsidP="00313E53">
      <w:pPr>
        <w:tabs>
          <w:tab w:val="left" w:pos="1178"/>
          <w:tab w:val="left" w:pos="9053"/>
        </w:tabs>
        <w:spacing w:line="240" w:lineRule="auto"/>
        <w:ind w:firstLine="567"/>
        <w:rPr>
          <w:b/>
          <w:bCs/>
          <w:i/>
          <w:iCs/>
          <w:color w:val="000000"/>
          <w:sz w:val="24"/>
          <w:szCs w:val="24"/>
        </w:rPr>
      </w:pPr>
    </w:p>
    <w:p w:rsidR="00313E53" w:rsidRPr="00934B6F" w:rsidRDefault="00313E53" w:rsidP="00313E53">
      <w:pPr>
        <w:spacing w:line="240" w:lineRule="auto"/>
        <w:ind w:firstLine="709"/>
        <w:rPr>
          <w:sz w:val="24"/>
          <w:szCs w:val="24"/>
        </w:rPr>
      </w:pPr>
      <w:r w:rsidRPr="00934B6F">
        <w:rPr>
          <w:sz w:val="24"/>
          <w:szCs w:val="24"/>
        </w:rPr>
        <w:t>Количество лицензий, в отношении которых исполняется полномочие –</w:t>
      </w:r>
      <w:r w:rsidRPr="00CE73C9">
        <w:rPr>
          <w:sz w:val="24"/>
          <w:szCs w:val="24"/>
        </w:rPr>
        <w:t>7817.</w:t>
      </w:r>
    </w:p>
    <w:p w:rsidR="00313E53" w:rsidRPr="00934B6F" w:rsidRDefault="00313E53" w:rsidP="00313E53">
      <w:pPr>
        <w:spacing w:line="240" w:lineRule="auto"/>
        <w:ind w:firstLine="709"/>
        <w:rPr>
          <w:sz w:val="24"/>
          <w:szCs w:val="24"/>
        </w:rPr>
      </w:pPr>
      <w:r w:rsidRPr="00934B6F">
        <w:rPr>
          <w:sz w:val="24"/>
          <w:szCs w:val="24"/>
        </w:rPr>
        <w:t>Количество сотрудников, в должностных регламентах которых установлено исполнение полномочия – 4 сотрудника.</w:t>
      </w:r>
    </w:p>
    <w:p w:rsidR="00313E53" w:rsidRPr="003E2D6F" w:rsidRDefault="00313E53" w:rsidP="00313E53">
      <w:pPr>
        <w:spacing w:line="240" w:lineRule="auto"/>
        <w:ind w:firstLine="709"/>
        <w:rPr>
          <w:sz w:val="24"/>
          <w:szCs w:val="24"/>
        </w:rPr>
      </w:pPr>
      <w:r w:rsidRPr="00934B6F">
        <w:rPr>
          <w:sz w:val="24"/>
          <w:szCs w:val="24"/>
        </w:rPr>
        <w:t>Доля полномочия – 0,16</w:t>
      </w:r>
    </w:p>
    <w:p w:rsidR="00313E53" w:rsidRPr="00543134" w:rsidRDefault="00313E53" w:rsidP="00313E53">
      <w:pPr>
        <w:spacing w:line="240" w:lineRule="auto"/>
        <w:ind w:firstLine="709"/>
        <w:rPr>
          <w:sz w:val="24"/>
          <w:szCs w:val="24"/>
          <w:highlight w:val="yellow"/>
        </w:rPr>
      </w:pP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697"/>
        <w:gridCol w:w="691"/>
        <w:gridCol w:w="691"/>
        <w:gridCol w:w="690"/>
        <w:gridCol w:w="616"/>
        <w:gridCol w:w="805"/>
        <w:gridCol w:w="691"/>
        <w:gridCol w:w="690"/>
        <w:gridCol w:w="757"/>
        <w:gridCol w:w="708"/>
        <w:gridCol w:w="709"/>
      </w:tblGrid>
      <w:tr w:rsidR="00313E53" w:rsidRPr="003F1388" w:rsidTr="003C0B2C">
        <w:trPr>
          <w:trHeight w:val="70"/>
        </w:trPr>
        <w:tc>
          <w:tcPr>
            <w:tcW w:w="3000"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6</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2 кв. 201</w:t>
            </w:r>
            <w:r>
              <w:rPr>
                <w:iCs/>
                <w:color w:val="000000"/>
                <w:sz w:val="20"/>
                <w:szCs w:val="20"/>
              </w:rPr>
              <w:t>6</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2016</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2016</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201</w:t>
            </w:r>
            <w:r>
              <w:rPr>
                <w:b/>
                <w:iCs/>
                <w:color w:val="000000"/>
                <w:sz w:val="20"/>
                <w:szCs w:val="20"/>
              </w:rPr>
              <w:t>6</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7</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2 кв. 201</w:t>
            </w:r>
            <w:r>
              <w:rPr>
                <w:iCs/>
                <w:color w:val="000000"/>
                <w:sz w:val="20"/>
                <w:szCs w:val="20"/>
              </w:rPr>
              <w:t>7</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2017</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2017</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201</w:t>
            </w:r>
            <w:r>
              <w:rPr>
                <w:b/>
                <w:iCs/>
                <w:color w:val="000000"/>
                <w:sz w:val="20"/>
                <w:szCs w:val="20"/>
              </w:rPr>
              <w:t>7</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201</w:t>
            </w:r>
            <w:r>
              <w:rPr>
                <w:b/>
                <w:iCs/>
                <w:color w:val="000000"/>
                <w:sz w:val="20"/>
                <w:szCs w:val="20"/>
              </w:rPr>
              <w:t xml:space="preserve">7 к </w:t>
            </w:r>
            <w:r w:rsidRPr="00D85CDB">
              <w:rPr>
                <w:b/>
                <w:iCs/>
                <w:color w:val="000000"/>
                <w:sz w:val="20"/>
                <w:szCs w:val="20"/>
              </w:rPr>
              <w:t xml:space="preserve"> 201</w:t>
            </w:r>
            <w:r>
              <w:rPr>
                <w:b/>
                <w:iCs/>
                <w:color w:val="000000"/>
                <w:sz w:val="20"/>
                <w:szCs w:val="20"/>
              </w:rPr>
              <w:t>6</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1</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FD6F9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313E53" w:rsidRPr="007B384A" w:rsidRDefault="00313E53" w:rsidP="00313E53">
      <w:pPr>
        <w:tabs>
          <w:tab w:val="left" w:pos="1178"/>
          <w:tab w:val="left" w:pos="9053"/>
        </w:tabs>
        <w:spacing w:line="240" w:lineRule="auto"/>
        <w:ind w:firstLine="567"/>
        <w:rPr>
          <w:i/>
          <w:iCs/>
          <w:color w:val="000000"/>
          <w:sz w:val="24"/>
          <w:szCs w:val="24"/>
        </w:rPr>
      </w:pPr>
    </w:p>
    <w:p w:rsidR="00313E53" w:rsidRPr="00543134" w:rsidRDefault="00313E53" w:rsidP="00313E53">
      <w:pPr>
        <w:tabs>
          <w:tab w:val="left" w:pos="1178"/>
          <w:tab w:val="left" w:pos="9053"/>
        </w:tabs>
        <w:spacing w:line="240" w:lineRule="auto"/>
        <w:ind w:firstLine="567"/>
        <w:rPr>
          <w:i/>
          <w:iCs/>
          <w:color w:val="000000"/>
          <w:sz w:val="24"/>
          <w:szCs w:val="24"/>
          <w:highlight w:val="yellow"/>
        </w:rPr>
      </w:pP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0"/>
        <w:gridCol w:w="697"/>
        <w:gridCol w:w="691"/>
        <w:gridCol w:w="691"/>
        <w:gridCol w:w="690"/>
        <w:gridCol w:w="616"/>
        <w:gridCol w:w="805"/>
        <w:gridCol w:w="691"/>
        <w:gridCol w:w="690"/>
        <w:gridCol w:w="757"/>
        <w:gridCol w:w="708"/>
        <w:gridCol w:w="709"/>
      </w:tblGrid>
      <w:tr w:rsidR="00313E53" w:rsidRPr="003F1388" w:rsidTr="003C0B2C">
        <w:trPr>
          <w:trHeight w:val="70"/>
        </w:trPr>
        <w:tc>
          <w:tcPr>
            <w:tcW w:w="3000"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6</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2 кв. 201</w:t>
            </w:r>
            <w:r>
              <w:rPr>
                <w:iCs/>
                <w:color w:val="000000"/>
                <w:sz w:val="20"/>
                <w:szCs w:val="20"/>
              </w:rPr>
              <w:t>6</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2016</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2016</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201</w:t>
            </w:r>
            <w:r>
              <w:rPr>
                <w:b/>
                <w:iCs/>
                <w:color w:val="000000"/>
                <w:sz w:val="20"/>
                <w:szCs w:val="20"/>
              </w:rPr>
              <w:t>6</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7</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2 кв. 201</w:t>
            </w:r>
            <w:r>
              <w:rPr>
                <w:iCs/>
                <w:color w:val="000000"/>
                <w:sz w:val="20"/>
                <w:szCs w:val="20"/>
              </w:rPr>
              <w:t>7</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3 кв. 2017</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4 кв. 2017</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201</w:t>
            </w:r>
            <w:r>
              <w:rPr>
                <w:b/>
                <w:iCs/>
                <w:color w:val="000000"/>
                <w:sz w:val="20"/>
                <w:szCs w:val="20"/>
              </w:rPr>
              <w:t>7</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 xml:space="preserve"> </w:t>
            </w:r>
            <w:r w:rsidRPr="00D85CDB">
              <w:rPr>
                <w:b/>
                <w:iCs/>
                <w:color w:val="000000"/>
                <w:sz w:val="20"/>
                <w:szCs w:val="20"/>
              </w:rPr>
              <w:t>201</w:t>
            </w:r>
            <w:r>
              <w:rPr>
                <w:b/>
                <w:iCs/>
                <w:color w:val="000000"/>
                <w:sz w:val="20"/>
                <w:szCs w:val="20"/>
              </w:rPr>
              <w:t>7</w:t>
            </w:r>
            <w:r w:rsidRPr="00D85CDB">
              <w:rPr>
                <w:b/>
                <w:iCs/>
                <w:color w:val="000000"/>
                <w:sz w:val="20"/>
                <w:szCs w:val="20"/>
              </w:rPr>
              <w:t xml:space="preserve"> </w:t>
            </w:r>
            <w:r>
              <w:rPr>
                <w:b/>
                <w:iCs/>
                <w:color w:val="000000"/>
                <w:sz w:val="20"/>
                <w:szCs w:val="20"/>
              </w:rPr>
              <w:t xml:space="preserve"> к </w:t>
            </w:r>
            <w:r w:rsidRPr="00D85CDB">
              <w:rPr>
                <w:b/>
                <w:iCs/>
                <w:color w:val="000000"/>
                <w:sz w:val="20"/>
                <w:szCs w:val="20"/>
              </w:rPr>
              <w:t>201</w:t>
            </w:r>
            <w:r>
              <w:rPr>
                <w:b/>
                <w:iCs/>
                <w:color w:val="000000"/>
                <w:sz w:val="20"/>
                <w:szCs w:val="20"/>
              </w:rPr>
              <w:t>6</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c>
          <w:tcPr>
            <w:tcW w:w="300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97"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1"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r w:rsidRPr="00B32BA2">
              <w:rPr>
                <w:iCs/>
                <w:color w:val="000000"/>
                <w:sz w:val="20"/>
                <w:szCs w:val="20"/>
              </w:rPr>
              <w:t>0</w:t>
            </w:r>
          </w:p>
        </w:tc>
        <w:tc>
          <w:tcPr>
            <w:tcW w:w="690"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sidRPr="00B32BA2">
              <w:rPr>
                <w:b/>
                <w:iCs/>
                <w:color w:val="000000"/>
                <w:sz w:val="20"/>
                <w:szCs w:val="20"/>
              </w:rPr>
              <w:t>0</w:t>
            </w:r>
          </w:p>
        </w:tc>
        <w:tc>
          <w:tcPr>
            <w:tcW w:w="61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80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91" w:type="dxa"/>
            <w:shd w:val="clear" w:color="auto" w:fill="FFFFFF" w:themeFill="background1"/>
            <w:vAlign w:val="center"/>
          </w:tcPr>
          <w:p w:rsidR="00313E53" w:rsidRPr="00F145F0" w:rsidRDefault="00313E53" w:rsidP="003C0B2C">
            <w:pPr>
              <w:tabs>
                <w:tab w:val="left" w:pos="1178"/>
                <w:tab w:val="left" w:pos="9053"/>
              </w:tabs>
              <w:spacing w:line="240" w:lineRule="auto"/>
              <w:jc w:val="center"/>
              <w:rPr>
                <w:iCs/>
                <w:color w:val="000000"/>
                <w:sz w:val="20"/>
                <w:szCs w:val="20"/>
              </w:rPr>
            </w:pPr>
            <w:r w:rsidRPr="00F145F0">
              <w:rPr>
                <w:iCs/>
                <w:color w:val="000000"/>
                <w:sz w:val="20"/>
                <w:szCs w:val="20"/>
              </w:rPr>
              <w:t>0</w:t>
            </w:r>
          </w:p>
        </w:tc>
        <w:tc>
          <w:tcPr>
            <w:tcW w:w="690" w:type="dxa"/>
            <w:shd w:val="clear" w:color="auto" w:fill="FFFFFF" w:themeFill="background1"/>
            <w:vAlign w:val="center"/>
          </w:tcPr>
          <w:p w:rsidR="00313E53" w:rsidRPr="00B32BA2" w:rsidRDefault="00313E53" w:rsidP="003C0B2C">
            <w:pPr>
              <w:tabs>
                <w:tab w:val="left" w:pos="1178"/>
                <w:tab w:val="left" w:pos="9053"/>
              </w:tabs>
              <w:spacing w:line="240" w:lineRule="auto"/>
              <w:jc w:val="center"/>
              <w:rPr>
                <w:iCs/>
                <w:color w:val="000000"/>
                <w:sz w:val="20"/>
                <w:szCs w:val="20"/>
              </w:rPr>
            </w:pPr>
          </w:p>
        </w:tc>
        <w:tc>
          <w:tcPr>
            <w:tcW w:w="757" w:type="dxa"/>
            <w:shd w:val="clear" w:color="auto" w:fill="BFBFBF" w:themeFill="background1" w:themeFillShade="BF"/>
            <w:vAlign w:val="center"/>
          </w:tcPr>
          <w:p w:rsidR="00313E53" w:rsidRPr="00B32BA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313E53" w:rsidRPr="007B384A" w:rsidRDefault="00313E53" w:rsidP="00313E53">
      <w:pPr>
        <w:tabs>
          <w:tab w:val="left" w:pos="1178"/>
          <w:tab w:val="left" w:pos="9053"/>
        </w:tabs>
        <w:spacing w:line="240" w:lineRule="auto"/>
        <w:rPr>
          <w:i/>
          <w:iCs/>
          <w:color w:val="000000"/>
          <w:sz w:val="24"/>
          <w:szCs w:val="24"/>
        </w:rPr>
      </w:pPr>
    </w:p>
    <w:p w:rsidR="00313E53" w:rsidRDefault="00313E53" w:rsidP="00313E53">
      <w:pPr>
        <w:spacing w:line="240" w:lineRule="auto"/>
        <w:ind w:firstLine="709"/>
        <w:rPr>
          <w:sz w:val="24"/>
          <w:szCs w:val="24"/>
        </w:rPr>
      </w:pPr>
      <w:r w:rsidRPr="00530B37">
        <w:rPr>
          <w:sz w:val="24"/>
          <w:szCs w:val="24"/>
        </w:rPr>
        <w:t xml:space="preserve">В </w:t>
      </w:r>
      <w:r>
        <w:rPr>
          <w:sz w:val="24"/>
          <w:szCs w:val="24"/>
        </w:rPr>
        <w:t xml:space="preserve">отчетном периоде проведено 2 </w:t>
      </w:r>
      <w:proofErr w:type="gramStart"/>
      <w:r>
        <w:rPr>
          <w:sz w:val="24"/>
          <w:szCs w:val="24"/>
        </w:rPr>
        <w:t>плановых</w:t>
      </w:r>
      <w:proofErr w:type="gramEnd"/>
      <w:r>
        <w:rPr>
          <w:sz w:val="24"/>
          <w:szCs w:val="24"/>
        </w:rPr>
        <w:t xml:space="preserve"> выездных проверки. В результате проведенных проверок нарушений не выявлено.</w:t>
      </w:r>
    </w:p>
    <w:p w:rsidR="00313E53" w:rsidRDefault="00313E53" w:rsidP="00313E53">
      <w:pPr>
        <w:spacing w:line="240" w:lineRule="auto"/>
        <w:ind w:firstLine="709"/>
        <w:rPr>
          <w:sz w:val="24"/>
          <w:szCs w:val="24"/>
        </w:rPr>
      </w:pPr>
      <w:r>
        <w:rPr>
          <w:sz w:val="24"/>
          <w:szCs w:val="24"/>
        </w:rPr>
        <w:t xml:space="preserve">В 4 квартале проведена плановая выездная проверка в отношении </w:t>
      </w:r>
      <w:proofErr w:type="gramStart"/>
      <w:r>
        <w:rPr>
          <w:sz w:val="24"/>
          <w:szCs w:val="24"/>
        </w:rPr>
        <w:t>Астраханский</w:t>
      </w:r>
      <w:proofErr w:type="gramEnd"/>
      <w:r>
        <w:rPr>
          <w:sz w:val="24"/>
          <w:szCs w:val="24"/>
        </w:rPr>
        <w:t xml:space="preserve"> ОРТПЦ ФГУП "РТРС". </w:t>
      </w:r>
    </w:p>
    <w:p w:rsidR="00313E53" w:rsidRPr="007B384A" w:rsidRDefault="00313E53" w:rsidP="00313E53">
      <w:pPr>
        <w:spacing w:before="108" w:after="108" w:line="240" w:lineRule="auto"/>
        <w:ind w:firstLine="709"/>
        <w:rPr>
          <w:sz w:val="24"/>
          <w:szCs w:val="24"/>
        </w:rPr>
      </w:pPr>
      <w:r w:rsidRPr="007B384A">
        <w:rPr>
          <w:sz w:val="24"/>
          <w:szCs w:val="24"/>
        </w:rPr>
        <w:t>Внеплановых мероприятий не проводилось.</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313E53" w:rsidRPr="007B384A" w:rsidRDefault="00313E53" w:rsidP="00313E53">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Pr>
          <w:i/>
          <w:iCs/>
          <w:color w:val="000000"/>
          <w:sz w:val="24"/>
          <w:szCs w:val="24"/>
        </w:rPr>
        <w:t>.</w:t>
      </w:r>
    </w:p>
    <w:p w:rsidR="00313E53" w:rsidRPr="00543134" w:rsidRDefault="00313E53" w:rsidP="00313E53">
      <w:pPr>
        <w:tabs>
          <w:tab w:val="left" w:pos="1178"/>
          <w:tab w:val="left" w:pos="9053"/>
        </w:tabs>
        <w:spacing w:line="240" w:lineRule="auto"/>
        <w:ind w:firstLine="567"/>
        <w:rPr>
          <w:b/>
          <w:bCs/>
          <w:i/>
          <w:iCs/>
          <w:color w:val="000000"/>
          <w:sz w:val="24"/>
          <w:szCs w:val="24"/>
          <w:highlight w:val="yellow"/>
        </w:rPr>
      </w:pPr>
    </w:p>
    <w:p w:rsidR="00313E53" w:rsidRPr="003E2D6F" w:rsidRDefault="00313E53" w:rsidP="00313E53">
      <w:pPr>
        <w:tabs>
          <w:tab w:val="left" w:pos="1178"/>
          <w:tab w:val="left" w:pos="9053"/>
        </w:tabs>
        <w:spacing w:line="240" w:lineRule="auto"/>
        <w:ind w:firstLine="567"/>
        <w:rPr>
          <w:b/>
          <w:bCs/>
          <w:i/>
          <w:iCs/>
          <w:color w:val="000000"/>
          <w:sz w:val="24"/>
          <w:szCs w:val="24"/>
        </w:rPr>
      </w:pPr>
      <w:r w:rsidRPr="003E2D6F">
        <w:rPr>
          <w:b/>
          <w:bCs/>
          <w:i/>
          <w:iCs/>
          <w:color w:val="000000"/>
          <w:sz w:val="24"/>
          <w:szCs w:val="24"/>
        </w:rPr>
        <w:t>1.2.5.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313E53" w:rsidRPr="002B2715" w:rsidRDefault="00313E53" w:rsidP="00313E53">
      <w:pPr>
        <w:spacing w:line="240" w:lineRule="auto"/>
        <w:ind w:firstLine="709"/>
        <w:rPr>
          <w:sz w:val="24"/>
          <w:szCs w:val="24"/>
        </w:rPr>
      </w:pPr>
      <w:r w:rsidRPr="00D54916">
        <w:rPr>
          <w:sz w:val="24"/>
          <w:szCs w:val="24"/>
        </w:rPr>
        <w:t xml:space="preserve">Количество лицензий, в отношении которых исполняется полномочие </w:t>
      </w:r>
      <w:r w:rsidRPr="007A71E9">
        <w:rPr>
          <w:sz w:val="24"/>
          <w:szCs w:val="24"/>
        </w:rPr>
        <w:t xml:space="preserve">- </w:t>
      </w:r>
      <w:r w:rsidRPr="00CE73C9">
        <w:rPr>
          <w:sz w:val="24"/>
          <w:szCs w:val="24"/>
        </w:rPr>
        <w:t>450.</w:t>
      </w:r>
    </w:p>
    <w:p w:rsidR="00313E53" w:rsidRPr="002B2715" w:rsidRDefault="00313E53" w:rsidP="00313E53">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сотрудников.</w:t>
      </w:r>
    </w:p>
    <w:p w:rsidR="00313E53" w:rsidRPr="003E2D6F" w:rsidRDefault="00313E53" w:rsidP="00313E53">
      <w:pPr>
        <w:spacing w:line="240" w:lineRule="auto"/>
        <w:ind w:firstLine="709"/>
        <w:rPr>
          <w:sz w:val="24"/>
          <w:szCs w:val="24"/>
        </w:rPr>
      </w:pPr>
      <w:r w:rsidRPr="002B2715">
        <w:rPr>
          <w:sz w:val="24"/>
          <w:szCs w:val="24"/>
        </w:rPr>
        <w:t>Доля полномочия – 0,15</w:t>
      </w:r>
    </w:p>
    <w:p w:rsidR="00313E53" w:rsidRPr="00543134" w:rsidRDefault="00313E53" w:rsidP="00313E53">
      <w:pPr>
        <w:spacing w:line="240" w:lineRule="auto"/>
        <w:ind w:firstLine="709"/>
        <w:rPr>
          <w:sz w:val="24"/>
          <w:szCs w:val="24"/>
          <w:highlight w:val="yellow"/>
        </w:rPr>
      </w:pP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выполнения плановых мероприятий по исполнению полномочия</w:t>
      </w:r>
    </w:p>
    <w:p w:rsidR="00313E53" w:rsidRPr="007B384A" w:rsidRDefault="00313E53" w:rsidP="00313E53">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18"/>
        <w:gridCol w:w="683"/>
        <w:gridCol w:w="678"/>
        <w:gridCol w:w="678"/>
        <w:gridCol w:w="677"/>
        <w:gridCol w:w="700"/>
        <w:gridCol w:w="693"/>
        <w:gridCol w:w="678"/>
        <w:gridCol w:w="677"/>
        <w:gridCol w:w="645"/>
        <w:gridCol w:w="709"/>
        <w:gridCol w:w="737"/>
      </w:tblGrid>
      <w:tr w:rsidR="00313E53" w:rsidRPr="003F1388" w:rsidTr="003C0B2C">
        <w:trPr>
          <w:trHeight w:val="71"/>
        </w:trPr>
        <w:tc>
          <w:tcPr>
            <w:tcW w:w="3218"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3"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6</w:t>
            </w:r>
          </w:p>
        </w:tc>
        <w:tc>
          <w:tcPr>
            <w:tcW w:w="678"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2 кв. 201</w:t>
            </w:r>
            <w:r>
              <w:rPr>
                <w:iCs/>
                <w:color w:val="000000"/>
                <w:sz w:val="20"/>
                <w:szCs w:val="20"/>
              </w:rPr>
              <w:t>6</w:t>
            </w:r>
          </w:p>
        </w:tc>
        <w:tc>
          <w:tcPr>
            <w:tcW w:w="678" w:type="dxa"/>
            <w:shd w:val="clear" w:color="auto" w:fill="BFBFBF" w:themeFill="background1" w:themeFillShade="BF"/>
            <w:vAlign w:val="center"/>
          </w:tcPr>
          <w:p w:rsidR="00313E53" w:rsidRPr="002A152E" w:rsidRDefault="00313E53" w:rsidP="003C0B2C">
            <w:pPr>
              <w:tabs>
                <w:tab w:val="left" w:pos="1178"/>
                <w:tab w:val="left" w:pos="9053"/>
              </w:tabs>
              <w:spacing w:line="240" w:lineRule="auto"/>
              <w:jc w:val="center"/>
              <w:rPr>
                <w:b/>
                <w:iCs/>
                <w:color w:val="000000"/>
                <w:sz w:val="20"/>
                <w:szCs w:val="20"/>
              </w:rPr>
            </w:pPr>
            <w:r w:rsidRPr="002A152E">
              <w:rPr>
                <w:b/>
                <w:iCs/>
                <w:color w:val="000000"/>
                <w:sz w:val="20"/>
                <w:szCs w:val="20"/>
              </w:rPr>
              <w:t>3 кв. 201</w:t>
            </w:r>
            <w:r>
              <w:rPr>
                <w:b/>
                <w:iCs/>
                <w:color w:val="000000"/>
                <w:sz w:val="20"/>
                <w:szCs w:val="20"/>
              </w:rPr>
              <w:t>6</w:t>
            </w:r>
          </w:p>
        </w:tc>
        <w:tc>
          <w:tcPr>
            <w:tcW w:w="677" w:type="dxa"/>
            <w:shd w:val="clear" w:color="auto" w:fill="FFFFFF"/>
            <w:vAlign w:val="center"/>
          </w:tcPr>
          <w:p w:rsidR="00313E53" w:rsidRPr="008A7643" w:rsidRDefault="00313E53" w:rsidP="003C0B2C">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700"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201</w:t>
            </w:r>
            <w:r>
              <w:rPr>
                <w:b/>
                <w:iCs/>
                <w:color w:val="000000"/>
                <w:sz w:val="20"/>
                <w:szCs w:val="20"/>
              </w:rPr>
              <w:t>6</w:t>
            </w:r>
          </w:p>
        </w:tc>
        <w:tc>
          <w:tcPr>
            <w:tcW w:w="693"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7</w:t>
            </w:r>
          </w:p>
        </w:tc>
        <w:tc>
          <w:tcPr>
            <w:tcW w:w="678" w:type="dxa"/>
            <w:shd w:val="clear" w:color="auto" w:fill="FFFFFF" w:themeFill="background1"/>
            <w:vAlign w:val="center"/>
          </w:tcPr>
          <w:p w:rsidR="00313E53" w:rsidRPr="002A152E" w:rsidRDefault="00313E53" w:rsidP="003C0B2C">
            <w:pPr>
              <w:tabs>
                <w:tab w:val="left" w:pos="1178"/>
                <w:tab w:val="left" w:pos="9053"/>
              </w:tabs>
              <w:spacing w:line="240" w:lineRule="auto"/>
              <w:jc w:val="center"/>
              <w:rPr>
                <w:iCs/>
                <w:color w:val="000000"/>
                <w:sz w:val="20"/>
                <w:szCs w:val="20"/>
              </w:rPr>
            </w:pPr>
            <w:r w:rsidRPr="002A152E">
              <w:rPr>
                <w:iCs/>
                <w:color w:val="000000"/>
                <w:sz w:val="20"/>
                <w:szCs w:val="20"/>
              </w:rPr>
              <w:t>2 кв. 201</w:t>
            </w:r>
            <w:r>
              <w:rPr>
                <w:iCs/>
                <w:color w:val="000000"/>
                <w:sz w:val="20"/>
                <w:szCs w:val="20"/>
              </w:rPr>
              <w:t>7</w:t>
            </w:r>
          </w:p>
        </w:tc>
        <w:tc>
          <w:tcPr>
            <w:tcW w:w="677" w:type="dxa"/>
            <w:shd w:val="clear" w:color="auto" w:fill="BFBFBF" w:themeFill="background1" w:themeFillShade="BF"/>
            <w:vAlign w:val="center"/>
          </w:tcPr>
          <w:p w:rsidR="00313E53" w:rsidRPr="002A152E" w:rsidRDefault="00313E53" w:rsidP="003C0B2C">
            <w:pPr>
              <w:tabs>
                <w:tab w:val="left" w:pos="1178"/>
                <w:tab w:val="left" w:pos="9053"/>
              </w:tabs>
              <w:spacing w:line="240" w:lineRule="auto"/>
              <w:jc w:val="center"/>
              <w:rPr>
                <w:b/>
                <w:iCs/>
                <w:color w:val="000000"/>
                <w:sz w:val="20"/>
                <w:szCs w:val="20"/>
              </w:rPr>
            </w:pPr>
            <w:r w:rsidRPr="002A152E">
              <w:rPr>
                <w:b/>
                <w:iCs/>
                <w:color w:val="000000"/>
                <w:sz w:val="20"/>
                <w:szCs w:val="20"/>
              </w:rPr>
              <w:t>3 кв. 201</w:t>
            </w:r>
            <w:r>
              <w:rPr>
                <w:b/>
                <w:iCs/>
                <w:color w:val="000000"/>
                <w:sz w:val="20"/>
                <w:szCs w:val="20"/>
              </w:rPr>
              <w:t>7</w:t>
            </w:r>
          </w:p>
        </w:tc>
        <w:tc>
          <w:tcPr>
            <w:tcW w:w="645" w:type="dxa"/>
            <w:shd w:val="clear" w:color="auto" w:fill="FFFFFF"/>
            <w:vAlign w:val="center"/>
          </w:tcPr>
          <w:p w:rsidR="00313E53" w:rsidRPr="008A7643" w:rsidRDefault="00313E53" w:rsidP="003C0B2C">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7</w:t>
            </w:r>
          </w:p>
        </w:tc>
        <w:tc>
          <w:tcPr>
            <w:tcW w:w="709"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201</w:t>
            </w:r>
            <w:r>
              <w:rPr>
                <w:b/>
                <w:iCs/>
                <w:color w:val="000000"/>
                <w:sz w:val="20"/>
                <w:szCs w:val="20"/>
              </w:rPr>
              <w:t>7</w:t>
            </w:r>
          </w:p>
        </w:tc>
        <w:tc>
          <w:tcPr>
            <w:tcW w:w="737"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201</w:t>
            </w:r>
            <w:r>
              <w:rPr>
                <w:b/>
                <w:iCs/>
                <w:color w:val="000000"/>
                <w:sz w:val="20"/>
                <w:szCs w:val="20"/>
              </w:rPr>
              <w:t>7</w:t>
            </w:r>
            <w:r w:rsidRPr="00D85CDB">
              <w:rPr>
                <w:b/>
                <w:iCs/>
                <w:color w:val="000000"/>
                <w:sz w:val="20"/>
                <w:szCs w:val="20"/>
              </w:rPr>
              <w:t xml:space="preserve"> к </w:t>
            </w:r>
            <w:r>
              <w:rPr>
                <w:b/>
                <w:iCs/>
                <w:color w:val="000000"/>
                <w:sz w:val="20"/>
                <w:szCs w:val="20"/>
              </w:rPr>
              <w:t xml:space="preserve"> </w:t>
            </w:r>
            <w:r w:rsidRPr="00D85CDB">
              <w:rPr>
                <w:b/>
                <w:iCs/>
                <w:color w:val="000000"/>
                <w:sz w:val="20"/>
                <w:szCs w:val="20"/>
              </w:rPr>
              <w:t>201</w:t>
            </w:r>
            <w:r>
              <w:rPr>
                <w:b/>
                <w:iCs/>
                <w:color w:val="000000"/>
                <w:sz w:val="20"/>
                <w:szCs w:val="20"/>
              </w:rPr>
              <w:t>6</w:t>
            </w:r>
          </w:p>
        </w:tc>
      </w:tr>
      <w:tr w:rsidR="00313E53" w:rsidRPr="003F1388" w:rsidTr="003C0B2C">
        <w:trPr>
          <w:trHeight w:val="461"/>
        </w:trPr>
        <w:tc>
          <w:tcPr>
            <w:tcW w:w="3218"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8" w:type="dxa"/>
            <w:shd w:val="clear" w:color="auto" w:fill="BFBFBF" w:themeFill="background1" w:themeFillShade="B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77" w:type="dxa"/>
            <w:shd w:val="clear" w:color="auto" w:fill="FFFFF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700" w:type="dxa"/>
            <w:shd w:val="clear" w:color="auto" w:fill="D9D9D9" w:themeFill="background1" w:themeFillShade="D9"/>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7" w:type="dxa"/>
            <w:shd w:val="clear" w:color="auto" w:fill="BFBFBF" w:themeFill="background1" w:themeFillShade="BF"/>
            <w:vAlign w:val="center"/>
          </w:tcPr>
          <w:p w:rsidR="00313E53" w:rsidRPr="00B46209" w:rsidRDefault="00313E53" w:rsidP="003C0B2C">
            <w:pPr>
              <w:tabs>
                <w:tab w:val="left" w:pos="1178"/>
                <w:tab w:val="left" w:pos="9053"/>
              </w:tabs>
              <w:spacing w:line="240" w:lineRule="auto"/>
              <w:jc w:val="center"/>
              <w:rPr>
                <w:b/>
                <w:iCs/>
                <w:color w:val="000000"/>
                <w:sz w:val="20"/>
                <w:szCs w:val="20"/>
                <w:lang w:val="en-US"/>
              </w:rPr>
            </w:pPr>
            <w:r>
              <w:rPr>
                <w:b/>
                <w:iCs/>
                <w:color w:val="000000"/>
                <w:sz w:val="20"/>
                <w:szCs w:val="20"/>
                <w:lang w:val="en-US"/>
              </w:rPr>
              <w:t>0</w:t>
            </w:r>
          </w:p>
        </w:tc>
        <w:tc>
          <w:tcPr>
            <w:tcW w:w="645" w:type="dxa"/>
            <w:shd w:val="clear" w:color="auto" w:fill="FFFFF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rPr>
          <w:trHeight w:val="938"/>
        </w:trPr>
        <w:tc>
          <w:tcPr>
            <w:tcW w:w="3218"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мероприятий систематического наблюдения, связанных с исполнением полномочия</w:t>
            </w:r>
          </w:p>
        </w:tc>
        <w:tc>
          <w:tcPr>
            <w:tcW w:w="68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2</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78" w:type="dxa"/>
            <w:shd w:val="clear" w:color="auto" w:fill="BFBFBF" w:themeFill="background1" w:themeFillShade="B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677" w:type="dxa"/>
            <w:shd w:val="clear" w:color="auto" w:fill="FFFFF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700" w:type="dxa"/>
            <w:shd w:val="clear" w:color="auto" w:fill="D9D9D9" w:themeFill="background1" w:themeFillShade="D9"/>
            <w:vAlign w:val="center"/>
          </w:tcPr>
          <w:p w:rsidR="00313E53" w:rsidRPr="00FE4824"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69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77" w:type="dxa"/>
            <w:shd w:val="clear" w:color="auto" w:fill="BFBFBF" w:themeFill="background1" w:themeFillShade="BF"/>
            <w:vAlign w:val="center"/>
          </w:tcPr>
          <w:p w:rsidR="00313E53" w:rsidRPr="005A3D4D"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645" w:type="dxa"/>
            <w:shd w:val="clear" w:color="auto" w:fill="FFFFF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themeFill="background1" w:themeFillShade="D9"/>
            <w:vAlign w:val="center"/>
          </w:tcPr>
          <w:p w:rsidR="00313E53" w:rsidRPr="006F3933"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737" w:type="dxa"/>
            <w:shd w:val="clear" w:color="auto" w:fill="D9D9D9"/>
            <w:vAlign w:val="center"/>
          </w:tcPr>
          <w:p w:rsidR="00313E53" w:rsidRPr="008827B7"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rPr>
          <w:trHeight w:val="230"/>
        </w:trPr>
        <w:tc>
          <w:tcPr>
            <w:tcW w:w="3218"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78" w:type="dxa"/>
            <w:shd w:val="clear" w:color="auto" w:fill="BFBFBF" w:themeFill="background1" w:themeFillShade="B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77" w:type="dxa"/>
            <w:shd w:val="clear" w:color="auto" w:fill="FFFFF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1</w:t>
            </w:r>
          </w:p>
        </w:tc>
        <w:tc>
          <w:tcPr>
            <w:tcW w:w="700" w:type="dxa"/>
            <w:shd w:val="clear" w:color="auto" w:fill="D9D9D9" w:themeFill="background1" w:themeFillShade="D9"/>
            <w:vAlign w:val="center"/>
          </w:tcPr>
          <w:p w:rsidR="00313E53" w:rsidRPr="00FE4824" w:rsidRDefault="00313E53" w:rsidP="003C0B2C">
            <w:pPr>
              <w:tabs>
                <w:tab w:val="left" w:pos="1178"/>
                <w:tab w:val="left" w:pos="9053"/>
              </w:tabs>
              <w:spacing w:line="240" w:lineRule="auto"/>
              <w:jc w:val="center"/>
              <w:rPr>
                <w:b/>
                <w:iCs/>
                <w:color w:val="000000"/>
                <w:sz w:val="20"/>
                <w:szCs w:val="20"/>
              </w:rPr>
            </w:pPr>
            <w:r>
              <w:rPr>
                <w:b/>
                <w:iCs/>
                <w:color w:val="000000"/>
                <w:sz w:val="20"/>
                <w:szCs w:val="20"/>
              </w:rPr>
              <w:t>3</w:t>
            </w:r>
          </w:p>
        </w:tc>
        <w:tc>
          <w:tcPr>
            <w:tcW w:w="69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1</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677" w:type="dxa"/>
            <w:shd w:val="clear" w:color="auto" w:fill="BFBFBF" w:themeFill="background1" w:themeFillShade="BF"/>
            <w:vAlign w:val="center"/>
          </w:tcPr>
          <w:p w:rsidR="00313E53" w:rsidRPr="005A3D4D"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645" w:type="dxa"/>
            <w:shd w:val="clear" w:color="auto" w:fill="FFFFF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737"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1,66</w:t>
            </w:r>
          </w:p>
        </w:tc>
      </w:tr>
      <w:tr w:rsidR="00313E53" w:rsidRPr="003F1388" w:rsidTr="003C0B2C">
        <w:trPr>
          <w:trHeight w:val="230"/>
        </w:trPr>
        <w:tc>
          <w:tcPr>
            <w:tcW w:w="3218"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8" w:type="dxa"/>
            <w:shd w:val="clear" w:color="auto" w:fill="BFBFBF" w:themeFill="background1" w:themeFillShade="B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77" w:type="dxa"/>
            <w:shd w:val="clear" w:color="auto" w:fill="FFFFF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700" w:type="dxa"/>
            <w:shd w:val="clear" w:color="auto" w:fill="D9D9D9" w:themeFill="background1" w:themeFillShade="D9"/>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7" w:type="dxa"/>
            <w:shd w:val="clear" w:color="auto" w:fill="BFBFBF" w:themeFill="background1" w:themeFillShade="BF"/>
            <w:vAlign w:val="center"/>
          </w:tcPr>
          <w:p w:rsidR="00313E53" w:rsidRPr="005A3D4D"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45" w:type="dxa"/>
            <w:shd w:val="clear" w:color="auto" w:fill="FFFFF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37"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rPr>
          <w:trHeight w:val="230"/>
        </w:trPr>
        <w:tc>
          <w:tcPr>
            <w:tcW w:w="3218"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8" w:type="dxa"/>
            <w:shd w:val="clear" w:color="auto" w:fill="BFBFBF" w:themeFill="background1" w:themeFillShade="B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677" w:type="dxa"/>
            <w:shd w:val="clear" w:color="auto" w:fill="FFFFFF"/>
            <w:vAlign w:val="center"/>
          </w:tcPr>
          <w:p w:rsidR="00313E53" w:rsidRPr="0063013A" w:rsidRDefault="00313E53" w:rsidP="003C0B2C">
            <w:pPr>
              <w:tabs>
                <w:tab w:val="left" w:pos="1178"/>
                <w:tab w:val="left" w:pos="9053"/>
              </w:tabs>
              <w:spacing w:line="240" w:lineRule="auto"/>
              <w:jc w:val="center"/>
              <w:rPr>
                <w:iCs/>
                <w:color w:val="000000"/>
                <w:sz w:val="20"/>
                <w:szCs w:val="20"/>
                <w:lang w:val="en-US"/>
              </w:rPr>
            </w:pPr>
            <w:r w:rsidRPr="0063013A">
              <w:rPr>
                <w:iCs/>
                <w:color w:val="000000"/>
                <w:sz w:val="20"/>
                <w:szCs w:val="20"/>
                <w:lang w:val="en-US"/>
              </w:rPr>
              <w:t>0</w:t>
            </w:r>
          </w:p>
        </w:tc>
        <w:tc>
          <w:tcPr>
            <w:tcW w:w="700" w:type="dxa"/>
            <w:shd w:val="clear" w:color="auto" w:fill="D9D9D9" w:themeFill="background1" w:themeFillShade="D9"/>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93" w:type="dxa"/>
            <w:shd w:val="clear" w:color="auto" w:fill="FFFFFF" w:themeFill="background1"/>
            <w:vAlign w:val="center"/>
          </w:tcPr>
          <w:p w:rsidR="00313E53" w:rsidRPr="0063013A" w:rsidRDefault="00313E53" w:rsidP="003C0B2C">
            <w:pPr>
              <w:tabs>
                <w:tab w:val="left" w:pos="1178"/>
                <w:tab w:val="left" w:pos="9053"/>
              </w:tabs>
              <w:spacing w:line="240" w:lineRule="auto"/>
              <w:jc w:val="center"/>
              <w:rPr>
                <w:iCs/>
                <w:color w:val="000000"/>
                <w:sz w:val="20"/>
                <w:szCs w:val="20"/>
              </w:rPr>
            </w:pPr>
            <w:r w:rsidRPr="0063013A">
              <w:rPr>
                <w:iCs/>
                <w:color w:val="000000"/>
                <w:sz w:val="20"/>
                <w:szCs w:val="20"/>
              </w:rPr>
              <w:t>0</w:t>
            </w:r>
          </w:p>
        </w:tc>
        <w:tc>
          <w:tcPr>
            <w:tcW w:w="678"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677" w:type="dxa"/>
            <w:shd w:val="clear" w:color="auto" w:fill="BFBFBF" w:themeFill="background1" w:themeFillShade="BF"/>
            <w:vAlign w:val="center"/>
          </w:tcPr>
          <w:p w:rsidR="00313E53" w:rsidRPr="005A3D4D" w:rsidRDefault="00313E53" w:rsidP="003C0B2C">
            <w:pPr>
              <w:tabs>
                <w:tab w:val="left" w:pos="1178"/>
                <w:tab w:val="left" w:pos="9053"/>
              </w:tabs>
              <w:spacing w:line="240" w:lineRule="auto"/>
              <w:jc w:val="center"/>
              <w:rPr>
                <w:b/>
                <w:iCs/>
                <w:color w:val="000000"/>
                <w:sz w:val="20"/>
                <w:szCs w:val="20"/>
              </w:rPr>
            </w:pPr>
            <w:r>
              <w:rPr>
                <w:b/>
                <w:iCs/>
                <w:color w:val="000000"/>
                <w:sz w:val="20"/>
                <w:szCs w:val="20"/>
              </w:rPr>
              <w:t>6</w:t>
            </w:r>
          </w:p>
        </w:tc>
        <w:tc>
          <w:tcPr>
            <w:tcW w:w="645" w:type="dxa"/>
            <w:shd w:val="clear" w:color="auto" w:fill="FFFFF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15</w:t>
            </w:r>
          </w:p>
        </w:tc>
        <w:tc>
          <w:tcPr>
            <w:tcW w:w="737"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15</w:t>
            </w:r>
          </w:p>
        </w:tc>
      </w:tr>
    </w:tbl>
    <w:p w:rsidR="00313E53" w:rsidRPr="007B384A" w:rsidRDefault="00313E53" w:rsidP="00313E53">
      <w:pPr>
        <w:tabs>
          <w:tab w:val="left" w:pos="1178"/>
          <w:tab w:val="left" w:pos="9053"/>
        </w:tabs>
        <w:spacing w:line="240" w:lineRule="auto"/>
        <w:ind w:firstLine="567"/>
        <w:rPr>
          <w:i/>
          <w:iCs/>
          <w:color w:val="000000"/>
          <w:sz w:val="24"/>
          <w:szCs w:val="24"/>
        </w:rPr>
      </w:pPr>
    </w:p>
    <w:p w:rsidR="00313E53" w:rsidRPr="007B384A" w:rsidRDefault="00313E53" w:rsidP="00313E53">
      <w:pPr>
        <w:tabs>
          <w:tab w:val="left" w:pos="1178"/>
          <w:tab w:val="left" w:pos="9053"/>
        </w:tabs>
        <w:spacing w:line="240" w:lineRule="auto"/>
        <w:ind w:firstLine="567"/>
        <w:rPr>
          <w:i/>
          <w:iCs/>
          <w:color w:val="000000"/>
          <w:sz w:val="24"/>
          <w:szCs w:val="24"/>
        </w:rPr>
      </w:pPr>
    </w:p>
    <w:p w:rsidR="00313E53" w:rsidRDefault="00313E53" w:rsidP="00313E53">
      <w:pPr>
        <w:tabs>
          <w:tab w:val="left" w:pos="1178"/>
          <w:tab w:val="left" w:pos="9053"/>
        </w:tabs>
        <w:spacing w:line="240" w:lineRule="auto"/>
        <w:ind w:firstLine="567"/>
        <w:rPr>
          <w:i/>
          <w:iCs/>
          <w:color w:val="000000"/>
          <w:sz w:val="24"/>
          <w:szCs w:val="24"/>
        </w:rPr>
      </w:pPr>
      <w:r w:rsidRPr="007B384A">
        <w:rPr>
          <w:i/>
          <w:iCs/>
          <w:color w:val="000000"/>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7"/>
        <w:gridCol w:w="685"/>
        <w:gridCol w:w="679"/>
        <w:gridCol w:w="679"/>
        <w:gridCol w:w="678"/>
        <w:gridCol w:w="686"/>
        <w:gridCol w:w="712"/>
        <w:gridCol w:w="679"/>
        <w:gridCol w:w="678"/>
        <w:gridCol w:w="744"/>
        <w:gridCol w:w="731"/>
        <w:gridCol w:w="708"/>
      </w:tblGrid>
      <w:tr w:rsidR="00313E53" w:rsidRPr="003F1388" w:rsidTr="003C0B2C">
        <w:trPr>
          <w:trHeight w:val="69"/>
        </w:trPr>
        <w:tc>
          <w:tcPr>
            <w:tcW w:w="3227"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6</w:t>
            </w:r>
          </w:p>
        </w:tc>
        <w:tc>
          <w:tcPr>
            <w:tcW w:w="67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2 кв. 201</w:t>
            </w:r>
            <w:r>
              <w:rPr>
                <w:iCs/>
                <w:color w:val="000000"/>
                <w:sz w:val="20"/>
                <w:szCs w:val="20"/>
              </w:rPr>
              <w:t>6</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3 кв. 2016</w:t>
            </w:r>
          </w:p>
        </w:tc>
        <w:tc>
          <w:tcPr>
            <w:tcW w:w="678" w:type="dxa"/>
            <w:shd w:val="clear" w:color="auto" w:fill="FFFFFF"/>
            <w:vAlign w:val="center"/>
          </w:tcPr>
          <w:p w:rsidR="00313E53" w:rsidRPr="008A7643" w:rsidRDefault="00313E53" w:rsidP="003C0B2C">
            <w:pPr>
              <w:tabs>
                <w:tab w:val="left" w:pos="1178"/>
                <w:tab w:val="left" w:pos="9053"/>
              </w:tabs>
              <w:spacing w:line="240" w:lineRule="auto"/>
              <w:jc w:val="center"/>
              <w:rPr>
                <w:iCs/>
                <w:color w:val="000000"/>
                <w:sz w:val="20"/>
                <w:szCs w:val="20"/>
              </w:rPr>
            </w:pPr>
            <w:r w:rsidRPr="008A7643">
              <w:rPr>
                <w:iCs/>
                <w:color w:val="000000"/>
                <w:sz w:val="20"/>
                <w:szCs w:val="20"/>
              </w:rPr>
              <w:t>4 кв. 201</w:t>
            </w:r>
            <w:r>
              <w:rPr>
                <w:iCs/>
                <w:color w:val="000000"/>
                <w:sz w:val="20"/>
                <w:szCs w:val="20"/>
              </w:rPr>
              <w:t>6</w:t>
            </w:r>
          </w:p>
        </w:tc>
        <w:tc>
          <w:tcPr>
            <w:tcW w:w="68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201</w:t>
            </w:r>
            <w:r>
              <w:rPr>
                <w:b/>
                <w:iCs/>
                <w:color w:val="000000"/>
                <w:sz w:val="20"/>
                <w:szCs w:val="20"/>
              </w:rPr>
              <w:t>6</w:t>
            </w:r>
          </w:p>
        </w:tc>
        <w:tc>
          <w:tcPr>
            <w:tcW w:w="712"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1 кв. 201</w:t>
            </w:r>
            <w:r>
              <w:rPr>
                <w:iCs/>
                <w:color w:val="000000"/>
                <w:sz w:val="20"/>
                <w:szCs w:val="20"/>
              </w:rPr>
              <w:t>7</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2 кв. 2017</w:t>
            </w:r>
          </w:p>
        </w:tc>
        <w:tc>
          <w:tcPr>
            <w:tcW w:w="678"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3 кв. 2017</w:t>
            </w:r>
          </w:p>
        </w:tc>
        <w:tc>
          <w:tcPr>
            <w:tcW w:w="744"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sidRPr="000C33DB">
              <w:rPr>
                <w:b/>
                <w:iCs/>
                <w:color w:val="000000"/>
                <w:sz w:val="20"/>
                <w:szCs w:val="20"/>
              </w:rPr>
              <w:t>4 кв. 2017</w:t>
            </w:r>
          </w:p>
        </w:tc>
        <w:tc>
          <w:tcPr>
            <w:tcW w:w="731"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201</w:t>
            </w:r>
            <w:r>
              <w:rPr>
                <w:b/>
                <w:iCs/>
                <w:color w:val="000000"/>
                <w:sz w:val="20"/>
                <w:szCs w:val="20"/>
              </w:rPr>
              <w:t>7</w:t>
            </w:r>
          </w:p>
        </w:tc>
        <w:tc>
          <w:tcPr>
            <w:tcW w:w="708"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201</w:t>
            </w:r>
            <w:r>
              <w:rPr>
                <w:b/>
                <w:iCs/>
                <w:color w:val="000000"/>
                <w:sz w:val="20"/>
                <w:szCs w:val="20"/>
              </w:rPr>
              <w:t>7</w:t>
            </w:r>
            <w:r w:rsidRPr="00D85CDB">
              <w:rPr>
                <w:b/>
                <w:iCs/>
                <w:color w:val="000000"/>
                <w:sz w:val="20"/>
                <w:szCs w:val="20"/>
              </w:rPr>
              <w:t xml:space="preserve"> к </w:t>
            </w:r>
            <w:r>
              <w:rPr>
                <w:b/>
                <w:iCs/>
                <w:color w:val="000000"/>
                <w:sz w:val="20"/>
                <w:szCs w:val="20"/>
              </w:rPr>
              <w:t xml:space="preserve"> </w:t>
            </w:r>
            <w:r w:rsidRPr="00D85CDB">
              <w:rPr>
                <w:b/>
                <w:iCs/>
                <w:color w:val="000000"/>
                <w:sz w:val="20"/>
                <w:szCs w:val="20"/>
              </w:rPr>
              <w:t>201</w:t>
            </w:r>
            <w:r>
              <w:rPr>
                <w:b/>
                <w:iCs/>
                <w:color w:val="000000"/>
                <w:sz w:val="20"/>
                <w:szCs w:val="20"/>
              </w:rPr>
              <w:t>6</w:t>
            </w:r>
          </w:p>
        </w:tc>
      </w:tr>
      <w:tr w:rsidR="00313E53" w:rsidRPr="003F1388" w:rsidTr="003C0B2C">
        <w:trPr>
          <w:trHeight w:val="448"/>
        </w:trPr>
        <w:tc>
          <w:tcPr>
            <w:tcW w:w="3227"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vAlign w:val="center"/>
          </w:tcPr>
          <w:p w:rsidR="00313E53" w:rsidRPr="008A7643" w:rsidRDefault="00313E53" w:rsidP="003C0B2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8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12"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lang w:val="en-US"/>
              </w:rPr>
            </w:pPr>
            <w:r w:rsidRPr="000C33DB">
              <w:rPr>
                <w:iCs/>
                <w:color w:val="000000"/>
                <w:sz w:val="20"/>
                <w:szCs w:val="20"/>
                <w:lang w:val="en-US"/>
              </w:rPr>
              <w:t>0</w:t>
            </w:r>
          </w:p>
        </w:tc>
        <w:tc>
          <w:tcPr>
            <w:tcW w:w="744"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sidRPr="000C33DB">
              <w:rPr>
                <w:b/>
                <w:iCs/>
                <w:color w:val="000000"/>
                <w:sz w:val="20"/>
                <w:szCs w:val="20"/>
              </w:rPr>
              <w:t>0</w:t>
            </w:r>
          </w:p>
        </w:tc>
        <w:tc>
          <w:tcPr>
            <w:tcW w:w="731"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rPr>
          <w:trHeight w:val="911"/>
        </w:trPr>
        <w:tc>
          <w:tcPr>
            <w:tcW w:w="3227"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vAlign w:val="center"/>
          </w:tcPr>
          <w:p w:rsidR="00313E53" w:rsidRPr="008A7643" w:rsidRDefault="00313E53" w:rsidP="003C0B2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8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12"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lang w:val="en-US"/>
              </w:rPr>
            </w:pPr>
            <w:r w:rsidRPr="000C33DB">
              <w:rPr>
                <w:iCs/>
                <w:color w:val="000000"/>
                <w:sz w:val="20"/>
                <w:szCs w:val="20"/>
                <w:lang w:val="en-US"/>
              </w:rPr>
              <w:t>0</w:t>
            </w:r>
          </w:p>
        </w:tc>
        <w:tc>
          <w:tcPr>
            <w:tcW w:w="744"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sidRPr="000C33DB">
              <w:rPr>
                <w:b/>
                <w:iCs/>
                <w:color w:val="000000"/>
                <w:sz w:val="20"/>
                <w:szCs w:val="20"/>
              </w:rPr>
              <w:t>0</w:t>
            </w:r>
          </w:p>
        </w:tc>
        <w:tc>
          <w:tcPr>
            <w:tcW w:w="731"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rPr>
          <w:trHeight w:val="224"/>
        </w:trPr>
        <w:tc>
          <w:tcPr>
            <w:tcW w:w="3227"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vAlign w:val="center"/>
          </w:tcPr>
          <w:p w:rsidR="00313E53" w:rsidRPr="008A7643" w:rsidRDefault="00313E53" w:rsidP="003C0B2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8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12"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lang w:val="en-US"/>
              </w:rPr>
            </w:pPr>
            <w:r w:rsidRPr="000C33DB">
              <w:rPr>
                <w:iCs/>
                <w:color w:val="000000"/>
                <w:sz w:val="20"/>
                <w:szCs w:val="20"/>
                <w:lang w:val="en-US"/>
              </w:rPr>
              <w:t>0</w:t>
            </w:r>
          </w:p>
        </w:tc>
        <w:tc>
          <w:tcPr>
            <w:tcW w:w="744"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sidRPr="000C33DB">
              <w:rPr>
                <w:b/>
                <w:iCs/>
                <w:color w:val="000000"/>
                <w:sz w:val="20"/>
                <w:szCs w:val="20"/>
              </w:rPr>
              <w:t>0</w:t>
            </w:r>
          </w:p>
        </w:tc>
        <w:tc>
          <w:tcPr>
            <w:tcW w:w="731"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rPr>
          <w:trHeight w:val="224"/>
        </w:trPr>
        <w:tc>
          <w:tcPr>
            <w:tcW w:w="3227"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vAlign w:val="center"/>
          </w:tcPr>
          <w:p w:rsidR="00313E53" w:rsidRPr="008A7643" w:rsidRDefault="00313E53" w:rsidP="003C0B2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8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12"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lang w:val="en-US"/>
              </w:rPr>
            </w:pPr>
            <w:r w:rsidRPr="000C33DB">
              <w:rPr>
                <w:iCs/>
                <w:color w:val="000000"/>
                <w:sz w:val="20"/>
                <w:szCs w:val="20"/>
                <w:lang w:val="en-US"/>
              </w:rPr>
              <w:t>0</w:t>
            </w:r>
          </w:p>
        </w:tc>
        <w:tc>
          <w:tcPr>
            <w:tcW w:w="744"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sidRPr="000C33DB">
              <w:rPr>
                <w:b/>
                <w:iCs/>
                <w:color w:val="000000"/>
                <w:sz w:val="20"/>
                <w:szCs w:val="20"/>
              </w:rPr>
              <w:t>0</w:t>
            </w:r>
          </w:p>
        </w:tc>
        <w:tc>
          <w:tcPr>
            <w:tcW w:w="731"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r w:rsidR="00313E53" w:rsidRPr="003F1388" w:rsidTr="003C0B2C">
        <w:trPr>
          <w:trHeight w:val="224"/>
        </w:trPr>
        <w:tc>
          <w:tcPr>
            <w:tcW w:w="3227"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5"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vAlign w:val="center"/>
          </w:tcPr>
          <w:p w:rsidR="00313E53" w:rsidRPr="008A7643" w:rsidRDefault="00313E53" w:rsidP="003C0B2C">
            <w:pPr>
              <w:tabs>
                <w:tab w:val="left" w:pos="1178"/>
                <w:tab w:val="left" w:pos="9053"/>
              </w:tabs>
              <w:spacing w:line="240" w:lineRule="auto"/>
              <w:jc w:val="center"/>
              <w:rPr>
                <w:iCs/>
                <w:color w:val="000000"/>
                <w:sz w:val="20"/>
                <w:szCs w:val="20"/>
              </w:rPr>
            </w:pPr>
            <w:r w:rsidRPr="008A7643">
              <w:rPr>
                <w:iCs/>
                <w:color w:val="000000"/>
                <w:sz w:val="20"/>
                <w:szCs w:val="20"/>
              </w:rPr>
              <w:t>0</w:t>
            </w:r>
          </w:p>
        </w:tc>
        <w:tc>
          <w:tcPr>
            <w:tcW w:w="686"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sidRPr="003A7E49">
              <w:rPr>
                <w:b/>
                <w:iCs/>
                <w:color w:val="000000"/>
                <w:sz w:val="20"/>
                <w:szCs w:val="20"/>
              </w:rPr>
              <w:t>0</w:t>
            </w:r>
          </w:p>
        </w:tc>
        <w:tc>
          <w:tcPr>
            <w:tcW w:w="712" w:type="dxa"/>
            <w:shd w:val="clear" w:color="auto" w:fill="FFFFFF" w:themeFill="background1"/>
            <w:vAlign w:val="center"/>
          </w:tcPr>
          <w:p w:rsidR="00313E53" w:rsidRPr="000007C7" w:rsidRDefault="00313E53" w:rsidP="003C0B2C">
            <w:pPr>
              <w:tabs>
                <w:tab w:val="left" w:pos="1178"/>
                <w:tab w:val="left" w:pos="9053"/>
              </w:tabs>
              <w:spacing w:line="240" w:lineRule="auto"/>
              <w:jc w:val="center"/>
              <w:rPr>
                <w:iCs/>
                <w:color w:val="000000"/>
                <w:sz w:val="20"/>
                <w:szCs w:val="20"/>
              </w:rPr>
            </w:pPr>
            <w:r w:rsidRPr="000007C7">
              <w:rPr>
                <w:iCs/>
                <w:color w:val="000000"/>
                <w:sz w:val="20"/>
                <w:szCs w:val="20"/>
              </w:rPr>
              <w:t>0</w:t>
            </w:r>
          </w:p>
        </w:tc>
        <w:tc>
          <w:tcPr>
            <w:tcW w:w="679"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rPr>
            </w:pPr>
            <w:r w:rsidRPr="000C33DB">
              <w:rPr>
                <w:iCs/>
                <w:color w:val="000000"/>
                <w:sz w:val="20"/>
                <w:szCs w:val="20"/>
              </w:rPr>
              <w:t>0</w:t>
            </w:r>
          </w:p>
        </w:tc>
        <w:tc>
          <w:tcPr>
            <w:tcW w:w="678" w:type="dxa"/>
            <w:shd w:val="clear" w:color="auto" w:fill="FFFFFF" w:themeFill="background1"/>
            <w:vAlign w:val="center"/>
          </w:tcPr>
          <w:p w:rsidR="00313E53" w:rsidRPr="000C33DB" w:rsidRDefault="00313E53" w:rsidP="003C0B2C">
            <w:pPr>
              <w:tabs>
                <w:tab w:val="left" w:pos="1178"/>
                <w:tab w:val="left" w:pos="9053"/>
              </w:tabs>
              <w:spacing w:line="240" w:lineRule="auto"/>
              <w:jc w:val="center"/>
              <w:rPr>
                <w:iCs/>
                <w:color w:val="000000"/>
                <w:sz w:val="20"/>
                <w:szCs w:val="20"/>
                <w:lang w:val="en-US"/>
              </w:rPr>
            </w:pPr>
            <w:r w:rsidRPr="000C33DB">
              <w:rPr>
                <w:iCs/>
                <w:color w:val="000000"/>
                <w:sz w:val="20"/>
                <w:szCs w:val="20"/>
                <w:lang w:val="en-US"/>
              </w:rPr>
              <w:t>0</w:t>
            </w:r>
          </w:p>
        </w:tc>
        <w:tc>
          <w:tcPr>
            <w:tcW w:w="744"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sidRPr="000C33DB">
              <w:rPr>
                <w:b/>
                <w:iCs/>
                <w:color w:val="000000"/>
                <w:sz w:val="20"/>
                <w:szCs w:val="20"/>
              </w:rPr>
              <w:t>0</w:t>
            </w:r>
          </w:p>
        </w:tc>
        <w:tc>
          <w:tcPr>
            <w:tcW w:w="731" w:type="dxa"/>
            <w:shd w:val="clear" w:color="auto" w:fill="D9D9D9" w:themeFill="background1" w:themeFillShade="D9"/>
            <w:vAlign w:val="center"/>
          </w:tcPr>
          <w:p w:rsidR="00313E53" w:rsidRPr="003A7E49"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0</w:t>
            </w:r>
          </w:p>
        </w:tc>
      </w:tr>
    </w:tbl>
    <w:p w:rsidR="00313E53" w:rsidRPr="0076046C" w:rsidRDefault="00313E53" w:rsidP="00313E53">
      <w:pPr>
        <w:tabs>
          <w:tab w:val="left" w:pos="1178"/>
          <w:tab w:val="left" w:pos="9053"/>
        </w:tabs>
        <w:spacing w:line="240" w:lineRule="auto"/>
        <w:rPr>
          <w:i/>
          <w:iCs/>
          <w:color w:val="000000"/>
          <w:sz w:val="24"/>
          <w:szCs w:val="24"/>
        </w:rPr>
      </w:pPr>
    </w:p>
    <w:p w:rsidR="00313E53" w:rsidRPr="00801704" w:rsidRDefault="00313E53" w:rsidP="00313E53">
      <w:pPr>
        <w:tabs>
          <w:tab w:val="left" w:pos="1178"/>
          <w:tab w:val="left" w:pos="9053"/>
        </w:tabs>
        <w:spacing w:line="240" w:lineRule="auto"/>
        <w:ind w:firstLine="567"/>
        <w:rPr>
          <w:iCs/>
          <w:color w:val="000000"/>
          <w:sz w:val="24"/>
          <w:szCs w:val="24"/>
        </w:rPr>
      </w:pPr>
      <w:r w:rsidRPr="00801704">
        <w:rPr>
          <w:iCs/>
          <w:color w:val="000000"/>
          <w:sz w:val="24"/>
          <w:szCs w:val="24"/>
        </w:rPr>
        <w:t>Средняя нагрузка на сотрудника – 0,</w:t>
      </w:r>
      <w:r>
        <w:rPr>
          <w:iCs/>
          <w:color w:val="000000"/>
          <w:sz w:val="24"/>
          <w:szCs w:val="24"/>
        </w:rPr>
        <w:t>25</w:t>
      </w:r>
      <w:r w:rsidRPr="00801704">
        <w:rPr>
          <w:iCs/>
          <w:color w:val="000000"/>
          <w:sz w:val="24"/>
          <w:szCs w:val="24"/>
        </w:rPr>
        <w:t xml:space="preserve"> мероприятия</w:t>
      </w:r>
    </w:p>
    <w:p w:rsidR="00313E53" w:rsidRPr="00801704" w:rsidRDefault="00313E53" w:rsidP="00313E53">
      <w:pPr>
        <w:tabs>
          <w:tab w:val="left" w:pos="1178"/>
          <w:tab w:val="left" w:pos="9053"/>
        </w:tabs>
        <w:spacing w:line="240" w:lineRule="auto"/>
        <w:ind w:firstLine="567"/>
        <w:rPr>
          <w:iCs/>
          <w:color w:val="000000"/>
          <w:sz w:val="24"/>
          <w:szCs w:val="24"/>
        </w:rPr>
      </w:pPr>
      <w:proofErr w:type="gramStart"/>
      <w:r w:rsidRPr="00801704">
        <w:rPr>
          <w:iCs/>
          <w:color w:val="000000"/>
          <w:sz w:val="24"/>
          <w:szCs w:val="24"/>
        </w:rPr>
        <w:t>В отчетном период запланировано и проведено  мероприятие систематического наблюдения в отношении оператора</w:t>
      </w:r>
      <w:proofErr w:type="gramEnd"/>
    </w:p>
    <w:p w:rsidR="00313E53" w:rsidRPr="00801704" w:rsidRDefault="00313E53" w:rsidP="00313E53">
      <w:pPr>
        <w:tabs>
          <w:tab w:val="left" w:pos="1178"/>
          <w:tab w:val="left" w:pos="9053"/>
        </w:tabs>
        <w:spacing w:line="240" w:lineRule="auto"/>
        <w:ind w:firstLine="567"/>
        <w:rPr>
          <w:iCs/>
          <w:color w:val="000000"/>
          <w:sz w:val="24"/>
          <w:szCs w:val="24"/>
        </w:rPr>
      </w:pPr>
      <w:r w:rsidRPr="00801704">
        <w:rPr>
          <w:iCs/>
          <w:color w:val="000000"/>
          <w:sz w:val="24"/>
          <w:szCs w:val="24"/>
        </w:rPr>
        <w:t xml:space="preserve">ФГУП «Почта России» по лицензии № 108074, </w:t>
      </w:r>
      <w:proofErr w:type="gramStart"/>
      <w:r w:rsidRPr="00801704">
        <w:rPr>
          <w:iCs/>
          <w:color w:val="000000"/>
          <w:sz w:val="24"/>
          <w:szCs w:val="24"/>
        </w:rPr>
        <w:t>результате</w:t>
      </w:r>
      <w:proofErr w:type="gramEnd"/>
      <w:r w:rsidRPr="00801704">
        <w:rPr>
          <w:iCs/>
          <w:color w:val="000000"/>
          <w:sz w:val="24"/>
          <w:szCs w:val="24"/>
        </w:rPr>
        <w:t xml:space="preserve"> которого выявлены нарушения обязательных требований:</w:t>
      </w:r>
    </w:p>
    <w:p w:rsidR="00313E53" w:rsidRPr="00801704" w:rsidRDefault="00313E53" w:rsidP="00313E53">
      <w:pPr>
        <w:tabs>
          <w:tab w:val="left" w:pos="1178"/>
          <w:tab w:val="left" w:pos="9053"/>
        </w:tabs>
        <w:spacing w:line="240" w:lineRule="auto"/>
        <w:ind w:firstLine="567"/>
        <w:rPr>
          <w:sz w:val="24"/>
          <w:szCs w:val="24"/>
        </w:rPr>
      </w:pPr>
      <w:r w:rsidRPr="00801704">
        <w:rPr>
          <w:sz w:val="24"/>
          <w:szCs w:val="24"/>
        </w:rPr>
        <w:t xml:space="preserve">а) </w:t>
      </w:r>
      <w:proofErr w:type="spellStart"/>
      <w:r w:rsidRPr="00801704">
        <w:rPr>
          <w:sz w:val="24"/>
          <w:szCs w:val="24"/>
        </w:rPr>
        <w:t>подп</w:t>
      </w:r>
      <w:proofErr w:type="spellEnd"/>
      <w:r w:rsidRPr="00801704">
        <w:rPr>
          <w:sz w:val="24"/>
          <w:szCs w:val="24"/>
        </w:rPr>
        <w:t>.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выемки писем внутриобластного потока)</w:t>
      </w:r>
      <w:r>
        <w:rPr>
          <w:sz w:val="24"/>
          <w:szCs w:val="24"/>
        </w:rPr>
        <w:t xml:space="preserve"> и (нарушение контрольных сроков пересылки межобластного потока)</w:t>
      </w:r>
      <w:r w:rsidRPr="00801704">
        <w:rPr>
          <w:sz w:val="24"/>
          <w:szCs w:val="24"/>
        </w:rPr>
        <w:t>;</w:t>
      </w:r>
    </w:p>
    <w:p w:rsidR="00313E53" w:rsidRPr="00801704" w:rsidRDefault="00313E53" w:rsidP="00313E53">
      <w:pPr>
        <w:tabs>
          <w:tab w:val="left" w:pos="1178"/>
          <w:tab w:val="left" w:pos="9053"/>
        </w:tabs>
        <w:spacing w:line="240" w:lineRule="auto"/>
        <w:ind w:firstLine="567"/>
        <w:rPr>
          <w:sz w:val="24"/>
          <w:szCs w:val="24"/>
        </w:rPr>
      </w:pPr>
      <w:r w:rsidRPr="00801704">
        <w:rPr>
          <w:sz w:val="24"/>
          <w:szCs w:val="24"/>
        </w:rPr>
        <w:t>б) ст. 16 Федерального закона от 17.07.1999 № 176 – ФЗ «О почтовой связи»;</w:t>
      </w:r>
    </w:p>
    <w:p w:rsidR="00313E53" w:rsidRPr="00801704" w:rsidRDefault="00313E53" w:rsidP="00313E53">
      <w:pPr>
        <w:tabs>
          <w:tab w:val="left" w:pos="1178"/>
          <w:tab w:val="left" w:pos="9053"/>
        </w:tabs>
        <w:spacing w:line="240" w:lineRule="auto"/>
        <w:ind w:firstLine="567"/>
        <w:rPr>
          <w:sz w:val="24"/>
          <w:szCs w:val="24"/>
        </w:rPr>
      </w:pPr>
      <w:r w:rsidRPr="00801704">
        <w:rPr>
          <w:sz w:val="24"/>
          <w:szCs w:val="24"/>
        </w:rPr>
        <w:t>в) п. 5 Условий осуществления деятельности в соответствии с лицензией № 108074;</w:t>
      </w:r>
    </w:p>
    <w:p w:rsidR="00313E53" w:rsidRPr="00801704" w:rsidRDefault="00313E53" w:rsidP="00313E53">
      <w:pPr>
        <w:tabs>
          <w:tab w:val="left" w:pos="1178"/>
          <w:tab w:val="left" w:pos="9053"/>
        </w:tabs>
        <w:spacing w:line="240" w:lineRule="auto"/>
        <w:ind w:firstLine="567"/>
        <w:rPr>
          <w:sz w:val="24"/>
          <w:szCs w:val="24"/>
        </w:rPr>
      </w:pPr>
      <w:r w:rsidRPr="00801704">
        <w:rPr>
          <w:sz w:val="24"/>
          <w:szCs w:val="24"/>
        </w:rPr>
        <w:t xml:space="preserve">г) п. «а» ст. 46 Правил оказания услуг почтовой связи, утвержденные  приказом </w:t>
      </w:r>
      <w:proofErr w:type="spellStart"/>
      <w:r w:rsidRPr="00801704">
        <w:rPr>
          <w:sz w:val="24"/>
          <w:szCs w:val="24"/>
        </w:rPr>
        <w:t>Минкомсвязи</w:t>
      </w:r>
      <w:proofErr w:type="spellEnd"/>
      <w:r w:rsidRPr="00801704">
        <w:rPr>
          <w:sz w:val="24"/>
          <w:szCs w:val="24"/>
        </w:rPr>
        <w:t xml:space="preserve"> России от 31.07.2014 № 234.</w:t>
      </w:r>
    </w:p>
    <w:p w:rsidR="00313E53" w:rsidRPr="000C33DB" w:rsidRDefault="00313E53" w:rsidP="00313E53">
      <w:pPr>
        <w:tabs>
          <w:tab w:val="left" w:pos="1178"/>
          <w:tab w:val="left" w:pos="9053"/>
        </w:tabs>
        <w:spacing w:line="240" w:lineRule="auto"/>
        <w:ind w:firstLine="567"/>
        <w:rPr>
          <w:sz w:val="24"/>
          <w:szCs w:val="24"/>
        </w:rPr>
      </w:pPr>
      <w:r w:rsidRPr="000C33DB">
        <w:rPr>
          <w:sz w:val="24"/>
          <w:szCs w:val="24"/>
        </w:rPr>
        <w:t xml:space="preserve">На основании выявленных нарушений составлено 9 протоколов  об административных правонарушениях предусмотренных </w:t>
      </w:r>
      <w:proofErr w:type="gramStart"/>
      <w:r w:rsidRPr="000C33DB">
        <w:rPr>
          <w:sz w:val="24"/>
          <w:szCs w:val="24"/>
        </w:rPr>
        <w:t>ч</w:t>
      </w:r>
      <w:proofErr w:type="gramEnd"/>
      <w:r w:rsidRPr="000C33DB">
        <w:rPr>
          <w:sz w:val="24"/>
          <w:szCs w:val="24"/>
        </w:rPr>
        <w:t xml:space="preserve">. 3 ст. 14.1 </w:t>
      </w:r>
      <w:proofErr w:type="spellStart"/>
      <w:r w:rsidRPr="000C33DB">
        <w:rPr>
          <w:sz w:val="24"/>
          <w:szCs w:val="24"/>
        </w:rPr>
        <w:t>КоАп</w:t>
      </w:r>
      <w:proofErr w:type="spellEnd"/>
      <w:r w:rsidRPr="000C33DB">
        <w:rPr>
          <w:sz w:val="24"/>
          <w:szCs w:val="24"/>
        </w:rPr>
        <w:t xml:space="preserve"> РФ.</w:t>
      </w:r>
    </w:p>
    <w:p w:rsidR="00313E53" w:rsidRPr="00642B04" w:rsidRDefault="00313E53" w:rsidP="00313E53">
      <w:pPr>
        <w:tabs>
          <w:tab w:val="left" w:pos="1178"/>
          <w:tab w:val="left" w:pos="9053"/>
        </w:tabs>
        <w:spacing w:line="240" w:lineRule="auto"/>
        <w:ind w:firstLine="567"/>
        <w:rPr>
          <w:color w:val="000000"/>
          <w:sz w:val="24"/>
          <w:szCs w:val="24"/>
        </w:rPr>
      </w:pPr>
      <w:r w:rsidRPr="00642B04">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642B04">
        <w:rPr>
          <w:color w:val="000000"/>
          <w:sz w:val="24"/>
          <w:szCs w:val="24"/>
        </w:rPr>
        <w:t>Роскомнадзора</w:t>
      </w:r>
      <w:proofErr w:type="spellEnd"/>
      <w:r w:rsidRPr="00642B04">
        <w:rPr>
          <w:color w:val="000000"/>
          <w:sz w:val="24"/>
          <w:szCs w:val="24"/>
        </w:rPr>
        <w:t xml:space="preserve"> при выполнении полномочия отсутствуют.</w:t>
      </w:r>
    </w:p>
    <w:p w:rsidR="00313E53" w:rsidRPr="00642B04" w:rsidRDefault="00313E53" w:rsidP="00313E53">
      <w:pPr>
        <w:tabs>
          <w:tab w:val="left" w:pos="1178"/>
          <w:tab w:val="left" w:pos="9053"/>
        </w:tabs>
        <w:spacing w:line="240" w:lineRule="auto"/>
        <w:ind w:firstLine="567"/>
        <w:rPr>
          <w:color w:val="000000"/>
          <w:sz w:val="24"/>
          <w:szCs w:val="24"/>
        </w:rPr>
      </w:pPr>
      <w:r w:rsidRPr="00642B04">
        <w:rPr>
          <w:color w:val="000000"/>
          <w:sz w:val="24"/>
          <w:szCs w:val="24"/>
        </w:rPr>
        <w:t>Предложения по повышению эффективности исполнения полномочия отсутствуют.</w:t>
      </w:r>
    </w:p>
    <w:p w:rsidR="00313E53" w:rsidRDefault="00313E53" w:rsidP="00313E53">
      <w:pPr>
        <w:tabs>
          <w:tab w:val="left" w:pos="1178"/>
          <w:tab w:val="left" w:pos="9053"/>
        </w:tabs>
        <w:spacing w:line="240" w:lineRule="auto"/>
        <w:ind w:firstLine="567"/>
        <w:rPr>
          <w:i/>
          <w:iCs/>
          <w:color w:val="000000"/>
          <w:sz w:val="24"/>
          <w:szCs w:val="24"/>
        </w:rPr>
      </w:pPr>
      <w:r w:rsidRPr="00642B04">
        <w:rPr>
          <w:color w:val="000000"/>
          <w:sz w:val="24"/>
          <w:szCs w:val="24"/>
        </w:rPr>
        <w:t>Проблемы при исполнении полномочия в отчетном периоде не выявлены</w:t>
      </w:r>
      <w:r w:rsidRPr="00642B04">
        <w:rPr>
          <w:i/>
          <w:iCs/>
          <w:color w:val="000000"/>
          <w:sz w:val="24"/>
          <w:szCs w:val="24"/>
        </w:rPr>
        <w:t>.</w:t>
      </w:r>
    </w:p>
    <w:p w:rsidR="00313E53" w:rsidRPr="007B384A" w:rsidRDefault="00313E53" w:rsidP="00313E53">
      <w:pPr>
        <w:tabs>
          <w:tab w:val="left" w:pos="1178"/>
          <w:tab w:val="left" w:pos="9053"/>
        </w:tabs>
        <w:spacing w:line="240" w:lineRule="auto"/>
        <w:rPr>
          <w:b/>
          <w:bCs/>
          <w:i/>
          <w:iCs/>
          <w:sz w:val="24"/>
          <w:szCs w:val="24"/>
        </w:rPr>
      </w:pPr>
    </w:p>
    <w:p w:rsidR="00313E53" w:rsidRPr="00A00CC6" w:rsidRDefault="00313E53" w:rsidP="00313E53">
      <w:pPr>
        <w:tabs>
          <w:tab w:val="left" w:pos="1178"/>
          <w:tab w:val="left" w:pos="9053"/>
        </w:tabs>
        <w:spacing w:line="240" w:lineRule="auto"/>
        <w:ind w:firstLine="567"/>
        <w:rPr>
          <w:b/>
          <w:bCs/>
          <w:i/>
          <w:iCs/>
          <w:color w:val="000000"/>
          <w:sz w:val="24"/>
          <w:szCs w:val="24"/>
        </w:rPr>
      </w:pPr>
      <w:r w:rsidRPr="00A00CC6">
        <w:rPr>
          <w:b/>
          <w:bCs/>
          <w:i/>
          <w:iCs/>
          <w:color w:val="000000"/>
          <w:sz w:val="24"/>
          <w:szCs w:val="24"/>
        </w:rPr>
        <w:t>1.2.6. Государственный контроль и надзор за соблюдением операторами связи требований к оказанию услуг связи.</w:t>
      </w:r>
    </w:p>
    <w:p w:rsidR="00313E53" w:rsidRPr="00543134" w:rsidRDefault="00313E53" w:rsidP="00313E53">
      <w:pPr>
        <w:spacing w:line="240" w:lineRule="auto"/>
        <w:ind w:firstLine="709"/>
        <w:rPr>
          <w:sz w:val="24"/>
          <w:szCs w:val="24"/>
          <w:highlight w:val="yellow"/>
        </w:rPr>
      </w:pPr>
    </w:p>
    <w:p w:rsidR="00313E53" w:rsidRPr="002B2715" w:rsidRDefault="00313E53" w:rsidP="00313E53">
      <w:pPr>
        <w:spacing w:line="240" w:lineRule="auto"/>
        <w:ind w:firstLine="709"/>
        <w:rPr>
          <w:sz w:val="24"/>
          <w:szCs w:val="24"/>
        </w:rPr>
      </w:pPr>
      <w:r w:rsidRPr="00D54916">
        <w:rPr>
          <w:sz w:val="24"/>
          <w:szCs w:val="24"/>
        </w:rPr>
        <w:t>Количество лицензий, в отношении которых исполняется полномочие -</w:t>
      </w:r>
      <w:r w:rsidRPr="00CE73C9">
        <w:rPr>
          <w:sz w:val="24"/>
          <w:szCs w:val="24"/>
        </w:rPr>
        <w:t>7817.</w:t>
      </w:r>
    </w:p>
    <w:p w:rsidR="00313E53" w:rsidRPr="002B2715" w:rsidRDefault="00313E53" w:rsidP="00313E53">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313E53" w:rsidRPr="00D54916" w:rsidRDefault="00313E53" w:rsidP="00313E53">
      <w:pPr>
        <w:spacing w:line="240" w:lineRule="auto"/>
        <w:ind w:firstLine="709"/>
        <w:rPr>
          <w:sz w:val="24"/>
          <w:szCs w:val="24"/>
        </w:rPr>
      </w:pPr>
      <w:r w:rsidRPr="002B2715">
        <w:rPr>
          <w:sz w:val="24"/>
          <w:szCs w:val="24"/>
        </w:rPr>
        <w:t>Доля полномочия – 0,66</w:t>
      </w:r>
    </w:p>
    <w:p w:rsidR="00313E53" w:rsidRPr="00D54916" w:rsidRDefault="00313E53" w:rsidP="00313E53">
      <w:pPr>
        <w:spacing w:line="240" w:lineRule="auto"/>
        <w:ind w:firstLine="709"/>
        <w:rPr>
          <w:sz w:val="24"/>
          <w:szCs w:val="24"/>
        </w:rPr>
      </w:pPr>
    </w:p>
    <w:p w:rsidR="00313E53" w:rsidRDefault="00313E53" w:rsidP="00313E53">
      <w:pPr>
        <w:tabs>
          <w:tab w:val="left" w:pos="1178"/>
          <w:tab w:val="left" w:pos="9053"/>
        </w:tabs>
        <w:spacing w:line="240" w:lineRule="auto"/>
        <w:ind w:firstLine="567"/>
        <w:rPr>
          <w:i/>
          <w:iCs/>
          <w:color w:val="000000"/>
          <w:sz w:val="24"/>
          <w:szCs w:val="24"/>
        </w:rPr>
      </w:pPr>
      <w:r w:rsidRPr="00D54916">
        <w:rPr>
          <w:i/>
          <w:iCs/>
          <w:color w:val="000000"/>
          <w:sz w:val="24"/>
          <w:szCs w:val="24"/>
        </w:rPr>
        <w:t>Объемы и результаты выполнения 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313E53" w:rsidRPr="003F1388" w:rsidTr="003C0B2C">
        <w:trPr>
          <w:trHeight w:val="70"/>
        </w:trPr>
        <w:tc>
          <w:tcPr>
            <w:tcW w:w="2835"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Pr>
                <w:iCs/>
                <w:color w:val="000000"/>
                <w:sz w:val="20"/>
                <w:szCs w:val="20"/>
              </w:rPr>
              <w:t>1 кв. 2016</w:t>
            </w:r>
          </w:p>
        </w:tc>
        <w:tc>
          <w:tcPr>
            <w:tcW w:w="70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2017</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4 кв. 2017</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w:t>
            </w:r>
            <w:r>
              <w:rPr>
                <w:b/>
                <w:iCs/>
                <w:color w:val="000000"/>
                <w:sz w:val="20"/>
                <w:szCs w:val="20"/>
              </w:rPr>
              <w:t>17</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201</w:t>
            </w:r>
            <w:r>
              <w:rPr>
                <w:b/>
                <w:iCs/>
                <w:color w:val="000000"/>
                <w:sz w:val="20"/>
                <w:szCs w:val="20"/>
              </w:rPr>
              <w:t>7</w:t>
            </w:r>
            <w:r w:rsidRPr="00D85CDB">
              <w:rPr>
                <w:b/>
                <w:iCs/>
                <w:color w:val="000000"/>
                <w:sz w:val="20"/>
                <w:szCs w:val="20"/>
              </w:rPr>
              <w:t xml:space="preserve"> к 201</w:t>
            </w:r>
            <w:r>
              <w:rPr>
                <w:b/>
                <w:iCs/>
                <w:color w:val="000000"/>
                <w:sz w:val="20"/>
                <w:szCs w:val="20"/>
              </w:rPr>
              <w:t>6</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 xml:space="preserve">Количество проверок, </w:t>
            </w:r>
            <w:r w:rsidRPr="003F1388">
              <w:rPr>
                <w:iCs/>
                <w:color w:val="000000"/>
                <w:sz w:val="20"/>
                <w:szCs w:val="20"/>
              </w:rPr>
              <w:lastRenderedPageBreak/>
              <w:t>связанных с исполнением полномочия</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Pr>
                <w:iCs/>
                <w:color w:val="000000"/>
                <w:sz w:val="20"/>
                <w:szCs w:val="20"/>
              </w:rPr>
              <w:lastRenderedPageBreak/>
              <w:t>0</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1</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1</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3</w:t>
            </w:r>
          </w:p>
        </w:tc>
        <w:tc>
          <w:tcPr>
            <w:tcW w:w="850" w:type="dxa"/>
            <w:shd w:val="clear" w:color="auto" w:fill="D9D9D9"/>
            <w:vAlign w:val="center"/>
          </w:tcPr>
          <w:p w:rsidR="00313E53" w:rsidRPr="00D85CDB" w:rsidRDefault="004A2EAA" w:rsidP="003C0B2C">
            <w:pPr>
              <w:tabs>
                <w:tab w:val="left" w:pos="1178"/>
                <w:tab w:val="left" w:pos="9053"/>
              </w:tabs>
              <w:spacing w:line="240" w:lineRule="auto"/>
              <w:jc w:val="center"/>
              <w:rPr>
                <w:b/>
                <w:iCs/>
                <w:color w:val="000000"/>
                <w:sz w:val="20"/>
                <w:szCs w:val="20"/>
              </w:rPr>
            </w:pPr>
            <w:r>
              <w:rPr>
                <w:b/>
                <w:iCs/>
                <w:color w:val="000000"/>
                <w:sz w:val="20"/>
                <w:szCs w:val="20"/>
              </w:rPr>
              <w:t>3</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3</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2</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2</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2</w:t>
            </w:r>
          </w:p>
        </w:tc>
        <w:tc>
          <w:tcPr>
            <w:tcW w:w="709" w:type="dxa"/>
            <w:shd w:val="clear" w:color="auto" w:fill="D9D9D9" w:themeFill="background1" w:themeFillShade="D9"/>
            <w:vAlign w:val="center"/>
          </w:tcPr>
          <w:p w:rsidR="00313E53" w:rsidRPr="00EA2154"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2</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2</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1</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2</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1</w:t>
            </w:r>
          </w:p>
        </w:tc>
        <w:tc>
          <w:tcPr>
            <w:tcW w:w="709" w:type="dxa"/>
            <w:shd w:val="clear" w:color="auto" w:fill="D9D9D9" w:themeFill="background1" w:themeFillShade="D9"/>
            <w:vAlign w:val="center"/>
          </w:tcPr>
          <w:p w:rsidR="00313E53" w:rsidRPr="00EA2154"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1</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1</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EA2154"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6</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EA2154" w:rsidRDefault="00313E53" w:rsidP="003C0B2C">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Pr>
                <w:iCs/>
                <w:color w:val="000000"/>
                <w:sz w:val="20"/>
                <w:szCs w:val="20"/>
              </w:rPr>
              <w:t>6</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15</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2,5</w:t>
            </w:r>
          </w:p>
        </w:tc>
      </w:tr>
    </w:tbl>
    <w:p w:rsidR="00313E53" w:rsidRPr="00543134" w:rsidRDefault="00313E53" w:rsidP="00313E53">
      <w:pPr>
        <w:tabs>
          <w:tab w:val="left" w:pos="1178"/>
          <w:tab w:val="left" w:pos="9053"/>
        </w:tabs>
        <w:spacing w:line="240" w:lineRule="auto"/>
        <w:rPr>
          <w:i/>
          <w:iCs/>
          <w:color w:val="000000"/>
          <w:sz w:val="24"/>
          <w:szCs w:val="24"/>
          <w:highlight w:val="yellow"/>
        </w:rPr>
      </w:pPr>
    </w:p>
    <w:p w:rsidR="00313E53" w:rsidRDefault="00313E53" w:rsidP="00313E53">
      <w:pPr>
        <w:tabs>
          <w:tab w:val="left" w:pos="1178"/>
          <w:tab w:val="left" w:pos="9053"/>
        </w:tabs>
        <w:spacing w:line="240" w:lineRule="auto"/>
        <w:ind w:firstLine="567"/>
        <w:rPr>
          <w:i/>
          <w:iCs/>
          <w:sz w:val="24"/>
          <w:szCs w:val="24"/>
        </w:rPr>
      </w:pPr>
      <w:r w:rsidRPr="000C63C4">
        <w:rPr>
          <w:i/>
          <w:iCs/>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ind w:firstLine="567"/>
        <w:rPr>
          <w:i/>
          <w:iCs/>
          <w:sz w:val="24"/>
          <w:szCs w:val="24"/>
        </w:rPr>
      </w:pPr>
    </w:p>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4"/>
        <w:gridCol w:w="681"/>
        <w:gridCol w:w="675"/>
        <w:gridCol w:w="675"/>
        <w:gridCol w:w="674"/>
        <w:gridCol w:w="725"/>
        <w:gridCol w:w="662"/>
        <w:gridCol w:w="675"/>
        <w:gridCol w:w="674"/>
        <w:gridCol w:w="739"/>
        <w:gridCol w:w="691"/>
        <w:gridCol w:w="692"/>
      </w:tblGrid>
      <w:tr w:rsidR="00313E53" w:rsidRPr="003F1388" w:rsidTr="003C0B2C">
        <w:trPr>
          <w:trHeight w:val="72"/>
        </w:trPr>
        <w:tc>
          <w:tcPr>
            <w:tcW w:w="3204"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1"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Pr>
                <w:iCs/>
                <w:color w:val="000000"/>
                <w:sz w:val="20"/>
                <w:szCs w:val="20"/>
              </w:rPr>
              <w:t>1 кв. 2016</w:t>
            </w:r>
          </w:p>
        </w:tc>
        <w:tc>
          <w:tcPr>
            <w:tcW w:w="675"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6</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72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6</w:t>
            </w:r>
          </w:p>
        </w:tc>
        <w:tc>
          <w:tcPr>
            <w:tcW w:w="662"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675" w:type="dxa"/>
            <w:shd w:val="clear" w:color="auto" w:fill="FFFFFF" w:themeFill="background1"/>
            <w:vAlign w:val="center"/>
          </w:tcPr>
          <w:p w:rsidR="00313E53" w:rsidRPr="00D848A1" w:rsidRDefault="00313E53" w:rsidP="003C0B2C">
            <w:pPr>
              <w:tabs>
                <w:tab w:val="left" w:pos="1178"/>
                <w:tab w:val="left" w:pos="9053"/>
              </w:tabs>
              <w:spacing w:line="240" w:lineRule="auto"/>
              <w:jc w:val="center"/>
              <w:rPr>
                <w:iCs/>
                <w:color w:val="000000"/>
                <w:sz w:val="20"/>
                <w:szCs w:val="20"/>
              </w:rPr>
            </w:pPr>
            <w:r w:rsidRPr="00D848A1">
              <w:rPr>
                <w:iCs/>
                <w:color w:val="000000"/>
                <w:sz w:val="20"/>
                <w:szCs w:val="20"/>
              </w:rPr>
              <w:t>2 кв. 2017</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2017</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sidRPr="000C33DB">
              <w:rPr>
                <w:b/>
                <w:iCs/>
                <w:color w:val="000000"/>
                <w:sz w:val="20"/>
                <w:szCs w:val="20"/>
              </w:rPr>
              <w:t>4 кв. 2017</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7</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2016 к 201</w:t>
            </w:r>
            <w:r>
              <w:rPr>
                <w:b/>
                <w:iCs/>
                <w:color w:val="000000"/>
                <w:sz w:val="20"/>
                <w:szCs w:val="20"/>
              </w:rPr>
              <w:t>7</w:t>
            </w:r>
          </w:p>
        </w:tc>
      </w:tr>
      <w:tr w:rsidR="00313E53" w:rsidRPr="003F1388" w:rsidTr="003C0B2C">
        <w:trPr>
          <w:trHeight w:val="465"/>
        </w:trPr>
        <w:tc>
          <w:tcPr>
            <w:tcW w:w="3204"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675"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3</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9</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3</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Pr>
                <w:b/>
                <w:iCs/>
                <w:color w:val="000000"/>
                <w:sz w:val="20"/>
                <w:szCs w:val="20"/>
              </w:rPr>
              <w:t>20</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Pr>
                <w:iCs/>
                <w:color w:val="000000"/>
                <w:sz w:val="20"/>
                <w:szCs w:val="20"/>
              </w:rPr>
              <w:t>4</w:t>
            </w:r>
          </w:p>
        </w:tc>
        <w:tc>
          <w:tcPr>
            <w:tcW w:w="675" w:type="dxa"/>
            <w:shd w:val="clear" w:color="auto" w:fill="FFFFFF" w:themeFill="background1"/>
            <w:vAlign w:val="center"/>
          </w:tcPr>
          <w:p w:rsidR="00313E53" w:rsidRPr="00D848A1" w:rsidRDefault="00313E53" w:rsidP="003C0B2C">
            <w:pPr>
              <w:tabs>
                <w:tab w:val="left" w:pos="1178"/>
                <w:tab w:val="left" w:pos="9053"/>
              </w:tabs>
              <w:spacing w:line="240" w:lineRule="auto"/>
              <w:jc w:val="center"/>
              <w:rPr>
                <w:iCs/>
                <w:color w:val="000000"/>
                <w:sz w:val="20"/>
                <w:szCs w:val="20"/>
              </w:rPr>
            </w:pPr>
            <w:r>
              <w:rPr>
                <w:iCs/>
                <w:color w:val="000000"/>
                <w:sz w:val="20"/>
                <w:szCs w:val="20"/>
              </w:rPr>
              <w:t>7</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2</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13</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0,65</w:t>
            </w:r>
          </w:p>
        </w:tc>
      </w:tr>
      <w:tr w:rsidR="00313E53" w:rsidRPr="003F1388" w:rsidTr="003C0B2C">
        <w:trPr>
          <w:trHeight w:val="946"/>
        </w:trPr>
        <w:tc>
          <w:tcPr>
            <w:tcW w:w="3204"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0</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0</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D848A1" w:rsidRDefault="00313E53" w:rsidP="003C0B2C">
            <w:pPr>
              <w:tabs>
                <w:tab w:val="left" w:pos="1178"/>
                <w:tab w:val="left" w:pos="9053"/>
              </w:tabs>
              <w:spacing w:line="240" w:lineRule="auto"/>
              <w:jc w:val="center"/>
              <w:rPr>
                <w:iCs/>
                <w:color w:val="000000"/>
                <w:sz w:val="20"/>
                <w:szCs w:val="20"/>
              </w:rPr>
            </w:pPr>
            <w:r w:rsidRPr="00D848A1">
              <w:rPr>
                <w:iCs/>
                <w:color w:val="000000"/>
                <w:sz w:val="20"/>
                <w:szCs w:val="20"/>
              </w:rPr>
              <w:t>0</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5</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r>
      <w:tr w:rsidR="00313E53" w:rsidRPr="003F1388" w:rsidTr="003C0B2C">
        <w:trPr>
          <w:trHeight w:val="232"/>
        </w:trPr>
        <w:tc>
          <w:tcPr>
            <w:tcW w:w="320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0</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2</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Pr>
                <w:iCs/>
                <w:color w:val="000000"/>
                <w:sz w:val="20"/>
                <w:szCs w:val="20"/>
              </w:rPr>
              <w:t>5</w:t>
            </w:r>
          </w:p>
        </w:tc>
        <w:tc>
          <w:tcPr>
            <w:tcW w:w="675" w:type="dxa"/>
            <w:shd w:val="clear" w:color="auto" w:fill="FFFFFF" w:themeFill="background1"/>
            <w:vAlign w:val="center"/>
          </w:tcPr>
          <w:p w:rsidR="00313E53" w:rsidRPr="00D848A1" w:rsidRDefault="00313E53" w:rsidP="003C0B2C">
            <w:pPr>
              <w:tabs>
                <w:tab w:val="left" w:pos="1178"/>
                <w:tab w:val="left" w:pos="9053"/>
              </w:tabs>
              <w:spacing w:line="240" w:lineRule="auto"/>
              <w:jc w:val="center"/>
              <w:rPr>
                <w:iCs/>
                <w:color w:val="000000"/>
                <w:sz w:val="20"/>
                <w:szCs w:val="20"/>
              </w:rPr>
            </w:pPr>
            <w:r>
              <w:rPr>
                <w:iCs/>
                <w:color w:val="000000"/>
                <w:sz w:val="20"/>
                <w:szCs w:val="20"/>
              </w:rPr>
              <w:t>5</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2</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12</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6</w:t>
            </w:r>
          </w:p>
        </w:tc>
      </w:tr>
      <w:tr w:rsidR="00313E53" w:rsidRPr="003F1388" w:rsidTr="003C0B2C">
        <w:trPr>
          <w:trHeight w:val="232"/>
        </w:trPr>
        <w:tc>
          <w:tcPr>
            <w:tcW w:w="320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0</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0</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Pr>
                <w:iCs/>
                <w:color w:val="000000"/>
                <w:sz w:val="20"/>
                <w:szCs w:val="20"/>
              </w:rPr>
              <w:t>3</w:t>
            </w:r>
          </w:p>
        </w:tc>
        <w:tc>
          <w:tcPr>
            <w:tcW w:w="675" w:type="dxa"/>
            <w:shd w:val="clear" w:color="auto" w:fill="FFFFFF" w:themeFill="background1"/>
            <w:vAlign w:val="center"/>
          </w:tcPr>
          <w:p w:rsidR="00313E53" w:rsidRPr="00D848A1" w:rsidRDefault="00313E53" w:rsidP="003C0B2C">
            <w:pPr>
              <w:tabs>
                <w:tab w:val="left" w:pos="1178"/>
                <w:tab w:val="left" w:pos="9053"/>
              </w:tabs>
              <w:spacing w:line="240" w:lineRule="auto"/>
              <w:jc w:val="center"/>
              <w:rPr>
                <w:iCs/>
                <w:color w:val="000000"/>
                <w:sz w:val="20"/>
                <w:szCs w:val="20"/>
              </w:rPr>
            </w:pPr>
            <w:r>
              <w:rPr>
                <w:iCs/>
                <w:color w:val="000000"/>
                <w:sz w:val="20"/>
                <w:szCs w:val="20"/>
              </w:rPr>
              <w:t>3</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1</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7</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7</w:t>
            </w:r>
          </w:p>
        </w:tc>
      </w:tr>
      <w:tr w:rsidR="00313E53" w:rsidRPr="003F1388" w:rsidTr="003C0B2C">
        <w:trPr>
          <w:trHeight w:val="232"/>
        </w:trPr>
        <w:tc>
          <w:tcPr>
            <w:tcW w:w="320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4A2EAA" w:rsidRDefault="00313E53" w:rsidP="003C0B2C">
            <w:pPr>
              <w:tabs>
                <w:tab w:val="left" w:pos="1178"/>
                <w:tab w:val="left" w:pos="9053"/>
              </w:tabs>
              <w:spacing w:line="240" w:lineRule="auto"/>
              <w:jc w:val="center"/>
              <w:rPr>
                <w:iCs/>
                <w:color w:val="000000"/>
                <w:sz w:val="20"/>
                <w:szCs w:val="20"/>
              </w:rPr>
            </w:pPr>
            <w:r w:rsidRPr="004A2EAA">
              <w:rPr>
                <w:iCs/>
                <w:color w:val="000000"/>
                <w:sz w:val="20"/>
                <w:szCs w:val="20"/>
              </w:rPr>
              <w:t>0</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1</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Pr>
                <w:iCs/>
                <w:color w:val="000000"/>
                <w:sz w:val="20"/>
                <w:szCs w:val="20"/>
              </w:rPr>
              <w:t>11</w:t>
            </w:r>
          </w:p>
        </w:tc>
        <w:tc>
          <w:tcPr>
            <w:tcW w:w="675" w:type="dxa"/>
            <w:shd w:val="clear" w:color="auto" w:fill="FFFFFF" w:themeFill="background1"/>
            <w:vAlign w:val="center"/>
          </w:tcPr>
          <w:p w:rsidR="00313E53" w:rsidRPr="00D848A1" w:rsidRDefault="00313E53" w:rsidP="003C0B2C">
            <w:pPr>
              <w:tabs>
                <w:tab w:val="left" w:pos="1178"/>
                <w:tab w:val="left" w:pos="9053"/>
              </w:tabs>
              <w:spacing w:line="240" w:lineRule="auto"/>
              <w:jc w:val="center"/>
              <w:rPr>
                <w:iCs/>
                <w:color w:val="000000"/>
                <w:sz w:val="20"/>
                <w:szCs w:val="20"/>
              </w:rPr>
            </w:pPr>
            <w:r>
              <w:rPr>
                <w:iCs/>
                <w:color w:val="000000"/>
                <w:sz w:val="20"/>
                <w:szCs w:val="20"/>
              </w:rPr>
              <w:t>8</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22</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22</w:t>
            </w:r>
          </w:p>
        </w:tc>
      </w:tr>
    </w:tbl>
    <w:p w:rsidR="00313E53" w:rsidRPr="00F15F62" w:rsidRDefault="00313E53" w:rsidP="00313E53">
      <w:pPr>
        <w:tabs>
          <w:tab w:val="left" w:pos="1178"/>
          <w:tab w:val="left" w:pos="9053"/>
        </w:tabs>
        <w:spacing w:line="240" w:lineRule="auto"/>
        <w:ind w:firstLine="567"/>
        <w:rPr>
          <w:iCs/>
          <w:color w:val="000000"/>
          <w:sz w:val="24"/>
          <w:szCs w:val="24"/>
        </w:rPr>
      </w:pPr>
      <w:r w:rsidRPr="00F21654">
        <w:rPr>
          <w:iCs/>
          <w:color w:val="000000"/>
          <w:sz w:val="24"/>
          <w:szCs w:val="24"/>
        </w:rPr>
        <w:t xml:space="preserve">Средняя нагрузка на сотрудника – </w:t>
      </w:r>
      <w:r>
        <w:rPr>
          <w:iCs/>
          <w:color w:val="000000"/>
          <w:sz w:val="24"/>
          <w:szCs w:val="24"/>
        </w:rPr>
        <w:t>0,5</w:t>
      </w:r>
      <w:r w:rsidRPr="00F21654">
        <w:rPr>
          <w:iCs/>
          <w:color w:val="000000"/>
          <w:sz w:val="24"/>
          <w:szCs w:val="24"/>
        </w:rPr>
        <w:t xml:space="preserve"> мероприятия</w:t>
      </w:r>
    </w:p>
    <w:p w:rsidR="00313E53" w:rsidRPr="00F15F62" w:rsidRDefault="00313E53" w:rsidP="00313E53">
      <w:pPr>
        <w:tabs>
          <w:tab w:val="left" w:pos="1178"/>
          <w:tab w:val="left" w:pos="9053"/>
        </w:tabs>
        <w:spacing w:before="108" w:after="108" w:line="240" w:lineRule="exact"/>
        <w:ind w:firstLine="567"/>
        <w:rPr>
          <w:b/>
          <w:bCs/>
          <w:sz w:val="24"/>
          <w:szCs w:val="24"/>
        </w:rPr>
      </w:pPr>
      <w:r w:rsidRPr="00F15F62">
        <w:rPr>
          <w:b/>
          <w:bCs/>
          <w:sz w:val="24"/>
          <w:szCs w:val="24"/>
        </w:rPr>
        <w:t>Сведения по осуществлению мероприятий государственного контроля (надзора) в отчетном периоде.</w:t>
      </w:r>
    </w:p>
    <w:p w:rsidR="00313E53" w:rsidRDefault="00313E53" w:rsidP="00313E53">
      <w:pPr>
        <w:spacing w:line="240" w:lineRule="auto"/>
        <w:ind w:firstLine="567"/>
        <w:rPr>
          <w:iCs/>
          <w:color w:val="000000"/>
          <w:sz w:val="24"/>
          <w:szCs w:val="24"/>
        </w:rPr>
      </w:pPr>
      <w:r>
        <w:rPr>
          <w:iCs/>
          <w:color w:val="000000"/>
          <w:sz w:val="24"/>
          <w:szCs w:val="24"/>
        </w:rPr>
        <w:t>В отчетном периоде  проведено 3 плановых выездных проверки, 9 мероприятий систематического наблюдения и 13 внеплановых документарных проверок.</w:t>
      </w:r>
    </w:p>
    <w:p w:rsidR="00313E53" w:rsidRDefault="00313E53" w:rsidP="00313E53">
      <w:pPr>
        <w:tabs>
          <w:tab w:val="left" w:pos="1178"/>
          <w:tab w:val="left" w:pos="9053"/>
        </w:tabs>
        <w:spacing w:line="240" w:lineRule="auto"/>
        <w:ind w:firstLine="567"/>
        <w:rPr>
          <w:iCs/>
          <w:color w:val="000000"/>
          <w:sz w:val="24"/>
          <w:szCs w:val="24"/>
        </w:rPr>
      </w:pPr>
      <w:r>
        <w:rPr>
          <w:sz w:val="24"/>
          <w:szCs w:val="24"/>
        </w:rPr>
        <w:t>Из них в</w:t>
      </w:r>
      <w:r>
        <w:rPr>
          <w:iCs/>
          <w:color w:val="000000"/>
          <w:sz w:val="24"/>
          <w:szCs w:val="24"/>
        </w:rPr>
        <w:t xml:space="preserve"> 4 квартале </w:t>
      </w:r>
      <w:r w:rsidRPr="00F15F62">
        <w:rPr>
          <w:iCs/>
          <w:color w:val="000000"/>
          <w:sz w:val="24"/>
          <w:szCs w:val="24"/>
        </w:rPr>
        <w:t xml:space="preserve">запланировано и проведено </w:t>
      </w:r>
      <w:r w:rsidR="008A3AB0">
        <w:rPr>
          <w:iCs/>
          <w:color w:val="000000"/>
          <w:sz w:val="24"/>
          <w:szCs w:val="24"/>
        </w:rPr>
        <w:t xml:space="preserve">1 плановая проверка в отношении ФГУП «РТРС», в результате которой нарушений в области связи не установлено, а также </w:t>
      </w:r>
      <w:r>
        <w:rPr>
          <w:iCs/>
          <w:color w:val="000000"/>
          <w:sz w:val="24"/>
          <w:szCs w:val="24"/>
        </w:rPr>
        <w:t>2</w:t>
      </w:r>
      <w:r w:rsidRPr="00F15F62">
        <w:rPr>
          <w:iCs/>
          <w:color w:val="000000"/>
          <w:sz w:val="24"/>
          <w:szCs w:val="24"/>
        </w:rPr>
        <w:t xml:space="preserve"> мероприятия систематического наблюдения в отношении  операторов связи</w:t>
      </w:r>
      <w:proofErr w:type="gramStart"/>
      <w:r w:rsidRPr="00F15F62">
        <w:rPr>
          <w:iCs/>
          <w:color w:val="000000"/>
          <w:sz w:val="24"/>
          <w:szCs w:val="24"/>
        </w:rPr>
        <w:t xml:space="preserve"> :</w:t>
      </w:r>
      <w:proofErr w:type="gramEnd"/>
      <w:r w:rsidRPr="00F15F62">
        <w:rPr>
          <w:iCs/>
          <w:color w:val="000000"/>
          <w:sz w:val="24"/>
          <w:szCs w:val="24"/>
        </w:rPr>
        <w:t xml:space="preserve"> </w:t>
      </w:r>
    </w:p>
    <w:p w:rsidR="00313E53" w:rsidRPr="00FE4824" w:rsidRDefault="00313E53" w:rsidP="00313E53">
      <w:pPr>
        <w:tabs>
          <w:tab w:val="left" w:pos="1178"/>
          <w:tab w:val="left" w:pos="9053"/>
        </w:tabs>
        <w:spacing w:line="240" w:lineRule="auto"/>
        <w:ind w:firstLine="567"/>
        <w:rPr>
          <w:iCs/>
          <w:color w:val="000000"/>
          <w:sz w:val="24"/>
          <w:szCs w:val="24"/>
        </w:rPr>
      </w:pPr>
      <w:r w:rsidRPr="0016057E">
        <w:rPr>
          <w:iCs/>
          <w:color w:val="000000"/>
          <w:sz w:val="24"/>
          <w:szCs w:val="24"/>
        </w:rPr>
        <w:t xml:space="preserve">1) </w:t>
      </w:r>
      <w:r w:rsidRPr="00F15F62">
        <w:rPr>
          <w:iCs/>
          <w:color w:val="000000"/>
          <w:sz w:val="24"/>
          <w:szCs w:val="24"/>
        </w:rPr>
        <w:t xml:space="preserve">ФГУП «Почта России» по лицензии № </w:t>
      </w:r>
      <w:r w:rsidRPr="00413F3B">
        <w:rPr>
          <w:iCs/>
          <w:color w:val="000000"/>
          <w:sz w:val="24"/>
          <w:szCs w:val="24"/>
        </w:rPr>
        <w:t xml:space="preserve">108074 </w:t>
      </w:r>
      <w:proofErr w:type="gramStart"/>
      <w:r w:rsidRPr="004855CB">
        <w:rPr>
          <w:iCs/>
          <w:color w:val="000000"/>
          <w:sz w:val="24"/>
          <w:szCs w:val="24"/>
        </w:rPr>
        <w:t>результате</w:t>
      </w:r>
      <w:proofErr w:type="gramEnd"/>
      <w:r w:rsidRPr="00FE4824">
        <w:rPr>
          <w:iCs/>
          <w:color w:val="000000"/>
          <w:sz w:val="24"/>
          <w:szCs w:val="24"/>
        </w:rPr>
        <w:t xml:space="preserve"> которого выявлены нарушения обязательных требований:</w:t>
      </w:r>
    </w:p>
    <w:p w:rsidR="00313E53" w:rsidRPr="00FE4824" w:rsidRDefault="00313E53" w:rsidP="00313E53">
      <w:pPr>
        <w:tabs>
          <w:tab w:val="left" w:pos="1178"/>
          <w:tab w:val="left" w:pos="9053"/>
        </w:tabs>
        <w:spacing w:line="240" w:lineRule="auto"/>
        <w:ind w:firstLine="567"/>
        <w:rPr>
          <w:sz w:val="24"/>
          <w:szCs w:val="24"/>
        </w:rPr>
      </w:pPr>
      <w:r w:rsidRPr="00FE4824">
        <w:rPr>
          <w:sz w:val="24"/>
          <w:szCs w:val="24"/>
        </w:rPr>
        <w:t xml:space="preserve">а) </w:t>
      </w:r>
      <w:proofErr w:type="spellStart"/>
      <w:r w:rsidRPr="00FE4824">
        <w:rPr>
          <w:sz w:val="24"/>
          <w:szCs w:val="24"/>
        </w:rPr>
        <w:t>подп</w:t>
      </w:r>
      <w:proofErr w:type="spellEnd"/>
      <w:r w:rsidRPr="00FE4824">
        <w:rPr>
          <w:sz w:val="24"/>
          <w:szCs w:val="24"/>
        </w:rPr>
        <w:t xml:space="preserve">.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w:t>
      </w:r>
      <w:r>
        <w:rPr>
          <w:sz w:val="24"/>
          <w:szCs w:val="24"/>
        </w:rPr>
        <w:t>выемки</w:t>
      </w:r>
      <w:r w:rsidRPr="00FE4824">
        <w:rPr>
          <w:sz w:val="24"/>
          <w:szCs w:val="24"/>
        </w:rPr>
        <w:t xml:space="preserve"> писем </w:t>
      </w:r>
      <w:r>
        <w:rPr>
          <w:sz w:val="24"/>
          <w:szCs w:val="24"/>
        </w:rPr>
        <w:t>внутри</w:t>
      </w:r>
      <w:r w:rsidRPr="00FE4824">
        <w:rPr>
          <w:sz w:val="24"/>
          <w:szCs w:val="24"/>
        </w:rPr>
        <w:t>областного потока)</w:t>
      </w:r>
      <w:r>
        <w:rPr>
          <w:sz w:val="24"/>
          <w:szCs w:val="24"/>
        </w:rPr>
        <w:t xml:space="preserve"> и  (нарушение контрольных сроков пересылки межобластного потока)</w:t>
      </w:r>
      <w:r w:rsidRPr="00FE4824">
        <w:rPr>
          <w:sz w:val="24"/>
          <w:szCs w:val="24"/>
        </w:rPr>
        <w:t>;</w:t>
      </w:r>
    </w:p>
    <w:p w:rsidR="00313E53" w:rsidRPr="00FE4824" w:rsidRDefault="00313E53" w:rsidP="00313E53">
      <w:pPr>
        <w:tabs>
          <w:tab w:val="left" w:pos="1178"/>
          <w:tab w:val="left" w:pos="9053"/>
        </w:tabs>
        <w:spacing w:line="240" w:lineRule="auto"/>
        <w:ind w:firstLine="567"/>
        <w:rPr>
          <w:sz w:val="24"/>
          <w:szCs w:val="24"/>
        </w:rPr>
      </w:pPr>
      <w:r w:rsidRPr="00FE4824">
        <w:rPr>
          <w:sz w:val="24"/>
          <w:szCs w:val="24"/>
        </w:rPr>
        <w:t>б) ст. 16 Федерального закона от 17.07.1999 № 176 – ФЗ «О почтовой связи»;</w:t>
      </w:r>
    </w:p>
    <w:p w:rsidR="00313E53" w:rsidRPr="00FE4824" w:rsidRDefault="00313E53" w:rsidP="00313E53">
      <w:pPr>
        <w:tabs>
          <w:tab w:val="left" w:pos="1178"/>
          <w:tab w:val="left" w:pos="9053"/>
        </w:tabs>
        <w:spacing w:line="240" w:lineRule="auto"/>
        <w:ind w:firstLine="567"/>
        <w:rPr>
          <w:sz w:val="24"/>
          <w:szCs w:val="24"/>
        </w:rPr>
      </w:pPr>
      <w:r w:rsidRPr="00FE4824">
        <w:rPr>
          <w:sz w:val="24"/>
          <w:szCs w:val="24"/>
        </w:rPr>
        <w:t>в) п. 5 Условий осуществления деятельности в соответствии с лицензией № 108074;</w:t>
      </w:r>
    </w:p>
    <w:p w:rsidR="00313E53" w:rsidRDefault="00313E53" w:rsidP="00313E53">
      <w:pPr>
        <w:tabs>
          <w:tab w:val="left" w:pos="1178"/>
          <w:tab w:val="left" w:pos="9053"/>
        </w:tabs>
        <w:spacing w:line="240" w:lineRule="auto"/>
        <w:ind w:firstLine="567"/>
        <w:rPr>
          <w:sz w:val="24"/>
          <w:szCs w:val="24"/>
        </w:rPr>
      </w:pPr>
      <w:r w:rsidRPr="00FE4824">
        <w:rPr>
          <w:sz w:val="24"/>
          <w:szCs w:val="24"/>
        </w:rPr>
        <w:t xml:space="preserve">г) п. «а» ст. 46 Правил оказания услуг почтовой связи, утвержденные  приказом </w:t>
      </w:r>
      <w:proofErr w:type="spellStart"/>
      <w:r w:rsidRPr="00FE4824">
        <w:rPr>
          <w:sz w:val="24"/>
          <w:szCs w:val="24"/>
        </w:rPr>
        <w:t>Минкомсвязи</w:t>
      </w:r>
      <w:proofErr w:type="spellEnd"/>
      <w:r w:rsidRPr="00FE4824">
        <w:rPr>
          <w:sz w:val="24"/>
          <w:szCs w:val="24"/>
        </w:rPr>
        <w:t xml:space="preserve"> России от 31.07.2014 № 234.</w:t>
      </w:r>
    </w:p>
    <w:p w:rsidR="00313E53" w:rsidRPr="00AA05E2" w:rsidRDefault="00313E53" w:rsidP="00313E53">
      <w:pPr>
        <w:tabs>
          <w:tab w:val="left" w:pos="1178"/>
          <w:tab w:val="left" w:pos="9053"/>
        </w:tabs>
        <w:spacing w:line="240" w:lineRule="auto"/>
        <w:ind w:firstLine="567"/>
        <w:rPr>
          <w:sz w:val="24"/>
          <w:szCs w:val="24"/>
        </w:rPr>
      </w:pPr>
      <w:r>
        <w:rPr>
          <w:sz w:val="24"/>
          <w:szCs w:val="24"/>
        </w:rPr>
        <w:t xml:space="preserve">На основании выявленных нарушений составлено 9 протоколов  об административных правонарушениях предусмотренных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p>
    <w:p w:rsidR="00313E53" w:rsidRDefault="00313E53" w:rsidP="00313E53">
      <w:pPr>
        <w:tabs>
          <w:tab w:val="left" w:pos="1178"/>
          <w:tab w:val="left" w:pos="9053"/>
        </w:tabs>
        <w:spacing w:line="240" w:lineRule="auto"/>
        <w:ind w:firstLine="567"/>
        <w:rPr>
          <w:sz w:val="24"/>
          <w:szCs w:val="24"/>
        </w:rPr>
      </w:pPr>
      <w:r w:rsidRPr="0016057E">
        <w:rPr>
          <w:sz w:val="24"/>
          <w:szCs w:val="24"/>
        </w:rPr>
        <w:t>2</w:t>
      </w:r>
      <w:r>
        <w:rPr>
          <w:sz w:val="24"/>
          <w:szCs w:val="24"/>
        </w:rPr>
        <w:t>)</w:t>
      </w:r>
      <w:r w:rsidRPr="003F1388">
        <w:rPr>
          <w:sz w:val="24"/>
          <w:szCs w:val="24"/>
        </w:rPr>
        <w:t xml:space="preserve"> ПАО «</w:t>
      </w:r>
      <w:proofErr w:type="spellStart"/>
      <w:r w:rsidRPr="003F1388">
        <w:rPr>
          <w:sz w:val="24"/>
          <w:szCs w:val="24"/>
        </w:rPr>
        <w:t>Ростелеком</w:t>
      </w:r>
      <w:proofErr w:type="spellEnd"/>
      <w:r w:rsidRPr="003F1388">
        <w:rPr>
          <w:sz w:val="24"/>
          <w:szCs w:val="24"/>
        </w:rPr>
        <w:t>»</w:t>
      </w:r>
      <w:r w:rsidRPr="00413F3B">
        <w:rPr>
          <w:sz w:val="24"/>
          <w:szCs w:val="24"/>
        </w:rPr>
        <w:t xml:space="preserve"> </w:t>
      </w:r>
      <w:r w:rsidRPr="00413F3B">
        <w:rPr>
          <w:iCs/>
          <w:color w:val="000000"/>
          <w:sz w:val="24"/>
          <w:szCs w:val="24"/>
        </w:rPr>
        <w:t>нарушений не выявлено</w:t>
      </w:r>
      <w:r w:rsidRPr="003F1388">
        <w:rPr>
          <w:sz w:val="24"/>
          <w:szCs w:val="24"/>
        </w:rPr>
        <w:t xml:space="preserve"> </w:t>
      </w:r>
    </w:p>
    <w:p w:rsidR="00313E53" w:rsidRPr="00F15F62" w:rsidRDefault="00313E53" w:rsidP="00313E53">
      <w:pPr>
        <w:pStyle w:val="afa"/>
        <w:tabs>
          <w:tab w:val="left" w:pos="1178"/>
          <w:tab w:val="left" w:pos="9053"/>
        </w:tabs>
        <w:spacing w:line="240" w:lineRule="auto"/>
        <w:ind w:left="0" w:firstLine="567"/>
        <w:rPr>
          <w:color w:val="000000"/>
          <w:sz w:val="24"/>
          <w:szCs w:val="24"/>
        </w:rPr>
      </w:pPr>
      <w:r w:rsidRPr="00F15F62">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15F62">
        <w:rPr>
          <w:color w:val="000000"/>
          <w:sz w:val="24"/>
          <w:szCs w:val="24"/>
        </w:rPr>
        <w:t>Роскомнадзора</w:t>
      </w:r>
      <w:proofErr w:type="spellEnd"/>
      <w:r w:rsidRPr="00F15F62">
        <w:rPr>
          <w:color w:val="000000"/>
          <w:sz w:val="24"/>
          <w:szCs w:val="24"/>
        </w:rPr>
        <w:t xml:space="preserve"> при выполнении полномочия отсутствуют.</w:t>
      </w:r>
    </w:p>
    <w:p w:rsidR="00313E53" w:rsidRPr="00F15F62" w:rsidRDefault="00313E53" w:rsidP="00313E53">
      <w:pPr>
        <w:tabs>
          <w:tab w:val="left" w:pos="1178"/>
          <w:tab w:val="left" w:pos="9053"/>
        </w:tabs>
        <w:spacing w:line="240" w:lineRule="auto"/>
        <w:ind w:firstLine="567"/>
        <w:rPr>
          <w:color w:val="000000"/>
          <w:sz w:val="24"/>
          <w:szCs w:val="24"/>
        </w:rPr>
      </w:pPr>
      <w:r w:rsidRPr="00F15F62">
        <w:rPr>
          <w:color w:val="000000"/>
          <w:sz w:val="24"/>
          <w:szCs w:val="24"/>
        </w:rPr>
        <w:t>Предложения по повышению эффективности исполнения полномочия отсутствуют.</w:t>
      </w:r>
    </w:p>
    <w:p w:rsidR="00313E53" w:rsidRPr="00F15F62" w:rsidRDefault="00313E53" w:rsidP="00313E53">
      <w:pPr>
        <w:tabs>
          <w:tab w:val="left" w:pos="1178"/>
          <w:tab w:val="left" w:pos="9053"/>
        </w:tabs>
        <w:spacing w:line="240" w:lineRule="auto"/>
        <w:ind w:firstLine="567"/>
        <w:rPr>
          <w:i/>
          <w:iCs/>
          <w:sz w:val="28"/>
          <w:szCs w:val="28"/>
        </w:rPr>
      </w:pPr>
      <w:r w:rsidRPr="00F15F62">
        <w:rPr>
          <w:color w:val="000000"/>
          <w:sz w:val="24"/>
          <w:szCs w:val="24"/>
        </w:rPr>
        <w:t>Проблемы при исполнении полномочия в отчетном периоде не выявлены</w:t>
      </w:r>
      <w:r w:rsidRPr="00F15F62">
        <w:rPr>
          <w:i/>
          <w:iCs/>
          <w:color w:val="000000"/>
          <w:sz w:val="24"/>
          <w:szCs w:val="24"/>
        </w:rPr>
        <w:t>.</w:t>
      </w:r>
    </w:p>
    <w:p w:rsidR="00313E53" w:rsidRPr="00F17D89" w:rsidRDefault="00313E53" w:rsidP="00313E53">
      <w:pPr>
        <w:tabs>
          <w:tab w:val="left" w:pos="1178"/>
          <w:tab w:val="left" w:pos="9053"/>
        </w:tabs>
        <w:spacing w:line="240" w:lineRule="auto"/>
        <w:ind w:firstLine="567"/>
        <w:rPr>
          <w:sz w:val="24"/>
          <w:szCs w:val="24"/>
        </w:rPr>
      </w:pPr>
      <w:r w:rsidRPr="00F15F62">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313E53" w:rsidRPr="00543134" w:rsidRDefault="00313E53" w:rsidP="00313E53">
      <w:pPr>
        <w:autoSpaceDE w:val="0"/>
        <w:autoSpaceDN w:val="0"/>
        <w:adjustRightInd w:val="0"/>
        <w:spacing w:line="240" w:lineRule="auto"/>
        <w:rPr>
          <w:sz w:val="24"/>
          <w:szCs w:val="24"/>
          <w:highlight w:val="yellow"/>
        </w:rPr>
      </w:pPr>
    </w:p>
    <w:p w:rsidR="00313E53" w:rsidRPr="007B384A" w:rsidRDefault="00313E53" w:rsidP="00313E53">
      <w:pPr>
        <w:tabs>
          <w:tab w:val="left" w:pos="1178"/>
          <w:tab w:val="left" w:pos="9053"/>
        </w:tabs>
        <w:spacing w:line="240" w:lineRule="auto"/>
        <w:ind w:firstLine="567"/>
        <w:rPr>
          <w:b/>
          <w:bCs/>
          <w:i/>
          <w:iCs/>
          <w:sz w:val="24"/>
          <w:szCs w:val="24"/>
        </w:rPr>
      </w:pPr>
      <w:r w:rsidRPr="007B384A">
        <w:rPr>
          <w:i/>
          <w:iCs/>
          <w:color w:val="000000"/>
          <w:sz w:val="24"/>
          <w:szCs w:val="24"/>
        </w:rPr>
        <w:tab/>
      </w:r>
      <w:r w:rsidRPr="007B384A">
        <w:rPr>
          <w:b/>
          <w:bCs/>
          <w:i/>
          <w:iCs/>
          <w:sz w:val="24"/>
          <w:szCs w:val="24"/>
        </w:rPr>
        <w:t>1.2.7.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313E53" w:rsidRPr="00F21654" w:rsidRDefault="00313E53" w:rsidP="00313E53">
      <w:pPr>
        <w:spacing w:before="108" w:after="108" w:line="240" w:lineRule="auto"/>
        <w:ind w:firstLine="709"/>
        <w:rPr>
          <w:sz w:val="24"/>
          <w:szCs w:val="24"/>
        </w:rPr>
      </w:pPr>
      <w:r w:rsidRPr="00F21654">
        <w:rPr>
          <w:sz w:val="24"/>
          <w:szCs w:val="24"/>
        </w:rPr>
        <w:lastRenderedPageBreak/>
        <w:t xml:space="preserve">Количество разрешений, в отношении которых исполняется полномочие - </w:t>
      </w:r>
      <w:r>
        <w:rPr>
          <w:sz w:val="24"/>
          <w:szCs w:val="24"/>
        </w:rPr>
        <w:t>18</w:t>
      </w:r>
      <w:r w:rsidRPr="00F21654">
        <w:rPr>
          <w:sz w:val="24"/>
          <w:szCs w:val="24"/>
        </w:rPr>
        <w:t>.</w:t>
      </w:r>
    </w:p>
    <w:p w:rsidR="00313E53" w:rsidRPr="00F21654" w:rsidRDefault="00313E53" w:rsidP="00313E53">
      <w:pPr>
        <w:spacing w:before="108" w:after="108" w:line="240" w:lineRule="auto"/>
        <w:ind w:firstLine="709"/>
        <w:rPr>
          <w:sz w:val="24"/>
          <w:szCs w:val="24"/>
        </w:rPr>
      </w:pPr>
      <w:r w:rsidRPr="00F21654">
        <w:rPr>
          <w:sz w:val="24"/>
          <w:szCs w:val="24"/>
        </w:rPr>
        <w:t>Количество сотрудников, в должностных регламентах которых установлено исполнение полномочия –1 сотрудников.</w:t>
      </w:r>
    </w:p>
    <w:p w:rsidR="00313E53" w:rsidRPr="007B384A" w:rsidRDefault="00313E53" w:rsidP="00313E53">
      <w:pPr>
        <w:spacing w:before="108" w:after="108" w:line="240" w:lineRule="auto"/>
        <w:ind w:firstLine="709"/>
        <w:rPr>
          <w:sz w:val="24"/>
          <w:szCs w:val="24"/>
        </w:rPr>
      </w:pPr>
      <w:r w:rsidRPr="00F21654">
        <w:rPr>
          <w:sz w:val="24"/>
          <w:szCs w:val="24"/>
        </w:rPr>
        <w:t>Доля полномочия – 0,11</w:t>
      </w:r>
    </w:p>
    <w:p w:rsidR="00313E53" w:rsidRPr="007B384A" w:rsidRDefault="00313E53" w:rsidP="00313E53">
      <w:pPr>
        <w:spacing w:before="108" w:after="108" w:line="240" w:lineRule="auto"/>
        <w:ind w:firstLine="709"/>
        <w:rPr>
          <w:sz w:val="24"/>
          <w:szCs w:val="24"/>
        </w:rPr>
      </w:pPr>
      <w:r w:rsidRPr="007B384A">
        <w:rPr>
          <w:sz w:val="24"/>
          <w:szCs w:val="24"/>
        </w:rPr>
        <w:t xml:space="preserve">В </w:t>
      </w:r>
      <w:r>
        <w:rPr>
          <w:sz w:val="24"/>
          <w:szCs w:val="24"/>
        </w:rPr>
        <w:t>4</w:t>
      </w:r>
      <w:r w:rsidRPr="007B384A">
        <w:rPr>
          <w:sz w:val="24"/>
          <w:szCs w:val="24"/>
        </w:rPr>
        <w:t xml:space="preserve"> квартале 201</w:t>
      </w:r>
      <w:r>
        <w:rPr>
          <w:sz w:val="24"/>
          <w:szCs w:val="24"/>
        </w:rPr>
        <w:t>7</w:t>
      </w:r>
      <w:r w:rsidRPr="007B384A">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313E53" w:rsidRPr="007B384A" w:rsidRDefault="00313E53" w:rsidP="00313E53">
      <w:pPr>
        <w:tabs>
          <w:tab w:val="left" w:pos="1178"/>
          <w:tab w:val="left" w:pos="9053"/>
        </w:tabs>
        <w:spacing w:before="108" w:after="108"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313E53" w:rsidRPr="007B384A" w:rsidRDefault="00313E53" w:rsidP="00313E53">
      <w:pPr>
        <w:tabs>
          <w:tab w:val="left" w:pos="1178"/>
          <w:tab w:val="left" w:pos="9053"/>
        </w:tabs>
        <w:spacing w:before="108" w:after="108" w:line="240" w:lineRule="auto"/>
        <w:ind w:firstLine="567"/>
        <w:rPr>
          <w:color w:val="000000"/>
          <w:sz w:val="24"/>
          <w:szCs w:val="24"/>
        </w:rPr>
      </w:pPr>
      <w:r w:rsidRPr="007B384A">
        <w:rPr>
          <w:color w:val="000000"/>
          <w:sz w:val="24"/>
          <w:szCs w:val="24"/>
        </w:rPr>
        <w:t>Проблемы при исполнении полномочия в отчетном периоде не выявлены.</w:t>
      </w:r>
    </w:p>
    <w:p w:rsidR="00313E53" w:rsidRPr="00543134" w:rsidRDefault="00313E53" w:rsidP="00313E53">
      <w:pPr>
        <w:tabs>
          <w:tab w:val="left" w:pos="1178"/>
          <w:tab w:val="left" w:pos="9053"/>
        </w:tabs>
        <w:spacing w:line="240" w:lineRule="auto"/>
        <w:ind w:firstLine="567"/>
        <w:rPr>
          <w:b/>
          <w:bCs/>
          <w:i/>
          <w:iCs/>
          <w:color w:val="000000"/>
          <w:sz w:val="24"/>
          <w:szCs w:val="24"/>
          <w:highlight w:val="yellow"/>
        </w:rPr>
      </w:pPr>
    </w:p>
    <w:p w:rsidR="00313E53" w:rsidRPr="00A00CC6" w:rsidRDefault="00313E53" w:rsidP="00313E53">
      <w:pPr>
        <w:tabs>
          <w:tab w:val="left" w:pos="1178"/>
          <w:tab w:val="left" w:pos="9053"/>
        </w:tabs>
        <w:spacing w:line="240" w:lineRule="auto"/>
        <w:ind w:firstLine="567"/>
        <w:rPr>
          <w:b/>
          <w:bCs/>
          <w:i/>
          <w:iCs/>
          <w:color w:val="000000"/>
          <w:sz w:val="24"/>
          <w:szCs w:val="24"/>
        </w:rPr>
      </w:pPr>
      <w:r w:rsidRPr="00A00CC6">
        <w:rPr>
          <w:b/>
          <w:bCs/>
          <w:i/>
          <w:iCs/>
          <w:color w:val="000000"/>
          <w:sz w:val="24"/>
          <w:szCs w:val="24"/>
        </w:rPr>
        <w:t>1.2.8.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313E53" w:rsidRPr="00A00CC6" w:rsidRDefault="00313E53" w:rsidP="00313E53">
      <w:pPr>
        <w:tabs>
          <w:tab w:val="left" w:pos="1178"/>
          <w:tab w:val="left" w:pos="9053"/>
        </w:tabs>
        <w:spacing w:line="240" w:lineRule="auto"/>
        <w:ind w:firstLine="567"/>
        <w:rPr>
          <w:b/>
          <w:bCs/>
          <w:i/>
          <w:iCs/>
          <w:color w:val="000000"/>
          <w:sz w:val="24"/>
          <w:szCs w:val="24"/>
        </w:rPr>
      </w:pPr>
    </w:p>
    <w:p w:rsidR="00313E53" w:rsidRPr="002B2715" w:rsidRDefault="00313E53" w:rsidP="00313E53">
      <w:pPr>
        <w:spacing w:line="240" w:lineRule="auto"/>
        <w:ind w:firstLine="709"/>
        <w:rPr>
          <w:sz w:val="24"/>
          <w:szCs w:val="24"/>
        </w:rPr>
      </w:pPr>
      <w:r w:rsidRPr="00F17D89">
        <w:rPr>
          <w:sz w:val="24"/>
          <w:szCs w:val="24"/>
        </w:rPr>
        <w:t>Количество лицензий, в отношении которых исполняется полномочие –</w:t>
      </w:r>
      <w:r>
        <w:rPr>
          <w:sz w:val="24"/>
          <w:szCs w:val="24"/>
        </w:rPr>
        <w:t>7817.</w:t>
      </w:r>
    </w:p>
    <w:p w:rsidR="00313E53" w:rsidRPr="002B2715" w:rsidRDefault="00313E53" w:rsidP="00313E53">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313E53" w:rsidRPr="00D54916" w:rsidRDefault="00313E53" w:rsidP="00313E53">
      <w:pPr>
        <w:spacing w:line="240" w:lineRule="auto"/>
        <w:ind w:firstLine="709"/>
        <w:rPr>
          <w:sz w:val="24"/>
          <w:szCs w:val="24"/>
        </w:rPr>
      </w:pPr>
      <w:r w:rsidRPr="002B2715">
        <w:rPr>
          <w:sz w:val="24"/>
          <w:szCs w:val="24"/>
        </w:rPr>
        <w:t>Доля полномочия – 0,31</w:t>
      </w:r>
    </w:p>
    <w:p w:rsidR="00313E53" w:rsidRPr="00D54916" w:rsidRDefault="00313E53" w:rsidP="00313E53">
      <w:pPr>
        <w:spacing w:line="240" w:lineRule="auto"/>
        <w:ind w:firstLine="709"/>
        <w:rPr>
          <w:sz w:val="24"/>
          <w:szCs w:val="24"/>
        </w:rPr>
      </w:pPr>
    </w:p>
    <w:p w:rsidR="00BF2327" w:rsidRDefault="00BF2327" w:rsidP="00313E53">
      <w:pPr>
        <w:tabs>
          <w:tab w:val="left" w:pos="1178"/>
          <w:tab w:val="left" w:pos="9053"/>
        </w:tabs>
        <w:spacing w:line="240" w:lineRule="auto"/>
        <w:ind w:firstLine="567"/>
        <w:rPr>
          <w:i/>
          <w:color w:val="000000"/>
          <w:sz w:val="24"/>
          <w:szCs w:val="24"/>
        </w:rPr>
      </w:pPr>
    </w:p>
    <w:p w:rsidR="00313E53" w:rsidRDefault="00313E53" w:rsidP="00313E53">
      <w:pPr>
        <w:tabs>
          <w:tab w:val="left" w:pos="1178"/>
          <w:tab w:val="left" w:pos="9053"/>
        </w:tabs>
        <w:spacing w:line="240" w:lineRule="auto"/>
        <w:ind w:firstLine="567"/>
        <w:rPr>
          <w:i/>
          <w:color w:val="000000"/>
          <w:sz w:val="24"/>
          <w:szCs w:val="24"/>
        </w:rPr>
      </w:pPr>
      <w:r w:rsidRPr="00D54916">
        <w:rPr>
          <w:i/>
          <w:color w:val="000000"/>
          <w:sz w:val="24"/>
          <w:szCs w:val="24"/>
        </w:rPr>
        <w:t>Объемы и результаты выполнения плановых мероприятий по исполнению полномочий</w:t>
      </w:r>
    </w:p>
    <w:p w:rsidR="00313E53" w:rsidRDefault="00313E53" w:rsidP="00313E53">
      <w:pPr>
        <w:tabs>
          <w:tab w:val="left" w:pos="1178"/>
          <w:tab w:val="left" w:pos="9053"/>
        </w:tabs>
        <w:spacing w:line="240" w:lineRule="auto"/>
        <w:ind w:firstLine="567"/>
        <w:rPr>
          <w:i/>
          <w:color w:val="000000"/>
          <w:sz w:val="24"/>
          <w:szCs w:val="24"/>
        </w:rPr>
      </w:pPr>
    </w:p>
    <w:tbl>
      <w:tblPr>
        <w:tblW w:w="105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29"/>
        <w:gridCol w:w="674"/>
        <w:gridCol w:w="668"/>
        <w:gridCol w:w="668"/>
        <w:gridCol w:w="667"/>
        <w:gridCol w:w="644"/>
        <w:gridCol w:w="731"/>
        <w:gridCol w:w="668"/>
        <w:gridCol w:w="667"/>
        <w:gridCol w:w="732"/>
        <w:gridCol w:w="685"/>
        <w:gridCol w:w="686"/>
      </w:tblGrid>
      <w:tr w:rsidR="00313E53" w:rsidRPr="003F1388" w:rsidTr="003C0B2C">
        <w:trPr>
          <w:trHeight w:val="72"/>
        </w:trPr>
        <w:tc>
          <w:tcPr>
            <w:tcW w:w="3029"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74"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6</w:t>
            </w:r>
          </w:p>
        </w:tc>
        <w:tc>
          <w:tcPr>
            <w:tcW w:w="668"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6</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667"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644"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6</w:t>
            </w:r>
          </w:p>
        </w:tc>
        <w:tc>
          <w:tcPr>
            <w:tcW w:w="731"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668"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7</w:t>
            </w:r>
          </w:p>
        </w:tc>
        <w:tc>
          <w:tcPr>
            <w:tcW w:w="667"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2017</w:t>
            </w:r>
          </w:p>
        </w:tc>
        <w:tc>
          <w:tcPr>
            <w:tcW w:w="732"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2017</w:t>
            </w:r>
          </w:p>
        </w:tc>
        <w:tc>
          <w:tcPr>
            <w:tcW w:w="68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7</w:t>
            </w:r>
          </w:p>
        </w:tc>
        <w:tc>
          <w:tcPr>
            <w:tcW w:w="686"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201</w:t>
            </w:r>
            <w:r>
              <w:rPr>
                <w:b/>
                <w:iCs/>
                <w:color w:val="000000"/>
                <w:sz w:val="20"/>
                <w:szCs w:val="20"/>
              </w:rPr>
              <w:t>7</w:t>
            </w:r>
            <w:r w:rsidRPr="00655A1E">
              <w:rPr>
                <w:b/>
                <w:iCs/>
                <w:color w:val="000000"/>
                <w:sz w:val="20"/>
                <w:szCs w:val="20"/>
              </w:rPr>
              <w:t xml:space="preserve">к </w:t>
            </w:r>
            <w:r>
              <w:rPr>
                <w:b/>
                <w:iCs/>
                <w:color w:val="000000"/>
                <w:sz w:val="20"/>
                <w:szCs w:val="20"/>
              </w:rPr>
              <w:t xml:space="preserve"> </w:t>
            </w:r>
            <w:r w:rsidRPr="00655A1E">
              <w:rPr>
                <w:b/>
                <w:iCs/>
                <w:color w:val="000000"/>
                <w:sz w:val="20"/>
                <w:szCs w:val="20"/>
              </w:rPr>
              <w:t>201</w:t>
            </w:r>
            <w:r>
              <w:rPr>
                <w:b/>
                <w:iCs/>
                <w:color w:val="000000"/>
                <w:sz w:val="20"/>
                <w:szCs w:val="20"/>
              </w:rPr>
              <w:t>6</w:t>
            </w:r>
          </w:p>
        </w:tc>
      </w:tr>
      <w:tr w:rsidR="00313E53" w:rsidRPr="003F1388" w:rsidTr="003C0B2C">
        <w:trPr>
          <w:trHeight w:val="465"/>
        </w:trPr>
        <w:tc>
          <w:tcPr>
            <w:tcW w:w="3029"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74" w:type="dxa"/>
            <w:shd w:val="clear" w:color="auto" w:fill="FFFFFF" w:themeFill="background1"/>
            <w:vAlign w:val="center"/>
          </w:tcPr>
          <w:p w:rsidR="00313E53" w:rsidRPr="00DA71B2"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668" w:type="dxa"/>
            <w:shd w:val="clear" w:color="auto" w:fill="FFFFFF" w:themeFill="background1"/>
            <w:vAlign w:val="center"/>
          </w:tcPr>
          <w:p w:rsidR="00313E53" w:rsidRPr="00CB119D"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7"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44" w:type="dxa"/>
            <w:shd w:val="clear" w:color="auto" w:fill="D9D9D9" w:themeFill="background1" w:themeFillShade="D9"/>
            <w:vAlign w:val="center"/>
          </w:tcPr>
          <w:p w:rsidR="00313E53" w:rsidRPr="00CB119D" w:rsidRDefault="00313E53" w:rsidP="003C0B2C">
            <w:pPr>
              <w:tabs>
                <w:tab w:val="left" w:pos="1178"/>
                <w:tab w:val="left" w:pos="9053"/>
              </w:tabs>
              <w:spacing w:line="240" w:lineRule="auto"/>
              <w:jc w:val="center"/>
              <w:rPr>
                <w:b/>
                <w:iCs/>
                <w:color w:val="000000"/>
                <w:sz w:val="20"/>
                <w:szCs w:val="20"/>
                <w:lang w:val="en-US"/>
              </w:rPr>
            </w:pPr>
            <w:r w:rsidRPr="00CB119D">
              <w:rPr>
                <w:b/>
                <w:iCs/>
                <w:color w:val="000000"/>
                <w:sz w:val="20"/>
                <w:szCs w:val="20"/>
                <w:lang w:val="en-US"/>
              </w:rPr>
              <w:t>1</w:t>
            </w:r>
          </w:p>
        </w:tc>
        <w:tc>
          <w:tcPr>
            <w:tcW w:w="731"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667"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2"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68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686"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r>
      <w:tr w:rsidR="00313E53" w:rsidRPr="003F1388" w:rsidTr="003C0B2C">
        <w:trPr>
          <w:trHeight w:val="946"/>
        </w:trPr>
        <w:tc>
          <w:tcPr>
            <w:tcW w:w="3029"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74" w:type="dxa"/>
            <w:shd w:val="clear" w:color="auto" w:fill="FFFFFF" w:themeFill="background1"/>
            <w:vAlign w:val="center"/>
          </w:tcPr>
          <w:p w:rsidR="00313E53" w:rsidRPr="0068760D" w:rsidRDefault="00313E53" w:rsidP="003C0B2C">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68" w:type="dxa"/>
            <w:shd w:val="clear" w:color="auto" w:fill="FFFFFF" w:themeFill="background1"/>
            <w:vAlign w:val="center"/>
          </w:tcPr>
          <w:p w:rsidR="00313E53" w:rsidRPr="00CB119D" w:rsidRDefault="00313E53" w:rsidP="003C0B2C">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7"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44" w:type="dxa"/>
            <w:shd w:val="clear" w:color="auto" w:fill="D9D9D9" w:themeFill="background1" w:themeFillShade="D9"/>
            <w:vAlign w:val="center"/>
          </w:tcPr>
          <w:p w:rsidR="00313E53" w:rsidRPr="00CB119D" w:rsidRDefault="00313E53" w:rsidP="003C0B2C">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31"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2"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313E53" w:rsidRPr="003F1388" w:rsidTr="003C0B2C">
        <w:trPr>
          <w:trHeight w:val="232"/>
        </w:trPr>
        <w:tc>
          <w:tcPr>
            <w:tcW w:w="3029"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74" w:type="dxa"/>
            <w:shd w:val="clear" w:color="auto" w:fill="FFFFFF" w:themeFill="background1"/>
            <w:vAlign w:val="center"/>
          </w:tcPr>
          <w:p w:rsidR="00313E53" w:rsidRPr="0068760D" w:rsidRDefault="00313E53" w:rsidP="003C0B2C">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68" w:type="dxa"/>
            <w:shd w:val="clear" w:color="auto" w:fill="FFFFFF" w:themeFill="background1"/>
            <w:vAlign w:val="center"/>
          </w:tcPr>
          <w:p w:rsidR="00313E53" w:rsidRPr="00CB119D" w:rsidRDefault="00313E53" w:rsidP="003C0B2C">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7"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44" w:type="dxa"/>
            <w:shd w:val="clear" w:color="auto" w:fill="D9D9D9" w:themeFill="background1" w:themeFillShade="D9"/>
            <w:vAlign w:val="center"/>
          </w:tcPr>
          <w:p w:rsidR="00313E53" w:rsidRPr="00CB119D" w:rsidRDefault="00313E53" w:rsidP="003C0B2C">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31"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2"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313E53" w:rsidRPr="003F1388" w:rsidTr="003C0B2C">
        <w:trPr>
          <w:trHeight w:val="232"/>
        </w:trPr>
        <w:tc>
          <w:tcPr>
            <w:tcW w:w="3029"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74" w:type="dxa"/>
            <w:shd w:val="clear" w:color="auto" w:fill="FFFFFF" w:themeFill="background1"/>
            <w:vAlign w:val="center"/>
          </w:tcPr>
          <w:p w:rsidR="00313E53" w:rsidRPr="0068760D" w:rsidRDefault="00313E53" w:rsidP="003C0B2C">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68" w:type="dxa"/>
            <w:shd w:val="clear" w:color="auto" w:fill="FFFFFF" w:themeFill="background1"/>
            <w:vAlign w:val="center"/>
          </w:tcPr>
          <w:p w:rsidR="00313E53" w:rsidRPr="00CB119D" w:rsidRDefault="00313E53" w:rsidP="003C0B2C">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7"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44" w:type="dxa"/>
            <w:shd w:val="clear" w:color="auto" w:fill="D9D9D9" w:themeFill="background1" w:themeFillShade="D9"/>
            <w:vAlign w:val="center"/>
          </w:tcPr>
          <w:p w:rsidR="00313E53" w:rsidRPr="00CB119D" w:rsidRDefault="00313E53" w:rsidP="003C0B2C">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31"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2"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313E53" w:rsidRPr="003F1388" w:rsidTr="003C0B2C">
        <w:trPr>
          <w:trHeight w:val="232"/>
        </w:trPr>
        <w:tc>
          <w:tcPr>
            <w:tcW w:w="3029"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74" w:type="dxa"/>
            <w:shd w:val="clear" w:color="auto" w:fill="FFFFFF" w:themeFill="background1"/>
            <w:vAlign w:val="center"/>
          </w:tcPr>
          <w:p w:rsidR="00313E53" w:rsidRPr="0068760D" w:rsidRDefault="00313E53" w:rsidP="003C0B2C">
            <w:pPr>
              <w:tabs>
                <w:tab w:val="left" w:pos="1178"/>
                <w:tab w:val="left" w:pos="9053"/>
              </w:tabs>
              <w:spacing w:line="240" w:lineRule="auto"/>
              <w:jc w:val="center"/>
              <w:rPr>
                <w:iCs/>
                <w:color w:val="000000"/>
                <w:sz w:val="20"/>
                <w:szCs w:val="20"/>
              </w:rPr>
            </w:pPr>
            <w:r w:rsidRPr="0068760D">
              <w:rPr>
                <w:iCs/>
                <w:color w:val="000000"/>
                <w:sz w:val="20"/>
                <w:szCs w:val="20"/>
              </w:rPr>
              <w:t>0</w:t>
            </w:r>
          </w:p>
        </w:tc>
        <w:tc>
          <w:tcPr>
            <w:tcW w:w="668" w:type="dxa"/>
            <w:shd w:val="clear" w:color="auto" w:fill="FFFFFF" w:themeFill="background1"/>
            <w:vAlign w:val="center"/>
          </w:tcPr>
          <w:p w:rsidR="00313E53" w:rsidRPr="00CB119D" w:rsidRDefault="00313E53" w:rsidP="003C0B2C">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7"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44" w:type="dxa"/>
            <w:shd w:val="clear" w:color="auto" w:fill="D9D9D9" w:themeFill="background1" w:themeFillShade="D9"/>
            <w:vAlign w:val="center"/>
          </w:tcPr>
          <w:p w:rsidR="00313E53" w:rsidRPr="00CB119D" w:rsidRDefault="00313E53" w:rsidP="003C0B2C">
            <w:pPr>
              <w:tabs>
                <w:tab w:val="left" w:pos="1178"/>
                <w:tab w:val="left" w:pos="9053"/>
              </w:tabs>
              <w:spacing w:line="240" w:lineRule="auto"/>
              <w:jc w:val="center"/>
              <w:rPr>
                <w:b/>
                <w:iCs/>
                <w:color w:val="000000"/>
                <w:sz w:val="20"/>
                <w:szCs w:val="20"/>
              </w:rPr>
            </w:pPr>
            <w:r w:rsidRPr="00CB119D">
              <w:rPr>
                <w:b/>
                <w:iCs/>
                <w:color w:val="000000"/>
                <w:sz w:val="20"/>
                <w:szCs w:val="20"/>
              </w:rPr>
              <w:t>0</w:t>
            </w:r>
          </w:p>
        </w:tc>
        <w:tc>
          <w:tcPr>
            <w:tcW w:w="731"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8"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7"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2"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bl>
    <w:p w:rsidR="00313E53" w:rsidRDefault="00313E53" w:rsidP="00313E53">
      <w:pPr>
        <w:tabs>
          <w:tab w:val="left" w:pos="1178"/>
          <w:tab w:val="left" w:pos="9053"/>
        </w:tabs>
        <w:spacing w:line="240" w:lineRule="auto"/>
        <w:rPr>
          <w:i/>
          <w:iCs/>
          <w:sz w:val="24"/>
          <w:szCs w:val="24"/>
        </w:rPr>
      </w:pPr>
      <w:r w:rsidRPr="007B384A">
        <w:rPr>
          <w:i/>
          <w:color w:val="000000"/>
          <w:sz w:val="24"/>
          <w:szCs w:val="24"/>
        </w:rPr>
        <w:t xml:space="preserve">         </w:t>
      </w:r>
      <w:r w:rsidRPr="007B384A">
        <w:rPr>
          <w:i/>
          <w:iCs/>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rPr>
          <w:i/>
          <w:iCs/>
          <w:sz w:val="24"/>
          <w:szCs w:val="24"/>
        </w:rPr>
      </w:pPr>
    </w:p>
    <w:tbl>
      <w:tblPr>
        <w:tblW w:w="1053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34"/>
        <w:gridCol w:w="675"/>
        <w:gridCol w:w="669"/>
        <w:gridCol w:w="669"/>
        <w:gridCol w:w="668"/>
        <w:gridCol w:w="635"/>
        <w:gridCol w:w="742"/>
        <w:gridCol w:w="669"/>
        <w:gridCol w:w="668"/>
        <w:gridCol w:w="733"/>
        <w:gridCol w:w="686"/>
        <w:gridCol w:w="687"/>
      </w:tblGrid>
      <w:tr w:rsidR="00313E53" w:rsidRPr="003F1388" w:rsidTr="003C0B2C">
        <w:trPr>
          <w:trHeight w:val="72"/>
        </w:trPr>
        <w:tc>
          <w:tcPr>
            <w:tcW w:w="3034"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75"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6</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6</w:t>
            </w:r>
          </w:p>
        </w:tc>
        <w:tc>
          <w:tcPr>
            <w:tcW w:w="66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66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63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6</w:t>
            </w:r>
          </w:p>
        </w:tc>
        <w:tc>
          <w:tcPr>
            <w:tcW w:w="742"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7</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2017</w:t>
            </w:r>
          </w:p>
        </w:tc>
        <w:tc>
          <w:tcPr>
            <w:tcW w:w="733"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2017</w:t>
            </w:r>
          </w:p>
        </w:tc>
        <w:tc>
          <w:tcPr>
            <w:tcW w:w="686"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7</w:t>
            </w:r>
          </w:p>
        </w:tc>
        <w:tc>
          <w:tcPr>
            <w:tcW w:w="687"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201</w:t>
            </w:r>
            <w:r>
              <w:rPr>
                <w:b/>
                <w:iCs/>
                <w:color w:val="000000"/>
                <w:sz w:val="20"/>
                <w:szCs w:val="20"/>
              </w:rPr>
              <w:t>7</w:t>
            </w:r>
            <w:r w:rsidRPr="00655A1E">
              <w:rPr>
                <w:b/>
                <w:iCs/>
                <w:color w:val="000000"/>
                <w:sz w:val="20"/>
                <w:szCs w:val="20"/>
              </w:rPr>
              <w:t xml:space="preserve"> к </w:t>
            </w:r>
            <w:r>
              <w:rPr>
                <w:b/>
                <w:iCs/>
                <w:color w:val="000000"/>
                <w:sz w:val="20"/>
                <w:szCs w:val="20"/>
              </w:rPr>
              <w:t xml:space="preserve"> </w:t>
            </w:r>
            <w:r w:rsidRPr="00655A1E">
              <w:rPr>
                <w:b/>
                <w:iCs/>
                <w:color w:val="000000"/>
                <w:sz w:val="20"/>
                <w:szCs w:val="20"/>
              </w:rPr>
              <w:t>201</w:t>
            </w:r>
            <w:r>
              <w:rPr>
                <w:b/>
                <w:iCs/>
                <w:color w:val="000000"/>
                <w:sz w:val="20"/>
                <w:szCs w:val="20"/>
              </w:rPr>
              <w:t>6</w:t>
            </w:r>
          </w:p>
        </w:tc>
      </w:tr>
      <w:tr w:rsidR="00313E53" w:rsidRPr="003F1388" w:rsidTr="003C0B2C">
        <w:trPr>
          <w:trHeight w:val="463"/>
        </w:trPr>
        <w:tc>
          <w:tcPr>
            <w:tcW w:w="3034"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75"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3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42"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3"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313E53" w:rsidRPr="003F1388" w:rsidTr="003C0B2C">
        <w:trPr>
          <w:trHeight w:val="942"/>
        </w:trPr>
        <w:tc>
          <w:tcPr>
            <w:tcW w:w="3034"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75"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3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42"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3"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313E53" w:rsidRPr="003F1388" w:rsidTr="003C0B2C">
        <w:trPr>
          <w:trHeight w:val="231"/>
        </w:trPr>
        <w:tc>
          <w:tcPr>
            <w:tcW w:w="303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75"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3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42"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3"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313E53" w:rsidRPr="003F1388" w:rsidTr="003C0B2C">
        <w:trPr>
          <w:trHeight w:val="231"/>
        </w:trPr>
        <w:tc>
          <w:tcPr>
            <w:tcW w:w="303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75"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3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42"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3"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r w:rsidR="00313E53" w:rsidRPr="003F1388" w:rsidTr="003C0B2C">
        <w:trPr>
          <w:trHeight w:val="231"/>
        </w:trPr>
        <w:tc>
          <w:tcPr>
            <w:tcW w:w="303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75"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66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63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0</w:t>
            </w:r>
          </w:p>
        </w:tc>
        <w:tc>
          <w:tcPr>
            <w:tcW w:w="742"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669"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0</w:t>
            </w:r>
          </w:p>
        </w:tc>
        <w:tc>
          <w:tcPr>
            <w:tcW w:w="66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33"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6"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87"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0</w:t>
            </w:r>
          </w:p>
        </w:tc>
      </w:tr>
    </w:tbl>
    <w:p w:rsidR="00313E53" w:rsidRPr="007B384A" w:rsidRDefault="00313E53" w:rsidP="00313E53">
      <w:pPr>
        <w:tabs>
          <w:tab w:val="left" w:pos="1178"/>
          <w:tab w:val="left" w:pos="9053"/>
        </w:tabs>
        <w:spacing w:line="240" w:lineRule="auto"/>
        <w:rPr>
          <w:iCs/>
          <w:color w:val="000000"/>
          <w:sz w:val="24"/>
          <w:szCs w:val="24"/>
        </w:rPr>
      </w:pPr>
    </w:p>
    <w:p w:rsidR="00313E53" w:rsidRDefault="00313E53" w:rsidP="00313E53">
      <w:pPr>
        <w:spacing w:line="240" w:lineRule="auto"/>
        <w:ind w:firstLine="709"/>
        <w:rPr>
          <w:sz w:val="24"/>
          <w:szCs w:val="24"/>
        </w:rPr>
      </w:pPr>
      <w:r w:rsidRPr="00530B37">
        <w:rPr>
          <w:sz w:val="24"/>
          <w:szCs w:val="24"/>
        </w:rPr>
        <w:t xml:space="preserve">В </w:t>
      </w:r>
      <w:r>
        <w:rPr>
          <w:sz w:val="24"/>
          <w:szCs w:val="24"/>
        </w:rPr>
        <w:t xml:space="preserve">отчетном периоде проведено 2 </w:t>
      </w:r>
      <w:proofErr w:type="gramStart"/>
      <w:r>
        <w:rPr>
          <w:sz w:val="24"/>
          <w:szCs w:val="24"/>
        </w:rPr>
        <w:t>плановых</w:t>
      </w:r>
      <w:proofErr w:type="gramEnd"/>
      <w:r>
        <w:rPr>
          <w:sz w:val="24"/>
          <w:szCs w:val="24"/>
        </w:rPr>
        <w:t xml:space="preserve"> выездных проверки отношении. В результате проведенных проверок нарушений не выявлено.</w:t>
      </w:r>
    </w:p>
    <w:p w:rsidR="00313E53" w:rsidRPr="007B384A" w:rsidRDefault="00313E53" w:rsidP="00313E53">
      <w:pPr>
        <w:spacing w:line="240" w:lineRule="auto"/>
        <w:ind w:firstLine="709"/>
        <w:rPr>
          <w:sz w:val="24"/>
          <w:szCs w:val="24"/>
        </w:rPr>
      </w:pPr>
      <w:r>
        <w:rPr>
          <w:sz w:val="24"/>
          <w:szCs w:val="24"/>
        </w:rPr>
        <w:t xml:space="preserve">В 4 квартале проведена плановая выездная проверка в отношении </w:t>
      </w:r>
      <w:proofErr w:type="gramStart"/>
      <w:r>
        <w:rPr>
          <w:sz w:val="24"/>
          <w:szCs w:val="24"/>
        </w:rPr>
        <w:t>Астраханский</w:t>
      </w:r>
      <w:proofErr w:type="gramEnd"/>
      <w:r>
        <w:rPr>
          <w:sz w:val="24"/>
          <w:szCs w:val="24"/>
        </w:rPr>
        <w:t xml:space="preserve"> ОРТПЦ ФГУП</w:t>
      </w:r>
      <w:r w:rsidR="008A3AB0">
        <w:rPr>
          <w:sz w:val="24"/>
          <w:szCs w:val="24"/>
        </w:rPr>
        <w:t xml:space="preserve"> </w:t>
      </w:r>
      <w:r>
        <w:rPr>
          <w:sz w:val="24"/>
          <w:szCs w:val="24"/>
        </w:rPr>
        <w:t>"РТРС"</w:t>
      </w:r>
      <w:r w:rsidRPr="00665D7A">
        <w:rPr>
          <w:sz w:val="24"/>
          <w:szCs w:val="24"/>
        </w:rPr>
        <w:t>.</w:t>
      </w:r>
    </w:p>
    <w:p w:rsidR="00313E53" w:rsidRPr="007B384A" w:rsidRDefault="00313E53" w:rsidP="00313E53">
      <w:pPr>
        <w:spacing w:before="108" w:after="108" w:line="240" w:lineRule="auto"/>
        <w:ind w:firstLine="709"/>
        <w:rPr>
          <w:sz w:val="24"/>
          <w:szCs w:val="24"/>
        </w:rPr>
      </w:pPr>
      <w:r w:rsidRPr="007B384A">
        <w:rPr>
          <w:sz w:val="24"/>
          <w:szCs w:val="24"/>
        </w:rPr>
        <w:t>Внеплановых мероприятий не проводилось.</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7B384A">
        <w:rPr>
          <w:color w:val="000000"/>
          <w:sz w:val="24"/>
          <w:szCs w:val="24"/>
        </w:rPr>
        <w:t>Роскомнадзора</w:t>
      </w:r>
      <w:proofErr w:type="spellEnd"/>
      <w:r w:rsidRPr="007B384A">
        <w:rPr>
          <w:color w:val="000000"/>
          <w:sz w:val="24"/>
          <w:szCs w:val="24"/>
        </w:rPr>
        <w:t xml:space="preserve"> при выполнении полномочия отсутствуют.</w:t>
      </w:r>
    </w:p>
    <w:p w:rsidR="00313E53" w:rsidRPr="007B384A" w:rsidRDefault="00313E53" w:rsidP="00313E53">
      <w:pPr>
        <w:tabs>
          <w:tab w:val="left" w:pos="1178"/>
          <w:tab w:val="left" w:pos="9053"/>
        </w:tabs>
        <w:spacing w:line="240" w:lineRule="auto"/>
        <w:ind w:firstLine="567"/>
        <w:rPr>
          <w:color w:val="000000"/>
          <w:sz w:val="24"/>
          <w:szCs w:val="24"/>
        </w:rPr>
      </w:pPr>
      <w:r w:rsidRPr="007B384A">
        <w:rPr>
          <w:color w:val="000000"/>
          <w:sz w:val="24"/>
          <w:szCs w:val="24"/>
        </w:rPr>
        <w:t>Предложения по повышению эффективности исполнения полномочия отсутствуют.</w:t>
      </w:r>
    </w:p>
    <w:p w:rsidR="00313E53" w:rsidRPr="007B384A" w:rsidRDefault="00313E53" w:rsidP="00313E53">
      <w:pPr>
        <w:tabs>
          <w:tab w:val="left" w:pos="1178"/>
          <w:tab w:val="left" w:pos="9053"/>
        </w:tabs>
        <w:spacing w:line="240" w:lineRule="auto"/>
        <w:ind w:firstLine="567"/>
        <w:rPr>
          <w:i/>
          <w:iCs/>
          <w:color w:val="000000"/>
          <w:sz w:val="24"/>
          <w:szCs w:val="24"/>
        </w:rPr>
      </w:pPr>
      <w:r w:rsidRPr="007B384A">
        <w:rPr>
          <w:color w:val="000000"/>
          <w:sz w:val="24"/>
          <w:szCs w:val="24"/>
        </w:rPr>
        <w:t>Проблемы при исполнении полномочия в отчетном периоде не выявлены</w:t>
      </w:r>
      <w:r w:rsidRPr="007B384A">
        <w:rPr>
          <w:i/>
          <w:iCs/>
          <w:color w:val="000000"/>
          <w:sz w:val="24"/>
          <w:szCs w:val="24"/>
        </w:rPr>
        <w:t>.</w:t>
      </w:r>
    </w:p>
    <w:p w:rsidR="00313E53" w:rsidRPr="00543134" w:rsidRDefault="00313E53" w:rsidP="00313E53">
      <w:pPr>
        <w:tabs>
          <w:tab w:val="left" w:pos="1178"/>
          <w:tab w:val="left" w:pos="9053"/>
        </w:tabs>
        <w:spacing w:line="240" w:lineRule="auto"/>
        <w:ind w:firstLine="567"/>
        <w:rPr>
          <w:b/>
          <w:bCs/>
          <w:i/>
          <w:iCs/>
          <w:color w:val="000000"/>
          <w:sz w:val="24"/>
          <w:szCs w:val="24"/>
          <w:highlight w:val="yellow"/>
        </w:rPr>
      </w:pPr>
    </w:p>
    <w:p w:rsidR="00313E53" w:rsidRPr="003E0B89" w:rsidRDefault="00313E53" w:rsidP="00313E53">
      <w:pPr>
        <w:tabs>
          <w:tab w:val="left" w:pos="1178"/>
          <w:tab w:val="left" w:pos="9053"/>
        </w:tabs>
        <w:spacing w:line="240" w:lineRule="auto"/>
        <w:ind w:firstLine="567"/>
        <w:rPr>
          <w:b/>
          <w:bCs/>
          <w:i/>
          <w:iCs/>
          <w:color w:val="000000"/>
          <w:sz w:val="24"/>
          <w:szCs w:val="24"/>
        </w:rPr>
      </w:pPr>
      <w:r w:rsidRPr="004A5A59">
        <w:rPr>
          <w:b/>
          <w:bCs/>
          <w:i/>
          <w:iCs/>
          <w:color w:val="000000"/>
          <w:sz w:val="24"/>
          <w:szCs w:val="24"/>
        </w:rPr>
        <w:t>1.2.9.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313E53" w:rsidRPr="002B2715" w:rsidRDefault="00313E53" w:rsidP="00313E53">
      <w:pPr>
        <w:spacing w:line="240" w:lineRule="auto"/>
        <w:ind w:firstLine="709"/>
        <w:rPr>
          <w:sz w:val="24"/>
          <w:szCs w:val="24"/>
        </w:rPr>
      </w:pPr>
      <w:r w:rsidRPr="00D54916">
        <w:rPr>
          <w:sz w:val="24"/>
          <w:szCs w:val="24"/>
        </w:rPr>
        <w:t xml:space="preserve">Количество лицензий, в отношении которых исполняется полномочие </w:t>
      </w:r>
      <w:r w:rsidRPr="002B2715">
        <w:rPr>
          <w:sz w:val="24"/>
          <w:szCs w:val="24"/>
        </w:rPr>
        <w:t xml:space="preserve">- </w:t>
      </w:r>
      <w:r w:rsidRPr="00CE73C9">
        <w:rPr>
          <w:sz w:val="24"/>
          <w:szCs w:val="24"/>
        </w:rPr>
        <w:t>7817.</w:t>
      </w:r>
    </w:p>
    <w:p w:rsidR="00313E53" w:rsidRPr="002B2715" w:rsidRDefault="00313E53" w:rsidP="00313E53">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313E53" w:rsidRPr="00D54916" w:rsidRDefault="00313E53" w:rsidP="00313E53">
      <w:pPr>
        <w:spacing w:line="240" w:lineRule="auto"/>
        <w:ind w:firstLine="709"/>
        <w:rPr>
          <w:sz w:val="24"/>
          <w:szCs w:val="24"/>
        </w:rPr>
      </w:pPr>
      <w:r w:rsidRPr="002B2715">
        <w:rPr>
          <w:sz w:val="24"/>
          <w:szCs w:val="24"/>
        </w:rPr>
        <w:t>Доля полномочия – 0,82.</w:t>
      </w:r>
    </w:p>
    <w:p w:rsidR="00313E53" w:rsidRPr="00A00CC6" w:rsidRDefault="00313E53" w:rsidP="00313E53">
      <w:pPr>
        <w:tabs>
          <w:tab w:val="left" w:pos="1178"/>
          <w:tab w:val="left" w:pos="9053"/>
        </w:tabs>
        <w:spacing w:line="240" w:lineRule="auto"/>
        <w:ind w:firstLine="567"/>
        <w:rPr>
          <w:i/>
          <w:iCs/>
          <w:color w:val="000000"/>
          <w:sz w:val="24"/>
          <w:szCs w:val="24"/>
        </w:rPr>
      </w:pPr>
    </w:p>
    <w:p w:rsidR="00313E53" w:rsidRDefault="00313E53" w:rsidP="00313E53">
      <w:pPr>
        <w:tabs>
          <w:tab w:val="left" w:pos="1178"/>
          <w:tab w:val="left" w:pos="9053"/>
        </w:tabs>
        <w:spacing w:line="240" w:lineRule="auto"/>
        <w:ind w:firstLine="567"/>
        <w:rPr>
          <w:i/>
          <w:iCs/>
          <w:color w:val="000000"/>
          <w:sz w:val="24"/>
          <w:szCs w:val="24"/>
        </w:rPr>
      </w:pPr>
      <w:r w:rsidRPr="00D54916">
        <w:rPr>
          <w:i/>
          <w:iCs/>
          <w:color w:val="000000"/>
          <w:sz w:val="24"/>
          <w:szCs w:val="24"/>
        </w:rPr>
        <w:t>Объемы и результаты выполнения плановых мероприятий по исполнению полномочия</w:t>
      </w:r>
    </w:p>
    <w:p w:rsidR="008A3AB0" w:rsidRDefault="008A3AB0" w:rsidP="00313E53">
      <w:pPr>
        <w:tabs>
          <w:tab w:val="left" w:pos="1178"/>
          <w:tab w:val="left" w:pos="9053"/>
        </w:tabs>
        <w:spacing w:line="240" w:lineRule="auto"/>
        <w:ind w:firstLine="567"/>
        <w:rPr>
          <w:i/>
          <w:iCs/>
          <w:color w:val="000000"/>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313E53" w:rsidRPr="003F1388" w:rsidTr="003C0B2C">
        <w:trPr>
          <w:trHeight w:val="70"/>
        </w:trPr>
        <w:tc>
          <w:tcPr>
            <w:tcW w:w="2835"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Pr>
                <w:iCs/>
                <w:color w:val="000000"/>
                <w:sz w:val="20"/>
                <w:szCs w:val="20"/>
              </w:rPr>
              <w:t>1 кв. 2016</w:t>
            </w:r>
          </w:p>
        </w:tc>
        <w:tc>
          <w:tcPr>
            <w:tcW w:w="70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B46209" w:rsidRDefault="00313E53" w:rsidP="003C0B2C">
            <w:pPr>
              <w:tabs>
                <w:tab w:val="left" w:pos="1178"/>
                <w:tab w:val="left" w:pos="9053"/>
              </w:tabs>
              <w:spacing w:line="240" w:lineRule="auto"/>
              <w:jc w:val="center"/>
              <w:rPr>
                <w:iCs/>
                <w:color w:val="000000"/>
                <w:sz w:val="20"/>
                <w:szCs w:val="20"/>
              </w:rPr>
            </w:pPr>
            <w:r w:rsidRPr="00B46209">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2017</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4 кв. 2017</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w:t>
            </w:r>
            <w:r>
              <w:rPr>
                <w:b/>
                <w:iCs/>
                <w:color w:val="000000"/>
                <w:sz w:val="20"/>
                <w:szCs w:val="20"/>
              </w:rPr>
              <w:t>17</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sidRPr="00D85CDB">
              <w:rPr>
                <w:b/>
                <w:iCs/>
                <w:color w:val="000000"/>
                <w:sz w:val="20"/>
                <w:szCs w:val="20"/>
              </w:rPr>
              <w:t>201</w:t>
            </w:r>
            <w:r>
              <w:rPr>
                <w:b/>
                <w:iCs/>
                <w:color w:val="000000"/>
                <w:sz w:val="20"/>
                <w:szCs w:val="20"/>
              </w:rPr>
              <w:t>7</w:t>
            </w:r>
            <w:r w:rsidRPr="00D85CDB">
              <w:rPr>
                <w:b/>
                <w:iCs/>
                <w:color w:val="000000"/>
                <w:sz w:val="20"/>
                <w:szCs w:val="20"/>
              </w:rPr>
              <w:t xml:space="preserve"> к 201</w:t>
            </w:r>
            <w:r>
              <w:rPr>
                <w:b/>
                <w:iCs/>
                <w:color w:val="000000"/>
                <w:sz w:val="20"/>
                <w:szCs w:val="20"/>
              </w:rPr>
              <w:t>6</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FFFFFF" w:themeFill="background1"/>
            <w:vAlign w:val="center"/>
          </w:tcPr>
          <w:p w:rsidR="00313E53" w:rsidRPr="004925D3"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3</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у</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3</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b/>
                <w:iCs/>
                <w:color w:val="000000"/>
                <w:sz w:val="20"/>
                <w:szCs w:val="20"/>
              </w:rPr>
            </w:pPr>
            <w:r w:rsidRPr="00EA2154">
              <w:rPr>
                <w:b/>
                <w:iCs/>
                <w:color w:val="000000"/>
                <w:sz w:val="20"/>
                <w:szCs w:val="20"/>
              </w:rPr>
              <w:t>2</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2</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2</w:t>
            </w:r>
          </w:p>
        </w:tc>
        <w:tc>
          <w:tcPr>
            <w:tcW w:w="709" w:type="dxa"/>
            <w:shd w:val="clear" w:color="auto" w:fill="D9D9D9" w:themeFill="background1" w:themeFillShade="D9"/>
            <w:vAlign w:val="center"/>
          </w:tcPr>
          <w:p w:rsidR="00313E53" w:rsidRPr="00EA2154"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2</w:t>
            </w:r>
          </w:p>
        </w:tc>
        <w:tc>
          <w:tcPr>
            <w:tcW w:w="709"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2</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b/>
                <w:iCs/>
                <w:color w:val="000000"/>
                <w:sz w:val="20"/>
                <w:szCs w:val="20"/>
              </w:rPr>
            </w:pPr>
            <w:r w:rsidRPr="00EA2154">
              <w:rPr>
                <w:b/>
                <w:iCs/>
                <w:color w:val="000000"/>
                <w:sz w:val="20"/>
                <w:szCs w:val="20"/>
              </w:rPr>
              <w:t>1</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2</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1</w:t>
            </w:r>
          </w:p>
        </w:tc>
        <w:tc>
          <w:tcPr>
            <w:tcW w:w="709" w:type="dxa"/>
            <w:shd w:val="clear" w:color="auto" w:fill="D9D9D9" w:themeFill="background1" w:themeFillShade="D9"/>
            <w:vAlign w:val="center"/>
          </w:tcPr>
          <w:p w:rsidR="00313E53" w:rsidRPr="00EA2154"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1</w:t>
            </w:r>
          </w:p>
        </w:tc>
        <w:tc>
          <w:tcPr>
            <w:tcW w:w="709"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1</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1</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EA2154"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b/>
                <w:iCs/>
                <w:color w:val="000000"/>
                <w:sz w:val="20"/>
                <w:szCs w:val="20"/>
              </w:rPr>
            </w:pPr>
            <w:r w:rsidRPr="00EA2154">
              <w:rPr>
                <w:b/>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6</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EA2154" w:rsidRDefault="00313E53" w:rsidP="003C0B2C">
            <w:pPr>
              <w:tabs>
                <w:tab w:val="left" w:pos="1178"/>
                <w:tab w:val="left" w:pos="9053"/>
              </w:tabs>
              <w:spacing w:line="240" w:lineRule="auto"/>
              <w:jc w:val="center"/>
              <w:rPr>
                <w:b/>
                <w:iCs/>
                <w:color w:val="000000"/>
                <w:sz w:val="20"/>
                <w:szCs w:val="20"/>
              </w:rPr>
            </w:pPr>
            <w:r>
              <w:rPr>
                <w:b/>
                <w:iCs/>
                <w:color w:val="000000"/>
                <w:sz w:val="20"/>
                <w:szCs w:val="20"/>
              </w:rPr>
              <w:t>6</w:t>
            </w:r>
          </w:p>
        </w:tc>
        <w:tc>
          <w:tcPr>
            <w:tcW w:w="709" w:type="dxa"/>
            <w:shd w:val="clear" w:color="auto" w:fill="FFFFFF" w:themeFill="background1"/>
            <w:vAlign w:val="center"/>
          </w:tcPr>
          <w:p w:rsidR="00313E53" w:rsidRPr="00EA2154" w:rsidRDefault="00313E53" w:rsidP="003C0B2C">
            <w:pPr>
              <w:tabs>
                <w:tab w:val="left" w:pos="1178"/>
                <w:tab w:val="left" w:pos="9053"/>
              </w:tabs>
              <w:spacing w:line="240" w:lineRule="auto"/>
              <w:jc w:val="center"/>
              <w:rPr>
                <w:iCs/>
                <w:color w:val="000000"/>
                <w:sz w:val="20"/>
                <w:szCs w:val="20"/>
              </w:rPr>
            </w:pPr>
            <w:r w:rsidRPr="00EA2154">
              <w:rPr>
                <w:iCs/>
                <w:color w:val="000000"/>
                <w:sz w:val="20"/>
                <w:szCs w:val="20"/>
              </w:rPr>
              <w:t>0</w:t>
            </w:r>
          </w:p>
        </w:tc>
        <w:tc>
          <w:tcPr>
            <w:tcW w:w="709" w:type="dxa"/>
            <w:shd w:val="clear" w:color="auto" w:fill="FFFFFF" w:themeFill="background1"/>
            <w:vAlign w:val="center"/>
          </w:tcPr>
          <w:p w:rsidR="00313E53" w:rsidRPr="00FE4824" w:rsidRDefault="00313E53" w:rsidP="003C0B2C">
            <w:pPr>
              <w:tabs>
                <w:tab w:val="left" w:pos="1178"/>
                <w:tab w:val="left" w:pos="9053"/>
              </w:tabs>
              <w:spacing w:line="240" w:lineRule="auto"/>
              <w:jc w:val="center"/>
              <w:rPr>
                <w:b/>
                <w:iCs/>
                <w:color w:val="000000"/>
                <w:sz w:val="20"/>
                <w:szCs w:val="20"/>
              </w:rPr>
            </w:pPr>
            <w:r w:rsidRPr="00FE4824">
              <w:rPr>
                <w:b/>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Pr>
                <w:iCs/>
                <w:color w:val="000000"/>
                <w:sz w:val="20"/>
                <w:szCs w:val="20"/>
              </w:rPr>
              <w:t>6</w:t>
            </w:r>
          </w:p>
        </w:tc>
        <w:tc>
          <w:tcPr>
            <w:tcW w:w="709" w:type="dxa"/>
            <w:shd w:val="clear" w:color="auto" w:fill="BFBFBF" w:themeFill="background1" w:themeFillShade="BF"/>
            <w:vAlign w:val="center"/>
          </w:tcPr>
          <w:p w:rsidR="00313E53" w:rsidRPr="003F1388" w:rsidRDefault="00313E53" w:rsidP="003C0B2C">
            <w:pPr>
              <w:tabs>
                <w:tab w:val="left" w:pos="1178"/>
                <w:tab w:val="left" w:pos="9053"/>
              </w:tabs>
              <w:spacing w:line="240" w:lineRule="auto"/>
              <w:jc w:val="center"/>
              <w:rPr>
                <w:b/>
                <w:iCs/>
                <w:color w:val="000000"/>
                <w:sz w:val="20"/>
                <w:szCs w:val="20"/>
              </w:rPr>
            </w:pPr>
            <w:r>
              <w:rPr>
                <w:b/>
                <w:iCs/>
                <w:color w:val="000000"/>
                <w:sz w:val="20"/>
                <w:szCs w:val="20"/>
              </w:rPr>
              <w:t>9</w:t>
            </w:r>
          </w:p>
        </w:tc>
        <w:tc>
          <w:tcPr>
            <w:tcW w:w="709"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15</w:t>
            </w:r>
          </w:p>
        </w:tc>
        <w:tc>
          <w:tcPr>
            <w:tcW w:w="850" w:type="dxa"/>
            <w:shd w:val="clear" w:color="auto" w:fill="D9D9D9"/>
            <w:vAlign w:val="center"/>
          </w:tcPr>
          <w:p w:rsidR="00313E53" w:rsidRPr="00D85C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2,5</w:t>
            </w:r>
          </w:p>
        </w:tc>
      </w:tr>
    </w:tbl>
    <w:p w:rsidR="00313E53" w:rsidRDefault="00313E53" w:rsidP="00313E53">
      <w:pPr>
        <w:autoSpaceDE w:val="0"/>
        <w:autoSpaceDN w:val="0"/>
        <w:adjustRightInd w:val="0"/>
        <w:spacing w:line="240" w:lineRule="auto"/>
        <w:rPr>
          <w:sz w:val="24"/>
          <w:szCs w:val="24"/>
          <w:highlight w:val="yellow"/>
        </w:rPr>
      </w:pPr>
    </w:p>
    <w:p w:rsidR="00313E53" w:rsidRDefault="00313E53" w:rsidP="00313E53">
      <w:pPr>
        <w:tabs>
          <w:tab w:val="left" w:pos="1178"/>
          <w:tab w:val="left" w:pos="9053"/>
        </w:tabs>
        <w:spacing w:line="240" w:lineRule="auto"/>
        <w:ind w:firstLine="567"/>
        <w:rPr>
          <w:i/>
          <w:iCs/>
          <w:sz w:val="24"/>
          <w:szCs w:val="24"/>
        </w:rPr>
      </w:pPr>
      <w:r w:rsidRPr="000C63C4">
        <w:rPr>
          <w:i/>
          <w:iCs/>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ind w:firstLine="567"/>
        <w:rPr>
          <w:i/>
          <w:iCs/>
          <w:sz w:val="24"/>
          <w:szCs w:val="24"/>
        </w:rPr>
      </w:pPr>
    </w:p>
    <w:tbl>
      <w:tblPr>
        <w:tblW w:w="107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04"/>
        <w:gridCol w:w="681"/>
        <w:gridCol w:w="675"/>
        <w:gridCol w:w="675"/>
        <w:gridCol w:w="674"/>
        <w:gridCol w:w="725"/>
        <w:gridCol w:w="662"/>
        <w:gridCol w:w="675"/>
        <w:gridCol w:w="674"/>
        <w:gridCol w:w="739"/>
        <w:gridCol w:w="691"/>
        <w:gridCol w:w="692"/>
      </w:tblGrid>
      <w:tr w:rsidR="00313E53" w:rsidRPr="003F1388" w:rsidTr="003C0B2C">
        <w:trPr>
          <w:trHeight w:val="72"/>
        </w:trPr>
        <w:tc>
          <w:tcPr>
            <w:tcW w:w="3204"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681"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Pr>
                <w:iCs/>
                <w:color w:val="000000"/>
                <w:sz w:val="20"/>
                <w:szCs w:val="20"/>
              </w:rPr>
              <w:t>1 кв. 2016</w:t>
            </w:r>
          </w:p>
        </w:tc>
        <w:tc>
          <w:tcPr>
            <w:tcW w:w="675"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6</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725"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6</w:t>
            </w:r>
          </w:p>
        </w:tc>
        <w:tc>
          <w:tcPr>
            <w:tcW w:w="662"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7</w:t>
            </w:r>
          </w:p>
        </w:tc>
        <w:tc>
          <w:tcPr>
            <w:tcW w:w="675" w:type="dxa"/>
            <w:shd w:val="clear" w:color="auto" w:fill="FFFFFF" w:themeFill="background1"/>
            <w:vAlign w:val="center"/>
          </w:tcPr>
          <w:p w:rsidR="00313E53" w:rsidRPr="006A5FB8" w:rsidRDefault="00313E53" w:rsidP="003C0B2C">
            <w:pPr>
              <w:tabs>
                <w:tab w:val="left" w:pos="1178"/>
                <w:tab w:val="left" w:pos="9053"/>
              </w:tabs>
              <w:spacing w:line="240" w:lineRule="auto"/>
              <w:jc w:val="center"/>
              <w:rPr>
                <w:iCs/>
                <w:color w:val="000000"/>
                <w:sz w:val="20"/>
                <w:szCs w:val="20"/>
              </w:rPr>
            </w:pPr>
            <w:r w:rsidRPr="006A5FB8">
              <w:rPr>
                <w:iCs/>
                <w:color w:val="000000"/>
                <w:sz w:val="20"/>
                <w:szCs w:val="20"/>
              </w:rPr>
              <w:t>2 кв. 201</w:t>
            </w:r>
            <w:r>
              <w:rPr>
                <w:iCs/>
                <w:color w:val="000000"/>
                <w:sz w:val="20"/>
                <w:szCs w:val="20"/>
              </w:rPr>
              <w:t>7</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2017</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sidRPr="000C33DB">
              <w:rPr>
                <w:b/>
                <w:iCs/>
                <w:color w:val="000000"/>
                <w:sz w:val="20"/>
                <w:szCs w:val="20"/>
              </w:rPr>
              <w:t>4 кв. 2017</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sidRPr="00086E7B">
              <w:rPr>
                <w:b/>
                <w:iCs/>
                <w:color w:val="000000"/>
                <w:sz w:val="20"/>
                <w:szCs w:val="20"/>
              </w:rPr>
              <w:t>201</w:t>
            </w:r>
            <w:r>
              <w:rPr>
                <w:b/>
                <w:iCs/>
                <w:color w:val="000000"/>
                <w:sz w:val="20"/>
                <w:szCs w:val="20"/>
              </w:rPr>
              <w:t>7</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sidRPr="00655A1E">
              <w:rPr>
                <w:b/>
                <w:iCs/>
                <w:color w:val="000000"/>
                <w:sz w:val="20"/>
                <w:szCs w:val="20"/>
              </w:rPr>
              <w:t>2016 к 201</w:t>
            </w:r>
            <w:r>
              <w:rPr>
                <w:b/>
                <w:iCs/>
                <w:color w:val="000000"/>
                <w:sz w:val="20"/>
                <w:szCs w:val="20"/>
              </w:rPr>
              <w:t>7</w:t>
            </w:r>
          </w:p>
        </w:tc>
      </w:tr>
      <w:tr w:rsidR="00313E53" w:rsidRPr="003F1388" w:rsidTr="003C0B2C">
        <w:trPr>
          <w:trHeight w:val="465"/>
        </w:trPr>
        <w:tc>
          <w:tcPr>
            <w:tcW w:w="3204"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675"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3</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9</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3</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Pr>
                <w:b/>
                <w:iCs/>
                <w:color w:val="000000"/>
                <w:sz w:val="20"/>
                <w:szCs w:val="20"/>
              </w:rPr>
              <w:t>20</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4</w:t>
            </w:r>
          </w:p>
        </w:tc>
        <w:tc>
          <w:tcPr>
            <w:tcW w:w="675" w:type="dxa"/>
            <w:shd w:val="clear" w:color="auto" w:fill="FFFFFF" w:themeFill="background1"/>
            <w:vAlign w:val="center"/>
          </w:tcPr>
          <w:p w:rsidR="00313E53" w:rsidRPr="00DF2385" w:rsidRDefault="00313E53" w:rsidP="003C0B2C">
            <w:pPr>
              <w:tabs>
                <w:tab w:val="left" w:pos="1178"/>
                <w:tab w:val="left" w:pos="9053"/>
              </w:tabs>
              <w:spacing w:line="240" w:lineRule="auto"/>
              <w:jc w:val="center"/>
              <w:rPr>
                <w:b/>
                <w:iCs/>
                <w:color w:val="000000"/>
                <w:sz w:val="20"/>
                <w:szCs w:val="20"/>
              </w:rPr>
            </w:pPr>
            <w:r w:rsidRPr="00DF2385">
              <w:rPr>
                <w:b/>
                <w:iCs/>
                <w:color w:val="000000"/>
                <w:sz w:val="20"/>
                <w:szCs w:val="20"/>
              </w:rPr>
              <w:t>7</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2</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13</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0,65</w:t>
            </w:r>
          </w:p>
        </w:tc>
      </w:tr>
      <w:tr w:rsidR="00313E53" w:rsidRPr="003F1388" w:rsidTr="003C0B2C">
        <w:trPr>
          <w:trHeight w:val="946"/>
        </w:trPr>
        <w:tc>
          <w:tcPr>
            <w:tcW w:w="3204"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0</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DF2385" w:rsidRDefault="00313E53" w:rsidP="003C0B2C">
            <w:pPr>
              <w:tabs>
                <w:tab w:val="left" w:pos="1178"/>
                <w:tab w:val="left" w:pos="9053"/>
              </w:tabs>
              <w:spacing w:line="240" w:lineRule="auto"/>
              <w:jc w:val="center"/>
              <w:rPr>
                <w:b/>
                <w:iCs/>
                <w:color w:val="000000"/>
                <w:sz w:val="20"/>
                <w:szCs w:val="20"/>
              </w:rPr>
            </w:pPr>
            <w:r w:rsidRPr="00DF2385">
              <w:rPr>
                <w:b/>
                <w:iCs/>
                <w:color w:val="000000"/>
                <w:sz w:val="20"/>
                <w:szCs w:val="20"/>
              </w:rPr>
              <w:t>0</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5</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5</w:t>
            </w:r>
          </w:p>
        </w:tc>
      </w:tr>
      <w:tr w:rsidR="00313E53" w:rsidRPr="003F1388" w:rsidTr="003C0B2C">
        <w:trPr>
          <w:trHeight w:val="232"/>
        </w:trPr>
        <w:tc>
          <w:tcPr>
            <w:tcW w:w="320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2</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5</w:t>
            </w:r>
          </w:p>
        </w:tc>
        <w:tc>
          <w:tcPr>
            <w:tcW w:w="675" w:type="dxa"/>
            <w:shd w:val="clear" w:color="auto" w:fill="FFFFFF" w:themeFill="background1"/>
            <w:vAlign w:val="center"/>
          </w:tcPr>
          <w:p w:rsidR="00313E53" w:rsidRPr="00DF2385" w:rsidRDefault="00313E53" w:rsidP="003C0B2C">
            <w:pPr>
              <w:tabs>
                <w:tab w:val="left" w:pos="1178"/>
                <w:tab w:val="left" w:pos="9053"/>
              </w:tabs>
              <w:spacing w:line="240" w:lineRule="auto"/>
              <w:jc w:val="center"/>
              <w:rPr>
                <w:b/>
                <w:iCs/>
                <w:color w:val="000000"/>
                <w:sz w:val="20"/>
                <w:szCs w:val="20"/>
              </w:rPr>
            </w:pPr>
            <w:r w:rsidRPr="00DF2385">
              <w:rPr>
                <w:b/>
                <w:iCs/>
                <w:color w:val="000000"/>
                <w:sz w:val="20"/>
                <w:szCs w:val="20"/>
              </w:rPr>
              <w:t>5</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2</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12</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6</w:t>
            </w:r>
          </w:p>
        </w:tc>
      </w:tr>
      <w:tr w:rsidR="00313E53" w:rsidRPr="003F1388" w:rsidTr="003C0B2C">
        <w:trPr>
          <w:trHeight w:val="232"/>
        </w:trPr>
        <w:tc>
          <w:tcPr>
            <w:tcW w:w="320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lang w:val="en-US"/>
              </w:rPr>
            </w:pPr>
            <w:r w:rsidRPr="00FD7F73">
              <w:rPr>
                <w:iCs/>
                <w:color w:val="000000"/>
                <w:sz w:val="20"/>
                <w:szCs w:val="20"/>
                <w:lang w:val="en-US"/>
              </w:rPr>
              <w:t>0</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3</w:t>
            </w:r>
          </w:p>
        </w:tc>
        <w:tc>
          <w:tcPr>
            <w:tcW w:w="675" w:type="dxa"/>
            <w:shd w:val="clear" w:color="auto" w:fill="FFFFFF" w:themeFill="background1"/>
            <w:vAlign w:val="center"/>
          </w:tcPr>
          <w:p w:rsidR="00313E53" w:rsidRPr="00DF2385" w:rsidRDefault="00313E53" w:rsidP="003C0B2C">
            <w:pPr>
              <w:tabs>
                <w:tab w:val="left" w:pos="1178"/>
                <w:tab w:val="left" w:pos="9053"/>
              </w:tabs>
              <w:spacing w:line="240" w:lineRule="auto"/>
              <w:jc w:val="center"/>
              <w:rPr>
                <w:b/>
                <w:iCs/>
                <w:color w:val="000000"/>
                <w:sz w:val="20"/>
                <w:szCs w:val="20"/>
              </w:rPr>
            </w:pPr>
            <w:r w:rsidRPr="00DF2385">
              <w:rPr>
                <w:b/>
                <w:iCs/>
                <w:color w:val="000000"/>
                <w:sz w:val="20"/>
                <w:szCs w:val="20"/>
              </w:rPr>
              <w:t>3</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1</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7</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7</w:t>
            </w:r>
          </w:p>
        </w:tc>
      </w:tr>
      <w:tr w:rsidR="00313E53" w:rsidRPr="003F1388" w:rsidTr="003C0B2C">
        <w:trPr>
          <w:trHeight w:val="232"/>
        </w:trPr>
        <w:tc>
          <w:tcPr>
            <w:tcW w:w="3204"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681"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0</w:t>
            </w:r>
          </w:p>
        </w:tc>
        <w:tc>
          <w:tcPr>
            <w:tcW w:w="675"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b/>
                <w:iCs/>
                <w:color w:val="000000"/>
                <w:sz w:val="20"/>
                <w:szCs w:val="20"/>
              </w:rPr>
            </w:pPr>
            <w:r w:rsidRPr="00794969">
              <w:rPr>
                <w:b/>
                <w:iCs/>
                <w:color w:val="000000"/>
                <w:sz w:val="20"/>
                <w:szCs w:val="20"/>
              </w:rPr>
              <w:t>0</w:t>
            </w:r>
          </w:p>
        </w:tc>
        <w:tc>
          <w:tcPr>
            <w:tcW w:w="675"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1</w:t>
            </w:r>
          </w:p>
        </w:tc>
        <w:tc>
          <w:tcPr>
            <w:tcW w:w="674"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25" w:type="dxa"/>
            <w:shd w:val="clear" w:color="auto" w:fill="D9D9D9" w:themeFill="background1" w:themeFillShade="D9"/>
            <w:vAlign w:val="center"/>
          </w:tcPr>
          <w:p w:rsidR="00313E53" w:rsidRPr="00794969"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662" w:type="dxa"/>
            <w:shd w:val="clear" w:color="auto" w:fill="FFFFFF" w:themeFill="background1"/>
            <w:vAlign w:val="center"/>
          </w:tcPr>
          <w:p w:rsidR="00313E53" w:rsidRPr="00794969" w:rsidRDefault="00313E53" w:rsidP="003C0B2C">
            <w:pPr>
              <w:tabs>
                <w:tab w:val="left" w:pos="1178"/>
                <w:tab w:val="left" w:pos="9053"/>
              </w:tabs>
              <w:spacing w:line="240" w:lineRule="auto"/>
              <w:jc w:val="center"/>
              <w:rPr>
                <w:iCs/>
                <w:color w:val="000000"/>
                <w:sz w:val="20"/>
                <w:szCs w:val="20"/>
              </w:rPr>
            </w:pPr>
            <w:r w:rsidRPr="00794969">
              <w:rPr>
                <w:iCs/>
                <w:color w:val="000000"/>
                <w:sz w:val="20"/>
                <w:szCs w:val="20"/>
              </w:rPr>
              <w:t>11</w:t>
            </w:r>
          </w:p>
        </w:tc>
        <w:tc>
          <w:tcPr>
            <w:tcW w:w="675" w:type="dxa"/>
            <w:shd w:val="clear" w:color="auto" w:fill="FFFFFF" w:themeFill="background1"/>
            <w:vAlign w:val="center"/>
          </w:tcPr>
          <w:p w:rsidR="00313E53" w:rsidRPr="00DF2385" w:rsidRDefault="00313E53" w:rsidP="003C0B2C">
            <w:pPr>
              <w:tabs>
                <w:tab w:val="left" w:pos="1178"/>
                <w:tab w:val="left" w:pos="9053"/>
              </w:tabs>
              <w:spacing w:line="240" w:lineRule="auto"/>
              <w:jc w:val="center"/>
              <w:rPr>
                <w:b/>
                <w:iCs/>
                <w:color w:val="000000"/>
                <w:sz w:val="20"/>
                <w:szCs w:val="20"/>
              </w:rPr>
            </w:pPr>
            <w:r w:rsidRPr="00DF2385">
              <w:rPr>
                <w:b/>
                <w:iCs/>
                <w:color w:val="000000"/>
                <w:sz w:val="20"/>
                <w:szCs w:val="20"/>
              </w:rPr>
              <w:t>8</w:t>
            </w:r>
          </w:p>
        </w:tc>
        <w:tc>
          <w:tcPr>
            <w:tcW w:w="674"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w:t>
            </w:r>
          </w:p>
        </w:tc>
        <w:tc>
          <w:tcPr>
            <w:tcW w:w="739" w:type="dxa"/>
            <w:shd w:val="clear" w:color="auto" w:fill="BFBFBF" w:themeFill="background1" w:themeFillShade="BF"/>
            <w:vAlign w:val="center"/>
          </w:tcPr>
          <w:p w:rsidR="00313E53" w:rsidRPr="000C33D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691" w:type="dxa"/>
            <w:shd w:val="clear" w:color="auto" w:fill="D9D9D9" w:themeFill="background1" w:themeFillShade="D9"/>
            <w:vAlign w:val="center"/>
          </w:tcPr>
          <w:p w:rsidR="00313E53" w:rsidRPr="00086E7B" w:rsidRDefault="00313E53" w:rsidP="003C0B2C">
            <w:pPr>
              <w:tabs>
                <w:tab w:val="left" w:pos="1178"/>
                <w:tab w:val="left" w:pos="9053"/>
              </w:tabs>
              <w:spacing w:line="240" w:lineRule="auto"/>
              <w:jc w:val="center"/>
              <w:rPr>
                <w:b/>
                <w:iCs/>
                <w:color w:val="000000"/>
                <w:sz w:val="20"/>
                <w:szCs w:val="20"/>
              </w:rPr>
            </w:pPr>
            <w:r>
              <w:rPr>
                <w:b/>
                <w:iCs/>
                <w:color w:val="000000"/>
                <w:sz w:val="20"/>
                <w:szCs w:val="20"/>
              </w:rPr>
              <w:t>22</w:t>
            </w:r>
          </w:p>
        </w:tc>
        <w:tc>
          <w:tcPr>
            <w:tcW w:w="692" w:type="dxa"/>
            <w:shd w:val="clear" w:color="auto" w:fill="D9D9D9"/>
            <w:vAlign w:val="center"/>
          </w:tcPr>
          <w:p w:rsidR="00313E53" w:rsidRPr="00655A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22</w:t>
            </w:r>
          </w:p>
        </w:tc>
      </w:tr>
    </w:tbl>
    <w:p w:rsidR="00313E53" w:rsidRPr="00F17D89" w:rsidRDefault="00313E53" w:rsidP="00313E53">
      <w:pPr>
        <w:tabs>
          <w:tab w:val="left" w:pos="1178"/>
          <w:tab w:val="left" w:pos="9053"/>
        </w:tabs>
        <w:spacing w:line="240" w:lineRule="auto"/>
        <w:rPr>
          <w:i/>
          <w:iCs/>
          <w:sz w:val="24"/>
          <w:szCs w:val="24"/>
        </w:rPr>
      </w:pPr>
    </w:p>
    <w:p w:rsidR="00313E53" w:rsidRPr="00F15F62" w:rsidRDefault="00313E53" w:rsidP="00313E53">
      <w:pPr>
        <w:tabs>
          <w:tab w:val="left" w:pos="1178"/>
          <w:tab w:val="left" w:pos="9053"/>
        </w:tabs>
        <w:spacing w:line="240" w:lineRule="auto"/>
        <w:ind w:firstLine="567"/>
        <w:rPr>
          <w:iCs/>
          <w:color w:val="000000"/>
          <w:sz w:val="24"/>
          <w:szCs w:val="24"/>
        </w:rPr>
      </w:pPr>
      <w:r w:rsidRPr="00F21654">
        <w:rPr>
          <w:iCs/>
          <w:color w:val="000000"/>
          <w:sz w:val="24"/>
          <w:szCs w:val="24"/>
        </w:rPr>
        <w:t xml:space="preserve">Средняя нагрузка на сотрудника – </w:t>
      </w:r>
      <w:r>
        <w:rPr>
          <w:iCs/>
          <w:color w:val="000000"/>
          <w:sz w:val="24"/>
          <w:szCs w:val="24"/>
        </w:rPr>
        <w:t>0,75</w:t>
      </w:r>
      <w:r w:rsidRPr="00F21654">
        <w:rPr>
          <w:iCs/>
          <w:color w:val="000000"/>
          <w:sz w:val="24"/>
          <w:szCs w:val="24"/>
        </w:rPr>
        <w:t xml:space="preserve"> мероприятия</w:t>
      </w:r>
    </w:p>
    <w:p w:rsidR="00313E53" w:rsidRPr="00F15F62" w:rsidRDefault="00313E53" w:rsidP="00313E53">
      <w:pPr>
        <w:tabs>
          <w:tab w:val="left" w:pos="1178"/>
          <w:tab w:val="left" w:pos="9053"/>
        </w:tabs>
        <w:spacing w:before="108" w:after="108" w:line="240" w:lineRule="exact"/>
        <w:ind w:firstLine="567"/>
        <w:rPr>
          <w:b/>
          <w:bCs/>
          <w:sz w:val="24"/>
          <w:szCs w:val="24"/>
        </w:rPr>
      </w:pPr>
      <w:r w:rsidRPr="00F15F62">
        <w:rPr>
          <w:b/>
          <w:bCs/>
          <w:sz w:val="24"/>
          <w:szCs w:val="24"/>
        </w:rPr>
        <w:t>Сведения по осуществлению мероприятий государственного контроля (надзора) в отчетном периоде.</w:t>
      </w:r>
    </w:p>
    <w:p w:rsidR="00313E53" w:rsidRDefault="00313E53" w:rsidP="00313E53">
      <w:pPr>
        <w:spacing w:line="240" w:lineRule="auto"/>
        <w:ind w:firstLine="567"/>
        <w:rPr>
          <w:iCs/>
          <w:color w:val="000000"/>
          <w:sz w:val="24"/>
          <w:szCs w:val="24"/>
        </w:rPr>
      </w:pPr>
      <w:r>
        <w:rPr>
          <w:iCs/>
          <w:color w:val="000000"/>
          <w:sz w:val="24"/>
          <w:szCs w:val="24"/>
        </w:rPr>
        <w:t>В отчетном периоде  проведено 3 плановых выездных проверки, и 9 мероприятий систематического наблюдения и 13 внеплановых документарных проверок.</w:t>
      </w:r>
    </w:p>
    <w:p w:rsidR="00313E53" w:rsidRPr="007B384A" w:rsidRDefault="00313E53" w:rsidP="00313E53">
      <w:pPr>
        <w:spacing w:line="240" w:lineRule="auto"/>
        <w:ind w:firstLine="567"/>
        <w:rPr>
          <w:sz w:val="24"/>
          <w:szCs w:val="24"/>
        </w:rPr>
      </w:pPr>
      <w:r>
        <w:rPr>
          <w:sz w:val="24"/>
          <w:szCs w:val="24"/>
        </w:rPr>
        <w:t>Из них в</w:t>
      </w:r>
      <w:r>
        <w:rPr>
          <w:iCs/>
          <w:color w:val="000000"/>
          <w:sz w:val="24"/>
          <w:szCs w:val="24"/>
        </w:rPr>
        <w:t xml:space="preserve"> 4 квартале</w:t>
      </w:r>
      <w:r>
        <w:rPr>
          <w:sz w:val="24"/>
          <w:szCs w:val="24"/>
        </w:rPr>
        <w:t xml:space="preserve"> проведена плановая выездная проверка в отношении Астраханский ОРТПЦ ФГУ</w:t>
      </w:r>
      <w:proofErr w:type="gramStart"/>
      <w:r>
        <w:rPr>
          <w:sz w:val="24"/>
          <w:szCs w:val="24"/>
        </w:rPr>
        <w:t>П"</w:t>
      </w:r>
      <w:proofErr w:type="gramEnd"/>
      <w:r>
        <w:rPr>
          <w:sz w:val="24"/>
          <w:szCs w:val="24"/>
        </w:rPr>
        <w:t>РТРС". В</w:t>
      </w:r>
      <w:r w:rsidRPr="00665D7A">
        <w:rPr>
          <w:sz w:val="24"/>
          <w:szCs w:val="24"/>
        </w:rPr>
        <w:t xml:space="preserve"> результате проведенн</w:t>
      </w:r>
      <w:r>
        <w:rPr>
          <w:sz w:val="24"/>
          <w:szCs w:val="24"/>
        </w:rPr>
        <w:t>ой проверки</w:t>
      </w:r>
      <w:r w:rsidRPr="00665D7A">
        <w:rPr>
          <w:sz w:val="24"/>
          <w:szCs w:val="24"/>
        </w:rPr>
        <w:t xml:space="preserve"> нарушений не</w:t>
      </w:r>
      <w:r>
        <w:rPr>
          <w:sz w:val="24"/>
          <w:szCs w:val="24"/>
        </w:rPr>
        <w:t xml:space="preserve"> </w:t>
      </w:r>
      <w:r w:rsidRPr="00665D7A">
        <w:rPr>
          <w:sz w:val="24"/>
          <w:szCs w:val="24"/>
        </w:rPr>
        <w:t>выявлено.</w:t>
      </w:r>
    </w:p>
    <w:p w:rsidR="00313E53" w:rsidRPr="007B384A" w:rsidRDefault="00313E53" w:rsidP="00313E53">
      <w:pPr>
        <w:spacing w:before="108" w:after="108" w:line="240" w:lineRule="auto"/>
        <w:ind w:firstLine="709"/>
        <w:rPr>
          <w:sz w:val="24"/>
          <w:szCs w:val="24"/>
        </w:rPr>
      </w:pPr>
      <w:r w:rsidRPr="007B384A">
        <w:rPr>
          <w:sz w:val="24"/>
          <w:szCs w:val="24"/>
        </w:rPr>
        <w:t>Внеплановых мероприятий не проводилось.</w:t>
      </w:r>
    </w:p>
    <w:p w:rsidR="00313E53" w:rsidRDefault="00313E53" w:rsidP="00313E53">
      <w:pPr>
        <w:tabs>
          <w:tab w:val="left" w:pos="1178"/>
          <w:tab w:val="left" w:pos="9053"/>
        </w:tabs>
        <w:spacing w:line="240" w:lineRule="auto"/>
        <w:ind w:firstLine="567"/>
        <w:rPr>
          <w:iCs/>
          <w:color w:val="000000"/>
          <w:sz w:val="24"/>
          <w:szCs w:val="24"/>
        </w:rPr>
      </w:pPr>
      <w:r>
        <w:rPr>
          <w:iCs/>
          <w:color w:val="000000"/>
          <w:sz w:val="24"/>
          <w:szCs w:val="24"/>
        </w:rPr>
        <w:t>Также в 4 квартале</w:t>
      </w:r>
      <w:r w:rsidRPr="00F15F62">
        <w:rPr>
          <w:iCs/>
          <w:color w:val="000000"/>
          <w:sz w:val="24"/>
          <w:szCs w:val="24"/>
        </w:rPr>
        <w:t xml:space="preserve"> запланировано и проведено </w:t>
      </w:r>
      <w:r>
        <w:rPr>
          <w:iCs/>
          <w:color w:val="000000"/>
          <w:sz w:val="24"/>
          <w:szCs w:val="24"/>
        </w:rPr>
        <w:t>2</w:t>
      </w:r>
      <w:r w:rsidRPr="00F15F62">
        <w:rPr>
          <w:iCs/>
          <w:color w:val="000000"/>
          <w:sz w:val="24"/>
          <w:szCs w:val="24"/>
        </w:rPr>
        <w:t xml:space="preserve"> мероприятия систематического наблюдения в отношении  операторов связи</w:t>
      </w:r>
      <w:proofErr w:type="gramStart"/>
      <w:r w:rsidRPr="00F15F62">
        <w:rPr>
          <w:iCs/>
          <w:color w:val="000000"/>
          <w:sz w:val="24"/>
          <w:szCs w:val="24"/>
        </w:rPr>
        <w:t xml:space="preserve"> :</w:t>
      </w:r>
      <w:proofErr w:type="gramEnd"/>
      <w:r w:rsidRPr="00F15F62">
        <w:rPr>
          <w:iCs/>
          <w:color w:val="000000"/>
          <w:sz w:val="24"/>
          <w:szCs w:val="24"/>
        </w:rPr>
        <w:t xml:space="preserve"> </w:t>
      </w:r>
    </w:p>
    <w:p w:rsidR="00313E53" w:rsidRPr="00FE4824" w:rsidRDefault="00313E53" w:rsidP="00313E53">
      <w:pPr>
        <w:tabs>
          <w:tab w:val="left" w:pos="1178"/>
          <w:tab w:val="left" w:pos="9053"/>
        </w:tabs>
        <w:spacing w:line="240" w:lineRule="auto"/>
        <w:ind w:firstLine="567"/>
        <w:rPr>
          <w:iCs/>
          <w:color w:val="000000"/>
          <w:sz w:val="24"/>
          <w:szCs w:val="24"/>
        </w:rPr>
      </w:pPr>
      <w:r w:rsidRPr="0016057E">
        <w:rPr>
          <w:iCs/>
          <w:color w:val="000000"/>
          <w:sz w:val="24"/>
          <w:szCs w:val="24"/>
        </w:rPr>
        <w:t xml:space="preserve">1) </w:t>
      </w:r>
      <w:r w:rsidRPr="00F15F62">
        <w:rPr>
          <w:iCs/>
          <w:color w:val="000000"/>
          <w:sz w:val="24"/>
          <w:szCs w:val="24"/>
        </w:rPr>
        <w:t xml:space="preserve">ФГУП «Почта России» по лицензии № </w:t>
      </w:r>
      <w:r w:rsidRPr="00413F3B">
        <w:rPr>
          <w:iCs/>
          <w:color w:val="000000"/>
          <w:sz w:val="24"/>
          <w:szCs w:val="24"/>
        </w:rPr>
        <w:t xml:space="preserve">108074 </w:t>
      </w:r>
      <w:r>
        <w:rPr>
          <w:iCs/>
          <w:color w:val="000000"/>
          <w:sz w:val="24"/>
          <w:szCs w:val="24"/>
        </w:rPr>
        <w:t xml:space="preserve">в </w:t>
      </w:r>
      <w:proofErr w:type="gramStart"/>
      <w:r w:rsidRPr="004855CB">
        <w:rPr>
          <w:iCs/>
          <w:color w:val="000000"/>
          <w:sz w:val="24"/>
          <w:szCs w:val="24"/>
        </w:rPr>
        <w:t>результате</w:t>
      </w:r>
      <w:proofErr w:type="gramEnd"/>
      <w:r w:rsidRPr="00FE4824">
        <w:rPr>
          <w:iCs/>
          <w:color w:val="000000"/>
          <w:sz w:val="24"/>
          <w:szCs w:val="24"/>
        </w:rPr>
        <w:t xml:space="preserve"> которого выявлены нарушения обязательных требований:</w:t>
      </w:r>
    </w:p>
    <w:p w:rsidR="00313E53" w:rsidRPr="00FE4824" w:rsidRDefault="00313E53" w:rsidP="00313E53">
      <w:pPr>
        <w:tabs>
          <w:tab w:val="left" w:pos="1178"/>
          <w:tab w:val="left" w:pos="9053"/>
        </w:tabs>
        <w:spacing w:line="240" w:lineRule="auto"/>
        <w:ind w:firstLine="567"/>
        <w:rPr>
          <w:sz w:val="24"/>
          <w:szCs w:val="24"/>
        </w:rPr>
      </w:pPr>
      <w:r w:rsidRPr="00FE4824">
        <w:rPr>
          <w:sz w:val="24"/>
          <w:szCs w:val="24"/>
        </w:rPr>
        <w:lastRenderedPageBreak/>
        <w:t xml:space="preserve">а) </w:t>
      </w:r>
      <w:proofErr w:type="spellStart"/>
      <w:r w:rsidRPr="00FE4824">
        <w:rPr>
          <w:sz w:val="24"/>
          <w:szCs w:val="24"/>
        </w:rPr>
        <w:t>подп</w:t>
      </w:r>
      <w:proofErr w:type="spellEnd"/>
      <w:r w:rsidRPr="00FE4824">
        <w:rPr>
          <w:sz w:val="24"/>
          <w:szCs w:val="24"/>
        </w:rPr>
        <w:t xml:space="preserve">. «а» п. 6 Нормативов частоты сбора из почтовых ящиков, обмена, перевозки и доставки письменной корреспонденции, а так же контрольные сроки пересылки письменной корреспонденции, утвержденных постановлением Правительства Российской Федерации от 24.03.2006 № 160 (нарушение сроков </w:t>
      </w:r>
      <w:r>
        <w:rPr>
          <w:sz w:val="24"/>
          <w:szCs w:val="24"/>
        </w:rPr>
        <w:t>выемки</w:t>
      </w:r>
      <w:r w:rsidRPr="00FE4824">
        <w:rPr>
          <w:sz w:val="24"/>
          <w:szCs w:val="24"/>
        </w:rPr>
        <w:t xml:space="preserve"> писем </w:t>
      </w:r>
      <w:r>
        <w:rPr>
          <w:sz w:val="24"/>
          <w:szCs w:val="24"/>
        </w:rPr>
        <w:t>внутри</w:t>
      </w:r>
      <w:r w:rsidRPr="00FE4824">
        <w:rPr>
          <w:sz w:val="24"/>
          <w:szCs w:val="24"/>
        </w:rPr>
        <w:t>областного потока)</w:t>
      </w:r>
      <w:r>
        <w:rPr>
          <w:sz w:val="24"/>
          <w:szCs w:val="24"/>
        </w:rPr>
        <w:t xml:space="preserve"> и  (нарушение контрольных сроков пересылки межобластного потока)</w:t>
      </w:r>
      <w:r w:rsidRPr="00FE4824">
        <w:rPr>
          <w:sz w:val="24"/>
          <w:szCs w:val="24"/>
        </w:rPr>
        <w:t>;</w:t>
      </w:r>
    </w:p>
    <w:p w:rsidR="00313E53" w:rsidRPr="00FE4824" w:rsidRDefault="00313E53" w:rsidP="00313E53">
      <w:pPr>
        <w:tabs>
          <w:tab w:val="left" w:pos="1178"/>
          <w:tab w:val="left" w:pos="9053"/>
        </w:tabs>
        <w:spacing w:line="240" w:lineRule="auto"/>
        <w:ind w:firstLine="567"/>
        <w:rPr>
          <w:sz w:val="24"/>
          <w:szCs w:val="24"/>
        </w:rPr>
      </w:pPr>
      <w:r w:rsidRPr="00FE4824">
        <w:rPr>
          <w:sz w:val="24"/>
          <w:szCs w:val="24"/>
        </w:rPr>
        <w:t>б) ст. 16 Федерального закона от 17.07.1999 № 176 – ФЗ «О почтовой связи»;</w:t>
      </w:r>
    </w:p>
    <w:p w:rsidR="00313E53" w:rsidRPr="00FE4824" w:rsidRDefault="00313E53" w:rsidP="00313E53">
      <w:pPr>
        <w:tabs>
          <w:tab w:val="left" w:pos="1178"/>
          <w:tab w:val="left" w:pos="9053"/>
        </w:tabs>
        <w:spacing w:line="240" w:lineRule="auto"/>
        <w:ind w:firstLine="567"/>
        <w:rPr>
          <w:sz w:val="24"/>
          <w:szCs w:val="24"/>
        </w:rPr>
      </w:pPr>
      <w:r w:rsidRPr="00FE4824">
        <w:rPr>
          <w:sz w:val="24"/>
          <w:szCs w:val="24"/>
        </w:rPr>
        <w:t>в) п. 5 Условий осуществления деятельности в соответствии с лицензией № 108074;</w:t>
      </w:r>
    </w:p>
    <w:p w:rsidR="00313E53" w:rsidRDefault="00313E53" w:rsidP="00313E53">
      <w:pPr>
        <w:tabs>
          <w:tab w:val="left" w:pos="1178"/>
          <w:tab w:val="left" w:pos="9053"/>
        </w:tabs>
        <w:spacing w:line="240" w:lineRule="auto"/>
        <w:ind w:firstLine="567"/>
        <w:rPr>
          <w:sz w:val="24"/>
          <w:szCs w:val="24"/>
        </w:rPr>
      </w:pPr>
      <w:r w:rsidRPr="00FE4824">
        <w:rPr>
          <w:sz w:val="24"/>
          <w:szCs w:val="24"/>
        </w:rPr>
        <w:t xml:space="preserve">г) п. «а» ст. 46 Правил оказания услуг почтовой связи, утвержденные  приказом </w:t>
      </w:r>
      <w:proofErr w:type="spellStart"/>
      <w:r w:rsidRPr="00FE4824">
        <w:rPr>
          <w:sz w:val="24"/>
          <w:szCs w:val="24"/>
        </w:rPr>
        <w:t>Минкомсвязи</w:t>
      </w:r>
      <w:proofErr w:type="spellEnd"/>
      <w:r w:rsidRPr="00FE4824">
        <w:rPr>
          <w:sz w:val="24"/>
          <w:szCs w:val="24"/>
        </w:rPr>
        <w:t xml:space="preserve"> России от 31.07.2014 № 234.</w:t>
      </w:r>
    </w:p>
    <w:p w:rsidR="00313E53" w:rsidRPr="00AA05E2" w:rsidRDefault="00313E53" w:rsidP="00313E53">
      <w:pPr>
        <w:tabs>
          <w:tab w:val="left" w:pos="1178"/>
          <w:tab w:val="left" w:pos="9053"/>
        </w:tabs>
        <w:spacing w:line="240" w:lineRule="auto"/>
        <w:ind w:firstLine="567"/>
        <w:rPr>
          <w:sz w:val="24"/>
          <w:szCs w:val="24"/>
        </w:rPr>
      </w:pPr>
      <w:r>
        <w:rPr>
          <w:sz w:val="24"/>
          <w:szCs w:val="24"/>
        </w:rPr>
        <w:t xml:space="preserve">На основании выявленных нарушений составлено 9 протоколов  об административных правонарушениях предусмотренных </w:t>
      </w:r>
      <w:proofErr w:type="gramStart"/>
      <w:r>
        <w:rPr>
          <w:sz w:val="24"/>
          <w:szCs w:val="24"/>
        </w:rPr>
        <w:t>ч</w:t>
      </w:r>
      <w:proofErr w:type="gramEnd"/>
      <w:r>
        <w:rPr>
          <w:sz w:val="24"/>
          <w:szCs w:val="24"/>
        </w:rPr>
        <w:t xml:space="preserve">. 3 ст. 14.1 </w:t>
      </w:r>
      <w:proofErr w:type="spellStart"/>
      <w:r>
        <w:rPr>
          <w:sz w:val="24"/>
          <w:szCs w:val="24"/>
        </w:rPr>
        <w:t>КоАп</w:t>
      </w:r>
      <w:proofErr w:type="spellEnd"/>
      <w:r>
        <w:rPr>
          <w:sz w:val="24"/>
          <w:szCs w:val="24"/>
        </w:rPr>
        <w:t xml:space="preserve"> РФ.</w:t>
      </w:r>
    </w:p>
    <w:p w:rsidR="00313E53" w:rsidRDefault="00313E53" w:rsidP="00313E53">
      <w:pPr>
        <w:tabs>
          <w:tab w:val="left" w:pos="1178"/>
          <w:tab w:val="left" w:pos="9053"/>
        </w:tabs>
        <w:spacing w:line="240" w:lineRule="auto"/>
        <w:ind w:firstLine="567"/>
        <w:rPr>
          <w:sz w:val="24"/>
          <w:szCs w:val="24"/>
        </w:rPr>
      </w:pPr>
      <w:r w:rsidRPr="0016057E">
        <w:rPr>
          <w:sz w:val="24"/>
          <w:szCs w:val="24"/>
        </w:rPr>
        <w:t>2</w:t>
      </w:r>
      <w:r>
        <w:rPr>
          <w:sz w:val="24"/>
          <w:szCs w:val="24"/>
        </w:rPr>
        <w:t>)</w:t>
      </w:r>
      <w:r w:rsidRPr="003F1388">
        <w:rPr>
          <w:sz w:val="24"/>
          <w:szCs w:val="24"/>
        </w:rPr>
        <w:t xml:space="preserve"> ПАО «</w:t>
      </w:r>
      <w:proofErr w:type="spellStart"/>
      <w:r w:rsidRPr="003F1388">
        <w:rPr>
          <w:sz w:val="24"/>
          <w:szCs w:val="24"/>
        </w:rPr>
        <w:t>Ростелеком</w:t>
      </w:r>
      <w:proofErr w:type="spellEnd"/>
      <w:r w:rsidRPr="003F1388">
        <w:rPr>
          <w:sz w:val="24"/>
          <w:szCs w:val="24"/>
        </w:rPr>
        <w:t>»</w:t>
      </w:r>
      <w:r w:rsidRPr="00413F3B">
        <w:rPr>
          <w:sz w:val="24"/>
          <w:szCs w:val="24"/>
        </w:rPr>
        <w:t xml:space="preserve"> </w:t>
      </w:r>
      <w:r w:rsidRPr="00413F3B">
        <w:rPr>
          <w:iCs/>
          <w:color w:val="000000"/>
          <w:sz w:val="24"/>
          <w:szCs w:val="24"/>
        </w:rPr>
        <w:t>нарушений не выявлено</w:t>
      </w:r>
      <w:r w:rsidRPr="003F1388">
        <w:rPr>
          <w:sz w:val="24"/>
          <w:szCs w:val="24"/>
        </w:rPr>
        <w:t xml:space="preserve"> </w:t>
      </w:r>
    </w:p>
    <w:p w:rsidR="00313E53" w:rsidRPr="00F15F62" w:rsidRDefault="00313E53" w:rsidP="00313E53">
      <w:pPr>
        <w:pStyle w:val="afa"/>
        <w:tabs>
          <w:tab w:val="left" w:pos="1178"/>
          <w:tab w:val="left" w:pos="9053"/>
        </w:tabs>
        <w:spacing w:line="240" w:lineRule="auto"/>
        <w:ind w:left="0" w:firstLine="567"/>
        <w:rPr>
          <w:color w:val="000000"/>
          <w:sz w:val="24"/>
          <w:szCs w:val="24"/>
        </w:rPr>
      </w:pPr>
      <w:r w:rsidRPr="00F15F62">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15F62">
        <w:rPr>
          <w:color w:val="000000"/>
          <w:sz w:val="24"/>
          <w:szCs w:val="24"/>
        </w:rPr>
        <w:t>Роскомнадзора</w:t>
      </w:r>
      <w:proofErr w:type="spellEnd"/>
      <w:r w:rsidRPr="00F15F62">
        <w:rPr>
          <w:color w:val="000000"/>
          <w:sz w:val="24"/>
          <w:szCs w:val="24"/>
        </w:rPr>
        <w:t xml:space="preserve"> при выполнении полномочия отсутствуют.</w:t>
      </w:r>
    </w:p>
    <w:p w:rsidR="00313E53" w:rsidRPr="00F15F62" w:rsidRDefault="00313E53" w:rsidP="00313E53">
      <w:pPr>
        <w:tabs>
          <w:tab w:val="left" w:pos="1178"/>
          <w:tab w:val="left" w:pos="9053"/>
        </w:tabs>
        <w:spacing w:line="240" w:lineRule="auto"/>
        <w:ind w:firstLine="567"/>
        <w:rPr>
          <w:color w:val="000000"/>
          <w:sz w:val="24"/>
          <w:szCs w:val="24"/>
        </w:rPr>
      </w:pPr>
      <w:r w:rsidRPr="00F15F62">
        <w:rPr>
          <w:color w:val="000000"/>
          <w:sz w:val="24"/>
          <w:szCs w:val="24"/>
        </w:rPr>
        <w:t>Предложения по повышению эффективности исполнения полномочия отсутствуют.</w:t>
      </w:r>
    </w:p>
    <w:p w:rsidR="00313E53" w:rsidRPr="00F15F62" w:rsidRDefault="00313E53" w:rsidP="00313E53">
      <w:pPr>
        <w:tabs>
          <w:tab w:val="left" w:pos="1178"/>
          <w:tab w:val="left" w:pos="9053"/>
        </w:tabs>
        <w:spacing w:line="240" w:lineRule="auto"/>
        <w:ind w:firstLine="567"/>
        <w:rPr>
          <w:i/>
          <w:iCs/>
          <w:sz w:val="28"/>
          <w:szCs w:val="28"/>
        </w:rPr>
      </w:pPr>
      <w:r w:rsidRPr="00F15F62">
        <w:rPr>
          <w:color w:val="000000"/>
          <w:sz w:val="24"/>
          <w:szCs w:val="24"/>
        </w:rPr>
        <w:t>Проблемы при исполнении полномочия в отчетном периоде не выявлены</w:t>
      </w:r>
      <w:r w:rsidRPr="00F15F62">
        <w:rPr>
          <w:i/>
          <w:iCs/>
          <w:color w:val="000000"/>
          <w:sz w:val="24"/>
          <w:szCs w:val="24"/>
        </w:rPr>
        <w:t>.</w:t>
      </w:r>
    </w:p>
    <w:p w:rsidR="00313E53" w:rsidRPr="00F17D89" w:rsidRDefault="00313E53" w:rsidP="00313E53">
      <w:pPr>
        <w:tabs>
          <w:tab w:val="left" w:pos="1178"/>
          <w:tab w:val="left" w:pos="9053"/>
        </w:tabs>
        <w:spacing w:line="240" w:lineRule="auto"/>
        <w:ind w:firstLine="567"/>
        <w:rPr>
          <w:sz w:val="24"/>
          <w:szCs w:val="24"/>
        </w:rPr>
      </w:pPr>
      <w:r w:rsidRPr="00F15F62">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313E53" w:rsidRPr="00543134" w:rsidRDefault="00313E53" w:rsidP="00313E53">
      <w:pPr>
        <w:autoSpaceDE w:val="0"/>
        <w:autoSpaceDN w:val="0"/>
        <w:adjustRightInd w:val="0"/>
        <w:spacing w:line="240" w:lineRule="auto"/>
        <w:rPr>
          <w:sz w:val="24"/>
          <w:szCs w:val="24"/>
          <w:highlight w:val="yellow"/>
        </w:rPr>
      </w:pPr>
    </w:p>
    <w:p w:rsidR="00313E53" w:rsidRPr="00EF6ED5" w:rsidRDefault="00313E53" w:rsidP="00313E53">
      <w:pPr>
        <w:tabs>
          <w:tab w:val="left" w:pos="1178"/>
          <w:tab w:val="left" w:pos="9053"/>
        </w:tabs>
        <w:spacing w:line="240" w:lineRule="auto"/>
        <w:ind w:firstLine="567"/>
        <w:rPr>
          <w:i/>
          <w:iCs/>
          <w:color w:val="000000"/>
          <w:sz w:val="24"/>
          <w:szCs w:val="24"/>
        </w:rPr>
      </w:pPr>
      <w:r w:rsidRPr="00A33DE9">
        <w:rPr>
          <w:b/>
          <w:bCs/>
          <w:i/>
          <w:iCs/>
          <w:color w:val="000000"/>
          <w:sz w:val="24"/>
          <w:szCs w:val="24"/>
        </w:rPr>
        <w:t>1.2.10. Государственный контроль и надзор за соблюдением операторами связи требований к пропуску трафика и его маршрутизации</w:t>
      </w:r>
      <w:r w:rsidRPr="00A33DE9">
        <w:rPr>
          <w:i/>
          <w:iCs/>
          <w:color w:val="000000"/>
          <w:sz w:val="24"/>
          <w:szCs w:val="24"/>
        </w:rPr>
        <w:t>.</w:t>
      </w:r>
    </w:p>
    <w:p w:rsidR="00313E53" w:rsidRPr="002B2715" w:rsidRDefault="00313E53" w:rsidP="00313E53">
      <w:pPr>
        <w:spacing w:line="240" w:lineRule="auto"/>
        <w:ind w:firstLine="709"/>
        <w:rPr>
          <w:sz w:val="24"/>
          <w:szCs w:val="24"/>
        </w:rPr>
      </w:pPr>
      <w:r w:rsidRPr="002B2715">
        <w:rPr>
          <w:sz w:val="24"/>
          <w:szCs w:val="24"/>
        </w:rPr>
        <w:t xml:space="preserve">Количество лицензий, в отношении которых исполняется полномочие – </w:t>
      </w:r>
      <w:r>
        <w:rPr>
          <w:sz w:val="24"/>
          <w:szCs w:val="24"/>
        </w:rPr>
        <w:t>6890.</w:t>
      </w:r>
    </w:p>
    <w:p w:rsidR="00313E53" w:rsidRPr="002B2715" w:rsidRDefault="00313E53" w:rsidP="00313E53">
      <w:pPr>
        <w:spacing w:line="240" w:lineRule="auto"/>
        <w:ind w:left="567" w:firstLine="142"/>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313E53" w:rsidRPr="003E0B89" w:rsidRDefault="00313E53" w:rsidP="00313E53">
      <w:pPr>
        <w:shd w:val="clear" w:color="auto" w:fill="FFFFFF"/>
        <w:spacing w:line="240" w:lineRule="auto"/>
        <w:ind w:firstLine="709"/>
        <w:rPr>
          <w:sz w:val="24"/>
          <w:szCs w:val="24"/>
        </w:rPr>
      </w:pPr>
      <w:r w:rsidRPr="002B2715">
        <w:rPr>
          <w:sz w:val="24"/>
          <w:szCs w:val="24"/>
        </w:rPr>
        <w:t>Доля полномочия – 0,1</w:t>
      </w:r>
    </w:p>
    <w:p w:rsidR="00313E53" w:rsidRDefault="00313E53" w:rsidP="00313E53">
      <w:pPr>
        <w:tabs>
          <w:tab w:val="left" w:pos="1178"/>
          <w:tab w:val="left" w:pos="9053"/>
        </w:tabs>
        <w:spacing w:line="240" w:lineRule="auto"/>
        <w:ind w:firstLine="567"/>
        <w:rPr>
          <w:i/>
          <w:iCs/>
          <w:color w:val="000000"/>
          <w:sz w:val="24"/>
          <w:szCs w:val="24"/>
        </w:rPr>
      </w:pPr>
    </w:p>
    <w:p w:rsidR="00313E53" w:rsidRDefault="00313E53" w:rsidP="00313E53">
      <w:pPr>
        <w:tabs>
          <w:tab w:val="left" w:pos="1178"/>
          <w:tab w:val="left" w:pos="9053"/>
        </w:tabs>
        <w:spacing w:line="240" w:lineRule="auto"/>
        <w:ind w:firstLine="567"/>
        <w:rPr>
          <w:i/>
          <w:iCs/>
          <w:color w:val="000000"/>
          <w:sz w:val="24"/>
          <w:szCs w:val="24"/>
        </w:rPr>
      </w:pPr>
      <w:r w:rsidRPr="00530B37">
        <w:rPr>
          <w:i/>
          <w:iCs/>
          <w:color w:val="000000"/>
          <w:sz w:val="24"/>
          <w:szCs w:val="24"/>
        </w:rPr>
        <w:t>Объемы и результаты выполнения 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9"/>
        <w:gridCol w:w="709"/>
        <w:gridCol w:w="708"/>
        <w:gridCol w:w="709"/>
        <w:gridCol w:w="709"/>
        <w:gridCol w:w="709"/>
        <w:gridCol w:w="708"/>
        <w:gridCol w:w="709"/>
        <w:gridCol w:w="709"/>
        <w:gridCol w:w="850"/>
      </w:tblGrid>
      <w:tr w:rsidR="00313E53" w:rsidRPr="003F1388" w:rsidTr="003C0B2C">
        <w:trPr>
          <w:trHeight w:val="70"/>
        </w:trPr>
        <w:tc>
          <w:tcPr>
            <w:tcW w:w="2693"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1 кв. 201</w:t>
            </w:r>
            <w:r>
              <w:rPr>
                <w:iCs/>
                <w:color w:val="000000"/>
                <w:sz w:val="20"/>
                <w:szCs w:val="20"/>
              </w:rPr>
              <w:t>6</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1 кв. 2017</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2017</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2017</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w:t>
            </w:r>
            <w:r>
              <w:rPr>
                <w:b/>
                <w:iCs/>
                <w:color w:val="000000"/>
                <w:sz w:val="20"/>
                <w:szCs w:val="20"/>
              </w:rPr>
              <w:t xml:space="preserve"> </w:t>
            </w:r>
            <w:r w:rsidRPr="00CC34C8">
              <w:rPr>
                <w:b/>
                <w:iCs/>
                <w:color w:val="000000"/>
                <w:sz w:val="20"/>
                <w:szCs w:val="20"/>
              </w:rPr>
              <w:t>201</w:t>
            </w:r>
            <w:r>
              <w:rPr>
                <w:b/>
                <w:iCs/>
                <w:color w:val="000000"/>
                <w:sz w:val="20"/>
                <w:szCs w:val="20"/>
              </w:rPr>
              <w:t>6</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4925D3"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1</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rPr>
          <w:trHeight w:val="491"/>
        </w:trPr>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1D7EDA" w:rsidRDefault="00313E53" w:rsidP="003C0B2C">
            <w:pPr>
              <w:tabs>
                <w:tab w:val="left" w:pos="1178"/>
                <w:tab w:val="left" w:pos="9053"/>
              </w:tabs>
              <w:spacing w:line="240" w:lineRule="auto"/>
              <w:jc w:val="center"/>
              <w:rPr>
                <w:iCs/>
                <w:color w:val="000000"/>
                <w:sz w:val="20"/>
                <w:szCs w:val="20"/>
              </w:rPr>
            </w:pPr>
            <w:r w:rsidRPr="001D7EDA">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AA05E2" w:rsidRDefault="00313E53" w:rsidP="003C0B2C">
            <w:pPr>
              <w:tabs>
                <w:tab w:val="left" w:pos="1178"/>
                <w:tab w:val="left" w:pos="9053"/>
              </w:tabs>
              <w:spacing w:line="240" w:lineRule="auto"/>
              <w:jc w:val="center"/>
              <w:rPr>
                <w:iCs/>
                <w:color w:val="000000"/>
                <w:sz w:val="20"/>
                <w:szCs w:val="20"/>
              </w:rPr>
            </w:pPr>
            <w:r w:rsidRPr="00AA05E2">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313E53" w:rsidRPr="00530B37" w:rsidRDefault="00313E53" w:rsidP="00313E53">
      <w:pPr>
        <w:tabs>
          <w:tab w:val="left" w:pos="1178"/>
          <w:tab w:val="left" w:pos="9053"/>
        </w:tabs>
        <w:spacing w:line="240" w:lineRule="auto"/>
        <w:rPr>
          <w:i/>
          <w:iCs/>
          <w:color w:val="000000"/>
          <w:sz w:val="24"/>
          <w:szCs w:val="24"/>
          <w:lang w:val="en-US"/>
        </w:rPr>
      </w:pPr>
    </w:p>
    <w:p w:rsidR="00313E53" w:rsidRDefault="00313E53" w:rsidP="00313E53">
      <w:pPr>
        <w:tabs>
          <w:tab w:val="left" w:pos="1178"/>
          <w:tab w:val="left" w:pos="9053"/>
        </w:tabs>
        <w:spacing w:line="240" w:lineRule="auto"/>
        <w:ind w:firstLine="567"/>
        <w:rPr>
          <w:i/>
          <w:iCs/>
          <w:sz w:val="24"/>
          <w:szCs w:val="24"/>
        </w:rPr>
      </w:pPr>
      <w:r w:rsidRPr="00530B37">
        <w:rPr>
          <w:i/>
          <w:iCs/>
          <w:sz w:val="24"/>
          <w:szCs w:val="24"/>
        </w:rPr>
        <w:t>Объемы и результаты проведения внеплановых мероприятий по исполнению полномочия</w:t>
      </w:r>
    </w:p>
    <w:tbl>
      <w:tblPr>
        <w:tblW w:w="1063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9"/>
        <w:gridCol w:w="709"/>
        <w:gridCol w:w="708"/>
        <w:gridCol w:w="709"/>
        <w:gridCol w:w="709"/>
        <w:gridCol w:w="709"/>
        <w:gridCol w:w="708"/>
        <w:gridCol w:w="709"/>
        <w:gridCol w:w="709"/>
        <w:gridCol w:w="850"/>
      </w:tblGrid>
      <w:tr w:rsidR="00313E53" w:rsidRPr="003F1388" w:rsidTr="003C0B2C">
        <w:trPr>
          <w:trHeight w:val="70"/>
        </w:trPr>
        <w:tc>
          <w:tcPr>
            <w:tcW w:w="2693"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2017</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2017</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 xml:space="preserve"> </w:t>
            </w: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8"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313E53" w:rsidRPr="00530B37" w:rsidRDefault="00313E53" w:rsidP="00313E53">
      <w:pPr>
        <w:tabs>
          <w:tab w:val="left" w:pos="1178"/>
          <w:tab w:val="left" w:pos="9053"/>
        </w:tabs>
        <w:spacing w:line="240" w:lineRule="auto"/>
        <w:rPr>
          <w:i/>
          <w:iCs/>
          <w:color w:val="000000"/>
          <w:sz w:val="24"/>
          <w:szCs w:val="24"/>
        </w:rPr>
      </w:pPr>
    </w:p>
    <w:p w:rsidR="00313E53" w:rsidRDefault="00313E53" w:rsidP="00313E53">
      <w:pPr>
        <w:spacing w:line="240" w:lineRule="auto"/>
        <w:ind w:firstLine="709"/>
        <w:rPr>
          <w:sz w:val="24"/>
          <w:szCs w:val="24"/>
        </w:rPr>
      </w:pPr>
      <w:r w:rsidRPr="00530B37">
        <w:rPr>
          <w:sz w:val="24"/>
          <w:szCs w:val="24"/>
        </w:rPr>
        <w:lastRenderedPageBreak/>
        <w:t xml:space="preserve">В </w:t>
      </w:r>
      <w:r>
        <w:rPr>
          <w:sz w:val="24"/>
          <w:szCs w:val="24"/>
        </w:rPr>
        <w:t>отчетном периоде проведена 1 плановая выездная проверка отношении ПАО «</w:t>
      </w:r>
      <w:proofErr w:type="spellStart"/>
      <w:r>
        <w:rPr>
          <w:sz w:val="24"/>
          <w:szCs w:val="24"/>
        </w:rPr>
        <w:t>МегаФон</w:t>
      </w:r>
      <w:proofErr w:type="spellEnd"/>
      <w:r>
        <w:rPr>
          <w:sz w:val="24"/>
          <w:szCs w:val="24"/>
        </w:rPr>
        <w:t>». В результате проведенной проверки нарушений не выявлено.</w:t>
      </w:r>
    </w:p>
    <w:p w:rsidR="00313E53" w:rsidRPr="00530B37" w:rsidRDefault="00313E53" w:rsidP="00313E53">
      <w:pPr>
        <w:spacing w:line="240" w:lineRule="auto"/>
        <w:ind w:firstLine="709"/>
        <w:rPr>
          <w:sz w:val="24"/>
          <w:szCs w:val="24"/>
        </w:rPr>
      </w:pPr>
      <w:r>
        <w:rPr>
          <w:sz w:val="24"/>
          <w:szCs w:val="24"/>
        </w:rPr>
        <w:t>В 4</w:t>
      </w:r>
      <w:r w:rsidRPr="00530B37">
        <w:rPr>
          <w:sz w:val="24"/>
          <w:szCs w:val="24"/>
        </w:rPr>
        <w:t xml:space="preserve"> квартале 201</w:t>
      </w:r>
      <w:r>
        <w:rPr>
          <w:sz w:val="24"/>
          <w:szCs w:val="24"/>
        </w:rPr>
        <w:t>7</w:t>
      </w:r>
      <w:r w:rsidRPr="00530B37">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313E53" w:rsidRPr="00530B37" w:rsidRDefault="00313E53" w:rsidP="00313E53">
      <w:pPr>
        <w:tabs>
          <w:tab w:val="left" w:pos="1178"/>
          <w:tab w:val="left" w:pos="9053"/>
        </w:tabs>
        <w:spacing w:line="240" w:lineRule="auto"/>
        <w:ind w:firstLine="567"/>
        <w:rPr>
          <w:color w:val="000000"/>
          <w:sz w:val="24"/>
          <w:szCs w:val="24"/>
        </w:rPr>
      </w:pPr>
      <w:r w:rsidRPr="00530B37">
        <w:rPr>
          <w:color w:val="000000"/>
          <w:sz w:val="24"/>
          <w:szCs w:val="24"/>
        </w:rPr>
        <w:t>Предложения по повышению эффективности исполнения полномочия отсутствуют.</w:t>
      </w:r>
    </w:p>
    <w:p w:rsidR="00313E53" w:rsidRPr="003F1388" w:rsidRDefault="00313E53" w:rsidP="00313E53">
      <w:pPr>
        <w:tabs>
          <w:tab w:val="left" w:pos="1178"/>
          <w:tab w:val="left" w:pos="9053"/>
        </w:tabs>
        <w:spacing w:line="240" w:lineRule="auto"/>
        <w:ind w:firstLine="567"/>
        <w:rPr>
          <w:color w:val="000000"/>
          <w:sz w:val="24"/>
          <w:szCs w:val="24"/>
        </w:rPr>
      </w:pPr>
      <w:r w:rsidRPr="00530B37">
        <w:rPr>
          <w:color w:val="000000"/>
          <w:sz w:val="24"/>
          <w:szCs w:val="24"/>
        </w:rPr>
        <w:t>Проблемы при исполнении полномочия в отчетном периоде не выявлены.</w:t>
      </w:r>
    </w:p>
    <w:p w:rsidR="00313E53" w:rsidRPr="003F1388" w:rsidRDefault="00313E53" w:rsidP="00313E53">
      <w:pPr>
        <w:shd w:val="clear" w:color="auto" w:fill="FFFFFF"/>
        <w:spacing w:line="240" w:lineRule="auto"/>
        <w:ind w:firstLine="709"/>
        <w:rPr>
          <w:sz w:val="24"/>
          <w:szCs w:val="24"/>
        </w:rPr>
      </w:pPr>
    </w:p>
    <w:p w:rsidR="00313E53" w:rsidRPr="00A33DE9" w:rsidRDefault="00313E53" w:rsidP="00313E53">
      <w:pPr>
        <w:tabs>
          <w:tab w:val="left" w:pos="1178"/>
          <w:tab w:val="left" w:pos="9053"/>
        </w:tabs>
        <w:spacing w:line="240" w:lineRule="auto"/>
        <w:ind w:firstLine="567"/>
        <w:rPr>
          <w:b/>
          <w:bCs/>
          <w:i/>
          <w:iCs/>
          <w:color w:val="000000"/>
          <w:sz w:val="24"/>
          <w:szCs w:val="24"/>
        </w:rPr>
      </w:pPr>
      <w:r w:rsidRPr="00A33DE9">
        <w:rPr>
          <w:b/>
          <w:bCs/>
          <w:i/>
          <w:iCs/>
          <w:color w:val="000000"/>
          <w:sz w:val="24"/>
          <w:szCs w:val="24"/>
        </w:rPr>
        <w:t xml:space="preserve">1.2.11. Государственный контроль и надзор за соблюдением требований к порядку </w:t>
      </w:r>
      <w:proofErr w:type="gramStart"/>
      <w:r w:rsidRPr="00A33DE9">
        <w:rPr>
          <w:b/>
          <w:bCs/>
          <w:i/>
          <w:iCs/>
          <w:color w:val="000000"/>
          <w:sz w:val="24"/>
          <w:szCs w:val="24"/>
        </w:rPr>
        <w:t>распределения ресурса нумерации единой сети электросвязи Российской Федерации</w:t>
      </w:r>
      <w:proofErr w:type="gramEnd"/>
      <w:r w:rsidRPr="00A33DE9">
        <w:rPr>
          <w:b/>
          <w:bCs/>
          <w:i/>
          <w:iCs/>
          <w:color w:val="000000"/>
          <w:sz w:val="24"/>
          <w:szCs w:val="24"/>
        </w:rPr>
        <w:t>.</w:t>
      </w:r>
    </w:p>
    <w:p w:rsidR="00313E53" w:rsidRPr="00A33DE9" w:rsidRDefault="00313E53" w:rsidP="00313E53">
      <w:pPr>
        <w:tabs>
          <w:tab w:val="left" w:pos="1178"/>
          <w:tab w:val="left" w:pos="9053"/>
        </w:tabs>
        <w:spacing w:line="240" w:lineRule="auto"/>
        <w:ind w:firstLine="567"/>
        <w:rPr>
          <w:b/>
          <w:bCs/>
          <w:i/>
          <w:iCs/>
          <w:color w:val="000000"/>
          <w:sz w:val="24"/>
          <w:szCs w:val="24"/>
        </w:rPr>
      </w:pPr>
    </w:p>
    <w:p w:rsidR="00313E53" w:rsidRPr="002B2715" w:rsidRDefault="00313E53" w:rsidP="00313E53">
      <w:pPr>
        <w:spacing w:line="240" w:lineRule="auto"/>
        <w:ind w:firstLine="709"/>
        <w:rPr>
          <w:sz w:val="24"/>
          <w:szCs w:val="24"/>
        </w:rPr>
      </w:pPr>
      <w:r w:rsidRPr="00A33DE9">
        <w:rPr>
          <w:sz w:val="24"/>
          <w:szCs w:val="24"/>
        </w:rPr>
        <w:t xml:space="preserve">Количество лицензий, в отношении которых исполняется полномочие </w:t>
      </w:r>
      <w:r>
        <w:rPr>
          <w:sz w:val="24"/>
          <w:szCs w:val="24"/>
        </w:rPr>
        <w:t>–</w:t>
      </w:r>
      <w:r w:rsidRPr="002B2715">
        <w:rPr>
          <w:sz w:val="24"/>
          <w:szCs w:val="24"/>
        </w:rPr>
        <w:t xml:space="preserve"> </w:t>
      </w:r>
      <w:r>
        <w:rPr>
          <w:sz w:val="24"/>
          <w:szCs w:val="24"/>
        </w:rPr>
        <w:t>698.</w:t>
      </w:r>
    </w:p>
    <w:p w:rsidR="00313E53" w:rsidRPr="002B2715" w:rsidRDefault="00313E53" w:rsidP="00313E53">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313E53" w:rsidRPr="00C36F3E" w:rsidRDefault="00313E53" w:rsidP="00313E53">
      <w:pPr>
        <w:shd w:val="clear" w:color="auto" w:fill="FFFFFF"/>
        <w:spacing w:line="240" w:lineRule="auto"/>
        <w:ind w:firstLine="709"/>
        <w:rPr>
          <w:sz w:val="24"/>
          <w:szCs w:val="24"/>
        </w:rPr>
      </w:pPr>
      <w:r w:rsidRPr="002B2715">
        <w:rPr>
          <w:sz w:val="24"/>
          <w:szCs w:val="24"/>
        </w:rPr>
        <w:t>Доля полномочия – 0,11</w:t>
      </w:r>
    </w:p>
    <w:p w:rsidR="00313E53" w:rsidRDefault="00313E53" w:rsidP="00313E53">
      <w:pPr>
        <w:tabs>
          <w:tab w:val="left" w:pos="1178"/>
          <w:tab w:val="left" w:pos="9053"/>
        </w:tabs>
        <w:spacing w:line="240" w:lineRule="auto"/>
        <w:ind w:firstLine="567"/>
        <w:rPr>
          <w:i/>
          <w:iCs/>
          <w:color w:val="000000"/>
          <w:sz w:val="24"/>
          <w:szCs w:val="24"/>
        </w:rPr>
      </w:pPr>
      <w:r w:rsidRPr="00C36F3E">
        <w:rPr>
          <w:i/>
          <w:iCs/>
          <w:color w:val="000000"/>
          <w:sz w:val="24"/>
          <w:szCs w:val="24"/>
        </w:rPr>
        <w:t>Объемы и результаты выполнения 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05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8"/>
        <w:gridCol w:w="709"/>
        <w:gridCol w:w="708"/>
        <w:gridCol w:w="709"/>
        <w:gridCol w:w="709"/>
        <w:gridCol w:w="709"/>
        <w:gridCol w:w="708"/>
        <w:gridCol w:w="709"/>
        <w:gridCol w:w="709"/>
        <w:gridCol w:w="709"/>
        <w:gridCol w:w="708"/>
        <w:gridCol w:w="709"/>
      </w:tblGrid>
      <w:tr w:rsidR="00313E53" w:rsidRPr="003F1388" w:rsidTr="003C0B2C">
        <w:trPr>
          <w:trHeight w:val="70"/>
        </w:trPr>
        <w:tc>
          <w:tcPr>
            <w:tcW w:w="2768"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708"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3 кв. 2016</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4 кв. 2017</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к 201</w:t>
            </w:r>
            <w:r>
              <w:rPr>
                <w:b/>
                <w:iCs/>
                <w:color w:val="000000"/>
                <w:sz w:val="20"/>
                <w:szCs w:val="20"/>
              </w:rPr>
              <w:t>6</w:t>
            </w:r>
          </w:p>
        </w:tc>
      </w:tr>
      <w:tr w:rsidR="00313E53" w:rsidRPr="003F1388" w:rsidTr="003C0B2C">
        <w:tc>
          <w:tcPr>
            <w:tcW w:w="2768"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4028AC"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768"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768"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768"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768"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FD7F73" w:rsidRDefault="00313E53" w:rsidP="003C0B2C">
            <w:pPr>
              <w:tabs>
                <w:tab w:val="left" w:pos="1178"/>
                <w:tab w:val="left" w:pos="9053"/>
              </w:tabs>
              <w:spacing w:line="240" w:lineRule="auto"/>
              <w:jc w:val="center"/>
              <w:rPr>
                <w:iCs/>
                <w:color w:val="000000"/>
                <w:sz w:val="20"/>
                <w:szCs w:val="20"/>
              </w:rPr>
            </w:pPr>
            <w:r w:rsidRPr="00FD7F73">
              <w:rPr>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sidRPr="00FD7F73">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FD7F73"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313E53" w:rsidRPr="00530B37" w:rsidRDefault="00313E53" w:rsidP="00313E53">
      <w:pPr>
        <w:tabs>
          <w:tab w:val="left" w:pos="1178"/>
          <w:tab w:val="left" w:pos="9053"/>
        </w:tabs>
        <w:spacing w:line="240" w:lineRule="auto"/>
        <w:rPr>
          <w:i/>
          <w:iCs/>
          <w:color w:val="000000"/>
          <w:sz w:val="24"/>
          <w:szCs w:val="24"/>
          <w:lang w:val="en-US"/>
        </w:rPr>
      </w:pPr>
    </w:p>
    <w:p w:rsidR="00313E53" w:rsidRPr="00530B37" w:rsidRDefault="00313E53" w:rsidP="00313E53">
      <w:pPr>
        <w:tabs>
          <w:tab w:val="left" w:pos="1178"/>
          <w:tab w:val="left" w:pos="9053"/>
        </w:tabs>
        <w:spacing w:line="240" w:lineRule="auto"/>
        <w:ind w:firstLine="567"/>
        <w:rPr>
          <w:i/>
          <w:iCs/>
          <w:sz w:val="24"/>
          <w:szCs w:val="24"/>
        </w:rPr>
      </w:pPr>
      <w:r w:rsidRPr="00530B37">
        <w:rPr>
          <w:i/>
          <w:iCs/>
          <w:sz w:val="24"/>
          <w:szCs w:val="24"/>
        </w:rPr>
        <w:t>Объемы и результаты проведения внеплановых мероприятий по исполнению полномочия</w:t>
      </w:r>
    </w:p>
    <w:p w:rsidR="00313E53" w:rsidRPr="00530B37" w:rsidRDefault="00313E53" w:rsidP="00313E53">
      <w:pPr>
        <w:tabs>
          <w:tab w:val="left" w:pos="1178"/>
          <w:tab w:val="left" w:pos="9053"/>
        </w:tabs>
        <w:spacing w:line="240" w:lineRule="auto"/>
        <w:ind w:firstLine="567"/>
        <w:rPr>
          <w:i/>
          <w:iCs/>
          <w:sz w:val="24"/>
          <w:szCs w:val="24"/>
        </w:rPr>
      </w:pPr>
    </w:p>
    <w:tbl>
      <w:tblPr>
        <w:tblW w:w="1088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0"/>
        <w:gridCol w:w="748"/>
        <w:gridCol w:w="691"/>
        <w:gridCol w:w="691"/>
        <w:gridCol w:w="690"/>
        <w:gridCol w:w="724"/>
        <w:gridCol w:w="697"/>
        <w:gridCol w:w="691"/>
        <w:gridCol w:w="690"/>
        <w:gridCol w:w="757"/>
        <w:gridCol w:w="708"/>
        <w:gridCol w:w="709"/>
      </w:tblGrid>
      <w:tr w:rsidR="00313E53" w:rsidRPr="003F1388" w:rsidTr="003C0B2C">
        <w:trPr>
          <w:trHeight w:val="70"/>
        </w:trPr>
        <w:tc>
          <w:tcPr>
            <w:tcW w:w="3090"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4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2 кв. 201</w:t>
            </w:r>
            <w:r>
              <w:rPr>
                <w:iCs/>
                <w:color w:val="000000"/>
                <w:sz w:val="20"/>
                <w:szCs w:val="20"/>
              </w:rPr>
              <w:t>6</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690"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24"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2 кв. 201</w:t>
            </w:r>
            <w:r>
              <w:rPr>
                <w:iCs/>
                <w:color w:val="000000"/>
                <w:sz w:val="20"/>
                <w:szCs w:val="20"/>
              </w:rPr>
              <w:t>7</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313E53" w:rsidRPr="003F1388" w:rsidTr="003C0B2C">
        <w:tc>
          <w:tcPr>
            <w:tcW w:w="3090"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4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690"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24"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3090"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4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690"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24"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309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4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690"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24"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309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4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690"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24"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3090"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4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690"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24"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691" w:type="dxa"/>
            <w:shd w:val="clear" w:color="auto" w:fill="auto"/>
            <w:vAlign w:val="center"/>
          </w:tcPr>
          <w:p w:rsidR="00313E53" w:rsidRPr="00F30F6E" w:rsidRDefault="00313E53" w:rsidP="003C0B2C">
            <w:pPr>
              <w:tabs>
                <w:tab w:val="left" w:pos="1178"/>
                <w:tab w:val="left" w:pos="9053"/>
              </w:tabs>
              <w:spacing w:line="240" w:lineRule="auto"/>
              <w:jc w:val="center"/>
              <w:rPr>
                <w:iCs/>
                <w:color w:val="000000"/>
                <w:sz w:val="20"/>
                <w:szCs w:val="20"/>
              </w:rPr>
            </w:pPr>
            <w:r w:rsidRPr="00F30F6E">
              <w:rPr>
                <w:iCs/>
                <w:color w:val="000000"/>
                <w:sz w:val="20"/>
                <w:szCs w:val="20"/>
              </w:rPr>
              <w:t>0</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313E53" w:rsidRDefault="00313E53" w:rsidP="00313E53">
      <w:pPr>
        <w:spacing w:line="240" w:lineRule="auto"/>
        <w:ind w:firstLine="709"/>
        <w:rPr>
          <w:sz w:val="24"/>
          <w:szCs w:val="24"/>
        </w:rPr>
      </w:pPr>
      <w:r w:rsidRPr="00530B37">
        <w:rPr>
          <w:sz w:val="24"/>
          <w:szCs w:val="24"/>
        </w:rPr>
        <w:t xml:space="preserve">В </w:t>
      </w:r>
      <w:r>
        <w:rPr>
          <w:sz w:val="24"/>
          <w:szCs w:val="24"/>
        </w:rPr>
        <w:t>отчетном периоде проведена 1 плановая выездная проверка отношении ПАО «</w:t>
      </w:r>
      <w:proofErr w:type="spellStart"/>
      <w:r>
        <w:rPr>
          <w:sz w:val="24"/>
          <w:szCs w:val="24"/>
        </w:rPr>
        <w:t>МегаФон</w:t>
      </w:r>
      <w:proofErr w:type="spellEnd"/>
      <w:r>
        <w:rPr>
          <w:sz w:val="24"/>
          <w:szCs w:val="24"/>
        </w:rPr>
        <w:t>». В результате проведенной проверки нарушений не выявлено.</w:t>
      </w:r>
    </w:p>
    <w:p w:rsidR="00313E53" w:rsidRPr="00530B37" w:rsidRDefault="00313E53" w:rsidP="00313E53">
      <w:pPr>
        <w:spacing w:line="240" w:lineRule="auto"/>
        <w:ind w:firstLine="709"/>
        <w:rPr>
          <w:sz w:val="24"/>
          <w:szCs w:val="24"/>
        </w:rPr>
      </w:pPr>
      <w:r>
        <w:rPr>
          <w:sz w:val="24"/>
          <w:szCs w:val="24"/>
        </w:rPr>
        <w:t>В 4</w:t>
      </w:r>
      <w:r w:rsidRPr="00530B37">
        <w:rPr>
          <w:sz w:val="24"/>
          <w:szCs w:val="24"/>
        </w:rPr>
        <w:t xml:space="preserve"> квартале 201</w:t>
      </w:r>
      <w:r>
        <w:rPr>
          <w:sz w:val="24"/>
          <w:szCs w:val="24"/>
        </w:rPr>
        <w:t>7</w:t>
      </w:r>
      <w:r w:rsidRPr="00530B37">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313E53" w:rsidRPr="00A33DE9" w:rsidRDefault="00313E53" w:rsidP="00313E53">
      <w:pPr>
        <w:tabs>
          <w:tab w:val="left" w:pos="1178"/>
          <w:tab w:val="left" w:pos="9053"/>
        </w:tabs>
        <w:spacing w:before="108" w:after="108" w:line="240" w:lineRule="auto"/>
        <w:ind w:firstLine="567"/>
        <w:rPr>
          <w:color w:val="000000"/>
          <w:sz w:val="24"/>
          <w:szCs w:val="24"/>
        </w:rPr>
      </w:pPr>
      <w:r w:rsidRPr="00A33DE9">
        <w:rPr>
          <w:color w:val="000000"/>
          <w:sz w:val="24"/>
          <w:szCs w:val="24"/>
        </w:rPr>
        <w:t>Предложения по повышению эффективности исполнения полномочия отсутствуют.</w:t>
      </w:r>
    </w:p>
    <w:p w:rsidR="00313E53" w:rsidRPr="00A33DE9" w:rsidRDefault="00313E53" w:rsidP="00313E53">
      <w:pPr>
        <w:tabs>
          <w:tab w:val="left" w:pos="1178"/>
          <w:tab w:val="left" w:pos="9053"/>
        </w:tabs>
        <w:spacing w:before="108" w:after="108" w:line="240" w:lineRule="auto"/>
        <w:ind w:firstLine="567"/>
        <w:rPr>
          <w:color w:val="000000"/>
          <w:sz w:val="24"/>
          <w:szCs w:val="24"/>
        </w:rPr>
      </w:pPr>
      <w:r w:rsidRPr="00A33DE9">
        <w:rPr>
          <w:color w:val="000000"/>
          <w:sz w:val="24"/>
          <w:szCs w:val="24"/>
        </w:rPr>
        <w:t>Проблемы при исполнении полномочия в отчетном периоде не выявлены.</w:t>
      </w:r>
    </w:p>
    <w:p w:rsidR="00313E53" w:rsidRPr="00A33DE9" w:rsidRDefault="00313E53" w:rsidP="00313E53">
      <w:pPr>
        <w:shd w:val="clear" w:color="auto" w:fill="FFFFFF"/>
        <w:spacing w:line="240" w:lineRule="auto"/>
        <w:ind w:firstLine="709"/>
        <w:rPr>
          <w:sz w:val="24"/>
          <w:szCs w:val="24"/>
        </w:rPr>
      </w:pPr>
    </w:p>
    <w:p w:rsidR="00313E53" w:rsidRPr="00A33DE9" w:rsidRDefault="00313E53" w:rsidP="00313E53">
      <w:pPr>
        <w:tabs>
          <w:tab w:val="left" w:pos="1178"/>
          <w:tab w:val="left" w:pos="9053"/>
        </w:tabs>
        <w:spacing w:line="240" w:lineRule="auto"/>
        <w:ind w:firstLine="567"/>
        <w:rPr>
          <w:i/>
          <w:iCs/>
          <w:color w:val="000000"/>
          <w:sz w:val="24"/>
          <w:szCs w:val="24"/>
        </w:rPr>
      </w:pPr>
      <w:r w:rsidRPr="00A33DE9">
        <w:rPr>
          <w:b/>
          <w:bCs/>
          <w:i/>
          <w:iCs/>
          <w:color w:val="000000"/>
          <w:sz w:val="24"/>
          <w:szCs w:val="24"/>
        </w:rPr>
        <w:t xml:space="preserve">1.2.12.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w:t>
      </w:r>
      <w:proofErr w:type="gramStart"/>
      <w:r w:rsidRPr="00A33DE9">
        <w:rPr>
          <w:b/>
          <w:bCs/>
          <w:i/>
          <w:iCs/>
          <w:color w:val="000000"/>
          <w:sz w:val="24"/>
          <w:szCs w:val="24"/>
        </w:rPr>
        <w:t>ресурса нумерации единой сети электросвязи Российской Федерации</w:t>
      </w:r>
      <w:proofErr w:type="gramEnd"/>
      <w:r w:rsidRPr="00A33DE9">
        <w:rPr>
          <w:i/>
          <w:iCs/>
          <w:color w:val="000000"/>
          <w:sz w:val="24"/>
          <w:szCs w:val="24"/>
        </w:rPr>
        <w:t>.</w:t>
      </w:r>
    </w:p>
    <w:p w:rsidR="00313E53" w:rsidRPr="002B2715" w:rsidRDefault="00313E53" w:rsidP="00313E53">
      <w:pPr>
        <w:spacing w:line="240" w:lineRule="auto"/>
        <w:ind w:firstLine="709"/>
        <w:rPr>
          <w:sz w:val="24"/>
          <w:szCs w:val="24"/>
        </w:rPr>
      </w:pPr>
      <w:r w:rsidRPr="00F30F6E">
        <w:rPr>
          <w:sz w:val="24"/>
          <w:szCs w:val="24"/>
        </w:rPr>
        <w:t xml:space="preserve">Количество лицензий, в отношении которых исполняется полномочие </w:t>
      </w:r>
      <w:r w:rsidRPr="002B2715">
        <w:rPr>
          <w:sz w:val="24"/>
          <w:szCs w:val="24"/>
        </w:rPr>
        <w:t xml:space="preserve">– </w:t>
      </w:r>
      <w:r>
        <w:rPr>
          <w:sz w:val="24"/>
          <w:szCs w:val="24"/>
        </w:rPr>
        <w:t>698.</w:t>
      </w:r>
    </w:p>
    <w:p w:rsidR="00313E53" w:rsidRPr="002B2715" w:rsidRDefault="00313E53" w:rsidP="00313E53">
      <w:pPr>
        <w:spacing w:line="240" w:lineRule="auto"/>
        <w:ind w:firstLine="709"/>
        <w:rPr>
          <w:sz w:val="24"/>
          <w:szCs w:val="24"/>
        </w:rPr>
      </w:pPr>
      <w:r w:rsidRPr="002B2715">
        <w:rPr>
          <w:sz w:val="24"/>
          <w:szCs w:val="24"/>
        </w:rPr>
        <w:lastRenderedPageBreak/>
        <w:t>Количество сотрудников, в должностных регламентах которых установлено исполнение полномочия – 4 сотрудник</w:t>
      </w:r>
      <w:r>
        <w:rPr>
          <w:sz w:val="24"/>
          <w:szCs w:val="24"/>
        </w:rPr>
        <w:t>а</w:t>
      </w:r>
      <w:r w:rsidRPr="002B2715">
        <w:rPr>
          <w:sz w:val="24"/>
          <w:szCs w:val="24"/>
        </w:rPr>
        <w:t>.</w:t>
      </w:r>
    </w:p>
    <w:p w:rsidR="00313E53" w:rsidRPr="002B2715" w:rsidRDefault="00313E53" w:rsidP="00313E53">
      <w:pPr>
        <w:shd w:val="clear" w:color="auto" w:fill="FFFFFF"/>
        <w:spacing w:line="240" w:lineRule="auto"/>
        <w:ind w:firstLine="709"/>
        <w:rPr>
          <w:sz w:val="24"/>
          <w:szCs w:val="24"/>
        </w:rPr>
      </w:pPr>
      <w:r w:rsidRPr="002B2715">
        <w:rPr>
          <w:sz w:val="24"/>
          <w:szCs w:val="24"/>
        </w:rPr>
        <w:t>Доля полномочия – 0,12</w:t>
      </w:r>
    </w:p>
    <w:p w:rsidR="00313E53" w:rsidRDefault="00313E53" w:rsidP="00313E53">
      <w:pPr>
        <w:tabs>
          <w:tab w:val="left" w:pos="1178"/>
          <w:tab w:val="left" w:pos="9053"/>
        </w:tabs>
        <w:spacing w:line="240" w:lineRule="auto"/>
        <w:ind w:firstLine="567"/>
        <w:rPr>
          <w:i/>
          <w:iCs/>
          <w:color w:val="000000"/>
          <w:sz w:val="24"/>
          <w:szCs w:val="24"/>
        </w:rPr>
      </w:pPr>
    </w:p>
    <w:p w:rsidR="00313E53" w:rsidRDefault="00313E53" w:rsidP="00313E53">
      <w:pPr>
        <w:tabs>
          <w:tab w:val="left" w:pos="1178"/>
          <w:tab w:val="left" w:pos="9053"/>
        </w:tabs>
        <w:spacing w:line="240" w:lineRule="auto"/>
        <w:ind w:firstLine="567"/>
        <w:rPr>
          <w:i/>
          <w:iCs/>
          <w:color w:val="000000"/>
          <w:sz w:val="24"/>
          <w:szCs w:val="24"/>
        </w:rPr>
      </w:pPr>
      <w:r w:rsidRPr="002B2715">
        <w:rPr>
          <w:i/>
          <w:iCs/>
          <w:color w:val="000000"/>
          <w:sz w:val="24"/>
          <w:szCs w:val="24"/>
        </w:rPr>
        <w:t>Объемы и результаты выполнения плановых мероприятий по исполнению полномочия</w:t>
      </w:r>
    </w:p>
    <w:p w:rsidR="00313E53" w:rsidRDefault="00313E53" w:rsidP="00313E53">
      <w:pPr>
        <w:tabs>
          <w:tab w:val="left" w:pos="1178"/>
          <w:tab w:val="left" w:pos="9053"/>
        </w:tabs>
        <w:spacing w:line="240" w:lineRule="auto"/>
        <w:ind w:firstLine="567"/>
        <w:rPr>
          <w:i/>
          <w:iCs/>
          <w:color w:val="000000"/>
          <w:sz w:val="24"/>
          <w:szCs w:val="24"/>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08"/>
        <w:gridCol w:w="709"/>
        <w:gridCol w:w="709"/>
        <w:gridCol w:w="709"/>
        <w:gridCol w:w="708"/>
        <w:gridCol w:w="709"/>
        <w:gridCol w:w="709"/>
        <w:gridCol w:w="709"/>
        <w:gridCol w:w="708"/>
        <w:gridCol w:w="709"/>
      </w:tblGrid>
      <w:tr w:rsidR="00313E53" w:rsidRPr="003F1388" w:rsidTr="003C0B2C">
        <w:trPr>
          <w:trHeight w:val="70"/>
        </w:trPr>
        <w:tc>
          <w:tcPr>
            <w:tcW w:w="2693"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708"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4028AC" w:rsidRDefault="00313E53"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lang w:val="en-US"/>
              </w:rPr>
            </w:pPr>
            <w:r w:rsidRPr="0045490C">
              <w:rPr>
                <w:b/>
                <w:iCs/>
                <w:color w:val="000000"/>
                <w:sz w:val="20"/>
                <w:szCs w:val="20"/>
                <w:lang w:val="en-US"/>
              </w:rPr>
              <w:t>1</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Pr>
                <w:iCs/>
                <w:color w:val="000000"/>
                <w:sz w:val="20"/>
                <w:szCs w:val="20"/>
              </w:rPr>
              <w:t>1</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iCs/>
                <w:color w:val="000000"/>
                <w:sz w:val="20"/>
                <w:szCs w:val="20"/>
              </w:rPr>
            </w:pPr>
            <w:r w:rsidRPr="0045490C">
              <w:rPr>
                <w:iCs/>
                <w:color w:val="000000"/>
                <w:sz w:val="20"/>
                <w:szCs w:val="20"/>
              </w:rPr>
              <w:t>0</w:t>
            </w:r>
          </w:p>
        </w:tc>
        <w:tc>
          <w:tcPr>
            <w:tcW w:w="708" w:type="dxa"/>
            <w:shd w:val="clear" w:color="auto" w:fill="FFFFFF" w:themeFill="background1"/>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45490C" w:rsidRDefault="00313E53" w:rsidP="003C0B2C">
            <w:pPr>
              <w:tabs>
                <w:tab w:val="left" w:pos="1178"/>
                <w:tab w:val="left" w:pos="9053"/>
              </w:tabs>
              <w:spacing w:line="240" w:lineRule="auto"/>
              <w:jc w:val="center"/>
              <w:rPr>
                <w:b/>
                <w:iCs/>
                <w:color w:val="000000"/>
                <w:sz w:val="20"/>
                <w:szCs w:val="20"/>
              </w:rPr>
            </w:pPr>
            <w:r w:rsidRPr="0045490C">
              <w:rPr>
                <w:b/>
                <w:iCs/>
                <w:color w:val="000000"/>
                <w:sz w:val="20"/>
                <w:szCs w:val="20"/>
              </w:rPr>
              <w:t>0</w:t>
            </w:r>
          </w:p>
        </w:tc>
        <w:tc>
          <w:tcPr>
            <w:tcW w:w="708"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8A3AB0" w:rsidRDefault="008A3AB0" w:rsidP="00313E53">
      <w:pPr>
        <w:tabs>
          <w:tab w:val="left" w:pos="1178"/>
          <w:tab w:val="left" w:pos="9053"/>
        </w:tabs>
        <w:spacing w:line="240" w:lineRule="auto"/>
        <w:ind w:firstLine="567"/>
        <w:rPr>
          <w:i/>
          <w:iCs/>
          <w:sz w:val="24"/>
          <w:szCs w:val="24"/>
        </w:rPr>
      </w:pPr>
    </w:p>
    <w:p w:rsidR="00313E53" w:rsidRPr="00530B37" w:rsidRDefault="00313E53" w:rsidP="00313E53">
      <w:pPr>
        <w:tabs>
          <w:tab w:val="left" w:pos="1178"/>
          <w:tab w:val="left" w:pos="9053"/>
        </w:tabs>
        <w:spacing w:line="240" w:lineRule="auto"/>
        <w:ind w:firstLine="567"/>
        <w:rPr>
          <w:i/>
          <w:iCs/>
          <w:sz w:val="24"/>
          <w:szCs w:val="24"/>
        </w:rPr>
      </w:pPr>
      <w:r w:rsidRPr="00530B37">
        <w:rPr>
          <w:i/>
          <w:iCs/>
          <w:sz w:val="24"/>
          <w:szCs w:val="24"/>
        </w:rPr>
        <w:t>Объемы и результаты проведения внеплановых мероприятий по исполнению полномочия</w:t>
      </w:r>
    </w:p>
    <w:p w:rsidR="00313E53" w:rsidRPr="00530B37" w:rsidRDefault="00313E53" w:rsidP="00313E53">
      <w:pPr>
        <w:tabs>
          <w:tab w:val="left" w:pos="1178"/>
          <w:tab w:val="left" w:pos="9053"/>
        </w:tabs>
        <w:spacing w:line="240" w:lineRule="auto"/>
        <w:ind w:firstLine="567"/>
        <w:rPr>
          <w:i/>
          <w:iCs/>
          <w:sz w:val="24"/>
          <w:szCs w:val="24"/>
        </w:rPr>
      </w:pPr>
    </w:p>
    <w:tbl>
      <w:tblPr>
        <w:tblW w:w="104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709"/>
        <w:gridCol w:w="730"/>
        <w:gridCol w:w="691"/>
        <w:gridCol w:w="705"/>
        <w:gridCol w:w="709"/>
        <w:gridCol w:w="697"/>
        <w:gridCol w:w="720"/>
        <w:gridCol w:w="709"/>
        <w:gridCol w:w="709"/>
        <w:gridCol w:w="708"/>
        <w:gridCol w:w="709"/>
      </w:tblGrid>
      <w:tr w:rsidR="00313E53" w:rsidRPr="003F1388" w:rsidTr="003C0B2C">
        <w:trPr>
          <w:trHeight w:val="70"/>
        </w:trPr>
        <w:tc>
          <w:tcPr>
            <w:tcW w:w="2693"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w:t>
            </w:r>
            <w:r>
              <w:rPr>
                <w:iCs/>
                <w:color w:val="000000"/>
                <w:sz w:val="20"/>
                <w:szCs w:val="20"/>
              </w:rPr>
              <w:t>16</w:t>
            </w:r>
          </w:p>
        </w:tc>
        <w:tc>
          <w:tcPr>
            <w:tcW w:w="730"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5"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7</w:t>
            </w:r>
          </w:p>
        </w:tc>
        <w:tc>
          <w:tcPr>
            <w:tcW w:w="720"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b/>
                <w:iCs/>
                <w:color w:val="000000"/>
                <w:sz w:val="20"/>
                <w:szCs w:val="20"/>
              </w:rPr>
            </w:pPr>
            <w:r w:rsidRPr="00FF042D">
              <w:rPr>
                <w:b/>
                <w:iCs/>
                <w:color w:val="000000"/>
                <w:sz w:val="20"/>
                <w:szCs w:val="20"/>
              </w:rPr>
              <w:t>2 кв. 201</w:t>
            </w:r>
            <w:r>
              <w:rPr>
                <w:b/>
                <w:iCs/>
                <w:color w:val="000000"/>
                <w:sz w:val="20"/>
                <w:szCs w:val="20"/>
              </w:rPr>
              <w:t>7</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5"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5"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5"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5"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rPr>
          <w:trHeight w:val="70"/>
        </w:trPr>
        <w:tc>
          <w:tcPr>
            <w:tcW w:w="2693"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30"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691"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5"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697"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0</w:t>
            </w:r>
          </w:p>
        </w:tc>
        <w:tc>
          <w:tcPr>
            <w:tcW w:w="720"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8"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8A3AB0" w:rsidRDefault="008A3AB0" w:rsidP="00313E53">
      <w:pPr>
        <w:spacing w:line="240" w:lineRule="auto"/>
        <w:ind w:firstLine="709"/>
        <w:rPr>
          <w:sz w:val="24"/>
          <w:szCs w:val="24"/>
        </w:rPr>
      </w:pPr>
    </w:p>
    <w:p w:rsidR="00313E53" w:rsidRDefault="00313E53" w:rsidP="00313E53">
      <w:pPr>
        <w:spacing w:line="240" w:lineRule="auto"/>
        <w:ind w:firstLine="709"/>
        <w:rPr>
          <w:sz w:val="24"/>
          <w:szCs w:val="24"/>
        </w:rPr>
      </w:pPr>
      <w:r w:rsidRPr="00530B37">
        <w:rPr>
          <w:sz w:val="24"/>
          <w:szCs w:val="24"/>
        </w:rPr>
        <w:t xml:space="preserve">В </w:t>
      </w:r>
      <w:r>
        <w:rPr>
          <w:sz w:val="24"/>
          <w:szCs w:val="24"/>
        </w:rPr>
        <w:t>отчетном периоде проведена 1 плановая выездная проверка отношении ПАО «</w:t>
      </w:r>
      <w:proofErr w:type="spellStart"/>
      <w:r>
        <w:rPr>
          <w:sz w:val="24"/>
          <w:szCs w:val="24"/>
        </w:rPr>
        <w:t>МегаФон</w:t>
      </w:r>
      <w:proofErr w:type="spellEnd"/>
      <w:r>
        <w:rPr>
          <w:sz w:val="24"/>
          <w:szCs w:val="24"/>
        </w:rPr>
        <w:t>». В результате проведенной проверки нарушений не выявлено.</w:t>
      </w:r>
    </w:p>
    <w:p w:rsidR="00313E53" w:rsidRPr="00530B37" w:rsidRDefault="00313E53" w:rsidP="00313E53">
      <w:pPr>
        <w:spacing w:line="240" w:lineRule="auto"/>
        <w:ind w:firstLine="709"/>
        <w:rPr>
          <w:sz w:val="24"/>
          <w:szCs w:val="24"/>
        </w:rPr>
      </w:pPr>
      <w:r>
        <w:rPr>
          <w:sz w:val="24"/>
          <w:szCs w:val="24"/>
        </w:rPr>
        <w:t>В 4</w:t>
      </w:r>
      <w:r w:rsidRPr="00530B37">
        <w:rPr>
          <w:sz w:val="24"/>
          <w:szCs w:val="24"/>
        </w:rPr>
        <w:t xml:space="preserve"> квартале 201</w:t>
      </w:r>
      <w:r>
        <w:rPr>
          <w:sz w:val="24"/>
          <w:szCs w:val="24"/>
        </w:rPr>
        <w:t>7</w:t>
      </w:r>
      <w:r w:rsidRPr="00530B37">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313E53" w:rsidRPr="00530B37" w:rsidRDefault="00313E53" w:rsidP="00313E53">
      <w:pPr>
        <w:tabs>
          <w:tab w:val="left" w:pos="1178"/>
          <w:tab w:val="left" w:pos="9053"/>
        </w:tabs>
        <w:spacing w:line="240" w:lineRule="auto"/>
        <w:ind w:firstLine="567"/>
        <w:rPr>
          <w:color w:val="000000"/>
          <w:sz w:val="24"/>
          <w:szCs w:val="24"/>
        </w:rPr>
      </w:pPr>
      <w:r w:rsidRPr="00530B37">
        <w:rPr>
          <w:color w:val="000000"/>
          <w:sz w:val="24"/>
          <w:szCs w:val="24"/>
        </w:rPr>
        <w:t>Предложения по повышению эффективности исполнения полномочия отсутствуют.</w:t>
      </w:r>
    </w:p>
    <w:p w:rsidR="00313E53" w:rsidRPr="003F1388" w:rsidRDefault="00313E53" w:rsidP="00313E53">
      <w:pPr>
        <w:tabs>
          <w:tab w:val="left" w:pos="1178"/>
          <w:tab w:val="left" w:pos="9053"/>
        </w:tabs>
        <w:spacing w:line="240" w:lineRule="auto"/>
        <w:ind w:firstLine="567"/>
        <w:rPr>
          <w:color w:val="000000"/>
          <w:sz w:val="24"/>
          <w:szCs w:val="24"/>
        </w:rPr>
      </w:pPr>
      <w:r w:rsidRPr="00530B37">
        <w:rPr>
          <w:color w:val="000000"/>
          <w:sz w:val="24"/>
          <w:szCs w:val="24"/>
        </w:rPr>
        <w:t>Проблемы при исполнении полномочия в отчетном периоде не выявлены.</w:t>
      </w:r>
    </w:p>
    <w:p w:rsidR="00313E53" w:rsidRPr="00530B37" w:rsidRDefault="00313E53" w:rsidP="00313E53">
      <w:pPr>
        <w:shd w:val="clear" w:color="auto" w:fill="FFFFFF"/>
        <w:spacing w:line="240" w:lineRule="auto"/>
        <w:ind w:firstLine="709"/>
        <w:rPr>
          <w:sz w:val="24"/>
          <w:szCs w:val="24"/>
          <w:highlight w:val="yellow"/>
        </w:rPr>
      </w:pPr>
    </w:p>
    <w:p w:rsidR="00313E53" w:rsidRPr="00A33DE9" w:rsidRDefault="00313E53" w:rsidP="00313E53">
      <w:pPr>
        <w:tabs>
          <w:tab w:val="left" w:pos="1178"/>
          <w:tab w:val="left" w:pos="9053"/>
        </w:tabs>
        <w:spacing w:line="240" w:lineRule="auto"/>
        <w:ind w:firstLine="567"/>
        <w:rPr>
          <w:b/>
          <w:bCs/>
          <w:i/>
          <w:iCs/>
          <w:color w:val="000000"/>
          <w:sz w:val="24"/>
          <w:szCs w:val="24"/>
        </w:rPr>
      </w:pPr>
      <w:r w:rsidRPr="00A33DE9">
        <w:rPr>
          <w:b/>
          <w:bCs/>
          <w:i/>
          <w:iCs/>
          <w:color w:val="000000"/>
          <w:sz w:val="24"/>
          <w:szCs w:val="24"/>
        </w:rPr>
        <w:t xml:space="preserve">1.2.13.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w:t>
      </w:r>
      <w:proofErr w:type="gramStart"/>
      <w:r w:rsidRPr="00A33DE9">
        <w:rPr>
          <w:b/>
          <w:bCs/>
          <w:i/>
          <w:iCs/>
          <w:color w:val="000000"/>
          <w:sz w:val="24"/>
          <w:szCs w:val="24"/>
        </w:rPr>
        <w:t>Федерации</w:t>
      </w:r>
      <w:proofErr w:type="gramEnd"/>
      <w:r w:rsidRPr="00A33DE9">
        <w:rPr>
          <w:b/>
          <w:bCs/>
          <w:i/>
          <w:iCs/>
          <w:color w:val="000000"/>
          <w:sz w:val="24"/>
          <w:szCs w:val="24"/>
        </w:rPr>
        <w:t xml:space="preserve">  а также организации ими внутреннего контроля.</w:t>
      </w:r>
    </w:p>
    <w:p w:rsidR="00313E53" w:rsidRPr="00543134" w:rsidRDefault="00313E53" w:rsidP="00313E53">
      <w:pPr>
        <w:tabs>
          <w:tab w:val="left" w:pos="1178"/>
          <w:tab w:val="left" w:pos="9053"/>
        </w:tabs>
        <w:spacing w:line="240" w:lineRule="auto"/>
        <w:ind w:firstLine="567"/>
        <w:rPr>
          <w:b/>
          <w:bCs/>
          <w:i/>
          <w:iCs/>
          <w:color w:val="000000"/>
          <w:sz w:val="24"/>
          <w:szCs w:val="24"/>
          <w:highlight w:val="yellow"/>
        </w:rPr>
      </w:pPr>
    </w:p>
    <w:p w:rsidR="00313E53" w:rsidRPr="00CE73C9" w:rsidRDefault="00313E53" w:rsidP="00313E53">
      <w:pPr>
        <w:spacing w:line="240" w:lineRule="auto"/>
        <w:ind w:firstLine="709"/>
        <w:rPr>
          <w:sz w:val="24"/>
          <w:szCs w:val="24"/>
        </w:rPr>
      </w:pPr>
      <w:r w:rsidRPr="003537E9">
        <w:rPr>
          <w:sz w:val="24"/>
          <w:szCs w:val="24"/>
        </w:rPr>
        <w:t xml:space="preserve">Количество лицензий, в отношении которых исполняется полномочие </w:t>
      </w:r>
      <w:r w:rsidRPr="002B2715">
        <w:rPr>
          <w:sz w:val="24"/>
          <w:szCs w:val="24"/>
        </w:rPr>
        <w:t xml:space="preserve">– </w:t>
      </w:r>
      <w:r w:rsidRPr="00CE73C9">
        <w:rPr>
          <w:sz w:val="24"/>
          <w:szCs w:val="24"/>
        </w:rPr>
        <w:t>9.</w:t>
      </w:r>
    </w:p>
    <w:p w:rsidR="00313E53" w:rsidRPr="002B2715" w:rsidRDefault="00313E53" w:rsidP="00313E53">
      <w:pPr>
        <w:spacing w:line="240" w:lineRule="auto"/>
        <w:ind w:firstLine="709"/>
        <w:rPr>
          <w:sz w:val="24"/>
          <w:szCs w:val="24"/>
        </w:rPr>
      </w:pPr>
      <w:r w:rsidRPr="002B2715">
        <w:rPr>
          <w:sz w:val="24"/>
          <w:szCs w:val="24"/>
        </w:rPr>
        <w:t>Количество сотрудников, в должностных регламентах которых установлено исполнение полномочия – 4 сотрудника</w:t>
      </w:r>
    </w:p>
    <w:p w:rsidR="00313E53" w:rsidRPr="00FC63F4" w:rsidRDefault="00313E53" w:rsidP="00313E53">
      <w:pPr>
        <w:shd w:val="clear" w:color="auto" w:fill="FFFFFF"/>
        <w:spacing w:line="240" w:lineRule="auto"/>
        <w:ind w:firstLine="709"/>
        <w:rPr>
          <w:sz w:val="24"/>
          <w:szCs w:val="24"/>
        </w:rPr>
      </w:pPr>
      <w:r w:rsidRPr="002B2715">
        <w:rPr>
          <w:sz w:val="24"/>
          <w:szCs w:val="24"/>
        </w:rPr>
        <w:t>Доля полномочия – 0,22</w:t>
      </w:r>
    </w:p>
    <w:p w:rsidR="00313E53" w:rsidRPr="00FF042D" w:rsidRDefault="00313E53" w:rsidP="00313E53">
      <w:pPr>
        <w:tabs>
          <w:tab w:val="left" w:pos="1178"/>
          <w:tab w:val="left" w:pos="9053"/>
        </w:tabs>
        <w:spacing w:line="240" w:lineRule="auto"/>
        <w:ind w:firstLine="567"/>
        <w:rPr>
          <w:i/>
          <w:color w:val="000000"/>
          <w:sz w:val="24"/>
          <w:szCs w:val="24"/>
          <w:highlight w:val="yellow"/>
        </w:rPr>
      </w:pPr>
    </w:p>
    <w:p w:rsidR="00313E53" w:rsidRDefault="00313E53" w:rsidP="00313E53">
      <w:pPr>
        <w:tabs>
          <w:tab w:val="left" w:pos="1178"/>
          <w:tab w:val="left" w:pos="9053"/>
        </w:tabs>
        <w:spacing w:line="240" w:lineRule="auto"/>
        <w:ind w:firstLine="567"/>
        <w:rPr>
          <w:i/>
          <w:color w:val="000000"/>
          <w:sz w:val="24"/>
          <w:szCs w:val="24"/>
        </w:rPr>
      </w:pPr>
      <w:r w:rsidRPr="00A33DE9">
        <w:rPr>
          <w:i/>
          <w:color w:val="000000"/>
          <w:sz w:val="24"/>
          <w:szCs w:val="24"/>
        </w:rPr>
        <w:t>Объемы и результаты выполнения плановых мероприятий по исполнению полномочия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313E53" w:rsidRPr="003F1388" w:rsidTr="003C0B2C">
        <w:trPr>
          <w:trHeight w:val="70"/>
        </w:trPr>
        <w:tc>
          <w:tcPr>
            <w:tcW w:w="2835"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201</w:t>
            </w:r>
            <w:r>
              <w:rPr>
                <w:iCs/>
                <w:color w:val="000000"/>
                <w:sz w:val="20"/>
                <w:szCs w:val="20"/>
              </w:rPr>
              <w:t>6</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FF042D" w:rsidRDefault="00313E53" w:rsidP="003C0B2C">
            <w:pPr>
              <w:tabs>
                <w:tab w:val="left" w:pos="1178"/>
                <w:tab w:val="left" w:pos="9053"/>
              </w:tabs>
              <w:spacing w:line="240" w:lineRule="auto"/>
              <w:jc w:val="center"/>
              <w:rPr>
                <w:iCs/>
                <w:color w:val="000000"/>
                <w:sz w:val="20"/>
                <w:szCs w:val="20"/>
              </w:rPr>
            </w:pPr>
            <w:r w:rsidRPr="00FF042D">
              <w:rPr>
                <w:iCs/>
                <w:color w:val="000000"/>
                <w:sz w:val="20"/>
                <w:szCs w:val="20"/>
              </w:rPr>
              <w:t>1 кв. 20</w:t>
            </w:r>
            <w:r>
              <w:rPr>
                <w:iCs/>
                <w:color w:val="000000"/>
                <w:sz w:val="20"/>
                <w:szCs w:val="20"/>
              </w:rPr>
              <w:t>17</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b/>
                <w:iCs/>
                <w:color w:val="000000"/>
                <w:sz w:val="20"/>
                <w:szCs w:val="20"/>
              </w:rPr>
            </w:pPr>
            <w:r w:rsidRPr="00657C1E">
              <w:rPr>
                <w:b/>
                <w:iCs/>
                <w:color w:val="000000"/>
                <w:sz w:val="20"/>
                <w:szCs w:val="20"/>
              </w:rPr>
              <w:t>3 кв. 201</w:t>
            </w:r>
            <w:r>
              <w:rPr>
                <w:b/>
                <w:iCs/>
                <w:color w:val="000000"/>
                <w:sz w:val="20"/>
                <w:szCs w:val="20"/>
              </w:rPr>
              <w:t>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к 201</w:t>
            </w:r>
            <w:r>
              <w:rPr>
                <w:b/>
                <w:iCs/>
                <w:color w:val="000000"/>
                <w:sz w:val="20"/>
                <w:szCs w:val="20"/>
              </w:rPr>
              <w:t>6</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проверок, связанных с исполнением полномочия</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1</w:t>
            </w:r>
          </w:p>
        </w:tc>
        <w:tc>
          <w:tcPr>
            <w:tcW w:w="709" w:type="dxa"/>
            <w:shd w:val="clear" w:color="auto" w:fill="FFFFFF" w:themeFill="background1"/>
            <w:vAlign w:val="center"/>
          </w:tcPr>
          <w:p w:rsidR="00313E53" w:rsidRPr="00326E63" w:rsidRDefault="00313E53" w:rsidP="003C0B2C">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1</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8738E0" w:rsidRDefault="00313E53" w:rsidP="003C0B2C">
            <w:pPr>
              <w:tabs>
                <w:tab w:val="left" w:pos="1178"/>
                <w:tab w:val="left" w:pos="9053"/>
              </w:tabs>
              <w:spacing w:line="240" w:lineRule="auto"/>
              <w:jc w:val="center"/>
              <w:rPr>
                <w:iCs/>
                <w:color w:val="000000"/>
                <w:sz w:val="20"/>
                <w:szCs w:val="20"/>
              </w:rPr>
            </w:pPr>
            <w:r>
              <w:rPr>
                <w:iCs/>
                <w:color w:val="000000"/>
                <w:sz w:val="20"/>
                <w:szCs w:val="20"/>
              </w:rPr>
              <w:t>3</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1</w:t>
            </w:r>
          </w:p>
        </w:tc>
        <w:tc>
          <w:tcPr>
            <w:tcW w:w="708"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2</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0,66</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1</w:t>
            </w:r>
          </w:p>
        </w:tc>
        <w:tc>
          <w:tcPr>
            <w:tcW w:w="709" w:type="dxa"/>
            <w:shd w:val="clear" w:color="auto" w:fill="FFFFFF" w:themeFill="background1"/>
            <w:vAlign w:val="center"/>
          </w:tcPr>
          <w:p w:rsidR="00313E53" w:rsidRPr="00326E63" w:rsidRDefault="00313E53" w:rsidP="003C0B2C">
            <w:pPr>
              <w:tabs>
                <w:tab w:val="left" w:pos="1178"/>
                <w:tab w:val="left" w:pos="9053"/>
              </w:tabs>
              <w:spacing w:line="240" w:lineRule="auto"/>
              <w:jc w:val="center"/>
              <w:rPr>
                <w:iCs/>
                <w:color w:val="000000"/>
                <w:sz w:val="20"/>
                <w:szCs w:val="20"/>
              </w:rPr>
            </w:pPr>
            <w:r w:rsidRPr="00326E63">
              <w:rPr>
                <w:iCs/>
                <w:color w:val="000000"/>
                <w:sz w:val="20"/>
                <w:szCs w:val="20"/>
              </w:rPr>
              <w:t>1</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1</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1</w:t>
            </w:r>
          </w:p>
        </w:tc>
        <w:tc>
          <w:tcPr>
            <w:tcW w:w="709" w:type="dxa"/>
            <w:shd w:val="clear" w:color="auto" w:fill="D9D9D9" w:themeFill="background1" w:themeFillShade="D9"/>
            <w:vAlign w:val="center"/>
          </w:tcPr>
          <w:p w:rsidR="00313E53" w:rsidRPr="008738E0" w:rsidRDefault="00313E53" w:rsidP="003C0B2C">
            <w:pPr>
              <w:tabs>
                <w:tab w:val="left" w:pos="1178"/>
                <w:tab w:val="left" w:pos="9053"/>
              </w:tabs>
              <w:spacing w:line="240" w:lineRule="auto"/>
              <w:jc w:val="center"/>
              <w:rPr>
                <w:iCs/>
                <w:color w:val="000000"/>
                <w:sz w:val="20"/>
                <w:szCs w:val="20"/>
              </w:rPr>
            </w:pPr>
            <w:r>
              <w:rPr>
                <w:iCs/>
                <w:color w:val="000000"/>
                <w:sz w:val="20"/>
                <w:szCs w:val="20"/>
              </w:rPr>
              <w:t>4</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1</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1</w:t>
            </w:r>
          </w:p>
        </w:tc>
        <w:tc>
          <w:tcPr>
            <w:tcW w:w="708"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1</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4</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326E63" w:rsidRDefault="00313E53" w:rsidP="003C0B2C">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8738E0" w:rsidRDefault="00313E53" w:rsidP="003C0B2C">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1</w:t>
            </w:r>
          </w:p>
        </w:tc>
        <w:tc>
          <w:tcPr>
            <w:tcW w:w="708"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326E63" w:rsidRDefault="00313E53" w:rsidP="003C0B2C">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8738E0" w:rsidRDefault="00313E53" w:rsidP="003C0B2C">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8"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326E63" w:rsidRDefault="00313E53" w:rsidP="003C0B2C">
            <w:pPr>
              <w:tabs>
                <w:tab w:val="left" w:pos="1178"/>
                <w:tab w:val="left" w:pos="9053"/>
              </w:tabs>
              <w:spacing w:line="240" w:lineRule="auto"/>
              <w:jc w:val="center"/>
              <w:rPr>
                <w:iCs/>
                <w:color w:val="000000"/>
                <w:sz w:val="20"/>
                <w:szCs w:val="20"/>
              </w:rPr>
            </w:pPr>
            <w:r w:rsidRPr="00326E63">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8738E0" w:rsidRDefault="00313E53" w:rsidP="003C0B2C">
            <w:pPr>
              <w:tabs>
                <w:tab w:val="left" w:pos="1178"/>
                <w:tab w:val="left" w:pos="9053"/>
              </w:tabs>
              <w:spacing w:line="240" w:lineRule="auto"/>
              <w:jc w:val="center"/>
              <w:rPr>
                <w:iCs/>
                <w:color w:val="000000"/>
                <w:sz w:val="20"/>
                <w:szCs w:val="20"/>
              </w:rPr>
            </w:pPr>
            <w:r w:rsidRPr="008738E0">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3</w:t>
            </w:r>
          </w:p>
        </w:tc>
        <w:tc>
          <w:tcPr>
            <w:tcW w:w="708"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3</w:t>
            </w:r>
          </w:p>
        </w:tc>
        <w:tc>
          <w:tcPr>
            <w:tcW w:w="709"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3</w:t>
            </w:r>
          </w:p>
        </w:tc>
      </w:tr>
    </w:tbl>
    <w:p w:rsidR="00313E53" w:rsidRDefault="00313E53" w:rsidP="00313E53">
      <w:pPr>
        <w:tabs>
          <w:tab w:val="left" w:pos="1178"/>
          <w:tab w:val="left" w:pos="9053"/>
        </w:tabs>
        <w:spacing w:line="240" w:lineRule="auto"/>
        <w:ind w:firstLine="567"/>
        <w:rPr>
          <w:i/>
          <w:color w:val="000000"/>
          <w:sz w:val="24"/>
          <w:szCs w:val="24"/>
        </w:rPr>
      </w:pPr>
    </w:p>
    <w:p w:rsidR="00313E53" w:rsidRDefault="00313E53" w:rsidP="00313E53">
      <w:pPr>
        <w:tabs>
          <w:tab w:val="left" w:pos="1178"/>
          <w:tab w:val="left" w:pos="9053"/>
        </w:tabs>
        <w:spacing w:line="240" w:lineRule="auto"/>
        <w:ind w:firstLine="567"/>
        <w:rPr>
          <w:i/>
          <w:iCs/>
          <w:sz w:val="24"/>
          <w:szCs w:val="24"/>
        </w:rPr>
      </w:pPr>
      <w:r w:rsidRPr="00A33DE9">
        <w:rPr>
          <w:i/>
          <w:iCs/>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ind w:firstLine="567"/>
        <w:rPr>
          <w:i/>
          <w:iCs/>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313E53" w:rsidRPr="003F1388" w:rsidTr="003C0B2C">
        <w:trPr>
          <w:trHeight w:val="70"/>
        </w:trPr>
        <w:tc>
          <w:tcPr>
            <w:tcW w:w="2835"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6</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3B11E6" w:rsidRDefault="00313E53" w:rsidP="003C0B2C">
            <w:pPr>
              <w:tabs>
                <w:tab w:val="left" w:pos="1178"/>
                <w:tab w:val="left" w:pos="9053"/>
              </w:tabs>
              <w:spacing w:line="240" w:lineRule="auto"/>
              <w:jc w:val="center"/>
              <w:rPr>
                <w:b/>
                <w:iCs/>
                <w:color w:val="000000"/>
                <w:sz w:val="20"/>
                <w:szCs w:val="20"/>
              </w:rPr>
            </w:pPr>
            <w:r w:rsidRPr="003B11E6">
              <w:rPr>
                <w:b/>
                <w:iCs/>
                <w:color w:val="000000"/>
                <w:sz w:val="20"/>
                <w:szCs w:val="20"/>
              </w:rPr>
              <w:t>201</w:t>
            </w:r>
            <w:r>
              <w:rPr>
                <w:b/>
                <w:iCs/>
                <w:color w:val="000000"/>
                <w:sz w:val="20"/>
                <w:szCs w:val="20"/>
              </w:rPr>
              <w:t>7</w:t>
            </w:r>
            <w:r w:rsidRPr="003B11E6">
              <w:rPr>
                <w:b/>
                <w:iCs/>
                <w:color w:val="000000"/>
                <w:sz w:val="20"/>
                <w:szCs w:val="20"/>
              </w:rPr>
              <w:t>к 201</w:t>
            </w:r>
            <w:r>
              <w:rPr>
                <w:b/>
                <w:iCs/>
                <w:color w:val="000000"/>
                <w:sz w:val="20"/>
                <w:szCs w:val="20"/>
              </w:rPr>
              <w:t>6</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3B11E6" w:rsidRDefault="00313E53" w:rsidP="003C0B2C">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3B11E6" w:rsidRDefault="00313E53" w:rsidP="003C0B2C">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3B11E6" w:rsidRDefault="00313E53" w:rsidP="003C0B2C">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3B11E6" w:rsidRDefault="00313E53" w:rsidP="003C0B2C">
            <w:pPr>
              <w:tabs>
                <w:tab w:val="left" w:pos="1178"/>
                <w:tab w:val="left" w:pos="9053"/>
              </w:tabs>
              <w:spacing w:line="240" w:lineRule="auto"/>
              <w:jc w:val="center"/>
              <w:rPr>
                <w:b/>
                <w:iCs/>
                <w:color w:val="000000"/>
                <w:sz w:val="20"/>
                <w:szCs w:val="20"/>
              </w:rPr>
            </w:pPr>
            <w:r w:rsidRPr="003B11E6">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657C1E" w:rsidRDefault="00313E53" w:rsidP="003C0B2C">
            <w:pPr>
              <w:tabs>
                <w:tab w:val="left" w:pos="1178"/>
                <w:tab w:val="left" w:pos="9053"/>
              </w:tabs>
              <w:spacing w:line="240" w:lineRule="auto"/>
              <w:jc w:val="center"/>
              <w:rPr>
                <w:iCs/>
                <w:color w:val="000000"/>
                <w:sz w:val="20"/>
                <w:szCs w:val="20"/>
              </w:rPr>
            </w:pPr>
            <w:r w:rsidRPr="00657C1E">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3B11E6" w:rsidRDefault="00313E53" w:rsidP="003C0B2C">
            <w:pPr>
              <w:tabs>
                <w:tab w:val="left" w:pos="1178"/>
                <w:tab w:val="left" w:pos="9053"/>
              </w:tabs>
              <w:spacing w:line="240" w:lineRule="auto"/>
              <w:jc w:val="center"/>
              <w:rPr>
                <w:b/>
                <w:iCs/>
                <w:color w:val="000000"/>
                <w:sz w:val="20"/>
                <w:szCs w:val="20"/>
              </w:rPr>
            </w:pPr>
            <w:r w:rsidRPr="003B11E6">
              <w:rPr>
                <w:b/>
                <w:iCs/>
                <w:color w:val="000000"/>
                <w:sz w:val="20"/>
                <w:szCs w:val="20"/>
              </w:rPr>
              <w:t>0</w:t>
            </w:r>
          </w:p>
        </w:tc>
      </w:tr>
    </w:tbl>
    <w:p w:rsidR="00313E53" w:rsidRPr="003E0B89" w:rsidRDefault="00313E53" w:rsidP="00313E53">
      <w:pPr>
        <w:tabs>
          <w:tab w:val="left" w:pos="1178"/>
          <w:tab w:val="left" w:pos="9053"/>
        </w:tabs>
        <w:spacing w:line="240" w:lineRule="auto"/>
        <w:rPr>
          <w:iCs/>
          <w:color w:val="000000"/>
          <w:sz w:val="24"/>
          <w:szCs w:val="24"/>
          <w:lang w:val="en-US"/>
        </w:rPr>
      </w:pPr>
    </w:p>
    <w:p w:rsidR="00313E53" w:rsidRPr="003E0B89" w:rsidRDefault="00313E53" w:rsidP="00313E53">
      <w:pPr>
        <w:tabs>
          <w:tab w:val="left" w:pos="1178"/>
          <w:tab w:val="left" w:pos="9053"/>
        </w:tabs>
        <w:spacing w:line="240" w:lineRule="auto"/>
        <w:ind w:firstLine="567"/>
        <w:rPr>
          <w:iCs/>
          <w:color w:val="000000"/>
          <w:sz w:val="24"/>
          <w:szCs w:val="24"/>
        </w:rPr>
      </w:pPr>
      <w:r w:rsidRPr="003E0B89">
        <w:rPr>
          <w:iCs/>
          <w:color w:val="000000"/>
          <w:sz w:val="24"/>
          <w:szCs w:val="24"/>
        </w:rPr>
        <w:t xml:space="preserve">Средняя нагрузка на сотрудника – </w:t>
      </w:r>
      <w:r w:rsidRPr="003537E9">
        <w:rPr>
          <w:iCs/>
          <w:color w:val="000000"/>
          <w:sz w:val="24"/>
          <w:szCs w:val="24"/>
        </w:rPr>
        <w:t>0,</w:t>
      </w:r>
      <w:r>
        <w:rPr>
          <w:iCs/>
          <w:color w:val="000000"/>
          <w:sz w:val="24"/>
          <w:szCs w:val="24"/>
        </w:rPr>
        <w:t>2</w:t>
      </w:r>
      <w:r w:rsidRPr="003537E9">
        <w:rPr>
          <w:iCs/>
          <w:color w:val="000000"/>
          <w:sz w:val="24"/>
          <w:szCs w:val="24"/>
        </w:rPr>
        <w:t>5 мероприятия</w:t>
      </w:r>
    </w:p>
    <w:p w:rsidR="00313E53" w:rsidRPr="00A33DE9" w:rsidRDefault="00313E53" w:rsidP="00313E53">
      <w:pPr>
        <w:tabs>
          <w:tab w:val="left" w:pos="1178"/>
          <w:tab w:val="left" w:pos="9053"/>
        </w:tabs>
        <w:spacing w:line="240" w:lineRule="auto"/>
        <w:ind w:firstLine="567"/>
        <w:rPr>
          <w:color w:val="000000"/>
          <w:sz w:val="24"/>
          <w:szCs w:val="24"/>
        </w:rPr>
      </w:pPr>
      <w:r w:rsidRPr="00A33DE9">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A33DE9">
        <w:rPr>
          <w:color w:val="000000"/>
          <w:sz w:val="24"/>
          <w:szCs w:val="24"/>
        </w:rPr>
        <w:t>Роскомнадзора</w:t>
      </w:r>
      <w:proofErr w:type="spellEnd"/>
      <w:r w:rsidRPr="00A33DE9">
        <w:rPr>
          <w:color w:val="000000"/>
          <w:sz w:val="24"/>
          <w:szCs w:val="24"/>
        </w:rPr>
        <w:t xml:space="preserve"> при выполнении полномочия отсутствуют.</w:t>
      </w:r>
    </w:p>
    <w:p w:rsidR="00313E53" w:rsidRPr="00A33DE9" w:rsidRDefault="00313E53" w:rsidP="00313E53">
      <w:pPr>
        <w:tabs>
          <w:tab w:val="left" w:pos="1178"/>
          <w:tab w:val="left" w:pos="9053"/>
        </w:tabs>
        <w:spacing w:line="240" w:lineRule="auto"/>
        <w:ind w:firstLine="567"/>
        <w:rPr>
          <w:color w:val="000000"/>
          <w:sz w:val="24"/>
          <w:szCs w:val="24"/>
        </w:rPr>
      </w:pPr>
      <w:r w:rsidRPr="00A33DE9">
        <w:rPr>
          <w:color w:val="000000"/>
          <w:sz w:val="24"/>
          <w:szCs w:val="24"/>
        </w:rPr>
        <w:t>Предложения по повышению эффективности исполнения полномочия отсутствуют.</w:t>
      </w:r>
    </w:p>
    <w:p w:rsidR="00313E53" w:rsidRPr="00A33DE9" w:rsidRDefault="00313E53" w:rsidP="00313E53">
      <w:pPr>
        <w:tabs>
          <w:tab w:val="left" w:pos="1178"/>
          <w:tab w:val="left" w:pos="9053"/>
        </w:tabs>
        <w:spacing w:line="240" w:lineRule="auto"/>
        <w:ind w:firstLine="567"/>
        <w:rPr>
          <w:color w:val="000000"/>
          <w:sz w:val="24"/>
          <w:szCs w:val="24"/>
        </w:rPr>
      </w:pPr>
      <w:r w:rsidRPr="00A33DE9">
        <w:rPr>
          <w:color w:val="000000"/>
          <w:sz w:val="24"/>
          <w:szCs w:val="24"/>
        </w:rPr>
        <w:t>Проблемы при исполнении полномочия в отчетном периоде не выявлены.</w:t>
      </w:r>
    </w:p>
    <w:p w:rsidR="00313E53" w:rsidRDefault="00313E53" w:rsidP="00313E53">
      <w:pPr>
        <w:tabs>
          <w:tab w:val="left" w:pos="1178"/>
          <w:tab w:val="left" w:pos="9053"/>
        </w:tabs>
        <w:spacing w:line="240" w:lineRule="auto"/>
        <w:ind w:firstLine="567"/>
        <w:rPr>
          <w:b/>
          <w:bCs/>
          <w:i/>
          <w:iCs/>
          <w:sz w:val="24"/>
          <w:szCs w:val="24"/>
        </w:rPr>
      </w:pPr>
      <w:r w:rsidRPr="00A33DE9">
        <w:rPr>
          <w:b/>
          <w:bCs/>
          <w:i/>
          <w:iCs/>
          <w:sz w:val="24"/>
          <w:szCs w:val="24"/>
        </w:rPr>
        <w:t>Сведения по осуществлению мероприятий государственного контроля (надзора) в отчетном периоде</w:t>
      </w:r>
    </w:p>
    <w:p w:rsidR="00313E53" w:rsidRDefault="00313E53" w:rsidP="00313E53">
      <w:pPr>
        <w:spacing w:line="240" w:lineRule="auto"/>
        <w:ind w:firstLine="709"/>
        <w:rPr>
          <w:sz w:val="24"/>
          <w:szCs w:val="24"/>
        </w:rPr>
      </w:pPr>
      <w:r w:rsidRPr="00530B37">
        <w:rPr>
          <w:sz w:val="24"/>
          <w:szCs w:val="24"/>
        </w:rPr>
        <w:t xml:space="preserve">В </w:t>
      </w:r>
      <w:r>
        <w:rPr>
          <w:sz w:val="24"/>
          <w:szCs w:val="24"/>
        </w:rPr>
        <w:t>отчетном периоде проведена 1 плановая выездная проверка отношении ПАО «</w:t>
      </w:r>
      <w:proofErr w:type="spellStart"/>
      <w:r>
        <w:rPr>
          <w:sz w:val="24"/>
          <w:szCs w:val="24"/>
        </w:rPr>
        <w:t>МегаФон</w:t>
      </w:r>
      <w:proofErr w:type="spellEnd"/>
      <w:r>
        <w:rPr>
          <w:sz w:val="24"/>
          <w:szCs w:val="24"/>
        </w:rPr>
        <w:t>». В результате проведенной проверки нарушений не выявлено.</w:t>
      </w:r>
    </w:p>
    <w:p w:rsidR="00313E53" w:rsidRPr="005A07EA" w:rsidRDefault="00313E53" w:rsidP="00313E53">
      <w:pPr>
        <w:spacing w:line="240" w:lineRule="auto"/>
        <w:ind w:firstLine="709"/>
        <w:rPr>
          <w:sz w:val="24"/>
          <w:szCs w:val="24"/>
        </w:rPr>
      </w:pPr>
      <w:r>
        <w:rPr>
          <w:sz w:val="24"/>
          <w:szCs w:val="24"/>
        </w:rPr>
        <w:t>В 4</w:t>
      </w:r>
      <w:r w:rsidRPr="00530B37">
        <w:rPr>
          <w:sz w:val="24"/>
          <w:szCs w:val="24"/>
        </w:rPr>
        <w:t xml:space="preserve"> квартале 201</w:t>
      </w:r>
      <w:r>
        <w:rPr>
          <w:sz w:val="24"/>
          <w:szCs w:val="24"/>
        </w:rPr>
        <w:t>7</w:t>
      </w:r>
      <w:r w:rsidRPr="00530B37">
        <w:rPr>
          <w:sz w:val="24"/>
          <w:szCs w:val="24"/>
        </w:rPr>
        <w:t xml:space="preserve"> г. </w:t>
      </w:r>
      <w:r>
        <w:rPr>
          <w:sz w:val="24"/>
          <w:szCs w:val="24"/>
        </w:rPr>
        <w:t>плановых выездных проверок</w:t>
      </w:r>
      <w:r w:rsidRPr="00530B37">
        <w:rPr>
          <w:sz w:val="24"/>
          <w:szCs w:val="24"/>
        </w:rPr>
        <w:t xml:space="preserve"> не запланировано. Внеплановых мероприятий не проводилось.</w:t>
      </w:r>
    </w:p>
    <w:p w:rsidR="00313E53" w:rsidRDefault="00313E53" w:rsidP="00313E53">
      <w:pPr>
        <w:tabs>
          <w:tab w:val="left" w:pos="1178"/>
          <w:tab w:val="left" w:pos="9053"/>
        </w:tabs>
        <w:spacing w:line="240" w:lineRule="auto"/>
        <w:ind w:firstLine="567"/>
        <w:rPr>
          <w:sz w:val="24"/>
          <w:szCs w:val="24"/>
        </w:rPr>
      </w:pPr>
      <w:r w:rsidRPr="00A33DE9">
        <w:rPr>
          <w:sz w:val="24"/>
          <w:szCs w:val="24"/>
        </w:rPr>
        <w:t>В отчет</w:t>
      </w:r>
      <w:r>
        <w:rPr>
          <w:sz w:val="24"/>
          <w:szCs w:val="24"/>
        </w:rPr>
        <w:t>ном периоде проведено 4</w:t>
      </w:r>
      <w:r w:rsidRPr="003537E9">
        <w:rPr>
          <w:sz w:val="24"/>
          <w:szCs w:val="24"/>
        </w:rPr>
        <w:t xml:space="preserve"> планов</w:t>
      </w:r>
      <w:r>
        <w:rPr>
          <w:sz w:val="24"/>
          <w:szCs w:val="24"/>
        </w:rPr>
        <w:t>ых</w:t>
      </w:r>
      <w:r w:rsidRPr="003537E9">
        <w:rPr>
          <w:sz w:val="24"/>
          <w:szCs w:val="24"/>
        </w:rPr>
        <w:t xml:space="preserve"> мероприяти</w:t>
      </w:r>
      <w:r>
        <w:rPr>
          <w:sz w:val="24"/>
          <w:szCs w:val="24"/>
        </w:rPr>
        <w:t>й</w:t>
      </w:r>
      <w:r w:rsidRPr="003537E9">
        <w:rPr>
          <w:sz w:val="24"/>
          <w:szCs w:val="24"/>
        </w:rPr>
        <w:t xml:space="preserve"> систематическ</w:t>
      </w:r>
      <w:r>
        <w:rPr>
          <w:sz w:val="24"/>
          <w:szCs w:val="24"/>
        </w:rPr>
        <w:t>ого наблюдения</w:t>
      </w:r>
      <w:r w:rsidRPr="003537E9">
        <w:rPr>
          <w:sz w:val="24"/>
          <w:szCs w:val="24"/>
        </w:rPr>
        <w:t xml:space="preserve"> в отношении ФГУП «Почта России»</w:t>
      </w:r>
      <w:r w:rsidR="008A3AB0">
        <w:rPr>
          <w:sz w:val="24"/>
          <w:szCs w:val="24"/>
        </w:rPr>
        <w:t>,</w:t>
      </w:r>
      <w:r>
        <w:rPr>
          <w:sz w:val="24"/>
          <w:szCs w:val="24"/>
        </w:rPr>
        <w:t xml:space="preserve"> из них в 4 квартале </w:t>
      </w:r>
      <w:r w:rsidR="008A3AB0">
        <w:rPr>
          <w:sz w:val="24"/>
          <w:szCs w:val="24"/>
        </w:rPr>
        <w:t xml:space="preserve">проведено </w:t>
      </w:r>
      <w:r>
        <w:rPr>
          <w:sz w:val="24"/>
          <w:szCs w:val="24"/>
        </w:rPr>
        <w:t>1</w:t>
      </w:r>
      <w:r w:rsidRPr="004D7979">
        <w:rPr>
          <w:sz w:val="24"/>
          <w:szCs w:val="24"/>
        </w:rPr>
        <w:t xml:space="preserve"> </w:t>
      </w:r>
      <w:r w:rsidRPr="003537E9">
        <w:rPr>
          <w:sz w:val="24"/>
          <w:szCs w:val="24"/>
        </w:rPr>
        <w:t>планов</w:t>
      </w:r>
      <w:r>
        <w:rPr>
          <w:sz w:val="24"/>
          <w:szCs w:val="24"/>
        </w:rPr>
        <w:t>ое</w:t>
      </w:r>
      <w:r w:rsidRPr="003537E9">
        <w:rPr>
          <w:sz w:val="24"/>
          <w:szCs w:val="24"/>
        </w:rPr>
        <w:t xml:space="preserve"> </w:t>
      </w:r>
      <w:r>
        <w:rPr>
          <w:sz w:val="24"/>
          <w:szCs w:val="24"/>
        </w:rPr>
        <w:t xml:space="preserve">мероприятие </w:t>
      </w:r>
      <w:r w:rsidRPr="003537E9">
        <w:rPr>
          <w:sz w:val="24"/>
          <w:szCs w:val="24"/>
        </w:rPr>
        <w:t>систематическ</w:t>
      </w:r>
      <w:r>
        <w:rPr>
          <w:sz w:val="24"/>
          <w:szCs w:val="24"/>
        </w:rPr>
        <w:t>ого</w:t>
      </w:r>
      <w:r w:rsidRPr="003537E9">
        <w:rPr>
          <w:sz w:val="24"/>
          <w:szCs w:val="24"/>
        </w:rPr>
        <w:t xml:space="preserve"> </w:t>
      </w:r>
      <w:r>
        <w:rPr>
          <w:sz w:val="24"/>
          <w:szCs w:val="24"/>
        </w:rPr>
        <w:t>наблюдения</w:t>
      </w:r>
      <w:r w:rsidRPr="003537E9">
        <w:rPr>
          <w:sz w:val="24"/>
          <w:szCs w:val="24"/>
        </w:rPr>
        <w:t>. В ходе мероприятия нарушений не выявлено. 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r>
        <w:rPr>
          <w:sz w:val="24"/>
          <w:szCs w:val="24"/>
        </w:rPr>
        <w:t>.</w:t>
      </w:r>
    </w:p>
    <w:p w:rsidR="00BF2327" w:rsidRDefault="00BF2327" w:rsidP="00313E53">
      <w:pPr>
        <w:tabs>
          <w:tab w:val="left" w:pos="1178"/>
          <w:tab w:val="left" w:pos="9053"/>
        </w:tabs>
        <w:spacing w:line="240" w:lineRule="auto"/>
        <w:ind w:firstLine="567"/>
        <w:rPr>
          <w:b/>
          <w:bCs/>
          <w:i/>
          <w:iCs/>
          <w:color w:val="000000"/>
          <w:sz w:val="24"/>
          <w:szCs w:val="24"/>
        </w:rPr>
      </w:pPr>
    </w:p>
    <w:p w:rsidR="00313E53" w:rsidRPr="00A33DE9" w:rsidRDefault="00313E53" w:rsidP="00313E53">
      <w:pPr>
        <w:tabs>
          <w:tab w:val="left" w:pos="1178"/>
          <w:tab w:val="left" w:pos="9053"/>
        </w:tabs>
        <w:spacing w:line="240" w:lineRule="auto"/>
        <w:ind w:firstLine="567"/>
        <w:rPr>
          <w:b/>
          <w:bCs/>
          <w:i/>
          <w:iCs/>
          <w:color w:val="000000"/>
          <w:sz w:val="24"/>
          <w:szCs w:val="24"/>
        </w:rPr>
      </w:pPr>
      <w:r w:rsidRPr="00A33DE9">
        <w:rPr>
          <w:b/>
          <w:bCs/>
          <w:i/>
          <w:iCs/>
          <w:color w:val="000000"/>
          <w:sz w:val="24"/>
          <w:szCs w:val="24"/>
        </w:rPr>
        <w:t>1.2.14.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A33DE9">
        <w:rPr>
          <w:b/>
          <w:bCs/>
          <w:i/>
          <w:iCs/>
          <w:color w:val="000000"/>
          <w:sz w:val="24"/>
          <w:szCs w:val="24"/>
        </w:rPr>
        <w:t>ств гр</w:t>
      </w:r>
      <w:proofErr w:type="gramEnd"/>
      <w:r w:rsidRPr="00A33DE9">
        <w:rPr>
          <w:b/>
          <w:bCs/>
          <w:i/>
          <w:iCs/>
          <w:color w:val="000000"/>
          <w:sz w:val="24"/>
          <w:szCs w:val="24"/>
        </w:rPr>
        <w:t>ажданского назначения.</w:t>
      </w:r>
    </w:p>
    <w:p w:rsidR="00313E53" w:rsidRPr="003537E9" w:rsidRDefault="00313E53" w:rsidP="00313E53">
      <w:pPr>
        <w:spacing w:line="240" w:lineRule="auto"/>
        <w:ind w:firstLine="709"/>
        <w:rPr>
          <w:sz w:val="24"/>
          <w:szCs w:val="24"/>
        </w:rPr>
      </w:pPr>
      <w:r w:rsidRPr="003E0B89">
        <w:rPr>
          <w:sz w:val="24"/>
          <w:szCs w:val="24"/>
        </w:rPr>
        <w:t xml:space="preserve">Количество РЭС и ВЧУ, в отношении </w:t>
      </w:r>
      <w:proofErr w:type="gramStart"/>
      <w:r w:rsidRPr="003E0B89">
        <w:rPr>
          <w:sz w:val="24"/>
          <w:szCs w:val="24"/>
        </w:rPr>
        <w:t>которых</w:t>
      </w:r>
      <w:proofErr w:type="gramEnd"/>
      <w:r w:rsidRPr="003E0B89">
        <w:rPr>
          <w:sz w:val="24"/>
          <w:szCs w:val="24"/>
        </w:rPr>
        <w:t xml:space="preserve"> исполняется полномочие - </w:t>
      </w:r>
      <w:r w:rsidRPr="003537E9">
        <w:rPr>
          <w:sz w:val="24"/>
          <w:szCs w:val="24"/>
        </w:rPr>
        <w:t>12</w:t>
      </w:r>
      <w:r>
        <w:rPr>
          <w:sz w:val="24"/>
          <w:szCs w:val="24"/>
        </w:rPr>
        <w:t>250</w:t>
      </w:r>
      <w:r w:rsidRPr="003537E9">
        <w:rPr>
          <w:sz w:val="24"/>
          <w:szCs w:val="24"/>
        </w:rPr>
        <w:t>.</w:t>
      </w:r>
    </w:p>
    <w:p w:rsidR="00313E53" w:rsidRPr="002B2715" w:rsidRDefault="00313E53" w:rsidP="00313E53">
      <w:pPr>
        <w:spacing w:line="240" w:lineRule="auto"/>
        <w:ind w:firstLine="709"/>
        <w:rPr>
          <w:sz w:val="24"/>
          <w:szCs w:val="24"/>
        </w:rPr>
      </w:pPr>
      <w:r w:rsidRPr="003537E9">
        <w:rPr>
          <w:sz w:val="24"/>
          <w:szCs w:val="24"/>
        </w:rPr>
        <w:t xml:space="preserve">Количество сотрудников, в должностных регламентах которых установлено исполнение полномочия – </w:t>
      </w:r>
      <w:r w:rsidRPr="002B2715">
        <w:rPr>
          <w:sz w:val="24"/>
          <w:szCs w:val="24"/>
        </w:rPr>
        <w:t>3 сотрудника.</w:t>
      </w:r>
    </w:p>
    <w:p w:rsidR="00313E53" w:rsidRPr="003E0B89" w:rsidRDefault="00313E53" w:rsidP="00313E53">
      <w:pPr>
        <w:spacing w:line="240" w:lineRule="auto"/>
        <w:ind w:firstLine="709"/>
        <w:rPr>
          <w:sz w:val="24"/>
          <w:szCs w:val="24"/>
        </w:rPr>
      </w:pPr>
      <w:r w:rsidRPr="002B2715">
        <w:rPr>
          <w:sz w:val="24"/>
          <w:szCs w:val="24"/>
        </w:rPr>
        <w:t>Доля полномочия – 0,21</w:t>
      </w:r>
    </w:p>
    <w:p w:rsidR="00313E53" w:rsidRPr="00543134" w:rsidRDefault="00313E53" w:rsidP="00313E53">
      <w:pPr>
        <w:spacing w:line="240" w:lineRule="auto"/>
        <w:ind w:firstLine="709"/>
        <w:rPr>
          <w:sz w:val="24"/>
          <w:szCs w:val="24"/>
          <w:highlight w:val="yellow"/>
        </w:rPr>
      </w:pPr>
    </w:p>
    <w:p w:rsidR="00313E53" w:rsidRDefault="00313E53" w:rsidP="00313E53">
      <w:pPr>
        <w:tabs>
          <w:tab w:val="left" w:pos="1178"/>
          <w:tab w:val="left" w:pos="9053"/>
        </w:tabs>
        <w:spacing w:line="240" w:lineRule="auto"/>
        <w:ind w:firstLine="567"/>
        <w:rPr>
          <w:i/>
          <w:iCs/>
          <w:color w:val="000000"/>
          <w:sz w:val="24"/>
          <w:szCs w:val="24"/>
        </w:rPr>
      </w:pPr>
      <w:r w:rsidRPr="00A33DE9">
        <w:rPr>
          <w:i/>
          <w:iCs/>
          <w:color w:val="000000"/>
          <w:sz w:val="24"/>
          <w:szCs w:val="24"/>
        </w:rPr>
        <w:t>Объемы и результаты выполнения плановых мероприятий по исполнению полномочия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313E53" w:rsidRPr="003F1388" w:rsidTr="003C0B2C">
        <w:trPr>
          <w:trHeight w:val="70"/>
        </w:trPr>
        <w:tc>
          <w:tcPr>
            <w:tcW w:w="2835"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6</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lastRenderedPageBreak/>
              <w:t>Количество проверок, связанных с исполнением полномочия</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9</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9</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9</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9</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Pr>
                <w:b/>
                <w:iCs/>
                <w:color w:val="000000"/>
                <w:sz w:val="20"/>
                <w:szCs w:val="20"/>
              </w:rPr>
              <w:t>36</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Pr>
                <w:iCs/>
                <w:color w:val="000000"/>
                <w:sz w:val="20"/>
                <w:szCs w:val="20"/>
              </w:rPr>
              <w:t>8</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Pr>
                <w:iCs/>
                <w:color w:val="000000"/>
                <w:sz w:val="20"/>
                <w:szCs w:val="20"/>
              </w:rPr>
              <w:t>8</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7</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30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0,83</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313E53" w:rsidRPr="008A3AB0" w:rsidRDefault="00313E53" w:rsidP="003C0B2C">
            <w:pPr>
              <w:tabs>
                <w:tab w:val="left" w:pos="1178"/>
                <w:tab w:val="left" w:pos="9053"/>
              </w:tabs>
              <w:spacing w:line="240" w:lineRule="auto"/>
              <w:jc w:val="center"/>
              <w:rPr>
                <w:iCs/>
                <w:color w:val="000000"/>
                <w:sz w:val="20"/>
                <w:szCs w:val="20"/>
              </w:rPr>
            </w:pPr>
            <w:r w:rsidRPr="008A3AB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313E53" w:rsidRPr="00543134" w:rsidRDefault="00313E53" w:rsidP="00313E53">
      <w:pPr>
        <w:tabs>
          <w:tab w:val="left" w:pos="1178"/>
          <w:tab w:val="left" w:pos="9053"/>
        </w:tabs>
        <w:spacing w:line="240" w:lineRule="auto"/>
        <w:rPr>
          <w:i/>
          <w:iCs/>
          <w:color w:val="000000"/>
          <w:sz w:val="24"/>
          <w:szCs w:val="24"/>
          <w:highlight w:val="yellow"/>
        </w:rPr>
      </w:pPr>
    </w:p>
    <w:p w:rsidR="00313E53" w:rsidRDefault="00313E53" w:rsidP="00313E53">
      <w:pPr>
        <w:tabs>
          <w:tab w:val="left" w:pos="1178"/>
          <w:tab w:val="left" w:pos="9053"/>
        </w:tabs>
        <w:spacing w:line="240" w:lineRule="auto"/>
        <w:rPr>
          <w:i/>
          <w:iCs/>
          <w:sz w:val="24"/>
          <w:szCs w:val="24"/>
        </w:rPr>
      </w:pPr>
      <w:r w:rsidRPr="00A33DE9">
        <w:rPr>
          <w:i/>
          <w:iCs/>
          <w:sz w:val="24"/>
          <w:szCs w:val="24"/>
        </w:rPr>
        <w:t>Объемы и результаты проведения внеплановых мероприятий по исполнению полномочия</w:t>
      </w:r>
    </w:p>
    <w:p w:rsidR="00313E53" w:rsidRDefault="00313E53" w:rsidP="00313E53">
      <w:pPr>
        <w:tabs>
          <w:tab w:val="left" w:pos="1178"/>
          <w:tab w:val="left" w:pos="9053"/>
        </w:tabs>
        <w:spacing w:line="240" w:lineRule="auto"/>
        <w:rPr>
          <w:i/>
          <w:iCs/>
          <w:sz w:val="24"/>
          <w:szCs w:val="24"/>
        </w:rPr>
      </w:pPr>
    </w:p>
    <w:tbl>
      <w:tblPr>
        <w:tblW w:w="108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06"/>
        <w:gridCol w:w="709"/>
        <w:gridCol w:w="709"/>
        <w:gridCol w:w="709"/>
        <w:gridCol w:w="708"/>
        <w:gridCol w:w="709"/>
        <w:gridCol w:w="709"/>
        <w:gridCol w:w="709"/>
        <w:gridCol w:w="708"/>
        <w:gridCol w:w="709"/>
        <w:gridCol w:w="709"/>
        <w:gridCol w:w="709"/>
      </w:tblGrid>
      <w:tr w:rsidR="00313E53" w:rsidRPr="003F1388" w:rsidTr="003C0B2C">
        <w:trPr>
          <w:trHeight w:val="70"/>
        </w:trPr>
        <w:tc>
          <w:tcPr>
            <w:tcW w:w="3006"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6</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к 201</w:t>
            </w:r>
            <w:r>
              <w:rPr>
                <w:b/>
                <w:iCs/>
                <w:color w:val="000000"/>
                <w:sz w:val="20"/>
                <w:szCs w:val="20"/>
              </w:rPr>
              <w:t>6</w:t>
            </w:r>
          </w:p>
        </w:tc>
      </w:tr>
      <w:tr w:rsidR="00313E53" w:rsidRPr="003F1388" w:rsidTr="003C0B2C">
        <w:tc>
          <w:tcPr>
            <w:tcW w:w="3006"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r>
      <w:tr w:rsidR="00313E53" w:rsidRPr="003F1388" w:rsidTr="003C0B2C">
        <w:tc>
          <w:tcPr>
            <w:tcW w:w="3006"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3006"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3006"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3006"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313E53" w:rsidRPr="00464380" w:rsidRDefault="00313E53" w:rsidP="00313E53">
      <w:pPr>
        <w:tabs>
          <w:tab w:val="left" w:pos="1178"/>
          <w:tab w:val="left" w:pos="9053"/>
        </w:tabs>
        <w:spacing w:line="240" w:lineRule="auto"/>
        <w:rPr>
          <w:i/>
          <w:iCs/>
          <w:sz w:val="24"/>
          <w:szCs w:val="24"/>
          <w:highlight w:val="yellow"/>
        </w:rPr>
      </w:pPr>
    </w:p>
    <w:p w:rsidR="00313E53" w:rsidRPr="00F55565" w:rsidRDefault="00313E53" w:rsidP="00313E53">
      <w:pPr>
        <w:tabs>
          <w:tab w:val="left" w:pos="1178"/>
          <w:tab w:val="left" w:pos="9053"/>
        </w:tabs>
        <w:spacing w:line="240" w:lineRule="auto"/>
        <w:ind w:firstLine="567"/>
        <w:rPr>
          <w:sz w:val="24"/>
          <w:szCs w:val="24"/>
        </w:rPr>
      </w:pPr>
      <w:r w:rsidRPr="00842D74">
        <w:rPr>
          <w:sz w:val="24"/>
          <w:szCs w:val="24"/>
        </w:rPr>
        <w:t xml:space="preserve">Средняя нагрузка на сотрудника – </w:t>
      </w:r>
      <w:r>
        <w:rPr>
          <w:sz w:val="24"/>
          <w:szCs w:val="24"/>
        </w:rPr>
        <w:t>2,3</w:t>
      </w:r>
      <w:r w:rsidRPr="00842D74">
        <w:rPr>
          <w:sz w:val="24"/>
          <w:szCs w:val="24"/>
        </w:rPr>
        <w:t xml:space="preserve"> мероприятия</w:t>
      </w:r>
    </w:p>
    <w:p w:rsidR="00313E53" w:rsidRPr="00F55565" w:rsidRDefault="00313E53" w:rsidP="00313E53">
      <w:pPr>
        <w:tabs>
          <w:tab w:val="left" w:pos="1178"/>
          <w:tab w:val="left" w:pos="9053"/>
        </w:tabs>
        <w:spacing w:line="240" w:lineRule="auto"/>
        <w:ind w:firstLine="567"/>
        <w:rPr>
          <w:color w:val="000000"/>
          <w:sz w:val="24"/>
          <w:szCs w:val="24"/>
        </w:rPr>
      </w:pPr>
      <w:r w:rsidRPr="00F55565">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F55565">
        <w:rPr>
          <w:color w:val="000000"/>
          <w:sz w:val="24"/>
          <w:szCs w:val="24"/>
        </w:rPr>
        <w:t>Роскомнадзора</w:t>
      </w:r>
      <w:proofErr w:type="spellEnd"/>
      <w:r w:rsidRPr="00F55565">
        <w:rPr>
          <w:color w:val="000000"/>
          <w:sz w:val="24"/>
          <w:szCs w:val="24"/>
        </w:rPr>
        <w:t xml:space="preserve"> при выполнении полномочия отсутствуют.</w:t>
      </w:r>
    </w:p>
    <w:p w:rsidR="00313E53" w:rsidRPr="00F55565" w:rsidRDefault="00313E53" w:rsidP="00313E53">
      <w:pPr>
        <w:tabs>
          <w:tab w:val="left" w:pos="1178"/>
          <w:tab w:val="left" w:pos="9053"/>
        </w:tabs>
        <w:spacing w:line="240" w:lineRule="auto"/>
        <w:ind w:firstLine="567"/>
        <w:rPr>
          <w:color w:val="000000"/>
          <w:sz w:val="24"/>
          <w:szCs w:val="24"/>
        </w:rPr>
      </w:pPr>
      <w:r w:rsidRPr="00F55565">
        <w:rPr>
          <w:color w:val="000000"/>
          <w:sz w:val="24"/>
          <w:szCs w:val="24"/>
        </w:rPr>
        <w:t>Проблемы при исполнении полномочия в отчетном периоде не выявлены.</w:t>
      </w:r>
    </w:p>
    <w:p w:rsidR="00313E53" w:rsidRPr="00F55565" w:rsidRDefault="00313E53" w:rsidP="00313E53">
      <w:pPr>
        <w:tabs>
          <w:tab w:val="left" w:pos="1178"/>
          <w:tab w:val="left" w:pos="9053"/>
        </w:tabs>
        <w:spacing w:line="240" w:lineRule="auto"/>
        <w:ind w:firstLine="567"/>
        <w:rPr>
          <w:b/>
          <w:bCs/>
          <w:i/>
          <w:iCs/>
          <w:sz w:val="24"/>
          <w:szCs w:val="24"/>
        </w:rPr>
      </w:pPr>
      <w:r w:rsidRPr="00F55565">
        <w:rPr>
          <w:b/>
          <w:bCs/>
          <w:i/>
          <w:iCs/>
          <w:sz w:val="24"/>
          <w:szCs w:val="24"/>
        </w:rPr>
        <w:t>Сведения по осуществлению мероприятий государственного контроля (надзора) в отчетном периоде</w:t>
      </w:r>
    </w:p>
    <w:p w:rsidR="00313E53" w:rsidRPr="00B149E4" w:rsidRDefault="00313E53" w:rsidP="00313E53">
      <w:pPr>
        <w:tabs>
          <w:tab w:val="left" w:pos="1178"/>
          <w:tab w:val="left" w:pos="9053"/>
        </w:tabs>
        <w:spacing w:line="240" w:lineRule="auto"/>
        <w:ind w:firstLine="709"/>
        <w:rPr>
          <w:sz w:val="24"/>
          <w:szCs w:val="24"/>
          <w:highlight w:val="yellow"/>
        </w:rPr>
      </w:pPr>
      <w:r w:rsidRPr="00F55565">
        <w:rPr>
          <w:sz w:val="24"/>
          <w:szCs w:val="24"/>
        </w:rPr>
        <w:t xml:space="preserve">В отчетном периоде запланировано и проведено </w:t>
      </w:r>
      <w:r>
        <w:rPr>
          <w:sz w:val="24"/>
          <w:szCs w:val="24"/>
        </w:rPr>
        <w:t>30</w:t>
      </w:r>
      <w:r w:rsidRPr="00F55565">
        <w:rPr>
          <w:sz w:val="24"/>
          <w:szCs w:val="24"/>
        </w:rPr>
        <w:t xml:space="preserve"> плановых мероприятий систематического наблюдения</w:t>
      </w:r>
      <w:r>
        <w:rPr>
          <w:sz w:val="24"/>
          <w:szCs w:val="24"/>
        </w:rPr>
        <w:t>,</w:t>
      </w:r>
      <w:r w:rsidRPr="00F55565">
        <w:rPr>
          <w:sz w:val="24"/>
          <w:szCs w:val="24"/>
        </w:rPr>
        <w:t xml:space="preserve"> </w:t>
      </w:r>
      <w:r>
        <w:rPr>
          <w:sz w:val="24"/>
          <w:szCs w:val="24"/>
        </w:rPr>
        <w:t xml:space="preserve"> из них</w:t>
      </w:r>
      <w:r>
        <w:t xml:space="preserve"> </w:t>
      </w:r>
      <w:r w:rsidRPr="004D7979">
        <w:rPr>
          <w:sz w:val="24"/>
          <w:szCs w:val="24"/>
        </w:rPr>
        <w:t>в</w:t>
      </w:r>
      <w:r w:rsidRPr="00F55565">
        <w:rPr>
          <w:sz w:val="24"/>
          <w:szCs w:val="24"/>
        </w:rPr>
        <w:t xml:space="preserve"> </w:t>
      </w:r>
      <w:r>
        <w:rPr>
          <w:sz w:val="24"/>
          <w:szCs w:val="24"/>
        </w:rPr>
        <w:t xml:space="preserve">4 квартале 7 </w:t>
      </w:r>
      <w:r w:rsidRPr="00F55565">
        <w:rPr>
          <w:sz w:val="24"/>
          <w:szCs w:val="24"/>
        </w:rPr>
        <w:t>плановых мероприятий систематического наблюдения в отношении ПАО «</w:t>
      </w:r>
      <w:proofErr w:type="spellStart"/>
      <w:r w:rsidRPr="00F55565">
        <w:rPr>
          <w:sz w:val="24"/>
          <w:szCs w:val="24"/>
        </w:rPr>
        <w:t>МегаФон</w:t>
      </w:r>
      <w:proofErr w:type="spellEnd"/>
      <w:r w:rsidRPr="00F55565">
        <w:rPr>
          <w:sz w:val="24"/>
          <w:szCs w:val="24"/>
        </w:rPr>
        <w:t>», ПАО «МТС», ПАО «</w:t>
      </w:r>
      <w:proofErr w:type="spellStart"/>
      <w:proofErr w:type="gramStart"/>
      <w:r w:rsidRPr="00F55565">
        <w:rPr>
          <w:sz w:val="24"/>
          <w:szCs w:val="24"/>
        </w:rPr>
        <w:t>Вымпел-Коммуникации</w:t>
      </w:r>
      <w:proofErr w:type="spellEnd"/>
      <w:proofErr w:type="gramEnd"/>
      <w:r w:rsidRPr="00F55565">
        <w:rPr>
          <w:sz w:val="24"/>
          <w:szCs w:val="24"/>
        </w:rPr>
        <w:t xml:space="preserve">», ООО НТС «Реал», ООО </w:t>
      </w:r>
      <w:r>
        <w:rPr>
          <w:sz w:val="24"/>
          <w:szCs w:val="24"/>
        </w:rPr>
        <w:t>«</w:t>
      </w:r>
      <w:proofErr w:type="spellStart"/>
      <w:r>
        <w:rPr>
          <w:sz w:val="24"/>
          <w:szCs w:val="24"/>
        </w:rPr>
        <w:t>Техноком</w:t>
      </w:r>
      <w:proofErr w:type="spellEnd"/>
      <w:r>
        <w:rPr>
          <w:sz w:val="24"/>
          <w:szCs w:val="24"/>
        </w:rPr>
        <w:t xml:space="preserve"> Групп, </w:t>
      </w:r>
      <w:r w:rsidRPr="00F55565">
        <w:rPr>
          <w:sz w:val="24"/>
          <w:szCs w:val="24"/>
        </w:rPr>
        <w:t>ООО «Престиж-Интернет»</w:t>
      </w:r>
      <w:r>
        <w:rPr>
          <w:sz w:val="24"/>
          <w:szCs w:val="24"/>
        </w:rPr>
        <w:t>, ООО</w:t>
      </w:r>
      <w:r w:rsidRPr="00ED796F">
        <w:rPr>
          <w:sz w:val="24"/>
          <w:szCs w:val="24"/>
        </w:rPr>
        <w:t xml:space="preserve"> "</w:t>
      </w:r>
      <w:r>
        <w:rPr>
          <w:sz w:val="24"/>
          <w:szCs w:val="24"/>
        </w:rPr>
        <w:t>ЧОП</w:t>
      </w:r>
      <w:r w:rsidRPr="00ED796F">
        <w:rPr>
          <w:sz w:val="24"/>
          <w:szCs w:val="24"/>
        </w:rPr>
        <w:t xml:space="preserve"> Агентство "ЛУКОМ-А-Волгоград"</w:t>
      </w:r>
      <w:r w:rsidRPr="00F55565">
        <w:rPr>
          <w:sz w:val="24"/>
          <w:szCs w:val="24"/>
        </w:rPr>
        <w:t xml:space="preserve">. В ходе мероприятия нарушений не выявлено. </w:t>
      </w:r>
    </w:p>
    <w:p w:rsidR="00313E53" w:rsidRPr="006767DE" w:rsidRDefault="00313E53" w:rsidP="00313E53">
      <w:pPr>
        <w:tabs>
          <w:tab w:val="left" w:pos="1178"/>
          <w:tab w:val="left" w:pos="9053"/>
        </w:tabs>
        <w:spacing w:line="240" w:lineRule="auto"/>
        <w:ind w:firstLine="709"/>
        <w:rPr>
          <w:sz w:val="24"/>
          <w:szCs w:val="24"/>
        </w:rPr>
      </w:pPr>
      <w:r w:rsidRPr="00CB1EA8">
        <w:rPr>
          <w:sz w:val="24"/>
          <w:szCs w:val="24"/>
        </w:rPr>
        <w:t>Эксперты к проведению не привлекались. Внеплановые выездные проверки не проводились. Согласований с органами прокуратуры проведения внеплановых выездных проверок не требовалось.</w:t>
      </w:r>
    </w:p>
    <w:p w:rsidR="00313E53" w:rsidRPr="003E0B89" w:rsidRDefault="00313E53" w:rsidP="00313E53">
      <w:pPr>
        <w:tabs>
          <w:tab w:val="left" w:pos="1178"/>
          <w:tab w:val="left" w:pos="9053"/>
        </w:tabs>
        <w:spacing w:line="240" w:lineRule="auto"/>
        <w:ind w:firstLine="567"/>
        <w:rPr>
          <w:b/>
          <w:bCs/>
          <w:i/>
          <w:iCs/>
          <w:sz w:val="24"/>
          <w:szCs w:val="24"/>
        </w:rPr>
      </w:pPr>
    </w:p>
    <w:p w:rsidR="00313E53" w:rsidRPr="003E0B89" w:rsidRDefault="00313E53" w:rsidP="00313E53">
      <w:pPr>
        <w:tabs>
          <w:tab w:val="left" w:pos="1178"/>
          <w:tab w:val="left" w:pos="9053"/>
        </w:tabs>
        <w:spacing w:line="240" w:lineRule="auto"/>
        <w:ind w:firstLine="567"/>
        <w:rPr>
          <w:b/>
          <w:bCs/>
          <w:i/>
          <w:iCs/>
          <w:sz w:val="24"/>
          <w:szCs w:val="24"/>
        </w:rPr>
      </w:pPr>
      <w:r w:rsidRPr="003E0B89">
        <w:rPr>
          <w:b/>
          <w:bCs/>
          <w:i/>
          <w:iCs/>
          <w:sz w:val="24"/>
          <w:szCs w:val="24"/>
        </w:rPr>
        <w:t>1.2.15.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w:t>
      </w:r>
      <w:proofErr w:type="gramStart"/>
      <w:r w:rsidRPr="003E0B89">
        <w:rPr>
          <w:b/>
          <w:bCs/>
          <w:i/>
          <w:iCs/>
          <w:sz w:val="24"/>
          <w:szCs w:val="24"/>
        </w:rPr>
        <w:t>ств гр</w:t>
      </w:r>
      <w:proofErr w:type="gramEnd"/>
      <w:r w:rsidRPr="003E0B89">
        <w:rPr>
          <w:b/>
          <w:bCs/>
          <w:i/>
          <w:iCs/>
          <w:sz w:val="24"/>
          <w:szCs w:val="24"/>
        </w:rPr>
        <w:t xml:space="preserve">ажданского назначения, включая надзор с учетом сообщений (данных), полученных в процессе проведения радиочастотной службой </w:t>
      </w:r>
      <w:proofErr w:type="spellStart"/>
      <w:r w:rsidRPr="003E0B89">
        <w:rPr>
          <w:b/>
          <w:bCs/>
          <w:i/>
          <w:iCs/>
          <w:sz w:val="24"/>
          <w:szCs w:val="24"/>
        </w:rPr>
        <w:t>радиоконтроля</w:t>
      </w:r>
      <w:proofErr w:type="spellEnd"/>
      <w:r w:rsidRPr="003E0B89">
        <w:rPr>
          <w:b/>
          <w:bCs/>
          <w:i/>
          <w:iCs/>
          <w:sz w:val="24"/>
          <w:szCs w:val="24"/>
        </w:rPr>
        <w:t>.</w:t>
      </w:r>
    </w:p>
    <w:p w:rsidR="00313E53" w:rsidRPr="00842D74" w:rsidRDefault="00313E53" w:rsidP="00313E53">
      <w:pPr>
        <w:spacing w:line="240" w:lineRule="auto"/>
        <w:ind w:firstLine="709"/>
        <w:rPr>
          <w:sz w:val="24"/>
          <w:szCs w:val="24"/>
        </w:rPr>
      </w:pPr>
      <w:r w:rsidRPr="003E0B89">
        <w:rPr>
          <w:sz w:val="24"/>
          <w:szCs w:val="24"/>
        </w:rPr>
        <w:t xml:space="preserve">Количество РЭС и ВЧУ, в отношении </w:t>
      </w:r>
      <w:proofErr w:type="gramStart"/>
      <w:r w:rsidRPr="003E0B89">
        <w:rPr>
          <w:sz w:val="24"/>
          <w:szCs w:val="24"/>
        </w:rPr>
        <w:t>которых</w:t>
      </w:r>
      <w:proofErr w:type="gramEnd"/>
      <w:r w:rsidRPr="003E0B89">
        <w:rPr>
          <w:sz w:val="24"/>
          <w:szCs w:val="24"/>
        </w:rPr>
        <w:t xml:space="preserve"> исполняется полномочие - </w:t>
      </w:r>
      <w:r w:rsidRPr="00842D74">
        <w:rPr>
          <w:sz w:val="24"/>
          <w:szCs w:val="24"/>
        </w:rPr>
        <w:t>12</w:t>
      </w:r>
      <w:r>
        <w:rPr>
          <w:sz w:val="24"/>
          <w:szCs w:val="24"/>
        </w:rPr>
        <w:t>250</w:t>
      </w:r>
      <w:r w:rsidRPr="00842D74">
        <w:rPr>
          <w:sz w:val="24"/>
          <w:szCs w:val="24"/>
        </w:rPr>
        <w:t>.</w:t>
      </w:r>
    </w:p>
    <w:p w:rsidR="00313E53" w:rsidRPr="002B2715" w:rsidRDefault="00313E53" w:rsidP="00313E53">
      <w:pPr>
        <w:spacing w:line="240" w:lineRule="auto"/>
        <w:ind w:firstLine="709"/>
        <w:rPr>
          <w:sz w:val="24"/>
          <w:szCs w:val="24"/>
        </w:rPr>
      </w:pPr>
      <w:r w:rsidRPr="00842D74">
        <w:rPr>
          <w:sz w:val="24"/>
          <w:szCs w:val="24"/>
        </w:rPr>
        <w:t xml:space="preserve">Количество сотрудников, в должностных регламентах которых установлено исполнение полномочия – </w:t>
      </w:r>
      <w:r w:rsidRPr="002B2715">
        <w:rPr>
          <w:sz w:val="24"/>
          <w:szCs w:val="24"/>
        </w:rPr>
        <w:t>3 сотрудника.</w:t>
      </w:r>
    </w:p>
    <w:p w:rsidR="00313E53" w:rsidRPr="003E0B89" w:rsidRDefault="00313E53" w:rsidP="00313E53">
      <w:pPr>
        <w:spacing w:line="240" w:lineRule="auto"/>
        <w:ind w:firstLine="709"/>
        <w:rPr>
          <w:sz w:val="24"/>
          <w:szCs w:val="24"/>
        </w:rPr>
      </w:pPr>
      <w:r w:rsidRPr="002B2715">
        <w:rPr>
          <w:sz w:val="24"/>
          <w:szCs w:val="24"/>
        </w:rPr>
        <w:t>Доля полномочия – 0,21</w:t>
      </w:r>
    </w:p>
    <w:p w:rsidR="00313E53" w:rsidRDefault="00313E53" w:rsidP="00313E53">
      <w:pPr>
        <w:tabs>
          <w:tab w:val="left" w:pos="1178"/>
          <w:tab w:val="left" w:pos="9053"/>
        </w:tabs>
        <w:spacing w:line="240" w:lineRule="auto"/>
        <w:ind w:firstLine="567"/>
        <w:rPr>
          <w:i/>
          <w:iCs/>
          <w:color w:val="000000"/>
          <w:sz w:val="24"/>
          <w:szCs w:val="24"/>
        </w:rPr>
      </w:pPr>
      <w:r w:rsidRPr="003E0B89">
        <w:rPr>
          <w:i/>
          <w:iCs/>
          <w:color w:val="000000"/>
          <w:sz w:val="24"/>
          <w:szCs w:val="24"/>
        </w:rPr>
        <w:t>Объемы и результаты выполнения плановых мероприятий по исполнению полномочия</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709"/>
      </w:tblGrid>
      <w:tr w:rsidR="00313E53" w:rsidRPr="003F1388" w:rsidTr="003C0B2C">
        <w:trPr>
          <w:trHeight w:val="70"/>
        </w:trPr>
        <w:tc>
          <w:tcPr>
            <w:tcW w:w="2835"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6</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sidRPr="006D5632">
              <w:rPr>
                <w:b/>
                <w:iCs/>
                <w:color w:val="000000"/>
                <w:sz w:val="20"/>
                <w:szCs w:val="20"/>
              </w:rPr>
              <w:t>201</w:t>
            </w:r>
            <w:r>
              <w:rPr>
                <w:b/>
                <w:iCs/>
                <w:color w:val="000000"/>
                <w:sz w:val="20"/>
                <w:szCs w:val="20"/>
              </w:rPr>
              <w:t>7</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 xml:space="preserve">Количество мероприятий </w:t>
            </w:r>
            <w:r w:rsidRPr="003F1388">
              <w:rPr>
                <w:iCs/>
                <w:color w:val="000000"/>
                <w:sz w:val="20"/>
                <w:szCs w:val="20"/>
              </w:rPr>
              <w:lastRenderedPageBreak/>
              <w:t>систематического наблюдения, связанных с исполнением полномочия</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lastRenderedPageBreak/>
              <w:t>9</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9</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9</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9</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Pr>
                <w:b/>
                <w:iCs/>
                <w:color w:val="000000"/>
                <w:sz w:val="20"/>
                <w:szCs w:val="20"/>
              </w:rPr>
              <w:t>36</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Pr>
                <w:iCs/>
                <w:color w:val="000000"/>
                <w:sz w:val="20"/>
                <w:szCs w:val="20"/>
              </w:rPr>
              <w:t>8</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Pr>
                <w:iCs/>
                <w:color w:val="000000"/>
                <w:sz w:val="20"/>
                <w:szCs w:val="20"/>
              </w:rPr>
              <w:t>8</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7</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30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0,83</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lastRenderedPageBreak/>
              <w:t>Выявлено нарушений</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iCs/>
                <w:color w:val="000000"/>
                <w:sz w:val="20"/>
                <w:szCs w:val="20"/>
              </w:rPr>
            </w:pPr>
            <w:r w:rsidRPr="00AD31B9">
              <w:rPr>
                <w:iCs/>
                <w:color w:val="000000"/>
                <w:sz w:val="20"/>
                <w:szCs w:val="20"/>
              </w:rPr>
              <w:t>0</w:t>
            </w:r>
          </w:p>
        </w:tc>
        <w:tc>
          <w:tcPr>
            <w:tcW w:w="709" w:type="dxa"/>
            <w:shd w:val="clear" w:color="auto" w:fill="FFFFFF" w:themeFill="background1"/>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AD31B9" w:rsidRDefault="00313E53" w:rsidP="003C0B2C">
            <w:pPr>
              <w:tabs>
                <w:tab w:val="left" w:pos="1178"/>
                <w:tab w:val="left" w:pos="9053"/>
              </w:tabs>
              <w:spacing w:line="240" w:lineRule="auto"/>
              <w:jc w:val="center"/>
              <w:rPr>
                <w:b/>
                <w:iCs/>
                <w:color w:val="000000"/>
                <w:sz w:val="20"/>
                <w:szCs w:val="20"/>
              </w:rPr>
            </w:pPr>
            <w:r w:rsidRPr="00AD31B9">
              <w:rPr>
                <w:b/>
                <w:iCs/>
                <w:color w:val="000000"/>
                <w:sz w:val="20"/>
                <w:szCs w:val="20"/>
              </w:rPr>
              <w:t>0</w:t>
            </w:r>
          </w:p>
        </w:tc>
        <w:tc>
          <w:tcPr>
            <w:tcW w:w="709" w:type="dxa"/>
            <w:shd w:val="clear" w:color="auto" w:fill="FFFFFF" w:themeFill="background1"/>
            <w:vAlign w:val="center"/>
          </w:tcPr>
          <w:p w:rsidR="00313E53" w:rsidRPr="00B149E4" w:rsidRDefault="00313E53" w:rsidP="003C0B2C">
            <w:pPr>
              <w:tabs>
                <w:tab w:val="left" w:pos="1178"/>
                <w:tab w:val="left" w:pos="9053"/>
              </w:tabs>
              <w:spacing w:line="240" w:lineRule="auto"/>
              <w:jc w:val="center"/>
              <w:rPr>
                <w:iCs/>
                <w:color w:val="000000"/>
                <w:sz w:val="20"/>
                <w:szCs w:val="20"/>
              </w:rPr>
            </w:pPr>
            <w:r w:rsidRPr="00B149E4">
              <w:rPr>
                <w:iCs/>
                <w:color w:val="000000"/>
                <w:sz w:val="20"/>
                <w:szCs w:val="20"/>
              </w:rPr>
              <w:t>0</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6D5632"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BFBFBF" w:themeFill="background1" w:themeFillShade="BF"/>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bl>
    <w:p w:rsidR="00313E53" w:rsidRPr="003E0B89" w:rsidRDefault="00313E53" w:rsidP="00313E53">
      <w:pPr>
        <w:tabs>
          <w:tab w:val="left" w:pos="1178"/>
          <w:tab w:val="left" w:pos="9053"/>
        </w:tabs>
        <w:spacing w:line="240" w:lineRule="auto"/>
        <w:rPr>
          <w:i/>
          <w:iCs/>
          <w:color w:val="000000"/>
          <w:sz w:val="24"/>
          <w:szCs w:val="24"/>
        </w:rPr>
      </w:pPr>
    </w:p>
    <w:p w:rsidR="00313E53" w:rsidRDefault="00313E53" w:rsidP="00313E53">
      <w:pPr>
        <w:tabs>
          <w:tab w:val="left" w:pos="1178"/>
          <w:tab w:val="left" w:pos="9053"/>
        </w:tabs>
        <w:spacing w:line="240" w:lineRule="auto"/>
        <w:rPr>
          <w:i/>
          <w:iCs/>
          <w:color w:val="000000"/>
          <w:sz w:val="24"/>
          <w:szCs w:val="24"/>
        </w:rPr>
      </w:pPr>
      <w:r w:rsidRPr="003E0B89">
        <w:rPr>
          <w:i/>
          <w:iCs/>
          <w:color w:val="000000"/>
          <w:sz w:val="24"/>
          <w:szCs w:val="24"/>
        </w:rPr>
        <w:t>Объемы и результаты проведения внеплановых мероприятий по исполнению полномочия</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709"/>
        <w:gridCol w:w="709"/>
        <w:gridCol w:w="709"/>
        <w:gridCol w:w="708"/>
        <w:gridCol w:w="709"/>
        <w:gridCol w:w="709"/>
        <w:gridCol w:w="709"/>
        <w:gridCol w:w="708"/>
        <w:gridCol w:w="709"/>
        <w:gridCol w:w="709"/>
        <w:gridCol w:w="850"/>
      </w:tblGrid>
      <w:tr w:rsidR="00313E53" w:rsidRPr="003F1388" w:rsidTr="003C0B2C">
        <w:trPr>
          <w:trHeight w:val="70"/>
        </w:trPr>
        <w:tc>
          <w:tcPr>
            <w:tcW w:w="2835" w:type="dxa"/>
            <w:shd w:val="clear" w:color="auto" w:fill="auto"/>
          </w:tcPr>
          <w:p w:rsidR="00313E53" w:rsidRPr="003F1388" w:rsidRDefault="00313E53" w:rsidP="003C0B2C">
            <w:pPr>
              <w:tabs>
                <w:tab w:val="left" w:pos="1178"/>
                <w:tab w:val="left" w:pos="9053"/>
              </w:tabs>
              <w:spacing w:line="240" w:lineRule="auto"/>
              <w:jc w:val="center"/>
              <w:rPr>
                <w:b/>
                <w:i/>
                <w:iCs/>
                <w:color w:val="000000"/>
                <w:sz w:val="20"/>
                <w:szCs w:val="20"/>
              </w:rPr>
            </w:pPr>
            <w:r w:rsidRPr="003F1388">
              <w:rPr>
                <w:b/>
                <w:iCs/>
                <w:sz w:val="20"/>
                <w:szCs w:val="20"/>
              </w:rPr>
              <w:t>Показатель</w:t>
            </w:r>
          </w:p>
        </w:tc>
        <w:tc>
          <w:tcPr>
            <w:tcW w:w="709" w:type="dxa"/>
            <w:shd w:val="clear" w:color="auto" w:fill="FFFFFF" w:themeFill="background1"/>
            <w:vAlign w:val="center"/>
          </w:tcPr>
          <w:p w:rsidR="00313E53" w:rsidRPr="00CB1EA8" w:rsidRDefault="00313E53" w:rsidP="003C0B2C">
            <w:pPr>
              <w:tabs>
                <w:tab w:val="left" w:pos="1178"/>
                <w:tab w:val="left" w:pos="9053"/>
              </w:tabs>
              <w:spacing w:line="240" w:lineRule="auto"/>
              <w:jc w:val="center"/>
              <w:rPr>
                <w:iCs/>
                <w:color w:val="000000"/>
                <w:sz w:val="20"/>
                <w:szCs w:val="20"/>
              </w:rPr>
            </w:pPr>
            <w:r w:rsidRPr="00CB1EA8">
              <w:rPr>
                <w:iCs/>
                <w:color w:val="000000"/>
                <w:sz w:val="20"/>
                <w:szCs w:val="20"/>
              </w:rPr>
              <w:t>1 кв. 201</w:t>
            </w:r>
            <w:r>
              <w:rPr>
                <w:iCs/>
                <w:color w:val="000000"/>
                <w:sz w:val="20"/>
                <w:szCs w:val="20"/>
              </w:rPr>
              <w:t>6</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201</w:t>
            </w:r>
            <w:r>
              <w:rPr>
                <w:b/>
                <w:iCs/>
                <w:color w:val="000000"/>
                <w:sz w:val="20"/>
                <w:szCs w:val="20"/>
              </w:rPr>
              <w:t>6</w:t>
            </w:r>
          </w:p>
        </w:tc>
        <w:tc>
          <w:tcPr>
            <w:tcW w:w="709" w:type="dxa"/>
            <w:shd w:val="clear" w:color="auto" w:fill="FFFFFF" w:themeFill="background1"/>
            <w:vAlign w:val="center"/>
          </w:tcPr>
          <w:p w:rsidR="00313E53" w:rsidRPr="00CB1EA8" w:rsidRDefault="00313E53" w:rsidP="003C0B2C">
            <w:pPr>
              <w:tabs>
                <w:tab w:val="left" w:pos="1178"/>
                <w:tab w:val="left" w:pos="9053"/>
              </w:tabs>
              <w:spacing w:line="240" w:lineRule="auto"/>
              <w:jc w:val="center"/>
              <w:rPr>
                <w:iCs/>
                <w:color w:val="000000"/>
                <w:sz w:val="20"/>
                <w:szCs w:val="20"/>
              </w:rPr>
            </w:pPr>
            <w:r w:rsidRPr="00CB1EA8">
              <w:rPr>
                <w:iCs/>
                <w:color w:val="000000"/>
                <w:sz w:val="20"/>
                <w:szCs w:val="20"/>
              </w:rPr>
              <w:t>1 кв. 201</w:t>
            </w:r>
            <w:r>
              <w:rPr>
                <w:iCs/>
                <w:color w:val="000000"/>
                <w:sz w:val="20"/>
                <w:szCs w:val="20"/>
              </w:rPr>
              <w:t>7</w:t>
            </w:r>
          </w:p>
        </w:tc>
        <w:tc>
          <w:tcPr>
            <w:tcW w:w="709" w:type="dxa"/>
            <w:shd w:val="clear" w:color="auto" w:fill="FFFFFF" w:themeFill="background1"/>
            <w:vAlign w:val="center"/>
          </w:tcPr>
          <w:p w:rsidR="00313E53" w:rsidRPr="00464380" w:rsidRDefault="00313E53" w:rsidP="003C0B2C">
            <w:pPr>
              <w:tabs>
                <w:tab w:val="left" w:pos="1178"/>
                <w:tab w:val="left" w:pos="9053"/>
              </w:tabs>
              <w:spacing w:line="240" w:lineRule="auto"/>
              <w:jc w:val="center"/>
              <w:rPr>
                <w:iCs/>
                <w:color w:val="000000"/>
                <w:sz w:val="20"/>
                <w:szCs w:val="20"/>
              </w:rPr>
            </w:pPr>
            <w:r w:rsidRPr="00464380">
              <w:rPr>
                <w:iCs/>
                <w:color w:val="000000"/>
                <w:sz w:val="20"/>
                <w:szCs w:val="20"/>
              </w:rPr>
              <w:t>2 кв. 201</w:t>
            </w:r>
            <w:r>
              <w:rPr>
                <w:iCs/>
                <w:color w:val="000000"/>
                <w:sz w:val="20"/>
                <w:szCs w:val="20"/>
              </w:rPr>
              <w:t>7</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sidRPr="007B1A10">
              <w:rPr>
                <w:b/>
                <w:iCs/>
                <w:color w:val="000000"/>
                <w:sz w:val="20"/>
                <w:szCs w:val="20"/>
              </w:rPr>
              <w:t>201</w:t>
            </w:r>
            <w:r>
              <w:rPr>
                <w:b/>
                <w:iCs/>
                <w:color w:val="000000"/>
                <w:sz w:val="20"/>
                <w:szCs w:val="20"/>
              </w:rPr>
              <w:t>7</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201</w:t>
            </w:r>
            <w:r>
              <w:rPr>
                <w:b/>
                <w:iCs/>
                <w:color w:val="000000"/>
                <w:sz w:val="20"/>
                <w:szCs w:val="20"/>
              </w:rPr>
              <w:t>7</w:t>
            </w:r>
            <w:r w:rsidRPr="00CC34C8">
              <w:rPr>
                <w:b/>
                <w:iCs/>
                <w:color w:val="000000"/>
                <w:sz w:val="20"/>
                <w:szCs w:val="20"/>
              </w:rPr>
              <w:t xml:space="preserve"> к 201</w:t>
            </w:r>
            <w:r>
              <w:rPr>
                <w:b/>
                <w:iCs/>
                <w:color w:val="000000"/>
                <w:sz w:val="20"/>
                <w:szCs w:val="20"/>
              </w:rPr>
              <w:t>6</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проверок, связанных с исполнением полномочия</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6</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2</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8</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3</w:t>
            </w:r>
          </w:p>
        </w:tc>
        <w:tc>
          <w:tcPr>
            <w:tcW w:w="709" w:type="dxa"/>
            <w:shd w:val="clear" w:color="auto" w:fill="FFFFFF" w:themeFill="background1"/>
            <w:vAlign w:val="center"/>
          </w:tcPr>
          <w:p w:rsidR="00313E53" w:rsidRPr="00EF6D59" w:rsidRDefault="00313E53" w:rsidP="003C0B2C">
            <w:pPr>
              <w:tabs>
                <w:tab w:val="left" w:pos="1178"/>
                <w:tab w:val="left" w:pos="9053"/>
              </w:tabs>
              <w:spacing w:line="240" w:lineRule="auto"/>
              <w:jc w:val="center"/>
              <w:rPr>
                <w:b/>
                <w:iCs/>
                <w:color w:val="000000"/>
                <w:sz w:val="20"/>
                <w:szCs w:val="20"/>
              </w:rPr>
            </w:pPr>
            <w:r w:rsidRPr="00EF6D59">
              <w:rPr>
                <w:b/>
                <w:iCs/>
                <w:color w:val="000000"/>
                <w:sz w:val="20"/>
                <w:szCs w:val="20"/>
              </w:rPr>
              <w:t>7</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2</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12</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1,5</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
                <w:iCs/>
                <w:color w:val="000000"/>
                <w:sz w:val="24"/>
                <w:szCs w:val="24"/>
              </w:rPr>
            </w:pPr>
            <w:r w:rsidRPr="003F1388">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0</w:t>
            </w:r>
          </w:p>
        </w:tc>
        <w:tc>
          <w:tcPr>
            <w:tcW w:w="709" w:type="dxa"/>
            <w:shd w:val="clear" w:color="auto" w:fill="FFFFFF" w:themeFill="background1"/>
            <w:vAlign w:val="center"/>
          </w:tcPr>
          <w:p w:rsidR="00313E53" w:rsidRPr="00EF6D59" w:rsidRDefault="00313E53" w:rsidP="003C0B2C">
            <w:pPr>
              <w:tabs>
                <w:tab w:val="left" w:pos="1178"/>
                <w:tab w:val="left" w:pos="9053"/>
              </w:tabs>
              <w:spacing w:line="240" w:lineRule="auto"/>
              <w:jc w:val="center"/>
              <w:rPr>
                <w:b/>
                <w:iCs/>
                <w:color w:val="000000"/>
                <w:sz w:val="20"/>
                <w:szCs w:val="20"/>
              </w:rPr>
            </w:pPr>
            <w:r w:rsidRPr="00EF6D59">
              <w:rPr>
                <w:b/>
                <w:iCs/>
                <w:color w:val="000000"/>
                <w:sz w:val="20"/>
                <w:szCs w:val="20"/>
              </w:rPr>
              <w:t>0</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sidRPr="00CC34C8">
              <w:rPr>
                <w:b/>
                <w:iCs/>
                <w:color w:val="000000"/>
                <w:sz w:val="20"/>
                <w:szCs w:val="20"/>
              </w:rPr>
              <w:t>0</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Выявлено нарушений</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17</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1</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18</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Pr>
                <w:iCs/>
                <w:color w:val="000000"/>
                <w:sz w:val="20"/>
                <w:szCs w:val="20"/>
              </w:rPr>
              <w:t>4</w:t>
            </w:r>
          </w:p>
        </w:tc>
        <w:tc>
          <w:tcPr>
            <w:tcW w:w="709" w:type="dxa"/>
            <w:shd w:val="clear" w:color="auto" w:fill="FFFFFF" w:themeFill="background1"/>
            <w:vAlign w:val="center"/>
          </w:tcPr>
          <w:p w:rsidR="00313E53" w:rsidRPr="00EF6D59" w:rsidRDefault="00313E53" w:rsidP="003C0B2C">
            <w:pPr>
              <w:tabs>
                <w:tab w:val="left" w:pos="1178"/>
                <w:tab w:val="left" w:pos="9053"/>
              </w:tabs>
              <w:spacing w:line="240" w:lineRule="auto"/>
              <w:jc w:val="center"/>
              <w:rPr>
                <w:b/>
                <w:iCs/>
                <w:color w:val="000000"/>
                <w:sz w:val="20"/>
                <w:szCs w:val="20"/>
              </w:rPr>
            </w:pPr>
            <w:r w:rsidRPr="00EF6D59">
              <w:rPr>
                <w:b/>
                <w:iCs/>
                <w:color w:val="000000"/>
                <w:sz w:val="20"/>
                <w:szCs w:val="20"/>
              </w:rPr>
              <w:t>5</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2</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11</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0,62</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Выдано предписаний</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6</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0</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6</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3</w:t>
            </w:r>
          </w:p>
        </w:tc>
        <w:tc>
          <w:tcPr>
            <w:tcW w:w="709" w:type="dxa"/>
            <w:shd w:val="clear" w:color="auto" w:fill="FFFFFF" w:themeFill="background1"/>
            <w:vAlign w:val="center"/>
          </w:tcPr>
          <w:p w:rsidR="00313E53" w:rsidRPr="00EF6D59" w:rsidRDefault="00313E53" w:rsidP="003C0B2C">
            <w:pPr>
              <w:tabs>
                <w:tab w:val="left" w:pos="1178"/>
                <w:tab w:val="left" w:pos="9053"/>
              </w:tabs>
              <w:spacing w:line="240" w:lineRule="auto"/>
              <w:jc w:val="center"/>
              <w:rPr>
                <w:b/>
                <w:iCs/>
                <w:color w:val="000000"/>
                <w:sz w:val="20"/>
                <w:szCs w:val="20"/>
              </w:rPr>
            </w:pPr>
            <w:r w:rsidRPr="00EF6D59">
              <w:rPr>
                <w:b/>
                <w:iCs/>
                <w:color w:val="000000"/>
                <w:sz w:val="20"/>
                <w:szCs w:val="20"/>
              </w:rPr>
              <w:t>3</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1</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7</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1,17</w:t>
            </w:r>
          </w:p>
        </w:tc>
      </w:tr>
      <w:tr w:rsidR="00313E53" w:rsidRPr="003F1388" w:rsidTr="003C0B2C">
        <w:tc>
          <w:tcPr>
            <w:tcW w:w="2835" w:type="dxa"/>
            <w:shd w:val="clear" w:color="auto" w:fill="auto"/>
          </w:tcPr>
          <w:p w:rsidR="00313E53" w:rsidRPr="003F1388" w:rsidRDefault="00313E53" w:rsidP="003C0B2C">
            <w:pPr>
              <w:tabs>
                <w:tab w:val="left" w:pos="1178"/>
                <w:tab w:val="left" w:pos="9053"/>
              </w:tabs>
              <w:spacing w:line="240" w:lineRule="auto"/>
              <w:jc w:val="left"/>
              <w:rPr>
                <w:iCs/>
                <w:color w:val="000000"/>
                <w:sz w:val="20"/>
                <w:szCs w:val="20"/>
              </w:rPr>
            </w:pPr>
            <w:r w:rsidRPr="003F1388">
              <w:rPr>
                <w:iCs/>
                <w:color w:val="000000"/>
                <w:sz w:val="20"/>
                <w:szCs w:val="20"/>
              </w:rPr>
              <w:t>Составлено протоколов об АПН</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76</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1</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0</w:t>
            </w:r>
          </w:p>
        </w:tc>
        <w:tc>
          <w:tcPr>
            <w:tcW w:w="708"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0</w:t>
            </w:r>
          </w:p>
        </w:tc>
        <w:tc>
          <w:tcPr>
            <w:tcW w:w="709" w:type="dxa"/>
            <w:shd w:val="clear" w:color="auto" w:fill="D9D9D9" w:themeFill="background1" w:themeFillShade="D9"/>
            <w:vAlign w:val="center"/>
          </w:tcPr>
          <w:p w:rsidR="00313E53" w:rsidRPr="000972B6" w:rsidRDefault="00313E53" w:rsidP="003C0B2C">
            <w:pPr>
              <w:tabs>
                <w:tab w:val="left" w:pos="1178"/>
                <w:tab w:val="left" w:pos="9053"/>
              </w:tabs>
              <w:spacing w:line="240" w:lineRule="auto"/>
              <w:jc w:val="center"/>
              <w:rPr>
                <w:b/>
                <w:iCs/>
                <w:color w:val="000000"/>
                <w:sz w:val="20"/>
                <w:szCs w:val="20"/>
              </w:rPr>
            </w:pPr>
            <w:r w:rsidRPr="000972B6">
              <w:rPr>
                <w:b/>
                <w:iCs/>
                <w:color w:val="000000"/>
                <w:sz w:val="20"/>
                <w:szCs w:val="20"/>
              </w:rPr>
              <w:t>77</w:t>
            </w:r>
          </w:p>
        </w:tc>
        <w:tc>
          <w:tcPr>
            <w:tcW w:w="709" w:type="dxa"/>
            <w:shd w:val="clear" w:color="auto" w:fill="FFFFFF" w:themeFill="background1"/>
            <w:vAlign w:val="center"/>
          </w:tcPr>
          <w:p w:rsidR="00313E53" w:rsidRPr="000972B6" w:rsidRDefault="00313E53" w:rsidP="003C0B2C">
            <w:pPr>
              <w:tabs>
                <w:tab w:val="left" w:pos="1178"/>
                <w:tab w:val="left" w:pos="9053"/>
              </w:tabs>
              <w:spacing w:line="240" w:lineRule="auto"/>
              <w:jc w:val="center"/>
              <w:rPr>
                <w:iCs/>
                <w:color w:val="000000"/>
                <w:sz w:val="20"/>
                <w:szCs w:val="20"/>
              </w:rPr>
            </w:pPr>
            <w:r w:rsidRPr="000972B6">
              <w:rPr>
                <w:iCs/>
                <w:color w:val="000000"/>
                <w:sz w:val="20"/>
                <w:szCs w:val="20"/>
              </w:rPr>
              <w:t>1</w:t>
            </w:r>
            <w:r>
              <w:rPr>
                <w:iCs/>
                <w:color w:val="000000"/>
                <w:sz w:val="20"/>
                <w:szCs w:val="20"/>
              </w:rPr>
              <w:t>0</w:t>
            </w:r>
          </w:p>
        </w:tc>
        <w:tc>
          <w:tcPr>
            <w:tcW w:w="709" w:type="dxa"/>
            <w:shd w:val="clear" w:color="auto" w:fill="FFFFFF" w:themeFill="background1"/>
            <w:vAlign w:val="center"/>
          </w:tcPr>
          <w:p w:rsidR="00313E53" w:rsidRPr="00EF6D59" w:rsidRDefault="00313E53" w:rsidP="003C0B2C">
            <w:pPr>
              <w:tabs>
                <w:tab w:val="left" w:pos="1178"/>
                <w:tab w:val="left" w:pos="9053"/>
              </w:tabs>
              <w:spacing w:line="240" w:lineRule="auto"/>
              <w:jc w:val="center"/>
              <w:rPr>
                <w:b/>
                <w:iCs/>
                <w:color w:val="000000"/>
                <w:sz w:val="20"/>
                <w:szCs w:val="20"/>
              </w:rPr>
            </w:pPr>
            <w:r w:rsidRPr="00EF6D59">
              <w:rPr>
                <w:b/>
                <w:iCs/>
                <w:color w:val="000000"/>
                <w:sz w:val="20"/>
                <w:szCs w:val="20"/>
              </w:rPr>
              <w:t>8</w:t>
            </w:r>
          </w:p>
        </w:tc>
        <w:tc>
          <w:tcPr>
            <w:tcW w:w="708"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709" w:type="dxa"/>
            <w:shd w:val="clear" w:color="auto" w:fill="D9D9D9" w:themeFill="background1" w:themeFillShade="D9"/>
            <w:vAlign w:val="center"/>
          </w:tcPr>
          <w:p w:rsidR="00313E53" w:rsidRPr="007B1A10" w:rsidRDefault="00313E53" w:rsidP="003C0B2C">
            <w:pPr>
              <w:tabs>
                <w:tab w:val="left" w:pos="1178"/>
                <w:tab w:val="left" w:pos="9053"/>
              </w:tabs>
              <w:spacing w:line="240" w:lineRule="auto"/>
              <w:jc w:val="center"/>
              <w:rPr>
                <w:b/>
                <w:iCs/>
                <w:color w:val="000000"/>
                <w:sz w:val="20"/>
                <w:szCs w:val="20"/>
              </w:rPr>
            </w:pPr>
            <w:r>
              <w:rPr>
                <w:b/>
                <w:iCs/>
                <w:color w:val="000000"/>
                <w:sz w:val="20"/>
                <w:szCs w:val="20"/>
              </w:rPr>
              <w:t>22</w:t>
            </w:r>
          </w:p>
        </w:tc>
        <w:tc>
          <w:tcPr>
            <w:tcW w:w="850" w:type="dxa"/>
            <w:shd w:val="clear" w:color="auto" w:fill="D9D9D9"/>
            <w:vAlign w:val="center"/>
          </w:tcPr>
          <w:p w:rsidR="00313E53" w:rsidRPr="00CC34C8" w:rsidRDefault="00313E53" w:rsidP="003C0B2C">
            <w:pPr>
              <w:tabs>
                <w:tab w:val="left" w:pos="1178"/>
                <w:tab w:val="left" w:pos="9053"/>
              </w:tabs>
              <w:spacing w:line="240" w:lineRule="auto"/>
              <w:jc w:val="center"/>
              <w:rPr>
                <w:b/>
                <w:iCs/>
                <w:color w:val="000000"/>
                <w:sz w:val="20"/>
                <w:szCs w:val="20"/>
              </w:rPr>
            </w:pPr>
            <w:r>
              <w:rPr>
                <w:b/>
                <w:iCs/>
                <w:color w:val="000000"/>
                <w:sz w:val="20"/>
                <w:szCs w:val="20"/>
              </w:rPr>
              <w:t>0,29</w:t>
            </w:r>
          </w:p>
        </w:tc>
      </w:tr>
    </w:tbl>
    <w:p w:rsidR="00313E53" w:rsidRPr="00543134" w:rsidRDefault="00313E53" w:rsidP="00313E53">
      <w:pPr>
        <w:tabs>
          <w:tab w:val="left" w:pos="1178"/>
          <w:tab w:val="left" w:pos="9053"/>
        </w:tabs>
        <w:spacing w:line="240" w:lineRule="auto"/>
        <w:rPr>
          <w:i/>
          <w:iCs/>
          <w:color w:val="000000"/>
          <w:sz w:val="24"/>
          <w:szCs w:val="24"/>
          <w:highlight w:val="yellow"/>
        </w:rPr>
      </w:pPr>
    </w:p>
    <w:p w:rsidR="00313E53" w:rsidRPr="00842D74" w:rsidRDefault="00313E53" w:rsidP="00313E53">
      <w:pPr>
        <w:tabs>
          <w:tab w:val="left" w:pos="1178"/>
          <w:tab w:val="left" w:pos="9053"/>
        </w:tabs>
        <w:spacing w:line="240" w:lineRule="auto"/>
        <w:ind w:firstLine="567"/>
        <w:rPr>
          <w:sz w:val="24"/>
          <w:szCs w:val="24"/>
        </w:rPr>
      </w:pPr>
      <w:r w:rsidRPr="00F55565">
        <w:rPr>
          <w:sz w:val="24"/>
          <w:szCs w:val="24"/>
        </w:rPr>
        <w:t xml:space="preserve">Средняя нагрузка на сотрудника </w:t>
      </w:r>
      <w:r w:rsidRPr="00842D74">
        <w:rPr>
          <w:sz w:val="24"/>
          <w:szCs w:val="24"/>
        </w:rPr>
        <w:t xml:space="preserve">– </w:t>
      </w:r>
      <w:r>
        <w:rPr>
          <w:sz w:val="24"/>
          <w:szCs w:val="24"/>
        </w:rPr>
        <w:t>2,33</w:t>
      </w:r>
      <w:r w:rsidRPr="00842D74">
        <w:rPr>
          <w:sz w:val="24"/>
          <w:szCs w:val="24"/>
        </w:rPr>
        <w:t xml:space="preserve"> мероприятий</w:t>
      </w:r>
    </w:p>
    <w:p w:rsidR="00313E53" w:rsidRPr="0096338B" w:rsidRDefault="00313E53" w:rsidP="00313E53">
      <w:pPr>
        <w:tabs>
          <w:tab w:val="left" w:pos="1178"/>
          <w:tab w:val="left" w:pos="9053"/>
        </w:tabs>
        <w:spacing w:line="240" w:lineRule="auto"/>
        <w:ind w:firstLine="567"/>
        <w:rPr>
          <w:iCs/>
          <w:color w:val="000000"/>
          <w:sz w:val="24"/>
          <w:szCs w:val="24"/>
        </w:rPr>
      </w:pPr>
      <w:r w:rsidRPr="00842D74">
        <w:rPr>
          <w:iCs/>
          <w:color w:val="000000"/>
          <w:sz w:val="24"/>
          <w:szCs w:val="24"/>
        </w:rPr>
        <w:t>Нарушения сотрудниками административных процедур и требований нормативных правовых</w:t>
      </w:r>
      <w:r w:rsidRPr="0096338B">
        <w:rPr>
          <w:iCs/>
          <w:color w:val="000000"/>
          <w:sz w:val="24"/>
          <w:szCs w:val="24"/>
        </w:rPr>
        <w:t xml:space="preserve"> актов, указаний руководства </w:t>
      </w:r>
      <w:proofErr w:type="spellStart"/>
      <w:r w:rsidRPr="0096338B">
        <w:rPr>
          <w:iCs/>
          <w:color w:val="000000"/>
          <w:sz w:val="24"/>
          <w:szCs w:val="24"/>
        </w:rPr>
        <w:t>Роскомнадзора</w:t>
      </w:r>
      <w:proofErr w:type="spellEnd"/>
      <w:r w:rsidRPr="0096338B">
        <w:rPr>
          <w:iCs/>
          <w:color w:val="000000"/>
          <w:sz w:val="24"/>
          <w:szCs w:val="24"/>
        </w:rPr>
        <w:t xml:space="preserve"> при выполнении полномочия отсутствуют.</w:t>
      </w:r>
    </w:p>
    <w:p w:rsidR="00313E53" w:rsidRPr="0096338B" w:rsidRDefault="00313E53" w:rsidP="00313E53">
      <w:pPr>
        <w:tabs>
          <w:tab w:val="left" w:pos="1178"/>
          <w:tab w:val="left" w:pos="9053"/>
        </w:tabs>
        <w:spacing w:line="240" w:lineRule="auto"/>
        <w:ind w:firstLine="567"/>
        <w:rPr>
          <w:color w:val="000000"/>
          <w:sz w:val="24"/>
          <w:szCs w:val="24"/>
        </w:rPr>
      </w:pPr>
      <w:r w:rsidRPr="0096338B">
        <w:rPr>
          <w:color w:val="000000"/>
          <w:sz w:val="24"/>
          <w:szCs w:val="24"/>
        </w:rPr>
        <w:t>Предложения по повышению эффективности исполнения полномочия отсутствуют.</w:t>
      </w:r>
    </w:p>
    <w:p w:rsidR="00313E53" w:rsidRPr="001F50A8" w:rsidRDefault="00313E53" w:rsidP="00313E53">
      <w:pPr>
        <w:tabs>
          <w:tab w:val="left" w:pos="1178"/>
          <w:tab w:val="left" w:pos="9053"/>
        </w:tabs>
        <w:spacing w:line="240" w:lineRule="auto"/>
        <w:ind w:firstLine="567"/>
        <w:rPr>
          <w:color w:val="000000"/>
          <w:sz w:val="24"/>
          <w:szCs w:val="24"/>
        </w:rPr>
      </w:pPr>
      <w:r w:rsidRPr="0096338B">
        <w:rPr>
          <w:color w:val="000000"/>
          <w:sz w:val="24"/>
          <w:szCs w:val="24"/>
        </w:rPr>
        <w:t>Проблемы при исполнении полномочия в отчетном периоде не выявлены.</w:t>
      </w:r>
    </w:p>
    <w:p w:rsidR="00313E53" w:rsidRPr="001F50A8" w:rsidRDefault="00313E53" w:rsidP="00313E53">
      <w:pPr>
        <w:tabs>
          <w:tab w:val="left" w:pos="1178"/>
          <w:tab w:val="left" w:pos="9053"/>
        </w:tabs>
        <w:spacing w:line="240" w:lineRule="auto"/>
        <w:ind w:firstLine="567"/>
        <w:rPr>
          <w:b/>
          <w:bCs/>
          <w:i/>
          <w:iCs/>
          <w:sz w:val="24"/>
          <w:szCs w:val="24"/>
        </w:rPr>
      </w:pPr>
    </w:p>
    <w:p w:rsidR="00313E53" w:rsidRPr="001F50A8" w:rsidRDefault="00313E53" w:rsidP="00313E53">
      <w:pPr>
        <w:tabs>
          <w:tab w:val="left" w:pos="1178"/>
          <w:tab w:val="left" w:pos="9053"/>
        </w:tabs>
        <w:spacing w:line="240" w:lineRule="auto"/>
        <w:ind w:firstLine="709"/>
        <w:rPr>
          <w:b/>
          <w:bCs/>
          <w:i/>
          <w:iCs/>
          <w:sz w:val="24"/>
          <w:szCs w:val="24"/>
        </w:rPr>
      </w:pPr>
      <w:r w:rsidRPr="001F50A8">
        <w:rPr>
          <w:b/>
          <w:bCs/>
          <w:i/>
          <w:iCs/>
          <w:sz w:val="24"/>
          <w:szCs w:val="24"/>
        </w:rPr>
        <w:t>Сведения по осуществлению мероприятий государственного контроля (надзора) в отчетном периоде</w:t>
      </w:r>
    </w:p>
    <w:p w:rsidR="00313E53" w:rsidRPr="00EF6D59" w:rsidRDefault="00313E53" w:rsidP="00313E53">
      <w:pPr>
        <w:tabs>
          <w:tab w:val="left" w:pos="1178"/>
          <w:tab w:val="left" w:pos="9053"/>
        </w:tabs>
        <w:spacing w:line="240" w:lineRule="auto"/>
        <w:ind w:firstLine="709"/>
        <w:rPr>
          <w:sz w:val="24"/>
          <w:szCs w:val="24"/>
        </w:rPr>
      </w:pPr>
      <w:r w:rsidRPr="00742149">
        <w:rPr>
          <w:sz w:val="24"/>
          <w:szCs w:val="24"/>
        </w:rPr>
        <w:t xml:space="preserve">В отчетном периоде запланировано и проведено </w:t>
      </w:r>
      <w:r>
        <w:rPr>
          <w:sz w:val="24"/>
          <w:szCs w:val="24"/>
        </w:rPr>
        <w:t>30</w:t>
      </w:r>
      <w:r w:rsidRPr="00742149">
        <w:rPr>
          <w:sz w:val="24"/>
          <w:szCs w:val="24"/>
        </w:rPr>
        <w:t xml:space="preserve"> плановых мероприятий систематического наблюдения  в отношении </w:t>
      </w:r>
      <w:r>
        <w:rPr>
          <w:sz w:val="24"/>
          <w:szCs w:val="24"/>
        </w:rPr>
        <w:t xml:space="preserve">операторов связи, из них в 4-м квартале 2017 </w:t>
      </w:r>
      <w:r w:rsidRPr="00EF6D59">
        <w:rPr>
          <w:sz w:val="24"/>
          <w:szCs w:val="24"/>
        </w:rPr>
        <w:t xml:space="preserve">запланировано и проведено </w:t>
      </w:r>
      <w:r>
        <w:rPr>
          <w:sz w:val="24"/>
          <w:szCs w:val="24"/>
        </w:rPr>
        <w:t>7</w:t>
      </w:r>
      <w:r w:rsidRPr="00EF6D59">
        <w:rPr>
          <w:sz w:val="24"/>
          <w:szCs w:val="24"/>
        </w:rPr>
        <w:t xml:space="preserve"> плановых мероприятий систематического наблюдения  в отношении ПАО «</w:t>
      </w:r>
      <w:proofErr w:type="spellStart"/>
      <w:r w:rsidRPr="00EF6D59">
        <w:rPr>
          <w:sz w:val="24"/>
          <w:szCs w:val="24"/>
        </w:rPr>
        <w:t>МегаФон</w:t>
      </w:r>
      <w:proofErr w:type="spellEnd"/>
      <w:r w:rsidRPr="00EF6D59">
        <w:rPr>
          <w:sz w:val="24"/>
          <w:szCs w:val="24"/>
        </w:rPr>
        <w:t>», ПАО «МТС», ПАО «</w:t>
      </w:r>
      <w:proofErr w:type="spellStart"/>
      <w:proofErr w:type="gramStart"/>
      <w:r w:rsidRPr="00EF6D59">
        <w:rPr>
          <w:sz w:val="24"/>
          <w:szCs w:val="24"/>
        </w:rPr>
        <w:t>Вымпел-Коммуникации</w:t>
      </w:r>
      <w:proofErr w:type="spellEnd"/>
      <w:proofErr w:type="gramEnd"/>
      <w:r w:rsidRPr="00EF6D59">
        <w:rPr>
          <w:sz w:val="24"/>
          <w:szCs w:val="24"/>
        </w:rPr>
        <w:t>», ООО НТС</w:t>
      </w:r>
      <w:r>
        <w:rPr>
          <w:sz w:val="24"/>
          <w:szCs w:val="24"/>
        </w:rPr>
        <w:t xml:space="preserve"> «Реал», ООО «</w:t>
      </w:r>
      <w:proofErr w:type="spellStart"/>
      <w:r>
        <w:rPr>
          <w:sz w:val="24"/>
          <w:szCs w:val="24"/>
        </w:rPr>
        <w:t>Техноком</w:t>
      </w:r>
      <w:proofErr w:type="spellEnd"/>
      <w:r>
        <w:rPr>
          <w:sz w:val="24"/>
          <w:szCs w:val="24"/>
        </w:rPr>
        <w:t xml:space="preserve"> Групп</w:t>
      </w:r>
      <w:r w:rsidRPr="00EF6D59">
        <w:rPr>
          <w:sz w:val="24"/>
          <w:szCs w:val="24"/>
        </w:rPr>
        <w:t>, ООО «Престиж-Интернет»,</w:t>
      </w:r>
      <w:r w:rsidRPr="00DA4010">
        <w:rPr>
          <w:sz w:val="24"/>
          <w:szCs w:val="24"/>
        </w:rPr>
        <w:t xml:space="preserve"> </w:t>
      </w:r>
      <w:r>
        <w:rPr>
          <w:sz w:val="24"/>
          <w:szCs w:val="24"/>
        </w:rPr>
        <w:t>ООО</w:t>
      </w:r>
      <w:r w:rsidRPr="00ED796F">
        <w:rPr>
          <w:sz w:val="24"/>
          <w:szCs w:val="24"/>
        </w:rPr>
        <w:t xml:space="preserve"> "</w:t>
      </w:r>
      <w:r>
        <w:rPr>
          <w:sz w:val="24"/>
          <w:szCs w:val="24"/>
        </w:rPr>
        <w:t>ЧОП</w:t>
      </w:r>
      <w:r w:rsidRPr="00ED796F">
        <w:rPr>
          <w:sz w:val="24"/>
          <w:szCs w:val="24"/>
        </w:rPr>
        <w:t xml:space="preserve"> Агентство "ЛУКОМ-А-Волгоград"</w:t>
      </w:r>
      <w:r w:rsidRPr="00EF6D59">
        <w:rPr>
          <w:sz w:val="24"/>
          <w:szCs w:val="24"/>
        </w:rPr>
        <w:t xml:space="preserve">. В ходе мероприятия нарушений не выявлено. </w:t>
      </w:r>
    </w:p>
    <w:p w:rsidR="00313E53" w:rsidRDefault="00313E53" w:rsidP="00313E53">
      <w:pPr>
        <w:spacing w:line="240" w:lineRule="auto"/>
        <w:ind w:firstLine="709"/>
        <w:rPr>
          <w:sz w:val="24"/>
          <w:szCs w:val="24"/>
        </w:rPr>
      </w:pPr>
      <w:r w:rsidRPr="006A06AE">
        <w:rPr>
          <w:sz w:val="24"/>
          <w:szCs w:val="24"/>
        </w:rPr>
        <w:t>В течени</w:t>
      </w:r>
      <w:r>
        <w:rPr>
          <w:sz w:val="24"/>
          <w:szCs w:val="24"/>
        </w:rPr>
        <w:t>е</w:t>
      </w:r>
      <w:r w:rsidRPr="006A06AE">
        <w:rPr>
          <w:sz w:val="24"/>
          <w:szCs w:val="24"/>
        </w:rPr>
        <w:t xml:space="preserve"> 2017 года в адрес Управления поступило </w:t>
      </w:r>
      <w:r>
        <w:rPr>
          <w:sz w:val="24"/>
          <w:szCs w:val="24"/>
        </w:rPr>
        <w:t xml:space="preserve">207 </w:t>
      </w:r>
      <w:r w:rsidRPr="006A06AE">
        <w:rPr>
          <w:sz w:val="24"/>
          <w:szCs w:val="24"/>
        </w:rPr>
        <w:t>акт</w:t>
      </w:r>
      <w:r>
        <w:rPr>
          <w:sz w:val="24"/>
          <w:szCs w:val="24"/>
        </w:rPr>
        <w:t>а</w:t>
      </w:r>
      <w:r w:rsidRPr="006A06AE">
        <w:rPr>
          <w:sz w:val="24"/>
          <w:szCs w:val="24"/>
        </w:rPr>
        <w:t xml:space="preserve"> </w:t>
      </w:r>
      <w:proofErr w:type="spellStart"/>
      <w:r w:rsidRPr="006A06AE">
        <w:rPr>
          <w:sz w:val="24"/>
          <w:szCs w:val="24"/>
        </w:rPr>
        <w:t>радиоконтроля</w:t>
      </w:r>
      <w:proofErr w:type="spellEnd"/>
      <w:r w:rsidRPr="006A06AE">
        <w:rPr>
          <w:sz w:val="24"/>
          <w:szCs w:val="24"/>
        </w:rPr>
        <w:t xml:space="preserve">.  По результатам рассмотрения актов Управлением составлено </w:t>
      </w:r>
      <w:r>
        <w:rPr>
          <w:sz w:val="24"/>
          <w:szCs w:val="24"/>
        </w:rPr>
        <w:t>447</w:t>
      </w:r>
      <w:r w:rsidRPr="006A06AE">
        <w:rPr>
          <w:sz w:val="24"/>
          <w:szCs w:val="24"/>
        </w:rPr>
        <w:t xml:space="preserve"> протокол</w:t>
      </w:r>
      <w:r>
        <w:rPr>
          <w:sz w:val="24"/>
          <w:szCs w:val="24"/>
        </w:rPr>
        <w:t>ов</w:t>
      </w:r>
      <w:r w:rsidRPr="006A06AE">
        <w:rPr>
          <w:sz w:val="24"/>
          <w:szCs w:val="24"/>
        </w:rPr>
        <w:t xml:space="preserve"> об административных правонарушениях предусмотренных </w:t>
      </w:r>
      <w:proofErr w:type="gramStart"/>
      <w:r w:rsidRPr="006A06AE">
        <w:rPr>
          <w:sz w:val="24"/>
          <w:szCs w:val="24"/>
        </w:rPr>
        <w:t>ч</w:t>
      </w:r>
      <w:proofErr w:type="gramEnd"/>
      <w:r w:rsidRPr="006A06AE">
        <w:rPr>
          <w:sz w:val="24"/>
          <w:szCs w:val="24"/>
        </w:rPr>
        <w:t xml:space="preserve">. 1 и ч. 2 ст. 13.4 </w:t>
      </w:r>
      <w:proofErr w:type="spellStart"/>
      <w:r w:rsidRPr="006A06AE">
        <w:rPr>
          <w:sz w:val="24"/>
          <w:szCs w:val="24"/>
        </w:rPr>
        <w:t>КоАП</w:t>
      </w:r>
      <w:proofErr w:type="spellEnd"/>
      <w:r w:rsidRPr="006A06AE">
        <w:rPr>
          <w:sz w:val="24"/>
          <w:szCs w:val="24"/>
        </w:rPr>
        <w:t xml:space="preserve"> РФ</w:t>
      </w:r>
      <w:r>
        <w:rPr>
          <w:sz w:val="24"/>
          <w:szCs w:val="24"/>
        </w:rPr>
        <w:t>, из них</w:t>
      </w:r>
      <w:r w:rsidRPr="006A06AE">
        <w:rPr>
          <w:sz w:val="24"/>
          <w:szCs w:val="24"/>
        </w:rPr>
        <w:t xml:space="preserve"> </w:t>
      </w:r>
    </w:p>
    <w:p w:rsidR="00313E53" w:rsidRPr="00082D0D" w:rsidRDefault="00313E53" w:rsidP="00313E53">
      <w:pPr>
        <w:spacing w:line="240" w:lineRule="auto"/>
        <w:ind w:firstLine="709"/>
        <w:rPr>
          <w:sz w:val="24"/>
          <w:szCs w:val="24"/>
        </w:rPr>
      </w:pPr>
      <w:r>
        <w:rPr>
          <w:sz w:val="24"/>
          <w:szCs w:val="24"/>
        </w:rPr>
        <w:t xml:space="preserve">в </w:t>
      </w:r>
      <w:r w:rsidR="008A3AB0">
        <w:rPr>
          <w:sz w:val="24"/>
          <w:szCs w:val="24"/>
        </w:rPr>
        <w:t>4</w:t>
      </w:r>
      <w:r>
        <w:rPr>
          <w:sz w:val="24"/>
          <w:szCs w:val="24"/>
        </w:rPr>
        <w:t xml:space="preserve">-м квартале </w:t>
      </w:r>
      <w:r w:rsidRPr="00082D0D">
        <w:rPr>
          <w:sz w:val="24"/>
          <w:szCs w:val="24"/>
        </w:rPr>
        <w:t xml:space="preserve">в адрес Управления поступило </w:t>
      </w:r>
      <w:r>
        <w:rPr>
          <w:sz w:val="24"/>
          <w:szCs w:val="24"/>
        </w:rPr>
        <w:t>40</w:t>
      </w:r>
      <w:r w:rsidRPr="00082D0D">
        <w:rPr>
          <w:sz w:val="24"/>
          <w:szCs w:val="24"/>
        </w:rPr>
        <w:t xml:space="preserve"> акт</w:t>
      </w:r>
      <w:r w:rsidR="00440F4C">
        <w:rPr>
          <w:sz w:val="24"/>
          <w:szCs w:val="24"/>
        </w:rPr>
        <w:t>ов</w:t>
      </w:r>
      <w:r w:rsidRPr="00082D0D">
        <w:rPr>
          <w:sz w:val="24"/>
          <w:szCs w:val="24"/>
        </w:rPr>
        <w:t xml:space="preserve"> </w:t>
      </w:r>
      <w:proofErr w:type="spellStart"/>
      <w:r w:rsidRPr="00082D0D">
        <w:rPr>
          <w:sz w:val="24"/>
          <w:szCs w:val="24"/>
        </w:rPr>
        <w:t>радиоконтроля</w:t>
      </w:r>
      <w:proofErr w:type="spellEnd"/>
      <w:r w:rsidRPr="00082D0D">
        <w:rPr>
          <w:sz w:val="24"/>
          <w:szCs w:val="24"/>
        </w:rPr>
        <w:t xml:space="preserve">.  По результатам рассмотрения актов Управлением составлено </w:t>
      </w:r>
      <w:r>
        <w:rPr>
          <w:sz w:val="24"/>
          <w:szCs w:val="24"/>
        </w:rPr>
        <w:t>113</w:t>
      </w:r>
      <w:r w:rsidRPr="00082D0D">
        <w:rPr>
          <w:sz w:val="24"/>
          <w:szCs w:val="24"/>
        </w:rPr>
        <w:t xml:space="preserve"> протокол</w:t>
      </w:r>
      <w:r>
        <w:rPr>
          <w:sz w:val="24"/>
          <w:szCs w:val="24"/>
        </w:rPr>
        <w:t>ов</w:t>
      </w:r>
      <w:r w:rsidRPr="00082D0D">
        <w:rPr>
          <w:sz w:val="24"/>
          <w:szCs w:val="24"/>
        </w:rPr>
        <w:t xml:space="preserve"> об административных правонарушениях предусмотренных </w:t>
      </w:r>
      <w:proofErr w:type="gramStart"/>
      <w:r w:rsidRPr="00082D0D">
        <w:rPr>
          <w:sz w:val="24"/>
          <w:szCs w:val="24"/>
        </w:rPr>
        <w:t>ч</w:t>
      </w:r>
      <w:proofErr w:type="gramEnd"/>
      <w:r w:rsidRPr="00082D0D">
        <w:rPr>
          <w:sz w:val="24"/>
          <w:szCs w:val="24"/>
        </w:rPr>
        <w:t xml:space="preserve">. 1 и ч. 2 ст. 13.4 </w:t>
      </w:r>
      <w:proofErr w:type="spellStart"/>
      <w:r w:rsidRPr="00082D0D">
        <w:rPr>
          <w:sz w:val="24"/>
          <w:szCs w:val="24"/>
        </w:rPr>
        <w:t>КоАП</w:t>
      </w:r>
      <w:proofErr w:type="spellEnd"/>
      <w:r w:rsidRPr="00082D0D">
        <w:rPr>
          <w:sz w:val="24"/>
          <w:szCs w:val="24"/>
        </w:rPr>
        <w:t xml:space="preserve"> РФ. </w:t>
      </w:r>
    </w:p>
    <w:p w:rsidR="00313E53" w:rsidRPr="006A06AE" w:rsidRDefault="00313E53" w:rsidP="00313E53">
      <w:pPr>
        <w:spacing w:line="240" w:lineRule="auto"/>
        <w:ind w:firstLine="709"/>
        <w:rPr>
          <w:sz w:val="24"/>
          <w:szCs w:val="24"/>
        </w:rPr>
      </w:pPr>
      <w:proofErr w:type="gramStart"/>
      <w:r w:rsidRPr="006A06AE">
        <w:rPr>
          <w:sz w:val="24"/>
          <w:szCs w:val="24"/>
        </w:rPr>
        <w:t>В течени</w:t>
      </w:r>
      <w:r>
        <w:rPr>
          <w:sz w:val="24"/>
          <w:szCs w:val="24"/>
        </w:rPr>
        <w:t>е</w:t>
      </w:r>
      <w:r w:rsidRPr="006A06AE">
        <w:rPr>
          <w:sz w:val="24"/>
          <w:szCs w:val="24"/>
        </w:rPr>
        <w:t xml:space="preserve"> 2017 года в адрес Управления по Астраханской области филиала ФГУП «РЧЦ ЦФО» в Южном и </w:t>
      </w:r>
      <w:proofErr w:type="spellStart"/>
      <w:r w:rsidRPr="006A06AE">
        <w:rPr>
          <w:sz w:val="24"/>
          <w:szCs w:val="24"/>
        </w:rPr>
        <w:t>Северо-Кавказском</w:t>
      </w:r>
      <w:proofErr w:type="spellEnd"/>
      <w:r w:rsidRPr="006A06AE">
        <w:rPr>
          <w:sz w:val="24"/>
          <w:szCs w:val="24"/>
        </w:rPr>
        <w:t xml:space="preserve"> федеральных округа направлено </w:t>
      </w:r>
      <w:r>
        <w:rPr>
          <w:sz w:val="24"/>
          <w:szCs w:val="24"/>
        </w:rPr>
        <w:t>21</w:t>
      </w:r>
      <w:r w:rsidRPr="006A06AE">
        <w:rPr>
          <w:sz w:val="24"/>
          <w:szCs w:val="24"/>
        </w:rPr>
        <w:t xml:space="preserve"> пис</w:t>
      </w:r>
      <w:r w:rsidR="00440F4C">
        <w:rPr>
          <w:sz w:val="24"/>
          <w:szCs w:val="24"/>
        </w:rPr>
        <w:t>ьмо</w:t>
      </w:r>
      <w:r w:rsidRPr="006A06AE">
        <w:rPr>
          <w:sz w:val="24"/>
          <w:szCs w:val="24"/>
        </w:rPr>
        <w:t xml:space="preserve"> о принятых мерах по </w:t>
      </w:r>
      <w:r>
        <w:rPr>
          <w:sz w:val="24"/>
          <w:szCs w:val="24"/>
        </w:rPr>
        <w:t xml:space="preserve">поступившим актам </w:t>
      </w:r>
      <w:proofErr w:type="spellStart"/>
      <w:r>
        <w:rPr>
          <w:sz w:val="24"/>
          <w:szCs w:val="24"/>
        </w:rPr>
        <w:t>радиоконтроля</w:t>
      </w:r>
      <w:proofErr w:type="spellEnd"/>
      <w:r>
        <w:rPr>
          <w:sz w:val="24"/>
          <w:szCs w:val="24"/>
        </w:rPr>
        <w:t>, из них в 4-м квартале направлено 5 писем.</w:t>
      </w:r>
      <w:proofErr w:type="gramEnd"/>
    </w:p>
    <w:p w:rsidR="00313E53" w:rsidRPr="006A06AE" w:rsidRDefault="00313E53" w:rsidP="00313E53">
      <w:pPr>
        <w:spacing w:line="240" w:lineRule="auto"/>
        <w:ind w:firstLine="709"/>
        <w:rPr>
          <w:sz w:val="24"/>
          <w:szCs w:val="24"/>
        </w:rPr>
      </w:pPr>
      <w:r w:rsidRPr="006A06AE">
        <w:rPr>
          <w:sz w:val="24"/>
          <w:szCs w:val="24"/>
        </w:rPr>
        <w:t xml:space="preserve">Также </w:t>
      </w:r>
      <w:proofErr w:type="gramStart"/>
      <w:r w:rsidRPr="006A06AE">
        <w:rPr>
          <w:sz w:val="24"/>
          <w:szCs w:val="24"/>
        </w:rPr>
        <w:t>во</w:t>
      </w:r>
      <w:proofErr w:type="gramEnd"/>
      <w:r w:rsidRPr="006A06AE">
        <w:rPr>
          <w:sz w:val="24"/>
          <w:szCs w:val="24"/>
        </w:rPr>
        <w:t xml:space="preserve"> исполнени</w:t>
      </w:r>
      <w:r w:rsidR="00440F4C">
        <w:rPr>
          <w:sz w:val="24"/>
          <w:szCs w:val="24"/>
        </w:rPr>
        <w:t>и</w:t>
      </w:r>
      <w:r w:rsidRPr="006A06AE">
        <w:rPr>
          <w:sz w:val="24"/>
          <w:szCs w:val="24"/>
        </w:rPr>
        <w:t xml:space="preserve"> поручения </w:t>
      </w:r>
      <w:proofErr w:type="spellStart"/>
      <w:r w:rsidRPr="006A06AE">
        <w:rPr>
          <w:sz w:val="24"/>
          <w:szCs w:val="24"/>
        </w:rPr>
        <w:t>Роскомнадзора</w:t>
      </w:r>
      <w:proofErr w:type="spellEnd"/>
      <w:r w:rsidRPr="006A06AE">
        <w:rPr>
          <w:sz w:val="24"/>
          <w:szCs w:val="24"/>
        </w:rPr>
        <w:t xml:space="preserve">, а также в соответствии с постановлением Правительства РФ от 10 сентября 2007 №575 «Об утверждении правил оказания телепатических услуг связи» Управлением еженедельно, совместно с сотрудниками  Астраханского филиала ФГУП «РЧЦ ЦФО» в СКФО и ЮФО на постоянной основе осуществляется мониторинг </w:t>
      </w:r>
      <w:proofErr w:type="spellStart"/>
      <w:r w:rsidRPr="006A06AE">
        <w:rPr>
          <w:sz w:val="24"/>
          <w:szCs w:val="24"/>
          <w:lang w:val="en-US"/>
        </w:rPr>
        <w:t>wi</w:t>
      </w:r>
      <w:proofErr w:type="spellEnd"/>
      <w:r w:rsidRPr="006A06AE">
        <w:rPr>
          <w:sz w:val="24"/>
          <w:szCs w:val="24"/>
        </w:rPr>
        <w:t>-</w:t>
      </w:r>
      <w:proofErr w:type="spellStart"/>
      <w:r w:rsidRPr="006A06AE">
        <w:rPr>
          <w:sz w:val="24"/>
          <w:szCs w:val="24"/>
          <w:lang w:val="en-US"/>
        </w:rPr>
        <w:t>fi</w:t>
      </w:r>
      <w:proofErr w:type="spellEnd"/>
      <w:r w:rsidRPr="006A06AE">
        <w:rPr>
          <w:sz w:val="24"/>
          <w:szCs w:val="24"/>
        </w:rPr>
        <w:t xml:space="preserve"> точек в пунктах коллективного доступа, на предмет осуществления владельцами </w:t>
      </w:r>
      <w:proofErr w:type="spellStart"/>
      <w:r w:rsidRPr="006A06AE">
        <w:rPr>
          <w:sz w:val="24"/>
          <w:szCs w:val="24"/>
          <w:lang w:val="en-US"/>
        </w:rPr>
        <w:t>wi</w:t>
      </w:r>
      <w:proofErr w:type="spellEnd"/>
      <w:r w:rsidRPr="006A06AE">
        <w:rPr>
          <w:sz w:val="24"/>
          <w:szCs w:val="24"/>
        </w:rPr>
        <w:t>-</w:t>
      </w:r>
      <w:proofErr w:type="spellStart"/>
      <w:r w:rsidRPr="006A06AE">
        <w:rPr>
          <w:sz w:val="24"/>
          <w:szCs w:val="24"/>
          <w:lang w:val="en-US"/>
        </w:rPr>
        <w:t>fi</w:t>
      </w:r>
      <w:proofErr w:type="spellEnd"/>
      <w:r w:rsidRPr="006A06AE">
        <w:rPr>
          <w:sz w:val="24"/>
          <w:szCs w:val="24"/>
        </w:rPr>
        <w:t xml:space="preserve"> устройств идентификации пользователей при подключении к соответствующим точкам.</w:t>
      </w:r>
    </w:p>
    <w:p w:rsidR="00313E53" w:rsidRPr="00EA4CDE" w:rsidRDefault="00313E53" w:rsidP="00313E53">
      <w:pPr>
        <w:spacing w:line="240" w:lineRule="auto"/>
        <w:ind w:firstLine="709"/>
        <w:rPr>
          <w:sz w:val="24"/>
          <w:szCs w:val="24"/>
        </w:rPr>
      </w:pPr>
      <w:r w:rsidRPr="00EA4CDE">
        <w:rPr>
          <w:sz w:val="24"/>
          <w:szCs w:val="24"/>
        </w:rPr>
        <w:t xml:space="preserve">Так, всего за 2017 было проанализировано 238 пунктов коллективного доступа, осуществляющих предоставление </w:t>
      </w:r>
      <w:proofErr w:type="spellStart"/>
      <w:r w:rsidRPr="00EA4CDE">
        <w:rPr>
          <w:sz w:val="24"/>
          <w:szCs w:val="24"/>
          <w:lang w:val="en-US"/>
        </w:rPr>
        <w:t>wi</w:t>
      </w:r>
      <w:proofErr w:type="spellEnd"/>
      <w:r w:rsidRPr="00EA4CDE">
        <w:rPr>
          <w:sz w:val="24"/>
          <w:szCs w:val="24"/>
        </w:rPr>
        <w:t>-</w:t>
      </w:r>
      <w:proofErr w:type="spellStart"/>
      <w:r w:rsidRPr="00EA4CDE">
        <w:rPr>
          <w:sz w:val="24"/>
          <w:szCs w:val="24"/>
          <w:lang w:val="en-US"/>
        </w:rPr>
        <w:t>fi</w:t>
      </w:r>
      <w:proofErr w:type="spellEnd"/>
      <w:r w:rsidRPr="00EA4CDE">
        <w:rPr>
          <w:sz w:val="24"/>
          <w:szCs w:val="24"/>
        </w:rPr>
        <w:t xml:space="preserve"> сетей. </w:t>
      </w:r>
    </w:p>
    <w:p w:rsidR="00313E53" w:rsidRPr="007954E5" w:rsidRDefault="00313E53" w:rsidP="00313E53">
      <w:pPr>
        <w:spacing w:line="240" w:lineRule="auto"/>
        <w:ind w:firstLine="709"/>
        <w:rPr>
          <w:sz w:val="24"/>
          <w:szCs w:val="24"/>
        </w:rPr>
      </w:pPr>
      <w:r w:rsidRPr="00EA4CDE">
        <w:rPr>
          <w:sz w:val="24"/>
          <w:szCs w:val="24"/>
        </w:rPr>
        <w:t xml:space="preserve">За 4 квартал 2017 было проанализировано 123 пункта коллективного доступа, осуществляющих предоставление </w:t>
      </w:r>
      <w:proofErr w:type="spellStart"/>
      <w:r w:rsidRPr="00EA4CDE">
        <w:rPr>
          <w:sz w:val="24"/>
          <w:szCs w:val="24"/>
          <w:lang w:val="en-US"/>
        </w:rPr>
        <w:t>wi</w:t>
      </w:r>
      <w:proofErr w:type="spellEnd"/>
      <w:r w:rsidRPr="00EA4CDE">
        <w:rPr>
          <w:sz w:val="24"/>
          <w:szCs w:val="24"/>
        </w:rPr>
        <w:t>-</w:t>
      </w:r>
      <w:proofErr w:type="spellStart"/>
      <w:r w:rsidRPr="00EA4CDE">
        <w:rPr>
          <w:sz w:val="24"/>
          <w:szCs w:val="24"/>
          <w:lang w:val="en-US"/>
        </w:rPr>
        <w:t>fi</w:t>
      </w:r>
      <w:proofErr w:type="spellEnd"/>
      <w:r w:rsidRPr="00EA4CDE">
        <w:rPr>
          <w:sz w:val="24"/>
          <w:szCs w:val="24"/>
        </w:rPr>
        <w:t xml:space="preserve"> сетей. Порядка 10 % </w:t>
      </w:r>
      <w:proofErr w:type="spellStart"/>
      <w:r w:rsidRPr="00EA4CDE">
        <w:rPr>
          <w:sz w:val="24"/>
          <w:szCs w:val="24"/>
          <w:lang w:val="en-US"/>
        </w:rPr>
        <w:t>wi</w:t>
      </w:r>
      <w:proofErr w:type="spellEnd"/>
      <w:r w:rsidRPr="00EA4CDE">
        <w:rPr>
          <w:sz w:val="24"/>
          <w:szCs w:val="24"/>
        </w:rPr>
        <w:t>-</w:t>
      </w:r>
      <w:proofErr w:type="spellStart"/>
      <w:r w:rsidRPr="00EA4CDE">
        <w:rPr>
          <w:sz w:val="24"/>
          <w:szCs w:val="24"/>
          <w:lang w:val="en-US"/>
        </w:rPr>
        <w:t>fi</w:t>
      </w:r>
      <w:proofErr w:type="spellEnd"/>
      <w:r w:rsidRPr="00EA4CDE">
        <w:rPr>
          <w:sz w:val="24"/>
          <w:szCs w:val="24"/>
        </w:rPr>
        <w:t xml:space="preserve"> точек не осуществляют идентификацию пользователей в нарушении п.17.1  постановления Правительства РФ от 10 сентября 2007 №575.</w:t>
      </w:r>
      <w:r w:rsidRPr="007954E5">
        <w:rPr>
          <w:sz w:val="24"/>
          <w:szCs w:val="24"/>
        </w:rPr>
        <w:t xml:space="preserve"> </w:t>
      </w:r>
    </w:p>
    <w:p w:rsidR="00313E53" w:rsidRPr="009841B8" w:rsidRDefault="00313E53" w:rsidP="00313E53">
      <w:pPr>
        <w:spacing w:line="240" w:lineRule="auto"/>
        <w:ind w:firstLine="709"/>
        <w:rPr>
          <w:sz w:val="24"/>
          <w:szCs w:val="24"/>
        </w:rPr>
      </w:pPr>
      <w:r w:rsidRPr="009841B8">
        <w:rPr>
          <w:sz w:val="24"/>
          <w:szCs w:val="24"/>
        </w:rPr>
        <w:lastRenderedPageBreak/>
        <w:t xml:space="preserve">Результаты данного мониторинга направляются в УФСБ </w:t>
      </w:r>
      <w:proofErr w:type="gramStart"/>
      <w:r w:rsidRPr="009841B8">
        <w:rPr>
          <w:sz w:val="24"/>
          <w:szCs w:val="24"/>
        </w:rPr>
        <w:t>по</w:t>
      </w:r>
      <w:proofErr w:type="gramEnd"/>
      <w:r w:rsidRPr="009841B8">
        <w:rPr>
          <w:sz w:val="24"/>
          <w:szCs w:val="24"/>
        </w:rPr>
        <w:t xml:space="preserve"> </w:t>
      </w:r>
      <w:proofErr w:type="gramStart"/>
      <w:r w:rsidRPr="009841B8">
        <w:rPr>
          <w:sz w:val="24"/>
          <w:szCs w:val="24"/>
        </w:rPr>
        <w:t>Астраханкой</w:t>
      </w:r>
      <w:proofErr w:type="gramEnd"/>
      <w:r w:rsidRPr="009841B8">
        <w:rPr>
          <w:sz w:val="24"/>
          <w:szCs w:val="24"/>
        </w:rPr>
        <w:t xml:space="preserve"> области, для принятия мер реагирования в рамках представленных полномочий. </w:t>
      </w:r>
    </w:p>
    <w:p w:rsidR="00313E53" w:rsidRPr="00742149" w:rsidRDefault="00313E53" w:rsidP="00313E53">
      <w:pPr>
        <w:tabs>
          <w:tab w:val="left" w:pos="1178"/>
          <w:tab w:val="left" w:pos="9053"/>
        </w:tabs>
        <w:spacing w:line="240" w:lineRule="auto"/>
        <w:ind w:firstLine="709"/>
        <w:rPr>
          <w:sz w:val="24"/>
          <w:szCs w:val="24"/>
        </w:rPr>
      </w:pPr>
      <w:r w:rsidRPr="009841B8">
        <w:rPr>
          <w:sz w:val="24"/>
          <w:szCs w:val="24"/>
        </w:rPr>
        <w:t>Мероприятия проведены в установленные сроки. Эксперты к проведению не привлекались. Согласований с органами прокуратуры проведения внеплановых выездных проверок не требовалось.</w:t>
      </w:r>
    </w:p>
    <w:p w:rsidR="00313E53" w:rsidRDefault="00313E53" w:rsidP="00313E53">
      <w:pPr>
        <w:tabs>
          <w:tab w:val="left" w:pos="1178"/>
          <w:tab w:val="left" w:pos="9053"/>
        </w:tabs>
        <w:spacing w:line="240" w:lineRule="auto"/>
        <w:ind w:firstLine="567"/>
        <w:rPr>
          <w:b/>
          <w:bCs/>
          <w:i/>
          <w:iCs/>
          <w:sz w:val="24"/>
          <w:szCs w:val="24"/>
        </w:rPr>
      </w:pPr>
    </w:p>
    <w:p w:rsidR="00313E53" w:rsidRPr="00507D03" w:rsidRDefault="00313E53" w:rsidP="00313E53">
      <w:pPr>
        <w:tabs>
          <w:tab w:val="left" w:pos="1178"/>
          <w:tab w:val="left" w:pos="9053"/>
        </w:tabs>
        <w:spacing w:line="240" w:lineRule="auto"/>
        <w:ind w:firstLine="567"/>
        <w:rPr>
          <w:b/>
          <w:bCs/>
          <w:i/>
          <w:iCs/>
          <w:sz w:val="24"/>
          <w:szCs w:val="24"/>
        </w:rPr>
      </w:pPr>
      <w:r w:rsidRPr="00507D03">
        <w:rPr>
          <w:b/>
          <w:bCs/>
          <w:i/>
          <w:iCs/>
          <w:sz w:val="24"/>
          <w:szCs w:val="24"/>
        </w:rPr>
        <w:t>Сведения по осуществлению мероприятий государственного контроля (надзора) в отчетном периоде.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5"/>
        <w:gridCol w:w="1134"/>
        <w:gridCol w:w="1134"/>
      </w:tblGrid>
      <w:tr w:rsidR="00313E53" w:rsidRPr="00507D03" w:rsidTr="003C0B2C">
        <w:tc>
          <w:tcPr>
            <w:tcW w:w="8045" w:type="dxa"/>
            <w:vAlign w:val="center"/>
          </w:tcPr>
          <w:p w:rsidR="00313E53" w:rsidRPr="00507D03" w:rsidRDefault="00313E53" w:rsidP="003C0B2C">
            <w:pPr>
              <w:tabs>
                <w:tab w:val="left" w:pos="1178"/>
                <w:tab w:val="left" w:pos="9053"/>
              </w:tabs>
              <w:ind w:firstLine="567"/>
              <w:jc w:val="center"/>
              <w:rPr>
                <w:b/>
                <w:bCs/>
                <w:sz w:val="20"/>
                <w:szCs w:val="20"/>
              </w:rPr>
            </w:pPr>
            <w:r w:rsidRPr="00507D03">
              <w:rPr>
                <w:b/>
                <w:bCs/>
                <w:sz w:val="20"/>
                <w:szCs w:val="20"/>
              </w:rPr>
              <w:t>Показатель</w:t>
            </w:r>
          </w:p>
        </w:tc>
        <w:tc>
          <w:tcPr>
            <w:tcW w:w="1134" w:type="dxa"/>
            <w:vAlign w:val="center"/>
          </w:tcPr>
          <w:p w:rsidR="00313E53" w:rsidRPr="00507D03" w:rsidRDefault="00313E53" w:rsidP="003C0B2C">
            <w:pPr>
              <w:tabs>
                <w:tab w:val="left" w:pos="1178"/>
                <w:tab w:val="left" w:pos="9053"/>
              </w:tabs>
              <w:spacing w:line="240" w:lineRule="auto"/>
              <w:ind w:firstLine="34"/>
              <w:jc w:val="center"/>
              <w:rPr>
                <w:b/>
                <w:bCs/>
                <w:sz w:val="20"/>
                <w:szCs w:val="20"/>
              </w:rPr>
            </w:pPr>
            <w:r w:rsidRPr="00507D03">
              <w:rPr>
                <w:b/>
                <w:bCs/>
                <w:sz w:val="20"/>
                <w:szCs w:val="20"/>
              </w:rPr>
              <w:t>На конец отчетного периода прошлого года</w:t>
            </w:r>
          </w:p>
          <w:p w:rsidR="00313E53" w:rsidRPr="00507D03" w:rsidRDefault="00313E53" w:rsidP="003C0B2C">
            <w:pPr>
              <w:tabs>
                <w:tab w:val="left" w:pos="1178"/>
                <w:tab w:val="left" w:pos="9053"/>
              </w:tabs>
              <w:spacing w:line="240" w:lineRule="auto"/>
              <w:ind w:firstLine="34"/>
              <w:jc w:val="center"/>
              <w:rPr>
                <w:b/>
                <w:bCs/>
                <w:sz w:val="20"/>
                <w:szCs w:val="20"/>
              </w:rPr>
            </w:pPr>
            <w:r w:rsidRPr="00507D03">
              <w:rPr>
                <w:b/>
                <w:bCs/>
                <w:sz w:val="20"/>
                <w:szCs w:val="20"/>
              </w:rPr>
              <w:t>201</w:t>
            </w:r>
            <w:r>
              <w:rPr>
                <w:b/>
                <w:bCs/>
                <w:sz w:val="20"/>
                <w:szCs w:val="20"/>
              </w:rPr>
              <w:t>6</w:t>
            </w:r>
          </w:p>
        </w:tc>
        <w:tc>
          <w:tcPr>
            <w:tcW w:w="1134" w:type="dxa"/>
            <w:shd w:val="clear" w:color="auto" w:fill="D9D9D9"/>
            <w:vAlign w:val="center"/>
          </w:tcPr>
          <w:p w:rsidR="00313E53" w:rsidRPr="00507D03" w:rsidRDefault="00313E53" w:rsidP="003C0B2C">
            <w:pPr>
              <w:tabs>
                <w:tab w:val="left" w:pos="1178"/>
                <w:tab w:val="left" w:pos="9053"/>
              </w:tabs>
              <w:spacing w:line="240" w:lineRule="auto"/>
              <w:ind w:firstLine="34"/>
              <w:jc w:val="center"/>
              <w:rPr>
                <w:b/>
                <w:bCs/>
                <w:sz w:val="20"/>
                <w:szCs w:val="20"/>
              </w:rPr>
            </w:pPr>
            <w:r w:rsidRPr="00507D03">
              <w:rPr>
                <w:b/>
                <w:bCs/>
                <w:sz w:val="20"/>
                <w:szCs w:val="20"/>
              </w:rPr>
              <w:t>На конец отчетного периода текущего года</w:t>
            </w:r>
          </w:p>
          <w:p w:rsidR="00313E53" w:rsidRPr="00507D03" w:rsidRDefault="00313E53" w:rsidP="003C0B2C">
            <w:pPr>
              <w:tabs>
                <w:tab w:val="left" w:pos="1178"/>
                <w:tab w:val="left" w:pos="9053"/>
              </w:tabs>
              <w:spacing w:line="240" w:lineRule="auto"/>
              <w:ind w:firstLine="34"/>
              <w:jc w:val="center"/>
              <w:rPr>
                <w:b/>
                <w:bCs/>
                <w:sz w:val="20"/>
                <w:szCs w:val="20"/>
              </w:rPr>
            </w:pPr>
            <w:r w:rsidRPr="00507D03">
              <w:rPr>
                <w:b/>
                <w:bCs/>
                <w:sz w:val="20"/>
                <w:szCs w:val="20"/>
              </w:rPr>
              <w:t>201</w:t>
            </w:r>
            <w:r>
              <w:rPr>
                <w:b/>
                <w:bCs/>
                <w:sz w:val="20"/>
                <w:szCs w:val="20"/>
              </w:rPr>
              <w:t>7</w:t>
            </w:r>
          </w:p>
        </w:tc>
      </w:tr>
      <w:tr w:rsidR="00313E53" w:rsidRPr="00464380" w:rsidTr="003C0B2C">
        <w:tc>
          <w:tcPr>
            <w:tcW w:w="8045" w:type="dxa"/>
            <w:vAlign w:val="center"/>
          </w:tcPr>
          <w:p w:rsidR="00313E53" w:rsidRPr="00507D03" w:rsidRDefault="00313E53" w:rsidP="003C0B2C">
            <w:pPr>
              <w:tabs>
                <w:tab w:val="left" w:pos="1178"/>
                <w:tab w:val="left" w:pos="9053"/>
              </w:tabs>
              <w:spacing w:line="240" w:lineRule="auto"/>
              <w:ind w:hanging="2"/>
              <w:jc w:val="left"/>
              <w:rPr>
                <w:sz w:val="20"/>
                <w:szCs w:val="20"/>
              </w:rPr>
            </w:pPr>
            <w:r w:rsidRPr="00507D03">
              <w:rPr>
                <w:sz w:val="20"/>
                <w:szCs w:val="20"/>
              </w:rPr>
              <w:t xml:space="preserve">доля протоколов об административных правонарушениях порядка, требований и условий, относящихся к использованию РЭС или ВЧУ, составленных по материалам </w:t>
            </w:r>
            <w:proofErr w:type="spellStart"/>
            <w:r w:rsidRPr="00507D03">
              <w:rPr>
                <w:sz w:val="20"/>
                <w:szCs w:val="20"/>
              </w:rPr>
              <w:t>радиоконтроля</w:t>
            </w:r>
            <w:proofErr w:type="spellEnd"/>
            <w:r w:rsidRPr="00507D03">
              <w:rPr>
                <w:sz w:val="20"/>
                <w:szCs w:val="20"/>
              </w:rPr>
              <w:t>,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34" w:type="dxa"/>
            <w:shd w:val="clear" w:color="auto" w:fill="FFFFFF"/>
            <w:vAlign w:val="center"/>
          </w:tcPr>
          <w:p w:rsidR="00313E53" w:rsidRPr="005D0191" w:rsidRDefault="00313E53" w:rsidP="003C0B2C">
            <w:pPr>
              <w:tabs>
                <w:tab w:val="left" w:pos="1178"/>
                <w:tab w:val="left" w:pos="9053"/>
              </w:tabs>
              <w:ind w:firstLine="567"/>
              <w:jc w:val="center"/>
              <w:rPr>
                <w:sz w:val="20"/>
                <w:szCs w:val="20"/>
                <w:highlight w:val="yellow"/>
              </w:rPr>
            </w:pPr>
            <w:r>
              <w:rPr>
                <w:sz w:val="20"/>
                <w:szCs w:val="20"/>
              </w:rPr>
              <w:t>0</w:t>
            </w:r>
          </w:p>
        </w:tc>
        <w:tc>
          <w:tcPr>
            <w:tcW w:w="1134" w:type="dxa"/>
            <w:shd w:val="clear" w:color="auto" w:fill="D9D9D9"/>
            <w:vAlign w:val="center"/>
          </w:tcPr>
          <w:p w:rsidR="00313E53" w:rsidRPr="00842D74" w:rsidRDefault="00313E53" w:rsidP="003C0B2C">
            <w:pPr>
              <w:tabs>
                <w:tab w:val="left" w:pos="1178"/>
                <w:tab w:val="left" w:pos="9053"/>
              </w:tabs>
              <w:ind w:firstLine="567"/>
              <w:jc w:val="center"/>
              <w:rPr>
                <w:b/>
                <w:sz w:val="20"/>
                <w:szCs w:val="20"/>
              </w:rPr>
            </w:pPr>
            <w:r w:rsidRPr="00842D74">
              <w:rPr>
                <w:b/>
                <w:sz w:val="20"/>
                <w:szCs w:val="20"/>
              </w:rPr>
              <w:t>0</w:t>
            </w:r>
          </w:p>
        </w:tc>
      </w:tr>
      <w:tr w:rsidR="00313E53" w:rsidRPr="00464380" w:rsidTr="003C0B2C">
        <w:tc>
          <w:tcPr>
            <w:tcW w:w="8045" w:type="dxa"/>
            <w:vAlign w:val="center"/>
          </w:tcPr>
          <w:p w:rsidR="00313E53" w:rsidRPr="00507D03" w:rsidRDefault="00313E53" w:rsidP="003C0B2C">
            <w:pPr>
              <w:tabs>
                <w:tab w:val="left" w:pos="1178"/>
                <w:tab w:val="left" w:pos="9053"/>
              </w:tabs>
              <w:spacing w:line="240" w:lineRule="auto"/>
              <w:ind w:hanging="2"/>
              <w:jc w:val="left"/>
              <w:rPr>
                <w:sz w:val="20"/>
                <w:szCs w:val="20"/>
              </w:rPr>
            </w:pPr>
            <w:r w:rsidRPr="00507D03">
              <w:rPr>
                <w:sz w:val="20"/>
                <w:szCs w:val="20"/>
              </w:rPr>
              <w:t xml:space="preserve">доля выданных ТО предписаний об устранении выявленных радиочастотной службой при проведении </w:t>
            </w:r>
            <w:proofErr w:type="spellStart"/>
            <w:r w:rsidRPr="00507D03">
              <w:rPr>
                <w:sz w:val="20"/>
                <w:szCs w:val="20"/>
              </w:rPr>
              <w:t>радиоконтроля</w:t>
            </w:r>
            <w:proofErr w:type="spellEnd"/>
            <w:r>
              <w:rPr>
                <w:sz w:val="20"/>
                <w:szCs w:val="20"/>
              </w:rPr>
              <w:t xml:space="preserve"> </w:t>
            </w:r>
            <w:r w:rsidRPr="00507D03">
              <w:rPr>
                <w:sz w:val="20"/>
                <w:szCs w:val="20"/>
              </w:rPr>
              <w:t>нарушений порядка, требований и условий, относящихся к использованию РЭС или ВЧ</w:t>
            </w:r>
            <w:proofErr w:type="gramStart"/>
            <w:r w:rsidRPr="00507D03">
              <w:rPr>
                <w:sz w:val="20"/>
                <w:szCs w:val="20"/>
              </w:rPr>
              <w:t>У(</w:t>
            </w:r>
            <w:proofErr w:type="gramEnd"/>
            <w:r w:rsidRPr="00507D03">
              <w:rPr>
                <w:sz w:val="20"/>
                <w:szCs w:val="20"/>
              </w:rPr>
              <w:t xml:space="preserve">в процентах от общего числа нарушений, выявленных радиочастотной службой при проведении </w:t>
            </w:r>
            <w:proofErr w:type="spellStart"/>
            <w:r w:rsidRPr="00507D03">
              <w:rPr>
                <w:sz w:val="20"/>
                <w:szCs w:val="20"/>
              </w:rPr>
              <w:t>радиоконтроля</w:t>
            </w:r>
            <w:proofErr w:type="spellEnd"/>
            <w:r w:rsidRPr="00507D03">
              <w:rPr>
                <w:sz w:val="20"/>
                <w:szCs w:val="20"/>
              </w:rPr>
              <w:t>, сообщения о которых были направлены в ТО в отчетном периоде)</w:t>
            </w:r>
          </w:p>
        </w:tc>
        <w:tc>
          <w:tcPr>
            <w:tcW w:w="1134" w:type="dxa"/>
            <w:shd w:val="clear" w:color="auto" w:fill="FFFFFF"/>
            <w:vAlign w:val="center"/>
          </w:tcPr>
          <w:p w:rsidR="00313E53" w:rsidRPr="005D0191" w:rsidRDefault="00313E53" w:rsidP="003C0B2C">
            <w:pPr>
              <w:tabs>
                <w:tab w:val="left" w:pos="1178"/>
                <w:tab w:val="left" w:pos="9053"/>
              </w:tabs>
              <w:ind w:firstLine="567"/>
              <w:jc w:val="center"/>
              <w:rPr>
                <w:sz w:val="20"/>
                <w:szCs w:val="20"/>
                <w:highlight w:val="yellow"/>
              </w:rPr>
            </w:pPr>
            <w:r>
              <w:rPr>
                <w:sz w:val="20"/>
                <w:szCs w:val="20"/>
              </w:rPr>
              <w:t>0</w:t>
            </w:r>
          </w:p>
        </w:tc>
        <w:tc>
          <w:tcPr>
            <w:tcW w:w="1134" w:type="dxa"/>
            <w:shd w:val="clear" w:color="auto" w:fill="D9D9D9"/>
            <w:vAlign w:val="center"/>
          </w:tcPr>
          <w:p w:rsidR="00313E53" w:rsidRPr="00842D74" w:rsidRDefault="00313E53" w:rsidP="003C0B2C">
            <w:pPr>
              <w:tabs>
                <w:tab w:val="left" w:pos="1178"/>
                <w:tab w:val="left" w:pos="9053"/>
              </w:tabs>
              <w:ind w:firstLine="567"/>
              <w:jc w:val="center"/>
              <w:rPr>
                <w:sz w:val="20"/>
                <w:szCs w:val="20"/>
              </w:rPr>
            </w:pPr>
            <w:r w:rsidRPr="00842D74">
              <w:rPr>
                <w:sz w:val="20"/>
                <w:szCs w:val="20"/>
              </w:rPr>
              <w:t>0</w:t>
            </w:r>
          </w:p>
        </w:tc>
      </w:tr>
      <w:tr w:rsidR="00313E53" w:rsidRPr="00464380" w:rsidTr="003C0B2C">
        <w:tc>
          <w:tcPr>
            <w:tcW w:w="8045" w:type="dxa"/>
            <w:vAlign w:val="center"/>
          </w:tcPr>
          <w:p w:rsidR="00313E53" w:rsidRPr="00507D03" w:rsidRDefault="00313E53" w:rsidP="003C0B2C">
            <w:pPr>
              <w:tabs>
                <w:tab w:val="left" w:pos="1178"/>
                <w:tab w:val="left" w:pos="9053"/>
              </w:tabs>
              <w:spacing w:line="240" w:lineRule="auto"/>
              <w:ind w:hanging="2"/>
              <w:jc w:val="left"/>
              <w:rPr>
                <w:sz w:val="20"/>
                <w:szCs w:val="20"/>
              </w:rPr>
            </w:pPr>
            <w:r w:rsidRPr="00507D03">
              <w:rPr>
                <w:sz w:val="20"/>
                <w:szCs w:val="20"/>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w:t>
            </w:r>
            <w:proofErr w:type="spellStart"/>
            <w:r w:rsidRPr="00507D03">
              <w:rPr>
                <w:sz w:val="20"/>
                <w:szCs w:val="20"/>
              </w:rPr>
              <w:t>радиоконтроля</w:t>
            </w:r>
            <w:proofErr w:type="spellEnd"/>
            <w:r w:rsidRPr="00507D03">
              <w:rPr>
                <w:sz w:val="20"/>
                <w:szCs w:val="20"/>
              </w:rPr>
              <w:t xml:space="preserve">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34" w:type="dxa"/>
            <w:shd w:val="clear" w:color="auto" w:fill="FFFFFF"/>
            <w:vAlign w:val="center"/>
          </w:tcPr>
          <w:p w:rsidR="00313E53" w:rsidRPr="00F15358" w:rsidRDefault="00313E53" w:rsidP="003C0B2C">
            <w:pPr>
              <w:tabs>
                <w:tab w:val="left" w:pos="1178"/>
                <w:tab w:val="left" w:pos="9053"/>
              </w:tabs>
              <w:ind w:firstLine="567"/>
              <w:jc w:val="center"/>
              <w:rPr>
                <w:sz w:val="20"/>
                <w:szCs w:val="20"/>
              </w:rPr>
            </w:pPr>
            <w:r>
              <w:rPr>
                <w:sz w:val="20"/>
                <w:szCs w:val="20"/>
              </w:rPr>
              <w:t>0</w:t>
            </w:r>
          </w:p>
        </w:tc>
        <w:tc>
          <w:tcPr>
            <w:tcW w:w="1134" w:type="dxa"/>
            <w:shd w:val="clear" w:color="auto" w:fill="D9D9D9"/>
            <w:vAlign w:val="center"/>
          </w:tcPr>
          <w:p w:rsidR="00313E53" w:rsidRPr="00842D74" w:rsidRDefault="00313E53" w:rsidP="003C0B2C">
            <w:pPr>
              <w:tabs>
                <w:tab w:val="left" w:pos="1178"/>
                <w:tab w:val="left" w:pos="9053"/>
              </w:tabs>
              <w:ind w:firstLine="567"/>
              <w:jc w:val="center"/>
              <w:rPr>
                <w:sz w:val="20"/>
                <w:szCs w:val="20"/>
              </w:rPr>
            </w:pPr>
            <w:r w:rsidRPr="00842D74">
              <w:rPr>
                <w:sz w:val="20"/>
                <w:szCs w:val="20"/>
              </w:rPr>
              <w:t>0</w:t>
            </w:r>
          </w:p>
        </w:tc>
      </w:tr>
    </w:tbl>
    <w:p w:rsidR="00313E53" w:rsidRPr="00C82799" w:rsidRDefault="00313E53" w:rsidP="00313E53">
      <w:pPr>
        <w:tabs>
          <w:tab w:val="left" w:pos="1178"/>
          <w:tab w:val="left" w:pos="9053"/>
        </w:tabs>
        <w:spacing w:line="240" w:lineRule="auto"/>
        <w:ind w:firstLine="567"/>
        <w:rPr>
          <w:b/>
          <w:bCs/>
          <w:i/>
          <w:iCs/>
          <w:color w:val="000000"/>
          <w:sz w:val="24"/>
          <w:szCs w:val="24"/>
        </w:rPr>
      </w:pPr>
      <w:r w:rsidRPr="00C82799">
        <w:rPr>
          <w:b/>
          <w:bCs/>
          <w:i/>
          <w:iCs/>
          <w:color w:val="000000"/>
          <w:sz w:val="24"/>
          <w:szCs w:val="24"/>
        </w:rPr>
        <w:t>1.2.16.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313E53" w:rsidRPr="00B35146" w:rsidRDefault="00313E53" w:rsidP="00313E53">
      <w:pPr>
        <w:spacing w:line="240" w:lineRule="auto"/>
        <w:ind w:firstLine="709"/>
        <w:rPr>
          <w:sz w:val="24"/>
          <w:szCs w:val="24"/>
        </w:rPr>
      </w:pPr>
      <w:r w:rsidRPr="00BC024E">
        <w:rPr>
          <w:sz w:val="24"/>
          <w:szCs w:val="24"/>
        </w:rPr>
        <w:t xml:space="preserve">Количество лицензий, в отношении которых исполняется полномочие </w:t>
      </w:r>
      <w:r w:rsidRPr="00EA4CDE">
        <w:rPr>
          <w:sz w:val="24"/>
          <w:szCs w:val="24"/>
        </w:rPr>
        <w:t>- 4252.</w:t>
      </w:r>
    </w:p>
    <w:p w:rsidR="00313E53" w:rsidRPr="00B35146" w:rsidRDefault="00313E53" w:rsidP="00313E53">
      <w:pPr>
        <w:spacing w:line="240" w:lineRule="auto"/>
        <w:ind w:firstLine="709"/>
        <w:rPr>
          <w:sz w:val="24"/>
          <w:szCs w:val="24"/>
        </w:rPr>
      </w:pPr>
      <w:r w:rsidRPr="00B35146">
        <w:rPr>
          <w:sz w:val="24"/>
          <w:szCs w:val="24"/>
        </w:rPr>
        <w:t>Количество сотрудников, в должностных регламентах которых установлено исполнение полномочия – 1 сотрудник.</w:t>
      </w:r>
    </w:p>
    <w:p w:rsidR="00313E53" w:rsidRPr="00BC024E" w:rsidRDefault="00313E53" w:rsidP="00313E53">
      <w:pPr>
        <w:spacing w:line="240" w:lineRule="auto"/>
        <w:ind w:firstLine="709"/>
        <w:rPr>
          <w:sz w:val="24"/>
          <w:szCs w:val="24"/>
        </w:rPr>
      </w:pPr>
      <w:r w:rsidRPr="00B35146">
        <w:rPr>
          <w:sz w:val="24"/>
          <w:szCs w:val="24"/>
        </w:rPr>
        <w:t>Доля полномочия – 0,02.</w:t>
      </w:r>
    </w:p>
    <w:p w:rsidR="00313E53" w:rsidRPr="00BC024E" w:rsidRDefault="00313E53" w:rsidP="00313E53">
      <w:pPr>
        <w:spacing w:before="108" w:after="108" w:line="240" w:lineRule="auto"/>
        <w:ind w:firstLine="709"/>
        <w:rPr>
          <w:sz w:val="24"/>
          <w:szCs w:val="24"/>
        </w:rPr>
      </w:pPr>
      <w:r>
        <w:rPr>
          <w:sz w:val="24"/>
          <w:szCs w:val="24"/>
        </w:rPr>
        <w:t>В</w:t>
      </w:r>
      <w:r w:rsidRPr="00BC024E">
        <w:rPr>
          <w:sz w:val="24"/>
          <w:szCs w:val="24"/>
        </w:rPr>
        <w:t xml:space="preserve"> </w:t>
      </w:r>
      <w:r>
        <w:rPr>
          <w:sz w:val="24"/>
          <w:szCs w:val="24"/>
        </w:rPr>
        <w:t>4</w:t>
      </w:r>
      <w:r w:rsidRPr="00BC024E">
        <w:rPr>
          <w:sz w:val="24"/>
          <w:szCs w:val="24"/>
        </w:rPr>
        <w:t xml:space="preserve"> квартале 201</w:t>
      </w:r>
      <w:r>
        <w:rPr>
          <w:sz w:val="24"/>
          <w:szCs w:val="24"/>
        </w:rPr>
        <w:t>7</w:t>
      </w:r>
      <w:r w:rsidRPr="00BC024E">
        <w:rPr>
          <w:sz w:val="24"/>
          <w:szCs w:val="24"/>
        </w:rPr>
        <w:t xml:space="preserve"> г. исполнение полномочия в плане деятельности Управления не запланировано. Внеплановых мероприятий не проводилось.</w:t>
      </w:r>
    </w:p>
    <w:p w:rsidR="00313E53" w:rsidRPr="00BC024E" w:rsidRDefault="00313E53" w:rsidP="00313E53">
      <w:pPr>
        <w:tabs>
          <w:tab w:val="left" w:pos="1178"/>
          <w:tab w:val="left" w:pos="9053"/>
        </w:tabs>
        <w:spacing w:before="108" w:after="108" w:line="240" w:lineRule="auto"/>
        <w:ind w:firstLine="567"/>
        <w:rPr>
          <w:color w:val="000000"/>
          <w:sz w:val="24"/>
          <w:szCs w:val="24"/>
        </w:rPr>
      </w:pPr>
      <w:r w:rsidRPr="00BC024E">
        <w:rPr>
          <w:color w:val="000000"/>
          <w:sz w:val="24"/>
          <w:szCs w:val="24"/>
        </w:rPr>
        <w:t>Предложения по повышению эффективности исполнения полномочия отсутствуют.</w:t>
      </w:r>
    </w:p>
    <w:p w:rsidR="00313E53" w:rsidRPr="00CA480E" w:rsidRDefault="00313E53" w:rsidP="00313E53">
      <w:pPr>
        <w:spacing w:line="240" w:lineRule="auto"/>
        <w:ind w:firstLine="709"/>
        <w:rPr>
          <w:sz w:val="24"/>
          <w:szCs w:val="24"/>
        </w:rPr>
      </w:pPr>
      <w:r w:rsidRPr="00BC024E">
        <w:rPr>
          <w:color w:val="000000"/>
          <w:sz w:val="24"/>
          <w:szCs w:val="24"/>
        </w:rPr>
        <w:t>Проблемы при исполнении полномочия в отчетном периоде не выявлены.</w:t>
      </w:r>
    </w:p>
    <w:p w:rsidR="00313E53" w:rsidRPr="00EF6ED5" w:rsidRDefault="00313E53" w:rsidP="00313E53">
      <w:pPr>
        <w:tabs>
          <w:tab w:val="left" w:pos="1178"/>
          <w:tab w:val="left" w:pos="9053"/>
        </w:tabs>
        <w:spacing w:line="240" w:lineRule="auto"/>
        <w:ind w:firstLine="567"/>
        <w:rPr>
          <w:b/>
          <w:bCs/>
          <w:i/>
          <w:iCs/>
          <w:color w:val="000000"/>
          <w:sz w:val="24"/>
          <w:szCs w:val="24"/>
        </w:rPr>
      </w:pPr>
    </w:p>
    <w:p w:rsidR="00313E53" w:rsidRPr="006767DE" w:rsidRDefault="00313E53" w:rsidP="00313E53">
      <w:pPr>
        <w:shd w:val="clear" w:color="auto" w:fill="FFFFFF"/>
        <w:tabs>
          <w:tab w:val="left" w:pos="1178"/>
          <w:tab w:val="left" w:pos="9053"/>
        </w:tabs>
        <w:spacing w:line="240" w:lineRule="auto"/>
        <w:ind w:firstLine="567"/>
        <w:jc w:val="center"/>
        <w:rPr>
          <w:b/>
          <w:bCs/>
          <w:i/>
          <w:iCs/>
          <w:color w:val="000000"/>
          <w:sz w:val="24"/>
          <w:szCs w:val="24"/>
        </w:rPr>
      </w:pPr>
      <w:r w:rsidRPr="006767DE">
        <w:rPr>
          <w:b/>
          <w:bCs/>
          <w:i/>
          <w:iCs/>
          <w:color w:val="000000"/>
          <w:sz w:val="24"/>
          <w:szCs w:val="24"/>
        </w:rPr>
        <w:t>1.2.17.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313E53" w:rsidRPr="00C82799" w:rsidRDefault="00313E53" w:rsidP="00313E53">
      <w:pPr>
        <w:shd w:val="clear" w:color="auto" w:fill="FFFFFF"/>
        <w:tabs>
          <w:tab w:val="left" w:pos="1178"/>
          <w:tab w:val="left" w:pos="9053"/>
        </w:tabs>
        <w:spacing w:line="240" w:lineRule="auto"/>
        <w:ind w:firstLine="567"/>
        <w:jc w:val="center"/>
        <w:rPr>
          <w:b/>
          <w:bCs/>
          <w:i/>
          <w:iCs/>
          <w:color w:val="000000"/>
          <w:sz w:val="24"/>
          <w:szCs w:val="24"/>
        </w:rPr>
      </w:pPr>
    </w:p>
    <w:p w:rsidR="00313E53" w:rsidRPr="00B35146" w:rsidRDefault="00313E53" w:rsidP="00313E53">
      <w:pPr>
        <w:shd w:val="clear" w:color="auto" w:fill="FFFFFF"/>
        <w:spacing w:line="240" w:lineRule="auto"/>
        <w:ind w:firstLine="709"/>
        <w:rPr>
          <w:sz w:val="24"/>
          <w:szCs w:val="24"/>
        </w:rPr>
      </w:pPr>
      <w:r w:rsidRPr="00C82799">
        <w:rPr>
          <w:sz w:val="24"/>
          <w:szCs w:val="24"/>
        </w:rPr>
        <w:t xml:space="preserve">Количество сотрудников, в должностных регламентах которых установлено исполнение полномочия </w:t>
      </w:r>
      <w:r w:rsidRPr="00B35146">
        <w:rPr>
          <w:sz w:val="24"/>
          <w:szCs w:val="24"/>
        </w:rPr>
        <w:t>– 1 сотрудник.</w:t>
      </w:r>
    </w:p>
    <w:p w:rsidR="00313E53" w:rsidRPr="00B35146" w:rsidRDefault="00313E53" w:rsidP="00313E53">
      <w:pPr>
        <w:shd w:val="clear" w:color="auto" w:fill="FFFFFF"/>
        <w:spacing w:line="240" w:lineRule="auto"/>
        <w:ind w:firstLine="709"/>
        <w:rPr>
          <w:sz w:val="24"/>
          <w:szCs w:val="24"/>
        </w:rPr>
      </w:pPr>
      <w:r w:rsidRPr="00B35146">
        <w:rPr>
          <w:sz w:val="24"/>
          <w:szCs w:val="24"/>
        </w:rPr>
        <w:t>Доля полномочия – 0,03</w:t>
      </w:r>
    </w:p>
    <w:p w:rsidR="00313E53" w:rsidRPr="00C82799" w:rsidRDefault="00313E53" w:rsidP="00313E53">
      <w:pPr>
        <w:tabs>
          <w:tab w:val="left" w:pos="1178"/>
          <w:tab w:val="left" w:pos="9053"/>
        </w:tabs>
        <w:spacing w:line="240" w:lineRule="auto"/>
        <w:ind w:firstLine="567"/>
        <w:rPr>
          <w:sz w:val="24"/>
          <w:szCs w:val="24"/>
        </w:rPr>
      </w:pPr>
      <w:r w:rsidRPr="00B35146">
        <w:rPr>
          <w:sz w:val="24"/>
          <w:szCs w:val="24"/>
        </w:rPr>
        <w:t>В отчетный период обращений</w:t>
      </w:r>
      <w:r w:rsidRPr="00F86E09">
        <w:rPr>
          <w:sz w:val="24"/>
          <w:szCs w:val="24"/>
        </w:rPr>
        <w:t xml:space="preserve"> операторов связи по вопросам присоединения сетей электросвязи в Управление  не поступало.</w:t>
      </w:r>
    </w:p>
    <w:p w:rsidR="00313E53" w:rsidRPr="005B44F4" w:rsidRDefault="00313E53" w:rsidP="00313E53">
      <w:pPr>
        <w:tabs>
          <w:tab w:val="left" w:pos="1178"/>
          <w:tab w:val="left" w:pos="9053"/>
        </w:tabs>
        <w:ind w:firstLine="567"/>
        <w:jc w:val="center"/>
        <w:rPr>
          <w:b/>
          <w:bCs/>
          <w:i/>
          <w:iCs/>
          <w:color w:val="000000"/>
          <w:sz w:val="28"/>
          <w:szCs w:val="28"/>
        </w:rPr>
      </w:pPr>
      <w:r w:rsidRPr="005B44F4">
        <w:rPr>
          <w:b/>
          <w:bCs/>
          <w:i/>
          <w:iCs/>
          <w:color w:val="000000"/>
          <w:sz w:val="28"/>
          <w:szCs w:val="28"/>
        </w:rPr>
        <w:t>1.3. Разрешительная деятельность в сфере связи.</w:t>
      </w:r>
    </w:p>
    <w:p w:rsidR="00313E53" w:rsidRPr="005B44F4" w:rsidRDefault="00313E53" w:rsidP="00313E53">
      <w:pPr>
        <w:tabs>
          <w:tab w:val="left" w:pos="1178"/>
          <w:tab w:val="left" w:pos="9053"/>
        </w:tabs>
        <w:ind w:firstLine="567"/>
        <w:jc w:val="center"/>
        <w:rPr>
          <w:b/>
          <w:bCs/>
          <w:i/>
          <w:iCs/>
          <w:color w:val="000000"/>
          <w:sz w:val="24"/>
          <w:szCs w:val="24"/>
        </w:rPr>
      </w:pPr>
      <w:r w:rsidRPr="005B44F4">
        <w:rPr>
          <w:b/>
          <w:bCs/>
          <w:i/>
          <w:iCs/>
          <w:color w:val="000000"/>
          <w:sz w:val="24"/>
          <w:szCs w:val="24"/>
        </w:rPr>
        <w:t>1.3.1. Выдача разрешений на применение франкировальных машин.</w:t>
      </w:r>
    </w:p>
    <w:p w:rsidR="00313E53" w:rsidRPr="00F86E09" w:rsidRDefault="00313E53" w:rsidP="00313E53">
      <w:pPr>
        <w:spacing w:before="108" w:after="108" w:line="240" w:lineRule="auto"/>
        <w:ind w:firstLine="709"/>
        <w:rPr>
          <w:sz w:val="24"/>
          <w:szCs w:val="24"/>
        </w:rPr>
      </w:pPr>
      <w:r w:rsidRPr="00F86E09">
        <w:rPr>
          <w:sz w:val="24"/>
          <w:szCs w:val="24"/>
        </w:rPr>
        <w:t xml:space="preserve">Количество франкировальных машин, в отношении которых исполнено полномочие – </w:t>
      </w:r>
      <w:r>
        <w:rPr>
          <w:sz w:val="24"/>
          <w:szCs w:val="24"/>
        </w:rPr>
        <w:t>0</w:t>
      </w:r>
      <w:r w:rsidRPr="00F86E09">
        <w:rPr>
          <w:sz w:val="24"/>
          <w:szCs w:val="24"/>
        </w:rPr>
        <w:t>.</w:t>
      </w:r>
    </w:p>
    <w:p w:rsidR="00313E53" w:rsidRPr="00F86E09" w:rsidRDefault="00313E53" w:rsidP="00313E53">
      <w:pPr>
        <w:spacing w:before="108" w:after="108" w:line="240" w:lineRule="auto"/>
        <w:ind w:firstLine="709"/>
        <w:rPr>
          <w:sz w:val="24"/>
          <w:szCs w:val="24"/>
        </w:rPr>
      </w:pPr>
      <w:r w:rsidRPr="00F86E09">
        <w:rPr>
          <w:sz w:val="24"/>
          <w:szCs w:val="24"/>
        </w:rPr>
        <w:lastRenderedPageBreak/>
        <w:t>Количество сотрудников, в должностных регламентах которых установлено испо</w:t>
      </w:r>
      <w:r>
        <w:rPr>
          <w:sz w:val="24"/>
          <w:szCs w:val="24"/>
        </w:rPr>
        <w:t>лнение полномочия – 1 сотрудник</w:t>
      </w:r>
      <w:r w:rsidRPr="00F86E09">
        <w:rPr>
          <w:sz w:val="24"/>
          <w:szCs w:val="24"/>
        </w:rPr>
        <w:t>.</w:t>
      </w:r>
    </w:p>
    <w:p w:rsidR="00313E53" w:rsidRDefault="00313E53" w:rsidP="00313E53">
      <w:pPr>
        <w:spacing w:before="108" w:after="108" w:line="240" w:lineRule="auto"/>
        <w:ind w:firstLine="709"/>
        <w:rPr>
          <w:sz w:val="24"/>
          <w:szCs w:val="24"/>
        </w:rPr>
      </w:pPr>
      <w:r w:rsidRPr="00F86E09">
        <w:rPr>
          <w:sz w:val="24"/>
          <w:szCs w:val="24"/>
        </w:rPr>
        <w:t>Доля полномочия – 0,08</w:t>
      </w: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52"/>
        <w:gridCol w:w="708"/>
        <w:gridCol w:w="709"/>
        <w:gridCol w:w="709"/>
        <w:gridCol w:w="709"/>
        <w:gridCol w:w="708"/>
        <w:gridCol w:w="851"/>
        <w:gridCol w:w="709"/>
        <w:gridCol w:w="708"/>
        <w:gridCol w:w="709"/>
        <w:gridCol w:w="709"/>
        <w:gridCol w:w="709"/>
      </w:tblGrid>
      <w:tr w:rsidR="00313E53" w:rsidRPr="003F1388" w:rsidTr="00440F4C">
        <w:trPr>
          <w:trHeight w:val="587"/>
        </w:trPr>
        <w:tc>
          <w:tcPr>
            <w:tcW w:w="2552" w:type="dxa"/>
            <w:tcBorders>
              <w:top w:val="single" w:sz="4" w:space="0" w:color="auto"/>
              <w:left w:val="single" w:sz="4" w:space="0" w:color="auto"/>
              <w:bottom w:val="single" w:sz="4" w:space="0" w:color="auto"/>
              <w:right w:val="single" w:sz="4" w:space="0" w:color="auto"/>
            </w:tcBorders>
            <w:hideMark/>
          </w:tcPr>
          <w:p w:rsidR="00313E53" w:rsidRPr="003F1388" w:rsidRDefault="00313E53" w:rsidP="003C0B2C">
            <w:pPr>
              <w:tabs>
                <w:tab w:val="left" w:pos="1178"/>
                <w:tab w:val="left" w:pos="9053"/>
              </w:tabs>
              <w:spacing w:line="240" w:lineRule="auto"/>
              <w:jc w:val="left"/>
              <w:rPr>
                <w:iCs/>
                <w:sz w:val="20"/>
                <w:szCs w:val="20"/>
              </w:rPr>
            </w:pPr>
            <w:r w:rsidRPr="003F1388">
              <w:rPr>
                <w:iCs/>
                <w:sz w:val="20"/>
                <w:szCs w:val="20"/>
              </w:rPr>
              <w:t>Показатель</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3E53" w:rsidRPr="00CB1EA8" w:rsidRDefault="00313E53" w:rsidP="003C0B2C">
            <w:pPr>
              <w:tabs>
                <w:tab w:val="left" w:pos="1178"/>
                <w:tab w:val="left" w:pos="9053"/>
              </w:tabs>
              <w:spacing w:line="240" w:lineRule="auto"/>
              <w:jc w:val="center"/>
              <w:rPr>
                <w:iCs/>
                <w:sz w:val="20"/>
                <w:szCs w:val="20"/>
              </w:rPr>
            </w:pPr>
            <w:r w:rsidRPr="00CB1EA8">
              <w:rPr>
                <w:iCs/>
                <w:sz w:val="20"/>
                <w:szCs w:val="20"/>
              </w:rPr>
              <w:t>1 кв. 201</w:t>
            </w:r>
            <w:r>
              <w:rPr>
                <w:i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3E53" w:rsidRPr="00464380" w:rsidRDefault="00313E53" w:rsidP="003C0B2C">
            <w:pPr>
              <w:tabs>
                <w:tab w:val="left" w:pos="1178"/>
                <w:tab w:val="left" w:pos="9053"/>
              </w:tabs>
              <w:spacing w:line="240" w:lineRule="auto"/>
              <w:jc w:val="center"/>
              <w:rPr>
                <w:iCs/>
                <w:sz w:val="20"/>
                <w:szCs w:val="20"/>
              </w:rPr>
            </w:pPr>
            <w:r w:rsidRPr="00464380">
              <w:rPr>
                <w:iCs/>
                <w:sz w:val="20"/>
                <w:szCs w:val="20"/>
              </w:rPr>
              <w:t>2 кв. 201</w:t>
            </w:r>
            <w:r>
              <w:rPr>
                <w:iCs/>
                <w:sz w:val="20"/>
                <w:szCs w:val="20"/>
              </w:rPr>
              <w:t>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13E53" w:rsidRPr="00AF574B" w:rsidRDefault="00313E53" w:rsidP="003C0B2C">
            <w:pPr>
              <w:tabs>
                <w:tab w:val="left" w:pos="1178"/>
                <w:tab w:val="left" w:pos="9053"/>
              </w:tabs>
              <w:spacing w:line="240" w:lineRule="auto"/>
              <w:jc w:val="center"/>
              <w:rPr>
                <w:iCs/>
                <w:sz w:val="20"/>
                <w:szCs w:val="20"/>
              </w:rPr>
            </w:pPr>
            <w:r w:rsidRPr="00AF574B">
              <w:rPr>
                <w:iCs/>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AF574B" w:rsidRDefault="00313E53" w:rsidP="003C0B2C">
            <w:pPr>
              <w:tabs>
                <w:tab w:val="left" w:pos="1178"/>
                <w:tab w:val="left" w:pos="9053"/>
              </w:tabs>
              <w:spacing w:line="240" w:lineRule="auto"/>
              <w:jc w:val="center"/>
              <w:rPr>
                <w:b/>
                <w:iCs/>
                <w:sz w:val="20"/>
                <w:szCs w:val="20"/>
              </w:rPr>
            </w:pPr>
            <w:r w:rsidRPr="00AF574B">
              <w:rPr>
                <w:b/>
                <w:iCs/>
                <w:sz w:val="20"/>
                <w:szCs w:val="20"/>
              </w:rPr>
              <w:t>4 кв. 2016</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E53" w:rsidRPr="00BC024E" w:rsidRDefault="00313E53" w:rsidP="003C0B2C">
            <w:pPr>
              <w:tabs>
                <w:tab w:val="left" w:pos="1178"/>
                <w:tab w:val="left" w:pos="9053"/>
              </w:tabs>
              <w:spacing w:line="240" w:lineRule="auto"/>
              <w:jc w:val="center"/>
              <w:rPr>
                <w:b/>
                <w:iCs/>
                <w:sz w:val="20"/>
                <w:szCs w:val="20"/>
              </w:rPr>
            </w:pPr>
            <w:r>
              <w:rPr>
                <w:b/>
                <w:iCs/>
                <w:sz w:val="20"/>
                <w:szCs w:val="20"/>
              </w:rPr>
              <w:t xml:space="preserve"> </w:t>
            </w:r>
            <w:r w:rsidRPr="00BC024E">
              <w:rPr>
                <w:b/>
                <w:iCs/>
                <w:sz w:val="20"/>
                <w:szCs w:val="20"/>
              </w:rPr>
              <w:t>201</w:t>
            </w:r>
            <w:r>
              <w:rPr>
                <w:b/>
                <w:iCs/>
                <w:sz w:val="20"/>
                <w:szCs w:val="20"/>
              </w:rPr>
              <w:t>6</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464380" w:rsidRDefault="00313E53" w:rsidP="003C0B2C">
            <w:pPr>
              <w:tabs>
                <w:tab w:val="left" w:pos="1178"/>
                <w:tab w:val="left" w:pos="9053"/>
              </w:tabs>
              <w:spacing w:line="240" w:lineRule="auto"/>
              <w:jc w:val="center"/>
              <w:rPr>
                <w:iCs/>
                <w:sz w:val="20"/>
                <w:szCs w:val="20"/>
              </w:rPr>
            </w:pPr>
            <w:r w:rsidRPr="00464380">
              <w:rPr>
                <w:iCs/>
                <w:sz w:val="20"/>
                <w:szCs w:val="20"/>
              </w:rPr>
              <w:t>1 кв. 201</w:t>
            </w:r>
            <w:r>
              <w:rPr>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464380" w:rsidRDefault="00313E53" w:rsidP="003C0B2C">
            <w:pPr>
              <w:tabs>
                <w:tab w:val="left" w:pos="1178"/>
                <w:tab w:val="left" w:pos="9053"/>
              </w:tabs>
              <w:spacing w:line="240" w:lineRule="auto"/>
              <w:jc w:val="center"/>
              <w:rPr>
                <w:iCs/>
                <w:sz w:val="20"/>
                <w:szCs w:val="20"/>
              </w:rPr>
            </w:pPr>
            <w:r w:rsidRPr="00464380">
              <w:rPr>
                <w:iCs/>
                <w:sz w:val="20"/>
                <w:szCs w:val="20"/>
              </w:rPr>
              <w:t>2 кв. 201</w:t>
            </w:r>
            <w:r>
              <w:rPr>
                <w:iCs/>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3E53" w:rsidRPr="00440F4C" w:rsidRDefault="00313E53" w:rsidP="003C0B2C">
            <w:pPr>
              <w:tabs>
                <w:tab w:val="left" w:pos="1178"/>
                <w:tab w:val="left" w:pos="9053"/>
              </w:tabs>
              <w:spacing w:line="240" w:lineRule="auto"/>
              <w:jc w:val="center"/>
              <w:rPr>
                <w:iCs/>
                <w:sz w:val="20"/>
                <w:szCs w:val="20"/>
              </w:rPr>
            </w:pPr>
            <w:r w:rsidRPr="00440F4C">
              <w:rPr>
                <w:iCs/>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AF574B" w:rsidRDefault="00313E53" w:rsidP="003C0B2C">
            <w:pPr>
              <w:tabs>
                <w:tab w:val="left" w:pos="1178"/>
                <w:tab w:val="left" w:pos="9053"/>
              </w:tabs>
              <w:spacing w:line="240" w:lineRule="auto"/>
              <w:jc w:val="center"/>
              <w:rPr>
                <w:b/>
                <w:iCs/>
                <w:sz w:val="20"/>
                <w:szCs w:val="20"/>
              </w:rPr>
            </w:pPr>
            <w:r w:rsidRPr="00AF574B">
              <w:rPr>
                <w:b/>
                <w:iCs/>
                <w:sz w:val="20"/>
                <w:szCs w:val="20"/>
              </w:rPr>
              <w:t>4 кв. 2017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E53" w:rsidRPr="00BC024E" w:rsidRDefault="00313E53" w:rsidP="003C0B2C">
            <w:pPr>
              <w:tabs>
                <w:tab w:val="left" w:pos="1178"/>
                <w:tab w:val="left" w:pos="9053"/>
              </w:tabs>
              <w:spacing w:line="240" w:lineRule="auto"/>
              <w:jc w:val="center"/>
              <w:rPr>
                <w:b/>
                <w:iCs/>
                <w:sz w:val="20"/>
                <w:szCs w:val="20"/>
              </w:rPr>
            </w:pPr>
            <w:r w:rsidRPr="00BC024E">
              <w:rPr>
                <w:b/>
                <w:iCs/>
                <w:sz w:val="20"/>
                <w:szCs w:val="20"/>
              </w:rPr>
              <w:t>201</w:t>
            </w:r>
            <w:r>
              <w:rPr>
                <w:b/>
                <w:iCs/>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13E53" w:rsidRPr="00CC34C8" w:rsidRDefault="00313E53" w:rsidP="003C0B2C">
            <w:pPr>
              <w:tabs>
                <w:tab w:val="left" w:pos="1178"/>
                <w:tab w:val="left" w:pos="9053"/>
              </w:tabs>
              <w:spacing w:line="240" w:lineRule="auto"/>
              <w:jc w:val="center"/>
              <w:rPr>
                <w:b/>
                <w:iCs/>
                <w:sz w:val="20"/>
                <w:szCs w:val="20"/>
              </w:rPr>
            </w:pPr>
            <w:r w:rsidRPr="00CC34C8">
              <w:rPr>
                <w:b/>
                <w:iCs/>
                <w:sz w:val="20"/>
                <w:szCs w:val="20"/>
              </w:rPr>
              <w:t>201</w:t>
            </w:r>
            <w:r>
              <w:rPr>
                <w:b/>
                <w:iCs/>
                <w:sz w:val="20"/>
                <w:szCs w:val="20"/>
              </w:rPr>
              <w:t>7</w:t>
            </w:r>
            <w:r w:rsidRPr="00CC34C8">
              <w:rPr>
                <w:b/>
                <w:iCs/>
                <w:sz w:val="20"/>
                <w:szCs w:val="20"/>
              </w:rPr>
              <w:t xml:space="preserve"> к 201</w:t>
            </w:r>
            <w:r>
              <w:rPr>
                <w:b/>
                <w:iCs/>
                <w:sz w:val="20"/>
                <w:szCs w:val="20"/>
              </w:rPr>
              <w:t>6</w:t>
            </w:r>
          </w:p>
        </w:tc>
      </w:tr>
      <w:tr w:rsidR="00313E53" w:rsidRPr="003F1388" w:rsidTr="00440F4C">
        <w:trPr>
          <w:trHeight w:val="869"/>
        </w:trPr>
        <w:tc>
          <w:tcPr>
            <w:tcW w:w="2552" w:type="dxa"/>
            <w:tcBorders>
              <w:top w:val="single" w:sz="4" w:space="0" w:color="auto"/>
              <w:left w:val="single" w:sz="4" w:space="0" w:color="auto"/>
              <w:bottom w:val="single" w:sz="4" w:space="0" w:color="auto"/>
              <w:right w:val="single" w:sz="4" w:space="0" w:color="auto"/>
            </w:tcBorders>
            <w:vAlign w:val="center"/>
            <w:hideMark/>
          </w:tcPr>
          <w:p w:rsidR="00313E53" w:rsidRPr="003F1388" w:rsidRDefault="00313E53" w:rsidP="003C0B2C">
            <w:pPr>
              <w:tabs>
                <w:tab w:val="left" w:pos="1178"/>
                <w:tab w:val="left" w:pos="9053"/>
              </w:tabs>
              <w:spacing w:line="240" w:lineRule="auto"/>
              <w:rPr>
                <w:sz w:val="20"/>
                <w:szCs w:val="20"/>
              </w:rPr>
            </w:pPr>
            <w:r w:rsidRPr="003F1388">
              <w:rPr>
                <w:sz w:val="20"/>
                <w:szCs w:val="20"/>
              </w:rPr>
              <w:t>Количество поступивших заяво</w:t>
            </w:r>
            <w:proofErr w:type="gramStart"/>
            <w:r w:rsidRPr="003F1388">
              <w:rPr>
                <w:sz w:val="20"/>
                <w:szCs w:val="20"/>
              </w:rPr>
              <w:t>к(</w:t>
            </w:r>
            <w:proofErr w:type="gramEnd"/>
            <w:r w:rsidRPr="003F1388">
              <w:rPr>
                <w:sz w:val="20"/>
                <w:szCs w:val="20"/>
              </w:rPr>
              <w:t xml:space="preserve">заявлений) на выдачу (переоформление, аннулирование) разрешений (свидетельств) </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8D6BBA" w:rsidRDefault="00313E53" w:rsidP="003C0B2C">
            <w:pPr>
              <w:tabs>
                <w:tab w:val="left" w:pos="1178"/>
                <w:tab w:val="left" w:pos="9053"/>
              </w:tabs>
              <w:spacing w:line="240" w:lineRule="auto"/>
              <w:jc w:val="center"/>
              <w:rPr>
                <w:iCs/>
                <w:sz w:val="20"/>
                <w:szCs w:val="20"/>
              </w:rPr>
            </w:pPr>
            <w:r w:rsidRPr="008D6BBA">
              <w:rPr>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AF574B" w:rsidRDefault="00313E53" w:rsidP="003C0B2C">
            <w:pPr>
              <w:tabs>
                <w:tab w:val="left" w:pos="1178"/>
                <w:tab w:val="left" w:pos="9053"/>
              </w:tabs>
              <w:spacing w:line="240" w:lineRule="auto"/>
              <w:jc w:val="center"/>
              <w:rPr>
                <w:iCs/>
                <w:sz w:val="20"/>
                <w:szCs w:val="20"/>
              </w:rPr>
            </w:pPr>
            <w:r w:rsidRPr="00AF574B">
              <w:rPr>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AF574B" w:rsidRDefault="00313E53" w:rsidP="003C0B2C">
            <w:pPr>
              <w:tabs>
                <w:tab w:val="left" w:pos="1178"/>
                <w:tab w:val="left" w:pos="9053"/>
              </w:tabs>
              <w:spacing w:line="240" w:lineRule="auto"/>
              <w:jc w:val="center"/>
              <w:rPr>
                <w:iCs/>
                <w:sz w:val="20"/>
                <w:szCs w:val="20"/>
              </w:rPr>
            </w:pPr>
            <w:r w:rsidRPr="00AF574B">
              <w:rPr>
                <w:iCs/>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AF574B" w:rsidRDefault="00313E53" w:rsidP="003C0B2C">
            <w:pPr>
              <w:tabs>
                <w:tab w:val="left" w:pos="1178"/>
                <w:tab w:val="left" w:pos="9053"/>
              </w:tabs>
              <w:spacing w:line="240" w:lineRule="auto"/>
              <w:jc w:val="center"/>
              <w:rPr>
                <w:b/>
                <w:iCs/>
                <w:sz w:val="20"/>
                <w:szCs w:val="20"/>
              </w:rPr>
            </w:pPr>
            <w:r w:rsidRPr="00AF574B">
              <w:rPr>
                <w:b/>
                <w:iCs/>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E53" w:rsidRPr="008D6BBA" w:rsidRDefault="00313E53" w:rsidP="003C0B2C">
            <w:pPr>
              <w:tabs>
                <w:tab w:val="left" w:pos="1178"/>
                <w:tab w:val="left" w:pos="9053"/>
              </w:tabs>
              <w:spacing w:line="240" w:lineRule="auto"/>
              <w:jc w:val="center"/>
              <w:rPr>
                <w:b/>
                <w:iCs/>
                <w:sz w:val="20"/>
                <w:szCs w:val="20"/>
              </w:rPr>
            </w:pPr>
            <w:r w:rsidRPr="008D6BBA">
              <w:rPr>
                <w:b/>
                <w:iCs/>
                <w:sz w:val="20"/>
                <w:szCs w:val="20"/>
              </w:rPr>
              <w:t>5</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464380" w:rsidRDefault="00313E53" w:rsidP="003C0B2C">
            <w:pPr>
              <w:tabs>
                <w:tab w:val="left" w:pos="1178"/>
                <w:tab w:val="left" w:pos="9053"/>
              </w:tabs>
              <w:spacing w:line="240" w:lineRule="auto"/>
              <w:jc w:val="center"/>
              <w:rPr>
                <w:iCs/>
                <w:sz w:val="20"/>
                <w:szCs w:val="20"/>
              </w:rPr>
            </w:pPr>
            <w:r w:rsidRPr="00464380">
              <w:rPr>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464380" w:rsidRDefault="00313E53" w:rsidP="003C0B2C">
            <w:pPr>
              <w:tabs>
                <w:tab w:val="left" w:pos="1178"/>
                <w:tab w:val="left" w:pos="9053"/>
              </w:tabs>
              <w:spacing w:line="240" w:lineRule="auto"/>
              <w:jc w:val="center"/>
              <w:rPr>
                <w:iCs/>
                <w:sz w:val="20"/>
                <w:szCs w:val="20"/>
              </w:rPr>
            </w:pPr>
            <w:r w:rsidRPr="00464380">
              <w:rPr>
                <w:iCs/>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3E53" w:rsidRPr="00440F4C" w:rsidRDefault="00313E53" w:rsidP="003C0B2C">
            <w:pPr>
              <w:tabs>
                <w:tab w:val="left" w:pos="1178"/>
                <w:tab w:val="left" w:pos="9053"/>
              </w:tabs>
              <w:spacing w:line="240" w:lineRule="auto"/>
              <w:jc w:val="center"/>
              <w:rPr>
                <w:iCs/>
                <w:sz w:val="20"/>
                <w:szCs w:val="20"/>
              </w:rPr>
            </w:pPr>
            <w:r w:rsidRPr="00440F4C">
              <w:rPr>
                <w:iCs/>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AF574B" w:rsidRDefault="00313E53" w:rsidP="003C0B2C">
            <w:pPr>
              <w:tabs>
                <w:tab w:val="left" w:pos="1178"/>
                <w:tab w:val="left" w:pos="9053"/>
              </w:tabs>
              <w:spacing w:line="240" w:lineRule="auto"/>
              <w:jc w:val="center"/>
              <w:rPr>
                <w:b/>
                <w:iCs/>
                <w:sz w:val="20"/>
                <w:szCs w:val="20"/>
              </w:rPr>
            </w:pPr>
            <w:r>
              <w:rPr>
                <w:b/>
                <w:iCs/>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E53" w:rsidRPr="00BC024E" w:rsidRDefault="00313E53" w:rsidP="003C0B2C">
            <w:pPr>
              <w:tabs>
                <w:tab w:val="left" w:pos="1178"/>
                <w:tab w:val="left" w:pos="9053"/>
              </w:tabs>
              <w:spacing w:line="240" w:lineRule="auto"/>
              <w:jc w:val="center"/>
              <w:rPr>
                <w:b/>
                <w:iCs/>
                <w:sz w:val="20"/>
                <w:szCs w:val="20"/>
              </w:rPr>
            </w:pPr>
            <w:r>
              <w:rPr>
                <w:b/>
                <w:iCs/>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13E53" w:rsidRPr="00CC34C8" w:rsidRDefault="00313E53" w:rsidP="003C0B2C">
            <w:pPr>
              <w:tabs>
                <w:tab w:val="left" w:pos="1178"/>
                <w:tab w:val="left" w:pos="9053"/>
              </w:tabs>
              <w:spacing w:line="240" w:lineRule="auto"/>
              <w:jc w:val="center"/>
              <w:rPr>
                <w:b/>
                <w:iCs/>
                <w:sz w:val="20"/>
                <w:szCs w:val="20"/>
              </w:rPr>
            </w:pPr>
            <w:r>
              <w:rPr>
                <w:b/>
                <w:iCs/>
                <w:sz w:val="20"/>
                <w:szCs w:val="20"/>
              </w:rPr>
              <w:t>2</w:t>
            </w:r>
          </w:p>
        </w:tc>
      </w:tr>
      <w:tr w:rsidR="00313E53" w:rsidRPr="003F1388" w:rsidTr="00440F4C">
        <w:trPr>
          <w:trHeight w:val="572"/>
        </w:trPr>
        <w:tc>
          <w:tcPr>
            <w:tcW w:w="2552" w:type="dxa"/>
            <w:tcBorders>
              <w:top w:val="single" w:sz="4" w:space="0" w:color="auto"/>
              <w:left w:val="single" w:sz="4" w:space="0" w:color="auto"/>
              <w:bottom w:val="single" w:sz="4" w:space="0" w:color="auto"/>
              <w:right w:val="single" w:sz="4" w:space="0" w:color="auto"/>
            </w:tcBorders>
            <w:hideMark/>
          </w:tcPr>
          <w:p w:rsidR="00313E53" w:rsidRPr="003F1388" w:rsidRDefault="00313E53" w:rsidP="003C0B2C">
            <w:pPr>
              <w:tabs>
                <w:tab w:val="left" w:pos="1178"/>
                <w:tab w:val="left" w:pos="9053"/>
              </w:tabs>
              <w:spacing w:line="240" w:lineRule="auto"/>
              <w:rPr>
                <w:iCs/>
                <w:sz w:val="20"/>
                <w:szCs w:val="20"/>
              </w:rPr>
            </w:pPr>
            <w:r w:rsidRPr="003F1388">
              <w:rPr>
                <w:iCs/>
                <w:sz w:val="20"/>
                <w:szCs w:val="20"/>
              </w:rPr>
              <w:t>Количество обследований, проведенных в целях выдачи разрешения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8D6BBA" w:rsidRDefault="00313E53" w:rsidP="003C0B2C">
            <w:pPr>
              <w:spacing w:line="240" w:lineRule="auto"/>
              <w:jc w:val="center"/>
              <w:rPr>
                <w:sz w:val="20"/>
                <w:szCs w:val="20"/>
              </w:rPr>
            </w:pPr>
            <w:r w:rsidRPr="008D6BBA">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AF574B" w:rsidRDefault="00313E53" w:rsidP="003C0B2C">
            <w:pPr>
              <w:tabs>
                <w:tab w:val="left" w:pos="1178"/>
                <w:tab w:val="left" w:pos="9053"/>
              </w:tabs>
              <w:spacing w:line="240" w:lineRule="auto"/>
              <w:jc w:val="center"/>
              <w:rPr>
                <w:iCs/>
                <w:sz w:val="20"/>
                <w:szCs w:val="20"/>
              </w:rPr>
            </w:pPr>
            <w:r w:rsidRPr="00AF574B">
              <w:rPr>
                <w:iCs/>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AF574B" w:rsidRDefault="00313E53" w:rsidP="003C0B2C">
            <w:pPr>
              <w:spacing w:line="240" w:lineRule="auto"/>
              <w:jc w:val="center"/>
              <w:rPr>
                <w:sz w:val="20"/>
                <w:szCs w:val="20"/>
              </w:rPr>
            </w:pPr>
            <w:r w:rsidRPr="00AF574B">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AF574B" w:rsidRDefault="00313E53" w:rsidP="003C0B2C">
            <w:pPr>
              <w:spacing w:line="240" w:lineRule="auto"/>
              <w:jc w:val="center"/>
              <w:rPr>
                <w:b/>
                <w:sz w:val="20"/>
                <w:szCs w:val="20"/>
              </w:rPr>
            </w:pPr>
            <w:r w:rsidRPr="00AF574B">
              <w:rPr>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E53" w:rsidRPr="008D6BBA" w:rsidRDefault="00313E53" w:rsidP="003C0B2C">
            <w:pPr>
              <w:spacing w:line="240" w:lineRule="auto"/>
              <w:jc w:val="center"/>
              <w:rPr>
                <w:b/>
                <w:sz w:val="20"/>
                <w:szCs w:val="20"/>
              </w:rPr>
            </w:pPr>
            <w:r w:rsidRPr="008D6BBA">
              <w:rPr>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464380" w:rsidRDefault="00313E53" w:rsidP="003C0B2C">
            <w:pPr>
              <w:spacing w:line="240" w:lineRule="auto"/>
              <w:jc w:val="center"/>
              <w:rPr>
                <w:sz w:val="20"/>
                <w:szCs w:val="20"/>
              </w:rPr>
            </w:pPr>
            <w:r w:rsidRPr="00464380">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464380" w:rsidRDefault="00313E53" w:rsidP="003C0B2C">
            <w:pPr>
              <w:tabs>
                <w:tab w:val="left" w:pos="1178"/>
                <w:tab w:val="left" w:pos="9053"/>
              </w:tabs>
              <w:spacing w:line="240" w:lineRule="auto"/>
              <w:jc w:val="center"/>
              <w:rPr>
                <w:iCs/>
                <w:sz w:val="20"/>
                <w:szCs w:val="20"/>
              </w:rPr>
            </w:pPr>
            <w:r w:rsidRPr="00464380">
              <w:rPr>
                <w:iCs/>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3E53" w:rsidRPr="00440F4C" w:rsidRDefault="00313E53" w:rsidP="003C0B2C">
            <w:pPr>
              <w:spacing w:line="240" w:lineRule="auto"/>
              <w:jc w:val="center"/>
              <w:rPr>
                <w:sz w:val="20"/>
                <w:szCs w:val="20"/>
              </w:rPr>
            </w:pPr>
            <w:r w:rsidRPr="00440F4C">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AF574B" w:rsidRDefault="00313E53" w:rsidP="003C0B2C">
            <w:pPr>
              <w:spacing w:line="240" w:lineRule="auto"/>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E53" w:rsidRPr="00BC024E" w:rsidRDefault="00313E53" w:rsidP="003C0B2C">
            <w:pPr>
              <w:spacing w:line="240" w:lineRule="auto"/>
              <w:jc w:val="center"/>
              <w:rPr>
                <w:b/>
                <w:sz w:val="20"/>
                <w:szCs w:val="20"/>
              </w:rPr>
            </w:pPr>
            <w:r>
              <w:rPr>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13E53" w:rsidRPr="00CC34C8" w:rsidRDefault="00313E53" w:rsidP="003C0B2C">
            <w:pPr>
              <w:spacing w:line="240" w:lineRule="auto"/>
              <w:jc w:val="center"/>
              <w:rPr>
                <w:b/>
                <w:sz w:val="20"/>
                <w:szCs w:val="20"/>
              </w:rPr>
            </w:pPr>
            <w:r>
              <w:rPr>
                <w:b/>
                <w:sz w:val="20"/>
                <w:szCs w:val="20"/>
              </w:rPr>
              <w:t>1</w:t>
            </w:r>
          </w:p>
        </w:tc>
      </w:tr>
      <w:tr w:rsidR="00313E53" w:rsidRPr="003F1388" w:rsidTr="00440F4C">
        <w:trPr>
          <w:trHeight w:val="743"/>
        </w:trPr>
        <w:tc>
          <w:tcPr>
            <w:tcW w:w="2552" w:type="dxa"/>
            <w:tcBorders>
              <w:top w:val="single" w:sz="4" w:space="0" w:color="auto"/>
              <w:left w:val="single" w:sz="4" w:space="0" w:color="auto"/>
              <w:bottom w:val="single" w:sz="4" w:space="0" w:color="auto"/>
              <w:right w:val="single" w:sz="4" w:space="0" w:color="auto"/>
            </w:tcBorders>
            <w:hideMark/>
          </w:tcPr>
          <w:p w:rsidR="00313E53" w:rsidRPr="003F1388" w:rsidRDefault="00313E53" w:rsidP="003C0B2C">
            <w:pPr>
              <w:tabs>
                <w:tab w:val="left" w:pos="1178"/>
                <w:tab w:val="left" w:pos="9053"/>
              </w:tabs>
              <w:spacing w:line="240" w:lineRule="auto"/>
              <w:rPr>
                <w:iCs/>
                <w:sz w:val="20"/>
                <w:szCs w:val="20"/>
              </w:rPr>
            </w:pPr>
            <w:r w:rsidRPr="003F1388">
              <w:rPr>
                <w:iCs/>
                <w:sz w:val="20"/>
                <w:szCs w:val="20"/>
              </w:rPr>
              <w:t>Количество выданных разрешений на применение франкировальных машин</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8D6BBA" w:rsidRDefault="00313E53" w:rsidP="003C0B2C">
            <w:pPr>
              <w:spacing w:line="240" w:lineRule="auto"/>
              <w:jc w:val="center"/>
              <w:rPr>
                <w:sz w:val="20"/>
                <w:szCs w:val="20"/>
              </w:rPr>
            </w:pPr>
            <w:r w:rsidRPr="008D6BBA">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AF574B" w:rsidRDefault="00313E53" w:rsidP="003C0B2C">
            <w:pPr>
              <w:spacing w:line="240" w:lineRule="auto"/>
              <w:jc w:val="center"/>
              <w:rPr>
                <w:sz w:val="20"/>
                <w:szCs w:val="20"/>
              </w:rPr>
            </w:pPr>
            <w:r w:rsidRPr="00AF574B">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AF574B" w:rsidRDefault="00313E53" w:rsidP="003C0B2C">
            <w:pPr>
              <w:spacing w:line="240" w:lineRule="auto"/>
              <w:jc w:val="center"/>
              <w:rPr>
                <w:sz w:val="20"/>
                <w:szCs w:val="20"/>
              </w:rPr>
            </w:pPr>
            <w:r w:rsidRPr="00AF574B">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AF574B" w:rsidRDefault="00313E53" w:rsidP="003C0B2C">
            <w:pPr>
              <w:spacing w:line="240" w:lineRule="auto"/>
              <w:jc w:val="center"/>
              <w:rPr>
                <w:b/>
                <w:sz w:val="20"/>
                <w:szCs w:val="20"/>
              </w:rPr>
            </w:pPr>
            <w:r w:rsidRPr="00AF574B">
              <w:rPr>
                <w:b/>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E53" w:rsidRPr="008D6BBA" w:rsidRDefault="00313E53" w:rsidP="003C0B2C">
            <w:pPr>
              <w:spacing w:line="240" w:lineRule="auto"/>
              <w:jc w:val="center"/>
              <w:rPr>
                <w:b/>
                <w:sz w:val="20"/>
                <w:szCs w:val="20"/>
              </w:rPr>
            </w:pPr>
            <w:r w:rsidRPr="008D6BBA">
              <w:rPr>
                <w:b/>
                <w:sz w:val="20"/>
                <w:szCs w:val="20"/>
              </w:rPr>
              <w:t>4</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464380" w:rsidRDefault="00313E53" w:rsidP="003C0B2C">
            <w:pPr>
              <w:spacing w:line="240" w:lineRule="auto"/>
              <w:jc w:val="center"/>
              <w:rPr>
                <w:sz w:val="20"/>
                <w:szCs w:val="20"/>
              </w:rPr>
            </w:pPr>
            <w:r w:rsidRPr="00464380">
              <w:rPr>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313E53" w:rsidRPr="00464380" w:rsidRDefault="00313E53" w:rsidP="003C0B2C">
            <w:pPr>
              <w:spacing w:line="240" w:lineRule="auto"/>
              <w:jc w:val="center"/>
              <w:rPr>
                <w:sz w:val="20"/>
                <w:szCs w:val="20"/>
              </w:rPr>
            </w:pPr>
            <w:r w:rsidRPr="00464380">
              <w:rPr>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13E53" w:rsidRPr="00440F4C" w:rsidRDefault="00313E53" w:rsidP="003C0B2C">
            <w:pPr>
              <w:spacing w:line="240" w:lineRule="auto"/>
              <w:jc w:val="center"/>
              <w:rPr>
                <w:sz w:val="20"/>
                <w:szCs w:val="20"/>
              </w:rPr>
            </w:pPr>
            <w:r w:rsidRPr="00440F4C">
              <w:rPr>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13E53" w:rsidRPr="00AF574B" w:rsidRDefault="00313E53" w:rsidP="003C0B2C">
            <w:pPr>
              <w:spacing w:line="240" w:lineRule="auto"/>
              <w:jc w:val="center"/>
              <w:rPr>
                <w:b/>
                <w:sz w:val="20"/>
                <w:szCs w:val="20"/>
              </w:rPr>
            </w:pPr>
            <w:r>
              <w:rPr>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13E53" w:rsidRPr="00BC024E" w:rsidRDefault="00313E53" w:rsidP="003C0B2C">
            <w:pPr>
              <w:spacing w:line="240" w:lineRule="auto"/>
              <w:jc w:val="center"/>
              <w:rPr>
                <w:b/>
                <w:sz w:val="20"/>
                <w:szCs w:val="20"/>
              </w:rPr>
            </w:pPr>
            <w:r>
              <w:rPr>
                <w:b/>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cPr>
          <w:p w:rsidR="00313E53" w:rsidRPr="00CC34C8" w:rsidRDefault="00313E53" w:rsidP="003C0B2C">
            <w:pPr>
              <w:spacing w:line="240" w:lineRule="auto"/>
              <w:jc w:val="center"/>
              <w:rPr>
                <w:b/>
                <w:sz w:val="20"/>
                <w:szCs w:val="20"/>
              </w:rPr>
            </w:pPr>
            <w:r>
              <w:rPr>
                <w:b/>
                <w:sz w:val="20"/>
                <w:szCs w:val="20"/>
              </w:rPr>
              <w:t>1</w:t>
            </w:r>
          </w:p>
        </w:tc>
      </w:tr>
    </w:tbl>
    <w:p w:rsidR="00313E53" w:rsidRDefault="00313E53" w:rsidP="00313E53">
      <w:pPr>
        <w:tabs>
          <w:tab w:val="left" w:pos="1178"/>
          <w:tab w:val="left" w:pos="9053"/>
        </w:tabs>
        <w:ind w:firstLine="567"/>
        <w:rPr>
          <w:i/>
          <w:iCs/>
          <w:sz w:val="24"/>
          <w:szCs w:val="24"/>
        </w:rPr>
      </w:pPr>
      <w:r w:rsidRPr="000144A4">
        <w:rPr>
          <w:sz w:val="24"/>
          <w:szCs w:val="24"/>
        </w:rPr>
        <w:t xml:space="preserve">Средняя нагрузка на сотрудника – </w:t>
      </w:r>
      <w:r>
        <w:rPr>
          <w:sz w:val="24"/>
          <w:szCs w:val="24"/>
        </w:rPr>
        <w:t>3</w:t>
      </w:r>
      <w:r w:rsidRPr="0085505A">
        <w:rPr>
          <w:sz w:val="24"/>
          <w:szCs w:val="24"/>
        </w:rPr>
        <w:t xml:space="preserve"> действи</w:t>
      </w:r>
      <w:r>
        <w:rPr>
          <w:sz w:val="24"/>
          <w:szCs w:val="24"/>
        </w:rPr>
        <w:t>я</w:t>
      </w:r>
    </w:p>
    <w:p w:rsidR="00313E53" w:rsidRPr="005B44F4" w:rsidRDefault="00313E53" w:rsidP="00313E53">
      <w:pPr>
        <w:tabs>
          <w:tab w:val="left" w:pos="1178"/>
          <w:tab w:val="left" w:pos="9053"/>
        </w:tabs>
        <w:spacing w:line="240" w:lineRule="auto"/>
        <w:ind w:firstLine="567"/>
        <w:rPr>
          <w:sz w:val="24"/>
          <w:szCs w:val="24"/>
        </w:rPr>
      </w:pPr>
      <w:r w:rsidRPr="005B44F4">
        <w:rPr>
          <w:sz w:val="24"/>
          <w:szCs w:val="24"/>
        </w:rPr>
        <w:t>Предложения по повышению эффективности исполнения полномочия отсутствуют.</w:t>
      </w:r>
    </w:p>
    <w:p w:rsidR="00313E53" w:rsidRPr="005B44F4" w:rsidRDefault="00313E53" w:rsidP="00313E53">
      <w:pPr>
        <w:tabs>
          <w:tab w:val="left" w:pos="1178"/>
          <w:tab w:val="left" w:pos="9053"/>
        </w:tabs>
        <w:spacing w:line="240" w:lineRule="auto"/>
        <w:ind w:firstLine="567"/>
        <w:rPr>
          <w:color w:val="000000"/>
          <w:sz w:val="24"/>
          <w:szCs w:val="24"/>
        </w:rPr>
      </w:pPr>
      <w:r w:rsidRPr="005B44F4">
        <w:rPr>
          <w:color w:val="000000"/>
          <w:sz w:val="24"/>
          <w:szCs w:val="24"/>
        </w:rPr>
        <w:t>Проблемы при исполнении полномочия в отчетном периоде не выявлены.</w:t>
      </w:r>
    </w:p>
    <w:p w:rsidR="00313E53" w:rsidRPr="005B44F4" w:rsidRDefault="00313E53" w:rsidP="00313E53">
      <w:pPr>
        <w:tabs>
          <w:tab w:val="left" w:pos="1178"/>
          <w:tab w:val="left" w:pos="9053"/>
        </w:tabs>
        <w:spacing w:line="240" w:lineRule="auto"/>
        <w:rPr>
          <w:b/>
          <w:bCs/>
          <w:i/>
          <w:iCs/>
          <w:color w:val="000000"/>
          <w:sz w:val="24"/>
          <w:szCs w:val="24"/>
        </w:rPr>
      </w:pPr>
    </w:p>
    <w:p w:rsidR="00313E53" w:rsidRPr="005B44F4" w:rsidRDefault="00313E53" w:rsidP="00313E53">
      <w:pPr>
        <w:tabs>
          <w:tab w:val="left" w:pos="1178"/>
          <w:tab w:val="left" w:pos="9053"/>
        </w:tabs>
        <w:spacing w:line="240" w:lineRule="auto"/>
        <w:ind w:firstLine="567"/>
        <w:jc w:val="center"/>
        <w:rPr>
          <w:b/>
          <w:bCs/>
          <w:i/>
          <w:iCs/>
          <w:color w:val="000000"/>
          <w:sz w:val="24"/>
          <w:szCs w:val="24"/>
        </w:rPr>
      </w:pPr>
      <w:r w:rsidRPr="005B44F4">
        <w:rPr>
          <w:b/>
          <w:bCs/>
          <w:i/>
          <w:iCs/>
          <w:color w:val="000000"/>
          <w:sz w:val="24"/>
          <w:szCs w:val="24"/>
        </w:rPr>
        <w:t>1.3.2. Выдача разрешений на судовые радиостанции, используемые на морских судах, судах внутреннего плавания и судах смешанного (река-море) плавания.</w:t>
      </w:r>
    </w:p>
    <w:p w:rsidR="00313E53" w:rsidRPr="005B44F4" w:rsidRDefault="00313E53" w:rsidP="00313E53">
      <w:pPr>
        <w:tabs>
          <w:tab w:val="left" w:pos="1178"/>
          <w:tab w:val="left" w:pos="9053"/>
        </w:tabs>
        <w:spacing w:line="240" w:lineRule="auto"/>
        <w:ind w:firstLine="567"/>
        <w:rPr>
          <w:b/>
          <w:bCs/>
          <w:i/>
          <w:iCs/>
          <w:color w:val="000000"/>
          <w:sz w:val="24"/>
          <w:szCs w:val="24"/>
        </w:rPr>
      </w:pPr>
    </w:p>
    <w:p w:rsidR="00313E53" w:rsidRPr="000144A4" w:rsidRDefault="00313E53" w:rsidP="00313E53">
      <w:pPr>
        <w:spacing w:line="240" w:lineRule="auto"/>
        <w:ind w:firstLine="709"/>
        <w:rPr>
          <w:sz w:val="24"/>
          <w:szCs w:val="24"/>
        </w:rPr>
      </w:pPr>
      <w:r w:rsidRPr="000144A4">
        <w:rPr>
          <w:sz w:val="24"/>
          <w:szCs w:val="24"/>
        </w:rPr>
        <w:t xml:space="preserve">Количество разрешений на </w:t>
      </w:r>
      <w:r w:rsidRPr="000144A4">
        <w:rPr>
          <w:color w:val="000000"/>
          <w:sz w:val="24"/>
          <w:szCs w:val="24"/>
        </w:rPr>
        <w:t>судовые радиостанций, используемые на морских судах, судах внутреннего плавания и судах смешанного (река-море) плавания</w:t>
      </w:r>
      <w:r w:rsidRPr="000144A4">
        <w:rPr>
          <w:sz w:val="24"/>
          <w:szCs w:val="24"/>
        </w:rPr>
        <w:t>, в отношении которых исполнено полномочие –</w:t>
      </w:r>
      <w:r>
        <w:rPr>
          <w:sz w:val="24"/>
          <w:szCs w:val="24"/>
        </w:rPr>
        <w:t>29</w:t>
      </w:r>
    </w:p>
    <w:p w:rsidR="00313E53" w:rsidRPr="00B35146" w:rsidRDefault="00313E53" w:rsidP="00313E53">
      <w:pPr>
        <w:spacing w:line="240" w:lineRule="auto"/>
        <w:ind w:firstLine="709"/>
        <w:rPr>
          <w:sz w:val="24"/>
          <w:szCs w:val="24"/>
        </w:rPr>
      </w:pPr>
      <w:r w:rsidRPr="000144A4">
        <w:rPr>
          <w:sz w:val="24"/>
          <w:szCs w:val="24"/>
        </w:rPr>
        <w:t xml:space="preserve">Количество сотрудников, в должностных регламентах которых установлено исполнение полномочия </w:t>
      </w:r>
      <w:r w:rsidRPr="00B35146">
        <w:rPr>
          <w:sz w:val="24"/>
          <w:szCs w:val="24"/>
        </w:rPr>
        <w:t>– 1 сотрудник.</w:t>
      </w:r>
    </w:p>
    <w:p w:rsidR="00313E53" w:rsidRDefault="00313E53" w:rsidP="00313E53">
      <w:pPr>
        <w:spacing w:line="240" w:lineRule="auto"/>
        <w:ind w:firstLine="709"/>
        <w:rPr>
          <w:sz w:val="24"/>
          <w:szCs w:val="24"/>
        </w:rPr>
      </w:pPr>
      <w:r w:rsidRPr="00B35146">
        <w:rPr>
          <w:sz w:val="24"/>
          <w:szCs w:val="24"/>
        </w:rPr>
        <w:t>Доля полномочия – 0,</w:t>
      </w:r>
      <w:r w:rsidRPr="00B35146">
        <w:rPr>
          <w:sz w:val="24"/>
          <w:szCs w:val="24"/>
          <w:lang w:val="en-US"/>
        </w:rPr>
        <w:t>3</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313E53" w:rsidRPr="00884D76" w:rsidTr="003C0B2C">
        <w:trPr>
          <w:trHeight w:val="70"/>
        </w:trPr>
        <w:tc>
          <w:tcPr>
            <w:tcW w:w="2665" w:type="dxa"/>
            <w:shd w:val="clear" w:color="auto" w:fill="auto"/>
          </w:tcPr>
          <w:p w:rsidR="00313E53" w:rsidRPr="00884D76" w:rsidRDefault="00313E53"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313E53" w:rsidRPr="00C461F9" w:rsidRDefault="00313E53"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FFFFFF" w:themeFill="background1"/>
            <w:vAlign w:val="center"/>
          </w:tcPr>
          <w:p w:rsidR="00313E53" w:rsidRPr="00AD5A08" w:rsidRDefault="00313E53" w:rsidP="003C0B2C">
            <w:pPr>
              <w:tabs>
                <w:tab w:val="left" w:pos="1178"/>
                <w:tab w:val="left" w:pos="9053"/>
              </w:tabs>
              <w:spacing w:line="240" w:lineRule="auto"/>
              <w:jc w:val="center"/>
              <w:rPr>
                <w:iCs/>
                <w:color w:val="000000"/>
                <w:sz w:val="20"/>
                <w:szCs w:val="20"/>
              </w:rPr>
            </w:pPr>
            <w:r w:rsidRPr="00AD5A08">
              <w:rPr>
                <w:iCs/>
                <w:color w:val="000000"/>
                <w:sz w:val="20"/>
                <w:szCs w:val="20"/>
              </w:rPr>
              <w:t>2 кв. 2016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9" w:type="dxa"/>
            <w:shd w:val="clear" w:color="auto" w:fill="BFBFBF" w:themeFill="background1" w:themeFillShade="BF"/>
            <w:vAlign w:val="center"/>
          </w:tcPr>
          <w:p w:rsidR="00313E53" w:rsidRPr="00665AAE" w:rsidRDefault="00313E53" w:rsidP="003C0B2C">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313E53" w:rsidRPr="00C461F9" w:rsidRDefault="00313E53" w:rsidP="003C0B2C">
            <w:pPr>
              <w:tabs>
                <w:tab w:val="left" w:pos="1178"/>
                <w:tab w:val="left" w:pos="9053"/>
              </w:tabs>
              <w:spacing w:line="240" w:lineRule="auto"/>
              <w:jc w:val="center"/>
              <w:rPr>
                <w:b/>
                <w:iCs/>
                <w:color w:val="000000"/>
                <w:sz w:val="20"/>
                <w:szCs w:val="20"/>
              </w:rPr>
            </w:pPr>
            <w:r w:rsidRPr="00C461F9">
              <w:rPr>
                <w:b/>
                <w:sz w:val="20"/>
                <w:szCs w:val="20"/>
              </w:rPr>
              <w:t>2016</w:t>
            </w:r>
          </w:p>
        </w:tc>
        <w:tc>
          <w:tcPr>
            <w:tcW w:w="698" w:type="dxa"/>
            <w:shd w:val="clear" w:color="auto" w:fill="auto"/>
            <w:vAlign w:val="center"/>
          </w:tcPr>
          <w:p w:rsidR="00313E53" w:rsidRPr="00C461F9" w:rsidRDefault="00313E53" w:rsidP="003C0B2C">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FFFFFF" w:themeFill="background1"/>
            <w:vAlign w:val="center"/>
          </w:tcPr>
          <w:p w:rsidR="00313E53" w:rsidRPr="00AD5A08" w:rsidRDefault="00313E53" w:rsidP="003C0B2C">
            <w:pPr>
              <w:tabs>
                <w:tab w:val="left" w:pos="1178"/>
                <w:tab w:val="left" w:pos="9053"/>
              </w:tabs>
              <w:spacing w:line="240" w:lineRule="auto"/>
              <w:jc w:val="center"/>
              <w:rPr>
                <w:iCs/>
                <w:color w:val="000000"/>
                <w:sz w:val="20"/>
                <w:szCs w:val="20"/>
              </w:rPr>
            </w:pPr>
            <w:r w:rsidRPr="00AD5A08">
              <w:rPr>
                <w:iCs/>
                <w:color w:val="000000"/>
                <w:sz w:val="20"/>
                <w:szCs w:val="20"/>
              </w:rPr>
              <w:t>2 кв. 2017</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991" w:type="dxa"/>
            <w:shd w:val="clear" w:color="auto" w:fill="BFBFBF" w:themeFill="background1" w:themeFillShade="BF"/>
            <w:vAlign w:val="center"/>
          </w:tcPr>
          <w:p w:rsidR="00313E53" w:rsidRPr="00C461F9" w:rsidRDefault="00313E53" w:rsidP="003C0B2C">
            <w:pPr>
              <w:tabs>
                <w:tab w:val="left" w:pos="1178"/>
                <w:tab w:val="left" w:pos="9053"/>
              </w:tabs>
              <w:spacing w:line="240" w:lineRule="auto"/>
              <w:jc w:val="center"/>
              <w:rPr>
                <w:b/>
                <w:iCs/>
                <w:color w:val="000000"/>
                <w:sz w:val="20"/>
                <w:szCs w:val="20"/>
              </w:rPr>
            </w:pPr>
            <w:r>
              <w:rPr>
                <w:b/>
                <w:sz w:val="20"/>
                <w:szCs w:val="20"/>
              </w:rPr>
              <w:t>9 мес</w:t>
            </w:r>
            <w:r w:rsidRPr="00C461F9">
              <w:rPr>
                <w:b/>
                <w:sz w:val="20"/>
                <w:szCs w:val="20"/>
              </w:rPr>
              <w:t>.  2017</w:t>
            </w:r>
          </w:p>
        </w:tc>
        <w:tc>
          <w:tcPr>
            <w:tcW w:w="709" w:type="dxa"/>
            <w:shd w:val="clear" w:color="auto" w:fill="A6A6A6" w:themeFill="background1" w:themeFillShade="A6"/>
            <w:vAlign w:val="center"/>
          </w:tcPr>
          <w:p w:rsidR="00313E53" w:rsidRPr="00884D76" w:rsidRDefault="00313E53" w:rsidP="003C0B2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313E53" w:rsidRPr="00884D76" w:rsidTr="003C0B2C">
        <w:tc>
          <w:tcPr>
            <w:tcW w:w="2665" w:type="dxa"/>
            <w:shd w:val="clear" w:color="auto" w:fill="auto"/>
            <w:vAlign w:val="center"/>
          </w:tcPr>
          <w:p w:rsidR="00313E53" w:rsidRPr="003F1388" w:rsidRDefault="00313E53" w:rsidP="003C0B2C">
            <w:pPr>
              <w:spacing w:line="240" w:lineRule="auto"/>
              <w:rPr>
                <w:color w:val="000000"/>
                <w:sz w:val="20"/>
                <w:szCs w:val="20"/>
              </w:rPr>
            </w:pPr>
            <w:r>
              <w:rPr>
                <w:color w:val="000000"/>
                <w:sz w:val="20"/>
                <w:szCs w:val="20"/>
              </w:rPr>
              <w:t>Выдано и переоформлено разрешений</w:t>
            </w:r>
            <w:r w:rsidRPr="003F1388">
              <w:rPr>
                <w:color w:val="000000"/>
                <w:sz w:val="20"/>
                <w:szCs w:val="20"/>
              </w:rPr>
              <w:t xml:space="preserve"> судовых </w:t>
            </w:r>
            <w:r>
              <w:rPr>
                <w:color w:val="000000"/>
                <w:sz w:val="20"/>
                <w:szCs w:val="20"/>
              </w:rPr>
              <w:t>радиостанции</w:t>
            </w:r>
          </w:p>
        </w:tc>
        <w:tc>
          <w:tcPr>
            <w:tcW w:w="709" w:type="dxa"/>
            <w:shd w:val="clear" w:color="auto" w:fill="auto"/>
            <w:vAlign w:val="center"/>
          </w:tcPr>
          <w:p w:rsidR="00313E53" w:rsidRPr="008D6BBA" w:rsidRDefault="00313E53" w:rsidP="003C0B2C">
            <w:pPr>
              <w:spacing w:line="240" w:lineRule="auto"/>
              <w:jc w:val="center"/>
              <w:rPr>
                <w:iCs/>
                <w:sz w:val="20"/>
                <w:szCs w:val="20"/>
                <w:lang w:val="en-US"/>
              </w:rPr>
            </w:pPr>
            <w:r w:rsidRPr="008D6BBA">
              <w:rPr>
                <w:iCs/>
                <w:sz w:val="20"/>
                <w:szCs w:val="20"/>
                <w:lang w:val="en-US"/>
              </w:rPr>
              <w:t>40</w:t>
            </w:r>
          </w:p>
        </w:tc>
        <w:tc>
          <w:tcPr>
            <w:tcW w:w="708" w:type="dxa"/>
            <w:shd w:val="clear" w:color="auto" w:fill="FFFFFF" w:themeFill="background1"/>
            <w:vAlign w:val="center"/>
          </w:tcPr>
          <w:p w:rsidR="00313E53" w:rsidRPr="00AD5A08" w:rsidRDefault="00313E53" w:rsidP="003C0B2C">
            <w:pPr>
              <w:spacing w:line="240" w:lineRule="auto"/>
              <w:jc w:val="center"/>
              <w:rPr>
                <w:iCs/>
                <w:sz w:val="20"/>
                <w:szCs w:val="20"/>
                <w:lang w:val="en-US"/>
              </w:rPr>
            </w:pPr>
            <w:r w:rsidRPr="00AD5A08">
              <w:rPr>
                <w:iCs/>
                <w:sz w:val="20"/>
                <w:szCs w:val="20"/>
                <w:lang w:val="en-US"/>
              </w:rPr>
              <w:t>87</w:t>
            </w:r>
          </w:p>
        </w:tc>
        <w:tc>
          <w:tcPr>
            <w:tcW w:w="709" w:type="dxa"/>
            <w:shd w:val="clear" w:color="auto" w:fill="FFFFFF" w:themeFill="background1"/>
            <w:vAlign w:val="center"/>
          </w:tcPr>
          <w:p w:rsidR="00313E53" w:rsidRPr="00AF574B" w:rsidRDefault="00313E53" w:rsidP="003C0B2C">
            <w:pPr>
              <w:spacing w:line="240" w:lineRule="auto"/>
              <w:jc w:val="center"/>
              <w:rPr>
                <w:iCs/>
                <w:color w:val="000000"/>
                <w:sz w:val="20"/>
                <w:szCs w:val="20"/>
                <w:lang w:val="en-US"/>
              </w:rPr>
            </w:pPr>
            <w:r w:rsidRPr="00AF574B">
              <w:rPr>
                <w:iCs/>
                <w:color w:val="000000"/>
                <w:sz w:val="20"/>
                <w:szCs w:val="20"/>
                <w:lang w:val="en-US"/>
              </w:rPr>
              <w:t>41</w:t>
            </w:r>
          </w:p>
        </w:tc>
        <w:tc>
          <w:tcPr>
            <w:tcW w:w="709" w:type="dxa"/>
            <w:shd w:val="clear" w:color="auto" w:fill="BFBFBF" w:themeFill="background1" w:themeFillShade="BF"/>
            <w:vAlign w:val="center"/>
          </w:tcPr>
          <w:p w:rsidR="00313E53" w:rsidRPr="007B61B1" w:rsidRDefault="00313E53" w:rsidP="003C0B2C">
            <w:pPr>
              <w:spacing w:line="240" w:lineRule="auto"/>
              <w:jc w:val="center"/>
              <w:rPr>
                <w:iCs/>
                <w:color w:val="000000"/>
                <w:sz w:val="20"/>
                <w:szCs w:val="20"/>
                <w:lang w:val="en-US"/>
              </w:rPr>
            </w:pPr>
            <w:r w:rsidRPr="007B61B1">
              <w:rPr>
                <w:iCs/>
                <w:color w:val="000000"/>
                <w:sz w:val="20"/>
                <w:szCs w:val="20"/>
                <w:lang w:val="en-US"/>
              </w:rPr>
              <w:t>18</w:t>
            </w:r>
          </w:p>
        </w:tc>
        <w:tc>
          <w:tcPr>
            <w:tcW w:w="992" w:type="dxa"/>
            <w:shd w:val="clear" w:color="auto" w:fill="BFBFBF" w:themeFill="background1" w:themeFillShade="BF"/>
            <w:vAlign w:val="center"/>
          </w:tcPr>
          <w:p w:rsidR="00313E53" w:rsidRPr="00AD5A08" w:rsidRDefault="00313E53" w:rsidP="003C0B2C">
            <w:pPr>
              <w:spacing w:line="240" w:lineRule="auto"/>
              <w:jc w:val="center"/>
              <w:rPr>
                <w:b/>
                <w:iCs/>
                <w:color w:val="000000"/>
                <w:sz w:val="20"/>
                <w:szCs w:val="20"/>
              </w:rPr>
            </w:pPr>
            <w:r>
              <w:rPr>
                <w:b/>
                <w:iCs/>
                <w:color w:val="000000"/>
                <w:sz w:val="20"/>
                <w:szCs w:val="20"/>
              </w:rPr>
              <w:t>186</w:t>
            </w:r>
          </w:p>
        </w:tc>
        <w:tc>
          <w:tcPr>
            <w:tcW w:w="698" w:type="dxa"/>
            <w:shd w:val="clear" w:color="auto" w:fill="auto"/>
            <w:vAlign w:val="center"/>
          </w:tcPr>
          <w:p w:rsidR="00313E53" w:rsidRPr="008D6BBA" w:rsidRDefault="00313E53" w:rsidP="003C0B2C">
            <w:pPr>
              <w:spacing w:line="240" w:lineRule="auto"/>
              <w:jc w:val="center"/>
              <w:rPr>
                <w:iCs/>
                <w:sz w:val="20"/>
                <w:szCs w:val="20"/>
              </w:rPr>
            </w:pPr>
            <w:r w:rsidRPr="008D6BBA">
              <w:rPr>
                <w:iCs/>
                <w:sz w:val="20"/>
                <w:szCs w:val="20"/>
              </w:rPr>
              <w:t>32</w:t>
            </w:r>
          </w:p>
        </w:tc>
        <w:tc>
          <w:tcPr>
            <w:tcW w:w="691" w:type="dxa"/>
            <w:shd w:val="clear" w:color="auto" w:fill="FFFFFF" w:themeFill="background1"/>
            <w:vAlign w:val="center"/>
          </w:tcPr>
          <w:p w:rsidR="00313E53" w:rsidRPr="00AD5A08" w:rsidRDefault="00313E53" w:rsidP="003C0B2C">
            <w:pPr>
              <w:spacing w:line="240" w:lineRule="auto"/>
              <w:jc w:val="center"/>
              <w:rPr>
                <w:iCs/>
                <w:sz w:val="20"/>
                <w:szCs w:val="20"/>
              </w:rPr>
            </w:pPr>
            <w:r w:rsidRPr="00AD5A08">
              <w:rPr>
                <w:iCs/>
                <w:sz w:val="20"/>
                <w:szCs w:val="20"/>
              </w:rPr>
              <w:t>73</w:t>
            </w:r>
          </w:p>
        </w:tc>
        <w:tc>
          <w:tcPr>
            <w:tcW w:w="690" w:type="dxa"/>
            <w:shd w:val="clear" w:color="auto" w:fill="FFFFFF" w:themeFill="background1"/>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41</w:t>
            </w:r>
          </w:p>
        </w:tc>
        <w:tc>
          <w:tcPr>
            <w:tcW w:w="757" w:type="dxa"/>
            <w:shd w:val="clear" w:color="auto" w:fill="BFBFBF" w:themeFill="background1" w:themeFillShade="BF"/>
            <w:vAlign w:val="center"/>
          </w:tcPr>
          <w:p w:rsidR="00313E53" w:rsidRPr="00E62489" w:rsidRDefault="00313E53" w:rsidP="003C0B2C">
            <w:pPr>
              <w:spacing w:line="240" w:lineRule="auto"/>
              <w:jc w:val="center"/>
              <w:rPr>
                <w:b/>
                <w:iCs/>
                <w:color w:val="000000"/>
                <w:sz w:val="20"/>
                <w:szCs w:val="20"/>
              </w:rPr>
            </w:pPr>
            <w:r>
              <w:rPr>
                <w:b/>
                <w:iCs/>
                <w:color w:val="000000"/>
                <w:sz w:val="20"/>
                <w:szCs w:val="20"/>
              </w:rPr>
              <w:t>29</w:t>
            </w:r>
          </w:p>
        </w:tc>
        <w:tc>
          <w:tcPr>
            <w:tcW w:w="991" w:type="dxa"/>
            <w:shd w:val="clear" w:color="auto" w:fill="BFBFBF" w:themeFill="background1" w:themeFillShade="BF"/>
            <w:vAlign w:val="center"/>
          </w:tcPr>
          <w:p w:rsidR="00313E53" w:rsidRPr="00EB07E0" w:rsidRDefault="00313E53" w:rsidP="003C0B2C">
            <w:pPr>
              <w:spacing w:line="240" w:lineRule="auto"/>
              <w:jc w:val="center"/>
              <w:rPr>
                <w:b/>
                <w:iCs/>
                <w:color w:val="000000"/>
                <w:sz w:val="20"/>
                <w:szCs w:val="20"/>
              </w:rPr>
            </w:pPr>
            <w:r>
              <w:rPr>
                <w:b/>
                <w:iCs/>
                <w:color w:val="000000"/>
                <w:sz w:val="20"/>
                <w:szCs w:val="20"/>
              </w:rPr>
              <w:t>175</w:t>
            </w:r>
          </w:p>
        </w:tc>
        <w:tc>
          <w:tcPr>
            <w:tcW w:w="709" w:type="dxa"/>
            <w:shd w:val="clear" w:color="auto" w:fill="A6A6A6" w:themeFill="background1" w:themeFillShade="A6"/>
            <w:vAlign w:val="center"/>
          </w:tcPr>
          <w:p w:rsidR="00313E53" w:rsidRPr="00837E79" w:rsidRDefault="00313E53" w:rsidP="003C0B2C">
            <w:pPr>
              <w:spacing w:line="240" w:lineRule="auto"/>
              <w:jc w:val="center"/>
              <w:rPr>
                <w:b/>
                <w:iCs/>
                <w:color w:val="000000"/>
                <w:sz w:val="20"/>
                <w:szCs w:val="20"/>
              </w:rPr>
            </w:pPr>
            <w:r>
              <w:rPr>
                <w:b/>
                <w:iCs/>
                <w:color w:val="000000"/>
                <w:sz w:val="20"/>
                <w:szCs w:val="20"/>
              </w:rPr>
              <w:t>0,94</w:t>
            </w:r>
          </w:p>
        </w:tc>
      </w:tr>
      <w:tr w:rsidR="00313E53" w:rsidRPr="00884D76" w:rsidTr="003C0B2C">
        <w:tc>
          <w:tcPr>
            <w:tcW w:w="2665" w:type="dxa"/>
            <w:shd w:val="clear" w:color="auto" w:fill="auto"/>
            <w:vAlign w:val="center"/>
          </w:tcPr>
          <w:p w:rsidR="00313E53" w:rsidRPr="003F1388" w:rsidRDefault="00313E53" w:rsidP="003C0B2C">
            <w:pPr>
              <w:spacing w:line="240" w:lineRule="auto"/>
              <w:rPr>
                <w:color w:val="000000"/>
                <w:sz w:val="20"/>
                <w:szCs w:val="20"/>
              </w:rPr>
            </w:pPr>
            <w:proofErr w:type="gramStart"/>
            <w:r>
              <w:rPr>
                <w:color w:val="000000"/>
                <w:sz w:val="20"/>
                <w:szCs w:val="20"/>
              </w:rPr>
              <w:t>А</w:t>
            </w:r>
            <w:r w:rsidRPr="003F1388">
              <w:rPr>
                <w:color w:val="000000"/>
                <w:sz w:val="20"/>
                <w:szCs w:val="20"/>
              </w:rPr>
              <w:t>ннулирован</w:t>
            </w:r>
            <w:r>
              <w:rPr>
                <w:color w:val="000000"/>
                <w:sz w:val="20"/>
                <w:szCs w:val="20"/>
              </w:rPr>
              <w:t>о</w:t>
            </w:r>
            <w:r w:rsidRPr="003F1388">
              <w:rPr>
                <w:color w:val="000000"/>
                <w:sz w:val="20"/>
                <w:szCs w:val="20"/>
              </w:rPr>
              <w:t xml:space="preserve"> разрешений для судовых </w:t>
            </w:r>
            <w:r>
              <w:rPr>
                <w:color w:val="000000"/>
                <w:sz w:val="20"/>
                <w:szCs w:val="20"/>
              </w:rPr>
              <w:t>радиостанции</w:t>
            </w:r>
            <w:proofErr w:type="gramEnd"/>
          </w:p>
        </w:tc>
        <w:tc>
          <w:tcPr>
            <w:tcW w:w="709" w:type="dxa"/>
            <w:shd w:val="clear" w:color="auto" w:fill="auto"/>
            <w:vAlign w:val="center"/>
          </w:tcPr>
          <w:p w:rsidR="00313E53" w:rsidRPr="008D6BBA" w:rsidRDefault="00313E53" w:rsidP="003C0B2C">
            <w:pPr>
              <w:spacing w:line="240" w:lineRule="auto"/>
              <w:jc w:val="center"/>
              <w:rPr>
                <w:iCs/>
                <w:sz w:val="20"/>
                <w:szCs w:val="20"/>
                <w:lang w:val="en-US"/>
              </w:rPr>
            </w:pPr>
            <w:r w:rsidRPr="008D6BBA">
              <w:rPr>
                <w:iCs/>
                <w:sz w:val="20"/>
                <w:szCs w:val="20"/>
                <w:lang w:val="en-US"/>
              </w:rPr>
              <w:t>9</w:t>
            </w:r>
          </w:p>
        </w:tc>
        <w:tc>
          <w:tcPr>
            <w:tcW w:w="708" w:type="dxa"/>
            <w:shd w:val="clear" w:color="auto" w:fill="FFFFFF" w:themeFill="background1"/>
            <w:vAlign w:val="center"/>
          </w:tcPr>
          <w:p w:rsidR="00313E53" w:rsidRPr="00AD5A08" w:rsidRDefault="00313E53" w:rsidP="003C0B2C">
            <w:pPr>
              <w:spacing w:line="240" w:lineRule="auto"/>
              <w:jc w:val="center"/>
              <w:rPr>
                <w:iCs/>
                <w:sz w:val="20"/>
                <w:szCs w:val="20"/>
                <w:lang w:val="en-US"/>
              </w:rPr>
            </w:pPr>
            <w:r w:rsidRPr="00AD5A08">
              <w:rPr>
                <w:iCs/>
                <w:sz w:val="20"/>
                <w:szCs w:val="20"/>
                <w:lang w:val="en-US"/>
              </w:rPr>
              <w:t>38</w:t>
            </w:r>
          </w:p>
        </w:tc>
        <w:tc>
          <w:tcPr>
            <w:tcW w:w="709" w:type="dxa"/>
            <w:shd w:val="clear" w:color="auto" w:fill="FFFFFF" w:themeFill="background1"/>
            <w:vAlign w:val="center"/>
          </w:tcPr>
          <w:p w:rsidR="00313E53" w:rsidRPr="00AF574B" w:rsidRDefault="00313E53" w:rsidP="003C0B2C">
            <w:pPr>
              <w:spacing w:line="240" w:lineRule="auto"/>
              <w:jc w:val="center"/>
              <w:rPr>
                <w:iCs/>
                <w:color w:val="000000"/>
                <w:sz w:val="20"/>
                <w:szCs w:val="20"/>
                <w:lang w:val="en-US"/>
              </w:rPr>
            </w:pPr>
            <w:r w:rsidRPr="00AF574B">
              <w:rPr>
                <w:iCs/>
                <w:color w:val="000000"/>
                <w:sz w:val="20"/>
                <w:szCs w:val="20"/>
                <w:lang w:val="en-US"/>
              </w:rPr>
              <w:t>13</w:t>
            </w:r>
          </w:p>
        </w:tc>
        <w:tc>
          <w:tcPr>
            <w:tcW w:w="709" w:type="dxa"/>
            <w:shd w:val="clear" w:color="auto" w:fill="BFBFBF" w:themeFill="background1" w:themeFillShade="BF"/>
            <w:vAlign w:val="center"/>
          </w:tcPr>
          <w:p w:rsidR="00313E53" w:rsidRPr="007B61B1" w:rsidRDefault="00313E53" w:rsidP="003C0B2C">
            <w:pPr>
              <w:spacing w:line="240" w:lineRule="auto"/>
              <w:jc w:val="center"/>
              <w:rPr>
                <w:iCs/>
                <w:color w:val="000000"/>
                <w:sz w:val="20"/>
                <w:szCs w:val="20"/>
                <w:lang w:val="en-US"/>
              </w:rPr>
            </w:pPr>
            <w:r w:rsidRPr="007B61B1">
              <w:rPr>
                <w:iCs/>
                <w:color w:val="000000"/>
                <w:sz w:val="20"/>
                <w:szCs w:val="20"/>
                <w:lang w:val="en-US"/>
              </w:rPr>
              <w:t>3</w:t>
            </w:r>
          </w:p>
        </w:tc>
        <w:tc>
          <w:tcPr>
            <w:tcW w:w="992" w:type="dxa"/>
            <w:shd w:val="clear" w:color="auto" w:fill="BFBFBF" w:themeFill="background1" w:themeFillShade="BF"/>
            <w:vAlign w:val="center"/>
          </w:tcPr>
          <w:p w:rsidR="00313E53" w:rsidRPr="00FA0943" w:rsidRDefault="00313E53" w:rsidP="003C0B2C">
            <w:pPr>
              <w:spacing w:line="240" w:lineRule="auto"/>
              <w:jc w:val="center"/>
              <w:rPr>
                <w:b/>
                <w:sz w:val="20"/>
                <w:szCs w:val="20"/>
              </w:rPr>
            </w:pPr>
            <w:r>
              <w:rPr>
                <w:b/>
                <w:sz w:val="20"/>
                <w:szCs w:val="20"/>
              </w:rPr>
              <w:t>63</w:t>
            </w:r>
          </w:p>
        </w:tc>
        <w:tc>
          <w:tcPr>
            <w:tcW w:w="698" w:type="dxa"/>
            <w:shd w:val="clear" w:color="auto" w:fill="auto"/>
            <w:vAlign w:val="center"/>
          </w:tcPr>
          <w:p w:rsidR="00313E53" w:rsidRPr="008D6BBA" w:rsidRDefault="00313E53" w:rsidP="003C0B2C">
            <w:pPr>
              <w:spacing w:line="240" w:lineRule="auto"/>
              <w:jc w:val="center"/>
              <w:rPr>
                <w:iCs/>
                <w:sz w:val="20"/>
                <w:szCs w:val="20"/>
              </w:rPr>
            </w:pPr>
            <w:r w:rsidRPr="008D6BBA">
              <w:rPr>
                <w:iCs/>
                <w:sz w:val="20"/>
                <w:szCs w:val="20"/>
              </w:rPr>
              <w:t>7</w:t>
            </w:r>
          </w:p>
        </w:tc>
        <w:tc>
          <w:tcPr>
            <w:tcW w:w="691" w:type="dxa"/>
            <w:shd w:val="clear" w:color="auto" w:fill="FFFFFF" w:themeFill="background1"/>
            <w:vAlign w:val="center"/>
          </w:tcPr>
          <w:p w:rsidR="00313E53" w:rsidRPr="00AD5A08" w:rsidRDefault="00313E53" w:rsidP="003C0B2C">
            <w:pPr>
              <w:spacing w:line="240" w:lineRule="auto"/>
              <w:jc w:val="center"/>
              <w:rPr>
                <w:iCs/>
                <w:sz w:val="20"/>
                <w:szCs w:val="20"/>
              </w:rPr>
            </w:pPr>
            <w:r w:rsidRPr="00AD5A08">
              <w:rPr>
                <w:iCs/>
                <w:sz w:val="20"/>
                <w:szCs w:val="20"/>
              </w:rPr>
              <w:t>39</w:t>
            </w:r>
          </w:p>
        </w:tc>
        <w:tc>
          <w:tcPr>
            <w:tcW w:w="690" w:type="dxa"/>
            <w:shd w:val="clear" w:color="auto" w:fill="FFFFFF" w:themeFill="background1"/>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12</w:t>
            </w:r>
          </w:p>
        </w:tc>
        <w:tc>
          <w:tcPr>
            <w:tcW w:w="757" w:type="dxa"/>
            <w:shd w:val="clear" w:color="auto" w:fill="BFBFBF" w:themeFill="background1" w:themeFillShade="BF"/>
            <w:vAlign w:val="center"/>
          </w:tcPr>
          <w:p w:rsidR="00313E53" w:rsidRPr="00E62489" w:rsidRDefault="00313E53" w:rsidP="003C0B2C">
            <w:pPr>
              <w:spacing w:line="240" w:lineRule="auto"/>
              <w:jc w:val="center"/>
              <w:rPr>
                <w:b/>
                <w:iCs/>
                <w:color w:val="000000"/>
                <w:sz w:val="20"/>
                <w:szCs w:val="20"/>
              </w:rPr>
            </w:pPr>
            <w:r>
              <w:rPr>
                <w:b/>
                <w:iCs/>
                <w:color w:val="000000"/>
                <w:sz w:val="20"/>
                <w:szCs w:val="20"/>
              </w:rPr>
              <w:t>16</w:t>
            </w:r>
          </w:p>
        </w:tc>
        <w:tc>
          <w:tcPr>
            <w:tcW w:w="991" w:type="dxa"/>
            <w:shd w:val="clear" w:color="auto" w:fill="BFBFBF" w:themeFill="background1" w:themeFillShade="BF"/>
            <w:vAlign w:val="center"/>
          </w:tcPr>
          <w:p w:rsidR="00313E53" w:rsidRPr="00EB07E0" w:rsidRDefault="00313E53" w:rsidP="003C0B2C">
            <w:pPr>
              <w:spacing w:line="240" w:lineRule="auto"/>
              <w:jc w:val="center"/>
              <w:rPr>
                <w:b/>
                <w:sz w:val="20"/>
                <w:szCs w:val="20"/>
              </w:rPr>
            </w:pPr>
            <w:r>
              <w:rPr>
                <w:b/>
                <w:sz w:val="20"/>
                <w:szCs w:val="20"/>
              </w:rPr>
              <w:t>74</w:t>
            </w:r>
          </w:p>
        </w:tc>
        <w:tc>
          <w:tcPr>
            <w:tcW w:w="709" w:type="dxa"/>
            <w:shd w:val="clear" w:color="auto" w:fill="A6A6A6" w:themeFill="background1" w:themeFillShade="A6"/>
            <w:vAlign w:val="center"/>
          </w:tcPr>
          <w:p w:rsidR="00313E53" w:rsidRPr="00837E79" w:rsidRDefault="00313E53" w:rsidP="003C0B2C">
            <w:pPr>
              <w:spacing w:line="240" w:lineRule="auto"/>
              <w:jc w:val="center"/>
              <w:rPr>
                <w:b/>
                <w:iCs/>
                <w:color w:val="000000"/>
                <w:sz w:val="20"/>
                <w:szCs w:val="20"/>
              </w:rPr>
            </w:pPr>
            <w:r>
              <w:rPr>
                <w:b/>
                <w:iCs/>
                <w:color w:val="000000"/>
                <w:sz w:val="20"/>
                <w:szCs w:val="20"/>
              </w:rPr>
              <w:t>1,17</w:t>
            </w:r>
          </w:p>
        </w:tc>
      </w:tr>
      <w:tr w:rsidR="00313E53" w:rsidRPr="00884D76" w:rsidTr="003C0B2C">
        <w:tc>
          <w:tcPr>
            <w:tcW w:w="2665" w:type="dxa"/>
            <w:shd w:val="clear" w:color="auto" w:fill="auto"/>
            <w:vAlign w:val="center"/>
          </w:tcPr>
          <w:p w:rsidR="00313E53" w:rsidRPr="003F1388" w:rsidRDefault="00313E53" w:rsidP="003C0B2C">
            <w:pPr>
              <w:spacing w:line="240" w:lineRule="auto"/>
              <w:jc w:val="right"/>
              <w:rPr>
                <w:b/>
                <w:bCs/>
                <w:color w:val="000000"/>
                <w:sz w:val="20"/>
                <w:szCs w:val="20"/>
                <w:u w:val="single"/>
              </w:rPr>
            </w:pPr>
            <w:r w:rsidRPr="003F1388">
              <w:rPr>
                <w:b/>
                <w:bCs/>
                <w:color w:val="000000"/>
                <w:sz w:val="20"/>
                <w:szCs w:val="20"/>
                <w:u w:val="single"/>
              </w:rPr>
              <w:t>Итого</w:t>
            </w:r>
          </w:p>
        </w:tc>
        <w:tc>
          <w:tcPr>
            <w:tcW w:w="709" w:type="dxa"/>
            <w:shd w:val="clear" w:color="auto" w:fill="auto"/>
            <w:vAlign w:val="center"/>
          </w:tcPr>
          <w:p w:rsidR="00313E53" w:rsidRPr="008D6BBA" w:rsidRDefault="00313E53" w:rsidP="003C0B2C">
            <w:pPr>
              <w:spacing w:line="240" w:lineRule="auto"/>
              <w:jc w:val="center"/>
              <w:rPr>
                <w:bCs/>
                <w:iCs/>
                <w:sz w:val="20"/>
                <w:szCs w:val="20"/>
              </w:rPr>
            </w:pPr>
            <w:r w:rsidRPr="008D6BBA">
              <w:rPr>
                <w:bCs/>
                <w:iCs/>
                <w:sz w:val="20"/>
                <w:szCs w:val="20"/>
              </w:rPr>
              <w:t>49</w:t>
            </w:r>
          </w:p>
        </w:tc>
        <w:tc>
          <w:tcPr>
            <w:tcW w:w="708" w:type="dxa"/>
            <w:shd w:val="clear" w:color="auto" w:fill="FFFFFF" w:themeFill="background1"/>
            <w:vAlign w:val="center"/>
          </w:tcPr>
          <w:p w:rsidR="00313E53" w:rsidRPr="00AD5A08" w:rsidRDefault="00313E53" w:rsidP="003C0B2C">
            <w:pPr>
              <w:spacing w:line="240" w:lineRule="auto"/>
              <w:jc w:val="center"/>
              <w:rPr>
                <w:bCs/>
                <w:iCs/>
                <w:sz w:val="20"/>
                <w:szCs w:val="20"/>
              </w:rPr>
            </w:pPr>
            <w:r w:rsidRPr="00AD5A08">
              <w:rPr>
                <w:bCs/>
                <w:iCs/>
                <w:sz w:val="20"/>
                <w:szCs w:val="20"/>
              </w:rPr>
              <w:t>125</w:t>
            </w:r>
          </w:p>
        </w:tc>
        <w:tc>
          <w:tcPr>
            <w:tcW w:w="709" w:type="dxa"/>
            <w:shd w:val="clear" w:color="auto" w:fill="FFFFFF" w:themeFill="background1"/>
            <w:vAlign w:val="center"/>
          </w:tcPr>
          <w:p w:rsidR="00313E53" w:rsidRPr="00AF574B" w:rsidRDefault="00313E53" w:rsidP="003C0B2C">
            <w:pPr>
              <w:spacing w:line="240" w:lineRule="auto"/>
              <w:jc w:val="center"/>
              <w:rPr>
                <w:bCs/>
                <w:iCs/>
                <w:color w:val="000000"/>
                <w:sz w:val="20"/>
                <w:szCs w:val="20"/>
              </w:rPr>
            </w:pPr>
            <w:r w:rsidRPr="00AF574B">
              <w:rPr>
                <w:bCs/>
                <w:iCs/>
                <w:color w:val="000000"/>
                <w:sz w:val="20"/>
                <w:szCs w:val="20"/>
              </w:rPr>
              <w:t>54</w:t>
            </w:r>
          </w:p>
        </w:tc>
        <w:tc>
          <w:tcPr>
            <w:tcW w:w="709" w:type="dxa"/>
            <w:shd w:val="clear" w:color="auto" w:fill="BFBFBF" w:themeFill="background1" w:themeFillShade="BF"/>
            <w:vAlign w:val="center"/>
          </w:tcPr>
          <w:p w:rsidR="00313E53" w:rsidRPr="007B61B1" w:rsidRDefault="00313E53" w:rsidP="003C0B2C">
            <w:pPr>
              <w:spacing w:line="240" w:lineRule="auto"/>
              <w:jc w:val="center"/>
              <w:rPr>
                <w:bCs/>
                <w:iCs/>
                <w:color w:val="000000"/>
                <w:sz w:val="20"/>
                <w:szCs w:val="20"/>
              </w:rPr>
            </w:pPr>
            <w:r w:rsidRPr="007B61B1">
              <w:rPr>
                <w:bCs/>
                <w:iCs/>
                <w:color w:val="000000"/>
                <w:sz w:val="20"/>
                <w:szCs w:val="20"/>
              </w:rPr>
              <w:t>21</w:t>
            </w:r>
          </w:p>
        </w:tc>
        <w:tc>
          <w:tcPr>
            <w:tcW w:w="992" w:type="dxa"/>
            <w:shd w:val="clear" w:color="auto" w:fill="BFBFBF" w:themeFill="background1" w:themeFillShade="BF"/>
            <w:vAlign w:val="center"/>
          </w:tcPr>
          <w:p w:rsidR="00313E53" w:rsidRPr="008D6BBA" w:rsidRDefault="00313E53" w:rsidP="003C0B2C">
            <w:pPr>
              <w:spacing w:line="240" w:lineRule="auto"/>
              <w:jc w:val="center"/>
              <w:rPr>
                <w:b/>
                <w:bCs/>
                <w:iCs/>
                <w:color w:val="000000"/>
                <w:sz w:val="20"/>
                <w:szCs w:val="20"/>
              </w:rPr>
            </w:pPr>
            <w:r>
              <w:rPr>
                <w:b/>
                <w:bCs/>
                <w:iCs/>
                <w:color w:val="000000"/>
                <w:sz w:val="20"/>
                <w:szCs w:val="20"/>
              </w:rPr>
              <w:t>249</w:t>
            </w:r>
          </w:p>
        </w:tc>
        <w:tc>
          <w:tcPr>
            <w:tcW w:w="698" w:type="dxa"/>
            <w:shd w:val="clear" w:color="auto" w:fill="auto"/>
            <w:vAlign w:val="center"/>
          </w:tcPr>
          <w:p w:rsidR="00313E53" w:rsidRPr="008D6BBA" w:rsidRDefault="00313E53" w:rsidP="003C0B2C">
            <w:pPr>
              <w:spacing w:line="240" w:lineRule="auto"/>
              <w:jc w:val="center"/>
              <w:rPr>
                <w:bCs/>
                <w:iCs/>
                <w:sz w:val="20"/>
                <w:szCs w:val="20"/>
              </w:rPr>
            </w:pPr>
            <w:r w:rsidRPr="008D6BBA">
              <w:rPr>
                <w:bCs/>
                <w:iCs/>
                <w:sz w:val="20"/>
                <w:szCs w:val="20"/>
              </w:rPr>
              <w:t>39</w:t>
            </w:r>
          </w:p>
        </w:tc>
        <w:tc>
          <w:tcPr>
            <w:tcW w:w="691" w:type="dxa"/>
            <w:shd w:val="clear" w:color="auto" w:fill="FFFFFF" w:themeFill="background1"/>
            <w:vAlign w:val="center"/>
          </w:tcPr>
          <w:p w:rsidR="00313E53" w:rsidRPr="00AD5A08" w:rsidRDefault="00313E53" w:rsidP="003C0B2C">
            <w:pPr>
              <w:spacing w:line="240" w:lineRule="auto"/>
              <w:jc w:val="center"/>
              <w:rPr>
                <w:bCs/>
                <w:iCs/>
                <w:sz w:val="20"/>
                <w:szCs w:val="20"/>
              </w:rPr>
            </w:pPr>
            <w:r w:rsidRPr="00AD5A08">
              <w:rPr>
                <w:bCs/>
                <w:iCs/>
                <w:sz w:val="20"/>
                <w:szCs w:val="20"/>
              </w:rPr>
              <w:t>112</w:t>
            </w:r>
          </w:p>
        </w:tc>
        <w:tc>
          <w:tcPr>
            <w:tcW w:w="690" w:type="dxa"/>
            <w:shd w:val="clear" w:color="auto" w:fill="FFFFFF" w:themeFill="background1"/>
            <w:vAlign w:val="center"/>
          </w:tcPr>
          <w:p w:rsidR="00313E53" w:rsidRPr="00AF574B" w:rsidRDefault="00313E53" w:rsidP="003C0B2C">
            <w:pPr>
              <w:spacing w:line="240" w:lineRule="auto"/>
              <w:jc w:val="center"/>
              <w:rPr>
                <w:bCs/>
                <w:iCs/>
                <w:color w:val="000000"/>
                <w:sz w:val="20"/>
                <w:szCs w:val="20"/>
              </w:rPr>
            </w:pPr>
            <w:r w:rsidRPr="00AF574B">
              <w:rPr>
                <w:bCs/>
                <w:iCs/>
                <w:color w:val="000000"/>
                <w:sz w:val="20"/>
                <w:szCs w:val="20"/>
              </w:rPr>
              <w:t>53</w:t>
            </w:r>
          </w:p>
        </w:tc>
        <w:tc>
          <w:tcPr>
            <w:tcW w:w="757" w:type="dxa"/>
            <w:shd w:val="clear" w:color="auto" w:fill="BFBFBF" w:themeFill="background1" w:themeFillShade="BF"/>
            <w:vAlign w:val="center"/>
          </w:tcPr>
          <w:p w:rsidR="00313E53" w:rsidRPr="00AF574B" w:rsidRDefault="00313E53" w:rsidP="003C0B2C">
            <w:pPr>
              <w:spacing w:line="240" w:lineRule="auto"/>
              <w:jc w:val="center"/>
              <w:rPr>
                <w:b/>
                <w:bCs/>
                <w:iCs/>
                <w:color w:val="000000"/>
                <w:sz w:val="20"/>
                <w:szCs w:val="20"/>
              </w:rPr>
            </w:pPr>
            <w:r>
              <w:rPr>
                <w:b/>
                <w:bCs/>
                <w:iCs/>
                <w:color w:val="000000"/>
                <w:sz w:val="20"/>
                <w:szCs w:val="20"/>
              </w:rPr>
              <w:t>45</w:t>
            </w:r>
          </w:p>
        </w:tc>
        <w:tc>
          <w:tcPr>
            <w:tcW w:w="991" w:type="dxa"/>
            <w:shd w:val="clear" w:color="auto" w:fill="BFBFBF" w:themeFill="background1" w:themeFillShade="BF"/>
            <w:vAlign w:val="center"/>
          </w:tcPr>
          <w:p w:rsidR="00313E53" w:rsidRPr="00EB07E0" w:rsidRDefault="00313E53" w:rsidP="003C0B2C">
            <w:pPr>
              <w:spacing w:line="240" w:lineRule="auto"/>
              <w:jc w:val="center"/>
              <w:rPr>
                <w:b/>
                <w:bCs/>
                <w:iCs/>
                <w:color w:val="000000"/>
                <w:sz w:val="20"/>
                <w:szCs w:val="20"/>
              </w:rPr>
            </w:pPr>
            <w:r>
              <w:rPr>
                <w:b/>
                <w:bCs/>
                <w:iCs/>
                <w:color w:val="000000"/>
                <w:sz w:val="20"/>
                <w:szCs w:val="20"/>
              </w:rPr>
              <w:t>249</w:t>
            </w:r>
          </w:p>
        </w:tc>
        <w:tc>
          <w:tcPr>
            <w:tcW w:w="709" w:type="dxa"/>
            <w:shd w:val="clear" w:color="auto" w:fill="A6A6A6" w:themeFill="background1" w:themeFillShade="A6"/>
            <w:vAlign w:val="center"/>
          </w:tcPr>
          <w:p w:rsidR="00313E53" w:rsidRPr="00837E79" w:rsidRDefault="00313E53" w:rsidP="003C0B2C">
            <w:pPr>
              <w:spacing w:line="240" w:lineRule="auto"/>
              <w:jc w:val="center"/>
              <w:rPr>
                <w:b/>
                <w:bCs/>
                <w:iCs/>
                <w:color w:val="000000"/>
                <w:sz w:val="20"/>
                <w:szCs w:val="20"/>
              </w:rPr>
            </w:pPr>
            <w:r>
              <w:rPr>
                <w:b/>
                <w:bCs/>
                <w:iCs/>
                <w:color w:val="000000"/>
                <w:sz w:val="20"/>
                <w:szCs w:val="20"/>
              </w:rPr>
              <w:t>1</w:t>
            </w:r>
          </w:p>
        </w:tc>
      </w:tr>
    </w:tbl>
    <w:p w:rsidR="00313E53" w:rsidRPr="00AD5A08" w:rsidRDefault="00313E53" w:rsidP="00313E53">
      <w:pPr>
        <w:tabs>
          <w:tab w:val="left" w:pos="1178"/>
          <w:tab w:val="left" w:pos="9053"/>
        </w:tabs>
        <w:spacing w:line="240" w:lineRule="auto"/>
        <w:rPr>
          <w:i/>
          <w:iCs/>
          <w:sz w:val="28"/>
          <w:szCs w:val="28"/>
          <w:highlight w:val="yellow"/>
        </w:rPr>
      </w:pPr>
    </w:p>
    <w:p w:rsidR="00313E53" w:rsidRPr="000144A4" w:rsidRDefault="00313E53" w:rsidP="00313E53">
      <w:pPr>
        <w:tabs>
          <w:tab w:val="left" w:pos="1178"/>
          <w:tab w:val="left" w:pos="9053"/>
        </w:tabs>
        <w:spacing w:line="240" w:lineRule="auto"/>
        <w:ind w:left="426"/>
        <w:rPr>
          <w:sz w:val="24"/>
          <w:szCs w:val="24"/>
        </w:rPr>
      </w:pPr>
      <w:r w:rsidRPr="000144A4">
        <w:rPr>
          <w:i/>
          <w:iCs/>
          <w:sz w:val="24"/>
          <w:szCs w:val="24"/>
        </w:rPr>
        <w:t> </w:t>
      </w:r>
      <w:r w:rsidRPr="000144A4">
        <w:rPr>
          <w:sz w:val="24"/>
          <w:szCs w:val="24"/>
        </w:rPr>
        <w:t xml:space="preserve">Средняя нагрузка на сотрудника – </w:t>
      </w:r>
      <w:r>
        <w:rPr>
          <w:sz w:val="24"/>
          <w:szCs w:val="24"/>
        </w:rPr>
        <w:t>45</w:t>
      </w:r>
      <w:r w:rsidRPr="0085505A">
        <w:rPr>
          <w:sz w:val="24"/>
          <w:szCs w:val="24"/>
        </w:rPr>
        <w:t xml:space="preserve"> действи</w:t>
      </w:r>
      <w:r w:rsidR="00440F4C">
        <w:rPr>
          <w:sz w:val="24"/>
          <w:szCs w:val="24"/>
        </w:rPr>
        <w:t>й</w:t>
      </w:r>
    </w:p>
    <w:p w:rsidR="00313E53" w:rsidRPr="000144A4" w:rsidRDefault="00313E53" w:rsidP="00313E53">
      <w:pPr>
        <w:tabs>
          <w:tab w:val="left" w:pos="1178"/>
          <w:tab w:val="left" w:pos="9053"/>
        </w:tabs>
        <w:spacing w:line="240" w:lineRule="auto"/>
        <w:ind w:firstLine="567"/>
        <w:rPr>
          <w:sz w:val="24"/>
          <w:szCs w:val="24"/>
        </w:rPr>
      </w:pPr>
      <w:r w:rsidRPr="000144A4">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0144A4">
        <w:rPr>
          <w:sz w:val="24"/>
          <w:szCs w:val="24"/>
        </w:rPr>
        <w:t>Роскомнадзора</w:t>
      </w:r>
      <w:proofErr w:type="spellEnd"/>
      <w:r w:rsidRPr="000144A4">
        <w:rPr>
          <w:sz w:val="24"/>
          <w:szCs w:val="24"/>
        </w:rPr>
        <w:t xml:space="preserve"> при выполнении полномочия отсутствуют.</w:t>
      </w:r>
    </w:p>
    <w:p w:rsidR="00313E53" w:rsidRPr="000144A4" w:rsidRDefault="00313E53" w:rsidP="00313E53">
      <w:pPr>
        <w:tabs>
          <w:tab w:val="left" w:pos="1178"/>
          <w:tab w:val="left" w:pos="9053"/>
        </w:tabs>
        <w:spacing w:line="240" w:lineRule="auto"/>
        <w:ind w:firstLine="567"/>
        <w:rPr>
          <w:sz w:val="24"/>
          <w:szCs w:val="24"/>
        </w:rPr>
      </w:pPr>
      <w:r w:rsidRPr="000144A4">
        <w:rPr>
          <w:sz w:val="24"/>
          <w:szCs w:val="24"/>
        </w:rPr>
        <w:t>Предложения по повышению эффективности исполнения полномочия отсутствуют.</w:t>
      </w:r>
    </w:p>
    <w:p w:rsidR="00313E53" w:rsidRPr="000144A4" w:rsidRDefault="00313E53" w:rsidP="00313E53">
      <w:pPr>
        <w:tabs>
          <w:tab w:val="left" w:pos="1178"/>
          <w:tab w:val="left" w:pos="9053"/>
        </w:tabs>
        <w:spacing w:line="240" w:lineRule="auto"/>
        <w:ind w:firstLine="567"/>
        <w:rPr>
          <w:color w:val="000000"/>
          <w:sz w:val="24"/>
          <w:szCs w:val="24"/>
        </w:rPr>
      </w:pPr>
      <w:r w:rsidRPr="000144A4">
        <w:rPr>
          <w:color w:val="000000"/>
          <w:sz w:val="24"/>
          <w:szCs w:val="24"/>
        </w:rPr>
        <w:t>Проблемы при исполнении полномочия в отчетном периоде не выявлены.</w:t>
      </w:r>
    </w:p>
    <w:p w:rsidR="00313E53" w:rsidRPr="00543134" w:rsidRDefault="00313E53" w:rsidP="00313E53">
      <w:pPr>
        <w:tabs>
          <w:tab w:val="left" w:pos="1178"/>
          <w:tab w:val="left" w:pos="9053"/>
        </w:tabs>
        <w:spacing w:line="240" w:lineRule="auto"/>
        <w:ind w:firstLine="567"/>
        <w:jc w:val="center"/>
        <w:rPr>
          <w:b/>
          <w:bCs/>
          <w:i/>
          <w:iCs/>
          <w:color w:val="000000"/>
          <w:sz w:val="24"/>
          <w:szCs w:val="24"/>
          <w:highlight w:val="yellow"/>
        </w:rPr>
      </w:pPr>
    </w:p>
    <w:p w:rsidR="00313E53" w:rsidRPr="000144A4" w:rsidRDefault="00313E53" w:rsidP="00313E53">
      <w:pPr>
        <w:tabs>
          <w:tab w:val="left" w:pos="1178"/>
          <w:tab w:val="left" w:pos="9053"/>
        </w:tabs>
        <w:spacing w:line="240" w:lineRule="auto"/>
        <w:ind w:firstLine="567"/>
        <w:jc w:val="center"/>
        <w:rPr>
          <w:b/>
          <w:bCs/>
          <w:i/>
          <w:iCs/>
          <w:color w:val="000000"/>
          <w:sz w:val="24"/>
          <w:szCs w:val="24"/>
        </w:rPr>
      </w:pPr>
      <w:r w:rsidRPr="000144A4">
        <w:rPr>
          <w:b/>
          <w:bCs/>
          <w:i/>
          <w:iCs/>
          <w:color w:val="000000"/>
          <w:sz w:val="24"/>
          <w:szCs w:val="24"/>
        </w:rPr>
        <w:t>1.3.3. Регистрация радиоэлектронных средств и высокочастотных</w:t>
      </w:r>
    </w:p>
    <w:p w:rsidR="00313E53" w:rsidRPr="000144A4" w:rsidRDefault="00313E53" w:rsidP="00313E53">
      <w:pPr>
        <w:tabs>
          <w:tab w:val="left" w:pos="1178"/>
          <w:tab w:val="left" w:pos="9053"/>
        </w:tabs>
        <w:spacing w:line="240" w:lineRule="auto"/>
        <w:ind w:firstLine="567"/>
        <w:jc w:val="center"/>
        <w:rPr>
          <w:i/>
          <w:iCs/>
          <w:color w:val="000000"/>
          <w:sz w:val="24"/>
          <w:szCs w:val="24"/>
        </w:rPr>
      </w:pPr>
      <w:r w:rsidRPr="000144A4">
        <w:rPr>
          <w:b/>
          <w:bCs/>
          <w:i/>
          <w:iCs/>
          <w:color w:val="000000"/>
          <w:sz w:val="24"/>
          <w:szCs w:val="24"/>
        </w:rPr>
        <w:t>устрой</w:t>
      </w:r>
      <w:proofErr w:type="gramStart"/>
      <w:r w:rsidRPr="000144A4">
        <w:rPr>
          <w:b/>
          <w:bCs/>
          <w:i/>
          <w:iCs/>
          <w:color w:val="000000"/>
          <w:sz w:val="24"/>
          <w:szCs w:val="24"/>
        </w:rPr>
        <w:t>ств гр</w:t>
      </w:r>
      <w:proofErr w:type="gramEnd"/>
      <w:r w:rsidRPr="000144A4">
        <w:rPr>
          <w:b/>
          <w:bCs/>
          <w:i/>
          <w:iCs/>
          <w:color w:val="000000"/>
          <w:sz w:val="24"/>
          <w:szCs w:val="24"/>
        </w:rPr>
        <w:t>ажданского назначения</w:t>
      </w:r>
      <w:r w:rsidRPr="000144A4">
        <w:rPr>
          <w:i/>
          <w:iCs/>
          <w:color w:val="000000"/>
          <w:sz w:val="24"/>
          <w:szCs w:val="24"/>
        </w:rPr>
        <w:t>.</w:t>
      </w:r>
    </w:p>
    <w:p w:rsidR="00313E53" w:rsidRPr="000144A4" w:rsidRDefault="00313E53" w:rsidP="00313E53">
      <w:pPr>
        <w:tabs>
          <w:tab w:val="left" w:pos="1178"/>
          <w:tab w:val="left" w:pos="9053"/>
        </w:tabs>
        <w:spacing w:line="240" w:lineRule="auto"/>
        <w:ind w:firstLine="567"/>
        <w:rPr>
          <w:i/>
          <w:iCs/>
          <w:color w:val="000000"/>
          <w:sz w:val="24"/>
          <w:szCs w:val="24"/>
        </w:rPr>
      </w:pPr>
    </w:p>
    <w:p w:rsidR="00313E53" w:rsidRPr="0085505A" w:rsidRDefault="00313E53" w:rsidP="00313E53">
      <w:pPr>
        <w:spacing w:line="240" w:lineRule="auto"/>
        <w:ind w:firstLine="709"/>
        <w:rPr>
          <w:sz w:val="24"/>
          <w:szCs w:val="24"/>
        </w:rPr>
      </w:pPr>
      <w:r w:rsidRPr="000144A4">
        <w:rPr>
          <w:sz w:val="24"/>
          <w:szCs w:val="24"/>
        </w:rPr>
        <w:t xml:space="preserve">Количество </w:t>
      </w:r>
      <w:r w:rsidRPr="000144A4">
        <w:rPr>
          <w:color w:val="000000"/>
          <w:sz w:val="24"/>
          <w:szCs w:val="24"/>
        </w:rPr>
        <w:t>радиоэлектронных средств и выс</w:t>
      </w:r>
      <w:r>
        <w:rPr>
          <w:color w:val="000000"/>
          <w:sz w:val="24"/>
          <w:szCs w:val="24"/>
        </w:rPr>
        <w:t>окочастотных устрой</w:t>
      </w:r>
      <w:proofErr w:type="gramStart"/>
      <w:r>
        <w:rPr>
          <w:color w:val="000000"/>
          <w:sz w:val="24"/>
          <w:szCs w:val="24"/>
        </w:rPr>
        <w:t xml:space="preserve">ств </w:t>
      </w:r>
      <w:r w:rsidRPr="000144A4">
        <w:rPr>
          <w:color w:val="000000"/>
          <w:sz w:val="24"/>
          <w:szCs w:val="24"/>
        </w:rPr>
        <w:t>гр</w:t>
      </w:r>
      <w:proofErr w:type="gramEnd"/>
      <w:r w:rsidRPr="000144A4">
        <w:rPr>
          <w:color w:val="000000"/>
          <w:sz w:val="24"/>
          <w:szCs w:val="24"/>
        </w:rPr>
        <w:t>ажданского назначения</w:t>
      </w:r>
      <w:r w:rsidRPr="000144A4">
        <w:rPr>
          <w:sz w:val="24"/>
          <w:szCs w:val="24"/>
        </w:rPr>
        <w:t xml:space="preserve">, в отношении которых исполнено полномочие </w:t>
      </w:r>
      <w:r w:rsidRPr="00EA4CDE">
        <w:rPr>
          <w:sz w:val="24"/>
          <w:szCs w:val="24"/>
        </w:rPr>
        <w:t>– 1530.</w:t>
      </w:r>
    </w:p>
    <w:p w:rsidR="00313E53" w:rsidRPr="00B35146" w:rsidRDefault="00313E53" w:rsidP="00313E53">
      <w:pPr>
        <w:spacing w:line="240" w:lineRule="auto"/>
        <w:ind w:firstLine="709"/>
        <w:rPr>
          <w:sz w:val="24"/>
          <w:szCs w:val="24"/>
        </w:rPr>
      </w:pPr>
      <w:r w:rsidRPr="0085505A">
        <w:rPr>
          <w:sz w:val="24"/>
          <w:szCs w:val="24"/>
        </w:rPr>
        <w:t xml:space="preserve">Количество сотрудников, в должностных регламентах которых установлено исполнение полномочия – </w:t>
      </w:r>
      <w:r w:rsidRPr="00B35146">
        <w:rPr>
          <w:sz w:val="24"/>
          <w:szCs w:val="24"/>
        </w:rPr>
        <w:t>1 сотрудник.</w:t>
      </w:r>
    </w:p>
    <w:p w:rsidR="00313E53" w:rsidRDefault="00313E53" w:rsidP="00313E53">
      <w:pPr>
        <w:spacing w:line="240" w:lineRule="auto"/>
        <w:ind w:firstLine="709"/>
        <w:rPr>
          <w:sz w:val="24"/>
          <w:szCs w:val="24"/>
        </w:rPr>
      </w:pPr>
      <w:r w:rsidRPr="00B35146">
        <w:rPr>
          <w:sz w:val="24"/>
          <w:szCs w:val="24"/>
        </w:rPr>
        <w:t>Доля полномочия – 0,</w:t>
      </w:r>
      <w:r w:rsidRPr="00B35146">
        <w:rPr>
          <w:sz w:val="24"/>
          <w:szCs w:val="24"/>
          <w:lang w:val="en-US"/>
        </w:rPr>
        <w:t>3</w:t>
      </w:r>
    </w:p>
    <w:p w:rsidR="00313E53" w:rsidRDefault="00313E53" w:rsidP="00313E53">
      <w:pPr>
        <w:spacing w:line="240" w:lineRule="auto"/>
        <w:ind w:firstLine="709"/>
        <w:rPr>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313E53" w:rsidRPr="00884D76" w:rsidTr="003C0B2C">
        <w:trPr>
          <w:trHeight w:val="70"/>
        </w:trPr>
        <w:tc>
          <w:tcPr>
            <w:tcW w:w="2665" w:type="dxa"/>
            <w:shd w:val="clear" w:color="auto" w:fill="auto"/>
          </w:tcPr>
          <w:p w:rsidR="00313E53" w:rsidRPr="00884D76" w:rsidRDefault="00313E53"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313E53" w:rsidRPr="00C461F9" w:rsidRDefault="00313E53"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FFFFFF" w:themeFill="background1"/>
            <w:vAlign w:val="center"/>
          </w:tcPr>
          <w:p w:rsidR="00313E53" w:rsidRPr="00A20CA8" w:rsidRDefault="00313E53" w:rsidP="003C0B2C">
            <w:pPr>
              <w:tabs>
                <w:tab w:val="left" w:pos="1178"/>
                <w:tab w:val="left" w:pos="9053"/>
              </w:tabs>
              <w:spacing w:line="240" w:lineRule="auto"/>
              <w:jc w:val="center"/>
              <w:rPr>
                <w:iCs/>
                <w:color w:val="000000"/>
                <w:sz w:val="20"/>
                <w:szCs w:val="20"/>
              </w:rPr>
            </w:pPr>
            <w:r w:rsidRPr="00A20CA8">
              <w:rPr>
                <w:iCs/>
                <w:color w:val="000000"/>
                <w:sz w:val="20"/>
                <w:szCs w:val="20"/>
              </w:rPr>
              <w:t>2 кв. 2016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992" w:type="dxa"/>
            <w:shd w:val="clear" w:color="auto" w:fill="BFBFBF" w:themeFill="background1" w:themeFillShade="BF"/>
            <w:vAlign w:val="center"/>
          </w:tcPr>
          <w:p w:rsidR="00313E53" w:rsidRPr="00C461F9" w:rsidRDefault="00313E53" w:rsidP="003C0B2C">
            <w:pPr>
              <w:tabs>
                <w:tab w:val="left" w:pos="1178"/>
                <w:tab w:val="left" w:pos="9053"/>
              </w:tabs>
              <w:spacing w:line="240" w:lineRule="auto"/>
              <w:jc w:val="center"/>
              <w:rPr>
                <w:b/>
                <w:iCs/>
                <w:color w:val="000000"/>
                <w:sz w:val="20"/>
                <w:szCs w:val="20"/>
              </w:rPr>
            </w:pPr>
            <w:r w:rsidRPr="00C461F9">
              <w:rPr>
                <w:b/>
                <w:sz w:val="20"/>
                <w:szCs w:val="20"/>
              </w:rPr>
              <w:t>2016</w:t>
            </w:r>
          </w:p>
        </w:tc>
        <w:tc>
          <w:tcPr>
            <w:tcW w:w="698" w:type="dxa"/>
            <w:shd w:val="clear" w:color="auto" w:fill="auto"/>
            <w:vAlign w:val="center"/>
          </w:tcPr>
          <w:p w:rsidR="00313E53" w:rsidRPr="00C461F9" w:rsidRDefault="00313E53" w:rsidP="003C0B2C">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FFFFFF" w:themeFill="background1"/>
            <w:vAlign w:val="center"/>
          </w:tcPr>
          <w:p w:rsidR="00313E53" w:rsidRPr="00A20CA8" w:rsidRDefault="00313E53" w:rsidP="003C0B2C">
            <w:pPr>
              <w:tabs>
                <w:tab w:val="left" w:pos="1178"/>
                <w:tab w:val="left" w:pos="9053"/>
              </w:tabs>
              <w:spacing w:line="240" w:lineRule="auto"/>
              <w:jc w:val="center"/>
              <w:rPr>
                <w:iCs/>
                <w:color w:val="000000"/>
                <w:sz w:val="20"/>
                <w:szCs w:val="20"/>
              </w:rPr>
            </w:pPr>
            <w:r w:rsidRPr="00A20CA8">
              <w:rPr>
                <w:iCs/>
                <w:color w:val="000000"/>
                <w:sz w:val="20"/>
                <w:szCs w:val="20"/>
              </w:rPr>
              <w:t>2 кв. 2017</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991" w:type="dxa"/>
            <w:shd w:val="clear" w:color="auto" w:fill="BFBFBF" w:themeFill="background1" w:themeFillShade="BF"/>
            <w:vAlign w:val="center"/>
          </w:tcPr>
          <w:p w:rsidR="00313E53" w:rsidRPr="00C461F9" w:rsidRDefault="00313E53" w:rsidP="003C0B2C">
            <w:pPr>
              <w:tabs>
                <w:tab w:val="left" w:pos="1178"/>
                <w:tab w:val="left" w:pos="9053"/>
              </w:tabs>
              <w:spacing w:line="240" w:lineRule="auto"/>
              <w:jc w:val="center"/>
              <w:rPr>
                <w:b/>
                <w:iCs/>
                <w:color w:val="000000"/>
                <w:sz w:val="20"/>
                <w:szCs w:val="20"/>
              </w:rPr>
            </w:pPr>
            <w:r w:rsidRPr="00C461F9">
              <w:rPr>
                <w:b/>
                <w:sz w:val="20"/>
                <w:szCs w:val="20"/>
              </w:rPr>
              <w:t>2017</w:t>
            </w:r>
          </w:p>
        </w:tc>
        <w:tc>
          <w:tcPr>
            <w:tcW w:w="709" w:type="dxa"/>
            <w:shd w:val="clear" w:color="auto" w:fill="A6A6A6" w:themeFill="background1" w:themeFillShade="A6"/>
            <w:vAlign w:val="center"/>
          </w:tcPr>
          <w:p w:rsidR="00313E53" w:rsidRPr="00884D76" w:rsidRDefault="00313E53" w:rsidP="003C0B2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313E53" w:rsidRPr="00884D76" w:rsidTr="003C0B2C">
        <w:tc>
          <w:tcPr>
            <w:tcW w:w="2665" w:type="dxa"/>
            <w:shd w:val="clear" w:color="auto" w:fill="auto"/>
            <w:vAlign w:val="center"/>
          </w:tcPr>
          <w:p w:rsidR="00313E53" w:rsidRPr="00837E79" w:rsidRDefault="00313E53" w:rsidP="003C0B2C">
            <w:pPr>
              <w:spacing w:line="240" w:lineRule="auto"/>
              <w:rPr>
                <w:color w:val="000000"/>
                <w:sz w:val="20"/>
                <w:szCs w:val="20"/>
              </w:rPr>
            </w:pPr>
            <w:r w:rsidRPr="00837E79">
              <w:rPr>
                <w:color w:val="000000"/>
                <w:sz w:val="20"/>
                <w:szCs w:val="20"/>
              </w:rPr>
              <w:t xml:space="preserve">Выдано свидетельств о регистрацию (перерегистрацию) РЭС </w:t>
            </w:r>
          </w:p>
        </w:tc>
        <w:tc>
          <w:tcPr>
            <w:tcW w:w="709" w:type="dxa"/>
            <w:shd w:val="clear" w:color="auto" w:fill="auto"/>
            <w:vAlign w:val="center"/>
          </w:tcPr>
          <w:p w:rsidR="00313E53" w:rsidRPr="00763A4F" w:rsidRDefault="00313E53" w:rsidP="003C0B2C">
            <w:pPr>
              <w:spacing w:line="240" w:lineRule="auto"/>
              <w:jc w:val="center"/>
              <w:rPr>
                <w:iCs/>
                <w:sz w:val="20"/>
                <w:szCs w:val="20"/>
                <w:lang w:val="en-US"/>
              </w:rPr>
            </w:pPr>
            <w:r w:rsidRPr="00763A4F">
              <w:rPr>
                <w:iCs/>
                <w:sz w:val="20"/>
                <w:szCs w:val="20"/>
                <w:lang w:val="en-US"/>
              </w:rPr>
              <w:t>651</w:t>
            </w:r>
          </w:p>
        </w:tc>
        <w:tc>
          <w:tcPr>
            <w:tcW w:w="708" w:type="dxa"/>
            <w:shd w:val="clear" w:color="auto" w:fill="FFFFFF" w:themeFill="background1"/>
            <w:vAlign w:val="center"/>
          </w:tcPr>
          <w:p w:rsidR="00313E53" w:rsidRPr="00A20CA8" w:rsidRDefault="00313E53" w:rsidP="003C0B2C">
            <w:pPr>
              <w:spacing w:line="240" w:lineRule="auto"/>
              <w:jc w:val="center"/>
              <w:rPr>
                <w:iCs/>
                <w:sz w:val="20"/>
                <w:szCs w:val="20"/>
                <w:lang w:val="en-US"/>
              </w:rPr>
            </w:pPr>
            <w:r w:rsidRPr="00A20CA8">
              <w:rPr>
                <w:iCs/>
                <w:sz w:val="20"/>
                <w:szCs w:val="20"/>
                <w:lang w:val="en-US"/>
              </w:rPr>
              <w:t>922</w:t>
            </w:r>
          </w:p>
        </w:tc>
        <w:tc>
          <w:tcPr>
            <w:tcW w:w="709" w:type="dxa"/>
            <w:shd w:val="clear" w:color="auto" w:fill="FFFFFF" w:themeFill="background1"/>
            <w:vAlign w:val="center"/>
          </w:tcPr>
          <w:p w:rsidR="00313E53" w:rsidRPr="00AF574B" w:rsidRDefault="00313E53" w:rsidP="003C0B2C">
            <w:pPr>
              <w:spacing w:line="240" w:lineRule="auto"/>
              <w:jc w:val="center"/>
              <w:rPr>
                <w:iCs/>
                <w:color w:val="000000"/>
                <w:sz w:val="20"/>
                <w:szCs w:val="20"/>
                <w:lang w:val="en-US"/>
              </w:rPr>
            </w:pPr>
            <w:r w:rsidRPr="00AF574B">
              <w:rPr>
                <w:iCs/>
                <w:color w:val="000000"/>
                <w:sz w:val="20"/>
                <w:szCs w:val="20"/>
                <w:lang w:val="en-US"/>
              </w:rPr>
              <w:t>1412</w:t>
            </w:r>
          </w:p>
        </w:tc>
        <w:tc>
          <w:tcPr>
            <w:tcW w:w="709" w:type="dxa"/>
            <w:shd w:val="clear" w:color="auto" w:fill="BFBFBF" w:themeFill="background1" w:themeFillShade="BF"/>
            <w:vAlign w:val="center"/>
          </w:tcPr>
          <w:p w:rsidR="00313E53" w:rsidRPr="00AF574B" w:rsidRDefault="00313E53" w:rsidP="003C0B2C">
            <w:pPr>
              <w:spacing w:line="240" w:lineRule="auto"/>
              <w:jc w:val="center"/>
              <w:rPr>
                <w:b/>
                <w:iCs/>
                <w:color w:val="000000"/>
                <w:sz w:val="20"/>
                <w:szCs w:val="20"/>
                <w:lang w:val="en-US"/>
              </w:rPr>
            </w:pPr>
            <w:r w:rsidRPr="00AF574B">
              <w:rPr>
                <w:b/>
                <w:iCs/>
                <w:color w:val="000000"/>
                <w:sz w:val="20"/>
                <w:szCs w:val="20"/>
                <w:lang w:val="en-US"/>
              </w:rPr>
              <w:t>2378</w:t>
            </w:r>
          </w:p>
        </w:tc>
        <w:tc>
          <w:tcPr>
            <w:tcW w:w="992" w:type="dxa"/>
            <w:shd w:val="clear" w:color="auto" w:fill="BFBFBF" w:themeFill="background1" w:themeFillShade="BF"/>
            <w:vAlign w:val="center"/>
          </w:tcPr>
          <w:p w:rsidR="00313E53" w:rsidRPr="00A810AD" w:rsidRDefault="00313E53" w:rsidP="003C0B2C">
            <w:pPr>
              <w:spacing w:line="240" w:lineRule="auto"/>
              <w:jc w:val="center"/>
              <w:rPr>
                <w:b/>
                <w:sz w:val="20"/>
                <w:szCs w:val="20"/>
              </w:rPr>
            </w:pPr>
            <w:r>
              <w:rPr>
                <w:b/>
                <w:sz w:val="20"/>
                <w:szCs w:val="20"/>
              </w:rPr>
              <w:t>5363</w:t>
            </w:r>
          </w:p>
        </w:tc>
        <w:tc>
          <w:tcPr>
            <w:tcW w:w="698" w:type="dxa"/>
            <w:shd w:val="clear" w:color="auto" w:fill="auto"/>
            <w:vAlign w:val="center"/>
          </w:tcPr>
          <w:p w:rsidR="00313E53" w:rsidRPr="00837E79" w:rsidRDefault="00313E53" w:rsidP="003C0B2C">
            <w:pPr>
              <w:spacing w:line="240" w:lineRule="auto"/>
              <w:jc w:val="center"/>
              <w:rPr>
                <w:iCs/>
                <w:sz w:val="20"/>
                <w:szCs w:val="20"/>
              </w:rPr>
            </w:pPr>
            <w:r w:rsidRPr="00837E79">
              <w:rPr>
                <w:iCs/>
                <w:sz w:val="20"/>
                <w:szCs w:val="20"/>
              </w:rPr>
              <w:t>1093</w:t>
            </w:r>
          </w:p>
        </w:tc>
        <w:tc>
          <w:tcPr>
            <w:tcW w:w="691" w:type="dxa"/>
            <w:shd w:val="clear" w:color="auto" w:fill="FFFFFF" w:themeFill="background1"/>
            <w:vAlign w:val="center"/>
          </w:tcPr>
          <w:p w:rsidR="00313E53" w:rsidRPr="00A20CA8" w:rsidRDefault="00313E53" w:rsidP="003C0B2C">
            <w:pPr>
              <w:spacing w:line="240" w:lineRule="auto"/>
              <w:jc w:val="center"/>
              <w:rPr>
                <w:iCs/>
                <w:sz w:val="20"/>
                <w:szCs w:val="20"/>
              </w:rPr>
            </w:pPr>
            <w:r w:rsidRPr="00A20CA8">
              <w:rPr>
                <w:iCs/>
                <w:sz w:val="20"/>
                <w:szCs w:val="20"/>
              </w:rPr>
              <w:t>2419</w:t>
            </w:r>
          </w:p>
        </w:tc>
        <w:tc>
          <w:tcPr>
            <w:tcW w:w="690" w:type="dxa"/>
            <w:shd w:val="clear" w:color="auto" w:fill="FFFFFF" w:themeFill="background1"/>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1373</w:t>
            </w:r>
          </w:p>
        </w:tc>
        <w:tc>
          <w:tcPr>
            <w:tcW w:w="757" w:type="dxa"/>
            <w:shd w:val="clear" w:color="auto" w:fill="BFBFBF" w:themeFill="background1" w:themeFillShade="BF"/>
            <w:vAlign w:val="center"/>
          </w:tcPr>
          <w:p w:rsidR="00313E53" w:rsidRPr="0017721C" w:rsidRDefault="00313E53" w:rsidP="003C0B2C">
            <w:pPr>
              <w:spacing w:line="240" w:lineRule="auto"/>
              <w:jc w:val="center"/>
              <w:rPr>
                <w:b/>
                <w:iCs/>
                <w:color w:val="000000"/>
                <w:sz w:val="20"/>
                <w:szCs w:val="20"/>
              </w:rPr>
            </w:pPr>
            <w:r>
              <w:rPr>
                <w:b/>
                <w:iCs/>
                <w:color w:val="000000"/>
                <w:sz w:val="20"/>
                <w:szCs w:val="20"/>
              </w:rPr>
              <w:t>956</w:t>
            </w:r>
          </w:p>
        </w:tc>
        <w:tc>
          <w:tcPr>
            <w:tcW w:w="991" w:type="dxa"/>
            <w:shd w:val="clear" w:color="auto" w:fill="BFBFBF" w:themeFill="background1" w:themeFillShade="BF"/>
            <w:vAlign w:val="center"/>
          </w:tcPr>
          <w:p w:rsidR="00313E53" w:rsidRPr="00A810AD" w:rsidRDefault="00313E53" w:rsidP="003C0B2C">
            <w:pPr>
              <w:spacing w:line="240" w:lineRule="auto"/>
              <w:jc w:val="center"/>
              <w:rPr>
                <w:b/>
                <w:sz w:val="20"/>
                <w:szCs w:val="20"/>
              </w:rPr>
            </w:pPr>
            <w:r>
              <w:rPr>
                <w:b/>
                <w:sz w:val="20"/>
                <w:szCs w:val="20"/>
              </w:rPr>
              <w:t>5841</w:t>
            </w:r>
          </w:p>
        </w:tc>
        <w:tc>
          <w:tcPr>
            <w:tcW w:w="709" w:type="dxa"/>
            <w:shd w:val="clear" w:color="auto" w:fill="A6A6A6" w:themeFill="background1" w:themeFillShade="A6"/>
            <w:vAlign w:val="center"/>
          </w:tcPr>
          <w:p w:rsidR="00313E53" w:rsidRPr="00837E79" w:rsidRDefault="00313E53" w:rsidP="003C0B2C">
            <w:pPr>
              <w:spacing w:line="240" w:lineRule="auto"/>
              <w:jc w:val="center"/>
              <w:rPr>
                <w:b/>
                <w:iCs/>
                <w:color w:val="000000"/>
                <w:sz w:val="20"/>
                <w:szCs w:val="20"/>
              </w:rPr>
            </w:pPr>
            <w:r>
              <w:rPr>
                <w:b/>
                <w:iCs/>
                <w:color w:val="000000"/>
                <w:sz w:val="20"/>
                <w:szCs w:val="20"/>
              </w:rPr>
              <w:t>1,07</w:t>
            </w:r>
          </w:p>
        </w:tc>
      </w:tr>
      <w:tr w:rsidR="00313E53" w:rsidRPr="00884D76" w:rsidTr="003C0B2C">
        <w:tc>
          <w:tcPr>
            <w:tcW w:w="2665" w:type="dxa"/>
            <w:shd w:val="clear" w:color="auto" w:fill="auto"/>
            <w:vAlign w:val="center"/>
          </w:tcPr>
          <w:p w:rsidR="00313E53" w:rsidRPr="00837E79" w:rsidRDefault="00313E53" w:rsidP="003C0B2C">
            <w:pPr>
              <w:spacing w:line="240" w:lineRule="auto"/>
              <w:jc w:val="left"/>
              <w:rPr>
                <w:color w:val="000000"/>
                <w:sz w:val="20"/>
                <w:szCs w:val="20"/>
              </w:rPr>
            </w:pPr>
            <w:r w:rsidRPr="00837E79">
              <w:rPr>
                <w:color w:val="000000"/>
                <w:sz w:val="20"/>
                <w:szCs w:val="20"/>
              </w:rPr>
              <w:t>Аннулировано свидетельств о регистрации радиоэлектронных средств</w:t>
            </w:r>
          </w:p>
        </w:tc>
        <w:tc>
          <w:tcPr>
            <w:tcW w:w="709" w:type="dxa"/>
            <w:shd w:val="clear" w:color="auto" w:fill="auto"/>
            <w:vAlign w:val="center"/>
          </w:tcPr>
          <w:p w:rsidR="00313E53" w:rsidRPr="00763A4F" w:rsidRDefault="00313E53" w:rsidP="003C0B2C">
            <w:pPr>
              <w:spacing w:line="240" w:lineRule="auto"/>
              <w:jc w:val="center"/>
              <w:rPr>
                <w:iCs/>
                <w:sz w:val="20"/>
                <w:szCs w:val="20"/>
                <w:lang w:val="en-US"/>
              </w:rPr>
            </w:pPr>
            <w:r w:rsidRPr="00763A4F">
              <w:rPr>
                <w:iCs/>
                <w:sz w:val="20"/>
                <w:szCs w:val="20"/>
                <w:lang w:val="en-US"/>
              </w:rPr>
              <w:t>644</w:t>
            </w:r>
          </w:p>
        </w:tc>
        <w:tc>
          <w:tcPr>
            <w:tcW w:w="708" w:type="dxa"/>
            <w:shd w:val="clear" w:color="auto" w:fill="FFFFFF" w:themeFill="background1"/>
            <w:vAlign w:val="center"/>
          </w:tcPr>
          <w:p w:rsidR="00313E53" w:rsidRPr="00A20CA8" w:rsidRDefault="00313E53" w:rsidP="003C0B2C">
            <w:pPr>
              <w:spacing w:line="240" w:lineRule="auto"/>
              <w:jc w:val="center"/>
              <w:rPr>
                <w:iCs/>
                <w:sz w:val="20"/>
                <w:szCs w:val="20"/>
                <w:lang w:val="en-US"/>
              </w:rPr>
            </w:pPr>
            <w:r w:rsidRPr="00A20CA8">
              <w:rPr>
                <w:iCs/>
                <w:sz w:val="20"/>
                <w:szCs w:val="20"/>
                <w:lang w:val="en-US"/>
              </w:rPr>
              <w:t>648</w:t>
            </w:r>
          </w:p>
        </w:tc>
        <w:tc>
          <w:tcPr>
            <w:tcW w:w="709" w:type="dxa"/>
            <w:shd w:val="clear" w:color="auto" w:fill="FFFFFF" w:themeFill="background1"/>
            <w:vAlign w:val="center"/>
          </w:tcPr>
          <w:p w:rsidR="00313E53" w:rsidRPr="00AF574B" w:rsidRDefault="00313E53" w:rsidP="003C0B2C">
            <w:pPr>
              <w:spacing w:line="240" w:lineRule="auto"/>
              <w:jc w:val="center"/>
              <w:rPr>
                <w:iCs/>
                <w:color w:val="000000"/>
                <w:sz w:val="20"/>
                <w:szCs w:val="20"/>
                <w:lang w:val="en-US"/>
              </w:rPr>
            </w:pPr>
            <w:r w:rsidRPr="00AF574B">
              <w:rPr>
                <w:iCs/>
                <w:color w:val="000000"/>
                <w:sz w:val="20"/>
                <w:szCs w:val="20"/>
                <w:lang w:val="en-US"/>
              </w:rPr>
              <w:t>804</w:t>
            </w:r>
          </w:p>
        </w:tc>
        <w:tc>
          <w:tcPr>
            <w:tcW w:w="709" w:type="dxa"/>
            <w:shd w:val="clear" w:color="auto" w:fill="BFBFBF" w:themeFill="background1" w:themeFillShade="BF"/>
            <w:vAlign w:val="center"/>
          </w:tcPr>
          <w:p w:rsidR="00313E53" w:rsidRPr="00AF574B" w:rsidRDefault="00313E53" w:rsidP="003C0B2C">
            <w:pPr>
              <w:spacing w:line="240" w:lineRule="auto"/>
              <w:jc w:val="center"/>
              <w:rPr>
                <w:b/>
                <w:iCs/>
                <w:color w:val="000000"/>
                <w:sz w:val="20"/>
                <w:szCs w:val="20"/>
                <w:lang w:val="en-US"/>
              </w:rPr>
            </w:pPr>
            <w:r w:rsidRPr="00AF574B">
              <w:rPr>
                <w:b/>
                <w:iCs/>
                <w:color w:val="000000"/>
                <w:sz w:val="20"/>
                <w:szCs w:val="20"/>
                <w:lang w:val="en-US"/>
              </w:rPr>
              <w:t>654</w:t>
            </w:r>
          </w:p>
        </w:tc>
        <w:tc>
          <w:tcPr>
            <w:tcW w:w="992" w:type="dxa"/>
            <w:shd w:val="clear" w:color="auto" w:fill="BFBFBF" w:themeFill="background1" w:themeFillShade="BF"/>
            <w:vAlign w:val="center"/>
          </w:tcPr>
          <w:p w:rsidR="00313E53" w:rsidRPr="00A810AD" w:rsidRDefault="00313E53" w:rsidP="003C0B2C">
            <w:pPr>
              <w:spacing w:line="240" w:lineRule="auto"/>
              <w:jc w:val="center"/>
              <w:rPr>
                <w:b/>
                <w:sz w:val="20"/>
                <w:szCs w:val="20"/>
              </w:rPr>
            </w:pPr>
            <w:r>
              <w:rPr>
                <w:b/>
                <w:sz w:val="20"/>
                <w:szCs w:val="20"/>
              </w:rPr>
              <w:t>2750</w:t>
            </w:r>
          </w:p>
        </w:tc>
        <w:tc>
          <w:tcPr>
            <w:tcW w:w="698" w:type="dxa"/>
            <w:shd w:val="clear" w:color="auto" w:fill="auto"/>
            <w:vAlign w:val="center"/>
          </w:tcPr>
          <w:p w:rsidR="00313E53" w:rsidRPr="00837E79" w:rsidRDefault="00313E53" w:rsidP="003C0B2C">
            <w:pPr>
              <w:spacing w:line="240" w:lineRule="auto"/>
              <w:jc w:val="center"/>
              <w:rPr>
                <w:iCs/>
                <w:sz w:val="20"/>
                <w:szCs w:val="20"/>
              </w:rPr>
            </w:pPr>
            <w:r w:rsidRPr="00837E79">
              <w:rPr>
                <w:iCs/>
                <w:sz w:val="20"/>
                <w:szCs w:val="20"/>
              </w:rPr>
              <w:t>625</w:t>
            </w:r>
          </w:p>
        </w:tc>
        <w:tc>
          <w:tcPr>
            <w:tcW w:w="691" w:type="dxa"/>
            <w:shd w:val="clear" w:color="auto" w:fill="FFFFFF" w:themeFill="background1"/>
            <w:vAlign w:val="center"/>
          </w:tcPr>
          <w:p w:rsidR="00313E53" w:rsidRPr="00A20CA8" w:rsidRDefault="00313E53" w:rsidP="003C0B2C">
            <w:pPr>
              <w:spacing w:line="240" w:lineRule="auto"/>
              <w:jc w:val="center"/>
              <w:rPr>
                <w:iCs/>
                <w:sz w:val="20"/>
                <w:szCs w:val="20"/>
              </w:rPr>
            </w:pPr>
            <w:r w:rsidRPr="00A20CA8">
              <w:rPr>
                <w:iCs/>
                <w:sz w:val="20"/>
                <w:szCs w:val="20"/>
              </w:rPr>
              <w:t>1805</w:t>
            </w:r>
          </w:p>
        </w:tc>
        <w:tc>
          <w:tcPr>
            <w:tcW w:w="690" w:type="dxa"/>
            <w:shd w:val="clear" w:color="auto" w:fill="FFFFFF" w:themeFill="background1"/>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1196</w:t>
            </w:r>
          </w:p>
        </w:tc>
        <w:tc>
          <w:tcPr>
            <w:tcW w:w="757" w:type="dxa"/>
            <w:shd w:val="clear" w:color="auto" w:fill="BFBFBF" w:themeFill="background1" w:themeFillShade="BF"/>
            <w:vAlign w:val="center"/>
          </w:tcPr>
          <w:p w:rsidR="00313E53" w:rsidRPr="0017721C" w:rsidRDefault="00313E53" w:rsidP="003C0B2C">
            <w:pPr>
              <w:spacing w:line="240" w:lineRule="auto"/>
              <w:jc w:val="center"/>
              <w:rPr>
                <w:b/>
                <w:iCs/>
                <w:color w:val="000000"/>
                <w:sz w:val="20"/>
                <w:szCs w:val="20"/>
              </w:rPr>
            </w:pPr>
            <w:r>
              <w:rPr>
                <w:b/>
                <w:iCs/>
                <w:color w:val="000000"/>
                <w:sz w:val="20"/>
                <w:szCs w:val="20"/>
              </w:rPr>
              <w:t>574</w:t>
            </w:r>
          </w:p>
        </w:tc>
        <w:tc>
          <w:tcPr>
            <w:tcW w:w="991" w:type="dxa"/>
            <w:shd w:val="clear" w:color="auto" w:fill="BFBFBF" w:themeFill="background1" w:themeFillShade="BF"/>
            <w:vAlign w:val="center"/>
          </w:tcPr>
          <w:p w:rsidR="00313E53" w:rsidRPr="00A810AD" w:rsidRDefault="00313E53" w:rsidP="003C0B2C">
            <w:pPr>
              <w:spacing w:line="240" w:lineRule="auto"/>
              <w:jc w:val="center"/>
              <w:rPr>
                <w:b/>
                <w:sz w:val="20"/>
                <w:szCs w:val="20"/>
              </w:rPr>
            </w:pPr>
            <w:r>
              <w:rPr>
                <w:b/>
                <w:sz w:val="20"/>
                <w:szCs w:val="20"/>
              </w:rPr>
              <w:t>4200</w:t>
            </w:r>
          </w:p>
        </w:tc>
        <w:tc>
          <w:tcPr>
            <w:tcW w:w="709" w:type="dxa"/>
            <w:shd w:val="clear" w:color="auto" w:fill="A6A6A6" w:themeFill="background1" w:themeFillShade="A6"/>
            <w:vAlign w:val="center"/>
          </w:tcPr>
          <w:p w:rsidR="00313E53" w:rsidRPr="00837E79" w:rsidRDefault="00313E53" w:rsidP="003C0B2C">
            <w:pPr>
              <w:spacing w:line="240" w:lineRule="auto"/>
              <w:jc w:val="center"/>
              <w:rPr>
                <w:b/>
                <w:iCs/>
                <w:color w:val="000000"/>
                <w:sz w:val="20"/>
                <w:szCs w:val="20"/>
              </w:rPr>
            </w:pPr>
            <w:r>
              <w:rPr>
                <w:b/>
                <w:iCs/>
                <w:color w:val="000000"/>
                <w:sz w:val="20"/>
                <w:szCs w:val="20"/>
              </w:rPr>
              <w:t>1,52</w:t>
            </w:r>
          </w:p>
        </w:tc>
      </w:tr>
      <w:tr w:rsidR="00313E53" w:rsidRPr="00884D76" w:rsidTr="003C0B2C">
        <w:tc>
          <w:tcPr>
            <w:tcW w:w="2665" w:type="dxa"/>
            <w:shd w:val="clear" w:color="auto" w:fill="auto"/>
            <w:vAlign w:val="center"/>
          </w:tcPr>
          <w:p w:rsidR="00313E53" w:rsidRPr="00837E79" w:rsidRDefault="00313E53" w:rsidP="003C0B2C">
            <w:pPr>
              <w:spacing w:line="240" w:lineRule="auto"/>
              <w:jc w:val="right"/>
              <w:rPr>
                <w:b/>
                <w:bCs/>
                <w:color w:val="000000"/>
                <w:sz w:val="20"/>
                <w:szCs w:val="20"/>
                <w:u w:val="single"/>
              </w:rPr>
            </w:pPr>
            <w:r w:rsidRPr="00837E79">
              <w:rPr>
                <w:b/>
                <w:bCs/>
                <w:color w:val="000000"/>
                <w:sz w:val="20"/>
                <w:szCs w:val="20"/>
                <w:u w:val="single"/>
              </w:rPr>
              <w:t>Итого</w:t>
            </w:r>
          </w:p>
        </w:tc>
        <w:tc>
          <w:tcPr>
            <w:tcW w:w="709" w:type="dxa"/>
            <w:shd w:val="clear" w:color="auto" w:fill="auto"/>
            <w:vAlign w:val="center"/>
          </w:tcPr>
          <w:p w:rsidR="00313E53" w:rsidRPr="00763A4F" w:rsidRDefault="00313E53" w:rsidP="003C0B2C">
            <w:pPr>
              <w:spacing w:line="240" w:lineRule="auto"/>
              <w:jc w:val="center"/>
              <w:rPr>
                <w:bCs/>
                <w:iCs/>
                <w:sz w:val="20"/>
                <w:szCs w:val="20"/>
                <w:lang w:val="en-US"/>
              </w:rPr>
            </w:pPr>
            <w:r w:rsidRPr="00763A4F">
              <w:rPr>
                <w:bCs/>
                <w:iCs/>
                <w:sz w:val="20"/>
                <w:szCs w:val="20"/>
                <w:lang w:val="en-US"/>
              </w:rPr>
              <w:t>1295</w:t>
            </w:r>
          </w:p>
        </w:tc>
        <w:tc>
          <w:tcPr>
            <w:tcW w:w="708" w:type="dxa"/>
            <w:shd w:val="clear" w:color="auto" w:fill="FFFFFF" w:themeFill="background1"/>
            <w:vAlign w:val="center"/>
          </w:tcPr>
          <w:p w:rsidR="00313E53" w:rsidRPr="00A20CA8" w:rsidRDefault="00313E53" w:rsidP="003C0B2C">
            <w:pPr>
              <w:spacing w:line="240" w:lineRule="auto"/>
              <w:jc w:val="center"/>
              <w:rPr>
                <w:bCs/>
                <w:iCs/>
                <w:sz w:val="20"/>
                <w:szCs w:val="20"/>
                <w:lang w:val="en-US"/>
              </w:rPr>
            </w:pPr>
            <w:r w:rsidRPr="00A20CA8">
              <w:rPr>
                <w:bCs/>
                <w:iCs/>
                <w:sz w:val="20"/>
                <w:szCs w:val="20"/>
                <w:lang w:val="en-US"/>
              </w:rPr>
              <w:t>1570</w:t>
            </w:r>
          </w:p>
        </w:tc>
        <w:tc>
          <w:tcPr>
            <w:tcW w:w="709" w:type="dxa"/>
            <w:shd w:val="clear" w:color="auto" w:fill="FFFFFF" w:themeFill="background1"/>
            <w:vAlign w:val="center"/>
          </w:tcPr>
          <w:p w:rsidR="00313E53" w:rsidRPr="00AF574B" w:rsidRDefault="00313E53" w:rsidP="003C0B2C">
            <w:pPr>
              <w:spacing w:line="240" w:lineRule="auto"/>
              <w:jc w:val="center"/>
              <w:rPr>
                <w:bCs/>
                <w:iCs/>
                <w:color w:val="000000"/>
                <w:sz w:val="20"/>
                <w:szCs w:val="20"/>
                <w:lang w:val="en-US"/>
              </w:rPr>
            </w:pPr>
            <w:r w:rsidRPr="00AF574B">
              <w:rPr>
                <w:bCs/>
                <w:iCs/>
                <w:color w:val="000000"/>
                <w:sz w:val="20"/>
                <w:szCs w:val="20"/>
                <w:lang w:val="en-US"/>
              </w:rPr>
              <w:t>2216</w:t>
            </w:r>
          </w:p>
        </w:tc>
        <w:tc>
          <w:tcPr>
            <w:tcW w:w="709" w:type="dxa"/>
            <w:shd w:val="clear" w:color="auto" w:fill="BFBFBF" w:themeFill="background1" w:themeFillShade="BF"/>
            <w:vAlign w:val="center"/>
          </w:tcPr>
          <w:p w:rsidR="00313E53" w:rsidRPr="00AF574B" w:rsidRDefault="00313E53" w:rsidP="003C0B2C">
            <w:pPr>
              <w:spacing w:line="240" w:lineRule="auto"/>
              <w:jc w:val="center"/>
              <w:rPr>
                <w:b/>
                <w:bCs/>
                <w:iCs/>
                <w:color w:val="000000"/>
                <w:sz w:val="20"/>
                <w:szCs w:val="20"/>
                <w:lang w:val="en-US"/>
              </w:rPr>
            </w:pPr>
            <w:r w:rsidRPr="00AF574B">
              <w:rPr>
                <w:b/>
                <w:bCs/>
                <w:iCs/>
                <w:color w:val="000000"/>
                <w:sz w:val="20"/>
                <w:szCs w:val="20"/>
                <w:lang w:val="en-US"/>
              </w:rPr>
              <w:t>3032</w:t>
            </w:r>
          </w:p>
        </w:tc>
        <w:tc>
          <w:tcPr>
            <w:tcW w:w="992" w:type="dxa"/>
            <w:shd w:val="clear" w:color="auto" w:fill="BFBFBF" w:themeFill="background1" w:themeFillShade="BF"/>
            <w:vAlign w:val="center"/>
          </w:tcPr>
          <w:p w:rsidR="00313E53" w:rsidRPr="00A810AD" w:rsidRDefault="00313E53" w:rsidP="003C0B2C">
            <w:pPr>
              <w:spacing w:line="240" w:lineRule="auto"/>
              <w:jc w:val="center"/>
              <w:rPr>
                <w:b/>
                <w:bCs/>
                <w:iCs/>
                <w:color w:val="000000"/>
                <w:sz w:val="20"/>
                <w:szCs w:val="20"/>
              </w:rPr>
            </w:pPr>
            <w:r>
              <w:rPr>
                <w:b/>
                <w:bCs/>
                <w:iCs/>
                <w:color w:val="000000"/>
                <w:sz w:val="20"/>
                <w:szCs w:val="20"/>
              </w:rPr>
              <w:t>8113</w:t>
            </w:r>
          </w:p>
        </w:tc>
        <w:tc>
          <w:tcPr>
            <w:tcW w:w="698" w:type="dxa"/>
            <w:shd w:val="clear" w:color="auto" w:fill="auto"/>
            <w:vAlign w:val="center"/>
          </w:tcPr>
          <w:p w:rsidR="00313E53" w:rsidRPr="00837E79" w:rsidRDefault="00313E53" w:rsidP="003C0B2C">
            <w:pPr>
              <w:spacing w:line="240" w:lineRule="auto"/>
              <w:jc w:val="center"/>
              <w:rPr>
                <w:bCs/>
                <w:iCs/>
                <w:sz w:val="20"/>
                <w:szCs w:val="20"/>
              </w:rPr>
            </w:pPr>
            <w:r w:rsidRPr="00837E79">
              <w:rPr>
                <w:bCs/>
                <w:iCs/>
                <w:sz w:val="20"/>
                <w:szCs w:val="20"/>
              </w:rPr>
              <w:t>1718</w:t>
            </w:r>
          </w:p>
        </w:tc>
        <w:tc>
          <w:tcPr>
            <w:tcW w:w="691" w:type="dxa"/>
            <w:shd w:val="clear" w:color="auto" w:fill="FFFFFF" w:themeFill="background1"/>
            <w:vAlign w:val="center"/>
          </w:tcPr>
          <w:p w:rsidR="00313E53" w:rsidRPr="00A20CA8" w:rsidRDefault="00313E53" w:rsidP="003C0B2C">
            <w:pPr>
              <w:spacing w:line="240" w:lineRule="auto"/>
              <w:jc w:val="center"/>
              <w:rPr>
                <w:bCs/>
                <w:iCs/>
                <w:sz w:val="20"/>
                <w:szCs w:val="20"/>
              </w:rPr>
            </w:pPr>
            <w:r w:rsidRPr="00A20CA8">
              <w:rPr>
                <w:bCs/>
                <w:iCs/>
                <w:sz w:val="20"/>
                <w:szCs w:val="20"/>
              </w:rPr>
              <w:t>4224</w:t>
            </w:r>
          </w:p>
        </w:tc>
        <w:tc>
          <w:tcPr>
            <w:tcW w:w="690" w:type="dxa"/>
            <w:shd w:val="clear" w:color="auto" w:fill="FFFFFF" w:themeFill="background1"/>
            <w:vAlign w:val="center"/>
          </w:tcPr>
          <w:p w:rsidR="00313E53" w:rsidRPr="00AF574B" w:rsidRDefault="00313E53" w:rsidP="003C0B2C">
            <w:pPr>
              <w:spacing w:line="240" w:lineRule="auto"/>
              <w:jc w:val="center"/>
              <w:rPr>
                <w:bCs/>
                <w:iCs/>
                <w:color w:val="000000"/>
                <w:sz w:val="20"/>
                <w:szCs w:val="20"/>
              </w:rPr>
            </w:pPr>
            <w:r w:rsidRPr="00AF574B">
              <w:rPr>
                <w:bCs/>
                <w:iCs/>
                <w:color w:val="000000"/>
                <w:sz w:val="20"/>
                <w:szCs w:val="20"/>
              </w:rPr>
              <w:t>2569</w:t>
            </w:r>
          </w:p>
        </w:tc>
        <w:tc>
          <w:tcPr>
            <w:tcW w:w="757" w:type="dxa"/>
            <w:shd w:val="clear" w:color="auto" w:fill="BFBFBF" w:themeFill="background1" w:themeFillShade="BF"/>
            <w:vAlign w:val="center"/>
          </w:tcPr>
          <w:p w:rsidR="00313E53" w:rsidRPr="0017721C" w:rsidRDefault="00313E53" w:rsidP="003C0B2C">
            <w:pPr>
              <w:spacing w:line="240" w:lineRule="auto"/>
              <w:jc w:val="center"/>
              <w:rPr>
                <w:b/>
                <w:bCs/>
                <w:iCs/>
                <w:color w:val="000000"/>
                <w:sz w:val="20"/>
                <w:szCs w:val="20"/>
              </w:rPr>
            </w:pPr>
            <w:r>
              <w:rPr>
                <w:b/>
                <w:bCs/>
                <w:iCs/>
                <w:color w:val="000000"/>
                <w:sz w:val="20"/>
                <w:szCs w:val="20"/>
              </w:rPr>
              <w:t>1530</w:t>
            </w:r>
          </w:p>
        </w:tc>
        <w:tc>
          <w:tcPr>
            <w:tcW w:w="991" w:type="dxa"/>
            <w:shd w:val="clear" w:color="auto" w:fill="BFBFBF" w:themeFill="background1" w:themeFillShade="BF"/>
            <w:vAlign w:val="center"/>
          </w:tcPr>
          <w:p w:rsidR="00313E53" w:rsidRPr="00A810AD" w:rsidRDefault="00313E53" w:rsidP="003C0B2C">
            <w:pPr>
              <w:spacing w:line="240" w:lineRule="auto"/>
              <w:jc w:val="center"/>
              <w:rPr>
                <w:b/>
                <w:bCs/>
                <w:iCs/>
                <w:color w:val="000000"/>
                <w:sz w:val="20"/>
                <w:szCs w:val="20"/>
              </w:rPr>
            </w:pPr>
            <w:r>
              <w:rPr>
                <w:b/>
                <w:bCs/>
                <w:iCs/>
                <w:color w:val="000000"/>
                <w:sz w:val="20"/>
                <w:szCs w:val="20"/>
              </w:rPr>
              <w:t>10041</w:t>
            </w:r>
          </w:p>
        </w:tc>
        <w:tc>
          <w:tcPr>
            <w:tcW w:w="709" w:type="dxa"/>
            <w:shd w:val="clear" w:color="auto" w:fill="A6A6A6" w:themeFill="background1" w:themeFillShade="A6"/>
            <w:vAlign w:val="center"/>
          </w:tcPr>
          <w:p w:rsidR="00313E53" w:rsidRPr="00837E79" w:rsidRDefault="00313E53" w:rsidP="003C0B2C">
            <w:pPr>
              <w:spacing w:line="240" w:lineRule="auto"/>
              <w:jc w:val="center"/>
              <w:rPr>
                <w:b/>
                <w:bCs/>
                <w:iCs/>
                <w:color w:val="000000"/>
                <w:sz w:val="20"/>
                <w:szCs w:val="20"/>
              </w:rPr>
            </w:pPr>
            <w:r>
              <w:rPr>
                <w:b/>
                <w:bCs/>
                <w:iCs/>
                <w:color w:val="000000"/>
                <w:sz w:val="20"/>
                <w:szCs w:val="20"/>
              </w:rPr>
              <w:t>1,24</w:t>
            </w:r>
          </w:p>
        </w:tc>
      </w:tr>
    </w:tbl>
    <w:p w:rsidR="00313E53" w:rsidRDefault="00313E53" w:rsidP="00313E53">
      <w:pPr>
        <w:spacing w:line="240" w:lineRule="auto"/>
        <w:ind w:firstLine="709"/>
        <w:rPr>
          <w:sz w:val="24"/>
          <w:szCs w:val="24"/>
        </w:rPr>
      </w:pPr>
    </w:p>
    <w:p w:rsidR="00313E53" w:rsidRDefault="00313E53" w:rsidP="00313E53">
      <w:pPr>
        <w:spacing w:line="240" w:lineRule="auto"/>
        <w:ind w:firstLine="709"/>
        <w:rPr>
          <w:sz w:val="24"/>
          <w:szCs w:val="24"/>
        </w:rPr>
      </w:pPr>
    </w:p>
    <w:p w:rsidR="00313E53" w:rsidRDefault="00313E53" w:rsidP="00313E53">
      <w:pPr>
        <w:spacing w:line="240" w:lineRule="auto"/>
        <w:ind w:firstLine="709"/>
        <w:rPr>
          <w:sz w:val="24"/>
          <w:szCs w:val="24"/>
        </w:rPr>
      </w:pPr>
    </w:p>
    <w:p w:rsidR="00313E53" w:rsidRDefault="00313E53" w:rsidP="00313E53">
      <w:pPr>
        <w:spacing w:line="240" w:lineRule="auto"/>
        <w:ind w:firstLine="709"/>
        <w:rPr>
          <w:sz w:val="24"/>
          <w:szCs w:val="24"/>
        </w:rPr>
      </w:pPr>
      <w:r w:rsidRPr="00C1475B">
        <w:rPr>
          <w:noProof/>
          <w:sz w:val="24"/>
          <w:szCs w:val="24"/>
        </w:rPr>
        <w:drawing>
          <wp:inline distT="0" distB="0" distL="0" distR="0">
            <wp:extent cx="5048250" cy="2543175"/>
            <wp:effectExtent l="19050" t="0" r="0"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13E53" w:rsidRDefault="00313E53" w:rsidP="00313E53">
      <w:pPr>
        <w:spacing w:line="240" w:lineRule="auto"/>
        <w:ind w:firstLine="709"/>
        <w:rPr>
          <w:sz w:val="24"/>
          <w:szCs w:val="24"/>
        </w:rPr>
      </w:pPr>
    </w:p>
    <w:p w:rsidR="00313E53" w:rsidRDefault="00313E53" w:rsidP="00313E53">
      <w:pPr>
        <w:spacing w:line="240" w:lineRule="auto"/>
        <w:ind w:firstLine="709"/>
        <w:rPr>
          <w:sz w:val="24"/>
          <w:szCs w:val="24"/>
        </w:rPr>
      </w:pPr>
      <w:r w:rsidRPr="00C1475B">
        <w:rPr>
          <w:noProof/>
          <w:sz w:val="24"/>
          <w:szCs w:val="24"/>
        </w:rPr>
        <w:drawing>
          <wp:inline distT="0" distB="0" distL="0" distR="0">
            <wp:extent cx="5086350" cy="2495550"/>
            <wp:effectExtent l="19050" t="0" r="19050" b="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3E53" w:rsidRDefault="00313E53" w:rsidP="00313E53">
      <w:pPr>
        <w:spacing w:line="240" w:lineRule="auto"/>
        <w:jc w:val="center"/>
        <w:rPr>
          <w:sz w:val="24"/>
          <w:szCs w:val="24"/>
          <w:highlight w:val="yellow"/>
        </w:rPr>
      </w:pPr>
    </w:p>
    <w:p w:rsidR="00313E53" w:rsidRDefault="00313E53" w:rsidP="00313E53">
      <w:pPr>
        <w:spacing w:line="240" w:lineRule="auto"/>
        <w:rPr>
          <w:sz w:val="24"/>
          <w:szCs w:val="24"/>
          <w:highlight w:val="yellow"/>
        </w:rPr>
      </w:pPr>
    </w:p>
    <w:p w:rsidR="00313E53" w:rsidRDefault="00313E53" w:rsidP="00313E53">
      <w:pPr>
        <w:spacing w:line="240" w:lineRule="auto"/>
        <w:rPr>
          <w:sz w:val="24"/>
          <w:szCs w:val="24"/>
          <w:highlight w:val="yellow"/>
        </w:rPr>
      </w:pPr>
    </w:p>
    <w:p w:rsidR="00313E53" w:rsidRPr="00543134" w:rsidRDefault="00313E53" w:rsidP="00313E53">
      <w:pPr>
        <w:spacing w:line="240" w:lineRule="auto"/>
        <w:rPr>
          <w:sz w:val="24"/>
          <w:szCs w:val="24"/>
          <w:highlight w:val="yellow"/>
        </w:rPr>
      </w:pPr>
    </w:p>
    <w:p w:rsidR="00313E53" w:rsidRPr="00CA480E" w:rsidRDefault="00313E53" w:rsidP="00313E53">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Средняя нагрузка на сотрудника – </w:t>
      </w:r>
      <w:r>
        <w:rPr>
          <w:sz w:val="24"/>
          <w:szCs w:val="24"/>
        </w:rPr>
        <w:t>1530</w:t>
      </w:r>
      <w:r w:rsidRPr="00757433">
        <w:rPr>
          <w:sz w:val="24"/>
          <w:szCs w:val="24"/>
        </w:rPr>
        <w:t xml:space="preserve"> регистрации (перерегистрации), аннулирования</w:t>
      </w:r>
      <w:r>
        <w:rPr>
          <w:sz w:val="24"/>
          <w:szCs w:val="24"/>
        </w:rPr>
        <w:t>.</w:t>
      </w:r>
    </w:p>
    <w:p w:rsidR="00313E53" w:rsidRPr="00CA480E" w:rsidRDefault="00313E53" w:rsidP="00313E53">
      <w:pPr>
        <w:tabs>
          <w:tab w:val="left" w:pos="1178"/>
          <w:tab w:val="left" w:pos="9053"/>
        </w:tabs>
        <w:spacing w:line="240" w:lineRule="auto"/>
        <w:ind w:firstLine="567"/>
        <w:rPr>
          <w:sz w:val="24"/>
          <w:szCs w:val="24"/>
        </w:rPr>
      </w:pPr>
      <w:r w:rsidRPr="00CA480E">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CA480E">
        <w:rPr>
          <w:sz w:val="24"/>
          <w:szCs w:val="24"/>
        </w:rPr>
        <w:t>Роскомнадзора</w:t>
      </w:r>
      <w:proofErr w:type="spellEnd"/>
      <w:r w:rsidRPr="00CA480E">
        <w:rPr>
          <w:sz w:val="24"/>
          <w:szCs w:val="24"/>
        </w:rPr>
        <w:t xml:space="preserve"> при выполнении полномочия отсутствуют.</w:t>
      </w:r>
    </w:p>
    <w:p w:rsidR="00313E53" w:rsidRPr="00CA480E" w:rsidRDefault="00313E53" w:rsidP="00313E53">
      <w:pPr>
        <w:tabs>
          <w:tab w:val="left" w:pos="1178"/>
          <w:tab w:val="left" w:pos="9053"/>
        </w:tabs>
        <w:spacing w:line="240" w:lineRule="auto"/>
        <w:ind w:firstLine="567"/>
        <w:rPr>
          <w:sz w:val="24"/>
          <w:szCs w:val="24"/>
        </w:rPr>
      </w:pPr>
      <w:r w:rsidRPr="00CA480E">
        <w:rPr>
          <w:sz w:val="24"/>
          <w:szCs w:val="24"/>
        </w:rPr>
        <w:t>Предложения по повышению эффективности исполнения полномочия отсутствуют.</w:t>
      </w:r>
    </w:p>
    <w:p w:rsidR="00313E53" w:rsidRDefault="00313E53" w:rsidP="00313E53">
      <w:pPr>
        <w:tabs>
          <w:tab w:val="left" w:pos="1178"/>
          <w:tab w:val="left" w:pos="9053"/>
        </w:tabs>
        <w:spacing w:line="240" w:lineRule="auto"/>
        <w:ind w:firstLine="567"/>
        <w:rPr>
          <w:color w:val="000000"/>
          <w:sz w:val="24"/>
          <w:szCs w:val="24"/>
        </w:rPr>
      </w:pPr>
      <w:r w:rsidRPr="00CA480E">
        <w:rPr>
          <w:color w:val="000000"/>
          <w:sz w:val="24"/>
          <w:szCs w:val="24"/>
        </w:rPr>
        <w:t>Проблемы при исполнении полномочия в отчетном периоде не выявлены.</w:t>
      </w:r>
    </w:p>
    <w:p w:rsidR="00313E53" w:rsidRPr="00543134" w:rsidRDefault="00313E53" w:rsidP="00313E53">
      <w:pPr>
        <w:tabs>
          <w:tab w:val="left" w:pos="1178"/>
          <w:tab w:val="left" w:pos="9053"/>
        </w:tabs>
        <w:spacing w:line="240" w:lineRule="auto"/>
        <w:rPr>
          <w:b/>
          <w:bCs/>
          <w:i/>
          <w:iCs/>
          <w:color w:val="000000"/>
          <w:sz w:val="24"/>
          <w:szCs w:val="24"/>
          <w:highlight w:val="yellow"/>
        </w:rPr>
      </w:pPr>
    </w:p>
    <w:p w:rsidR="00313E53" w:rsidRPr="000144A4" w:rsidRDefault="00313E53" w:rsidP="00313E53">
      <w:pPr>
        <w:tabs>
          <w:tab w:val="left" w:pos="1178"/>
          <w:tab w:val="left" w:pos="9053"/>
        </w:tabs>
        <w:spacing w:line="240" w:lineRule="auto"/>
        <w:ind w:firstLine="567"/>
        <w:jc w:val="center"/>
        <w:rPr>
          <w:b/>
          <w:bCs/>
          <w:i/>
          <w:iCs/>
          <w:color w:val="000000"/>
          <w:sz w:val="24"/>
          <w:szCs w:val="24"/>
        </w:rPr>
      </w:pPr>
      <w:r w:rsidRPr="000144A4">
        <w:rPr>
          <w:b/>
          <w:bCs/>
          <w:i/>
          <w:iCs/>
          <w:color w:val="000000"/>
          <w:sz w:val="24"/>
          <w:szCs w:val="24"/>
        </w:rPr>
        <w:t>1.3.4. Участие в работе приемочных комиссий по вводу в эксплуатацию сооружений связи.</w:t>
      </w:r>
    </w:p>
    <w:p w:rsidR="00313E53" w:rsidRPr="000144A4" w:rsidRDefault="00313E53" w:rsidP="00313E53">
      <w:pPr>
        <w:tabs>
          <w:tab w:val="left" w:pos="1178"/>
          <w:tab w:val="left" w:pos="9053"/>
        </w:tabs>
        <w:spacing w:line="240" w:lineRule="auto"/>
        <w:ind w:firstLine="567"/>
        <w:rPr>
          <w:b/>
          <w:bCs/>
          <w:i/>
          <w:iCs/>
          <w:color w:val="000000"/>
          <w:sz w:val="24"/>
          <w:szCs w:val="24"/>
        </w:rPr>
      </w:pPr>
    </w:p>
    <w:p w:rsidR="00313E53" w:rsidRPr="00310F9B" w:rsidRDefault="00313E53" w:rsidP="00313E53">
      <w:pPr>
        <w:tabs>
          <w:tab w:val="left" w:pos="1178"/>
          <w:tab w:val="left" w:pos="9053"/>
        </w:tabs>
        <w:spacing w:line="240" w:lineRule="auto"/>
        <w:ind w:firstLine="567"/>
        <w:rPr>
          <w:sz w:val="24"/>
          <w:szCs w:val="24"/>
        </w:rPr>
      </w:pPr>
      <w:r w:rsidRPr="004433B1">
        <w:rPr>
          <w:sz w:val="24"/>
          <w:szCs w:val="24"/>
        </w:rPr>
        <w:lastRenderedPageBreak/>
        <w:t xml:space="preserve">Количество объектов, в отношении которых управлением принято участие в работе приемочных комиссий по вводу в эксплуатацию сооружений связи - </w:t>
      </w:r>
      <w:r>
        <w:rPr>
          <w:sz w:val="24"/>
          <w:szCs w:val="24"/>
        </w:rPr>
        <w:t>5</w:t>
      </w:r>
      <w:r w:rsidRPr="00310F9B">
        <w:rPr>
          <w:sz w:val="24"/>
          <w:szCs w:val="24"/>
        </w:rPr>
        <w:t>.</w:t>
      </w:r>
    </w:p>
    <w:p w:rsidR="00313E53" w:rsidRPr="00B35146" w:rsidRDefault="00313E53" w:rsidP="00313E53">
      <w:pPr>
        <w:shd w:val="clear" w:color="auto" w:fill="FFFFFF"/>
        <w:tabs>
          <w:tab w:val="left" w:pos="1178"/>
          <w:tab w:val="left" w:pos="9053"/>
        </w:tabs>
        <w:spacing w:line="240" w:lineRule="auto"/>
        <w:ind w:firstLine="567"/>
        <w:rPr>
          <w:i/>
          <w:iCs/>
          <w:sz w:val="24"/>
          <w:szCs w:val="24"/>
        </w:rPr>
      </w:pPr>
      <w:r w:rsidRPr="00310F9B">
        <w:rPr>
          <w:sz w:val="24"/>
          <w:szCs w:val="24"/>
        </w:rPr>
        <w:t>Количество сотрудников, в должностных регламентах которых установлено исполнение полномочия</w:t>
      </w:r>
      <w:r w:rsidRPr="00B35146">
        <w:rPr>
          <w:i/>
          <w:iCs/>
          <w:sz w:val="24"/>
          <w:szCs w:val="24"/>
        </w:rPr>
        <w:t xml:space="preserve">– </w:t>
      </w:r>
      <w:r w:rsidRPr="00B35146">
        <w:rPr>
          <w:iCs/>
          <w:sz w:val="24"/>
          <w:szCs w:val="24"/>
        </w:rPr>
        <w:t>1 сотрудник.</w:t>
      </w:r>
    </w:p>
    <w:p w:rsidR="00313E53" w:rsidRPr="00310F9B" w:rsidRDefault="00313E53" w:rsidP="00313E53">
      <w:pPr>
        <w:shd w:val="clear" w:color="auto" w:fill="FFFFFF"/>
        <w:spacing w:line="240" w:lineRule="auto"/>
        <w:ind w:firstLine="709"/>
        <w:rPr>
          <w:sz w:val="24"/>
          <w:szCs w:val="24"/>
        </w:rPr>
      </w:pPr>
      <w:r w:rsidRPr="00B35146">
        <w:rPr>
          <w:sz w:val="24"/>
          <w:szCs w:val="24"/>
        </w:rPr>
        <w:t>Доля полномочия – 0,1</w:t>
      </w:r>
    </w:p>
    <w:p w:rsidR="00313E53" w:rsidRPr="00440F4C" w:rsidRDefault="00313E53" w:rsidP="00313E53">
      <w:pPr>
        <w:tabs>
          <w:tab w:val="left" w:pos="1178"/>
          <w:tab w:val="left" w:pos="9053"/>
        </w:tabs>
        <w:spacing w:line="240" w:lineRule="auto"/>
        <w:ind w:firstLine="567"/>
        <w:rPr>
          <w:i/>
          <w:sz w:val="24"/>
          <w:szCs w:val="24"/>
        </w:rPr>
      </w:pPr>
      <w:r w:rsidRPr="00440F4C">
        <w:rPr>
          <w:i/>
          <w:sz w:val="24"/>
          <w:szCs w:val="24"/>
        </w:rPr>
        <w:t>Объемы и результаты выполнения мероприятий по исполнению полномочия</w:t>
      </w:r>
    </w:p>
    <w:p w:rsidR="00313E53" w:rsidRDefault="00313E53" w:rsidP="00313E53">
      <w:pPr>
        <w:tabs>
          <w:tab w:val="left" w:pos="1178"/>
          <w:tab w:val="left" w:pos="9053"/>
        </w:tabs>
        <w:spacing w:line="240" w:lineRule="auto"/>
        <w:ind w:firstLine="567"/>
        <w:rPr>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313E53" w:rsidRPr="00884D76" w:rsidTr="003C0B2C">
        <w:trPr>
          <w:trHeight w:val="70"/>
        </w:trPr>
        <w:tc>
          <w:tcPr>
            <w:tcW w:w="2665" w:type="dxa"/>
            <w:shd w:val="clear" w:color="auto" w:fill="auto"/>
          </w:tcPr>
          <w:p w:rsidR="00313E53" w:rsidRPr="00884D76" w:rsidRDefault="00313E53"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313E53" w:rsidRPr="00C461F9" w:rsidRDefault="00313E53"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FFFFFF" w:themeFill="background1"/>
            <w:vAlign w:val="center"/>
          </w:tcPr>
          <w:p w:rsidR="00313E53" w:rsidRPr="00A20CA8" w:rsidRDefault="00313E53" w:rsidP="003C0B2C">
            <w:pPr>
              <w:tabs>
                <w:tab w:val="left" w:pos="1178"/>
                <w:tab w:val="left" w:pos="9053"/>
              </w:tabs>
              <w:spacing w:line="240" w:lineRule="auto"/>
              <w:jc w:val="center"/>
              <w:rPr>
                <w:iCs/>
                <w:color w:val="000000"/>
                <w:sz w:val="20"/>
                <w:szCs w:val="20"/>
              </w:rPr>
            </w:pPr>
            <w:r w:rsidRPr="00A20CA8">
              <w:rPr>
                <w:iCs/>
                <w:color w:val="000000"/>
                <w:sz w:val="20"/>
                <w:szCs w:val="20"/>
              </w:rPr>
              <w:t>2 кв. 2016</w:t>
            </w:r>
          </w:p>
        </w:tc>
        <w:tc>
          <w:tcPr>
            <w:tcW w:w="709" w:type="dxa"/>
            <w:shd w:val="clear" w:color="auto" w:fill="F2F2F2" w:themeFill="background1" w:themeFillShade="F2"/>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992" w:type="dxa"/>
            <w:shd w:val="clear" w:color="auto" w:fill="BFBFBF" w:themeFill="background1" w:themeFillShade="BF"/>
            <w:vAlign w:val="center"/>
          </w:tcPr>
          <w:p w:rsidR="00313E53" w:rsidRPr="00C461F9" w:rsidRDefault="00313E53" w:rsidP="003C0B2C">
            <w:pPr>
              <w:tabs>
                <w:tab w:val="left" w:pos="1178"/>
                <w:tab w:val="left" w:pos="9053"/>
              </w:tabs>
              <w:spacing w:line="240" w:lineRule="auto"/>
              <w:jc w:val="center"/>
              <w:rPr>
                <w:b/>
                <w:iCs/>
                <w:color w:val="000000"/>
                <w:sz w:val="20"/>
                <w:szCs w:val="20"/>
              </w:rPr>
            </w:pPr>
            <w:r w:rsidRPr="00C461F9">
              <w:rPr>
                <w:b/>
                <w:sz w:val="20"/>
                <w:szCs w:val="20"/>
              </w:rPr>
              <w:t>2016</w:t>
            </w:r>
          </w:p>
        </w:tc>
        <w:tc>
          <w:tcPr>
            <w:tcW w:w="698" w:type="dxa"/>
            <w:shd w:val="clear" w:color="auto" w:fill="auto"/>
            <w:vAlign w:val="center"/>
          </w:tcPr>
          <w:p w:rsidR="00313E53" w:rsidRPr="00C461F9" w:rsidRDefault="00313E53" w:rsidP="003C0B2C">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FFFFFF" w:themeFill="background1"/>
            <w:vAlign w:val="center"/>
          </w:tcPr>
          <w:p w:rsidR="00313E53" w:rsidRPr="00A20CA8" w:rsidRDefault="00313E53" w:rsidP="003C0B2C">
            <w:pPr>
              <w:tabs>
                <w:tab w:val="left" w:pos="1178"/>
                <w:tab w:val="left" w:pos="9053"/>
              </w:tabs>
              <w:spacing w:line="240" w:lineRule="auto"/>
              <w:jc w:val="center"/>
              <w:rPr>
                <w:iCs/>
                <w:color w:val="000000"/>
                <w:sz w:val="20"/>
                <w:szCs w:val="20"/>
              </w:rPr>
            </w:pPr>
            <w:r w:rsidRPr="00A20CA8">
              <w:rPr>
                <w:iCs/>
                <w:color w:val="000000"/>
                <w:sz w:val="20"/>
                <w:szCs w:val="20"/>
              </w:rPr>
              <w:t>2 кв. 2017</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991" w:type="dxa"/>
            <w:shd w:val="clear" w:color="auto" w:fill="BFBFBF" w:themeFill="background1" w:themeFillShade="BF"/>
            <w:vAlign w:val="center"/>
          </w:tcPr>
          <w:p w:rsidR="00313E53" w:rsidRPr="00C461F9" w:rsidRDefault="00313E53" w:rsidP="003C0B2C">
            <w:pPr>
              <w:tabs>
                <w:tab w:val="left" w:pos="1178"/>
                <w:tab w:val="left" w:pos="9053"/>
              </w:tabs>
              <w:spacing w:line="240" w:lineRule="auto"/>
              <w:jc w:val="center"/>
              <w:rPr>
                <w:b/>
                <w:iCs/>
                <w:color w:val="000000"/>
                <w:sz w:val="20"/>
                <w:szCs w:val="20"/>
              </w:rPr>
            </w:pPr>
            <w:r w:rsidRPr="00C461F9">
              <w:rPr>
                <w:b/>
                <w:sz w:val="20"/>
                <w:szCs w:val="20"/>
              </w:rPr>
              <w:t>2017</w:t>
            </w:r>
          </w:p>
        </w:tc>
        <w:tc>
          <w:tcPr>
            <w:tcW w:w="709" w:type="dxa"/>
            <w:shd w:val="clear" w:color="auto" w:fill="A6A6A6" w:themeFill="background1" w:themeFillShade="A6"/>
            <w:vAlign w:val="center"/>
          </w:tcPr>
          <w:p w:rsidR="00313E53" w:rsidRPr="00884D76" w:rsidRDefault="00313E53" w:rsidP="003C0B2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313E53" w:rsidRPr="00884D76" w:rsidTr="003C0B2C">
        <w:tc>
          <w:tcPr>
            <w:tcW w:w="2665" w:type="dxa"/>
            <w:shd w:val="clear" w:color="auto" w:fill="auto"/>
            <w:vAlign w:val="center"/>
          </w:tcPr>
          <w:p w:rsidR="00313E53" w:rsidRPr="00693C34" w:rsidRDefault="00313E53" w:rsidP="003C0B2C">
            <w:pPr>
              <w:spacing w:line="240" w:lineRule="auto"/>
              <w:jc w:val="left"/>
              <w:rPr>
                <w:color w:val="000000"/>
                <w:sz w:val="20"/>
                <w:szCs w:val="20"/>
              </w:rPr>
            </w:pPr>
            <w:r w:rsidRPr="00693C34">
              <w:rPr>
                <w:color w:val="000000"/>
                <w:sz w:val="20"/>
                <w:szCs w:val="20"/>
              </w:rPr>
              <w:t>Уведомление о начале строительства сети сооружения связи</w:t>
            </w:r>
          </w:p>
        </w:tc>
        <w:tc>
          <w:tcPr>
            <w:tcW w:w="709" w:type="dxa"/>
            <w:shd w:val="clear" w:color="auto" w:fill="auto"/>
            <w:vAlign w:val="center"/>
          </w:tcPr>
          <w:p w:rsidR="00313E53" w:rsidRPr="00763A4F" w:rsidRDefault="00313E53" w:rsidP="003C0B2C">
            <w:pPr>
              <w:spacing w:line="240" w:lineRule="auto"/>
              <w:jc w:val="center"/>
              <w:rPr>
                <w:iCs/>
                <w:color w:val="000000"/>
                <w:sz w:val="20"/>
                <w:szCs w:val="20"/>
              </w:rPr>
            </w:pPr>
            <w:r w:rsidRPr="00763A4F">
              <w:rPr>
                <w:iCs/>
                <w:color w:val="000000"/>
                <w:sz w:val="20"/>
                <w:szCs w:val="20"/>
              </w:rPr>
              <w:t>21</w:t>
            </w:r>
          </w:p>
        </w:tc>
        <w:tc>
          <w:tcPr>
            <w:tcW w:w="708" w:type="dxa"/>
            <w:shd w:val="clear" w:color="auto" w:fill="FFFFFF" w:themeFill="background1"/>
            <w:vAlign w:val="center"/>
          </w:tcPr>
          <w:p w:rsidR="00313E53" w:rsidRPr="00A20CA8" w:rsidRDefault="00313E53" w:rsidP="003C0B2C">
            <w:pPr>
              <w:spacing w:line="240" w:lineRule="auto"/>
              <w:jc w:val="center"/>
              <w:rPr>
                <w:iCs/>
                <w:color w:val="000000"/>
                <w:sz w:val="20"/>
                <w:szCs w:val="20"/>
              </w:rPr>
            </w:pPr>
            <w:r w:rsidRPr="00A20CA8">
              <w:rPr>
                <w:iCs/>
                <w:color w:val="000000"/>
                <w:sz w:val="20"/>
                <w:szCs w:val="20"/>
              </w:rPr>
              <w:t>8</w:t>
            </w:r>
          </w:p>
        </w:tc>
        <w:tc>
          <w:tcPr>
            <w:tcW w:w="709" w:type="dxa"/>
            <w:shd w:val="clear" w:color="auto" w:fill="F2F2F2" w:themeFill="background1" w:themeFillShade="F2"/>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18</w:t>
            </w:r>
          </w:p>
        </w:tc>
        <w:tc>
          <w:tcPr>
            <w:tcW w:w="709" w:type="dxa"/>
            <w:shd w:val="clear" w:color="auto" w:fill="BFBFBF" w:themeFill="background1" w:themeFillShade="BF"/>
            <w:vAlign w:val="center"/>
          </w:tcPr>
          <w:p w:rsidR="00313E53" w:rsidRPr="00AF574B" w:rsidRDefault="00313E53" w:rsidP="003C0B2C">
            <w:pPr>
              <w:spacing w:line="240" w:lineRule="auto"/>
              <w:jc w:val="center"/>
              <w:rPr>
                <w:b/>
                <w:iCs/>
                <w:color w:val="000000"/>
                <w:sz w:val="20"/>
                <w:szCs w:val="20"/>
                <w:lang w:val="en-US"/>
              </w:rPr>
            </w:pPr>
            <w:r w:rsidRPr="00AF574B">
              <w:rPr>
                <w:b/>
                <w:iCs/>
                <w:color w:val="000000"/>
                <w:sz w:val="20"/>
                <w:szCs w:val="20"/>
                <w:lang w:val="en-US"/>
              </w:rPr>
              <w:t>11</w:t>
            </w:r>
          </w:p>
        </w:tc>
        <w:tc>
          <w:tcPr>
            <w:tcW w:w="992" w:type="dxa"/>
            <w:shd w:val="clear" w:color="auto" w:fill="BFBFBF" w:themeFill="background1" w:themeFillShade="BF"/>
            <w:vAlign w:val="center"/>
          </w:tcPr>
          <w:p w:rsidR="00313E53" w:rsidRPr="00A810AD" w:rsidRDefault="00313E53" w:rsidP="003C0B2C">
            <w:pPr>
              <w:spacing w:line="240" w:lineRule="auto"/>
              <w:jc w:val="center"/>
              <w:rPr>
                <w:b/>
                <w:iCs/>
                <w:color w:val="000000"/>
                <w:sz w:val="20"/>
                <w:szCs w:val="20"/>
              </w:rPr>
            </w:pPr>
            <w:r>
              <w:rPr>
                <w:b/>
                <w:iCs/>
                <w:color w:val="000000"/>
                <w:sz w:val="20"/>
                <w:szCs w:val="20"/>
              </w:rPr>
              <w:t>58</w:t>
            </w:r>
          </w:p>
        </w:tc>
        <w:tc>
          <w:tcPr>
            <w:tcW w:w="698" w:type="dxa"/>
            <w:shd w:val="clear" w:color="auto" w:fill="auto"/>
            <w:vAlign w:val="center"/>
          </w:tcPr>
          <w:p w:rsidR="00313E53" w:rsidRPr="00763A4F" w:rsidRDefault="00313E53" w:rsidP="003C0B2C">
            <w:pPr>
              <w:spacing w:line="240" w:lineRule="auto"/>
              <w:jc w:val="center"/>
              <w:rPr>
                <w:iCs/>
                <w:color w:val="000000"/>
                <w:sz w:val="20"/>
                <w:szCs w:val="20"/>
              </w:rPr>
            </w:pPr>
            <w:r w:rsidRPr="00763A4F">
              <w:rPr>
                <w:iCs/>
                <w:color w:val="000000"/>
                <w:sz w:val="20"/>
                <w:szCs w:val="20"/>
              </w:rPr>
              <w:t>10</w:t>
            </w:r>
          </w:p>
        </w:tc>
        <w:tc>
          <w:tcPr>
            <w:tcW w:w="691" w:type="dxa"/>
            <w:shd w:val="clear" w:color="auto" w:fill="FFFFFF" w:themeFill="background1"/>
            <w:vAlign w:val="center"/>
          </w:tcPr>
          <w:p w:rsidR="00313E53" w:rsidRPr="00A20CA8" w:rsidRDefault="00313E53" w:rsidP="003C0B2C">
            <w:pPr>
              <w:spacing w:line="240" w:lineRule="auto"/>
              <w:jc w:val="center"/>
              <w:rPr>
                <w:iCs/>
                <w:color w:val="000000"/>
                <w:sz w:val="20"/>
                <w:szCs w:val="20"/>
              </w:rPr>
            </w:pPr>
            <w:r w:rsidRPr="00A20CA8">
              <w:rPr>
                <w:iCs/>
                <w:color w:val="000000"/>
                <w:sz w:val="20"/>
                <w:szCs w:val="20"/>
              </w:rPr>
              <w:t>8</w:t>
            </w:r>
          </w:p>
        </w:tc>
        <w:tc>
          <w:tcPr>
            <w:tcW w:w="690" w:type="dxa"/>
            <w:shd w:val="clear" w:color="auto" w:fill="FFFFFF" w:themeFill="background1"/>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3</w:t>
            </w:r>
          </w:p>
        </w:tc>
        <w:tc>
          <w:tcPr>
            <w:tcW w:w="757" w:type="dxa"/>
            <w:shd w:val="clear" w:color="auto" w:fill="BFBFBF" w:themeFill="background1" w:themeFillShade="BF"/>
            <w:vAlign w:val="center"/>
          </w:tcPr>
          <w:p w:rsidR="00313E53" w:rsidRPr="0017721C" w:rsidRDefault="00313E53" w:rsidP="003C0B2C">
            <w:pPr>
              <w:spacing w:line="240" w:lineRule="auto"/>
              <w:jc w:val="center"/>
              <w:rPr>
                <w:b/>
                <w:iCs/>
                <w:color w:val="000000"/>
                <w:sz w:val="20"/>
                <w:szCs w:val="20"/>
              </w:rPr>
            </w:pPr>
            <w:r>
              <w:rPr>
                <w:b/>
                <w:iCs/>
                <w:color w:val="000000"/>
                <w:sz w:val="20"/>
                <w:szCs w:val="20"/>
              </w:rPr>
              <w:t>31</w:t>
            </w:r>
          </w:p>
        </w:tc>
        <w:tc>
          <w:tcPr>
            <w:tcW w:w="991" w:type="dxa"/>
            <w:shd w:val="clear" w:color="auto" w:fill="BFBFBF" w:themeFill="background1" w:themeFillShade="BF"/>
            <w:vAlign w:val="center"/>
          </w:tcPr>
          <w:p w:rsidR="00313E53" w:rsidRPr="00A810AD" w:rsidRDefault="00313E53" w:rsidP="003C0B2C">
            <w:pPr>
              <w:spacing w:line="240" w:lineRule="auto"/>
              <w:jc w:val="center"/>
              <w:rPr>
                <w:b/>
                <w:iCs/>
                <w:color w:val="000000"/>
                <w:sz w:val="20"/>
                <w:szCs w:val="20"/>
              </w:rPr>
            </w:pPr>
            <w:r>
              <w:rPr>
                <w:b/>
                <w:iCs/>
                <w:color w:val="000000"/>
                <w:sz w:val="20"/>
                <w:szCs w:val="20"/>
              </w:rPr>
              <w:t>52</w:t>
            </w:r>
          </w:p>
        </w:tc>
        <w:tc>
          <w:tcPr>
            <w:tcW w:w="709" w:type="dxa"/>
            <w:shd w:val="clear" w:color="auto" w:fill="A6A6A6" w:themeFill="background1" w:themeFillShade="A6"/>
            <w:vAlign w:val="center"/>
          </w:tcPr>
          <w:p w:rsidR="00313E53" w:rsidRPr="00837E79" w:rsidRDefault="00313E53" w:rsidP="003C0B2C">
            <w:pPr>
              <w:spacing w:line="240" w:lineRule="auto"/>
              <w:jc w:val="center"/>
              <w:rPr>
                <w:b/>
                <w:iCs/>
                <w:color w:val="000000"/>
                <w:sz w:val="20"/>
                <w:szCs w:val="20"/>
              </w:rPr>
            </w:pPr>
            <w:r>
              <w:rPr>
                <w:b/>
                <w:iCs/>
                <w:color w:val="000000"/>
                <w:sz w:val="20"/>
                <w:szCs w:val="20"/>
              </w:rPr>
              <w:t>0,89</w:t>
            </w:r>
          </w:p>
        </w:tc>
      </w:tr>
      <w:tr w:rsidR="00313E53" w:rsidRPr="00884D76" w:rsidTr="003C0B2C">
        <w:tc>
          <w:tcPr>
            <w:tcW w:w="2665" w:type="dxa"/>
            <w:shd w:val="clear" w:color="auto" w:fill="auto"/>
            <w:vAlign w:val="center"/>
          </w:tcPr>
          <w:p w:rsidR="00313E53" w:rsidRPr="00693C34" w:rsidRDefault="00313E53" w:rsidP="003C0B2C">
            <w:pPr>
              <w:spacing w:line="240" w:lineRule="auto"/>
              <w:jc w:val="left"/>
              <w:rPr>
                <w:color w:val="000000"/>
                <w:sz w:val="20"/>
                <w:szCs w:val="20"/>
              </w:rPr>
            </w:pPr>
            <w:r w:rsidRPr="00693C34">
              <w:rPr>
                <w:color w:val="000000"/>
                <w:sz w:val="20"/>
                <w:szCs w:val="20"/>
              </w:rPr>
              <w:t>Принято участие в работе приемочных комиссий по вводу в эксплуатацию сооружений связи</w:t>
            </w:r>
          </w:p>
        </w:tc>
        <w:tc>
          <w:tcPr>
            <w:tcW w:w="709" w:type="dxa"/>
            <w:shd w:val="clear" w:color="auto" w:fill="auto"/>
            <w:vAlign w:val="center"/>
          </w:tcPr>
          <w:p w:rsidR="00313E53" w:rsidRPr="00763A4F" w:rsidRDefault="00313E53" w:rsidP="003C0B2C">
            <w:pPr>
              <w:spacing w:line="240" w:lineRule="auto"/>
              <w:jc w:val="center"/>
              <w:rPr>
                <w:iCs/>
                <w:color w:val="000000"/>
                <w:sz w:val="20"/>
                <w:szCs w:val="20"/>
              </w:rPr>
            </w:pPr>
            <w:r w:rsidRPr="00763A4F">
              <w:rPr>
                <w:iCs/>
                <w:color w:val="000000"/>
                <w:sz w:val="20"/>
                <w:szCs w:val="20"/>
              </w:rPr>
              <w:t>1</w:t>
            </w:r>
          </w:p>
        </w:tc>
        <w:tc>
          <w:tcPr>
            <w:tcW w:w="708" w:type="dxa"/>
            <w:shd w:val="clear" w:color="auto" w:fill="FFFFFF" w:themeFill="background1"/>
            <w:vAlign w:val="center"/>
          </w:tcPr>
          <w:p w:rsidR="00313E53" w:rsidRPr="00A20CA8" w:rsidRDefault="00313E53" w:rsidP="003C0B2C">
            <w:pPr>
              <w:spacing w:line="240" w:lineRule="auto"/>
              <w:jc w:val="center"/>
              <w:rPr>
                <w:iCs/>
                <w:color w:val="000000"/>
                <w:sz w:val="20"/>
                <w:szCs w:val="20"/>
              </w:rPr>
            </w:pPr>
            <w:r w:rsidRPr="00A20CA8">
              <w:rPr>
                <w:iCs/>
                <w:color w:val="000000"/>
                <w:sz w:val="20"/>
                <w:szCs w:val="20"/>
              </w:rPr>
              <w:t>1</w:t>
            </w:r>
          </w:p>
        </w:tc>
        <w:tc>
          <w:tcPr>
            <w:tcW w:w="709" w:type="dxa"/>
            <w:shd w:val="clear" w:color="auto" w:fill="F2F2F2" w:themeFill="background1" w:themeFillShade="F2"/>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2</w:t>
            </w:r>
          </w:p>
        </w:tc>
        <w:tc>
          <w:tcPr>
            <w:tcW w:w="709" w:type="dxa"/>
            <w:shd w:val="clear" w:color="auto" w:fill="BFBFBF" w:themeFill="background1" w:themeFillShade="BF"/>
            <w:vAlign w:val="center"/>
          </w:tcPr>
          <w:p w:rsidR="00313E53" w:rsidRPr="00AF574B" w:rsidRDefault="00313E53" w:rsidP="003C0B2C">
            <w:pPr>
              <w:spacing w:line="240" w:lineRule="auto"/>
              <w:jc w:val="center"/>
              <w:rPr>
                <w:b/>
                <w:iCs/>
                <w:color w:val="000000"/>
                <w:sz w:val="20"/>
                <w:szCs w:val="20"/>
                <w:lang w:val="en-US"/>
              </w:rPr>
            </w:pPr>
            <w:r w:rsidRPr="00AF574B">
              <w:rPr>
                <w:b/>
                <w:iCs/>
                <w:color w:val="000000"/>
                <w:sz w:val="20"/>
                <w:szCs w:val="20"/>
                <w:lang w:val="en-US"/>
              </w:rPr>
              <w:t>1</w:t>
            </w:r>
          </w:p>
        </w:tc>
        <w:tc>
          <w:tcPr>
            <w:tcW w:w="992" w:type="dxa"/>
            <w:shd w:val="clear" w:color="auto" w:fill="BFBFBF" w:themeFill="background1" w:themeFillShade="BF"/>
            <w:vAlign w:val="center"/>
          </w:tcPr>
          <w:p w:rsidR="00313E53" w:rsidRPr="00A810AD" w:rsidRDefault="00313E53" w:rsidP="003C0B2C">
            <w:pPr>
              <w:spacing w:line="240" w:lineRule="auto"/>
              <w:jc w:val="center"/>
              <w:rPr>
                <w:b/>
                <w:iCs/>
                <w:color w:val="000000"/>
                <w:sz w:val="20"/>
                <w:szCs w:val="20"/>
              </w:rPr>
            </w:pPr>
            <w:r>
              <w:rPr>
                <w:b/>
                <w:iCs/>
                <w:color w:val="000000"/>
                <w:sz w:val="20"/>
                <w:szCs w:val="20"/>
              </w:rPr>
              <w:t>5</w:t>
            </w:r>
          </w:p>
        </w:tc>
        <w:tc>
          <w:tcPr>
            <w:tcW w:w="698" w:type="dxa"/>
            <w:shd w:val="clear" w:color="auto" w:fill="auto"/>
            <w:vAlign w:val="center"/>
          </w:tcPr>
          <w:p w:rsidR="00313E53" w:rsidRPr="00763A4F" w:rsidRDefault="00313E53" w:rsidP="003C0B2C">
            <w:pPr>
              <w:spacing w:line="240" w:lineRule="auto"/>
              <w:jc w:val="center"/>
              <w:rPr>
                <w:iCs/>
                <w:color w:val="000000"/>
                <w:sz w:val="20"/>
                <w:szCs w:val="20"/>
              </w:rPr>
            </w:pPr>
            <w:r w:rsidRPr="00763A4F">
              <w:rPr>
                <w:iCs/>
                <w:color w:val="000000"/>
                <w:sz w:val="20"/>
                <w:szCs w:val="20"/>
              </w:rPr>
              <w:t>3</w:t>
            </w:r>
          </w:p>
        </w:tc>
        <w:tc>
          <w:tcPr>
            <w:tcW w:w="691" w:type="dxa"/>
            <w:shd w:val="clear" w:color="auto" w:fill="FFFFFF" w:themeFill="background1"/>
            <w:vAlign w:val="center"/>
          </w:tcPr>
          <w:p w:rsidR="00313E53" w:rsidRPr="00A20CA8" w:rsidRDefault="00313E53" w:rsidP="003C0B2C">
            <w:pPr>
              <w:spacing w:line="240" w:lineRule="auto"/>
              <w:jc w:val="center"/>
              <w:rPr>
                <w:iCs/>
                <w:color w:val="000000"/>
                <w:sz w:val="20"/>
                <w:szCs w:val="20"/>
              </w:rPr>
            </w:pPr>
            <w:r w:rsidRPr="00A20CA8">
              <w:rPr>
                <w:iCs/>
                <w:color w:val="000000"/>
                <w:sz w:val="20"/>
                <w:szCs w:val="20"/>
              </w:rPr>
              <w:t>2</w:t>
            </w:r>
          </w:p>
        </w:tc>
        <w:tc>
          <w:tcPr>
            <w:tcW w:w="690" w:type="dxa"/>
            <w:shd w:val="clear" w:color="auto" w:fill="FFFFFF" w:themeFill="background1"/>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5</w:t>
            </w:r>
          </w:p>
        </w:tc>
        <w:tc>
          <w:tcPr>
            <w:tcW w:w="757" w:type="dxa"/>
            <w:shd w:val="clear" w:color="auto" w:fill="BFBFBF" w:themeFill="background1" w:themeFillShade="BF"/>
            <w:vAlign w:val="center"/>
          </w:tcPr>
          <w:p w:rsidR="00313E53" w:rsidRPr="0017721C" w:rsidRDefault="00313E53" w:rsidP="003C0B2C">
            <w:pPr>
              <w:spacing w:line="240" w:lineRule="auto"/>
              <w:jc w:val="center"/>
              <w:rPr>
                <w:b/>
                <w:iCs/>
                <w:color w:val="000000"/>
                <w:sz w:val="20"/>
                <w:szCs w:val="20"/>
              </w:rPr>
            </w:pPr>
            <w:r>
              <w:rPr>
                <w:b/>
                <w:iCs/>
                <w:color w:val="000000"/>
                <w:sz w:val="20"/>
                <w:szCs w:val="20"/>
              </w:rPr>
              <w:t>5</w:t>
            </w:r>
          </w:p>
        </w:tc>
        <w:tc>
          <w:tcPr>
            <w:tcW w:w="991" w:type="dxa"/>
            <w:shd w:val="clear" w:color="auto" w:fill="BFBFBF" w:themeFill="background1" w:themeFillShade="BF"/>
            <w:vAlign w:val="center"/>
          </w:tcPr>
          <w:p w:rsidR="00313E53" w:rsidRPr="00A810AD" w:rsidRDefault="00313E53" w:rsidP="003C0B2C">
            <w:pPr>
              <w:spacing w:line="240" w:lineRule="auto"/>
              <w:jc w:val="center"/>
              <w:rPr>
                <w:b/>
                <w:iCs/>
                <w:color w:val="000000"/>
                <w:sz w:val="20"/>
                <w:szCs w:val="20"/>
              </w:rPr>
            </w:pPr>
            <w:r>
              <w:rPr>
                <w:b/>
                <w:iCs/>
                <w:color w:val="000000"/>
                <w:sz w:val="20"/>
                <w:szCs w:val="20"/>
              </w:rPr>
              <w:t>15</w:t>
            </w:r>
          </w:p>
        </w:tc>
        <w:tc>
          <w:tcPr>
            <w:tcW w:w="709" w:type="dxa"/>
            <w:shd w:val="clear" w:color="auto" w:fill="A6A6A6" w:themeFill="background1" w:themeFillShade="A6"/>
            <w:vAlign w:val="center"/>
          </w:tcPr>
          <w:p w:rsidR="00313E53" w:rsidRPr="00837E79" w:rsidRDefault="00313E53" w:rsidP="003C0B2C">
            <w:pPr>
              <w:spacing w:line="240" w:lineRule="auto"/>
              <w:jc w:val="center"/>
              <w:rPr>
                <w:b/>
                <w:iCs/>
                <w:color w:val="000000"/>
                <w:sz w:val="20"/>
                <w:szCs w:val="20"/>
              </w:rPr>
            </w:pPr>
            <w:r>
              <w:rPr>
                <w:b/>
                <w:iCs/>
                <w:color w:val="000000"/>
                <w:sz w:val="20"/>
                <w:szCs w:val="20"/>
              </w:rPr>
              <w:t>3</w:t>
            </w:r>
          </w:p>
        </w:tc>
      </w:tr>
      <w:tr w:rsidR="00313E53" w:rsidRPr="00884D76" w:rsidTr="003C0B2C">
        <w:tc>
          <w:tcPr>
            <w:tcW w:w="2665" w:type="dxa"/>
            <w:shd w:val="clear" w:color="auto" w:fill="auto"/>
            <w:vAlign w:val="center"/>
          </w:tcPr>
          <w:p w:rsidR="00313E53" w:rsidRPr="00693C34" w:rsidRDefault="00313E53" w:rsidP="003C0B2C">
            <w:pPr>
              <w:spacing w:line="240" w:lineRule="auto"/>
              <w:jc w:val="left"/>
              <w:rPr>
                <w:color w:val="000000"/>
                <w:sz w:val="20"/>
                <w:szCs w:val="20"/>
              </w:rPr>
            </w:pPr>
            <w:r w:rsidRPr="00693C34">
              <w:rPr>
                <w:color w:val="000000"/>
                <w:sz w:val="20"/>
                <w:szCs w:val="20"/>
              </w:rPr>
              <w:t>Введено в эксплуатацию сооружений связи без участия в работе приемочных комиссий</w:t>
            </w:r>
          </w:p>
        </w:tc>
        <w:tc>
          <w:tcPr>
            <w:tcW w:w="709" w:type="dxa"/>
            <w:shd w:val="clear" w:color="auto" w:fill="auto"/>
            <w:vAlign w:val="center"/>
          </w:tcPr>
          <w:p w:rsidR="00313E53" w:rsidRPr="00763A4F" w:rsidRDefault="00313E53" w:rsidP="003C0B2C">
            <w:pPr>
              <w:spacing w:line="240" w:lineRule="auto"/>
              <w:jc w:val="center"/>
              <w:rPr>
                <w:iCs/>
                <w:color w:val="000000"/>
                <w:sz w:val="20"/>
                <w:szCs w:val="20"/>
              </w:rPr>
            </w:pPr>
            <w:r w:rsidRPr="00763A4F">
              <w:rPr>
                <w:iCs/>
                <w:color w:val="000000"/>
                <w:sz w:val="20"/>
                <w:szCs w:val="20"/>
              </w:rPr>
              <w:t>20</w:t>
            </w:r>
          </w:p>
        </w:tc>
        <w:tc>
          <w:tcPr>
            <w:tcW w:w="708" w:type="dxa"/>
            <w:shd w:val="clear" w:color="auto" w:fill="FFFFFF" w:themeFill="background1"/>
            <w:vAlign w:val="center"/>
          </w:tcPr>
          <w:p w:rsidR="00313E53" w:rsidRPr="00A20CA8" w:rsidRDefault="00313E53" w:rsidP="003C0B2C">
            <w:pPr>
              <w:spacing w:line="240" w:lineRule="auto"/>
              <w:jc w:val="center"/>
              <w:rPr>
                <w:iCs/>
                <w:color w:val="000000"/>
                <w:sz w:val="20"/>
                <w:szCs w:val="20"/>
              </w:rPr>
            </w:pPr>
            <w:r w:rsidRPr="00A20CA8">
              <w:rPr>
                <w:iCs/>
                <w:color w:val="000000"/>
                <w:sz w:val="20"/>
                <w:szCs w:val="20"/>
              </w:rPr>
              <w:t>7</w:t>
            </w:r>
          </w:p>
        </w:tc>
        <w:tc>
          <w:tcPr>
            <w:tcW w:w="709" w:type="dxa"/>
            <w:shd w:val="clear" w:color="auto" w:fill="F2F2F2" w:themeFill="background1" w:themeFillShade="F2"/>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16</w:t>
            </w:r>
          </w:p>
        </w:tc>
        <w:tc>
          <w:tcPr>
            <w:tcW w:w="709" w:type="dxa"/>
            <w:shd w:val="clear" w:color="auto" w:fill="BFBFBF" w:themeFill="background1" w:themeFillShade="BF"/>
            <w:vAlign w:val="center"/>
          </w:tcPr>
          <w:p w:rsidR="00313E53" w:rsidRPr="00AF574B" w:rsidRDefault="00313E53" w:rsidP="003C0B2C">
            <w:pPr>
              <w:spacing w:line="240" w:lineRule="auto"/>
              <w:jc w:val="center"/>
              <w:rPr>
                <w:b/>
                <w:iCs/>
                <w:color w:val="000000"/>
                <w:sz w:val="20"/>
                <w:szCs w:val="20"/>
                <w:lang w:val="en-US"/>
              </w:rPr>
            </w:pPr>
            <w:r w:rsidRPr="00AF574B">
              <w:rPr>
                <w:b/>
                <w:iCs/>
                <w:color w:val="000000"/>
                <w:sz w:val="20"/>
                <w:szCs w:val="20"/>
                <w:lang w:val="en-US"/>
              </w:rPr>
              <w:t>10</w:t>
            </w:r>
          </w:p>
        </w:tc>
        <w:tc>
          <w:tcPr>
            <w:tcW w:w="992" w:type="dxa"/>
            <w:shd w:val="clear" w:color="auto" w:fill="BFBFBF" w:themeFill="background1" w:themeFillShade="BF"/>
            <w:vAlign w:val="center"/>
          </w:tcPr>
          <w:p w:rsidR="00313E53" w:rsidRPr="00A810AD" w:rsidRDefault="00313E53" w:rsidP="003C0B2C">
            <w:pPr>
              <w:spacing w:line="240" w:lineRule="auto"/>
              <w:jc w:val="center"/>
              <w:rPr>
                <w:b/>
                <w:iCs/>
                <w:color w:val="000000"/>
                <w:sz w:val="20"/>
                <w:szCs w:val="20"/>
              </w:rPr>
            </w:pPr>
            <w:r>
              <w:rPr>
                <w:b/>
                <w:iCs/>
                <w:color w:val="000000"/>
                <w:sz w:val="20"/>
                <w:szCs w:val="20"/>
              </w:rPr>
              <w:t>53</w:t>
            </w:r>
          </w:p>
        </w:tc>
        <w:tc>
          <w:tcPr>
            <w:tcW w:w="698" w:type="dxa"/>
            <w:shd w:val="clear" w:color="auto" w:fill="auto"/>
            <w:vAlign w:val="center"/>
          </w:tcPr>
          <w:p w:rsidR="00313E53" w:rsidRPr="00763A4F" w:rsidRDefault="00313E53" w:rsidP="003C0B2C">
            <w:pPr>
              <w:spacing w:line="240" w:lineRule="auto"/>
              <w:jc w:val="center"/>
              <w:rPr>
                <w:iCs/>
                <w:color w:val="000000"/>
                <w:sz w:val="20"/>
                <w:szCs w:val="20"/>
              </w:rPr>
            </w:pPr>
            <w:r w:rsidRPr="00763A4F">
              <w:rPr>
                <w:iCs/>
                <w:color w:val="000000"/>
                <w:sz w:val="20"/>
                <w:szCs w:val="20"/>
              </w:rPr>
              <w:t>7</w:t>
            </w:r>
          </w:p>
        </w:tc>
        <w:tc>
          <w:tcPr>
            <w:tcW w:w="691" w:type="dxa"/>
            <w:shd w:val="clear" w:color="auto" w:fill="FFFFFF" w:themeFill="background1"/>
            <w:vAlign w:val="center"/>
          </w:tcPr>
          <w:p w:rsidR="00313E53" w:rsidRPr="00A20CA8" w:rsidRDefault="00313E53" w:rsidP="003C0B2C">
            <w:pPr>
              <w:spacing w:line="240" w:lineRule="auto"/>
              <w:jc w:val="center"/>
              <w:rPr>
                <w:iCs/>
                <w:color w:val="000000"/>
                <w:sz w:val="20"/>
                <w:szCs w:val="20"/>
              </w:rPr>
            </w:pPr>
            <w:r w:rsidRPr="00A20CA8">
              <w:rPr>
                <w:iCs/>
                <w:color w:val="000000"/>
                <w:sz w:val="20"/>
                <w:szCs w:val="20"/>
              </w:rPr>
              <w:t>6</w:t>
            </w:r>
          </w:p>
        </w:tc>
        <w:tc>
          <w:tcPr>
            <w:tcW w:w="690" w:type="dxa"/>
            <w:shd w:val="clear" w:color="auto" w:fill="FFFFFF" w:themeFill="background1"/>
            <w:vAlign w:val="center"/>
          </w:tcPr>
          <w:p w:rsidR="00313E53" w:rsidRPr="00AF574B" w:rsidRDefault="00313E53" w:rsidP="003C0B2C">
            <w:pPr>
              <w:spacing w:line="240" w:lineRule="auto"/>
              <w:jc w:val="center"/>
              <w:rPr>
                <w:iCs/>
                <w:color w:val="000000"/>
                <w:sz w:val="20"/>
                <w:szCs w:val="20"/>
              </w:rPr>
            </w:pPr>
            <w:r w:rsidRPr="00AF574B">
              <w:rPr>
                <w:iCs/>
                <w:color w:val="000000"/>
                <w:sz w:val="20"/>
                <w:szCs w:val="20"/>
              </w:rPr>
              <w:t>8</w:t>
            </w:r>
          </w:p>
        </w:tc>
        <w:tc>
          <w:tcPr>
            <w:tcW w:w="757" w:type="dxa"/>
            <w:shd w:val="clear" w:color="auto" w:fill="BFBFBF" w:themeFill="background1" w:themeFillShade="BF"/>
            <w:vAlign w:val="center"/>
          </w:tcPr>
          <w:p w:rsidR="00313E53" w:rsidRPr="0017721C" w:rsidRDefault="00313E53" w:rsidP="003C0B2C">
            <w:pPr>
              <w:spacing w:line="240" w:lineRule="auto"/>
              <w:jc w:val="center"/>
              <w:rPr>
                <w:b/>
                <w:iCs/>
                <w:color w:val="000000"/>
                <w:sz w:val="20"/>
                <w:szCs w:val="20"/>
              </w:rPr>
            </w:pPr>
            <w:r>
              <w:rPr>
                <w:b/>
                <w:iCs/>
                <w:color w:val="000000"/>
                <w:sz w:val="20"/>
                <w:szCs w:val="20"/>
              </w:rPr>
              <w:t>28</w:t>
            </w:r>
          </w:p>
        </w:tc>
        <w:tc>
          <w:tcPr>
            <w:tcW w:w="991" w:type="dxa"/>
            <w:shd w:val="clear" w:color="auto" w:fill="BFBFBF" w:themeFill="background1" w:themeFillShade="BF"/>
            <w:vAlign w:val="center"/>
          </w:tcPr>
          <w:p w:rsidR="00313E53" w:rsidRPr="00A810AD" w:rsidRDefault="00313E53" w:rsidP="003C0B2C">
            <w:pPr>
              <w:spacing w:line="240" w:lineRule="auto"/>
              <w:jc w:val="center"/>
              <w:rPr>
                <w:b/>
                <w:iCs/>
                <w:color w:val="000000"/>
                <w:sz w:val="20"/>
                <w:szCs w:val="20"/>
              </w:rPr>
            </w:pPr>
            <w:r>
              <w:rPr>
                <w:b/>
                <w:iCs/>
                <w:color w:val="000000"/>
                <w:sz w:val="20"/>
                <w:szCs w:val="20"/>
              </w:rPr>
              <w:t>49</w:t>
            </w:r>
          </w:p>
        </w:tc>
        <w:tc>
          <w:tcPr>
            <w:tcW w:w="709" w:type="dxa"/>
            <w:shd w:val="clear" w:color="auto" w:fill="A6A6A6" w:themeFill="background1" w:themeFillShade="A6"/>
            <w:vAlign w:val="center"/>
          </w:tcPr>
          <w:p w:rsidR="00313E53" w:rsidRPr="00837E79" w:rsidRDefault="00313E53" w:rsidP="003C0B2C">
            <w:pPr>
              <w:spacing w:line="240" w:lineRule="auto"/>
              <w:jc w:val="center"/>
              <w:rPr>
                <w:b/>
                <w:iCs/>
                <w:color w:val="000000"/>
                <w:sz w:val="20"/>
                <w:szCs w:val="20"/>
              </w:rPr>
            </w:pPr>
            <w:r>
              <w:rPr>
                <w:b/>
                <w:iCs/>
                <w:color w:val="000000"/>
                <w:sz w:val="20"/>
                <w:szCs w:val="20"/>
              </w:rPr>
              <w:t>0,92</w:t>
            </w:r>
          </w:p>
        </w:tc>
      </w:tr>
    </w:tbl>
    <w:p w:rsidR="00313E53" w:rsidRDefault="00313E53" w:rsidP="00313E53">
      <w:pPr>
        <w:tabs>
          <w:tab w:val="left" w:pos="1178"/>
          <w:tab w:val="left" w:pos="9053"/>
        </w:tabs>
        <w:spacing w:line="240" w:lineRule="auto"/>
        <w:ind w:firstLine="567"/>
        <w:rPr>
          <w:sz w:val="24"/>
          <w:szCs w:val="24"/>
        </w:rPr>
      </w:pPr>
    </w:p>
    <w:p w:rsidR="00313E53" w:rsidRPr="009A7355" w:rsidRDefault="00313E53" w:rsidP="00313E53">
      <w:pPr>
        <w:tabs>
          <w:tab w:val="left" w:pos="1178"/>
          <w:tab w:val="left" w:pos="9053"/>
        </w:tabs>
        <w:ind w:firstLine="567"/>
        <w:rPr>
          <w:sz w:val="24"/>
          <w:szCs w:val="24"/>
          <w:highlight w:val="yellow"/>
        </w:rPr>
      </w:pPr>
      <w:r w:rsidRPr="005D6128">
        <w:rPr>
          <w:sz w:val="24"/>
          <w:szCs w:val="24"/>
        </w:rPr>
        <w:t xml:space="preserve">- Средняя нагрузка на сотрудника – </w:t>
      </w:r>
      <w:r>
        <w:rPr>
          <w:sz w:val="24"/>
          <w:szCs w:val="24"/>
        </w:rPr>
        <w:t>5</w:t>
      </w:r>
    </w:p>
    <w:p w:rsidR="00313E53" w:rsidRPr="00A6283B" w:rsidRDefault="00313E53" w:rsidP="00313E53">
      <w:pPr>
        <w:tabs>
          <w:tab w:val="left" w:pos="1178"/>
          <w:tab w:val="left" w:pos="9053"/>
        </w:tabs>
        <w:spacing w:line="240" w:lineRule="auto"/>
        <w:rPr>
          <w:b/>
          <w:bCs/>
          <w:i/>
          <w:iCs/>
          <w:color w:val="000000"/>
          <w:sz w:val="18"/>
          <w:szCs w:val="18"/>
          <w:highlight w:val="yellow"/>
        </w:rPr>
      </w:pPr>
    </w:p>
    <w:p w:rsidR="00313E53" w:rsidRPr="00A6283B" w:rsidRDefault="00313E53" w:rsidP="00313E53">
      <w:pPr>
        <w:tabs>
          <w:tab w:val="left" w:pos="1178"/>
          <w:tab w:val="left" w:pos="9053"/>
        </w:tabs>
        <w:spacing w:line="240" w:lineRule="auto"/>
        <w:ind w:firstLine="567"/>
        <w:rPr>
          <w:b/>
          <w:bCs/>
          <w:i/>
          <w:iCs/>
          <w:color w:val="000000"/>
          <w:sz w:val="24"/>
          <w:szCs w:val="24"/>
        </w:rPr>
      </w:pPr>
      <w:r w:rsidRPr="000144A4">
        <w:rPr>
          <w:b/>
          <w:bCs/>
          <w:i/>
          <w:iCs/>
          <w:color w:val="000000"/>
          <w:sz w:val="24"/>
          <w:szCs w:val="24"/>
        </w:rPr>
        <w:t>1.4. 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313E53" w:rsidRPr="00CA480E" w:rsidRDefault="00313E53" w:rsidP="00313E53">
      <w:pPr>
        <w:tabs>
          <w:tab w:val="left" w:pos="1178"/>
          <w:tab w:val="left" w:pos="9053"/>
        </w:tabs>
        <w:spacing w:line="240" w:lineRule="auto"/>
        <w:ind w:firstLine="567"/>
        <w:rPr>
          <w:i/>
          <w:iCs/>
          <w:sz w:val="24"/>
          <w:szCs w:val="24"/>
        </w:rPr>
      </w:pPr>
      <w:r w:rsidRPr="00CA480E">
        <w:rPr>
          <w:sz w:val="24"/>
          <w:szCs w:val="24"/>
        </w:rPr>
        <w:t xml:space="preserve">Количество поступивших обращений в области связи </w:t>
      </w:r>
      <w:r>
        <w:rPr>
          <w:sz w:val="24"/>
          <w:szCs w:val="24"/>
        </w:rPr>
        <w:t>266</w:t>
      </w:r>
    </w:p>
    <w:p w:rsidR="00313E53" w:rsidRPr="00CA480E" w:rsidRDefault="00313E53" w:rsidP="00313E53">
      <w:pPr>
        <w:tabs>
          <w:tab w:val="left" w:pos="1178"/>
          <w:tab w:val="left" w:pos="9053"/>
        </w:tabs>
        <w:spacing w:line="240" w:lineRule="auto"/>
        <w:ind w:firstLine="567"/>
        <w:rPr>
          <w:sz w:val="24"/>
          <w:szCs w:val="24"/>
        </w:rPr>
      </w:pPr>
      <w:r>
        <w:rPr>
          <w:i/>
          <w:iCs/>
          <w:sz w:val="24"/>
          <w:szCs w:val="24"/>
        </w:rPr>
        <w:t xml:space="preserve"> </w:t>
      </w:r>
      <w:r w:rsidRPr="00B35146">
        <w:rPr>
          <w:sz w:val="24"/>
          <w:szCs w:val="24"/>
        </w:rPr>
        <w:t>Количество сотрудников, в должностных регламентах которых установлено исполнение полномочия – 4</w:t>
      </w:r>
    </w:p>
    <w:p w:rsidR="00313E53" w:rsidRPr="00CA480E" w:rsidRDefault="00313E53" w:rsidP="00313E53">
      <w:pPr>
        <w:tabs>
          <w:tab w:val="left" w:pos="1178"/>
          <w:tab w:val="left" w:pos="9053"/>
        </w:tabs>
        <w:spacing w:line="240" w:lineRule="auto"/>
        <w:ind w:firstLine="567"/>
        <w:rPr>
          <w:sz w:val="24"/>
          <w:szCs w:val="24"/>
        </w:rPr>
      </w:pPr>
    </w:p>
    <w:p w:rsidR="00313E53" w:rsidRDefault="00313E53" w:rsidP="00313E53">
      <w:pPr>
        <w:tabs>
          <w:tab w:val="left" w:pos="1178"/>
          <w:tab w:val="left" w:pos="9053"/>
        </w:tabs>
        <w:spacing w:line="240" w:lineRule="auto"/>
        <w:ind w:firstLine="567"/>
        <w:rPr>
          <w:i/>
          <w:iCs/>
          <w:sz w:val="24"/>
          <w:szCs w:val="24"/>
        </w:rPr>
      </w:pPr>
      <w:r w:rsidRPr="00CA480E">
        <w:rPr>
          <w:i/>
          <w:iCs/>
          <w:sz w:val="24"/>
          <w:szCs w:val="24"/>
        </w:rPr>
        <w:t>Объемы и результаты выполнения мероприятий по исполнению полномочия</w:t>
      </w:r>
    </w:p>
    <w:p w:rsidR="00313E53" w:rsidRDefault="00313E53" w:rsidP="00313E53">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313E53" w:rsidRPr="00884D76" w:rsidTr="003C0B2C">
        <w:trPr>
          <w:trHeight w:val="70"/>
        </w:trPr>
        <w:tc>
          <w:tcPr>
            <w:tcW w:w="2665" w:type="dxa"/>
            <w:shd w:val="clear" w:color="auto" w:fill="auto"/>
          </w:tcPr>
          <w:p w:rsidR="00313E53" w:rsidRPr="00884D76" w:rsidRDefault="00313E53"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313E53" w:rsidRPr="00A20CA8" w:rsidRDefault="00313E53" w:rsidP="003C0B2C">
            <w:pPr>
              <w:tabs>
                <w:tab w:val="left" w:pos="1178"/>
                <w:tab w:val="left" w:pos="9053"/>
              </w:tabs>
              <w:spacing w:line="240" w:lineRule="auto"/>
              <w:jc w:val="center"/>
              <w:rPr>
                <w:iCs/>
                <w:color w:val="000000"/>
                <w:sz w:val="20"/>
                <w:szCs w:val="20"/>
              </w:rPr>
            </w:pPr>
            <w:r w:rsidRPr="00A20CA8">
              <w:rPr>
                <w:iCs/>
                <w:color w:val="000000"/>
                <w:sz w:val="20"/>
                <w:szCs w:val="20"/>
              </w:rPr>
              <w:t>1 кв. 2016</w:t>
            </w:r>
          </w:p>
        </w:tc>
        <w:tc>
          <w:tcPr>
            <w:tcW w:w="708" w:type="dxa"/>
            <w:shd w:val="clear" w:color="auto" w:fill="FFFFFF" w:themeFill="background1"/>
            <w:vAlign w:val="center"/>
          </w:tcPr>
          <w:p w:rsidR="00313E53" w:rsidRPr="00A20CA8" w:rsidRDefault="00313E53" w:rsidP="003C0B2C">
            <w:pPr>
              <w:tabs>
                <w:tab w:val="left" w:pos="1178"/>
                <w:tab w:val="left" w:pos="9053"/>
              </w:tabs>
              <w:spacing w:line="240" w:lineRule="auto"/>
              <w:jc w:val="center"/>
              <w:rPr>
                <w:iCs/>
                <w:color w:val="000000"/>
                <w:sz w:val="20"/>
                <w:szCs w:val="20"/>
              </w:rPr>
            </w:pPr>
            <w:r w:rsidRPr="00A20CA8">
              <w:rPr>
                <w:iCs/>
                <w:color w:val="000000"/>
                <w:sz w:val="20"/>
                <w:szCs w:val="20"/>
              </w:rPr>
              <w:t>2 кв. 2016</w:t>
            </w:r>
          </w:p>
        </w:tc>
        <w:tc>
          <w:tcPr>
            <w:tcW w:w="709"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2016</w:t>
            </w:r>
          </w:p>
        </w:tc>
        <w:tc>
          <w:tcPr>
            <w:tcW w:w="709"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2016</w:t>
            </w:r>
          </w:p>
        </w:tc>
        <w:tc>
          <w:tcPr>
            <w:tcW w:w="992" w:type="dxa"/>
            <w:shd w:val="clear" w:color="auto" w:fill="BFBFBF" w:themeFill="background1" w:themeFillShade="BF"/>
            <w:vAlign w:val="center"/>
          </w:tcPr>
          <w:p w:rsidR="00313E53" w:rsidRPr="00C461F9" w:rsidRDefault="00313E53" w:rsidP="003C0B2C">
            <w:pPr>
              <w:tabs>
                <w:tab w:val="left" w:pos="1178"/>
                <w:tab w:val="left" w:pos="9053"/>
              </w:tabs>
              <w:spacing w:line="240" w:lineRule="auto"/>
              <w:jc w:val="center"/>
              <w:rPr>
                <w:b/>
                <w:iCs/>
                <w:color w:val="000000"/>
                <w:sz w:val="20"/>
                <w:szCs w:val="20"/>
              </w:rPr>
            </w:pPr>
            <w:r w:rsidRPr="00C461F9">
              <w:rPr>
                <w:b/>
                <w:sz w:val="20"/>
                <w:szCs w:val="20"/>
              </w:rPr>
              <w:t>2016</w:t>
            </w:r>
          </w:p>
        </w:tc>
        <w:tc>
          <w:tcPr>
            <w:tcW w:w="698" w:type="dxa"/>
            <w:shd w:val="clear" w:color="auto" w:fill="auto"/>
            <w:vAlign w:val="center"/>
          </w:tcPr>
          <w:p w:rsidR="00313E53" w:rsidRPr="00C461F9" w:rsidRDefault="00313E53" w:rsidP="003C0B2C">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FFFFFF" w:themeFill="background1"/>
            <w:vAlign w:val="center"/>
          </w:tcPr>
          <w:p w:rsidR="00313E53" w:rsidRPr="00A20CA8" w:rsidRDefault="00313E53" w:rsidP="003C0B2C">
            <w:pPr>
              <w:tabs>
                <w:tab w:val="left" w:pos="1178"/>
                <w:tab w:val="left" w:pos="9053"/>
              </w:tabs>
              <w:spacing w:line="240" w:lineRule="auto"/>
              <w:jc w:val="center"/>
              <w:rPr>
                <w:iCs/>
                <w:color w:val="000000"/>
                <w:sz w:val="20"/>
                <w:szCs w:val="20"/>
              </w:rPr>
            </w:pPr>
            <w:r w:rsidRPr="00A20CA8">
              <w:rPr>
                <w:iCs/>
                <w:color w:val="000000"/>
                <w:sz w:val="20"/>
                <w:szCs w:val="20"/>
              </w:rPr>
              <w:t>2 кв. 2017</w:t>
            </w:r>
          </w:p>
        </w:tc>
        <w:tc>
          <w:tcPr>
            <w:tcW w:w="690" w:type="dxa"/>
            <w:shd w:val="clear" w:color="auto" w:fill="FFFFFF" w:themeFill="background1"/>
            <w:vAlign w:val="center"/>
          </w:tcPr>
          <w:p w:rsidR="00313E53" w:rsidRPr="00AF574B" w:rsidRDefault="00313E53" w:rsidP="003C0B2C">
            <w:pPr>
              <w:tabs>
                <w:tab w:val="left" w:pos="1178"/>
                <w:tab w:val="left" w:pos="9053"/>
              </w:tabs>
              <w:spacing w:line="240" w:lineRule="auto"/>
              <w:jc w:val="center"/>
              <w:rPr>
                <w:iCs/>
                <w:color w:val="000000"/>
                <w:sz w:val="20"/>
                <w:szCs w:val="20"/>
              </w:rPr>
            </w:pPr>
            <w:r w:rsidRPr="00AF574B">
              <w:rPr>
                <w:iCs/>
                <w:color w:val="000000"/>
                <w:sz w:val="20"/>
                <w:szCs w:val="20"/>
              </w:rPr>
              <w:t>3 кв. 2017</w:t>
            </w:r>
          </w:p>
        </w:tc>
        <w:tc>
          <w:tcPr>
            <w:tcW w:w="757" w:type="dxa"/>
            <w:shd w:val="clear" w:color="auto" w:fill="BFBFBF" w:themeFill="background1" w:themeFillShade="BF"/>
            <w:vAlign w:val="center"/>
          </w:tcPr>
          <w:p w:rsidR="00313E53" w:rsidRPr="00AF574B" w:rsidRDefault="00313E53" w:rsidP="003C0B2C">
            <w:pPr>
              <w:tabs>
                <w:tab w:val="left" w:pos="1178"/>
                <w:tab w:val="left" w:pos="9053"/>
              </w:tabs>
              <w:spacing w:line="240" w:lineRule="auto"/>
              <w:jc w:val="center"/>
              <w:rPr>
                <w:b/>
                <w:iCs/>
                <w:color w:val="000000"/>
                <w:sz w:val="20"/>
                <w:szCs w:val="20"/>
              </w:rPr>
            </w:pPr>
            <w:r w:rsidRPr="00AF574B">
              <w:rPr>
                <w:b/>
                <w:iCs/>
                <w:color w:val="000000"/>
                <w:sz w:val="20"/>
                <w:szCs w:val="20"/>
              </w:rPr>
              <w:t>4 кв. 2017</w:t>
            </w:r>
          </w:p>
        </w:tc>
        <w:tc>
          <w:tcPr>
            <w:tcW w:w="991" w:type="dxa"/>
            <w:shd w:val="clear" w:color="auto" w:fill="BFBFBF" w:themeFill="background1" w:themeFillShade="BF"/>
            <w:vAlign w:val="center"/>
          </w:tcPr>
          <w:p w:rsidR="00313E53" w:rsidRPr="00C461F9" w:rsidRDefault="00313E53" w:rsidP="003C0B2C">
            <w:pPr>
              <w:tabs>
                <w:tab w:val="left" w:pos="1178"/>
                <w:tab w:val="left" w:pos="9053"/>
              </w:tabs>
              <w:spacing w:line="240" w:lineRule="auto"/>
              <w:jc w:val="center"/>
              <w:rPr>
                <w:b/>
                <w:iCs/>
                <w:color w:val="000000"/>
                <w:sz w:val="20"/>
                <w:szCs w:val="20"/>
              </w:rPr>
            </w:pPr>
            <w:r w:rsidRPr="00C461F9">
              <w:rPr>
                <w:b/>
                <w:sz w:val="20"/>
                <w:szCs w:val="20"/>
              </w:rPr>
              <w:t>2017</w:t>
            </w:r>
          </w:p>
        </w:tc>
        <w:tc>
          <w:tcPr>
            <w:tcW w:w="709" w:type="dxa"/>
            <w:shd w:val="clear" w:color="auto" w:fill="A6A6A6" w:themeFill="background1" w:themeFillShade="A6"/>
            <w:vAlign w:val="center"/>
          </w:tcPr>
          <w:p w:rsidR="00313E53" w:rsidRPr="00884D76" w:rsidRDefault="00313E53" w:rsidP="003C0B2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313E53" w:rsidRPr="00884D76" w:rsidTr="003C0B2C">
        <w:tc>
          <w:tcPr>
            <w:tcW w:w="2665" w:type="dxa"/>
            <w:shd w:val="clear" w:color="auto" w:fill="auto"/>
            <w:vAlign w:val="center"/>
          </w:tcPr>
          <w:p w:rsidR="00313E53" w:rsidRPr="00693C34" w:rsidRDefault="00313E53" w:rsidP="003C0B2C">
            <w:pPr>
              <w:tabs>
                <w:tab w:val="left" w:pos="1178"/>
                <w:tab w:val="left" w:pos="9053"/>
              </w:tabs>
              <w:spacing w:line="240" w:lineRule="auto"/>
              <w:jc w:val="center"/>
              <w:rPr>
                <w:sz w:val="20"/>
                <w:szCs w:val="20"/>
              </w:rPr>
            </w:pPr>
            <w:r w:rsidRPr="00693C34">
              <w:rPr>
                <w:color w:val="000000"/>
                <w:sz w:val="20"/>
                <w:szCs w:val="20"/>
              </w:rPr>
              <w:t>Количество поступивших обращений граждан</w:t>
            </w:r>
          </w:p>
        </w:tc>
        <w:tc>
          <w:tcPr>
            <w:tcW w:w="709" w:type="dxa"/>
            <w:shd w:val="clear" w:color="auto" w:fill="auto"/>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50</w:t>
            </w:r>
          </w:p>
        </w:tc>
        <w:tc>
          <w:tcPr>
            <w:tcW w:w="708" w:type="dxa"/>
            <w:shd w:val="clear" w:color="auto" w:fill="FFFFFF" w:themeFill="background1"/>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37</w:t>
            </w:r>
          </w:p>
        </w:tc>
        <w:tc>
          <w:tcPr>
            <w:tcW w:w="709" w:type="dxa"/>
            <w:shd w:val="clear" w:color="auto" w:fill="FFFFFF" w:themeFill="background1"/>
            <w:vAlign w:val="center"/>
          </w:tcPr>
          <w:p w:rsidR="00313E53" w:rsidRPr="00AF574B" w:rsidRDefault="00313E53" w:rsidP="003C0B2C">
            <w:pPr>
              <w:tabs>
                <w:tab w:val="left" w:pos="4706"/>
              </w:tabs>
              <w:spacing w:line="240" w:lineRule="auto"/>
              <w:jc w:val="center"/>
              <w:rPr>
                <w:sz w:val="20"/>
                <w:szCs w:val="20"/>
              </w:rPr>
            </w:pPr>
            <w:r w:rsidRPr="00AF574B">
              <w:rPr>
                <w:sz w:val="20"/>
                <w:szCs w:val="20"/>
              </w:rPr>
              <w:t>38</w:t>
            </w:r>
          </w:p>
        </w:tc>
        <w:tc>
          <w:tcPr>
            <w:tcW w:w="709" w:type="dxa"/>
            <w:shd w:val="clear" w:color="auto" w:fill="BFBFBF" w:themeFill="background1" w:themeFillShade="BF"/>
            <w:vAlign w:val="center"/>
          </w:tcPr>
          <w:p w:rsidR="00313E53" w:rsidRPr="00AF574B" w:rsidRDefault="00313E53" w:rsidP="003C0B2C">
            <w:pPr>
              <w:tabs>
                <w:tab w:val="left" w:pos="4706"/>
              </w:tabs>
              <w:spacing w:line="240" w:lineRule="auto"/>
              <w:jc w:val="center"/>
              <w:rPr>
                <w:b/>
                <w:sz w:val="20"/>
                <w:szCs w:val="20"/>
                <w:lang w:val="en-US"/>
              </w:rPr>
            </w:pPr>
            <w:r w:rsidRPr="00AF574B">
              <w:rPr>
                <w:b/>
                <w:sz w:val="20"/>
                <w:szCs w:val="20"/>
                <w:lang w:val="en-US"/>
              </w:rPr>
              <w:t>111</w:t>
            </w:r>
          </w:p>
        </w:tc>
        <w:tc>
          <w:tcPr>
            <w:tcW w:w="992" w:type="dxa"/>
            <w:shd w:val="clear" w:color="auto" w:fill="BFBFBF" w:themeFill="background1" w:themeFillShade="BF"/>
          </w:tcPr>
          <w:p w:rsidR="00313E53" w:rsidRPr="00A810AD" w:rsidRDefault="00313E53" w:rsidP="003C0B2C">
            <w:pPr>
              <w:tabs>
                <w:tab w:val="left" w:pos="4706"/>
              </w:tabs>
              <w:spacing w:line="240" w:lineRule="auto"/>
              <w:jc w:val="center"/>
              <w:rPr>
                <w:b/>
                <w:sz w:val="20"/>
                <w:szCs w:val="20"/>
              </w:rPr>
            </w:pPr>
            <w:r>
              <w:rPr>
                <w:b/>
                <w:sz w:val="20"/>
                <w:szCs w:val="20"/>
              </w:rPr>
              <w:t>236</w:t>
            </w:r>
          </w:p>
        </w:tc>
        <w:tc>
          <w:tcPr>
            <w:tcW w:w="698" w:type="dxa"/>
            <w:shd w:val="clear" w:color="auto" w:fill="auto"/>
            <w:vAlign w:val="center"/>
          </w:tcPr>
          <w:p w:rsidR="00313E53" w:rsidRPr="00A3137A" w:rsidRDefault="00313E53" w:rsidP="003C0B2C">
            <w:pPr>
              <w:tabs>
                <w:tab w:val="left" w:pos="4706"/>
              </w:tabs>
              <w:spacing w:line="240" w:lineRule="auto"/>
              <w:jc w:val="center"/>
              <w:rPr>
                <w:sz w:val="20"/>
                <w:szCs w:val="20"/>
              </w:rPr>
            </w:pPr>
            <w:r w:rsidRPr="00A3137A">
              <w:rPr>
                <w:sz w:val="20"/>
                <w:szCs w:val="20"/>
              </w:rPr>
              <w:t>63</w:t>
            </w:r>
          </w:p>
        </w:tc>
        <w:tc>
          <w:tcPr>
            <w:tcW w:w="691" w:type="dxa"/>
            <w:shd w:val="clear" w:color="auto" w:fill="FFFFFF" w:themeFill="background1"/>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76</w:t>
            </w:r>
          </w:p>
        </w:tc>
        <w:tc>
          <w:tcPr>
            <w:tcW w:w="690" w:type="dxa"/>
            <w:shd w:val="clear" w:color="auto" w:fill="FFFFFF" w:themeFill="background1"/>
            <w:vAlign w:val="center"/>
          </w:tcPr>
          <w:p w:rsidR="00313E53" w:rsidRPr="00AF574B" w:rsidRDefault="00313E53" w:rsidP="003C0B2C">
            <w:pPr>
              <w:tabs>
                <w:tab w:val="left" w:pos="4706"/>
              </w:tabs>
              <w:spacing w:line="240" w:lineRule="auto"/>
              <w:jc w:val="center"/>
              <w:rPr>
                <w:sz w:val="20"/>
                <w:szCs w:val="20"/>
              </w:rPr>
            </w:pPr>
            <w:r w:rsidRPr="00AF574B">
              <w:rPr>
                <w:sz w:val="20"/>
                <w:szCs w:val="20"/>
              </w:rPr>
              <w:t>77</w:t>
            </w:r>
          </w:p>
        </w:tc>
        <w:tc>
          <w:tcPr>
            <w:tcW w:w="757" w:type="dxa"/>
            <w:shd w:val="clear" w:color="auto" w:fill="BFBFBF" w:themeFill="background1" w:themeFillShade="BF"/>
            <w:vAlign w:val="center"/>
          </w:tcPr>
          <w:p w:rsidR="00313E53" w:rsidRPr="00C50020" w:rsidRDefault="00313E53" w:rsidP="003C0B2C">
            <w:pPr>
              <w:tabs>
                <w:tab w:val="left" w:pos="4706"/>
              </w:tabs>
              <w:spacing w:line="240" w:lineRule="auto"/>
              <w:jc w:val="center"/>
              <w:rPr>
                <w:b/>
                <w:sz w:val="20"/>
                <w:szCs w:val="20"/>
              </w:rPr>
            </w:pPr>
            <w:r>
              <w:rPr>
                <w:b/>
                <w:sz w:val="20"/>
                <w:szCs w:val="20"/>
              </w:rPr>
              <w:t>266</w:t>
            </w:r>
          </w:p>
        </w:tc>
        <w:tc>
          <w:tcPr>
            <w:tcW w:w="991" w:type="dxa"/>
            <w:shd w:val="clear" w:color="auto" w:fill="BFBFBF" w:themeFill="background1" w:themeFillShade="BF"/>
          </w:tcPr>
          <w:p w:rsidR="00313E53" w:rsidRPr="00A810AD" w:rsidRDefault="00313E53" w:rsidP="003C0B2C">
            <w:pPr>
              <w:tabs>
                <w:tab w:val="left" w:pos="4706"/>
              </w:tabs>
              <w:spacing w:line="240" w:lineRule="auto"/>
              <w:jc w:val="center"/>
              <w:rPr>
                <w:b/>
                <w:sz w:val="20"/>
                <w:szCs w:val="20"/>
              </w:rPr>
            </w:pPr>
            <w:r>
              <w:rPr>
                <w:b/>
                <w:sz w:val="20"/>
                <w:szCs w:val="20"/>
              </w:rPr>
              <w:t>482</w:t>
            </w:r>
          </w:p>
        </w:tc>
        <w:tc>
          <w:tcPr>
            <w:tcW w:w="709" w:type="dxa"/>
            <w:shd w:val="clear" w:color="auto" w:fill="A6A6A6" w:themeFill="background1" w:themeFillShade="A6"/>
          </w:tcPr>
          <w:p w:rsidR="00313E53" w:rsidRPr="00A3137A" w:rsidRDefault="00313E53" w:rsidP="003C0B2C">
            <w:pPr>
              <w:tabs>
                <w:tab w:val="left" w:pos="4706"/>
              </w:tabs>
              <w:spacing w:line="240" w:lineRule="auto"/>
              <w:jc w:val="center"/>
              <w:rPr>
                <w:b/>
                <w:sz w:val="20"/>
                <w:szCs w:val="20"/>
              </w:rPr>
            </w:pPr>
            <w:r>
              <w:rPr>
                <w:b/>
                <w:sz w:val="20"/>
                <w:szCs w:val="20"/>
              </w:rPr>
              <w:t>2,04</w:t>
            </w:r>
          </w:p>
        </w:tc>
      </w:tr>
      <w:tr w:rsidR="00313E53" w:rsidRPr="00884D76" w:rsidTr="003C0B2C">
        <w:tc>
          <w:tcPr>
            <w:tcW w:w="2665" w:type="dxa"/>
            <w:shd w:val="clear" w:color="auto" w:fill="auto"/>
            <w:vAlign w:val="center"/>
          </w:tcPr>
          <w:p w:rsidR="00313E53" w:rsidRPr="00693C34" w:rsidRDefault="00313E53" w:rsidP="003C0B2C">
            <w:pPr>
              <w:tabs>
                <w:tab w:val="left" w:pos="1178"/>
                <w:tab w:val="left" w:pos="9053"/>
              </w:tabs>
              <w:spacing w:line="240" w:lineRule="auto"/>
              <w:jc w:val="center"/>
              <w:rPr>
                <w:sz w:val="20"/>
                <w:szCs w:val="20"/>
              </w:rPr>
            </w:pPr>
            <w:r w:rsidRPr="00693C34">
              <w:rPr>
                <w:color w:val="000000"/>
                <w:sz w:val="20"/>
                <w:szCs w:val="20"/>
              </w:rPr>
              <w:t>Количество рассмотренных обращений граждан</w:t>
            </w:r>
          </w:p>
        </w:tc>
        <w:tc>
          <w:tcPr>
            <w:tcW w:w="709" w:type="dxa"/>
            <w:shd w:val="clear" w:color="auto" w:fill="auto"/>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50</w:t>
            </w:r>
          </w:p>
        </w:tc>
        <w:tc>
          <w:tcPr>
            <w:tcW w:w="708" w:type="dxa"/>
            <w:shd w:val="clear" w:color="auto" w:fill="FFFFFF" w:themeFill="background1"/>
            <w:vAlign w:val="center"/>
          </w:tcPr>
          <w:p w:rsidR="00313E53" w:rsidRPr="00A20CA8" w:rsidRDefault="00313E53" w:rsidP="003C0B2C">
            <w:pPr>
              <w:tabs>
                <w:tab w:val="left" w:pos="4706"/>
              </w:tabs>
              <w:spacing w:line="240" w:lineRule="auto"/>
              <w:jc w:val="center"/>
              <w:rPr>
                <w:sz w:val="20"/>
                <w:szCs w:val="20"/>
                <w:lang w:val="en-US"/>
              </w:rPr>
            </w:pPr>
            <w:r w:rsidRPr="00A20CA8">
              <w:rPr>
                <w:sz w:val="20"/>
                <w:szCs w:val="20"/>
              </w:rPr>
              <w:t>31</w:t>
            </w:r>
          </w:p>
        </w:tc>
        <w:tc>
          <w:tcPr>
            <w:tcW w:w="709" w:type="dxa"/>
            <w:shd w:val="clear" w:color="auto" w:fill="FFFFFF" w:themeFill="background1"/>
            <w:vAlign w:val="center"/>
          </w:tcPr>
          <w:p w:rsidR="00313E53" w:rsidRPr="00AF574B" w:rsidRDefault="00313E53" w:rsidP="003C0B2C">
            <w:pPr>
              <w:tabs>
                <w:tab w:val="left" w:pos="4706"/>
              </w:tabs>
              <w:spacing w:line="240" w:lineRule="auto"/>
              <w:jc w:val="center"/>
              <w:rPr>
                <w:sz w:val="20"/>
                <w:szCs w:val="20"/>
              </w:rPr>
            </w:pPr>
            <w:r w:rsidRPr="00AF574B">
              <w:rPr>
                <w:sz w:val="20"/>
                <w:szCs w:val="20"/>
              </w:rPr>
              <w:t>47</w:t>
            </w:r>
          </w:p>
        </w:tc>
        <w:tc>
          <w:tcPr>
            <w:tcW w:w="709" w:type="dxa"/>
            <w:shd w:val="clear" w:color="auto" w:fill="BFBFBF" w:themeFill="background1" w:themeFillShade="BF"/>
            <w:vAlign w:val="center"/>
          </w:tcPr>
          <w:p w:rsidR="00313E53" w:rsidRPr="00AF574B" w:rsidRDefault="00313E53" w:rsidP="003C0B2C">
            <w:pPr>
              <w:tabs>
                <w:tab w:val="left" w:pos="4706"/>
              </w:tabs>
              <w:spacing w:line="240" w:lineRule="auto"/>
              <w:jc w:val="center"/>
              <w:rPr>
                <w:b/>
                <w:sz w:val="20"/>
                <w:szCs w:val="20"/>
                <w:lang w:val="en-US"/>
              </w:rPr>
            </w:pPr>
            <w:r w:rsidRPr="00AF574B">
              <w:rPr>
                <w:b/>
                <w:sz w:val="20"/>
                <w:szCs w:val="20"/>
                <w:lang w:val="en-US"/>
              </w:rPr>
              <w:t>108</w:t>
            </w:r>
          </w:p>
        </w:tc>
        <w:tc>
          <w:tcPr>
            <w:tcW w:w="992" w:type="dxa"/>
            <w:shd w:val="clear" w:color="auto" w:fill="BFBFBF" w:themeFill="background1" w:themeFillShade="BF"/>
          </w:tcPr>
          <w:p w:rsidR="00313E53" w:rsidRPr="00A810AD" w:rsidRDefault="00313E53" w:rsidP="003C0B2C">
            <w:pPr>
              <w:tabs>
                <w:tab w:val="left" w:pos="4706"/>
              </w:tabs>
              <w:spacing w:line="240" w:lineRule="auto"/>
              <w:jc w:val="center"/>
              <w:rPr>
                <w:b/>
                <w:sz w:val="20"/>
                <w:szCs w:val="20"/>
              </w:rPr>
            </w:pPr>
            <w:r>
              <w:rPr>
                <w:b/>
                <w:sz w:val="20"/>
                <w:szCs w:val="20"/>
              </w:rPr>
              <w:t>236</w:t>
            </w:r>
          </w:p>
        </w:tc>
        <w:tc>
          <w:tcPr>
            <w:tcW w:w="698" w:type="dxa"/>
            <w:shd w:val="clear" w:color="auto" w:fill="auto"/>
            <w:vAlign w:val="center"/>
          </w:tcPr>
          <w:p w:rsidR="00313E53" w:rsidRPr="00A3137A" w:rsidRDefault="00313E53" w:rsidP="003C0B2C">
            <w:pPr>
              <w:tabs>
                <w:tab w:val="left" w:pos="4706"/>
              </w:tabs>
              <w:spacing w:line="240" w:lineRule="auto"/>
              <w:jc w:val="center"/>
              <w:rPr>
                <w:sz w:val="20"/>
                <w:szCs w:val="20"/>
              </w:rPr>
            </w:pPr>
            <w:r>
              <w:rPr>
                <w:sz w:val="20"/>
                <w:szCs w:val="20"/>
              </w:rPr>
              <w:t>51</w:t>
            </w:r>
          </w:p>
        </w:tc>
        <w:tc>
          <w:tcPr>
            <w:tcW w:w="691" w:type="dxa"/>
            <w:shd w:val="clear" w:color="auto" w:fill="FFFFFF" w:themeFill="background1"/>
            <w:vAlign w:val="center"/>
          </w:tcPr>
          <w:p w:rsidR="00313E53" w:rsidRPr="00A20CA8" w:rsidRDefault="00313E53" w:rsidP="003C0B2C">
            <w:pPr>
              <w:tabs>
                <w:tab w:val="left" w:pos="4706"/>
              </w:tabs>
              <w:spacing w:line="240" w:lineRule="auto"/>
              <w:jc w:val="center"/>
              <w:rPr>
                <w:sz w:val="20"/>
                <w:szCs w:val="20"/>
              </w:rPr>
            </w:pPr>
            <w:r>
              <w:rPr>
                <w:sz w:val="20"/>
                <w:szCs w:val="20"/>
              </w:rPr>
              <w:t>83</w:t>
            </w:r>
          </w:p>
        </w:tc>
        <w:tc>
          <w:tcPr>
            <w:tcW w:w="690" w:type="dxa"/>
            <w:shd w:val="clear" w:color="auto" w:fill="FFFFFF" w:themeFill="background1"/>
            <w:vAlign w:val="center"/>
          </w:tcPr>
          <w:p w:rsidR="00313E53" w:rsidRPr="00AF574B" w:rsidRDefault="00313E53" w:rsidP="003C0B2C">
            <w:pPr>
              <w:tabs>
                <w:tab w:val="left" w:pos="4706"/>
              </w:tabs>
              <w:spacing w:line="240" w:lineRule="auto"/>
              <w:jc w:val="center"/>
              <w:rPr>
                <w:sz w:val="20"/>
                <w:szCs w:val="20"/>
              </w:rPr>
            </w:pPr>
            <w:r w:rsidRPr="00AF574B">
              <w:rPr>
                <w:sz w:val="20"/>
                <w:szCs w:val="20"/>
              </w:rPr>
              <w:t>65</w:t>
            </w:r>
          </w:p>
        </w:tc>
        <w:tc>
          <w:tcPr>
            <w:tcW w:w="757" w:type="dxa"/>
            <w:shd w:val="clear" w:color="auto" w:fill="BFBFBF" w:themeFill="background1" w:themeFillShade="BF"/>
            <w:vAlign w:val="center"/>
          </w:tcPr>
          <w:p w:rsidR="00313E53" w:rsidRPr="00C50020" w:rsidRDefault="00313E53" w:rsidP="003C0B2C">
            <w:pPr>
              <w:tabs>
                <w:tab w:val="left" w:pos="4706"/>
              </w:tabs>
              <w:spacing w:line="240" w:lineRule="auto"/>
              <w:jc w:val="center"/>
              <w:rPr>
                <w:b/>
                <w:sz w:val="20"/>
                <w:szCs w:val="20"/>
              </w:rPr>
            </w:pPr>
            <w:r>
              <w:rPr>
                <w:b/>
                <w:sz w:val="20"/>
                <w:szCs w:val="20"/>
              </w:rPr>
              <w:t>274</w:t>
            </w:r>
          </w:p>
        </w:tc>
        <w:tc>
          <w:tcPr>
            <w:tcW w:w="991" w:type="dxa"/>
            <w:shd w:val="clear" w:color="auto" w:fill="BFBFBF" w:themeFill="background1" w:themeFillShade="BF"/>
          </w:tcPr>
          <w:p w:rsidR="00313E53" w:rsidRPr="00A810AD" w:rsidRDefault="00313E53" w:rsidP="003C0B2C">
            <w:pPr>
              <w:tabs>
                <w:tab w:val="left" w:pos="4706"/>
              </w:tabs>
              <w:spacing w:line="240" w:lineRule="auto"/>
              <w:jc w:val="center"/>
              <w:rPr>
                <w:b/>
                <w:sz w:val="20"/>
                <w:szCs w:val="20"/>
              </w:rPr>
            </w:pPr>
            <w:r>
              <w:rPr>
                <w:b/>
                <w:sz w:val="20"/>
                <w:szCs w:val="20"/>
              </w:rPr>
              <w:t>473</w:t>
            </w:r>
          </w:p>
        </w:tc>
        <w:tc>
          <w:tcPr>
            <w:tcW w:w="709" w:type="dxa"/>
            <w:shd w:val="clear" w:color="auto" w:fill="A6A6A6" w:themeFill="background1" w:themeFillShade="A6"/>
          </w:tcPr>
          <w:p w:rsidR="00313E53" w:rsidRPr="00A3137A" w:rsidRDefault="00313E53" w:rsidP="003C0B2C">
            <w:pPr>
              <w:tabs>
                <w:tab w:val="left" w:pos="4706"/>
              </w:tabs>
              <w:spacing w:line="240" w:lineRule="auto"/>
              <w:jc w:val="center"/>
              <w:rPr>
                <w:b/>
                <w:sz w:val="20"/>
                <w:szCs w:val="20"/>
              </w:rPr>
            </w:pPr>
            <w:r>
              <w:rPr>
                <w:b/>
                <w:sz w:val="20"/>
                <w:szCs w:val="20"/>
              </w:rPr>
              <w:t>2,01</w:t>
            </w:r>
          </w:p>
        </w:tc>
      </w:tr>
      <w:tr w:rsidR="00313E53" w:rsidRPr="00884D76" w:rsidTr="003C0B2C">
        <w:tc>
          <w:tcPr>
            <w:tcW w:w="2665" w:type="dxa"/>
            <w:shd w:val="clear" w:color="auto" w:fill="auto"/>
            <w:vAlign w:val="center"/>
          </w:tcPr>
          <w:p w:rsidR="00313E53" w:rsidRPr="00693C34" w:rsidRDefault="00313E53" w:rsidP="003C0B2C">
            <w:pPr>
              <w:tabs>
                <w:tab w:val="left" w:pos="1178"/>
                <w:tab w:val="left" w:pos="9053"/>
              </w:tabs>
              <w:spacing w:line="240" w:lineRule="auto"/>
              <w:jc w:val="center"/>
              <w:rPr>
                <w:iCs/>
                <w:color w:val="000000"/>
                <w:sz w:val="20"/>
                <w:szCs w:val="20"/>
              </w:rPr>
            </w:pPr>
            <w:r w:rsidRPr="00693C34">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0</w:t>
            </w:r>
          </w:p>
        </w:tc>
        <w:tc>
          <w:tcPr>
            <w:tcW w:w="708" w:type="dxa"/>
            <w:shd w:val="clear" w:color="auto" w:fill="FFFFFF" w:themeFill="background1"/>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2</w:t>
            </w:r>
          </w:p>
        </w:tc>
        <w:tc>
          <w:tcPr>
            <w:tcW w:w="709" w:type="dxa"/>
            <w:shd w:val="clear" w:color="auto" w:fill="FFFFFF" w:themeFill="background1"/>
            <w:vAlign w:val="center"/>
          </w:tcPr>
          <w:p w:rsidR="00313E53" w:rsidRPr="00AF574B" w:rsidRDefault="00313E53" w:rsidP="003C0B2C">
            <w:pPr>
              <w:tabs>
                <w:tab w:val="left" w:pos="4706"/>
              </w:tabs>
              <w:spacing w:line="240" w:lineRule="auto"/>
              <w:jc w:val="center"/>
              <w:rPr>
                <w:sz w:val="20"/>
                <w:szCs w:val="20"/>
              </w:rPr>
            </w:pPr>
            <w:r w:rsidRPr="00AF574B">
              <w:rPr>
                <w:sz w:val="20"/>
                <w:szCs w:val="20"/>
              </w:rPr>
              <w:t>2</w:t>
            </w:r>
          </w:p>
        </w:tc>
        <w:tc>
          <w:tcPr>
            <w:tcW w:w="709" w:type="dxa"/>
            <w:shd w:val="clear" w:color="auto" w:fill="BFBFBF" w:themeFill="background1" w:themeFillShade="BF"/>
            <w:vAlign w:val="center"/>
          </w:tcPr>
          <w:p w:rsidR="00313E53" w:rsidRPr="00AF574B" w:rsidRDefault="00313E53" w:rsidP="003C0B2C">
            <w:pPr>
              <w:tabs>
                <w:tab w:val="left" w:pos="4706"/>
              </w:tabs>
              <w:spacing w:line="240" w:lineRule="auto"/>
              <w:jc w:val="center"/>
              <w:rPr>
                <w:b/>
                <w:sz w:val="20"/>
                <w:szCs w:val="20"/>
              </w:rPr>
            </w:pPr>
            <w:r w:rsidRPr="00AF574B">
              <w:rPr>
                <w:b/>
                <w:sz w:val="20"/>
                <w:szCs w:val="20"/>
              </w:rPr>
              <w:t>7</w:t>
            </w:r>
          </w:p>
        </w:tc>
        <w:tc>
          <w:tcPr>
            <w:tcW w:w="992" w:type="dxa"/>
            <w:shd w:val="clear" w:color="auto" w:fill="BFBFBF" w:themeFill="background1" w:themeFillShade="BF"/>
          </w:tcPr>
          <w:p w:rsidR="00313E53" w:rsidRPr="00A810AD" w:rsidRDefault="00313E53" w:rsidP="003C0B2C">
            <w:pPr>
              <w:tabs>
                <w:tab w:val="left" w:pos="4706"/>
              </w:tabs>
              <w:spacing w:line="240" w:lineRule="auto"/>
              <w:jc w:val="center"/>
              <w:rPr>
                <w:b/>
                <w:sz w:val="20"/>
                <w:szCs w:val="20"/>
              </w:rPr>
            </w:pPr>
            <w:r>
              <w:rPr>
                <w:b/>
                <w:sz w:val="20"/>
                <w:szCs w:val="20"/>
              </w:rPr>
              <w:t>11</w:t>
            </w:r>
          </w:p>
        </w:tc>
        <w:tc>
          <w:tcPr>
            <w:tcW w:w="698" w:type="dxa"/>
            <w:shd w:val="clear" w:color="auto" w:fill="auto"/>
            <w:vAlign w:val="center"/>
          </w:tcPr>
          <w:p w:rsidR="00313E53" w:rsidRPr="00A3137A" w:rsidRDefault="00313E53" w:rsidP="003C0B2C">
            <w:pPr>
              <w:tabs>
                <w:tab w:val="left" w:pos="4706"/>
              </w:tabs>
              <w:spacing w:line="240" w:lineRule="auto"/>
              <w:jc w:val="center"/>
              <w:rPr>
                <w:sz w:val="20"/>
                <w:szCs w:val="20"/>
              </w:rPr>
            </w:pPr>
            <w:r w:rsidRPr="00A3137A">
              <w:rPr>
                <w:sz w:val="20"/>
                <w:szCs w:val="20"/>
              </w:rPr>
              <w:t>2</w:t>
            </w:r>
          </w:p>
        </w:tc>
        <w:tc>
          <w:tcPr>
            <w:tcW w:w="691" w:type="dxa"/>
            <w:shd w:val="clear" w:color="auto" w:fill="FFFFFF" w:themeFill="background1"/>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4</w:t>
            </w:r>
          </w:p>
        </w:tc>
        <w:tc>
          <w:tcPr>
            <w:tcW w:w="690" w:type="dxa"/>
            <w:shd w:val="clear" w:color="auto" w:fill="FFFFFF" w:themeFill="background1"/>
            <w:vAlign w:val="center"/>
          </w:tcPr>
          <w:p w:rsidR="00313E53" w:rsidRPr="00AF574B" w:rsidRDefault="00313E53" w:rsidP="003C0B2C">
            <w:pPr>
              <w:tabs>
                <w:tab w:val="left" w:pos="4706"/>
              </w:tabs>
              <w:spacing w:line="240" w:lineRule="auto"/>
              <w:jc w:val="center"/>
              <w:rPr>
                <w:sz w:val="20"/>
                <w:szCs w:val="20"/>
              </w:rPr>
            </w:pPr>
            <w:r w:rsidRPr="00AF574B">
              <w:rPr>
                <w:sz w:val="20"/>
                <w:szCs w:val="20"/>
              </w:rPr>
              <w:t>7</w:t>
            </w:r>
          </w:p>
        </w:tc>
        <w:tc>
          <w:tcPr>
            <w:tcW w:w="757" w:type="dxa"/>
            <w:shd w:val="clear" w:color="auto" w:fill="BFBFBF" w:themeFill="background1" w:themeFillShade="BF"/>
            <w:vAlign w:val="center"/>
          </w:tcPr>
          <w:p w:rsidR="00313E53" w:rsidRPr="00327FB9" w:rsidRDefault="00313E53" w:rsidP="003C0B2C">
            <w:pPr>
              <w:tabs>
                <w:tab w:val="left" w:pos="4706"/>
              </w:tabs>
              <w:spacing w:line="240" w:lineRule="auto"/>
              <w:jc w:val="center"/>
              <w:rPr>
                <w:b/>
                <w:sz w:val="20"/>
                <w:szCs w:val="20"/>
              </w:rPr>
            </w:pPr>
            <w:r w:rsidRPr="00327FB9">
              <w:rPr>
                <w:b/>
                <w:sz w:val="20"/>
                <w:szCs w:val="20"/>
              </w:rPr>
              <w:t>3</w:t>
            </w:r>
          </w:p>
        </w:tc>
        <w:tc>
          <w:tcPr>
            <w:tcW w:w="991" w:type="dxa"/>
            <w:shd w:val="clear" w:color="auto" w:fill="BFBFBF" w:themeFill="background1" w:themeFillShade="BF"/>
          </w:tcPr>
          <w:p w:rsidR="00313E53" w:rsidRPr="00327FB9" w:rsidRDefault="00313E53" w:rsidP="003C0B2C">
            <w:pPr>
              <w:tabs>
                <w:tab w:val="left" w:pos="4706"/>
              </w:tabs>
              <w:spacing w:line="240" w:lineRule="auto"/>
              <w:jc w:val="center"/>
              <w:rPr>
                <w:b/>
                <w:sz w:val="20"/>
                <w:szCs w:val="20"/>
              </w:rPr>
            </w:pPr>
            <w:r w:rsidRPr="00327FB9">
              <w:rPr>
                <w:b/>
                <w:sz w:val="20"/>
                <w:szCs w:val="20"/>
              </w:rPr>
              <w:t>16</w:t>
            </w:r>
          </w:p>
        </w:tc>
        <w:tc>
          <w:tcPr>
            <w:tcW w:w="709" w:type="dxa"/>
            <w:shd w:val="clear" w:color="auto" w:fill="A6A6A6" w:themeFill="background1" w:themeFillShade="A6"/>
          </w:tcPr>
          <w:p w:rsidR="00313E53" w:rsidRDefault="00313E53" w:rsidP="003C0B2C">
            <w:pPr>
              <w:tabs>
                <w:tab w:val="left" w:pos="4706"/>
              </w:tabs>
              <w:spacing w:line="240" w:lineRule="auto"/>
              <w:jc w:val="center"/>
              <w:rPr>
                <w:b/>
                <w:sz w:val="20"/>
                <w:szCs w:val="20"/>
              </w:rPr>
            </w:pPr>
          </w:p>
          <w:p w:rsidR="00313E53" w:rsidRPr="00A3137A" w:rsidRDefault="00313E53" w:rsidP="003C0B2C">
            <w:pPr>
              <w:tabs>
                <w:tab w:val="left" w:pos="4706"/>
              </w:tabs>
              <w:spacing w:line="240" w:lineRule="auto"/>
              <w:jc w:val="center"/>
              <w:rPr>
                <w:b/>
                <w:sz w:val="20"/>
                <w:szCs w:val="20"/>
              </w:rPr>
            </w:pPr>
            <w:r>
              <w:rPr>
                <w:b/>
                <w:sz w:val="20"/>
                <w:szCs w:val="20"/>
              </w:rPr>
              <w:t>1,45</w:t>
            </w:r>
          </w:p>
        </w:tc>
      </w:tr>
      <w:tr w:rsidR="00313E53" w:rsidRPr="00884D76" w:rsidTr="003C0B2C">
        <w:tc>
          <w:tcPr>
            <w:tcW w:w="2665" w:type="dxa"/>
            <w:shd w:val="clear" w:color="auto" w:fill="auto"/>
            <w:vAlign w:val="center"/>
          </w:tcPr>
          <w:p w:rsidR="00313E53" w:rsidRPr="00693C34" w:rsidRDefault="00313E53" w:rsidP="003C0B2C">
            <w:pPr>
              <w:tabs>
                <w:tab w:val="left" w:pos="1178"/>
                <w:tab w:val="left" w:pos="9053"/>
              </w:tabs>
              <w:spacing w:line="240" w:lineRule="auto"/>
              <w:jc w:val="center"/>
              <w:rPr>
                <w:color w:val="000000"/>
                <w:sz w:val="20"/>
                <w:szCs w:val="20"/>
              </w:rPr>
            </w:pPr>
            <w:r w:rsidRPr="00693C34">
              <w:rPr>
                <w:color w:val="000000"/>
                <w:sz w:val="20"/>
                <w:szCs w:val="20"/>
              </w:rPr>
              <w:t>Осталось на рассмотрение</w:t>
            </w:r>
          </w:p>
        </w:tc>
        <w:tc>
          <w:tcPr>
            <w:tcW w:w="709" w:type="dxa"/>
            <w:shd w:val="clear" w:color="auto" w:fill="auto"/>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8</w:t>
            </w:r>
          </w:p>
        </w:tc>
        <w:tc>
          <w:tcPr>
            <w:tcW w:w="708" w:type="dxa"/>
            <w:shd w:val="clear" w:color="auto" w:fill="FFFFFF" w:themeFill="background1"/>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14</w:t>
            </w:r>
          </w:p>
        </w:tc>
        <w:tc>
          <w:tcPr>
            <w:tcW w:w="709" w:type="dxa"/>
            <w:shd w:val="clear" w:color="auto" w:fill="FFFFFF" w:themeFill="background1"/>
            <w:vAlign w:val="center"/>
          </w:tcPr>
          <w:p w:rsidR="00313E53" w:rsidRPr="00AF574B" w:rsidRDefault="00313E53" w:rsidP="003C0B2C">
            <w:pPr>
              <w:tabs>
                <w:tab w:val="left" w:pos="4706"/>
              </w:tabs>
              <w:spacing w:line="240" w:lineRule="auto"/>
              <w:jc w:val="center"/>
              <w:rPr>
                <w:sz w:val="20"/>
                <w:szCs w:val="20"/>
              </w:rPr>
            </w:pPr>
            <w:r w:rsidRPr="00AF574B">
              <w:rPr>
                <w:sz w:val="20"/>
                <w:szCs w:val="20"/>
              </w:rPr>
              <w:t>5</w:t>
            </w:r>
          </w:p>
        </w:tc>
        <w:tc>
          <w:tcPr>
            <w:tcW w:w="709" w:type="dxa"/>
            <w:shd w:val="clear" w:color="auto" w:fill="BFBFBF" w:themeFill="background1" w:themeFillShade="BF"/>
            <w:vAlign w:val="center"/>
          </w:tcPr>
          <w:p w:rsidR="00313E53" w:rsidRPr="00AF574B" w:rsidRDefault="00313E53" w:rsidP="003C0B2C">
            <w:pPr>
              <w:tabs>
                <w:tab w:val="left" w:pos="4706"/>
              </w:tabs>
              <w:spacing w:line="240" w:lineRule="auto"/>
              <w:jc w:val="center"/>
              <w:rPr>
                <w:b/>
                <w:sz w:val="20"/>
                <w:szCs w:val="20"/>
              </w:rPr>
            </w:pPr>
            <w:r w:rsidRPr="00AF574B">
              <w:rPr>
                <w:b/>
                <w:sz w:val="20"/>
                <w:szCs w:val="20"/>
              </w:rPr>
              <w:t>8</w:t>
            </w:r>
          </w:p>
        </w:tc>
        <w:tc>
          <w:tcPr>
            <w:tcW w:w="992" w:type="dxa"/>
            <w:shd w:val="clear" w:color="auto" w:fill="BFBFBF" w:themeFill="background1" w:themeFillShade="BF"/>
          </w:tcPr>
          <w:p w:rsidR="00313E53" w:rsidRPr="00A810AD" w:rsidRDefault="00313E53" w:rsidP="003C0B2C">
            <w:pPr>
              <w:tabs>
                <w:tab w:val="left" w:pos="4706"/>
              </w:tabs>
              <w:spacing w:line="240" w:lineRule="auto"/>
              <w:jc w:val="center"/>
              <w:rPr>
                <w:b/>
                <w:sz w:val="20"/>
                <w:szCs w:val="20"/>
              </w:rPr>
            </w:pPr>
            <w:r>
              <w:rPr>
                <w:b/>
                <w:sz w:val="20"/>
                <w:szCs w:val="20"/>
              </w:rPr>
              <w:t>8</w:t>
            </w:r>
          </w:p>
        </w:tc>
        <w:tc>
          <w:tcPr>
            <w:tcW w:w="698" w:type="dxa"/>
            <w:shd w:val="clear" w:color="auto" w:fill="auto"/>
            <w:vAlign w:val="center"/>
          </w:tcPr>
          <w:p w:rsidR="00313E53" w:rsidRPr="00A3137A" w:rsidRDefault="00313E53" w:rsidP="003C0B2C">
            <w:pPr>
              <w:tabs>
                <w:tab w:val="left" w:pos="4706"/>
              </w:tabs>
              <w:spacing w:line="240" w:lineRule="auto"/>
              <w:jc w:val="center"/>
              <w:rPr>
                <w:sz w:val="20"/>
                <w:szCs w:val="20"/>
              </w:rPr>
            </w:pPr>
            <w:r w:rsidRPr="00A3137A">
              <w:rPr>
                <w:sz w:val="20"/>
                <w:szCs w:val="20"/>
              </w:rPr>
              <w:t>12</w:t>
            </w:r>
          </w:p>
        </w:tc>
        <w:tc>
          <w:tcPr>
            <w:tcW w:w="691" w:type="dxa"/>
            <w:shd w:val="clear" w:color="auto" w:fill="FFFFFF" w:themeFill="background1"/>
            <w:vAlign w:val="center"/>
          </w:tcPr>
          <w:p w:rsidR="00313E53" w:rsidRPr="00A20CA8" w:rsidRDefault="00313E53" w:rsidP="003C0B2C">
            <w:pPr>
              <w:tabs>
                <w:tab w:val="left" w:pos="4706"/>
              </w:tabs>
              <w:spacing w:line="240" w:lineRule="auto"/>
              <w:jc w:val="center"/>
              <w:rPr>
                <w:sz w:val="20"/>
                <w:szCs w:val="20"/>
              </w:rPr>
            </w:pPr>
            <w:r w:rsidRPr="00A20CA8">
              <w:rPr>
                <w:sz w:val="20"/>
                <w:szCs w:val="20"/>
              </w:rPr>
              <w:t>5</w:t>
            </w:r>
          </w:p>
        </w:tc>
        <w:tc>
          <w:tcPr>
            <w:tcW w:w="690" w:type="dxa"/>
            <w:shd w:val="clear" w:color="auto" w:fill="FFFFFF" w:themeFill="background1"/>
            <w:vAlign w:val="center"/>
          </w:tcPr>
          <w:p w:rsidR="00313E53" w:rsidRPr="00AF574B" w:rsidRDefault="00313E53" w:rsidP="003C0B2C">
            <w:pPr>
              <w:tabs>
                <w:tab w:val="left" w:pos="4706"/>
              </w:tabs>
              <w:spacing w:line="240" w:lineRule="auto"/>
              <w:jc w:val="center"/>
              <w:rPr>
                <w:sz w:val="20"/>
                <w:szCs w:val="20"/>
              </w:rPr>
            </w:pPr>
            <w:r w:rsidRPr="00AF574B">
              <w:rPr>
                <w:sz w:val="20"/>
                <w:szCs w:val="20"/>
              </w:rPr>
              <w:t>17</w:t>
            </w:r>
          </w:p>
        </w:tc>
        <w:tc>
          <w:tcPr>
            <w:tcW w:w="757" w:type="dxa"/>
            <w:shd w:val="clear" w:color="auto" w:fill="BFBFBF" w:themeFill="background1" w:themeFillShade="BF"/>
            <w:vAlign w:val="center"/>
          </w:tcPr>
          <w:p w:rsidR="00313E53" w:rsidRPr="00AF574B" w:rsidRDefault="00313E53" w:rsidP="003C0B2C">
            <w:pPr>
              <w:tabs>
                <w:tab w:val="left" w:pos="4706"/>
              </w:tabs>
              <w:spacing w:line="240" w:lineRule="auto"/>
              <w:jc w:val="center"/>
              <w:rPr>
                <w:b/>
                <w:sz w:val="20"/>
                <w:szCs w:val="20"/>
              </w:rPr>
            </w:pPr>
            <w:r>
              <w:rPr>
                <w:b/>
                <w:sz w:val="20"/>
                <w:szCs w:val="20"/>
              </w:rPr>
              <w:t>9</w:t>
            </w:r>
          </w:p>
        </w:tc>
        <w:tc>
          <w:tcPr>
            <w:tcW w:w="991" w:type="dxa"/>
            <w:shd w:val="clear" w:color="auto" w:fill="BFBFBF" w:themeFill="background1" w:themeFillShade="BF"/>
          </w:tcPr>
          <w:p w:rsidR="00313E53" w:rsidRPr="00A810AD" w:rsidRDefault="00313E53" w:rsidP="003C0B2C">
            <w:pPr>
              <w:tabs>
                <w:tab w:val="left" w:pos="4706"/>
              </w:tabs>
              <w:spacing w:line="240" w:lineRule="auto"/>
              <w:jc w:val="center"/>
              <w:rPr>
                <w:b/>
                <w:sz w:val="20"/>
                <w:szCs w:val="20"/>
              </w:rPr>
            </w:pPr>
            <w:r>
              <w:rPr>
                <w:b/>
                <w:sz w:val="20"/>
                <w:szCs w:val="20"/>
              </w:rPr>
              <w:t>9</w:t>
            </w:r>
          </w:p>
        </w:tc>
        <w:tc>
          <w:tcPr>
            <w:tcW w:w="709" w:type="dxa"/>
            <w:shd w:val="clear" w:color="auto" w:fill="A6A6A6" w:themeFill="background1" w:themeFillShade="A6"/>
          </w:tcPr>
          <w:p w:rsidR="00313E53" w:rsidRPr="00A3137A" w:rsidRDefault="00313E53" w:rsidP="003C0B2C">
            <w:pPr>
              <w:tabs>
                <w:tab w:val="left" w:pos="4706"/>
              </w:tabs>
              <w:spacing w:line="240" w:lineRule="auto"/>
              <w:jc w:val="center"/>
              <w:rPr>
                <w:b/>
                <w:sz w:val="20"/>
                <w:szCs w:val="20"/>
              </w:rPr>
            </w:pPr>
            <w:r>
              <w:rPr>
                <w:b/>
                <w:sz w:val="20"/>
                <w:szCs w:val="20"/>
              </w:rPr>
              <w:t>1,125</w:t>
            </w:r>
          </w:p>
        </w:tc>
      </w:tr>
    </w:tbl>
    <w:p w:rsidR="00313E53" w:rsidRPr="00A6283B" w:rsidRDefault="00313E53" w:rsidP="00313E53">
      <w:pPr>
        <w:tabs>
          <w:tab w:val="left" w:pos="1178"/>
          <w:tab w:val="left" w:pos="9053"/>
        </w:tabs>
        <w:spacing w:line="240" w:lineRule="auto"/>
        <w:ind w:firstLine="567"/>
        <w:rPr>
          <w:i/>
          <w:iCs/>
          <w:sz w:val="16"/>
          <w:szCs w:val="16"/>
        </w:rPr>
      </w:pPr>
    </w:p>
    <w:p w:rsidR="00313E53" w:rsidRPr="00543134" w:rsidRDefault="00313E53" w:rsidP="00313E53">
      <w:pPr>
        <w:spacing w:line="240" w:lineRule="auto"/>
        <w:rPr>
          <w:b/>
          <w:i/>
          <w:sz w:val="24"/>
          <w:szCs w:val="24"/>
          <w:highlight w:val="yellow"/>
        </w:rPr>
      </w:pPr>
    </w:p>
    <w:p w:rsidR="00313E53" w:rsidRPr="004433B1" w:rsidRDefault="00313E53" w:rsidP="00313E53">
      <w:pPr>
        <w:jc w:val="center"/>
        <w:rPr>
          <w:b/>
          <w:i/>
          <w:sz w:val="24"/>
          <w:szCs w:val="24"/>
        </w:rPr>
      </w:pPr>
      <w:r w:rsidRPr="004433B1">
        <w:rPr>
          <w:b/>
          <w:i/>
          <w:sz w:val="24"/>
          <w:szCs w:val="24"/>
        </w:rPr>
        <w:t>Тематика поступивших обращений</w:t>
      </w:r>
    </w:p>
    <w:tbl>
      <w:tblPr>
        <w:tblW w:w="103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98"/>
        <w:gridCol w:w="899"/>
      </w:tblGrid>
      <w:tr w:rsidR="00313E53" w:rsidRPr="004433B1" w:rsidTr="003C0B2C">
        <w:tc>
          <w:tcPr>
            <w:tcW w:w="9498" w:type="dxa"/>
            <w:shd w:val="clear" w:color="auto" w:fill="auto"/>
          </w:tcPr>
          <w:p w:rsidR="00313E53" w:rsidRPr="004433B1" w:rsidRDefault="00313E53" w:rsidP="003C0B2C">
            <w:pPr>
              <w:jc w:val="left"/>
              <w:rPr>
                <w:b/>
              </w:rPr>
            </w:pPr>
          </w:p>
        </w:tc>
        <w:tc>
          <w:tcPr>
            <w:tcW w:w="899" w:type="dxa"/>
            <w:shd w:val="clear" w:color="auto" w:fill="auto"/>
          </w:tcPr>
          <w:p w:rsidR="00313E53" w:rsidRPr="004433B1" w:rsidRDefault="00313E53" w:rsidP="003C0B2C">
            <w:pPr>
              <w:jc w:val="left"/>
              <w:rPr>
                <w:b/>
                <w:sz w:val="20"/>
                <w:szCs w:val="20"/>
              </w:rPr>
            </w:pPr>
            <w:r>
              <w:rPr>
                <w:b/>
                <w:sz w:val="20"/>
                <w:szCs w:val="20"/>
              </w:rPr>
              <w:t xml:space="preserve">4 кв. 2017 </w:t>
            </w:r>
            <w:r w:rsidRPr="004433B1">
              <w:rPr>
                <w:b/>
                <w:sz w:val="20"/>
                <w:szCs w:val="20"/>
              </w:rPr>
              <w:t>год</w:t>
            </w:r>
          </w:p>
        </w:tc>
      </w:tr>
      <w:tr w:rsidR="00313E53" w:rsidRPr="004433B1" w:rsidTr="003C0B2C">
        <w:tc>
          <w:tcPr>
            <w:tcW w:w="9498" w:type="dxa"/>
          </w:tcPr>
          <w:p w:rsidR="00313E53" w:rsidRPr="00B35146" w:rsidRDefault="00313E53" w:rsidP="003C0B2C">
            <w:pPr>
              <w:jc w:val="left"/>
            </w:pPr>
            <w:r w:rsidRPr="00B35146">
              <w:rPr>
                <w:sz w:val="20"/>
                <w:szCs w:val="20"/>
              </w:rPr>
              <w:t>Вопросы по пересылке, доставке и розыске почтовых отправлений</w:t>
            </w:r>
          </w:p>
        </w:tc>
        <w:tc>
          <w:tcPr>
            <w:tcW w:w="899" w:type="dxa"/>
          </w:tcPr>
          <w:p w:rsidR="00313E53" w:rsidRPr="00B35146" w:rsidRDefault="00313E53" w:rsidP="003C0B2C">
            <w:pPr>
              <w:jc w:val="left"/>
              <w:rPr>
                <w:sz w:val="20"/>
                <w:szCs w:val="20"/>
              </w:rPr>
            </w:pPr>
            <w:r w:rsidRPr="00B35146">
              <w:rPr>
                <w:sz w:val="20"/>
                <w:szCs w:val="20"/>
              </w:rPr>
              <w:t>1</w:t>
            </w:r>
            <w:r>
              <w:rPr>
                <w:sz w:val="20"/>
                <w:szCs w:val="20"/>
              </w:rPr>
              <w:t>2</w:t>
            </w:r>
          </w:p>
        </w:tc>
      </w:tr>
      <w:tr w:rsidR="00313E53" w:rsidRPr="004433B1" w:rsidTr="003C0B2C">
        <w:tc>
          <w:tcPr>
            <w:tcW w:w="9498" w:type="dxa"/>
          </w:tcPr>
          <w:p w:rsidR="00313E53" w:rsidRPr="00B35146" w:rsidRDefault="00313E53" w:rsidP="003C0B2C">
            <w:pPr>
              <w:jc w:val="left"/>
            </w:pPr>
            <w:r w:rsidRPr="00B35146">
              <w:rPr>
                <w:sz w:val="20"/>
                <w:szCs w:val="20"/>
              </w:rPr>
              <w:t>Вопросы организации работы почтовых отделений и их сотрудников</w:t>
            </w:r>
          </w:p>
        </w:tc>
        <w:tc>
          <w:tcPr>
            <w:tcW w:w="899" w:type="dxa"/>
          </w:tcPr>
          <w:p w:rsidR="00313E53" w:rsidRPr="00B35146" w:rsidRDefault="00313E53" w:rsidP="003C0B2C">
            <w:pPr>
              <w:jc w:val="left"/>
              <w:rPr>
                <w:sz w:val="20"/>
                <w:szCs w:val="20"/>
              </w:rPr>
            </w:pPr>
            <w:r>
              <w:rPr>
                <w:sz w:val="20"/>
                <w:szCs w:val="20"/>
              </w:rPr>
              <w:t>19</w:t>
            </w:r>
          </w:p>
        </w:tc>
      </w:tr>
      <w:tr w:rsidR="00313E53" w:rsidRPr="00B35146" w:rsidTr="003C0B2C">
        <w:tc>
          <w:tcPr>
            <w:tcW w:w="9498" w:type="dxa"/>
          </w:tcPr>
          <w:p w:rsidR="00313E53" w:rsidRPr="00B35146" w:rsidRDefault="00313E53" w:rsidP="003C0B2C">
            <w:pPr>
              <w:jc w:val="left"/>
              <w:rPr>
                <w:sz w:val="20"/>
                <w:szCs w:val="20"/>
              </w:rPr>
            </w:pPr>
            <w:r w:rsidRPr="00B35146">
              <w:rPr>
                <w:sz w:val="20"/>
                <w:szCs w:val="20"/>
              </w:rPr>
              <w:t>Вопросы эксплуатации оборудования связи</w:t>
            </w:r>
          </w:p>
        </w:tc>
        <w:tc>
          <w:tcPr>
            <w:tcW w:w="899" w:type="dxa"/>
          </w:tcPr>
          <w:p w:rsidR="00313E53" w:rsidRPr="00B35146" w:rsidRDefault="00313E53" w:rsidP="003C0B2C">
            <w:pPr>
              <w:jc w:val="left"/>
              <w:rPr>
                <w:sz w:val="20"/>
                <w:szCs w:val="20"/>
              </w:rPr>
            </w:pPr>
            <w:r>
              <w:rPr>
                <w:sz w:val="20"/>
                <w:szCs w:val="20"/>
              </w:rPr>
              <w:t>6</w:t>
            </w:r>
          </w:p>
        </w:tc>
      </w:tr>
      <w:tr w:rsidR="00313E53" w:rsidRPr="004433B1" w:rsidTr="003C0B2C">
        <w:tc>
          <w:tcPr>
            <w:tcW w:w="9498" w:type="dxa"/>
          </w:tcPr>
          <w:p w:rsidR="00313E53" w:rsidRPr="00B35146" w:rsidRDefault="00313E53" w:rsidP="003C0B2C">
            <w:pPr>
              <w:jc w:val="left"/>
            </w:pPr>
            <w:r w:rsidRPr="00B35146">
              <w:rPr>
                <w:sz w:val="20"/>
                <w:szCs w:val="20"/>
              </w:rPr>
              <w:t>Другие вопросы в сфере связи</w:t>
            </w:r>
          </w:p>
        </w:tc>
        <w:tc>
          <w:tcPr>
            <w:tcW w:w="899" w:type="dxa"/>
          </w:tcPr>
          <w:p w:rsidR="00313E53" w:rsidRPr="00B35146" w:rsidRDefault="00313E53" w:rsidP="003C0B2C">
            <w:pPr>
              <w:jc w:val="left"/>
              <w:rPr>
                <w:sz w:val="20"/>
                <w:szCs w:val="20"/>
              </w:rPr>
            </w:pPr>
            <w:r>
              <w:rPr>
                <w:sz w:val="20"/>
                <w:szCs w:val="20"/>
              </w:rPr>
              <w:t>25</w:t>
            </w:r>
          </w:p>
        </w:tc>
      </w:tr>
      <w:tr w:rsidR="00313E53" w:rsidRPr="004433B1" w:rsidTr="003C0B2C">
        <w:tc>
          <w:tcPr>
            <w:tcW w:w="9498" w:type="dxa"/>
          </w:tcPr>
          <w:p w:rsidR="00313E53" w:rsidRPr="00B35146" w:rsidRDefault="00313E53" w:rsidP="003C0B2C">
            <w:pPr>
              <w:jc w:val="left"/>
              <w:rPr>
                <w:sz w:val="20"/>
                <w:szCs w:val="20"/>
              </w:rPr>
            </w:pPr>
            <w:proofErr w:type="gramStart"/>
            <w:r w:rsidRPr="00B35146">
              <w:rPr>
                <w:sz w:val="20"/>
                <w:szCs w:val="20"/>
              </w:rPr>
              <w:t>Вопросы</w:t>
            </w:r>
            <w:proofErr w:type="gramEnd"/>
            <w:r w:rsidRPr="00B35146">
              <w:rPr>
                <w:sz w:val="20"/>
                <w:szCs w:val="20"/>
              </w:rPr>
              <w:t xml:space="preserve"> не относящиеся к деятельности </w:t>
            </w:r>
            <w:proofErr w:type="spellStart"/>
            <w:r w:rsidRPr="00B35146">
              <w:rPr>
                <w:sz w:val="20"/>
                <w:szCs w:val="20"/>
              </w:rPr>
              <w:t>Роскомнадзора</w:t>
            </w:r>
            <w:proofErr w:type="spellEnd"/>
          </w:p>
        </w:tc>
        <w:tc>
          <w:tcPr>
            <w:tcW w:w="899" w:type="dxa"/>
          </w:tcPr>
          <w:p w:rsidR="00313E53" w:rsidRPr="00B35146" w:rsidRDefault="00313E53" w:rsidP="003C0B2C">
            <w:pPr>
              <w:jc w:val="left"/>
              <w:rPr>
                <w:sz w:val="20"/>
                <w:szCs w:val="20"/>
              </w:rPr>
            </w:pPr>
            <w:r w:rsidRPr="00B35146">
              <w:rPr>
                <w:sz w:val="20"/>
                <w:szCs w:val="20"/>
              </w:rPr>
              <w:t>5</w:t>
            </w:r>
          </w:p>
        </w:tc>
      </w:tr>
      <w:tr w:rsidR="00313E53" w:rsidRPr="004433B1" w:rsidTr="003C0B2C">
        <w:tc>
          <w:tcPr>
            <w:tcW w:w="9498" w:type="dxa"/>
          </w:tcPr>
          <w:p w:rsidR="00313E53" w:rsidRPr="00B35146" w:rsidRDefault="00313E53" w:rsidP="003C0B2C">
            <w:pPr>
              <w:jc w:val="left"/>
              <w:rPr>
                <w:sz w:val="20"/>
                <w:szCs w:val="20"/>
              </w:rPr>
            </w:pPr>
            <w:r w:rsidRPr="00B35146">
              <w:rPr>
                <w:sz w:val="20"/>
                <w:szCs w:val="20"/>
              </w:rPr>
              <w:lastRenderedPageBreak/>
              <w:t>Вопросы организации деятельности сайтов (другие нарушения в социальных сетях, игровые серверах и сайтах и т.д.)</w:t>
            </w:r>
          </w:p>
        </w:tc>
        <w:tc>
          <w:tcPr>
            <w:tcW w:w="899" w:type="dxa"/>
          </w:tcPr>
          <w:p w:rsidR="00313E53" w:rsidRPr="00B35146" w:rsidRDefault="00313E53" w:rsidP="003C0B2C">
            <w:pPr>
              <w:jc w:val="left"/>
              <w:rPr>
                <w:sz w:val="20"/>
                <w:szCs w:val="20"/>
              </w:rPr>
            </w:pPr>
            <w:r>
              <w:rPr>
                <w:sz w:val="20"/>
                <w:szCs w:val="20"/>
              </w:rPr>
              <w:t>199</w:t>
            </w:r>
          </w:p>
        </w:tc>
      </w:tr>
      <w:tr w:rsidR="00313E53" w:rsidRPr="004433B1" w:rsidTr="003C0B2C">
        <w:tc>
          <w:tcPr>
            <w:tcW w:w="9498" w:type="dxa"/>
          </w:tcPr>
          <w:p w:rsidR="00313E53" w:rsidRPr="00A6283B" w:rsidRDefault="00313E53" w:rsidP="003C0B2C">
            <w:pPr>
              <w:jc w:val="left"/>
              <w:rPr>
                <w:b/>
                <w:sz w:val="20"/>
                <w:szCs w:val="20"/>
              </w:rPr>
            </w:pPr>
            <w:r w:rsidRPr="00A6283B">
              <w:rPr>
                <w:b/>
                <w:sz w:val="20"/>
                <w:szCs w:val="20"/>
              </w:rPr>
              <w:t>итого</w:t>
            </w:r>
          </w:p>
        </w:tc>
        <w:tc>
          <w:tcPr>
            <w:tcW w:w="899" w:type="dxa"/>
          </w:tcPr>
          <w:p w:rsidR="00313E53" w:rsidRPr="00A6283B" w:rsidRDefault="00313E53" w:rsidP="003C0B2C">
            <w:pPr>
              <w:jc w:val="left"/>
              <w:rPr>
                <w:b/>
                <w:sz w:val="20"/>
                <w:szCs w:val="20"/>
              </w:rPr>
            </w:pPr>
            <w:r>
              <w:rPr>
                <w:b/>
                <w:sz w:val="20"/>
                <w:szCs w:val="20"/>
              </w:rPr>
              <w:t>266</w:t>
            </w:r>
          </w:p>
        </w:tc>
      </w:tr>
    </w:tbl>
    <w:p w:rsidR="00313E53" w:rsidRDefault="00313E53" w:rsidP="00313E53">
      <w:pPr>
        <w:tabs>
          <w:tab w:val="left" w:pos="1178"/>
          <w:tab w:val="left" w:pos="9053"/>
        </w:tabs>
        <w:spacing w:line="240" w:lineRule="auto"/>
        <w:ind w:firstLine="567"/>
        <w:jc w:val="center"/>
        <w:rPr>
          <w:b/>
          <w:iCs/>
          <w:sz w:val="24"/>
          <w:szCs w:val="24"/>
        </w:rPr>
      </w:pPr>
    </w:p>
    <w:p w:rsidR="00313E53" w:rsidRDefault="00313E53" w:rsidP="00313E53">
      <w:pPr>
        <w:tabs>
          <w:tab w:val="left" w:pos="1178"/>
          <w:tab w:val="left" w:pos="9053"/>
        </w:tabs>
        <w:spacing w:line="240" w:lineRule="auto"/>
        <w:ind w:firstLine="567"/>
        <w:jc w:val="center"/>
        <w:rPr>
          <w:b/>
          <w:iCs/>
          <w:sz w:val="24"/>
          <w:szCs w:val="24"/>
        </w:rPr>
      </w:pPr>
      <w:r w:rsidRPr="00AD42F2">
        <w:rPr>
          <w:b/>
          <w:iCs/>
          <w:sz w:val="24"/>
          <w:szCs w:val="24"/>
        </w:rPr>
        <w:t>Сравнительный анализ поступивших обращений</w:t>
      </w:r>
    </w:p>
    <w:p w:rsidR="00313E53" w:rsidRPr="00AD42F2" w:rsidRDefault="00313E53" w:rsidP="00313E53">
      <w:pPr>
        <w:tabs>
          <w:tab w:val="left" w:pos="1178"/>
          <w:tab w:val="left" w:pos="9053"/>
        </w:tabs>
        <w:spacing w:line="240" w:lineRule="auto"/>
        <w:ind w:firstLine="567"/>
        <w:jc w:val="center"/>
        <w:rPr>
          <w:b/>
          <w:iCs/>
          <w:sz w:val="24"/>
          <w:szCs w:val="24"/>
        </w:rPr>
      </w:pPr>
    </w:p>
    <w:p w:rsidR="00313E53" w:rsidRDefault="00313E53" w:rsidP="00313E53">
      <w:pPr>
        <w:spacing w:line="240" w:lineRule="auto"/>
        <w:ind w:firstLine="709"/>
        <w:rPr>
          <w:b/>
          <w:i/>
          <w:sz w:val="24"/>
          <w:szCs w:val="24"/>
          <w:highlight w:val="yellow"/>
        </w:rPr>
      </w:pPr>
      <w:r w:rsidRPr="008454A1">
        <w:rPr>
          <w:b/>
          <w:i/>
          <w:noProof/>
          <w:sz w:val="24"/>
          <w:szCs w:val="24"/>
        </w:rPr>
        <w:drawing>
          <wp:inline distT="0" distB="0" distL="0" distR="0">
            <wp:extent cx="5101590" cy="2417196"/>
            <wp:effectExtent l="19050" t="0" r="22860" b="2154"/>
            <wp:docPr id="13"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13E53" w:rsidRPr="00543134" w:rsidRDefault="00313E53" w:rsidP="00313E53">
      <w:pPr>
        <w:spacing w:line="240" w:lineRule="auto"/>
        <w:ind w:firstLine="709"/>
        <w:rPr>
          <w:b/>
          <w:i/>
          <w:sz w:val="24"/>
          <w:szCs w:val="24"/>
          <w:highlight w:val="yellow"/>
        </w:rPr>
      </w:pPr>
    </w:p>
    <w:p w:rsidR="00313E53" w:rsidRPr="00CA480E" w:rsidRDefault="00313E53" w:rsidP="00313E53">
      <w:pPr>
        <w:tabs>
          <w:tab w:val="left" w:pos="1178"/>
          <w:tab w:val="left" w:pos="9053"/>
        </w:tabs>
        <w:spacing w:line="240" w:lineRule="auto"/>
        <w:ind w:firstLine="567"/>
        <w:rPr>
          <w:sz w:val="24"/>
          <w:szCs w:val="24"/>
        </w:rPr>
      </w:pPr>
      <w:r w:rsidRPr="00CA480E">
        <w:rPr>
          <w:i/>
          <w:iCs/>
          <w:sz w:val="24"/>
          <w:szCs w:val="24"/>
        </w:rPr>
        <w:noBreakHyphen/>
        <w:t> </w:t>
      </w:r>
      <w:r w:rsidRPr="00CA480E">
        <w:rPr>
          <w:sz w:val="24"/>
          <w:szCs w:val="24"/>
        </w:rPr>
        <w:t xml:space="preserve">Средняя нагрузка на сотрудника – </w:t>
      </w:r>
      <w:r>
        <w:rPr>
          <w:sz w:val="24"/>
          <w:szCs w:val="24"/>
        </w:rPr>
        <w:t>66,5</w:t>
      </w:r>
      <w:r w:rsidRPr="00A81F7D">
        <w:rPr>
          <w:sz w:val="24"/>
          <w:szCs w:val="24"/>
        </w:rPr>
        <w:t xml:space="preserve">  обращения</w:t>
      </w:r>
    </w:p>
    <w:p w:rsidR="00313E53" w:rsidRPr="00CA480E" w:rsidRDefault="00313E53" w:rsidP="00313E53">
      <w:pPr>
        <w:tabs>
          <w:tab w:val="left" w:pos="1178"/>
          <w:tab w:val="left" w:pos="9053"/>
        </w:tabs>
        <w:spacing w:line="240" w:lineRule="auto"/>
        <w:ind w:firstLine="567"/>
        <w:rPr>
          <w:sz w:val="24"/>
          <w:szCs w:val="24"/>
        </w:rPr>
      </w:pPr>
      <w:r w:rsidRPr="00CA480E">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CA480E">
        <w:rPr>
          <w:sz w:val="24"/>
          <w:szCs w:val="24"/>
        </w:rPr>
        <w:t>Роскомнадзора</w:t>
      </w:r>
      <w:proofErr w:type="spellEnd"/>
      <w:r w:rsidRPr="00CA480E">
        <w:rPr>
          <w:sz w:val="24"/>
          <w:szCs w:val="24"/>
        </w:rPr>
        <w:t xml:space="preserve"> при выполнении полномочия отсутствуют.</w:t>
      </w:r>
    </w:p>
    <w:p w:rsidR="00313E53" w:rsidRPr="00CA480E" w:rsidRDefault="00313E53" w:rsidP="00313E53">
      <w:pPr>
        <w:tabs>
          <w:tab w:val="left" w:pos="1178"/>
          <w:tab w:val="left" w:pos="9053"/>
        </w:tabs>
        <w:spacing w:line="240" w:lineRule="auto"/>
        <w:ind w:firstLine="567"/>
        <w:rPr>
          <w:sz w:val="24"/>
          <w:szCs w:val="24"/>
        </w:rPr>
      </w:pPr>
      <w:r w:rsidRPr="00CA480E">
        <w:rPr>
          <w:sz w:val="24"/>
          <w:szCs w:val="24"/>
        </w:rPr>
        <w:t>Предложения по повышению эффективности исполнения полномочия отсутствуют.</w:t>
      </w:r>
    </w:p>
    <w:p w:rsidR="00313E53" w:rsidRPr="00960FCC" w:rsidRDefault="00313E53" w:rsidP="00313E53">
      <w:pPr>
        <w:tabs>
          <w:tab w:val="left" w:pos="1178"/>
          <w:tab w:val="left" w:pos="9053"/>
        </w:tabs>
        <w:spacing w:line="240" w:lineRule="auto"/>
        <w:ind w:firstLine="567"/>
        <w:rPr>
          <w:b/>
          <w:bCs/>
          <w:i/>
          <w:iCs/>
          <w:sz w:val="24"/>
          <w:szCs w:val="24"/>
        </w:rPr>
      </w:pPr>
      <w:r w:rsidRPr="00960FCC">
        <w:rPr>
          <w:b/>
          <w:bCs/>
          <w:i/>
          <w:iCs/>
          <w:sz w:val="24"/>
          <w:szCs w:val="24"/>
        </w:rPr>
        <w:t>Сведения по исполнению полномочия разрешительной и регистрационной деятельности, деятельности по работе с обращениями:</w:t>
      </w:r>
    </w:p>
    <w:p w:rsidR="00313E53" w:rsidRPr="00960FCC" w:rsidRDefault="00313E53" w:rsidP="00313E53">
      <w:pPr>
        <w:tabs>
          <w:tab w:val="left" w:pos="1178"/>
          <w:tab w:val="left" w:pos="9053"/>
        </w:tabs>
        <w:spacing w:line="240" w:lineRule="auto"/>
        <w:ind w:firstLine="567"/>
        <w:rPr>
          <w:color w:val="00808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4"/>
        <w:gridCol w:w="1559"/>
        <w:gridCol w:w="1559"/>
      </w:tblGrid>
      <w:tr w:rsidR="00313E53" w:rsidRPr="00960FCC" w:rsidTr="003C0B2C">
        <w:tc>
          <w:tcPr>
            <w:tcW w:w="7194" w:type="dxa"/>
            <w:tcBorders>
              <w:top w:val="single" w:sz="4" w:space="0" w:color="auto"/>
              <w:left w:val="single" w:sz="4" w:space="0" w:color="auto"/>
              <w:bottom w:val="single" w:sz="4" w:space="0" w:color="auto"/>
              <w:right w:val="single" w:sz="4" w:space="0" w:color="auto"/>
            </w:tcBorders>
            <w:hideMark/>
          </w:tcPr>
          <w:p w:rsidR="00313E53" w:rsidRPr="00960FCC" w:rsidRDefault="00313E53" w:rsidP="003C0B2C">
            <w:pPr>
              <w:tabs>
                <w:tab w:val="left" w:pos="1178"/>
                <w:tab w:val="left" w:pos="9053"/>
              </w:tabs>
              <w:spacing w:line="240" w:lineRule="auto"/>
              <w:ind w:firstLine="567"/>
              <w:rPr>
                <w:b/>
                <w:sz w:val="20"/>
                <w:szCs w:val="20"/>
              </w:rPr>
            </w:pPr>
            <w:r w:rsidRPr="00960FCC">
              <w:rPr>
                <w:b/>
                <w:sz w:val="20"/>
                <w:szCs w:val="20"/>
              </w:rPr>
              <w:t>Показатель (для каждой сферы 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53" w:rsidRPr="00960FCC" w:rsidRDefault="00313E53" w:rsidP="003C0B2C">
            <w:pPr>
              <w:tabs>
                <w:tab w:val="left" w:pos="1178"/>
                <w:tab w:val="left" w:pos="9053"/>
              </w:tabs>
              <w:spacing w:line="240" w:lineRule="auto"/>
              <w:jc w:val="center"/>
              <w:rPr>
                <w:b/>
                <w:sz w:val="20"/>
                <w:szCs w:val="20"/>
              </w:rPr>
            </w:pPr>
            <w:r w:rsidRPr="00960FCC">
              <w:rPr>
                <w:b/>
                <w:sz w:val="20"/>
                <w:szCs w:val="20"/>
              </w:rPr>
              <w:t>На конец отчетного периода прошлого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313E53" w:rsidRPr="00960FCC" w:rsidRDefault="00313E53" w:rsidP="003C0B2C">
            <w:pPr>
              <w:tabs>
                <w:tab w:val="left" w:pos="1178"/>
                <w:tab w:val="left" w:pos="9053"/>
              </w:tabs>
              <w:spacing w:line="240" w:lineRule="auto"/>
              <w:jc w:val="center"/>
              <w:rPr>
                <w:b/>
                <w:sz w:val="20"/>
                <w:szCs w:val="20"/>
              </w:rPr>
            </w:pPr>
            <w:r w:rsidRPr="00960FCC">
              <w:rPr>
                <w:b/>
                <w:sz w:val="20"/>
                <w:szCs w:val="20"/>
              </w:rPr>
              <w:t>На конец отчетного периода текущего года</w:t>
            </w:r>
          </w:p>
        </w:tc>
      </w:tr>
      <w:tr w:rsidR="00313E53" w:rsidRPr="00960FCC" w:rsidTr="003C0B2C">
        <w:tc>
          <w:tcPr>
            <w:tcW w:w="7194" w:type="dxa"/>
            <w:tcBorders>
              <w:top w:val="single" w:sz="4" w:space="0" w:color="auto"/>
              <w:left w:val="single" w:sz="4" w:space="0" w:color="auto"/>
              <w:bottom w:val="single" w:sz="4" w:space="0" w:color="auto"/>
              <w:right w:val="single" w:sz="4" w:space="0" w:color="auto"/>
            </w:tcBorders>
            <w:hideMark/>
          </w:tcPr>
          <w:p w:rsidR="00313E53" w:rsidRPr="00960FCC" w:rsidRDefault="00313E53" w:rsidP="003C0B2C">
            <w:pPr>
              <w:tabs>
                <w:tab w:val="left" w:pos="1178"/>
                <w:tab w:val="left" w:pos="9053"/>
              </w:tabs>
              <w:spacing w:line="240" w:lineRule="auto"/>
              <w:ind w:firstLine="567"/>
              <w:rPr>
                <w:sz w:val="20"/>
                <w:szCs w:val="20"/>
              </w:rPr>
            </w:pPr>
            <w:r w:rsidRPr="00960FCC">
              <w:rPr>
                <w:sz w:val="20"/>
                <w:szCs w:val="20"/>
              </w:rPr>
              <w:t>Доля обращений граждан, ответы на которые даны с нарушениями требований  Российской Федерации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E53" w:rsidRPr="00960FCC" w:rsidRDefault="00313E53" w:rsidP="003C0B2C">
            <w:pPr>
              <w:tabs>
                <w:tab w:val="left" w:pos="1178"/>
                <w:tab w:val="left" w:pos="9053"/>
              </w:tabs>
              <w:spacing w:line="240" w:lineRule="auto"/>
              <w:ind w:firstLine="567"/>
              <w:rPr>
                <w:sz w:val="20"/>
                <w:szCs w:val="20"/>
              </w:rPr>
            </w:pPr>
            <w:r w:rsidRPr="00960FCC">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E53" w:rsidRPr="00A81F7D" w:rsidRDefault="00313E53" w:rsidP="003C0B2C">
            <w:pPr>
              <w:tabs>
                <w:tab w:val="left" w:pos="1178"/>
                <w:tab w:val="left" w:pos="9053"/>
              </w:tabs>
              <w:spacing w:line="240" w:lineRule="auto"/>
              <w:ind w:firstLine="567"/>
              <w:rPr>
                <w:sz w:val="20"/>
                <w:szCs w:val="20"/>
              </w:rPr>
            </w:pPr>
            <w:r w:rsidRPr="00A81F7D">
              <w:rPr>
                <w:sz w:val="20"/>
                <w:szCs w:val="20"/>
              </w:rPr>
              <w:t>0</w:t>
            </w:r>
          </w:p>
        </w:tc>
      </w:tr>
      <w:tr w:rsidR="00313E53" w:rsidRPr="00960FCC" w:rsidTr="003C0B2C">
        <w:tc>
          <w:tcPr>
            <w:tcW w:w="7194" w:type="dxa"/>
            <w:tcBorders>
              <w:top w:val="single" w:sz="4" w:space="0" w:color="auto"/>
              <w:left w:val="single" w:sz="4" w:space="0" w:color="auto"/>
              <w:bottom w:val="single" w:sz="4" w:space="0" w:color="auto"/>
              <w:right w:val="single" w:sz="4" w:space="0" w:color="auto"/>
            </w:tcBorders>
            <w:hideMark/>
          </w:tcPr>
          <w:p w:rsidR="00313E53" w:rsidRPr="00960FCC" w:rsidRDefault="00313E53" w:rsidP="003C0B2C">
            <w:pPr>
              <w:tabs>
                <w:tab w:val="left" w:pos="1178"/>
                <w:tab w:val="left" w:pos="9053"/>
              </w:tabs>
              <w:spacing w:line="240" w:lineRule="auto"/>
              <w:ind w:firstLine="567"/>
              <w:rPr>
                <w:sz w:val="20"/>
                <w:szCs w:val="20"/>
              </w:rPr>
            </w:pPr>
            <w:r w:rsidRPr="00960FCC">
              <w:rPr>
                <w:sz w:val="20"/>
                <w:szCs w:val="20"/>
              </w:rPr>
              <w:t>доля обращений граждан, ответы на которые даны с нарушениями требований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E53" w:rsidRPr="00960FCC" w:rsidRDefault="00313E53" w:rsidP="003C0B2C">
            <w:pPr>
              <w:tabs>
                <w:tab w:val="left" w:pos="1178"/>
                <w:tab w:val="left" w:pos="9053"/>
              </w:tabs>
              <w:spacing w:line="240" w:lineRule="auto"/>
              <w:ind w:firstLine="567"/>
              <w:rPr>
                <w:sz w:val="20"/>
                <w:szCs w:val="20"/>
              </w:rPr>
            </w:pPr>
            <w:r w:rsidRPr="00960FCC">
              <w:rPr>
                <w:sz w:val="20"/>
                <w:szCs w:val="20"/>
              </w:rPr>
              <w:t>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E53" w:rsidRPr="00A81F7D" w:rsidRDefault="00313E53" w:rsidP="003C0B2C">
            <w:pPr>
              <w:tabs>
                <w:tab w:val="left" w:pos="1178"/>
                <w:tab w:val="left" w:pos="9053"/>
              </w:tabs>
              <w:spacing w:line="240" w:lineRule="auto"/>
              <w:ind w:firstLine="567"/>
              <w:rPr>
                <w:sz w:val="20"/>
                <w:szCs w:val="20"/>
              </w:rPr>
            </w:pPr>
            <w:r w:rsidRPr="00A81F7D">
              <w:rPr>
                <w:sz w:val="20"/>
                <w:szCs w:val="20"/>
              </w:rPr>
              <w:t>0</w:t>
            </w:r>
          </w:p>
        </w:tc>
      </w:tr>
      <w:tr w:rsidR="00313E53" w:rsidRPr="00543134" w:rsidTr="003C0B2C">
        <w:trPr>
          <w:trHeight w:val="64"/>
        </w:trPr>
        <w:tc>
          <w:tcPr>
            <w:tcW w:w="7194" w:type="dxa"/>
            <w:tcBorders>
              <w:top w:val="single" w:sz="4" w:space="0" w:color="auto"/>
              <w:left w:val="single" w:sz="4" w:space="0" w:color="auto"/>
              <w:bottom w:val="single" w:sz="4" w:space="0" w:color="auto"/>
              <w:right w:val="single" w:sz="4" w:space="0" w:color="auto"/>
            </w:tcBorders>
            <w:hideMark/>
          </w:tcPr>
          <w:p w:rsidR="00313E53" w:rsidRPr="00CA480E" w:rsidRDefault="00313E53" w:rsidP="003C0B2C">
            <w:pPr>
              <w:tabs>
                <w:tab w:val="left" w:pos="1178"/>
                <w:tab w:val="left" w:pos="9053"/>
              </w:tabs>
              <w:spacing w:line="240" w:lineRule="auto"/>
              <w:ind w:firstLine="567"/>
              <w:rPr>
                <w:sz w:val="20"/>
                <w:szCs w:val="20"/>
              </w:rPr>
            </w:pPr>
            <w:r w:rsidRPr="00CA480E">
              <w:rPr>
                <w:sz w:val="20"/>
                <w:szCs w:val="20"/>
              </w:rPr>
              <w:t>количество обращений граждан в сфере деятельности в отчетном периоде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E53" w:rsidRPr="009D56DF" w:rsidRDefault="00313E53" w:rsidP="003C0B2C">
            <w:pPr>
              <w:tabs>
                <w:tab w:val="left" w:pos="1178"/>
                <w:tab w:val="left" w:pos="9053"/>
              </w:tabs>
              <w:spacing w:line="240" w:lineRule="auto"/>
              <w:ind w:firstLine="567"/>
              <w:rPr>
                <w:sz w:val="20"/>
                <w:szCs w:val="20"/>
              </w:rPr>
            </w:pPr>
            <w:r w:rsidRPr="009D56DF">
              <w:rPr>
                <w:sz w:val="20"/>
                <w:szCs w:val="20"/>
                <w:lang w:val="en-US"/>
              </w:rPr>
              <w:t>37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E53" w:rsidRPr="008454A1" w:rsidRDefault="00313E53" w:rsidP="003C0B2C">
            <w:pPr>
              <w:tabs>
                <w:tab w:val="left" w:pos="1178"/>
                <w:tab w:val="left" w:pos="9053"/>
              </w:tabs>
              <w:spacing w:line="240" w:lineRule="auto"/>
              <w:ind w:firstLine="567"/>
              <w:rPr>
                <w:sz w:val="20"/>
                <w:szCs w:val="20"/>
              </w:rPr>
            </w:pPr>
            <w:r>
              <w:rPr>
                <w:sz w:val="20"/>
                <w:szCs w:val="20"/>
              </w:rPr>
              <w:t>266</w:t>
            </w:r>
          </w:p>
        </w:tc>
      </w:tr>
      <w:tr w:rsidR="00313E53" w:rsidRPr="00576460" w:rsidTr="003C0B2C">
        <w:tc>
          <w:tcPr>
            <w:tcW w:w="7194" w:type="dxa"/>
            <w:tcBorders>
              <w:top w:val="single" w:sz="4" w:space="0" w:color="auto"/>
              <w:left w:val="single" w:sz="4" w:space="0" w:color="auto"/>
              <w:bottom w:val="single" w:sz="4" w:space="0" w:color="auto"/>
              <w:right w:val="single" w:sz="4" w:space="0" w:color="auto"/>
            </w:tcBorders>
            <w:hideMark/>
          </w:tcPr>
          <w:p w:rsidR="00313E53" w:rsidRPr="00CA480E" w:rsidRDefault="00313E53" w:rsidP="003C0B2C">
            <w:pPr>
              <w:tabs>
                <w:tab w:val="left" w:pos="1178"/>
                <w:tab w:val="left" w:pos="9053"/>
              </w:tabs>
              <w:spacing w:line="240" w:lineRule="auto"/>
              <w:ind w:firstLine="567"/>
              <w:rPr>
                <w:sz w:val="20"/>
                <w:szCs w:val="20"/>
              </w:rPr>
            </w:pPr>
            <w:r w:rsidRPr="00CA480E">
              <w:rPr>
                <w:sz w:val="20"/>
                <w:szCs w:val="20"/>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E53" w:rsidRPr="009D56DF" w:rsidRDefault="00313E53" w:rsidP="003C0B2C">
            <w:pPr>
              <w:tabs>
                <w:tab w:val="left" w:pos="1178"/>
                <w:tab w:val="left" w:pos="9053"/>
              </w:tabs>
              <w:spacing w:line="240" w:lineRule="auto"/>
              <w:ind w:firstLine="567"/>
              <w:rPr>
                <w:sz w:val="20"/>
                <w:szCs w:val="20"/>
              </w:rPr>
            </w:pPr>
            <w:r w:rsidRPr="009D56DF">
              <w:rPr>
                <w:sz w:val="20"/>
                <w:szCs w:val="20"/>
              </w:rPr>
              <w:t>9,5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3E53" w:rsidRPr="00A81F7D" w:rsidRDefault="00313E53" w:rsidP="003C0B2C">
            <w:pPr>
              <w:tabs>
                <w:tab w:val="left" w:pos="1178"/>
                <w:tab w:val="left" w:pos="9053"/>
              </w:tabs>
              <w:spacing w:line="240" w:lineRule="auto"/>
              <w:ind w:firstLine="567"/>
              <w:rPr>
                <w:sz w:val="20"/>
                <w:szCs w:val="20"/>
              </w:rPr>
            </w:pPr>
            <w:r>
              <w:rPr>
                <w:sz w:val="20"/>
                <w:szCs w:val="20"/>
              </w:rPr>
              <w:t>66,5</w:t>
            </w:r>
          </w:p>
        </w:tc>
      </w:tr>
    </w:tbl>
    <w:p w:rsidR="00313E53" w:rsidRDefault="00313E53" w:rsidP="00313E53">
      <w:pPr>
        <w:tabs>
          <w:tab w:val="left" w:pos="1178"/>
          <w:tab w:val="left" w:pos="9053"/>
        </w:tabs>
        <w:spacing w:line="240" w:lineRule="auto"/>
        <w:rPr>
          <w:b/>
          <w:i/>
          <w:iCs/>
          <w:color w:val="000000"/>
          <w:sz w:val="24"/>
          <w:szCs w:val="24"/>
        </w:rPr>
      </w:pPr>
    </w:p>
    <w:p w:rsidR="00313E53" w:rsidRDefault="00313E53" w:rsidP="00313E53">
      <w:pPr>
        <w:rPr>
          <w:b/>
          <w:bCs/>
          <w:color w:val="000000"/>
          <w:sz w:val="28"/>
          <w:szCs w:val="28"/>
        </w:rPr>
      </w:pPr>
    </w:p>
    <w:p w:rsidR="00C35745" w:rsidRDefault="00C35745" w:rsidP="00C66B8D">
      <w:pPr>
        <w:tabs>
          <w:tab w:val="left" w:pos="1178"/>
          <w:tab w:val="left" w:pos="9053"/>
        </w:tabs>
        <w:spacing w:line="240" w:lineRule="auto"/>
        <w:rPr>
          <w:b/>
          <w:bCs/>
          <w:color w:val="000000"/>
          <w:sz w:val="28"/>
          <w:szCs w:val="28"/>
        </w:rPr>
      </w:pPr>
    </w:p>
    <w:p w:rsidR="00313E53" w:rsidRDefault="00313E53" w:rsidP="00C66B8D">
      <w:pPr>
        <w:tabs>
          <w:tab w:val="left" w:pos="1178"/>
          <w:tab w:val="left" w:pos="9053"/>
        </w:tabs>
        <w:spacing w:line="240" w:lineRule="auto"/>
        <w:rPr>
          <w:b/>
          <w:bCs/>
          <w:color w:val="000000"/>
          <w:sz w:val="28"/>
          <w:szCs w:val="28"/>
        </w:rPr>
      </w:pPr>
    </w:p>
    <w:p w:rsidR="00313E53" w:rsidRDefault="00313E53" w:rsidP="00C66B8D">
      <w:pPr>
        <w:tabs>
          <w:tab w:val="left" w:pos="1178"/>
          <w:tab w:val="left" w:pos="9053"/>
        </w:tabs>
        <w:spacing w:line="240" w:lineRule="auto"/>
        <w:rPr>
          <w:b/>
          <w:bCs/>
          <w:color w:val="000000"/>
          <w:sz w:val="28"/>
          <w:szCs w:val="28"/>
        </w:rPr>
      </w:pPr>
    </w:p>
    <w:p w:rsidR="00313E53" w:rsidRDefault="00313E53" w:rsidP="00C66B8D">
      <w:pPr>
        <w:tabs>
          <w:tab w:val="left" w:pos="1178"/>
          <w:tab w:val="left" w:pos="9053"/>
        </w:tabs>
        <w:spacing w:line="240" w:lineRule="auto"/>
        <w:rPr>
          <w:b/>
          <w:bCs/>
          <w:color w:val="000000"/>
          <w:sz w:val="28"/>
          <w:szCs w:val="28"/>
        </w:rPr>
      </w:pPr>
    </w:p>
    <w:p w:rsidR="00313E53" w:rsidRDefault="00313E53" w:rsidP="00C66B8D">
      <w:pPr>
        <w:tabs>
          <w:tab w:val="left" w:pos="1178"/>
          <w:tab w:val="left" w:pos="9053"/>
        </w:tabs>
        <w:spacing w:line="240" w:lineRule="auto"/>
        <w:rPr>
          <w:b/>
          <w:bCs/>
          <w:color w:val="000000"/>
          <w:sz w:val="28"/>
          <w:szCs w:val="28"/>
        </w:rPr>
      </w:pPr>
    </w:p>
    <w:p w:rsidR="00313E53" w:rsidRDefault="00313E53" w:rsidP="00C66B8D">
      <w:pPr>
        <w:tabs>
          <w:tab w:val="left" w:pos="1178"/>
          <w:tab w:val="left" w:pos="9053"/>
        </w:tabs>
        <w:spacing w:line="240" w:lineRule="auto"/>
        <w:rPr>
          <w:b/>
          <w:bCs/>
          <w:color w:val="000000"/>
          <w:sz w:val="28"/>
          <w:szCs w:val="28"/>
        </w:rPr>
      </w:pPr>
    </w:p>
    <w:p w:rsidR="00351B04" w:rsidRDefault="00351B04" w:rsidP="00C66B8D">
      <w:pPr>
        <w:tabs>
          <w:tab w:val="left" w:pos="1178"/>
          <w:tab w:val="left" w:pos="9053"/>
        </w:tabs>
        <w:spacing w:line="240" w:lineRule="auto"/>
        <w:rPr>
          <w:b/>
          <w:bCs/>
          <w:color w:val="000000"/>
          <w:sz w:val="28"/>
          <w:szCs w:val="28"/>
        </w:rPr>
      </w:pPr>
    </w:p>
    <w:p w:rsidR="00FC7A8C" w:rsidRPr="007322ED" w:rsidRDefault="00FC7A8C" w:rsidP="00BB0E34">
      <w:pPr>
        <w:pStyle w:val="afa"/>
        <w:numPr>
          <w:ilvl w:val="0"/>
          <w:numId w:val="3"/>
        </w:numPr>
        <w:tabs>
          <w:tab w:val="left" w:pos="1178"/>
          <w:tab w:val="left" w:pos="9053"/>
        </w:tabs>
        <w:spacing w:line="240" w:lineRule="auto"/>
        <w:jc w:val="center"/>
        <w:rPr>
          <w:b/>
          <w:bCs/>
          <w:color w:val="000000"/>
          <w:sz w:val="28"/>
          <w:szCs w:val="28"/>
        </w:rPr>
      </w:pPr>
      <w:r w:rsidRPr="007322ED">
        <w:rPr>
          <w:b/>
          <w:bCs/>
          <w:color w:val="000000"/>
          <w:sz w:val="28"/>
          <w:szCs w:val="28"/>
        </w:rPr>
        <w:lastRenderedPageBreak/>
        <w:t xml:space="preserve">Сведения о выполнении полномочий в сфере </w:t>
      </w:r>
    </w:p>
    <w:p w:rsidR="00FC7A8C" w:rsidRDefault="00FC7A8C" w:rsidP="00FC7A8C">
      <w:pPr>
        <w:tabs>
          <w:tab w:val="left" w:pos="1178"/>
          <w:tab w:val="left" w:pos="9053"/>
        </w:tabs>
        <w:spacing w:line="240" w:lineRule="auto"/>
        <w:ind w:firstLine="567"/>
        <w:jc w:val="center"/>
        <w:rPr>
          <w:b/>
          <w:bCs/>
          <w:color w:val="000000"/>
          <w:sz w:val="28"/>
          <w:szCs w:val="28"/>
        </w:rPr>
      </w:pPr>
      <w:r>
        <w:rPr>
          <w:b/>
          <w:bCs/>
          <w:color w:val="000000"/>
          <w:sz w:val="28"/>
          <w:szCs w:val="28"/>
        </w:rPr>
        <w:t>массовых коммуникаций.</w:t>
      </w:r>
    </w:p>
    <w:p w:rsidR="00FC7A8C" w:rsidRPr="00D03BB9" w:rsidRDefault="00FC7A8C" w:rsidP="00FC7A8C">
      <w:pPr>
        <w:spacing w:line="240" w:lineRule="auto"/>
        <w:ind w:firstLine="567"/>
        <w:rPr>
          <w:sz w:val="24"/>
          <w:szCs w:val="24"/>
        </w:rPr>
      </w:pPr>
      <w:r w:rsidRPr="00D03BB9">
        <w:rPr>
          <w:sz w:val="24"/>
          <w:szCs w:val="24"/>
        </w:rPr>
        <w:t xml:space="preserve">Количество сотрудников отдела </w:t>
      </w:r>
      <w:r>
        <w:rPr>
          <w:sz w:val="24"/>
          <w:szCs w:val="24"/>
        </w:rPr>
        <w:t xml:space="preserve">по защите прав субъектов персональных данных, надзора в сфере массовых коммуникаций и информационных технологий, в чьи полномочия входит осуществление </w:t>
      </w:r>
      <w:r w:rsidRPr="00D03BB9">
        <w:rPr>
          <w:sz w:val="24"/>
          <w:szCs w:val="24"/>
        </w:rPr>
        <w:t xml:space="preserve">контроля и надзора в сфере </w:t>
      </w:r>
      <w:r w:rsidRPr="00D03BB9">
        <w:rPr>
          <w:color w:val="000000"/>
          <w:sz w:val="24"/>
          <w:szCs w:val="24"/>
        </w:rPr>
        <w:t>массовых коммуникаций</w:t>
      </w:r>
      <w:r w:rsidRPr="00410345">
        <w:rPr>
          <w:color w:val="000000"/>
          <w:sz w:val="24"/>
          <w:szCs w:val="24"/>
        </w:rPr>
        <w:t xml:space="preserve"> </w:t>
      </w:r>
      <w:r w:rsidRPr="00D03BB9">
        <w:rPr>
          <w:sz w:val="24"/>
          <w:szCs w:val="24"/>
        </w:rPr>
        <w:t xml:space="preserve">на </w:t>
      </w:r>
      <w:r w:rsidR="002B6901">
        <w:rPr>
          <w:sz w:val="24"/>
          <w:szCs w:val="24"/>
        </w:rPr>
        <w:t>31</w:t>
      </w:r>
      <w:r w:rsidRPr="00D03BB9">
        <w:rPr>
          <w:sz w:val="24"/>
          <w:szCs w:val="24"/>
        </w:rPr>
        <w:t>.</w:t>
      </w:r>
      <w:r w:rsidR="002B6901">
        <w:rPr>
          <w:sz w:val="24"/>
          <w:szCs w:val="24"/>
        </w:rPr>
        <w:t>12</w:t>
      </w:r>
      <w:r w:rsidRPr="00D03BB9">
        <w:rPr>
          <w:sz w:val="24"/>
          <w:szCs w:val="24"/>
        </w:rPr>
        <w:t>.201</w:t>
      </w:r>
      <w:r w:rsidR="00CF6D13">
        <w:rPr>
          <w:sz w:val="24"/>
          <w:szCs w:val="24"/>
        </w:rPr>
        <w:t>7</w:t>
      </w:r>
      <w:r w:rsidRPr="00D03BB9">
        <w:rPr>
          <w:sz w:val="24"/>
          <w:szCs w:val="24"/>
        </w:rPr>
        <w:t xml:space="preserve"> года– </w:t>
      </w:r>
      <w:r>
        <w:rPr>
          <w:sz w:val="24"/>
          <w:szCs w:val="24"/>
        </w:rPr>
        <w:t>4</w:t>
      </w:r>
      <w:r w:rsidRPr="003F1388">
        <w:rPr>
          <w:sz w:val="24"/>
          <w:szCs w:val="24"/>
        </w:rPr>
        <w:t xml:space="preserve"> человека</w:t>
      </w:r>
      <w:r w:rsidRPr="00D03BB9">
        <w:rPr>
          <w:sz w:val="24"/>
          <w:szCs w:val="24"/>
        </w:rPr>
        <w:t>.</w:t>
      </w:r>
    </w:p>
    <w:p w:rsidR="00FC7A8C" w:rsidRPr="00D03BB9" w:rsidRDefault="00FC7A8C" w:rsidP="00FC7A8C">
      <w:pPr>
        <w:spacing w:line="240" w:lineRule="auto"/>
        <w:jc w:val="center"/>
        <w:rPr>
          <w:b/>
          <w:bCs/>
          <w:i/>
          <w:iCs/>
          <w:color w:val="FF0000"/>
          <w:sz w:val="24"/>
          <w:szCs w:val="24"/>
        </w:rPr>
      </w:pPr>
    </w:p>
    <w:p w:rsidR="00FC7A8C" w:rsidRPr="00D03BB9" w:rsidRDefault="00FC7A8C" w:rsidP="00FC7A8C">
      <w:pPr>
        <w:spacing w:line="240" w:lineRule="auto"/>
        <w:jc w:val="center"/>
        <w:rPr>
          <w:b/>
          <w:bCs/>
          <w:i/>
          <w:iCs/>
          <w:sz w:val="24"/>
          <w:szCs w:val="24"/>
        </w:rPr>
      </w:pPr>
      <w:r w:rsidRPr="00D03BB9">
        <w:rPr>
          <w:b/>
          <w:bCs/>
          <w:i/>
          <w:iCs/>
          <w:sz w:val="24"/>
          <w:szCs w:val="24"/>
        </w:rPr>
        <w:t>Объекты надзора</w:t>
      </w:r>
      <w:r>
        <w:rPr>
          <w:b/>
          <w:bCs/>
          <w:i/>
          <w:iCs/>
          <w:sz w:val="24"/>
          <w:szCs w:val="24"/>
        </w:rPr>
        <w:t xml:space="preserve"> </w:t>
      </w:r>
      <w:r w:rsidRPr="00D03BB9">
        <w:rPr>
          <w:b/>
          <w:i/>
          <w:color w:val="000000"/>
          <w:sz w:val="24"/>
          <w:szCs w:val="24"/>
        </w:rPr>
        <w:t>в сфере массовых коммуникаций</w:t>
      </w:r>
    </w:p>
    <w:p w:rsidR="00FC7A8C" w:rsidRPr="00D03BB9" w:rsidRDefault="00FC7A8C" w:rsidP="00FC7A8C">
      <w:pPr>
        <w:spacing w:line="240" w:lineRule="auto"/>
        <w:jc w:val="center"/>
        <w:rPr>
          <w:i/>
          <w:color w:val="000000"/>
          <w:sz w:val="24"/>
          <w:szCs w:val="24"/>
        </w:rPr>
      </w:pPr>
      <w:r w:rsidRPr="00D03BB9">
        <w:rPr>
          <w:i/>
          <w:color w:val="000000"/>
          <w:sz w:val="24"/>
          <w:szCs w:val="24"/>
        </w:rPr>
        <w:t xml:space="preserve"> (по состоянию на </w:t>
      </w:r>
      <w:r w:rsidR="002B6901">
        <w:rPr>
          <w:i/>
          <w:color w:val="000000"/>
          <w:sz w:val="24"/>
          <w:szCs w:val="24"/>
        </w:rPr>
        <w:t>31</w:t>
      </w:r>
      <w:r w:rsidRPr="00D03BB9">
        <w:rPr>
          <w:i/>
          <w:color w:val="000000"/>
          <w:sz w:val="24"/>
          <w:szCs w:val="24"/>
        </w:rPr>
        <w:t>.</w:t>
      </w:r>
      <w:r w:rsidR="002B6901">
        <w:rPr>
          <w:i/>
          <w:color w:val="000000"/>
          <w:sz w:val="24"/>
          <w:szCs w:val="24"/>
        </w:rPr>
        <w:t>12</w:t>
      </w:r>
      <w:r w:rsidRPr="00D03BB9">
        <w:rPr>
          <w:i/>
          <w:color w:val="000000"/>
          <w:sz w:val="24"/>
          <w:szCs w:val="24"/>
        </w:rPr>
        <w:t>.201</w:t>
      </w:r>
      <w:r w:rsidR="00CF6D13">
        <w:rPr>
          <w:i/>
          <w:color w:val="000000"/>
          <w:sz w:val="24"/>
          <w:szCs w:val="24"/>
        </w:rPr>
        <w:t>6</w:t>
      </w:r>
      <w:r w:rsidRPr="00D03BB9">
        <w:rPr>
          <w:i/>
          <w:color w:val="000000"/>
          <w:sz w:val="24"/>
          <w:szCs w:val="24"/>
        </w:rPr>
        <w:t xml:space="preserve"> и </w:t>
      </w:r>
      <w:r w:rsidR="002B6901">
        <w:rPr>
          <w:i/>
          <w:color w:val="000000"/>
          <w:sz w:val="24"/>
          <w:szCs w:val="24"/>
        </w:rPr>
        <w:t>31</w:t>
      </w:r>
      <w:r w:rsidRPr="00D03BB9">
        <w:rPr>
          <w:i/>
          <w:color w:val="000000"/>
          <w:sz w:val="24"/>
          <w:szCs w:val="24"/>
        </w:rPr>
        <w:t>.</w:t>
      </w:r>
      <w:r w:rsidR="002B6901">
        <w:rPr>
          <w:i/>
          <w:color w:val="000000"/>
          <w:sz w:val="24"/>
          <w:szCs w:val="24"/>
        </w:rPr>
        <w:t>12</w:t>
      </w:r>
      <w:r w:rsidRPr="00D03BB9">
        <w:rPr>
          <w:i/>
          <w:color w:val="000000"/>
          <w:sz w:val="24"/>
          <w:szCs w:val="24"/>
        </w:rPr>
        <w:t>.201</w:t>
      </w:r>
      <w:r w:rsidR="00CF6D13">
        <w:rPr>
          <w:i/>
          <w:color w:val="000000"/>
          <w:sz w:val="24"/>
          <w:szCs w:val="24"/>
        </w:rPr>
        <w:t>7</w:t>
      </w:r>
      <w:r w:rsidRPr="00D03BB9">
        <w:rPr>
          <w:i/>
          <w:color w:val="000000"/>
          <w:sz w:val="24"/>
          <w:szCs w:val="24"/>
        </w:rPr>
        <w:t>)</w:t>
      </w:r>
    </w:p>
    <w:tbl>
      <w:tblPr>
        <w:tblW w:w="9781" w:type="dxa"/>
        <w:tblInd w:w="108" w:type="dxa"/>
        <w:tblLook w:val="04A0"/>
      </w:tblPr>
      <w:tblGrid>
        <w:gridCol w:w="520"/>
        <w:gridCol w:w="6001"/>
        <w:gridCol w:w="992"/>
        <w:gridCol w:w="1134"/>
        <w:gridCol w:w="1134"/>
      </w:tblGrid>
      <w:tr w:rsidR="00FC7A8C" w:rsidTr="00FC7A8C">
        <w:trPr>
          <w:trHeight w:val="607"/>
          <w:tblHeader/>
        </w:trPr>
        <w:tc>
          <w:tcPr>
            <w:tcW w:w="520"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 xml:space="preserve">№ </w:t>
            </w:r>
            <w:proofErr w:type="spellStart"/>
            <w:proofErr w:type="gramStart"/>
            <w:r w:rsidRPr="00D03BB9">
              <w:rPr>
                <w:b/>
                <w:bCs/>
                <w:color w:val="000000"/>
                <w:sz w:val="20"/>
                <w:szCs w:val="20"/>
              </w:rPr>
              <w:t>п</w:t>
            </w:r>
            <w:proofErr w:type="spellEnd"/>
            <w:proofErr w:type="gramEnd"/>
            <w:r w:rsidRPr="00D03BB9">
              <w:rPr>
                <w:b/>
                <w:bCs/>
                <w:color w:val="000000"/>
                <w:sz w:val="20"/>
                <w:szCs w:val="20"/>
              </w:rPr>
              <w:t>/</w:t>
            </w:r>
            <w:proofErr w:type="spellStart"/>
            <w:r w:rsidRPr="00D03BB9">
              <w:rPr>
                <w:b/>
                <w:bCs/>
                <w:color w:val="000000"/>
                <w:sz w:val="20"/>
                <w:szCs w:val="20"/>
              </w:rPr>
              <w:t>п</w:t>
            </w:r>
            <w:proofErr w:type="spellEnd"/>
          </w:p>
        </w:tc>
        <w:tc>
          <w:tcPr>
            <w:tcW w:w="6001" w:type="dxa"/>
            <w:vMerge w:val="restart"/>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Тип</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jc w:val="center"/>
              <w:rPr>
                <w:b/>
                <w:bCs/>
                <w:color w:val="000000"/>
                <w:sz w:val="20"/>
                <w:szCs w:val="20"/>
              </w:rPr>
            </w:pPr>
            <w:r w:rsidRPr="00D03BB9">
              <w:rPr>
                <w:b/>
                <w:bCs/>
                <w:color w:val="000000"/>
                <w:sz w:val="20"/>
                <w:szCs w:val="20"/>
              </w:rPr>
              <w:t>Всего</w:t>
            </w: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FC7A8C" w:rsidRPr="00D03BB9" w:rsidRDefault="00FC7A8C" w:rsidP="00CF6D13">
            <w:pPr>
              <w:spacing w:line="240" w:lineRule="auto"/>
              <w:ind w:left="113" w:right="113"/>
              <w:jc w:val="center"/>
              <w:rPr>
                <w:b/>
                <w:bCs/>
                <w:color w:val="000000"/>
                <w:sz w:val="20"/>
                <w:szCs w:val="20"/>
              </w:rPr>
            </w:pPr>
            <w:r w:rsidRPr="00D03BB9">
              <w:rPr>
                <w:b/>
                <w:bCs/>
                <w:color w:val="000000"/>
                <w:sz w:val="20"/>
                <w:szCs w:val="20"/>
              </w:rPr>
              <w:t>201</w:t>
            </w:r>
            <w:r w:rsidR="00CF6D13">
              <w:rPr>
                <w:b/>
                <w:bCs/>
                <w:color w:val="000000"/>
                <w:sz w:val="20"/>
                <w:szCs w:val="20"/>
              </w:rPr>
              <w:t>7</w:t>
            </w:r>
            <w:r w:rsidRPr="00D03BB9">
              <w:rPr>
                <w:b/>
                <w:bCs/>
                <w:color w:val="000000"/>
                <w:sz w:val="20"/>
                <w:szCs w:val="20"/>
              </w:rPr>
              <w:t xml:space="preserve"> к 201</w:t>
            </w:r>
            <w:r w:rsidR="00CF6D13">
              <w:rPr>
                <w:b/>
                <w:bCs/>
                <w:color w:val="000000"/>
                <w:sz w:val="20"/>
                <w:szCs w:val="20"/>
              </w:rPr>
              <w:t>6</w:t>
            </w:r>
            <w:r w:rsidRPr="00D03BB9">
              <w:rPr>
                <w:b/>
                <w:bCs/>
                <w:color w:val="000000"/>
                <w:sz w:val="20"/>
                <w:szCs w:val="20"/>
              </w:rPr>
              <w:t xml:space="preserve"> </w:t>
            </w:r>
          </w:p>
        </w:tc>
      </w:tr>
      <w:tr w:rsidR="00FC7A8C" w:rsidTr="00FC7A8C">
        <w:trPr>
          <w:trHeight w:val="321"/>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6001"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A8C" w:rsidRPr="00D03BB9" w:rsidRDefault="00FC7A8C" w:rsidP="00CF6D13">
            <w:pPr>
              <w:jc w:val="center"/>
              <w:rPr>
                <w:b/>
                <w:bCs/>
                <w:color w:val="000000"/>
                <w:sz w:val="20"/>
                <w:szCs w:val="20"/>
              </w:rPr>
            </w:pPr>
            <w:r w:rsidRPr="00D03BB9">
              <w:rPr>
                <w:b/>
                <w:bCs/>
                <w:color w:val="000000"/>
                <w:sz w:val="20"/>
                <w:szCs w:val="20"/>
              </w:rPr>
              <w:t>201</w:t>
            </w:r>
            <w:r w:rsidR="00CF6D13">
              <w:rPr>
                <w:b/>
                <w:bCs/>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C7A8C" w:rsidRPr="00D03BB9" w:rsidRDefault="00FC7A8C" w:rsidP="00CF6D13">
            <w:pPr>
              <w:jc w:val="center"/>
              <w:rPr>
                <w:b/>
                <w:bCs/>
                <w:color w:val="000000"/>
                <w:sz w:val="20"/>
                <w:szCs w:val="20"/>
              </w:rPr>
            </w:pPr>
            <w:r w:rsidRPr="00D03BB9">
              <w:rPr>
                <w:b/>
                <w:bCs/>
                <w:color w:val="000000"/>
                <w:sz w:val="20"/>
                <w:szCs w:val="20"/>
              </w:rPr>
              <w:t>201</w:t>
            </w:r>
            <w:r w:rsidR="00CF6D13">
              <w:rPr>
                <w:b/>
                <w:bCs/>
                <w:color w:val="000000"/>
                <w:sz w:val="20"/>
                <w:szCs w:val="20"/>
              </w:rPr>
              <w:t>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C7A8C" w:rsidRPr="00D03BB9" w:rsidRDefault="00FC7A8C" w:rsidP="00FC7A8C">
            <w:pPr>
              <w:spacing w:line="240" w:lineRule="auto"/>
              <w:jc w:val="left"/>
              <w:rPr>
                <w:b/>
                <w:bCs/>
                <w:color w:val="000000"/>
                <w:sz w:val="20"/>
                <w:szCs w:val="20"/>
              </w:rPr>
            </w:pPr>
          </w:p>
        </w:tc>
      </w:tr>
      <w:tr w:rsidR="00FC7A8C" w:rsidTr="00FC7A8C">
        <w:trPr>
          <w:trHeight w:val="160"/>
          <w:tblHeader/>
        </w:trPr>
        <w:tc>
          <w:tcPr>
            <w:tcW w:w="520"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6001"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jc w:val="center"/>
              <w:rPr>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B3B3B3"/>
            <w:vAlign w:val="center"/>
          </w:tcPr>
          <w:p w:rsidR="00FC7A8C" w:rsidRPr="00D03BB9" w:rsidRDefault="00FC7A8C" w:rsidP="00FC7A8C">
            <w:pPr>
              <w:spacing w:line="240" w:lineRule="auto"/>
              <w:jc w:val="right"/>
              <w:rPr>
                <w:b/>
                <w:bCs/>
                <w:color w:val="000000"/>
                <w:sz w:val="20"/>
                <w:szCs w:val="20"/>
              </w:rPr>
            </w:pPr>
          </w:p>
        </w:tc>
      </w:tr>
      <w:tr w:rsidR="00262143" w:rsidTr="00FC7A8C">
        <w:trPr>
          <w:trHeight w:val="517"/>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p>
        </w:tc>
        <w:tc>
          <w:tcPr>
            <w:tcW w:w="6001"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spacing w:line="240" w:lineRule="auto"/>
              <w:rPr>
                <w:color w:val="000000"/>
                <w:sz w:val="20"/>
                <w:szCs w:val="20"/>
              </w:rPr>
            </w:pPr>
            <w:r w:rsidRPr="00D03BB9">
              <w:rPr>
                <w:color w:val="000000"/>
                <w:sz w:val="20"/>
                <w:szCs w:val="20"/>
              </w:rPr>
              <w:t>Юридические лица и индивидуальные предприниматели, владельцы лицензий на осуществление деятельности 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2143" w:rsidRPr="003F1388" w:rsidRDefault="00E41AC2" w:rsidP="00CF6D13">
            <w:pPr>
              <w:spacing w:line="240" w:lineRule="auto"/>
              <w:jc w:val="center"/>
              <w:rPr>
                <w:b/>
                <w:color w:val="000000"/>
                <w:sz w:val="20"/>
                <w:szCs w:val="20"/>
              </w:rPr>
            </w:pPr>
            <w:r>
              <w:rPr>
                <w:b/>
                <w:color w:val="000000"/>
                <w:sz w:val="20"/>
                <w:szCs w:val="20"/>
              </w:rPr>
              <w:t>487</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62143" w:rsidRPr="009A29A9" w:rsidRDefault="003245CC" w:rsidP="00FC7A8C">
            <w:pPr>
              <w:jc w:val="center"/>
              <w:rPr>
                <w:b/>
                <w:sz w:val="20"/>
                <w:szCs w:val="20"/>
              </w:rPr>
            </w:pPr>
            <w:r>
              <w:rPr>
                <w:b/>
                <w:sz w:val="20"/>
                <w:szCs w:val="20"/>
              </w:rPr>
              <w:t>513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62143" w:rsidRPr="003245CC" w:rsidRDefault="003245CC" w:rsidP="00262143">
            <w:pPr>
              <w:jc w:val="center"/>
              <w:rPr>
                <w:b/>
                <w:color w:val="000000"/>
                <w:sz w:val="20"/>
                <w:szCs w:val="20"/>
              </w:rPr>
            </w:pPr>
            <w:r w:rsidRPr="003245CC">
              <w:rPr>
                <w:b/>
                <w:color w:val="000000"/>
                <w:sz w:val="20"/>
                <w:szCs w:val="20"/>
              </w:rPr>
              <w:t>1,05</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.1</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ТВ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E41AC2" w:rsidP="00CF6D13">
            <w:pPr>
              <w:spacing w:line="240" w:lineRule="auto"/>
              <w:jc w:val="center"/>
              <w:rPr>
                <w:color w:val="000000"/>
                <w:sz w:val="20"/>
                <w:szCs w:val="20"/>
              </w:rPr>
            </w:pPr>
            <w:r>
              <w:rPr>
                <w:color w:val="000000"/>
                <w:sz w:val="20"/>
                <w:szCs w:val="20"/>
              </w:rPr>
              <w:t>7</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3245CC" w:rsidP="00FC7A8C">
            <w:pPr>
              <w:jc w:val="center"/>
              <w:rPr>
                <w:sz w:val="20"/>
                <w:szCs w:val="20"/>
              </w:rPr>
            </w:pPr>
            <w:r>
              <w:rPr>
                <w:sz w:val="20"/>
                <w:szCs w:val="20"/>
              </w:rPr>
              <w:t>-</w:t>
            </w:r>
          </w:p>
        </w:tc>
        <w:tc>
          <w:tcPr>
            <w:tcW w:w="1134" w:type="dxa"/>
            <w:tcBorders>
              <w:top w:val="single" w:sz="4" w:space="0" w:color="auto"/>
              <w:left w:val="nil"/>
              <w:bottom w:val="single" w:sz="4" w:space="0" w:color="auto"/>
              <w:right w:val="single" w:sz="4" w:space="0" w:color="auto"/>
            </w:tcBorders>
            <w:vAlign w:val="center"/>
          </w:tcPr>
          <w:p w:rsidR="00262143" w:rsidRPr="001C2773" w:rsidRDefault="003245CC" w:rsidP="00FC7A8C">
            <w:pPr>
              <w:jc w:val="center"/>
              <w:rPr>
                <w:iCs/>
                <w:color w:val="000000"/>
                <w:sz w:val="20"/>
                <w:szCs w:val="20"/>
              </w:rPr>
            </w:pPr>
            <w:r>
              <w:rPr>
                <w:iCs/>
                <w:color w:val="000000"/>
                <w:sz w:val="20"/>
                <w:szCs w:val="20"/>
              </w:rPr>
              <w:t>0</w:t>
            </w:r>
          </w:p>
        </w:tc>
      </w:tr>
      <w:tr w:rsidR="00262143" w:rsidTr="00FC7A8C">
        <w:trPr>
          <w:trHeight w:val="264"/>
        </w:trPr>
        <w:tc>
          <w:tcPr>
            <w:tcW w:w="520" w:type="dxa"/>
            <w:tcBorders>
              <w:top w:val="single" w:sz="4" w:space="0" w:color="auto"/>
              <w:left w:val="single" w:sz="4" w:space="0" w:color="auto"/>
              <w:bottom w:val="single" w:sz="4" w:space="0" w:color="auto"/>
              <w:right w:val="single" w:sz="4" w:space="0" w:color="auto"/>
            </w:tcBorders>
            <w:vAlign w:val="center"/>
            <w:hideMark/>
          </w:tcPr>
          <w:p w:rsidR="00262143" w:rsidRPr="00D03BB9" w:rsidRDefault="00262143" w:rsidP="00FC7A8C">
            <w:pPr>
              <w:jc w:val="center"/>
              <w:rPr>
                <w:color w:val="000000"/>
                <w:sz w:val="20"/>
                <w:szCs w:val="20"/>
              </w:rPr>
            </w:pPr>
            <w:r w:rsidRPr="00D03BB9">
              <w:rPr>
                <w:color w:val="000000"/>
                <w:sz w:val="20"/>
                <w:szCs w:val="20"/>
              </w:rPr>
              <w:t>1</w:t>
            </w:r>
            <w:r w:rsidRPr="00D03BB9">
              <w:rPr>
                <w:color w:val="000000"/>
                <w:sz w:val="20"/>
                <w:szCs w:val="20"/>
                <w:lang w:val="en-US"/>
              </w:rPr>
              <w:t>.2</w:t>
            </w:r>
          </w:p>
        </w:tc>
        <w:tc>
          <w:tcPr>
            <w:tcW w:w="6001" w:type="dxa"/>
            <w:tcBorders>
              <w:top w:val="single" w:sz="4" w:space="0" w:color="auto"/>
              <w:left w:val="nil"/>
              <w:bottom w:val="single" w:sz="4" w:space="0" w:color="auto"/>
              <w:right w:val="single" w:sz="4" w:space="0" w:color="auto"/>
            </w:tcBorders>
            <w:vAlign w:val="center"/>
            <w:hideMark/>
          </w:tcPr>
          <w:p w:rsidR="00262143" w:rsidRPr="00D03BB9" w:rsidRDefault="00262143" w:rsidP="00FC7A8C">
            <w:pPr>
              <w:rPr>
                <w:color w:val="000000"/>
                <w:sz w:val="20"/>
                <w:szCs w:val="20"/>
              </w:rPr>
            </w:pPr>
            <w:r w:rsidRPr="00D03BB9">
              <w:rPr>
                <w:color w:val="000000"/>
                <w:sz w:val="20"/>
                <w:szCs w:val="20"/>
                <w:lang w:val="en-US"/>
              </w:rPr>
              <w:t>РВ</w:t>
            </w:r>
          </w:p>
        </w:tc>
        <w:tc>
          <w:tcPr>
            <w:tcW w:w="992" w:type="dxa"/>
            <w:tcBorders>
              <w:top w:val="single" w:sz="4" w:space="0" w:color="auto"/>
              <w:left w:val="nil"/>
              <w:bottom w:val="single" w:sz="4" w:space="0" w:color="auto"/>
              <w:right w:val="single" w:sz="4" w:space="0" w:color="auto"/>
            </w:tcBorders>
            <w:shd w:val="clear" w:color="auto" w:fill="auto"/>
            <w:vAlign w:val="center"/>
          </w:tcPr>
          <w:p w:rsidR="00262143" w:rsidRPr="003F1388" w:rsidRDefault="00E41AC2" w:rsidP="00CF6D13">
            <w:pPr>
              <w:spacing w:line="240" w:lineRule="auto"/>
              <w:jc w:val="center"/>
              <w:rPr>
                <w:color w:val="000000"/>
                <w:sz w:val="20"/>
                <w:szCs w:val="20"/>
              </w:rPr>
            </w:pPr>
            <w:r>
              <w:rPr>
                <w:color w:val="000000"/>
                <w:sz w:val="20"/>
                <w:szCs w:val="20"/>
              </w:rPr>
              <w:t>480</w:t>
            </w:r>
          </w:p>
        </w:tc>
        <w:tc>
          <w:tcPr>
            <w:tcW w:w="113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262143" w:rsidRPr="009A29A9" w:rsidRDefault="003245CC" w:rsidP="00FC7A8C">
            <w:pPr>
              <w:jc w:val="center"/>
              <w:rPr>
                <w:sz w:val="20"/>
                <w:szCs w:val="20"/>
              </w:rPr>
            </w:pPr>
            <w:r>
              <w:rPr>
                <w:sz w:val="20"/>
                <w:szCs w:val="20"/>
              </w:rPr>
              <w:t>513</w:t>
            </w:r>
          </w:p>
        </w:tc>
        <w:tc>
          <w:tcPr>
            <w:tcW w:w="1134" w:type="dxa"/>
            <w:tcBorders>
              <w:top w:val="single" w:sz="4" w:space="0" w:color="auto"/>
              <w:left w:val="nil"/>
              <w:bottom w:val="single" w:sz="4" w:space="0" w:color="auto"/>
              <w:right w:val="single" w:sz="4" w:space="0" w:color="auto"/>
            </w:tcBorders>
            <w:vAlign w:val="center"/>
          </w:tcPr>
          <w:p w:rsidR="00262143" w:rsidRPr="003245CC" w:rsidRDefault="003245CC" w:rsidP="00262143">
            <w:pPr>
              <w:jc w:val="center"/>
              <w:rPr>
                <w:b/>
                <w:iCs/>
                <w:color w:val="000000"/>
                <w:sz w:val="20"/>
                <w:szCs w:val="20"/>
              </w:rPr>
            </w:pPr>
            <w:r w:rsidRPr="003245CC">
              <w:rPr>
                <w:b/>
                <w:iCs/>
                <w:color w:val="000000"/>
                <w:sz w:val="20"/>
                <w:szCs w:val="20"/>
              </w:rPr>
              <w:t>1,06</w:t>
            </w:r>
          </w:p>
        </w:tc>
      </w:tr>
    </w:tbl>
    <w:p w:rsidR="00FC7A8C" w:rsidRDefault="00FC7A8C" w:rsidP="00FC7A8C">
      <w:pPr>
        <w:rPr>
          <w:b/>
          <w:i/>
          <w:color w:val="000000"/>
          <w:sz w:val="24"/>
          <w:szCs w:val="24"/>
        </w:rPr>
      </w:pPr>
    </w:p>
    <w:p w:rsidR="00FC7A8C" w:rsidRDefault="00FC7A8C" w:rsidP="00FC7A8C">
      <w:pPr>
        <w:jc w:val="center"/>
        <w:rPr>
          <w:b/>
          <w:i/>
          <w:color w:val="000000"/>
          <w:sz w:val="24"/>
          <w:szCs w:val="24"/>
        </w:rPr>
      </w:pPr>
      <w:r w:rsidRPr="00D03BB9">
        <w:rPr>
          <w:b/>
          <w:i/>
          <w:color w:val="000000"/>
          <w:sz w:val="24"/>
          <w:szCs w:val="24"/>
        </w:rPr>
        <w:t>Распределения предметов надзора в сфере массовых коммуникаций по типу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521"/>
        <w:gridCol w:w="992"/>
        <w:gridCol w:w="1134"/>
        <w:gridCol w:w="1134"/>
      </w:tblGrid>
      <w:tr w:rsidR="00FC7A8C" w:rsidTr="00FC7A8C">
        <w:trPr>
          <w:cantSplit/>
          <w:trHeight w:val="299"/>
        </w:trPr>
        <w:tc>
          <w:tcPr>
            <w:tcW w:w="6521" w:type="dxa"/>
            <w:vMerge w:val="restart"/>
            <w:shd w:val="clear" w:color="000000"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предмет</w:t>
            </w:r>
          </w:p>
        </w:tc>
        <w:tc>
          <w:tcPr>
            <w:tcW w:w="3260" w:type="dxa"/>
            <w:gridSpan w:val="3"/>
            <w:shd w:val="clear" w:color="auto" w:fill="FFFFFF"/>
            <w:tcMar>
              <w:left w:w="108" w:type="dxa"/>
              <w:right w:w="108" w:type="dxa"/>
            </w:tcMar>
            <w:vAlign w:val="center"/>
          </w:tcPr>
          <w:p w:rsidR="00FC7A8C" w:rsidRPr="00875C9C" w:rsidRDefault="00FC7A8C" w:rsidP="00FC7A8C">
            <w:pPr>
              <w:jc w:val="center"/>
              <w:rPr>
                <w:sz w:val="20"/>
                <w:szCs w:val="20"/>
              </w:rPr>
            </w:pPr>
            <w:r w:rsidRPr="00875C9C">
              <w:rPr>
                <w:b/>
                <w:color w:val="000000"/>
                <w:sz w:val="20"/>
                <w:szCs w:val="20"/>
              </w:rPr>
              <w:t xml:space="preserve">Количество </w:t>
            </w:r>
            <w:proofErr w:type="gramStart"/>
            <w:r w:rsidRPr="00875C9C">
              <w:rPr>
                <w:b/>
                <w:color w:val="000000"/>
                <w:sz w:val="20"/>
                <w:szCs w:val="20"/>
              </w:rPr>
              <w:t>действующих</w:t>
            </w:r>
            <w:proofErr w:type="gramEnd"/>
          </w:p>
        </w:tc>
      </w:tr>
      <w:tr w:rsidR="00FC7A8C" w:rsidTr="00FC7A8C">
        <w:trPr>
          <w:cantSplit/>
          <w:trHeight w:val="371"/>
        </w:trPr>
        <w:tc>
          <w:tcPr>
            <w:tcW w:w="6521" w:type="dxa"/>
            <w:vMerge/>
            <w:shd w:val="clear" w:color="000000" w:fill="FFFFFF"/>
            <w:tcMar>
              <w:left w:w="108" w:type="dxa"/>
              <w:right w:w="108" w:type="dxa"/>
            </w:tcMar>
            <w:vAlign w:val="center"/>
          </w:tcPr>
          <w:p w:rsidR="00FC7A8C" w:rsidRPr="00875C9C" w:rsidRDefault="00FC7A8C" w:rsidP="00FC7A8C">
            <w:pPr>
              <w:rPr>
                <w:rFonts w:ascii="Calibri" w:eastAsia="Calibri" w:hAnsi="Calibri" w:cs="Calibri"/>
                <w:sz w:val="20"/>
                <w:szCs w:val="20"/>
              </w:rPr>
            </w:pPr>
          </w:p>
        </w:tc>
        <w:tc>
          <w:tcPr>
            <w:tcW w:w="992" w:type="dxa"/>
            <w:shd w:val="clear" w:color="auto" w:fill="FFFFFF" w:themeFill="background1"/>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6</w:t>
            </w:r>
          </w:p>
        </w:tc>
        <w:tc>
          <w:tcPr>
            <w:tcW w:w="1134" w:type="dxa"/>
            <w:shd w:val="clear" w:color="auto" w:fill="BFBFBF" w:themeFill="background1" w:themeFillShade="BF"/>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7</w:t>
            </w:r>
          </w:p>
        </w:tc>
        <w:tc>
          <w:tcPr>
            <w:tcW w:w="1134" w:type="dxa"/>
            <w:shd w:val="clear" w:color="auto" w:fill="FFFFFF" w:themeFill="background1"/>
            <w:tcMar>
              <w:left w:w="108" w:type="dxa"/>
              <w:right w:w="108" w:type="dxa"/>
            </w:tcMar>
            <w:vAlign w:val="center"/>
          </w:tcPr>
          <w:p w:rsidR="00FC7A8C" w:rsidRPr="00875C9C" w:rsidRDefault="00FC7A8C" w:rsidP="000F4A86">
            <w:pPr>
              <w:jc w:val="center"/>
              <w:rPr>
                <w:sz w:val="20"/>
                <w:szCs w:val="20"/>
              </w:rPr>
            </w:pPr>
            <w:r w:rsidRPr="00875C9C">
              <w:rPr>
                <w:b/>
                <w:color w:val="000000"/>
                <w:sz w:val="20"/>
                <w:szCs w:val="20"/>
              </w:rPr>
              <w:t>201</w:t>
            </w:r>
            <w:r w:rsidR="000F4A86">
              <w:rPr>
                <w:b/>
                <w:color w:val="000000"/>
                <w:sz w:val="20"/>
                <w:szCs w:val="20"/>
              </w:rPr>
              <w:t>7</w:t>
            </w:r>
            <w:r w:rsidRPr="00875C9C">
              <w:rPr>
                <w:b/>
                <w:color w:val="000000"/>
                <w:sz w:val="20"/>
                <w:szCs w:val="20"/>
              </w:rPr>
              <w:t xml:space="preserve"> к  201</w:t>
            </w:r>
            <w:r w:rsidR="000F4A86">
              <w:rPr>
                <w:b/>
                <w:color w:val="000000"/>
                <w:sz w:val="20"/>
                <w:szCs w:val="20"/>
              </w:rPr>
              <w:t>6</w:t>
            </w:r>
          </w:p>
        </w:tc>
      </w:tr>
      <w:tr w:rsidR="00036C74" w:rsidTr="00FC7A8C">
        <w:trPr>
          <w:cantSplit/>
          <w:trHeight w:val="44"/>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b/>
                <w:color w:val="000000"/>
                <w:sz w:val="20"/>
                <w:szCs w:val="20"/>
              </w:rPr>
              <w:t>Лицензии на вещание, в том числе</w:t>
            </w:r>
          </w:p>
        </w:tc>
        <w:tc>
          <w:tcPr>
            <w:tcW w:w="992" w:type="dxa"/>
            <w:shd w:val="clear" w:color="auto" w:fill="FFFFFF" w:themeFill="background1"/>
            <w:tcMar>
              <w:left w:w="108" w:type="dxa"/>
              <w:right w:w="108" w:type="dxa"/>
            </w:tcMar>
            <w:vAlign w:val="center"/>
          </w:tcPr>
          <w:p w:rsidR="00036C74" w:rsidRPr="000F4A86" w:rsidRDefault="00E41AC2" w:rsidP="00361F13">
            <w:pPr>
              <w:spacing w:line="240" w:lineRule="auto"/>
              <w:jc w:val="center"/>
              <w:rPr>
                <w:b/>
                <w:bCs/>
                <w:color w:val="000000"/>
                <w:sz w:val="20"/>
                <w:szCs w:val="20"/>
              </w:rPr>
            </w:pPr>
            <w:r>
              <w:rPr>
                <w:b/>
                <w:bCs/>
                <w:color w:val="000000"/>
                <w:sz w:val="20"/>
                <w:szCs w:val="20"/>
              </w:rPr>
              <w:t>792</w:t>
            </w:r>
          </w:p>
        </w:tc>
        <w:tc>
          <w:tcPr>
            <w:tcW w:w="1134" w:type="dxa"/>
            <w:shd w:val="clear" w:color="auto" w:fill="BFBFBF" w:themeFill="background1" w:themeFillShade="BF"/>
            <w:tcMar>
              <w:left w:w="108" w:type="dxa"/>
              <w:right w:w="108" w:type="dxa"/>
            </w:tcMar>
            <w:vAlign w:val="center"/>
          </w:tcPr>
          <w:p w:rsidR="00036C74" w:rsidRPr="0071123B" w:rsidRDefault="003245CC" w:rsidP="000F4A86">
            <w:pPr>
              <w:jc w:val="center"/>
              <w:rPr>
                <w:b/>
                <w:sz w:val="20"/>
                <w:szCs w:val="20"/>
              </w:rPr>
            </w:pPr>
            <w:r>
              <w:rPr>
                <w:b/>
                <w:sz w:val="20"/>
                <w:szCs w:val="20"/>
              </w:rPr>
              <w:t>849</w:t>
            </w:r>
          </w:p>
        </w:tc>
        <w:tc>
          <w:tcPr>
            <w:tcW w:w="1134" w:type="dxa"/>
            <w:shd w:val="clear" w:color="auto" w:fill="FFFFFF" w:themeFill="background1"/>
            <w:tcMar>
              <w:left w:w="108" w:type="dxa"/>
              <w:right w:w="108" w:type="dxa"/>
            </w:tcMar>
            <w:vAlign w:val="center"/>
          </w:tcPr>
          <w:p w:rsidR="00036C74" w:rsidRPr="001C2773" w:rsidRDefault="003245CC" w:rsidP="00D87425">
            <w:pPr>
              <w:jc w:val="center"/>
              <w:rPr>
                <w:sz w:val="20"/>
                <w:szCs w:val="20"/>
              </w:rPr>
            </w:pPr>
            <w:r>
              <w:rPr>
                <w:sz w:val="20"/>
                <w:szCs w:val="20"/>
              </w:rPr>
              <w:t>1,0</w:t>
            </w:r>
            <w:r w:rsidR="00D87425">
              <w:rPr>
                <w:sz w:val="20"/>
                <w:szCs w:val="20"/>
              </w:rPr>
              <w:t>8</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ТВ</w:t>
            </w:r>
          </w:p>
        </w:tc>
        <w:tc>
          <w:tcPr>
            <w:tcW w:w="992" w:type="dxa"/>
            <w:shd w:val="clear" w:color="auto" w:fill="FFFFFF" w:themeFill="background1"/>
            <w:tcMar>
              <w:left w:w="108" w:type="dxa"/>
              <w:right w:w="108" w:type="dxa"/>
            </w:tcMar>
            <w:vAlign w:val="center"/>
          </w:tcPr>
          <w:p w:rsidR="00036C74" w:rsidRPr="000F4A86" w:rsidRDefault="00E41AC2" w:rsidP="006D1DC8">
            <w:pPr>
              <w:spacing w:line="240" w:lineRule="auto"/>
              <w:jc w:val="center"/>
              <w:rPr>
                <w:iCs/>
                <w:color w:val="000000"/>
                <w:sz w:val="20"/>
                <w:szCs w:val="20"/>
              </w:rPr>
            </w:pPr>
            <w:r>
              <w:rPr>
                <w:iCs/>
                <w:color w:val="000000"/>
                <w:sz w:val="20"/>
                <w:szCs w:val="20"/>
              </w:rPr>
              <w:t>12</w:t>
            </w:r>
          </w:p>
        </w:tc>
        <w:tc>
          <w:tcPr>
            <w:tcW w:w="1134" w:type="dxa"/>
            <w:shd w:val="clear" w:color="auto" w:fill="BFBFBF" w:themeFill="background1" w:themeFillShade="BF"/>
            <w:tcMar>
              <w:left w:w="108" w:type="dxa"/>
              <w:right w:w="108" w:type="dxa"/>
            </w:tcMar>
            <w:vAlign w:val="center"/>
          </w:tcPr>
          <w:p w:rsidR="00036C74" w:rsidRPr="0071123B" w:rsidRDefault="003245CC" w:rsidP="00FC7A8C">
            <w:pPr>
              <w:jc w:val="center"/>
              <w:rPr>
                <w:sz w:val="20"/>
                <w:szCs w:val="20"/>
              </w:rPr>
            </w:pPr>
            <w:r>
              <w:rPr>
                <w:sz w:val="20"/>
                <w:szCs w:val="20"/>
              </w:rPr>
              <w:t>-</w:t>
            </w:r>
          </w:p>
        </w:tc>
        <w:tc>
          <w:tcPr>
            <w:tcW w:w="1134" w:type="dxa"/>
            <w:shd w:val="clear" w:color="auto" w:fill="FFFFFF" w:themeFill="background1"/>
            <w:tcMar>
              <w:left w:w="108" w:type="dxa"/>
              <w:right w:w="108" w:type="dxa"/>
            </w:tcMar>
            <w:vAlign w:val="center"/>
          </w:tcPr>
          <w:p w:rsidR="00036C74" w:rsidRPr="002D7210" w:rsidRDefault="00036C74" w:rsidP="00361F13">
            <w:pPr>
              <w:jc w:val="center"/>
              <w:rPr>
                <w:sz w:val="20"/>
                <w:szCs w:val="20"/>
              </w:rPr>
            </w:pPr>
          </w:p>
        </w:tc>
      </w:tr>
      <w:tr w:rsidR="00036C74" w:rsidTr="00FC7A8C">
        <w:trPr>
          <w:cantSplit/>
          <w:trHeight w:val="465"/>
        </w:trPr>
        <w:tc>
          <w:tcPr>
            <w:tcW w:w="6521" w:type="dxa"/>
            <w:shd w:val="clear" w:color="000000" w:fill="FFFFFF"/>
            <w:tcMar>
              <w:left w:w="108" w:type="dxa"/>
              <w:right w:w="108" w:type="dxa"/>
            </w:tcMar>
            <w:vAlign w:val="center"/>
          </w:tcPr>
          <w:p w:rsidR="00036C74" w:rsidRPr="00875C9C" w:rsidRDefault="00036C74" w:rsidP="00FC7A8C">
            <w:pPr>
              <w:rPr>
                <w:sz w:val="20"/>
                <w:szCs w:val="20"/>
              </w:rPr>
            </w:pPr>
            <w:r w:rsidRPr="00875C9C">
              <w:rPr>
                <w:i/>
                <w:color w:val="000000"/>
                <w:sz w:val="20"/>
                <w:szCs w:val="20"/>
              </w:rPr>
              <w:t>Лицензии вещание РВ</w:t>
            </w:r>
          </w:p>
        </w:tc>
        <w:tc>
          <w:tcPr>
            <w:tcW w:w="992" w:type="dxa"/>
            <w:shd w:val="clear" w:color="auto" w:fill="FFFFFF" w:themeFill="background1"/>
            <w:tcMar>
              <w:left w:w="108" w:type="dxa"/>
              <w:right w:w="108" w:type="dxa"/>
            </w:tcMar>
            <w:vAlign w:val="center"/>
          </w:tcPr>
          <w:p w:rsidR="00036C74" w:rsidRPr="000F4A86" w:rsidRDefault="00E41AC2" w:rsidP="000F4A86">
            <w:pPr>
              <w:spacing w:line="240" w:lineRule="auto"/>
              <w:jc w:val="center"/>
              <w:rPr>
                <w:iCs/>
                <w:color w:val="000000"/>
                <w:sz w:val="20"/>
                <w:szCs w:val="20"/>
              </w:rPr>
            </w:pPr>
            <w:r>
              <w:rPr>
                <w:iCs/>
                <w:color w:val="000000"/>
                <w:sz w:val="20"/>
                <w:szCs w:val="20"/>
              </w:rPr>
              <w:t>780</w:t>
            </w:r>
          </w:p>
        </w:tc>
        <w:tc>
          <w:tcPr>
            <w:tcW w:w="1134" w:type="dxa"/>
            <w:shd w:val="clear" w:color="auto" w:fill="BFBFBF" w:themeFill="background1" w:themeFillShade="BF"/>
            <w:tcMar>
              <w:left w:w="108" w:type="dxa"/>
              <w:right w:w="108" w:type="dxa"/>
            </w:tcMar>
            <w:vAlign w:val="center"/>
          </w:tcPr>
          <w:p w:rsidR="00036C74" w:rsidRPr="0071123B" w:rsidRDefault="003245CC" w:rsidP="0074735C">
            <w:pPr>
              <w:jc w:val="center"/>
              <w:rPr>
                <w:sz w:val="20"/>
                <w:szCs w:val="20"/>
              </w:rPr>
            </w:pPr>
            <w:r>
              <w:rPr>
                <w:sz w:val="20"/>
                <w:szCs w:val="20"/>
              </w:rPr>
              <w:t>849</w:t>
            </w:r>
          </w:p>
        </w:tc>
        <w:tc>
          <w:tcPr>
            <w:tcW w:w="1134" w:type="dxa"/>
            <w:shd w:val="clear" w:color="auto" w:fill="FFFFFF" w:themeFill="background1"/>
            <w:tcMar>
              <w:left w:w="108" w:type="dxa"/>
              <w:right w:w="108" w:type="dxa"/>
            </w:tcMar>
            <w:vAlign w:val="center"/>
          </w:tcPr>
          <w:p w:rsidR="00036C74" w:rsidRPr="002D7210" w:rsidRDefault="003245CC" w:rsidP="00361F13">
            <w:pPr>
              <w:jc w:val="center"/>
              <w:rPr>
                <w:sz w:val="20"/>
                <w:szCs w:val="20"/>
              </w:rPr>
            </w:pPr>
            <w:r>
              <w:rPr>
                <w:sz w:val="20"/>
                <w:szCs w:val="20"/>
              </w:rPr>
              <w:t>1,08</w:t>
            </w:r>
          </w:p>
        </w:tc>
      </w:tr>
      <w:tr w:rsidR="00361F13" w:rsidTr="00FC7A8C">
        <w:trPr>
          <w:cantSplit/>
          <w:trHeight w:val="284"/>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Печатные периодические издания, в том числе:</w:t>
            </w:r>
          </w:p>
        </w:tc>
        <w:tc>
          <w:tcPr>
            <w:tcW w:w="992" w:type="dxa"/>
            <w:shd w:val="clear" w:color="auto" w:fill="FFFFFF" w:themeFill="background1"/>
            <w:tcMar>
              <w:left w:w="108" w:type="dxa"/>
              <w:right w:w="108" w:type="dxa"/>
            </w:tcMar>
            <w:vAlign w:val="center"/>
          </w:tcPr>
          <w:p w:rsidR="00361F13" w:rsidRPr="0071123B" w:rsidRDefault="00E41AC2" w:rsidP="0074735C">
            <w:pPr>
              <w:spacing w:line="240" w:lineRule="auto"/>
              <w:jc w:val="center"/>
              <w:rPr>
                <w:b/>
                <w:bCs/>
                <w:color w:val="000000"/>
                <w:sz w:val="20"/>
                <w:szCs w:val="20"/>
              </w:rPr>
            </w:pPr>
            <w:r>
              <w:rPr>
                <w:b/>
                <w:bCs/>
                <w:color w:val="000000"/>
                <w:sz w:val="20"/>
                <w:szCs w:val="20"/>
              </w:rPr>
              <w:t>80</w:t>
            </w:r>
          </w:p>
        </w:tc>
        <w:tc>
          <w:tcPr>
            <w:tcW w:w="1134" w:type="dxa"/>
            <w:shd w:val="clear" w:color="auto" w:fill="BFBFBF" w:themeFill="background1" w:themeFillShade="BF"/>
            <w:tcMar>
              <w:left w:w="108" w:type="dxa"/>
              <w:right w:w="108" w:type="dxa"/>
            </w:tcMar>
            <w:vAlign w:val="center"/>
          </w:tcPr>
          <w:p w:rsidR="00361F13" w:rsidRPr="00361F13" w:rsidRDefault="003245CC" w:rsidP="00D87425">
            <w:pPr>
              <w:jc w:val="center"/>
              <w:rPr>
                <w:b/>
                <w:sz w:val="20"/>
                <w:szCs w:val="20"/>
              </w:rPr>
            </w:pPr>
            <w:r>
              <w:rPr>
                <w:b/>
                <w:sz w:val="20"/>
                <w:szCs w:val="20"/>
              </w:rPr>
              <w:t>6</w:t>
            </w:r>
            <w:r w:rsidR="00D87425">
              <w:rPr>
                <w:b/>
                <w:sz w:val="20"/>
                <w:szCs w:val="20"/>
              </w:rPr>
              <w:t>3</w:t>
            </w:r>
          </w:p>
        </w:tc>
        <w:tc>
          <w:tcPr>
            <w:tcW w:w="1134" w:type="dxa"/>
            <w:shd w:val="clear" w:color="auto" w:fill="FFFFFF" w:themeFill="background1"/>
            <w:tcMar>
              <w:left w:w="108" w:type="dxa"/>
              <w:right w:w="108" w:type="dxa"/>
            </w:tcMar>
            <w:vAlign w:val="center"/>
          </w:tcPr>
          <w:p w:rsidR="00361F13" w:rsidRPr="002D7210" w:rsidRDefault="003245CC" w:rsidP="00D87425">
            <w:pPr>
              <w:jc w:val="center"/>
              <w:rPr>
                <w:sz w:val="20"/>
                <w:szCs w:val="20"/>
              </w:rPr>
            </w:pPr>
            <w:r>
              <w:rPr>
                <w:sz w:val="20"/>
                <w:szCs w:val="20"/>
              </w:rPr>
              <w:t>0,</w:t>
            </w:r>
            <w:r w:rsidR="00D87425">
              <w:rPr>
                <w:sz w:val="20"/>
                <w:szCs w:val="20"/>
              </w:rPr>
              <w:t>79</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газета</w:t>
            </w:r>
          </w:p>
        </w:tc>
        <w:tc>
          <w:tcPr>
            <w:tcW w:w="992" w:type="dxa"/>
            <w:shd w:val="clear" w:color="auto" w:fill="FFFFFF" w:themeFill="background1"/>
            <w:tcMar>
              <w:left w:w="108" w:type="dxa"/>
              <w:right w:w="108" w:type="dxa"/>
            </w:tcMar>
            <w:vAlign w:val="center"/>
          </w:tcPr>
          <w:p w:rsidR="00361F13" w:rsidRPr="0071123B" w:rsidRDefault="00E41AC2" w:rsidP="000F4A86">
            <w:pPr>
              <w:spacing w:line="240" w:lineRule="auto"/>
              <w:jc w:val="center"/>
              <w:rPr>
                <w:iCs/>
                <w:color w:val="000000"/>
                <w:sz w:val="20"/>
                <w:szCs w:val="20"/>
              </w:rPr>
            </w:pPr>
            <w:r>
              <w:rPr>
                <w:iCs/>
                <w:color w:val="000000"/>
                <w:sz w:val="20"/>
                <w:szCs w:val="20"/>
              </w:rPr>
              <w:t>54</w:t>
            </w:r>
          </w:p>
        </w:tc>
        <w:tc>
          <w:tcPr>
            <w:tcW w:w="1134" w:type="dxa"/>
            <w:shd w:val="clear" w:color="auto" w:fill="BFBFBF" w:themeFill="background1" w:themeFillShade="BF"/>
            <w:tcMar>
              <w:left w:w="108" w:type="dxa"/>
              <w:right w:w="108" w:type="dxa"/>
            </w:tcMar>
            <w:vAlign w:val="center"/>
          </w:tcPr>
          <w:p w:rsidR="00361F13" w:rsidRPr="00361F13" w:rsidRDefault="00D87425" w:rsidP="00A835F7">
            <w:pPr>
              <w:jc w:val="center"/>
              <w:rPr>
                <w:sz w:val="20"/>
                <w:szCs w:val="20"/>
              </w:rPr>
            </w:pPr>
            <w:r>
              <w:rPr>
                <w:sz w:val="20"/>
                <w:szCs w:val="20"/>
              </w:rPr>
              <w:t>46</w:t>
            </w:r>
          </w:p>
        </w:tc>
        <w:tc>
          <w:tcPr>
            <w:tcW w:w="1134" w:type="dxa"/>
            <w:shd w:val="clear" w:color="auto" w:fill="FFFFFF" w:themeFill="background1"/>
            <w:tcMar>
              <w:left w:w="108" w:type="dxa"/>
              <w:right w:w="108" w:type="dxa"/>
            </w:tcMar>
            <w:vAlign w:val="center"/>
          </w:tcPr>
          <w:p w:rsidR="00361F13" w:rsidRPr="002D7210" w:rsidRDefault="003245CC" w:rsidP="00361F13">
            <w:pPr>
              <w:jc w:val="center"/>
              <w:rPr>
                <w:sz w:val="20"/>
                <w:szCs w:val="20"/>
              </w:rPr>
            </w:pPr>
            <w:r>
              <w:rPr>
                <w:sz w:val="20"/>
                <w:szCs w:val="20"/>
              </w:rPr>
              <w:t>0,87</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журнал</w:t>
            </w:r>
          </w:p>
        </w:tc>
        <w:tc>
          <w:tcPr>
            <w:tcW w:w="992" w:type="dxa"/>
            <w:shd w:val="clear" w:color="auto" w:fill="FFFFFF" w:themeFill="background1"/>
            <w:tcMar>
              <w:left w:w="108" w:type="dxa"/>
              <w:right w:w="108" w:type="dxa"/>
            </w:tcMar>
            <w:vAlign w:val="center"/>
          </w:tcPr>
          <w:p w:rsidR="00361F13" w:rsidRPr="0071123B" w:rsidRDefault="00E41AC2" w:rsidP="0074735C">
            <w:pPr>
              <w:spacing w:line="240" w:lineRule="auto"/>
              <w:jc w:val="center"/>
              <w:rPr>
                <w:iCs/>
                <w:color w:val="000000"/>
                <w:sz w:val="20"/>
                <w:szCs w:val="20"/>
              </w:rPr>
            </w:pPr>
            <w:r>
              <w:rPr>
                <w:iCs/>
                <w:color w:val="000000"/>
                <w:sz w:val="20"/>
                <w:szCs w:val="20"/>
              </w:rPr>
              <w:t>21</w:t>
            </w:r>
          </w:p>
        </w:tc>
        <w:tc>
          <w:tcPr>
            <w:tcW w:w="1134" w:type="dxa"/>
            <w:shd w:val="clear" w:color="auto" w:fill="BFBFBF" w:themeFill="background1" w:themeFillShade="BF"/>
            <w:tcMar>
              <w:left w:w="108" w:type="dxa"/>
              <w:right w:w="108" w:type="dxa"/>
            </w:tcMar>
            <w:vAlign w:val="center"/>
          </w:tcPr>
          <w:p w:rsidR="00361F13" w:rsidRPr="00361F13" w:rsidRDefault="003245CC" w:rsidP="00A835F7">
            <w:pPr>
              <w:jc w:val="center"/>
              <w:rPr>
                <w:sz w:val="20"/>
                <w:szCs w:val="20"/>
              </w:rPr>
            </w:pPr>
            <w:r>
              <w:rPr>
                <w:sz w:val="20"/>
                <w:szCs w:val="20"/>
              </w:rPr>
              <w:t>13</w:t>
            </w:r>
          </w:p>
        </w:tc>
        <w:tc>
          <w:tcPr>
            <w:tcW w:w="1134" w:type="dxa"/>
            <w:shd w:val="clear" w:color="auto" w:fill="FFFFFF" w:themeFill="background1"/>
            <w:tcMar>
              <w:left w:w="108" w:type="dxa"/>
              <w:right w:w="108" w:type="dxa"/>
            </w:tcMar>
            <w:vAlign w:val="center"/>
          </w:tcPr>
          <w:p w:rsidR="00361F13" w:rsidRPr="002D7210" w:rsidRDefault="003245CC" w:rsidP="00361F13">
            <w:pPr>
              <w:jc w:val="center"/>
              <w:rPr>
                <w:sz w:val="20"/>
                <w:szCs w:val="20"/>
              </w:rPr>
            </w:pPr>
            <w:r>
              <w:rPr>
                <w:sz w:val="20"/>
                <w:szCs w:val="20"/>
              </w:rPr>
              <w:t>0,61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бюллетень</w:t>
            </w:r>
          </w:p>
        </w:tc>
        <w:tc>
          <w:tcPr>
            <w:tcW w:w="992" w:type="dxa"/>
            <w:shd w:val="clear" w:color="auto" w:fill="FFFFFF" w:themeFill="background1"/>
            <w:tcMar>
              <w:left w:w="108" w:type="dxa"/>
              <w:right w:w="108" w:type="dxa"/>
            </w:tcMar>
            <w:vAlign w:val="center"/>
          </w:tcPr>
          <w:p w:rsidR="00361F13" w:rsidRPr="00E41AC2" w:rsidRDefault="00E41AC2" w:rsidP="006D1DC8">
            <w:pPr>
              <w:spacing w:line="240" w:lineRule="auto"/>
              <w:jc w:val="center"/>
              <w:rPr>
                <w:iCs/>
                <w:color w:val="000000"/>
                <w:sz w:val="20"/>
                <w:szCs w:val="20"/>
              </w:rPr>
            </w:pPr>
            <w:r>
              <w:rPr>
                <w:i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1</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0,50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сборник</w:t>
            </w:r>
          </w:p>
        </w:tc>
        <w:tc>
          <w:tcPr>
            <w:tcW w:w="992" w:type="dxa"/>
            <w:shd w:val="clear" w:color="auto" w:fill="FFFFFF" w:themeFill="background1"/>
            <w:tcMar>
              <w:left w:w="108" w:type="dxa"/>
              <w:right w:w="108" w:type="dxa"/>
            </w:tcMar>
            <w:vAlign w:val="center"/>
          </w:tcPr>
          <w:p w:rsidR="00361F13" w:rsidRPr="0071123B" w:rsidRDefault="00E41AC2" w:rsidP="006D1DC8">
            <w:pPr>
              <w:spacing w:line="240" w:lineRule="auto"/>
              <w:jc w:val="center"/>
              <w:rPr>
                <w:iCs/>
                <w:color w:val="000000"/>
                <w:sz w:val="20"/>
                <w:szCs w:val="20"/>
              </w:rPr>
            </w:pPr>
            <w:r>
              <w:rPr>
                <w:iCs/>
                <w:color w:val="000000"/>
                <w:sz w:val="20"/>
                <w:szCs w:val="20"/>
              </w:rPr>
              <w:t>1</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1</w:t>
            </w:r>
          </w:p>
        </w:tc>
        <w:tc>
          <w:tcPr>
            <w:tcW w:w="1134" w:type="dxa"/>
            <w:shd w:val="clear" w:color="auto" w:fill="FFFFFF" w:themeFill="background1"/>
            <w:tcMar>
              <w:left w:w="108" w:type="dxa"/>
              <w:right w:w="108" w:type="dxa"/>
            </w:tcMar>
            <w:vAlign w:val="center"/>
          </w:tcPr>
          <w:p w:rsidR="00361F13" w:rsidRPr="00835DB0" w:rsidRDefault="003245CC" w:rsidP="00361F13">
            <w:pPr>
              <w:jc w:val="center"/>
              <w:rPr>
                <w:sz w:val="20"/>
                <w:szCs w:val="20"/>
              </w:rPr>
            </w:pPr>
            <w:r>
              <w:rPr>
                <w:sz w:val="20"/>
                <w:szCs w:val="20"/>
              </w:rPr>
              <w:t>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справочник</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bCs/>
                <w:color w:val="000000"/>
                <w:sz w:val="20"/>
                <w:szCs w:val="20"/>
              </w:rPr>
            </w:pPr>
            <w:r>
              <w:rPr>
                <w:b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2</w:t>
            </w:r>
          </w:p>
        </w:tc>
        <w:tc>
          <w:tcPr>
            <w:tcW w:w="1134" w:type="dxa"/>
            <w:shd w:val="clear" w:color="auto" w:fill="FFFFFF" w:themeFill="background1"/>
            <w:tcMar>
              <w:left w:w="108" w:type="dxa"/>
              <w:right w:w="108" w:type="dxa"/>
            </w:tcMar>
            <w:vAlign w:val="center"/>
          </w:tcPr>
          <w:p w:rsidR="00361F13" w:rsidRPr="00835DB0" w:rsidRDefault="003245CC" w:rsidP="00FC7A8C">
            <w:pPr>
              <w:jc w:val="center"/>
              <w:rPr>
                <w:sz w:val="20"/>
                <w:szCs w:val="20"/>
              </w:rPr>
            </w:pPr>
            <w:r>
              <w:rPr>
                <w:sz w:val="20"/>
                <w:szCs w:val="20"/>
              </w:rPr>
              <w:t>2</w:t>
            </w:r>
          </w:p>
        </w:tc>
      </w:tr>
      <w:tr w:rsidR="00361F13" w:rsidTr="00FC7A8C">
        <w:trPr>
          <w:cantSplit/>
          <w:trHeight w:val="65"/>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Электронные СМИ, в том числе:</w:t>
            </w:r>
          </w:p>
        </w:tc>
        <w:tc>
          <w:tcPr>
            <w:tcW w:w="992" w:type="dxa"/>
            <w:shd w:val="clear" w:color="auto" w:fill="FFFFFF" w:themeFill="background1"/>
            <w:tcMar>
              <w:left w:w="108" w:type="dxa"/>
              <w:right w:w="108" w:type="dxa"/>
            </w:tcMar>
            <w:vAlign w:val="center"/>
          </w:tcPr>
          <w:p w:rsidR="00361F13" w:rsidRPr="0071123B" w:rsidRDefault="00823121" w:rsidP="0074735C">
            <w:pPr>
              <w:spacing w:line="240" w:lineRule="auto"/>
              <w:jc w:val="center"/>
              <w:rPr>
                <w:b/>
                <w:iCs/>
                <w:color w:val="000000"/>
                <w:sz w:val="20"/>
                <w:szCs w:val="20"/>
              </w:rPr>
            </w:pPr>
            <w:r>
              <w:rPr>
                <w:b/>
                <w:iCs/>
                <w:color w:val="000000"/>
                <w:sz w:val="20"/>
                <w:szCs w:val="20"/>
              </w:rPr>
              <w:t>46</w:t>
            </w:r>
          </w:p>
        </w:tc>
        <w:tc>
          <w:tcPr>
            <w:tcW w:w="1134" w:type="dxa"/>
            <w:shd w:val="clear" w:color="auto" w:fill="BFBFBF" w:themeFill="background1" w:themeFillShade="BF"/>
            <w:tcMar>
              <w:left w:w="108" w:type="dxa"/>
              <w:right w:w="108" w:type="dxa"/>
            </w:tcMar>
            <w:vAlign w:val="center"/>
          </w:tcPr>
          <w:p w:rsidR="00361F13" w:rsidRPr="00361F13" w:rsidRDefault="003245CC" w:rsidP="00D87425">
            <w:pPr>
              <w:jc w:val="center"/>
              <w:rPr>
                <w:b/>
                <w:sz w:val="20"/>
                <w:szCs w:val="20"/>
              </w:rPr>
            </w:pPr>
            <w:r>
              <w:rPr>
                <w:b/>
                <w:sz w:val="20"/>
                <w:szCs w:val="20"/>
              </w:rPr>
              <w:t>3</w:t>
            </w:r>
            <w:r w:rsidR="00D87425">
              <w:rPr>
                <w:b/>
                <w:sz w:val="20"/>
                <w:szCs w:val="20"/>
              </w:rPr>
              <w:t>7</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0,76</w:t>
            </w:r>
          </w:p>
        </w:tc>
      </w:tr>
      <w:tr w:rsidR="00361F13" w:rsidTr="00FC7A8C">
        <w:trPr>
          <w:cantSplit/>
          <w:trHeight w:val="39"/>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электронное периодическое издание</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iCs/>
                <w:color w:val="000000"/>
                <w:sz w:val="20"/>
                <w:szCs w:val="20"/>
              </w:rPr>
            </w:pPr>
            <w:r>
              <w:rPr>
                <w:iCs/>
                <w:color w:val="000000"/>
                <w:sz w:val="20"/>
                <w:szCs w:val="20"/>
              </w:rPr>
              <w:t>1</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0</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телепрограмма</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iCs/>
                <w:color w:val="000000"/>
                <w:sz w:val="20"/>
                <w:szCs w:val="20"/>
              </w:rPr>
            </w:pPr>
            <w:r>
              <w:rPr>
                <w:iCs/>
                <w:color w:val="000000"/>
                <w:sz w:val="20"/>
                <w:szCs w:val="20"/>
              </w:rPr>
              <w:t>3</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1</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0,33</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телеканал</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iCs/>
                <w:color w:val="000000"/>
                <w:sz w:val="20"/>
                <w:szCs w:val="20"/>
              </w:rPr>
            </w:pPr>
            <w:r>
              <w:rPr>
                <w:iCs/>
                <w:color w:val="000000"/>
                <w:sz w:val="20"/>
                <w:szCs w:val="20"/>
              </w:rPr>
              <w:t>14</w:t>
            </w:r>
          </w:p>
        </w:tc>
        <w:tc>
          <w:tcPr>
            <w:tcW w:w="1134" w:type="dxa"/>
            <w:shd w:val="clear" w:color="auto" w:fill="BFBFBF" w:themeFill="background1" w:themeFillShade="BF"/>
            <w:tcMar>
              <w:left w:w="108" w:type="dxa"/>
              <w:right w:w="108" w:type="dxa"/>
            </w:tcMar>
            <w:vAlign w:val="center"/>
          </w:tcPr>
          <w:p w:rsidR="00361F13" w:rsidRPr="00361F13" w:rsidRDefault="003245CC" w:rsidP="00A835F7">
            <w:pPr>
              <w:jc w:val="center"/>
              <w:rPr>
                <w:sz w:val="20"/>
                <w:szCs w:val="20"/>
              </w:rPr>
            </w:pPr>
            <w:r>
              <w:rPr>
                <w:sz w:val="20"/>
                <w:szCs w:val="20"/>
              </w:rPr>
              <w:t>10</w:t>
            </w:r>
          </w:p>
        </w:tc>
        <w:tc>
          <w:tcPr>
            <w:tcW w:w="1134" w:type="dxa"/>
            <w:shd w:val="clear" w:color="auto" w:fill="FFFFFF" w:themeFill="background1"/>
            <w:tcMar>
              <w:left w:w="108" w:type="dxa"/>
              <w:right w:w="108" w:type="dxa"/>
            </w:tcMar>
            <w:vAlign w:val="center"/>
          </w:tcPr>
          <w:p w:rsidR="00361F13" w:rsidRPr="00835DB0" w:rsidRDefault="003245CC" w:rsidP="00FC7A8C">
            <w:pPr>
              <w:jc w:val="center"/>
              <w:rPr>
                <w:sz w:val="20"/>
                <w:szCs w:val="20"/>
              </w:rPr>
            </w:pPr>
            <w:r>
              <w:rPr>
                <w:sz w:val="20"/>
                <w:szCs w:val="20"/>
              </w:rPr>
              <w:t>0,71</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радиопрограмма</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iCs/>
                <w:color w:val="000000"/>
                <w:sz w:val="20"/>
                <w:szCs w:val="20"/>
              </w:rPr>
            </w:pPr>
            <w:r>
              <w:rPr>
                <w:iCs/>
                <w:color w:val="000000"/>
                <w:sz w:val="20"/>
                <w:szCs w:val="20"/>
              </w:rPr>
              <w:t>2</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sz w:val="20"/>
                <w:szCs w:val="20"/>
              </w:rPr>
            </w:pPr>
            <w:r>
              <w:rPr>
                <w:sz w:val="20"/>
                <w:szCs w:val="20"/>
              </w:rPr>
              <w:t>0</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w:t>
            </w:r>
          </w:p>
        </w:tc>
      </w:tr>
      <w:tr w:rsidR="00361F13" w:rsidTr="00FC7A8C">
        <w:trPr>
          <w:cantSplit/>
          <w:trHeight w:val="202"/>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i/>
                <w:color w:val="000000"/>
                <w:sz w:val="20"/>
                <w:szCs w:val="20"/>
              </w:rPr>
              <w:t>радиоканал</w:t>
            </w:r>
          </w:p>
        </w:tc>
        <w:tc>
          <w:tcPr>
            <w:tcW w:w="992" w:type="dxa"/>
            <w:shd w:val="clear" w:color="auto" w:fill="FFFFFF" w:themeFill="background1"/>
            <w:tcMar>
              <w:left w:w="108" w:type="dxa"/>
              <w:right w:w="108" w:type="dxa"/>
            </w:tcMar>
            <w:vAlign w:val="center"/>
          </w:tcPr>
          <w:p w:rsidR="00361F13" w:rsidRPr="0071123B" w:rsidRDefault="00823121" w:rsidP="0074735C">
            <w:pPr>
              <w:spacing w:line="240" w:lineRule="auto"/>
              <w:jc w:val="center"/>
              <w:rPr>
                <w:bCs/>
                <w:color w:val="000000"/>
                <w:sz w:val="20"/>
                <w:szCs w:val="20"/>
              </w:rPr>
            </w:pPr>
            <w:r>
              <w:rPr>
                <w:bCs/>
                <w:color w:val="000000"/>
                <w:sz w:val="20"/>
                <w:szCs w:val="20"/>
              </w:rPr>
              <w:t>26</w:t>
            </w:r>
          </w:p>
        </w:tc>
        <w:tc>
          <w:tcPr>
            <w:tcW w:w="1134" w:type="dxa"/>
            <w:shd w:val="clear" w:color="auto" w:fill="BFBFBF" w:themeFill="background1" w:themeFillShade="BF"/>
            <w:tcMar>
              <w:left w:w="108" w:type="dxa"/>
              <w:right w:w="108" w:type="dxa"/>
            </w:tcMar>
            <w:vAlign w:val="center"/>
          </w:tcPr>
          <w:p w:rsidR="00361F13" w:rsidRPr="00361F13" w:rsidRDefault="003245CC" w:rsidP="00D87425">
            <w:pPr>
              <w:jc w:val="center"/>
              <w:rPr>
                <w:sz w:val="20"/>
                <w:szCs w:val="20"/>
              </w:rPr>
            </w:pPr>
            <w:r>
              <w:rPr>
                <w:sz w:val="20"/>
                <w:szCs w:val="20"/>
              </w:rPr>
              <w:t>2</w:t>
            </w:r>
            <w:r w:rsidR="00D87425">
              <w:rPr>
                <w:sz w:val="20"/>
                <w:szCs w:val="20"/>
              </w:rPr>
              <w:t>6</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0,92</w:t>
            </w:r>
          </w:p>
        </w:tc>
      </w:tr>
      <w:tr w:rsidR="00361F13" w:rsidTr="00FC7A8C">
        <w:trPr>
          <w:cantSplit/>
          <w:trHeight w:val="39"/>
        </w:trPr>
        <w:tc>
          <w:tcPr>
            <w:tcW w:w="6521" w:type="dxa"/>
            <w:shd w:val="clear" w:color="000000" w:fill="FFFFFF"/>
            <w:tcMar>
              <w:left w:w="108" w:type="dxa"/>
              <w:right w:w="108" w:type="dxa"/>
            </w:tcMar>
            <w:vAlign w:val="center"/>
          </w:tcPr>
          <w:p w:rsidR="00361F13" w:rsidRPr="00875C9C" w:rsidRDefault="00361F13" w:rsidP="00FC7A8C">
            <w:pPr>
              <w:rPr>
                <w:sz w:val="20"/>
                <w:szCs w:val="20"/>
              </w:rPr>
            </w:pPr>
            <w:r w:rsidRPr="00875C9C">
              <w:rPr>
                <w:b/>
                <w:color w:val="000000"/>
                <w:sz w:val="20"/>
                <w:szCs w:val="20"/>
              </w:rPr>
              <w:t>Информационные агентства</w:t>
            </w:r>
          </w:p>
        </w:tc>
        <w:tc>
          <w:tcPr>
            <w:tcW w:w="992" w:type="dxa"/>
            <w:shd w:val="clear" w:color="auto" w:fill="FFFFFF" w:themeFill="background1"/>
            <w:tcMar>
              <w:left w:w="108" w:type="dxa"/>
              <w:right w:w="108" w:type="dxa"/>
            </w:tcMar>
            <w:vAlign w:val="center"/>
          </w:tcPr>
          <w:p w:rsidR="00361F13" w:rsidRPr="0071123B" w:rsidRDefault="00823121" w:rsidP="006D1DC8">
            <w:pPr>
              <w:spacing w:line="240" w:lineRule="auto"/>
              <w:jc w:val="center"/>
              <w:rPr>
                <w:b/>
                <w:bCs/>
                <w:color w:val="000000"/>
                <w:sz w:val="20"/>
                <w:szCs w:val="20"/>
              </w:rPr>
            </w:pPr>
            <w:r>
              <w:rPr>
                <w:b/>
                <w:bCs/>
                <w:color w:val="000000"/>
                <w:sz w:val="20"/>
                <w:szCs w:val="20"/>
              </w:rPr>
              <w:t>1</w:t>
            </w:r>
          </w:p>
        </w:tc>
        <w:tc>
          <w:tcPr>
            <w:tcW w:w="1134" w:type="dxa"/>
            <w:shd w:val="clear" w:color="auto" w:fill="BFBFBF" w:themeFill="background1" w:themeFillShade="BF"/>
            <w:tcMar>
              <w:left w:w="108" w:type="dxa"/>
              <w:right w:w="108" w:type="dxa"/>
            </w:tcMar>
            <w:vAlign w:val="center"/>
          </w:tcPr>
          <w:p w:rsidR="00361F13" w:rsidRPr="00361F13" w:rsidRDefault="003245CC" w:rsidP="009E7500">
            <w:pPr>
              <w:jc w:val="center"/>
              <w:rPr>
                <w:b/>
                <w:sz w:val="20"/>
                <w:szCs w:val="20"/>
              </w:rPr>
            </w:pPr>
            <w:r>
              <w:rPr>
                <w:b/>
                <w:sz w:val="20"/>
                <w:szCs w:val="20"/>
              </w:rPr>
              <w:t>1</w:t>
            </w:r>
          </w:p>
        </w:tc>
        <w:tc>
          <w:tcPr>
            <w:tcW w:w="1134" w:type="dxa"/>
            <w:shd w:val="clear" w:color="auto" w:fill="FFFFFF" w:themeFill="background1"/>
            <w:tcMar>
              <w:left w:w="108" w:type="dxa"/>
              <w:right w:w="108" w:type="dxa"/>
            </w:tcMar>
            <w:vAlign w:val="center"/>
          </w:tcPr>
          <w:p w:rsidR="00361F13" w:rsidRPr="002D7210" w:rsidRDefault="003245CC" w:rsidP="00FC7A8C">
            <w:pPr>
              <w:jc w:val="center"/>
              <w:rPr>
                <w:sz w:val="20"/>
                <w:szCs w:val="20"/>
              </w:rPr>
            </w:pPr>
            <w:r>
              <w:rPr>
                <w:sz w:val="20"/>
                <w:szCs w:val="20"/>
              </w:rPr>
              <w:t>1</w:t>
            </w:r>
          </w:p>
        </w:tc>
      </w:tr>
      <w:tr w:rsidR="00036C74" w:rsidTr="00FC7A8C">
        <w:trPr>
          <w:cantSplit/>
          <w:trHeight w:val="202"/>
        </w:trPr>
        <w:tc>
          <w:tcPr>
            <w:tcW w:w="6521" w:type="dxa"/>
            <w:shd w:val="clear" w:color="000000" w:fill="FFFFFF"/>
            <w:tcMar>
              <w:left w:w="108" w:type="dxa"/>
              <w:right w:w="108" w:type="dxa"/>
            </w:tcMar>
            <w:vAlign w:val="center"/>
          </w:tcPr>
          <w:p w:rsidR="00036C74" w:rsidRPr="00875C9C" w:rsidRDefault="00036C74" w:rsidP="00FC7A8C">
            <w:pPr>
              <w:jc w:val="right"/>
              <w:rPr>
                <w:sz w:val="20"/>
                <w:szCs w:val="20"/>
              </w:rPr>
            </w:pPr>
            <w:r w:rsidRPr="00875C9C">
              <w:rPr>
                <w:b/>
                <w:color w:val="000000"/>
                <w:sz w:val="20"/>
                <w:szCs w:val="20"/>
                <w:u w:val="single"/>
              </w:rPr>
              <w:t>Итого</w:t>
            </w:r>
          </w:p>
        </w:tc>
        <w:tc>
          <w:tcPr>
            <w:tcW w:w="992" w:type="dxa"/>
            <w:shd w:val="clear" w:color="auto" w:fill="FFFFFF" w:themeFill="background1"/>
            <w:tcMar>
              <w:left w:w="108" w:type="dxa"/>
              <w:right w:w="108" w:type="dxa"/>
            </w:tcMar>
            <w:vAlign w:val="center"/>
          </w:tcPr>
          <w:p w:rsidR="00036C74" w:rsidRPr="00823121" w:rsidRDefault="00823121" w:rsidP="00361F13">
            <w:pPr>
              <w:spacing w:line="240" w:lineRule="auto"/>
              <w:jc w:val="center"/>
              <w:rPr>
                <w:b/>
                <w:bCs/>
                <w:color w:val="000000"/>
                <w:sz w:val="20"/>
                <w:szCs w:val="20"/>
              </w:rPr>
            </w:pPr>
            <w:r>
              <w:rPr>
                <w:b/>
                <w:bCs/>
                <w:color w:val="000000"/>
                <w:sz w:val="20"/>
                <w:szCs w:val="20"/>
              </w:rPr>
              <w:t>919</w:t>
            </w:r>
          </w:p>
        </w:tc>
        <w:tc>
          <w:tcPr>
            <w:tcW w:w="1134" w:type="dxa"/>
            <w:shd w:val="clear" w:color="auto" w:fill="BFBFBF" w:themeFill="background1" w:themeFillShade="BF"/>
            <w:tcMar>
              <w:left w:w="108" w:type="dxa"/>
              <w:right w:w="108" w:type="dxa"/>
            </w:tcMar>
            <w:vAlign w:val="center"/>
          </w:tcPr>
          <w:p w:rsidR="00036C74" w:rsidRPr="001C2773" w:rsidRDefault="00AD18BA" w:rsidP="00D87425">
            <w:pPr>
              <w:jc w:val="center"/>
              <w:rPr>
                <w:b/>
                <w:sz w:val="20"/>
                <w:szCs w:val="20"/>
              </w:rPr>
            </w:pPr>
            <w:r>
              <w:rPr>
                <w:b/>
                <w:sz w:val="20"/>
                <w:szCs w:val="20"/>
              </w:rPr>
              <w:t>9</w:t>
            </w:r>
            <w:r w:rsidR="00D87425">
              <w:rPr>
                <w:b/>
                <w:sz w:val="20"/>
                <w:szCs w:val="20"/>
              </w:rPr>
              <w:t>50</w:t>
            </w:r>
          </w:p>
        </w:tc>
        <w:tc>
          <w:tcPr>
            <w:tcW w:w="1134" w:type="dxa"/>
            <w:shd w:val="clear" w:color="auto" w:fill="FFFFFF" w:themeFill="background1"/>
            <w:tcMar>
              <w:left w:w="108" w:type="dxa"/>
              <w:right w:w="108" w:type="dxa"/>
            </w:tcMar>
            <w:vAlign w:val="center"/>
          </w:tcPr>
          <w:p w:rsidR="00036C74" w:rsidRPr="002D7210" w:rsidRDefault="00AD18BA" w:rsidP="00D87425">
            <w:pPr>
              <w:jc w:val="center"/>
              <w:rPr>
                <w:sz w:val="20"/>
                <w:szCs w:val="20"/>
              </w:rPr>
            </w:pPr>
            <w:r>
              <w:rPr>
                <w:sz w:val="20"/>
                <w:szCs w:val="20"/>
              </w:rPr>
              <w:t>1,0</w:t>
            </w:r>
            <w:r w:rsidR="00D87425">
              <w:rPr>
                <w:sz w:val="20"/>
                <w:szCs w:val="20"/>
              </w:rPr>
              <w:t>4</w:t>
            </w:r>
          </w:p>
        </w:tc>
      </w:tr>
    </w:tbl>
    <w:p w:rsidR="00FC7A8C" w:rsidRDefault="00FC7A8C" w:rsidP="00FC7A8C">
      <w:pPr>
        <w:jc w:val="center"/>
        <w:rPr>
          <w:b/>
          <w:i/>
          <w:color w:val="000000"/>
          <w:sz w:val="24"/>
          <w:szCs w:val="24"/>
        </w:rPr>
      </w:pPr>
    </w:p>
    <w:p w:rsidR="00FC7A8C" w:rsidRDefault="00FC7A8C" w:rsidP="00FC7A8C">
      <w:pPr>
        <w:jc w:val="center"/>
        <w:rPr>
          <w:b/>
          <w:i/>
          <w:color w:val="000000"/>
          <w:sz w:val="24"/>
          <w:szCs w:val="24"/>
        </w:rPr>
      </w:pPr>
    </w:p>
    <w:p w:rsidR="00FC7A8C" w:rsidRDefault="00FC7A8C" w:rsidP="00FC7A8C">
      <w:pPr>
        <w:jc w:val="center"/>
        <w:rPr>
          <w:noProof/>
          <w:color w:val="000000"/>
          <w:sz w:val="24"/>
          <w:szCs w:val="24"/>
        </w:rPr>
      </w:pPr>
      <w:r w:rsidRPr="002B045C">
        <w:rPr>
          <w:noProof/>
          <w:color w:val="000000"/>
          <w:sz w:val="24"/>
          <w:szCs w:val="24"/>
        </w:rPr>
        <w:lastRenderedPageBreak/>
        <w:drawing>
          <wp:inline distT="0" distB="0" distL="0" distR="0">
            <wp:extent cx="6238875" cy="2819400"/>
            <wp:effectExtent l="19050" t="0" r="9525" b="0"/>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7A8C" w:rsidRDefault="00FC7A8C" w:rsidP="00FC7A8C">
      <w:pPr>
        <w:tabs>
          <w:tab w:val="left" w:pos="1178"/>
          <w:tab w:val="left" w:pos="9053"/>
        </w:tabs>
        <w:ind w:firstLine="567"/>
        <w:jc w:val="center"/>
        <w:rPr>
          <w:b/>
          <w:color w:val="000000"/>
          <w:sz w:val="28"/>
        </w:rPr>
      </w:pPr>
    </w:p>
    <w:p w:rsidR="00904036" w:rsidRDefault="00904036" w:rsidP="00904036">
      <w:pPr>
        <w:tabs>
          <w:tab w:val="left" w:pos="1178"/>
          <w:tab w:val="left" w:pos="9053"/>
        </w:tabs>
        <w:ind w:firstLine="567"/>
        <w:jc w:val="center"/>
        <w:rPr>
          <w:b/>
          <w:color w:val="000000"/>
          <w:sz w:val="24"/>
          <w:szCs w:val="24"/>
        </w:rPr>
      </w:pPr>
      <w:r w:rsidRPr="00D03BB9">
        <w:rPr>
          <w:b/>
          <w:color w:val="000000"/>
          <w:sz w:val="24"/>
          <w:szCs w:val="24"/>
        </w:rPr>
        <w:t>Результаты контрольно-надзорных мероприятий в сфере СМ</w:t>
      </w:r>
      <w:r>
        <w:rPr>
          <w:b/>
          <w:color w:val="000000"/>
          <w:sz w:val="24"/>
          <w:szCs w:val="24"/>
        </w:rPr>
        <w:t>К</w:t>
      </w:r>
    </w:p>
    <w:tbl>
      <w:tblPr>
        <w:tblStyle w:val="af7"/>
        <w:tblW w:w="10915" w:type="dxa"/>
        <w:tblInd w:w="-34" w:type="dxa"/>
        <w:tblLook w:val="0000"/>
      </w:tblPr>
      <w:tblGrid>
        <w:gridCol w:w="236"/>
        <w:gridCol w:w="485"/>
        <w:gridCol w:w="2398"/>
        <w:gridCol w:w="709"/>
        <w:gridCol w:w="709"/>
        <w:gridCol w:w="708"/>
        <w:gridCol w:w="709"/>
        <w:gridCol w:w="709"/>
        <w:gridCol w:w="709"/>
        <w:gridCol w:w="708"/>
        <w:gridCol w:w="623"/>
        <w:gridCol w:w="86"/>
        <w:gridCol w:w="709"/>
        <w:gridCol w:w="709"/>
        <w:gridCol w:w="708"/>
      </w:tblGrid>
      <w:tr w:rsidR="00904036" w:rsidRPr="003F1388" w:rsidTr="003C0B2C">
        <w:trPr>
          <w:trHeight w:val="345"/>
        </w:trPr>
        <w:tc>
          <w:tcPr>
            <w:tcW w:w="236" w:type="dxa"/>
            <w:tcBorders>
              <w:right w:val="nil"/>
            </w:tcBorders>
          </w:tcPr>
          <w:p w:rsidR="00904036" w:rsidRPr="003F1388" w:rsidRDefault="00904036" w:rsidP="003C0B2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904036" w:rsidRPr="003F1388" w:rsidRDefault="00904036" w:rsidP="003C0B2C">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904036" w:rsidRPr="003F1388" w:rsidRDefault="00904036" w:rsidP="003C0B2C">
            <w:pPr>
              <w:tabs>
                <w:tab w:val="left" w:pos="1178"/>
                <w:tab w:val="left" w:pos="9053"/>
              </w:tabs>
              <w:spacing w:line="240" w:lineRule="auto"/>
              <w:ind w:firstLine="567"/>
              <w:jc w:val="center"/>
              <w:rPr>
                <w:b/>
                <w:color w:val="000000"/>
                <w:sz w:val="20"/>
                <w:szCs w:val="20"/>
              </w:rPr>
            </w:pPr>
            <w:r w:rsidRPr="003F1388">
              <w:rPr>
                <w:b/>
                <w:color w:val="000000"/>
                <w:sz w:val="20"/>
                <w:szCs w:val="20"/>
              </w:rPr>
              <w:t>Плановые мероприятия</w:t>
            </w:r>
          </w:p>
        </w:tc>
        <w:tc>
          <w:tcPr>
            <w:tcW w:w="2212" w:type="dxa"/>
            <w:gridSpan w:val="4"/>
            <w:tcBorders>
              <w:left w:val="nil"/>
            </w:tcBorders>
          </w:tcPr>
          <w:p w:rsidR="00904036" w:rsidRPr="003F1388" w:rsidRDefault="00904036" w:rsidP="003C0B2C">
            <w:pPr>
              <w:tabs>
                <w:tab w:val="left" w:pos="1178"/>
                <w:tab w:val="left" w:pos="9053"/>
              </w:tabs>
              <w:spacing w:line="240" w:lineRule="auto"/>
              <w:ind w:firstLine="567"/>
              <w:jc w:val="center"/>
              <w:rPr>
                <w:b/>
                <w:color w:val="000000"/>
                <w:sz w:val="20"/>
                <w:szCs w:val="20"/>
              </w:rPr>
            </w:pPr>
          </w:p>
        </w:tc>
      </w:tr>
      <w:tr w:rsidR="00904036" w:rsidRPr="003F1388" w:rsidTr="003C0B2C">
        <w:tblPrEx>
          <w:tblLook w:val="04A0"/>
        </w:tblPrEx>
        <w:tc>
          <w:tcPr>
            <w:tcW w:w="3119" w:type="dxa"/>
            <w:gridSpan w:val="3"/>
          </w:tcPr>
          <w:p w:rsidR="00904036" w:rsidRPr="003F1388" w:rsidRDefault="00904036" w:rsidP="003C0B2C">
            <w:pPr>
              <w:tabs>
                <w:tab w:val="left" w:pos="1178"/>
                <w:tab w:val="left" w:pos="9053"/>
              </w:tabs>
              <w:spacing w:line="240" w:lineRule="auto"/>
              <w:jc w:val="center"/>
              <w:rPr>
                <w:b/>
                <w:color w:val="000000"/>
                <w:sz w:val="20"/>
                <w:szCs w:val="20"/>
              </w:rPr>
            </w:pPr>
          </w:p>
        </w:tc>
        <w:tc>
          <w:tcPr>
            <w:tcW w:w="709" w:type="dxa"/>
            <w:shd w:val="clear" w:color="auto" w:fill="auto"/>
          </w:tcPr>
          <w:p w:rsidR="00904036" w:rsidRPr="0074735C" w:rsidRDefault="00904036" w:rsidP="003C0B2C">
            <w:pPr>
              <w:spacing w:line="240" w:lineRule="auto"/>
              <w:jc w:val="center"/>
              <w:rPr>
                <w:sz w:val="20"/>
                <w:szCs w:val="20"/>
              </w:rPr>
            </w:pPr>
            <w:r w:rsidRPr="0074735C">
              <w:rPr>
                <w:sz w:val="20"/>
                <w:szCs w:val="20"/>
              </w:rPr>
              <w:t>1 кв.</w:t>
            </w:r>
          </w:p>
          <w:p w:rsidR="00904036" w:rsidRPr="0074735C" w:rsidRDefault="00904036" w:rsidP="003C0B2C">
            <w:pPr>
              <w:spacing w:line="240" w:lineRule="auto"/>
              <w:jc w:val="center"/>
              <w:rPr>
                <w:sz w:val="20"/>
                <w:szCs w:val="20"/>
              </w:rPr>
            </w:pPr>
            <w:r w:rsidRPr="0074735C">
              <w:rPr>
                <w:sz w:val="20"/>
                <w:szCs w:val="20"/>
              </w:rPr>
              <w:t>2016</w:t>
            </w:r>
          </w:p>
        </w:tc>
        <w:tc>
          <w:tcPr>
            <w:tcW w:w="709" w:type="dxa"/>
            <w:shd w:val="clear" w:color="auto" w:fill="auto"/>
          </w:tcPr>
          <w:p w:rsidR="00904036" w:rsidRPr="00B23F20" w:rsidRDefault="00904036" w:rsidP="003C0B2C">
            <w:pPr>
              <w:spacing w:line="240" w:lineRule="auto"/>
              <w:jc w:val="center"/>
              <w:rPr>
                <w:sz w:val="20"/>
                <w:szCs w:val="20"/>
              </w:rPr>
            </w:pPr>
            <w:r w:rsidRPr="00B23F20">
              <w:rPr>
                <w:sz w:val="20"/>
                <w:szCs w:val="20"/>
              </w:rPr>
              <w:t>2 кв.</w:t>
            </w:r>
          </w:p>
          <w:p w:rsidR="00904036" w:rsidRPr="00B23F20" w:rsidRDefault="00904036" w:rsidP="003C0B2C">
            <w:pPr>
              <w:spacing w:line="240" w:lineRule="auto"/>
              <w:jc w:val="center"/>
              <w:rPr>
                <w:sz w:val="20"/>
                <w:szCs w:val="20"/>
              </w:rPr>
            </w:pPr>
            <w:r w:rsidRPr="00B23F20">
              <w:rPr>
                <w:sz w:val="20"/>
                <w:szCs w:val="20"/>
              </w:rPr>
              <w:t xml:space="preserve"> 2016</w:t>
            </w:r>
          </w:p>
        </w:tc>
        <w:tc>
          <w:tcPr>
            <w:tcW w:w="708" w:type="dxa"/>
            <w:shd w:val="clear" w:color="auto" w:fill="auto"/>
          </w:tcPr>
          <w:p w:rsidR="00904036" w:rsidRPr="00C15451" w:rsidRDefault="00904036" w:rsidP="003C0B2C">
            <w:pPr>
              <w:spacing w:line="240" w:lineRule="auto"/>
              <w:jc w:val="center"/>
              <w:rPr>
                <w:color w:val="000000" w:themeColor="text1"/>
                <w:sz w:val="20"/>
                <w:szCs w:val="20"/>
              </w:rPr>
            </w:pPr>
            <w:r w:rsidRPr="00C15451">
              <w:rPr>
                <w:color w:val="000000" w:themeColor="text1"/>
                <w:sz w:val="20"/>
                <w:szCs w:val="20"/>
              </w:rPr>
              <w:t>3 кв. 2016</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sidRPr="00B23F20">
              <w:rPr>
                <w:b/>
                <w:color w:val="000000"/>
                <w:sz w:val="20"/>
                <w:szCs w:val="20"/>
              </w:rPr>
              <w:t>4 кв. 2016</w:t>
            </w:r>
          </w:p>
        </w:tc>
        <w:tc>
          <w:tcPr>
            <w:tcW w:w="709" w:type="dxa"/>
            <w:shd w:val="clear" w:color="auto" w:fill="D9D9D9" w:themeFill="background1" w:themeFillShade="D9"/>
          </w:tcPr>
          <w:p w:rsidR="00904036" w:rsidRPr="005A4F7F" w:rsidRDefault="00904036" w:rsidP="003C0B2C">
            <w:pPr>
              <w:tabs>
                <w:tab w:val="left" w:pos="1178"/>
                <w:tab w:val="left" w:pos="9053"/>
              </w:tabs>
              <w:spacing w:line="240" w:lineRule="auto"/>
              <w:jc w:val="center"/>
              <w:rPr>
                <w:b/>
                <w:color w:val="000000"/>
                <w:sz w:val="20"/>
                <w:szCs w:val="20"/>
              </w:rPr>
            </w:pPr>
            <w:r w:rsidRPr="005A4F7F">
              <w:rPr>
                <w:b/>
                <w:color w:val="000000"/>
                <w:sz w:val="20"/>
                <w:szCs w:val="20"/>
              </w:rPr>
              <w:t>2016</w:t>
            </w:r>
          </w:p>
          <w:p w:rsidR="00904036" w:rsidRPr="005A4F7F" w:rsidRDefault="00904036" w:rsidP="003C0B2C">
            <w:pPr>
              <w:tabs>
                <w:tab w:val="left" w:pos="1178"/>
                <w:tab w:val="left" w:pos="9053"/>
              </w:tabs>
              <w:spacing w:line="240" w:lineRule="auto"/>
              <w:jc w:val="center"/>
              <w:rPr>
                <w:b/>
                <w:color w:val="000000"/>
                <w:sz w:val="20"/>
                <w:szCs w:val="20"/>
              </w:rPr>
            </w:pPr>
          </w:p>
        </w:tc>
        <w:tc>
          <w:tcPr>
            <w:tcW w:w="709" w:type="dxa"/>
            <w:shd w:val="clear" w:color="auto" w:fill="auto"/>
          </w:tcPr>
          <w:p w:rsidR="00904036" w:rsidRPr="0074735C" w:rsidRDefault="00904036" w:rsidP="003C0B2C">
            <w:pPr>
              <w:spacing w:line="240" w:lineRule="auto"/>
              <w:jc w:val="center"/>
              <w:rPr>
                <w:sz w:val="20"/>
                <w:szCs w:val="20"/>
              </w:rPr>
            </w:pPr>
            <w:r w:rsidRPr="0074735C">
              <w:rPr>
                <w:sz w:val="20"/>
                <w:szCs w:val="20"/>
              </w:rPr>
              <w:t>1 кв.</w:t>
            </w:r>
          </w:p>
          <w:p w:rsidR="00904036" w:rsidRPr="0074735C" w:rsidRDefault="00904036" w:rsidP="003C0B2C">
            <w:pPr>
              <w:spacing w:line="240" w:lineRule="auto"/>
              <w:jc w:val="center"/>
              <w:rPr>
                <w:sz w:val="20"/>
                <w:szCs w:val="20"/>
              </w:rPr>
            </w:pPr>
            <w:r w:rsidRPr="0074735C">
              <w:rPr>
                <w:sz w:val="20"/>
                <w:szCs w:val="20"/>
              </w:rPr>
              <w:t>2017</w:t>
            </w:r>
          </w:p>
        </w:tc>
        <w:tc>
          <w:tcPr>
            <w:tcW w:w="708" w:type="dxa"/>
            <w:shd w:val="clear" w:color="auto" w:fill="auto"/>
          </w:tcPr>
          <w:p w:rsidR="00904036" w:rsidRPr="00B23F20" w:rsidRDefault="00904036" w:rsidP="003C0B2C">
            <w:pPr>
              <w:spacing w:line="240" w:lineRule="auto"/>
              <w:jc w:val="center"/>
              <w:rPr>
                <w:sz w:val="20"/>
                <w:szCs w:val="20"/>
              </w:rPr>
            </w:pPr>
            <w:r w:rsidRPr="00B23F20">
              <w:rPr>
                <w:sz w:val="20"/>
                <w:szCs w:val="20"/>
              </w:rPr>
              <w:t>2 кв.</w:t>
            </w:r>
          </w:p>
          <w:p w:rsidR="00904036" w:rsidRPr="00B23F20" w:rsidRDefault="00904036" w:rsidP="003C0B2C">
            <w:pPr>
              <w:spacing w:line="240" w:lineRule="auto"/>
              <w:jc w:val="center"/>
              <w:rPr>
                <w:sz w:val="20"/>
                <w:szCs w:val="20"/>
              </w:rPr>
            </w:pPr>
            <w:r w:rsidRPr="00B23F20">
              <w:rPr>
                <w:sz w:val="20"/>
                <w:szCs w:val="20"/>
              </w:rPr>
              <w:t xml:space="preserve"> 2017</w:t>
            </w:r>
          </w:p>
        </w:tc>
        <w:tc>
          <w:tcPr>
            <w:tcW w:w="709" w:type="dxa"/>
            <w:gridSpan w:val="2"/>
            <w:shd w:val="clear" w:color="auto" w:fill="FFFFFF" w:themeFill="background1"/>
          </w:tcPr>
          <w:p w:rsidR="00904036" w:rsidRPr="00B23F20" w:rsidRDefault="00904036" w:rsidP="003C0B2C">
            <w:pPr>
              <w:spacing w:line="240" w:lineRule="auto"/>
              <w:jc w:val="center"/>
              <w:rPr>
                <w:sz w:val="20"/>
                <w:szCs w:val="20"/>
              </w:rPr>
            </w:pPr>
            <w:r w:rsidRPr="00B23F20">
              <w:rPr>
                <w:sz w:val="20"/>
                <w:szCs w:val="20"/>
              </w:rPr>
              <w:t>3 кв. 2017</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sidRPr="00B23F20">
              <w:rPr>
                <w:b/>
                <w:color w:val="000000"/>
                <w:sz w:val="20"/>
                <w:szCs w:val="20"/>
              </w:rPr>
              <w:t>4 кв. 2017</w:t>
            </w:r>
          </w:p>
        </w:tc>
        <w:tc>
          <w:tcPr>
            <w:tcW w:w="709" w:type="dxa"/>
            <w:shd w:val="clear" w:color="auto" w:fill="D9D9D9" w:themeFill="background1" w:themeFillShade="D9"/>
          </w:tcPr>
          <w:p w:rsidR="00904036" w:rsidRPr="005A4F7F" w:rsidRDefault="00904036" w:rsidP="003C0B2C">
            <w:pPr>
              <w:tabs>
                <w:tab w:val="left" w:pos="1178"/>
                <w:tab w:val="left" w:pos="9053"/>
              </w:tabs>
              <w:spacing w:line="240" w:lineRule="auto"/>
              <w:jc w:val="center"/>
              <w:rPr>
                <w:b/>
                <w:color w:val="000000"/>
                <w:sz w:val="20"/>
                <w:szCs w:val="20"/>
              </w:rPr>
            </w:pPr>
            <w:r w:rsidRPr="005A4F7F">
              <w:rPr>
                <w:b/>
                <w:color w:val="000000"/>
                <w:sz w:val="20"/>
                <w:szCs w:val="20"/>
              </w:rPr>
              <w:t>2017</w:t>
            </w:r>
          </w:p>
          <w:p w:rsidR="00904036" w:rsidRPr="005A4F7F" w:rsidRDefault="00904036" w:rsidP="003C0B2C">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904036" w:rsidRPr="006E366D" w:rsidRDefault="00904036" w:rsidP="003C0B2C">
            <w:pPr>
              <w:tabs>
                <w:tab w:val="left" w:pos="1178"/>
                <w:tab w:val="left" w:pos="9053"/>
              </w:tabs>
              <w:spacing w:line="240" w:lineRule="auto"/>
              <w:jc w:val="center"/>
              <w:rPr>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904036" w:rsidRPr="003F1388" w:rsidTr="003C0B2C">
        <w:tblPrEx>
          <w:tblLook w:val="04A0"/>
        </w:tblPrEx>
        <w:tc>
          <w:tcPr>
            <w:tcW w:w="3119" w:type="dxa"/>
            <w:gridSpan w:val="3"/>
          </w:tcPr>
          <w:p w:rsidR="00904036" w:rsidRPr="003F1388" w:rsidRDefault="00904036" w:rsidP="003C0B2C">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904036" w:rsidRPr="0074735C" w:rsidRDefault="00904036" w:rsidP="003C0B2C">
            <w:pPr>
              <w:tabs>
                <w:tab w:val="left" w:pos="1178"/>
                <w:tab w:val="left" w:pos="9053"/>
              </w:tabs>
              <w:spacing w:line="240" w:lineRule="auto"/>
              <w:jc w:val="center"/>
              <w:rPr>
                <w:bCs/>
                <w:iCs/>
                <w:color w:val="000000"/>
                <w:sz w:val="20"/>
                <w:szCs w:val="20"/>
              </w:rPr>
            </w:pPr>
            <w:r w:rsidRPr="0074735C">
              <w:rPr>
                <w:bCs/>
                <w:iCs/>
                <w:color w:val="000000"/>
                <w:sz w:val="20"/>
                <w:szCs w:val="20"/>
              </w:rPr>
              <w:t>26</w:t>
            </w:r>
          </w:p>
        </w:tc>
        <w:tc>
          <w:tcPr>
            <w:tcW w:w="709" w:type="dxa"/>
            <w:shd w:val="clear" w:color="auto" w:fill="auto"/>
          </w:tcPr>
          <w:p w:rsidR="00904036" w:rsidRPr="00B23F20" w:rsidRDefault="00904036" w:rsidP="003C0B2C">
            <w:pPr>
              <w:tabs>
                <w:tab w:val="left" w:pos="1178"/>
                <w:tab w:val="left" w:pos="9053"/>
              </w:tabs>
              <w:spacing w:line="240" w:lineRule="auto"/>
              <w:jc w:val="center"/>
              <w:rPr>
                <w:bCs/>
                <w:iCs/>
                <w:color w:val="000000"/>
                <w:sz w:val="20"/>
                <w:szCs w:val="20"/>
              </w:rPr>
            </w:pPr>
            <w:r w:rsidRPr="00B23F20">
              <w:rPr>
                <w:bCs/>
                <w:iCs/>
                <w:color w:val="000000"/>
                <w:sz w:val="20"/>
                <w:szCs w:val="20"/>
              </w:rPr>
              <w:t>24</w:t>
            </w:r>
          </w:p>
        </w:tc>
        <w:tc>
          <w:tcPr>
            <w:tcW w:w="708" w:type="dxa"/>
            <w:shd w:val="clear" w:color="auto" w:fill="auto"/>
          </w:tcPr>
          <w:p w:rsidR="00904036" w:rsidRPr="00C15451" w:rsidRDefault="00904036" w:rsidP="003C0B2C">
            <w:pPr>
              <w:tabs>
                <w:tab w:val="left" w:pos="1178"/>
                <w:tab w:val="left" w:pos="9053"/>
              </w:tabs>
              <w:spacing w:line="240" w:lineRule="auto"/>
              <w:jc w:val="center"/>
              <w:rPr>
                <w:bCs/>
                <w:iCs/>
                <w:color w:val="000000" w:themeColor="text1"/>
                <w:sz w:val="20"/>
                <w:szCs w:val="20"/>
              </w:rPr>
            </w:pPr>
            <w:r w:rsidRPr="00C15451">
              <w:rPr>
                <w:bCs/>
                <w:iCs/>
                <w:color w:val="000000" w:themeColor="text1"/>
                <w:sz w:val="20"/>
                <w:szCs w:val="20"/>
              </w:rPr>
              <w:t>23</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bCs/>
                <w:iCs/>
                <w:color w:val="000000"/>
                <w:sz w:val="20"/>
                <w:szCs w:val="20"/>
              </w:rPr>
            </w:pPr>
            <w:r w:rsidRPr="00B23F20">
              <w:rPr>
                <w:b/>
                <w:bCs/>
                <w:iCs/>
                <w:color w:val="000000"/>
                <w:sz w:val="20"/>
                <w:szCs w:val="20"/>
              </w:rPr>
              <w:t>18</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91</w:t>
            </w:r>
          </w:p>
        </w:tc>
        <w:tc>
          <w:tcPr>
            <w:tcW w:w="709" w:type="dxa"/>
            <w:shd w:val="clear" w:color="auto" w:fill="auto"/>
          </w:tcPr>
          <w:p w:rsidR="00904036" w:rsidRPr="0074021D" w:rsidRDefault="00904036" w:rsidP="003C0B2C">
            <w:pPr>
              <w:tabs>
                <w:tab w:val="left" w:pos="1178"/>
                <w:tab w:val="left" w:pos="9053"/>
              </w:tabs>
              <w:spacing w:line="240" w:lineRule="auto"/>
              <w:jc w:val="center"/>
              <w:rPr>
                <w:bCs/>
                <w:iCs/>
                <w:color w:val="000000"/>
                <w:sz w:val="20"/>
                <w:szCs w:val="20"/>
              </w:rPr>
            </w:pPr>
            <w:r w:rsidRPr="0074021D">
              <w:rPr>
                <w:bCs/>
                <w:iCs/>
                <w:color w:val="000000"/>
                <w:sz w:val="20"/>
                <w:szCs w:val="20"/>
              </w:rPr>
              <w:t>26</w:t>
            </w:r>
          </w:p>
        </w:tc>
        <w:tc>
          <w:tcPr>
            <w:tcW w:w="708" w:type="dxa"/>
            <w:shd w:val="clear" w:color="auto" w:fill="auto"/>
          </w:tcPr>
          <w:p w:rsidR="00904036" w:rsidRPr="00B23F20" w:rsidRDefault="00904036" w:rsidP="003C0B2C">
            <w:pPr>
              <w:tabs>
                <w:tab w:val="left" w:pos="1178"/>
                <w:tab w:val="left" w:pos="9053"/>
              </w:tabs>
              <w:spacing w:line="240" w:lineRule="auto"/>
              <w:jc w:val="center"/>
              <w:rPr>
                <w:bCs/>
                <w:iCs/>
                <w:color w:val="000000"/>
                <w:sz w:val="20"/>
                <w:szCs w:val="20"/>
              </w:rPr>
            </w:pPr>
            <w:r w:rsidRPr="00B23F20">
              <w:rPr>
                <w:bCs/>
                <w:iCs/>
                <w:color w:val="000000"/>
                <w:sz w:val="20"/>
                <w:szCs w:val="20"/>
              </w:rPr>
              <w:t>26</w:t>
            </w:r>
          </w:p>
        </w:tc>
        <w:tc>
          <w:tcPr>
            <w:tcW w:w="709" w:type="dxa"/>
            <w:gridSpan w:val="2"/>
            <w:shd w:val="clear" w:color="auto" w:fill="FFFFFF" w:themeFill="background1"/>
          </w:tcPr>
          <w:p w:rsidR="00904036" w:rsidRPr="00B23F20" w:rsidRDefault="00904036" w:rsidP="003C0B2C">
            <w:pPr>
              <w:tabs>
                <w:tab w:val="left" w:pos="1178"/>
                <w:tab w:val="left" w:pos="9053"/>
              </w:tabs>
              <w:spacing w:line="240" w:lineRule="auto"/>
              <w:jc w:val="center"/>
              <w:rPr>
                <w:bCs/>
                <w:iCs/>
                <w:color w:val="000000"/>
                <w:sz w:val="20"/>
                <w:szCs w:val="20"/>
              </w:rPr>
            </w:pPr>
            <w:r w:rsidRPr="00B23F20">
              <w:rPr>
                <w:bCs/>
                <w:iCs/>
                <w:color w:val="000000"/>
                <w:sz w:val="20"/>
                <w:szCs w:val="20"/>
              </w:rPr>
              <w:t>23</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bCs/>
                <w:iCs/>
                <w:color w:val="000000"/>
                <w:sz w:val="20"/>
                <w:szCs w:val="20"/>
              </w:rPr>
            </w:pPr>
            <w:r w:rsidRPr="00B23F20">
              <w:rPr>
                <w:b/>
                <w:bCs/>
                <w:iCs/>
                <w:color w:val="000000"/>
                <w:sz w:val="20"/>
                <w:szCs w:val="20"/>
              </w:rPr>
              <w:t>25</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100</w:t>
            </w:r>
          </w:p>
        </w:tc>
        <w:tc>
          <w:tcPr>
            <w:tcW w:w="70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1,</w:t>
            </w:r>
            <w:r>
              <w:rPr>
                <w:b/>
                <w:bCs/>
                <w:iCs/>
                <w:color w:val="000000"/>
                <w:sz w:val="20"/>
                <w:szCs w:val="20"/>
              </w:rPr>
              <w:t>1</w:t>
            </w:r>
          </w:p>
        </w:tc>
      </w:tr>
      <w:tr w:rsidR="00904036" w:rsidRPr="003F1388" w:rsidTr="003C0B2C">
        <w:tblPrEx>
          <w:tblLook w:val="04A0"/>
        </w:tblPrEx>
        <w:tc>
          <w:tcPr>
            <w:tcW w:w="3119" w:type="dxa"/>
            <w:gridSpan w:val="3"/>
            <w:tcBorders>
              <w:bottom w:val="single" w:sz="4" w:space="0" w:color="auto"/>
            </w:tcBorders>
          </w:tcPr>
          <w:p w:rsidR="00904036" w:rsidRPr="003F1388" w:rsidRDefault="00904036" w:rsidP="003C0B2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tcBorders>
              <w:bottom w:val="single" w:sz="4" w:space="0" w:color="auto"/>
            </w:tcBorders>
            <w:shd w:val="clear" w:color="auto" w:fill="auto"/>
          </w:tcPr>
          <w:p w:rsidR="00904036" w:rsidRPr="0074735C" w:rsidRDefault="00904036" w:rsidP="003C0B2C">
            <w:pPr>
              <w:tabs>
                <w:tab w:val="left" w:pos="1178"/>
                <w:tab w:val="left" w:pos="9053"/>
              </w:tabs>
              <w:spacing w:line="240" w:lineRule="auto"/>
              <w:jc w:val="center"/>
              <w:rPr>
                <w:color w:val="000000"/>
                <w:sz w:val="20"/>
                <w:szCs w:val="20"/>
              </w:rPr>
            </w:pPr>
            <w:r w:rsidRPr="0074735C">
              <w:rPr>
                <w:color w:val="000000"/>
                <w:sz w:val="20"/>
                <w:szCs w:val="20"/>
              </w:rPr>
              <w:t>8,66</w:t>
            </w:r>
          </w:p>
        </w:tc>
        <w:tc>
          <w:tcPr>
            <w:tcW w:w="709" w:type="dxa"/>
            <w:tcBorders>
              <w:bottom w:val="single" w:sz="4" w:space="0" w:color="auto"/>
            </w:tcBorders>
            <w:shd w:val="clear" w:color="auto" w:fill="auto"/>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8</w:t>
            </w:r>
          </w:p>
        </w:tc>
        <w:tc>
          <w:tcPr>
            <w:tcW w:w="708" w:type="dxa"/>
            <w:tcBorders>
              <w:bottom w:val="single" w:sz="4" w:space="0" w:color="auto"/>
            </w:tcBorders>
            <w:shd w:val="clear" w:color="auto" w:fill="auto"/>
          </w:tcPr>
          <w:p w:rsidR="00904036" w:rsidRPr="00C15451" w:rsidRDefault="00904036" w:rsidP="003C0B2C">
            <w:pPr>
              <w:tabs>
                <w:tab w:val="left" w:pos="1178"/>
                <w:tab w:val="left" w:pos="9053"/>
              </w:tabs>
              <w:spacing w:line="240" w:lineRule="auto"/>
              <w:jc w:val="center"/>
              <w:rPr>
                <w:color w:val="000000" w:themeColor="text1"/>
                <w:sz w:val="20"/>
                <w:szCs w:val="20"/>
              </w:rPr>
            </w:pPr>
            <w:r w:rsidRPr="00C15451">
              <w:rPr>
                <w:color w:val="000000" w:themeColor="text1"/>
                <w:sz w:val="20"/>
                <w:szCs w:val="20"/>
              </w:rPr>
              <w:t>5,5</w:t>
            </w:r>
          </w:p>
        </w:tc>
        <w:tc>
          <w:tcPr>
            <w:tcW w:w="709" w:type="dxa"/>
            <w:tcBorders>
              <w:bottom w:val="single" w:sz="4" w:space="0" w:color="auto"/>
            </w:tcBorders>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sidRPr="00B23F20">
              <w:rPr>
                <w:b/>
                <w:color w:val="000000"/>
                <w:sz w:val="20"/>
                <w:szCs w:val="20"/>
              </w:rPr>
              <w:t>4,5</w:t>
            </w:r>
          </w:p>
        </w:tc>
        <w:tc>
          <w:tcPr>
            <w:tcW w:w="709" w:type="dxa"/>
            <w:tcBorders>
              <w:bottom w:val="single" w:sz="4" w:space="0" w:color="auto"/>
            </w:tcBorders>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Pr>
                <w:b/>
                <w:color w:val="000000"/>
                <w:sz w:val="20"/>
                <w:szCs w:val="20"/>
              </w:rPr>
              <w:t>26,66</w:t>
            </w:r>
          </w:p>
        </w:tc>
        <w:tc>
          <w:tcPr>
            <w:tcW w:w="709" w:type="dxa"/>
            <w:tcBorders>
              <w:bottom w:val="single" w:sz="4" w:space="0" w:color="auto"/>
            </w:tcBorders>
            <w:shd w:val="clear" w:color="auto" w:fill="auto"/>
          </w:tcPr>
          <w:p w:rsidR="00904036" w:rsidRPr="0074021D" w:rsidRDefault="00904036" w:rsidP="003C0B2C">
            <w:pPr>
              <w:tabs>
                <w:tab w:val="left" w:pos="1178"/>
                <w:tab w:val="left" w:pos="9053"/>
              </w:tabs>
              <w:spacing w:line="240" w:lineRule="auto"/>
              <w:jc w:val="center"/>
              <w:rPr>
                <w:color w:val="000000"/>
                <w:sz w:val="20"/>
                <w:szCs w:val="20"/>
              </w:rPr>
            </w:pPr>
            <w:r w:rsidRPr="0074021D">
              <w:rPr>
                <w:color w:val="000000"/>
                <w:sz w:val="20"/>
                <w:szCs w:val="20"/>
              </w:rPr>
              <w:t>6,5</w:t>
            </w:r>
          </w:p>
        </w:tc>
        <w:tc>
          <w:tcPr>
            <w:tcW w:w="708" w:type="dxa"/>
            <w:tcBorders>
              <w:bottom w:val="single" w:sz="4" w:space="0" w:color="auto"/>
            </w:tcBorders>
            <w:shd w:val="clear" w:color="auto" w:fill="auto"/>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6,5</w:t>
            </w:r>
          </w:p>
        </w:tc>
        <w:tc>
          <w:tcPr>
            <w:tcW w:w="709" w:type="dxa"/>
            <w:gridSpan w:val="2"/>
            <w:tcBorders>
              <w:bottom w:val="single" w:sz="4" w:space="0" w:color="auto"/>
            </w:tcBorders>
            <w:shd w:val="clear" w:color="auto" w:fill="FFFFFF" w:themeFill="background1"/>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5,75</w:t>
            </w:r>
          </w:p>
        </w:tc>
        <w:tc>
          <w:tcPr>
            <w:tcW w:w="709" w:type="dxa"/>
            <w:tcBorders>
              <w:bottom w:val="single" w:sz="4" w:space="0" w:color="auto"/>
            </w:tcBorders>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Pr>
                <w:b/>
                <w:color w:val="000000"/>
                <w:sz w:val="20"/>
                <w:szCs w:val="20"/>
              </w:rPr>
              <w:t>6,25</w:t>
            </w:r>
          </w:p>
        </w:tc>
        <w:tc>
          <w:tcPr>
            <w:tcW w:w="709" w:type="dxa"/>
            <w:tcBorders>
              <w:bottom w:val="single" w:sz="4" w:space="0" w:color="auto"/>
            </w:tcBorders>
            <w:shd w:val="clear" w:color="auto" w:fill="D9D9D9" w:themeFill="background1" w:themeFillShade="D9"/>
          </w:tcPr>
          <w:p w:rsidR="00904036" w:rsidRPr="0074021D" w:rsidRDefault="00904036" w:rsidP="003C0B2C">
            <w:pPr>
              <w:tabs>
                <w:tab w:val="left" w:pos="1178"/>
                <w:tab w:val="left" w:pos="9053"/>
              </w:tabs>
              <w:spacing w:line="240" w:lineRule="auto"/>
              <w:jc w:val="center"/>
              <w:rPr>
                <w:b/>
                <w:color w:val="000000"/>
                <w:sz w:val="20"/>
                <w:szCs w:val="20"/>
              </w:rPr>
            </w:pPr>
            <w:r>
              <w:rPr>
                <w:b/>
                <w:color w:val="000000"/>
                <w:sz w:val="20"/>
                <w:szCs w:val="20"/>
              </w:rPr>
              <w:t>25,0</w:t>
            </w:r>
          </w:p>
        </w:tc>
        <w:tc>
          <w:tcPr>
            <w:tcW w:w="708" w:type="dxa"/>
            <w:tcBorders>
              <w:bottom w:val="single" w:sz="4" w:space="0" w:color="auto"/>
            </w:tcBorders>
            <w:shd w:val="clear" w:color="auto" w:fill="BFBFBF" w:themeFill="background1" w:themeFillShade="BF"/>
          </w:tcPr>
          <w:p w:rsidR="00904036" w:rsidRPr="0074021D" w:rsidRDefault="00904036" w:rsidP="003C0B2C">
            <w:pPr>
              <w:tabs>
                <w:tab w:val="left" w:pos="1178"/>
                <w:tab w:val="left" w:pos="9053"/>
              </w:tabs>
              <w:spacing w:line="240" w:lineRule="auto"/>
              <w:jc w:val="center"/>
              <w:rPr>
                <w:b/>
                <w:color w:val="000000"/>
                <w:sz w:val="20"/>
                <w:szCs w:val="20"/>
              </w:rPr>
            </w:pPr>
            <w:r>
              <w:rPr>
                <w:b/>
                <w:color w:val="000000"/>
                <w:sz w:val="20"/>
                <w:szCs w:val="20"/>
              </w:rPr>
              <w:t>0,93</w:t>
            </w:r>
          </w:p>
        </w:tc>
      </w:tr>
      <w:tr w:rsidR="00904036" w:rsidRPr="003F1388" w:rsidTr="003C0B2C">
        <w:trPr>
          <w:trHeight w:val="298"/>
        </w:trPr>
        <w:tc>
          <w:tcPr>
            <w:tcW w:w="236" w:type="dxa"/>
            <w:tcBorders>
              <w:right w:val="nil"/>
            </w:tcBorders>
          </w:tcPr>
          <w:p w:rsidR="00904036" w:rsidRPr="003F1388" w:rsidRDefault="00904036" w:rsidP="003C0B2C">
            <w:pPr>
              <w:tabs>
                <w:tab w:val="left" w:pos="1178"/>
                <w:tab w:val="left" w:pos="9053"/>
              </w:tabs>
              <w:spacing w:line="240" w:lineRule="auto"/>
              <w:ind w:firstLine="567"/>
              <w:jc w:val="center"/>
              <w:rPr>
                <w:b/>
                <w:color w:val="000000"/>
                <w:sz w:val="20"/>
                <w:szCs w:val="20"/>
              </w:rPr>
            </w:pPr>
          </w:p>
        </w:tc>
        <w:tc>
          <w:tcPr>
            <w:tcW w:w="485" w:type="dxa"/>
            <w:tcBorders>
              <w:left w:val="nil"/>
              <w:right w:val="nil"/>
            </w:tcBorders>
          </w:tcPr>
          <w:p w:rsidR="00904036" w:rsidRPr="003F1388" w:rsidRDefault="00904036" w:rsidP="003C0B2C">
            <w:pPr>
              <w:tabs>
                <w:tab w:val="left" w:pos="1178"/>
                <w:tab w:val="left" w:pos="9053"/>
              </w:tabs>
              <w:spacing w:line="240" w:lineRule="auto"/>
              <w:ind w:firstLine="567"/>
              <w:jc w:val="center"/>
              <w:rPr>
                <w:b/>
                <w:color w:val="000000"/>
                <w:sz w:val="20"/>
                <w:szCs w:val="20"/>
              </w:rPr>
            </w:pPr>
          </w:p>
        </w:tc>
        <w:tc>
          <w:tcPr>
            <w:tcW w:w="7982" w:type="dxa"/>
            <w:gridSpan w:val="9"/>
            <w:tcBorders>
              <w:left w:val="nil"/>
              <w:right w:val="nil"/>
            </w:tcBorders>
          </w:tcPr>
          <w:p w:rsidR="00904036" w:rsidRPr="003F1388" w:rsidRDefault="00904036" w:rsidP="003C0B2C">
            <w:pPr>
              <w:tabs>
                <w:tab w:val="left" w:pos="1178"/>
                <w:tab w:val="left" w:pos="9053"/>
              </w:tabs>
              <w:spacing w:line="240" w:lineRule="auto"/>
              <w:ind w:firstLine="567"/>
              <w:jc w:val="center"/>
              <w:rPr>
                <w:b/>
                <w:color w:val="000000"/>
                <w:sz w:val="20"/>
                <w:szCs w:val="20"/>
              </w:rPr>
            </w:pPr>
            <w:r w:rsidRPr="003F1388">
              <w:rPr>
                <w:b/>
                <w:color w:val="000000"/>
                <w:sz w:val="20"/>
                <w:szCs w:val="20"/>
              </w:rPr>
              <w:t>Внеплановые мероприятия</w:t>
            </w:r>
          </w:p>
        </w:tc>
        <w:tc>
          <w:tcPr>
            <w:tcW w:w="2212" w:type="dxa"/>
            <w:gridSpan w:val="4"/>
            <w:tcBorders>
              <w:left w:val="nil"/>
            </w:tcBorders>
            <w:shd w:val="clear" w:color="auto" w:fill="auto"/>
          </w:tcPr>
          <w:p w:rsidR="00904036" w:rsidRPr="003F1388" w:rsidRDefault="00904036" w:rsidP="003C0B2C">
            <w:pPr>
              <w:tabs>
                <w:tab w:val="left" w:pos="1178"/>
                <w:tab w:val="left" w:pos="9053"/>
              </w:tabs>
              <w:spacing w:line="240" w:lineRule="auto"/>
              <w:ind w:firstLine="567"/>
              <w:jc w:val="center"/>
              <w:rPr>
                <w:b/>
                <w:color w:val="000000"/>
                <w:sz w:val="20"/>
                <w:szCs w:val="20"/>
              </w:rPr>
            </w:pPr>
          </w:p>
        </w:tc>
      </w:tr>
      <w:tr w:rsidR="00904036" w:rsidRPr="003F1388" w:rsidTr="003C0B2C">
        <w:tblPrEx>
          <w:tblLook w:val="04A0"/>
        </w:tblPrEx>
        <w:tc>
          <w:tcPr>
            <w:tcW w:w="3119" w:type="dxa"/>
            <w:gridSpan w:val="3"/>
          </w:tcPr>
          <w:p w:rsidR="00904036" w:rsidRPr="003F1388" w:rsidRDefault="00904036" w:rsidP="003C0B2C">
            <w:pPr>
              <w:tabs>
                <w:tab w:val="left" w:pos="1178"/>
                <w:tab w:val="left" w:pos="9053"/>
              </w:tabs>
              <w:spacing w:line="240" w:lineRule="auto"/>
              <w:rPr>
                <w:sz w:val="20"/>
                <w:szCs w:val="20"/>
              </w:rPr>
            </w:pPr>
          </w:p>
        </w:tc>
        <w:tc>
          <w:tcPr>
            <w:tcW w:w="709" w:type="dxa"/>
            <w:shd w:val="clear" w:color="auto" w:fill="auto"/>
          </w:tcPr>
          <w:p w:rsidR="00904036" w:rsidRPr="004D653B" w:rsidRDefault="00904036" w:rsidP="003C0B2C">
            <w:pPr>
              <w:spacing w:line="240" w:lineRule="auto"/>
              <w:jc w:val="center"/>
              <w:rPr>
                <w:sz w:val="20"/>
                <w:szCs w:val="20"/>
              </w:rPr>
            </w:pPr>
            <w:r w:rsidRPr="004D653B">
              <w:rPr>
                <w:sz w:val="20"/>
                <w:szCs w:val="20"/>
              </w:rPr>
              <w:t>1 кв.</w:t>
            </w:r>
          </w:p>
          <w:p w:rsidR="00904036" w:rsidRPr="004D653B" w:rsidRDefault="00904036" w:rsidP="003C0B2C">
            <w:pPr>
              <w:spacing w:line="240" w:lineRule="auto"/>
              <w:jc w:val="center"/>
              <w:rPr>
                <w:sz w:val="20"/>
                <w:szCs w:val="20"/>
              </w:rPr>
            </w:pPr>
            <w:r w:rsidRPr="004D653B">
              <w:rPr>
                <w:sz w:val="20"/>
                <w:szCs w:val="20"/>
              </w:rPr>
              <w:t>2016</w:t>
            </w:r>
          </w:p>
        </w:tc>
        <w:tc>
          <w:tcPr>
            <w:tcW w:w="709" w:type="dxa"/>
            <w:shd w:val="clear" w:color="auto" w:fill="auto"/>
          </w:tcPr>
          <w:p w:rsidR="00904036" w:rsidRPr="00B23F20" w:rsidRDefault="00904036" w:rsidP="003C0B2C">
            <w:pPr>
              <w:spacing w:line="240" w:lineRule="auto"/>
              <w:jc w:val="center"/>
              <w:rPr>
                <w:sz w:val="20"/>
                <w:szCs w:val="20"/>
              </w:rPr>
            </w:pPr>
            <w:r w:rsidRPr="00B23F20">
              <w:rPr>
                <w:sz w:val="20"/>
                <w:szCs w:val="20"/>
              </w:rPr>
              <w:t>2 кв.</w:t>
            </w:r>
          </w:p>
          <w:p w:rsidR="00904036" w:rsidRPr="00B23F20" w:rsidRDefault="00904036" w:rsidP="003C0B2C">
            <w:pPr>
              <w:spacing w:line="240" w:lineRule="auto"/>
              <w:jc w:val="center"/>
              <w:rPr>
                <w:sz w:val="20"/>
                <w:szCs w:val="20"/>
              </w:rPr>
            </w:pPr>
            <w:r w:rsidRPr="00B23F20">
              <w:rPr>
                <w:sz w:val="20"/>
                <w:szCs w:val="20"/>
              </w:rPr>
              <w:t xml:space="preserve"> 2016</w:t>
            </w:r>
          </w:p>
        </w:tc>
        <w:tc>
          <w:tcPr>
            <w:tcW w:w="708" w:type="dxa"/>
            <w:shd w:val="clear" w:color="auto" w:fill="FFFFFF" w:themeFill="background1"/>
          </w:tcPr>
          <w:p w:rsidR="00904036" w:rsidRPr="00F31713" w:rsidRDefault="00904036" w:rsidP="003C0B2C">
            <w:pPr>
              <w:spacing w:line="240" w:lineRule="auto"/>
              <w:jc w:val="center"/>
              <w:rPr>
                <w:sz w:val="20"/>
                <w:szCs w:val="20"/>
              </w:rPr>
            </w:pPr>
            <w:r w:rsidRPr="00F31713">
              <w:rPr>
                <w:sz w:val="20"/>
                <w:szCs w:val="20"/>
              </w:rPr>
              <w:t>3 кв. 2016</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sidRPr="00B23F20">
              <w:rPr>
                <w:b/>
                <w:color w:val="000000"/>
                <w:sz w:val="20"/>
                <w:szCs w:val="20"/>
              </w:rPr>
              <w:t>4 кв. 2016</w:t>
            </w:r>
          </w:p>
        </w:tc>
        <w:tc>
          <w:tcPr>
            <w:tcW w:w="709" w:type="dxa"/>
            <w:tcBorders>
              <w:bottom w:val="single" w:sz="4" w:space="0" w:color="auto"/>
            </w:tcBorders>
            <w:shd w:val="clear" w:color="auto" w:fill="D9D9D9" w:themeFill="background1" w:themeFillShade="D9"/>
          </w:tcPr>
          <w:p w:rsidR="00904036" w:rsidRPr="004D653B" w:rsidRDefault="00904036" w:rsidP="003C0B2C">
            <w:pPr>
              <w:tabs>
                <w:tab w:val="left" w:pos="1178"/>
                <w:tab w:val="left" w:pos="9053"/>
              </w:tabs>
              <w:spacing w:line="240" w:lineRule="auto"/>
              <w:jc w:val="center"/>
              <w:rPr>
                <w:b/>
                <w:color w:val="000000"/>
                <w:sz w:val="20"/>
                <w:szCs w:val="20"/>
              </w:rPr>
            </w:pPr>
            <w:r w:rsidRPr="004D653B">
              <w:rPr>
                <w:b/>
                <w:color w:val="000000"/>
                <w:sz w:val="20"/>
                <w:szCs w:val="20"/>
              </w:rPr>
              <w:t>2016</w:t>
            </w:r>
          </w:p>
          <w:p w:rsidR="00904036" w:rsidRPr="004D653B" w:rsidRDefault="00904036" w:rsidP="003C0B2C">
            <w:pPr>
              <w:tabs>
                <w:tab w:val="left" w:pos="1178"/>
                <w:tab w:val="left" w:pos="9053"/>
              </w:tabs>
              <w:spacing w:line="240" w:lineRule="auto"/>
              <w:jc w:val="center"/>
              <w:rPr>
                <w:b/>
                <w:color w:val="000000"/>
                <w:sz w:val="20"/>
                <w:szCs w:val="20"/>
              </w:rPr>
            </w:pPr>
          </w:p>
        </w:tc>
        <w:tc>
          <w:tcPr>
            <w:tcW w:w="709" w:type="dxa"/>
            <w:shd w:val="clear" w:color="auto" w:fill="auto"/>
          </w:tcPr>
          <w:p w:rsidR="00904036" w:rsidRPr="004D653B" w:rsidRDefault="00904036" w:rsidP="003C0B2C">
            <w:pPr>
              <w:spacing w:line="240" w:lineRule="auto"/>
              <w:jc w:val="center"/>
              <w:rPr>
                <w:sz w:val="20"/>
                <w:szCs w:val="20"/>
              </w:rPr>
            </w:pPr>
            <w:r w:rsidRPr="004D653B">
              <w:rPr>
                <w:sz w:val="20"/>
                <w:szCs w:val="20"/>
              </w:rPr>
              <w:t>1 кв.</w:t>
            </w:r>
          </w:p>
          <w:p w:rsidR="00904036" w:rsidRPr="004D653B" w:rsidRDefault="00904036" w:rsidP="003C0B2C">
            <w:pPr>
              <w:spacing w:line="240" w:lineRule="auto"/>
              <w:jc w:val="center"/>
              <w:rPr>
                <w:sz w:val="20"/>
                <w:szCs w:val="20"/>
              </w:rPr>
            </w:pPr>
            <w:r w:rsidRPr="004D653B">
              <w:rPr>
                <w:sz w:val="20"/>
                <w:szCs w:val="20"/>
              </w:rPr>
              <w:t>2017</w:t>
            </w:r>
          </w:p>
        </w:tc>
        <w:tc>
          <w:tcPr>
            <w:tcW w:w="708" w:type="dxa"/>
            <w:shd w:val="clear" w:color="auto" w:fill="auto"/>
          </w:tcPr>
          <w:p w:rsidR="00904036" w:rsidRPr="00B23F20" w:rsidRDefault="00904036" w:rsidP="003C0B2C">
            <w:pPr>
              <w:spacing w:line="240" w:lineRule="auto"/>
              <w:jc w:val="center"/>
              <w:rPr>
                <w:sz w:val="20"/>
                <w:szCs w:val="20"/>
              </w:rPr>
            </w:pPr>
            <w:r w:rsidRPr="00B23F20">
              <w:rPr>
                <w:sz w:val="20"/>
                <w:szCs w:val="20"/>
              </w:rPr>
              <w:t>2 кв.</w:t>
            </w:r>
          </w:p>
          <w:p w:rsidR="00904036" w:rsidRPr="00B23F20" w:rsidRDefault="00904036" w:rsidP="003C0B2C">
            <w:pPr>
              <w:spacing w:line="240" w:lineRule="auto"/>
              <w:jc w:val="center"/>
              <w:rPr>
                <w:sz w:val="20"/>
                <w:szCs w:val="20"/>
              </w:rPr>
            </w:pPr>
            <w:r w:rsidRPr="00B23F20">
              <w:rPr>
                <w:sz w:val="20"/>
                <w:szCs w:val="20"/>
              </w:rPr>
              <w:t xml:space="preserve"> 2017</w:t>
            </w:r>
          </w:p>
        </w:tc>
        <w:tc>
          <w:tcPr>
            <w:tcW w:w="709" w:type="dxa"/>
            <w:gridSpan w:val="2"/>
            <w:shd w:val="clear" w:color="auto" w:fill="FFFFFF" w:themeFill="background1"/>
          </w:tcPr>
          <w:p w:rsidR="00904036" w:rsidRPr="00B23F20" w:rsidRDefault="00904036" w:rsidP="003C0B2C">
            <w:pPr>
              <w:spacing w:line="240" w:lineRule="auto"/>
              <w:jc w:val="center"/>
              <w:rPr>
                <w:sz w:val="20"/>
                <w:szCs w:val="20"/>
              </w:rPr>
            </w:pPr>
            <w:r w:rsidRPr="00B23F20">
              <w:rPr>
                <w:sz w:val="20"/>
                <w:szCs w:val="20"/>
              </w:rPr>
              <w:t>3 кв. 2017</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sidRPr="00B23F20">
              <w:rPr>
                <w:b/>
                <w:color w:val="000000"/>
                <w:sz w:val="20"/>
                <w:szCs w:val="20"/>
              </w:rPr>
              <w:t>4 кв. 2017</w:t>
            </w:r>
          </w:p>
        </w:tc>
        <w:tc>
          <w:tcPr>
            <w:tcW w:w="709" w:type="dxa"/>
            <w:tcBorders>
              <w:bottom w:val="single" w:sz="4" w:space="0" w:color="auto"/>
            </w:tcBorders>
            <w:shd w:val="clear" w:color="auto" w:fill="D9D9D9" w:themeFill="background1" w:themeFillShade="D9"/>
          </w:tcPr>
          <w:p w:rsidR="00904036" w:rsidRPr="004D653B" w:rsidRDefault="00904036" w:rsidP="003C0B2C">
            <w:pPr>
              <w:tabs>
                <w:tab w:val="left" w:pos="1178"/>
                <w:tab w:val="left" w:pos="9053"/>
              </w:tabs>
              <w:spacing w:line="240" w:lineRule="auto"/>
              <w:jc w:val="center"/>
              <w:rPr>
                <w:b/>
                <w:color w:val="000000"/>
                <w:sz w:val="20"/>
                <w:szCs w:val="20"/>
              </w:rPr>
            </w:pPr>
            <w:r w:rsidRPr="004D653B">
              <w:rPr>
                <w:b/>
                <w:color w:val="000000"/>
                <w:sz w:val="20"/>
                <w:szCs w:val="20"/>
              </w:rPr>
              <w:t>2017</w:t>
            </w:r>
          </w:p>
          <w:p w:rsidR="00904036" w:rsidRPr="004D653B" w:rsidRDefault="00904036" w:rsidP="003C0B2C">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904036" w:rsidRPr="004D653B" w:rsidRDefault="00904036" w:rsidP="003C0B2C">
            <w:pPr>
              <w:tabs>
                <w:tab w:val="left" w:pos="1178"/>
                <w:tab w:val="left" w:pos="9053"/>
              </w:tabs>
              <w:spacing w:line="240" w:lineRule="auto"/>
              <w:jc w:val="center"/>
              <w:rPr>
                <w:b/>
                <w:color w:val="000000"/>
                <w:sz w:val="20"/>
                <w:szCs w:val="20"/>
              </w:rPr>
            </w:pPr>
            <w:r w:rsidRPr="004D653B">
              <w:rPr>
                <w:b/>
                <w:sz w:val="20"/>
                <w:szCs w:val="20"/>
              </w:rPr>
              <w:t>2017 к 2016</w:t>
            </w:r>
          </w:p>
        </w:tc>
      </w:tr>
      <w:tr w:rsidR="00904036" w:rsidRPr="003F1388" w:rsidTr="003C0B2C">
        <w:tblPrEx>
          <w:tblLook w:val="04A0"/>
        </w:tblPrEx>
        <w:tc>
          <w:tcPr>
            <w:tcW w:w="3119" w:type="dxa"/>
            <w:gridSpan w:val="3"/>
          </w:tcPr>
          <w:p w:rsidR="00904036" w:rsidRPr="003F1388" w:rsidRDefault="00904036" w:rsidP="003C0B2C">
            <w:pPr>
              <w:tabs>
                <w:tab w:val="left" w:pos="1178"/>
                <w:tab w:val="left" w:pos="9053"/>
              </w:tabs>
              <w:spacing w:line="240" w:lineRule="auto"/>
              <w:rPr>
                <w:b/>
                <w:color w:val="000000"/>
                <w:sz w:val="20"/>
                <w:szCs w:val="20"/>
              </w:rPr>
            </w:pPr>
            <w:r w:rsidRPr="003F1388">
              <w:rPr>
                <w:sz w:val="20"/>
                <w:szCs w:val="20"/>
              </w:rPr>
              <w:t>Проведено</w:t>
            </w:r>
          </w:p>
        </w:tc>
        <w:tc>
          <w:tcPr>
            <w:tcW w:w="709" w:type="dxa"/>
            <w:shd w:val="clear" w:color="auto" w:fill="auto"/>
          </w:tcPr>
          <w:p w:rsidR="00904036" w:rsidRPr="004D653B" w:rsidRDefault="00904036" w:rsidP="003C0B2C">
            <w:pPr>
              <w:tabs>
                <w:tab w:val="left" w:pos="1178"/>
                <w:tab w:val="left" w:pos="9053"/>
              </w:tabs>
              <w:spacing w:line="240" w:lineRule="auto"/>
              <w:jc w:val="center"/>
              <w:rPr>
                <w:color w:val="000000"/>
                <w:sz w:val="20"/>
                <w:szCs w:val="20"/>
              </w:rPr>
            </w:pPr>
            <w:r w:rsidRPr="004D653B">
              <w:rPr>
                <w:color w:val="000000"/>
                <w:sz w:val="20"/>
                <w:szCs w:val="20"/>
              </w:rPr>
              <w:t>4</w:t>
            </w:r>
          </w:p>
        </w:tc>
        <w:tc>
          <w:tcPr>
            <w:tcW w:w="709" w:type="dxa"/>
            <w:shd w:val="clear" w:color="auto" w:fill="auto"/>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1</w:t>
            </w:r>
          </w:p>
        </w:tc>
        <w:tc>
          <w:tcPr>
            <w:tcW w:w="708" w:type="dxa"/>
            <w:shd w:val="clear" w:color="auto" w:fill="FFFFFF" w:themeFill="background1"/>
          </w:tcPr>
          <w:p w:rsidR="00904036" w:rsidRPr="00F31713" w:rsidRDefault="00904036" w:rsidP="003C0B2C">
            <w:pPr>
              <w:tabs>
                <w:tab w:val="left" w:pos="1178"/>
                <w:tab w:val="left" w:pos="9053"/>
              </w:tabs>
              <w:spacing w:line="240" w:lineRule="auto"/>
              <w:jc w:val="center"/>
              <w:rPr>
                <w:color w:val="000000"/>
                <w:sz w:val="20"/>
                <w:szCs w:val="20"/>
              </w:rPr>
            </w:pPr>
            <w:r w:rsidRPr="00F31713">
              <w:rPr>
                <w:color w:val="000000"/>
                <w:sz w:val="20"/>
                <w:szCs w:val="20"/>
              </w:rPr>
              <w:t>2</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sidRPr="00B23F20">
              <w:rPr>
                <w:b/>
                <w:color w:val="000000"/>
                <w:sz w:val="20"/>
                <w:szCs w:val="20"/>
              </w:rPr>
              <w:t>3</w:t>
            </w:r>
          </w:p>
        </w:tc>
        <w:tc>
          <w:tcPr>
            <w:tcW w:w="709" w:type="dxa"/>
            <w:tcBorders>
              <w:bottom w:val="single" w:sz="4" w:space="0" w:color="auto"/>
            </w:tcBorders>
            <w:shd w:val="clear" w:color="auto" w:fill="D9D9D9" w:themeFill="background1" w:themeFillShade="D9"/>
          </w:tcPr>
          <w:p w:rsidR="00904036" w:rsidRPr="0074021D" w:rsidRDefault="00904036" w:rsidP="003C0B2C">
            <w:pPr>
              <w:tabs>
                <w:tab w:val="left" w:pos="1178"/>
                <w:tab w:val="left" w:pos="9053"/>
              </w:tabs>
              <w:spacing w:line="240" w:lineRule="auto"/>
              <w:jc w:val="center"/>
              <w:rPr>
                <w:b/>
                <w:color w:val="000000"/>
                <w:sz w:val="20"/>
                <w:szCs w:val="20"/>
              </w:rPr>
            </w:pPr>
            <w:r>
              <w:rPr>
                <w:b/>
                <w:color w:val="000000"/>
                <w:sz w:val="20"/>
                <w:szCs w:val="20"/>
              </w:rPr>
              <w:t>10</w:t>
            </w:r>
          </w:p>
        </w:tc>
        <w:tc>
          <w:tcPr>
            <w:tcW w:w="709" w:type="dxa"/>
            <w:shd w:val="clear" w:color="auto" w:fill="auto"/>
          </w:tcPr>
          <w:p w:rsidR="00904036" w:rsidRPr="0074021D" w:rsidRDefault="00904036" w:rsidP="003C0B2C">
            <w:pPr>
              <w:tabs>
                <w:tab w:val="left" w:pos="1178"/>
                <w:tab w:val="left" w:pos="9053"/>
              </w:tabs>
              <w:spacing w:line="240" w:lineRule="auto"/>
              <w:jc w:val="center"/>
              <w:rPr>
                <w:color w:val="000000"/>
                <w:sz w:val="20"/>
                <w:szCs w:val="20"/>
              </w:rPr>
            </w:pPr>
            <w:r w:rsidRPr="0074021D">
              <w:rPr>
                <w:color w:val="000000"/>
                <w:sz w:val="20"/>
                <w:szCs w:val="20"/>
              </w:rPr>
              <w:t>6</w:t>
            </w:r>
          </w:p>
        </w:tc>
        <w:tc>
          <w:tcPr>
            <w:tcW w:w="708" w:type="dxa"/>
            <w:shd w:val="clear" w:color="auto" w:fill="auto"/>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4</w:t>
            </w:r>
          </w:p>
        </w:tc>
        <w:tc>
          <w:tcPr>
            <w:tcW w:w="709" w:type="dxa"/>
            <w:gridSpan w:val="2"/>
            <w:shd w:val="clear" w:color="auto" w:fill="FFFFFF" w:themeFill="background1"/>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3</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Pr>
                <w:b/>
                <w:color w:val="000000"/>
                <w:sz w:val="20"/>
                <w:szCs w:val="20"/>
              </w:rPr>
              <w:t>12</w:t>
            </w:r>
          </w:p>
        </w:tc>
        <w:tc>
          <w:tcPr>
            <w:tcW w:w="709" w:type="dxa"/>
            <w:tcBorders>
              <w:bottom w:val="single" w:sz="4" w:space="0" w:color="auto"/>
            </w:tcBorders>
            <w:shd w:val="clear" w:color="auto" w:fill="D9D9D9" w:themeFill="background1" w:themeFillShade="D9"/>
          </w:tcPr>
          <w:p w:rsidR="00904036" w:rsidRPr="0074021D" w:rsidRDefault="00904036" w:rsidP="003C0B2C">
            <w:pPr>
              <w:tabs>
                <w:tab w:val="left" w:pos="1178"/>
                <w:tab w:val="left" w:pos="9053"/>
              </w:tabs>
              <w:spacing w:line="240" w:lineRule="auto"/>
              <w:jc w:val="center"/>
              <w:rPr>
                <w:b/>
                <w:color w:val="000000"/>
                <w:sz w:val="20"/>
                <w:szCs w:val="20"/>
              </w:rPr>
            </w:pPr>
            <w:r>
              <w:rPr>
                <w:b/>
                <w:color w:val="000000"/>
                <w:sz w:val="20"/>
                <w:szCs w:val="20"/>
              </w:rPr>
              <w:t>25</w:t>
            </w:r>
          </w:p>
        </w:tc>
        <w:tc>
          <w:tcPr>
            <w:tcW w:w="70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b/>
                <w:color w:val="000000"/>
                <w:sz w:val="20"/>
                <w:szCs w:val="20"/>
              </w:rPr>
            </w:pPr>
            <w:r>
              <w:rPr>
                <w:b/>
                <w:color w:val="000000"/>
                <w:sz w:val="20"/>
                <w:szCs w:val="20"/>
              </w:rPr>
              <w:t>2,5</w:t>
            </w:r>
          </w:p>
        </w:tc>
      </w:tr>
      <w:tr w:rsidR="00904036" w:rsidRPr="003F1388" w:rsidTr="003C0B2C">
        <w:tblPrEx>
          <w:tblLook w:val="04A0"/>
        </w:tblPrEx>
        <w:tc>
          <w:tcPr>
            <w:tcW w:w="3119" w:type="dxa"/>
            <w:gridSpan w:val="3"/>
          </w:tcPr>
          <w:p w:rsidR="00904036" w:rsidRPr="003F1388" w:rsidRDefault="00904036" w:rsidP="003C0B2C">
            <w:pPr>
              <w:tabs>
                <w:tab w:val="left" w:pos="1178"/>
                <w:tab w:val="left" w:pos="9053"/>
              </w:tabs>
              <w:spacing w:line="240" w:lineRule="auto"/>
              <w:rPr>
                <w:b/>
                <w:color w:val="000000"/>
                <w:sz w:val="20"/>
                <w:szCs w:val="20"/>
              </w:rPr>
            </w:pPr>
            <w:r w:rsidRPr="003F1388">
              <w:rPr>
                <w:sz w:val="20"/>
                <w:szCs w:val="20"/>
              </w:rPr>
              <w:t>Нагрузка на 1 сотрудника</w:t>
            </w:r>
          </w:p>
        </w:tc>
        <w:tc>
          <w:tcPr>
            <w:tcW w:w="709" w:type="dxa"/>
            <w:shd w:val="clear" w:color="auto" w:fill="auto"/>
          </w:tcPr>
          <w:p w:rsidR="00904036" w:rsidRPr="004D653B" w:rsidRDefault="00904036" w:rsidP="003C0B2C">
            <w:pPr>
              <w:tabs>
                <w:tab w:val="left" w:pos="1178"/>
                <w:tab w:val="left" w:pos="9053"/>
              </w:tabs>
              <w:spacing w:line="240" w:lineRule="auto"/>
              <w:jc w:val="center"/>
              <w:rPr>
                <w:color w:val="000000"/>
                <w:sz w:val="20"/>
                <w:szCs w:val="20"/>
              </w:rPr>
            </w:pPr>
            <w:r w:rsidRPr="004D653B">
              <w:rPr>
                <w:color w:val="000000"/>
                <w:sz w:val="20"/>
                <w:szCs w:val="20"/>
              </w:rPr>
              <w:t>1,33</w:t>
            </w:r>
          </w:p>
        </w:tc>
        <w:tc>
          <w:tcPr>
            <w:tcW w:w="709" w:type="dxa"/>
            <w:shd w:val="clear" w:color="auto" w:fill="auto"/>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0,33</w:t>
            </w:r>
          </w:p>
        </w:tc>
        <w:tc>
          <w:tcPr>
            <w:tcW w:w="708" w:type="dxa"/>
            <w:shd w:val="clear" w:color="auto" w:fill="FFFFFF" w:themeFill="background1"/>
          </w:tcPr>
          <w:p w:rsidR="00904036" w:rsidRPr="00F31713" w:rsidRDefault="00904036" w:rsidP="003C0B2C">
            <w:pPr>
              <w:tabs>
                <w:tab w:val="left" w:pos="1178"/>
                <w:tab w:val="left" w:pos="9053"/>
              </w:tabs>
              <w:spacing w:line="240" w:lineRule="auto"/>
              <w:jc w:val="center"/>
              <w:rPr>
                <w:color w:val="000000"/>
                <w:sz w:val="20"/>
                <w:szCs w:val="20"/>
              </w:rPr>
            </w:pPr>
            <w:r w:rsidRPr="00F31713">
              <w:rPr>
                <w:color w:val="000000"/>
                <w:sz w:val="20"/>
                <w:szCs w:val="20"/>
              </w:rPr>
              <w:t>0,5</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sidRPr="00B23F20">
              <w:rPr>
                <w:b/>
                <w:color w:val="000000"/>
                <w:sz w:val="20"/>
                <w:szCs w:val="20"/>
              </w:rPr>
              <w:t>0,75</w:t>
            </w:r>
          </w:p>
        </w:tc>
        <w:tc>
          <w:tcPr>
            <w:tcW w:w="709" w:type="dxa"/>
            <w:tcBorders>
              <w:top w:val="single" w:sz="4" w:space="0" w:color="auto"/>
            </w:tcBorders>
            <w:shd w:val="clear" w:color="auto" w:fill="D9D9D9" w:themeFill="background1" w:themeFillShade="D9"/>
          </w:tcPr>
          <w:p w:rsidR="00904036" w:rsidRPr="004D653B" w:rsidRDefault="00904036" w:rsidP="003C0B2C">
            <w:pPr>
              <w:tabs>
                <w:tab w:val="left" w:pos="1178"/>
                <w:tab w:val="left" w:pos="9053"/>
              </w:tabs>
              <w:spacing w:line="240" w:lineRule="auto"/>
              <w:jc w:val="center"/>
              <w:rPr>
                <w:b/>
                <w:color w:val="000000"/>
                <w:sz w:val="20"/>
                <w:szCs w:val="20"/>
              </w:rPr>
            </w:pPr>
            <w:r>
              <w:rPr>
                <w:b/>
                <w:color w:val="000000"/>
                <w:sz w:val="20"/>
                <w:szCs w:val="20"/>
              </w:rPr>
              <w:t>2,91</w:t>
            </w:r>
          </w:p>
        </w:tc>
        <w:tc>
          <w:tcPr>
            <w:tcW w:w="709" w:type="dxa"/>
            <w:shd w:val="clear" w:color="auto" w:fill="auto"/>
          </w:tcPr>
          <w:p w:rsidR="00904036" w:rsidRPr="004D653B" w:rsidRDefault="00904036" w:rsidP="003C0B2C">
            <w:pPr>
              <w:tabs>
                <w:tab w:val="left" w:pos="1178"/>
                <w:tab w:val="left" w:pos="9053"/>
              </w:tabs>
              <w:spacing w:line="240" w:lineRule="auto"/>
              <w:jc w:val="center"/>
              <w:rPr>
                <w:color w:val="000000"/>
                <w:sz w:val="20"/>
                <w:szCs w:val="20"/>
              </w:rPr>
            </w:pPr>
            <w:r w:rsidRPr="004D653B">
              <w:rPr>
                <w:color w:val="000000"/>
                <w:sz w:val="20"/>
                <w:szCs w:val="20"/>
              </w:rPr>
              <w:t>1,5</w:t>
            </w:r>
          </w:p>
        </w:tc>
        <w:tc>
          <w:tcPr>
            <w:tcW w:w="708" w:type="dxa"/>
            <w:shd w:val="clear" w:color="auto" w:fill="auto"/>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1</w:t>
            </w:r>
          </w:p>
        </w:tc>
        <w:tc>
          <w:tcPr>
            <w:tcW w:w="709" w:type="dxa"/>
            <w:gridSpan w:val="2"/>
            <w:shd w:val="clear" w:color="auto" w:fill="FFFFFF" w:themeFill="background1"/>
          </w:tcPr>
          <w:p w:rsidR="00904036" w:rsidRPr="00B23F20" w:rsidRDefault="00904036" w:rsidP="003C0B2C">
            <w:pPr>
              <w:tabs>
                <w:tab w:val="left" w:pos="1178"/>
                <w:tab w:val="left" w:pos="9053"/>
              </w:tabs>
              <w:spacing w:line="240" w:lineRule="auto"/>
              <w:jc w:val="center"/>
              <w:rPr>
                <w:color w:val="000000"/>
                <w:sz w:val="20"/>
                <w:szCs w:val="20"/>
              </w:rPr>
            </w:pPr>
            <w:r w:rsidRPr="00B23F20">
              <w:rPr>
                <w:color w:val="000000"/>
                <w:sz w:val="20"/>
                <w:szCs w:val="20"/>
              </w:rPr>
              <w:t>0,75</w:t>
            </w:r>
          </w:p>
        </w:tc>
        <w:tc>
          <w:tcPr>
            <w:tcW w:w="709" w:type="dxa"/>
            <w:shd w:val="clear" w:color="auto" w:fill="D9D9D9" w:themeFill="background1" w:themeFillShade="D9"/>
          </w:tcPr>
          <w:p w:rsidR="00904036" w:rsidRPr="00B23F20" w:rsidRDefault="00904036" w:rsidP="003C0B2C">
            <w:pPr>
              <w:tabs>
                <w:tab w:val="left" w:pos="1178"/>
                <w:tab w:val="left" w:pos="9053"/>
              </w:tabs>
              <w:spacing w:line="240" w:lineRule="auto"/>
              <w:jc w:val="center"/>
              <w:rPr>
                <w:b/>
                <w:color w:val="000000"/>
                <w:sz w:val="20"/>
                <w:szCs w:val="20"/>
              </w:rPr>
            </w:pPr>
            <w:r>
              <w:rPr>
                <w:b/>
                <w:color w:val="000000"/>
                <w:sz w:val="20"/>
                <w:szCs w:val="20"/>
              </w:rPr>
              <w:t>3,0</w:t>
            </w:r>
          </w:p>
        </w:tc>
        <w:tc>
          <w:tcPr>
            <w:tcW w:w="709" w:type="dxa"/>
            <w:tcBorders>
              <w:top w:val="single" w:sz="4" w:space="0" w:color="auto"/>
            </w:tcBorders>
            <w:shd w:val="clear" w:color="auto" w:fill="D9D9D9" w:themeFill="background1" w:themeFillShade="D9"/>
          </w:tcPr>
          <w:p w:rsidR="00904036" w:rsidRPr="004D653B" w:rsidRDefault="00904036" w:rsidP="003C0B2C">
            <w:pPr>
              <w:tabs>
                <w:tab w:val="left" w:pos="1178"/>
                <w:tab w:val="left" w:pos="9053"/>
              </w:tabs>
              <w:spacing w:line="240" w:lineRule="auto"/>
              <w:jc w:val="center"/>
              <w:rPr>
                <w:b/>
                <w:color w:val="000000"/>
                <w:sz w:val="20"/>
                <w:szCs w:val="20"/>
              </w:rPr>
            </w:pPr>
            <w:r>
              <w:rPr>
                <w:b/>
                <w:color w:val="000000"/>
                <w:sz w:val="20"/>
                <w:szCs w:val="20"/>
              </w:rPr>
              <w:t>6,25</w:t>
            </w:r>
          </w:p>
        </w:tc>
        <w:tc>
          <w:tcPr>
            <w:tcW w:w="708" w:type="dxa"/>
            <w:shd w:val="clear" w:color="auto" w:fill="BFBFBF" w:themeFill="background1" w:themeFillShade="BF"/>
          </w:tcPr>
          <w:p w:rsidR="00904036" w:rsidRPr="004D653B" w:rsidRDefault="00904036" w:rsidP="003C0B2C">
            <w:pPr>
              <w:tabs>
                <w:tab w:val="left" w:pos="1178"/>
                <w:tab w:val="left" w:pos="9053"/>
              </w:tabs>
              <w:spacing w:line="240" w:lineRule="auto"/>
              <w:jc w:val="center"/>
              <w:rPr>
                <w:b/>
                <w:color w:val="000000"/>
                <w:sz w:val="20"/>
                <w:szCs w:val="20"/>
              </w:rPr>
            </w:pPr>
            <w:r>
              <w:rPr>
                <w:b/>
                <w:color w:val="000000"/>
                <w:sz w:val="20"/>
                <w:szCs w:val="20"/>
              </w:rPr>
              <w:t>2,1</w:t>
            </w:r>
          </w:p>
        </w:tc>
      </w:tr>
    </w:tbl>
    <w:p w:rsidR="00904036" w:rsidRDefault="00904036" w:rsidP="00904036">
      <w:pPr>
        <w:tabs>
          <w:tab w:val="left" w:pos="1178"/>
          <w:tab w:val="left" w:pos="9053"/>
        </w:tabs>
        <w:ind w:firstLine="567"/>
        <w:jc w:val="center"/>
        <w:rPr>
          <w:b/>
          <w:color w:val="000000"/>
          <w:sz w:val="24"/>
          <w:szCs w:val="24"/>
        </w:rPr>
      </w:pPr>
    </w:p>
    <w:p w:rsidR="00904036" w:rsidRDefault="00904036" w:rsidP="00904036">
      <w:pPr>
        <w:tabs>
          <w:tab w:val="left" w:pos="1178"/>
          <w:tab w:val="left" w:pos="9053"/>
        </w:tabs>
        <w:ind w:firstLine="567"/>
        <w:rPr>
          <w:color w:val="000000"/>
          <w:sz w:val="24"/>
          <w:szCs w:val="24"/>
        </w:rPr>
      </w:pPr>
      <w:r w:rsidRPr="00D03BB9">
        <w:rPr>
          <w:color w:val="000000"/>
          <w:sz w:val="24"/>
          <w:szCs w:val="24"/>
        </w:rPr>
        <w:t>а) проверки ЮЛ и ИП:</w:t>
      </w:r>
    </w:p>
    <w:tbl>
      <w:tblPr>
        <w:tblStyle w:val="af7"/>
        <w:tblW w:w="10915" w:type="dxa"/>
        <w:tblInd w:w="-34" w:type="dxa"/>
        <w:tblLook w:val="04A0"/>
      </w:tblPr>
      <w:tblGrid>
        <w:gridCol w:w="3119"/>
        <w:gridCol w:w="709"/>
        <w:gridCol w:w="709"/>
        <w:gridCol w:w="708"/>
        <w:gridCol w:w="709"/>
        <w:gridCol w:w="709"/>
        <w:gridCol w:w="709"/>
        <w:gridCol w:w="708"/>
        <w:gridCol w:w="709"/>
        <w:gridCol w:w="709"/>
        <w:gridCol w:w="709"/>
        <w:gridCol w:w="708"/>
      </w:tblGrid>
      <w:tr w:rsidR="00904036" w:rsidRPr="003F1388" w:rsidTr="003C0B2C">
        <w:tc>
          <w:tcPr>
            <w:tcW w:w="3119" w:type="dxa"/>
          </w:tcPr>
          <w:p w:rsidR="00904036" w:rsidRPr="003F1388" w:rsidRDefault="00904036" w:rsidP="003C0B2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sz w:val="20"/>
                <w:szCs w:val="20"/>
              </w:rPr>
              <w:t>1 кв. 2016</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sz w:val="20"/>
                <w:szCs w:val="20"/>
              </w:rPr>
              <w:t>2 кв. 2016</w:t>
            </w:r>
          </w:p>
        </w:tc>
        <w:tc>
          <w:tcPr>
            <w:tcW w:w="708" w:type="dxa"/>
            <w:shd w:val="clear" w:color="auto" w:fill="FFFFFF" w:themeFill="background1"/>
          </w:tcPr>
          <w:p w:rsidR="00904036" w:rsidRPr="000329FC" w:rsidRDefault="00904036" w:rsidP="003C0B2C">
            <w:pPr>
              <w:tabs>
                <w:tab w:val="left" w:pos="1178"/>
                <w:tab w:val="left" w:pos="9053"/>
              </w:tabs>
              <w:spacing w:line="240" w:lineRule="auto"/>
              <w:jc w:val="center"/>
              <w:rPr>
                <w:sz w:val="20"/>
                <w:szCs w:val="20"/>
              </w:rPr>
            </w:pPr>
            <w:r w:rsidRPr="000329FC">
              <w:rPr>
                <w:sz w:val="20"/>
                <w:szCs w:val="20"/>
              </w:rPr>
              <w:t>3 кв. 2016</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sz w:val="20"/>
                <w:szCs w:val="20"/>
              </w:rPr>
            </w:pPr>
            <w:r w:rsidRPr="000329FC">
              <w:rPr>
                <w:b/>
                <w:color w:val="000000"/>
                <w:sz w:val="20"/>
                <w:szCs w:val="20"/>
              </w:rPr>
              <w:t>4 кв. 2016</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color w:val="000000"/>
                <w:sz w:val="20"/>
                <w:szCs w:val="20"/>
              </w:rPr>
            </w:pPr>
            <w:r w:rsidRPr="0074021D">
              <w:rPr>
                <w:b/>
                <w:color w:val="000000"/>
                <w:sz w:val="20"/>
                <w:szCs w:val="20"/>
              </w:rPr>
              <w:t>2016</w:t>
            </w:r>
          </w:p>
          <w:p w:rsidR="00904036" w:rsidRPr="0074021D" w:rsidRDefault="00904036" w:rsidP="003C0B2C">
            <w:pPr>
              <w:tabs>
                <w:tab w:val="left" w:pos="1178"/>
                <w:tab w:val="left" w:pos="9053"/>
              </w:tabs>
              <w:spacing w:line="240" w:lineRule="auto"/>
              <w:jc w:val="center"/>
              <w:rPr>
                <w:b/>
                <w:bCs/>
                <w:iCs/>
                <w:color w:val="000000"/>
                <w:sz w:val="20"/>
                <w:szCs w:val="20"/>
              </w:rPr>
            </w:pPr>
          </w:p>
        </w:tc>
        <w:tc>
          <w:tcPr>
            <w:tcW w:w="709" w:type="dxa"/>
            <w:shd w:val="clear" w:color="auto" w:fill="auto"/>
          </w:tcPr>
          <w:p w:rsidR="00904036" w:rsidRPr="004D653B" w:rsidRDefault="00904036" w:rsidP="003C0B2C">
            <w:pPr>
              <w:spacing w:line="240" w:lineRule="auto"/>
              <w:jc w:val="center"/>
              <w:rPr>
                <w:sz w:val="20"/>
                <w:szCs w:val="20"/>
              </w:rPr>
            </w:pPr>
            <w:r w:rsidRPr="004D653B">
              <w:rPr>
                <w:sz w:val="20"/>
                <w:szCs w:val="20"/>
              </w:rPr>
              <w:t>1 кв.</w:t>
            </w:r>
          </w:p>
          <w:p w:rsidR="00904036" w:rsidRPr="004D653B" w:rsidRDefault="00904036" w:rsidP="003C0B2C">
            <w:pPr>
              <w:spacing w:line="240" w:lineRule="auto"/>
              <w:jc w:val="center"/>
              <w:rPr>
                <w:sz w:val="20"/>
                <w:szCs w:val="20"/>
              </w:rPr>
            </w:pPr>
            <w:r w:rsidRPr="004D653B">
              <w:rPr>
                <w:sz w:val="20"/>
                <w:szCs w:val="20"/>
              </w:rPr>
              <w:t>2017</w:t>
            </w:r>
          </w:p>
        </w:tc>
        <w:tc>
          <w:tcPr>
            <w:tcW w:w="708" w:type="dxa"/>
            <w:shd w:val="clear" w:color="auto" w:fill="auto"/>
          </w:tcPr>
          <w:p w:rsidR="00904036" w:rsidRPr="004D653B" w:rsidRDefault="00904036" w:rsidP="003C0B2C">
            <w:pPr>
              <w:spacing w:line="240" w:lineRule="auto"/>
              <w:jc w:val="center"/>
              <w:rPr>
                <w:sz w:val="20"/>
                <w:szCs w:val="20"/>
              </w:rPr>
            </w:pPr>
            <w:r w:rsidRPr="004D653B">
              <w:rPr>
                <w:sz w:val="20"/>
                <w:szCs w:val="20"/>
              </w:rPr>
              <w:t>2 кв.</w:t>
            </w:r>
          </w:p>
          <w:p w:rsidR="00904036" w:rsidRPr="004D653B" w:rsidRDefault="00904036" w:rsidP="003C0B2C">
            <w:pPr>
              <w:spacing w:line="240" w:lineRule="auto"/>
              <w:jc w:val="center"/>
              <w:rPr>
                <w:sz w:val="20"/>
                <w:szCs w:val="20"/>
              </w:rPr>
            </w:pPr>
            <w:r w:rsidRPr="004D653B">
              <w:rPr>
                <w:sz w:val="20"/>
                <w:szCs w:val="20"/>
              </w:rPr>
              <w:t xml:space="preserve"> 2017</w:t>
            </w:r>
          </w:p>
        </w:tc>
        <w:tc>
          <w:tcPr>
            <w:tcW w:w="709" w:type="dxa"/>
            <w:shd w:val="clear" w:color="auto" w:fill="FFFFFF" w:themeFill="background1"/>
          </w:tcPr>
          <w:p w:rsidR="00904036" w:rsidRPr="000329FC" w:rsidRDefault="00904036" w:rsidP="003C0B2C">
            <w:pPr>
              <w:spacing w:line="240" w:lineRule="auto"/>
              <w:jc w:val="center"/>
              <w:rPr>
                <w:sz w:val="20"/>
                <w:szCs w:val="20"/>
              </w:rPr>
            </w:pPr>
            <w:r w:rsidRPr="000329FC">
              <w:rPr>
                <w:sz w:val="20"/>
                <w:szCs w:val="20"/>
              </w:rPr>
              <w:t>3 кв. 2017</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color w:val="000000"/>
                <w:sz w:val="20"/>
                <w:szCs w:val="20"/>
              </w:rPr>
            </w:pPr>
            <w:r w:rsidRPr="000329FC">
              <w:rPr>
                <w:b/>
                <w:color w:val="000000"/>
                <w:sz w:val="20"/>
                <w:szCs w:val="20"/>
              </w:rPr>
              <w:t>4 кв. 2017</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color w:val="000000"/>
                <w:sz w:val="20"/>
                <w:szCs w:val="20"/>
              </w:rPr>
            </w:pPr>
            <w:r w:rsidRPr="0074021D">
              <w:rPr>
                <w:b/>
                <w:color w:val="000000"/>
                <w:sz w:val="20"/>
                <w:szCs w:val="20"/>
              </w:rPr>
              <w:t>2017</w:t>
            </w:r>
          </w:p>
          <w:p w:rsidR="00904036" w:rsidRPr="0074021D" w:rsidRDefault="00904036" w:rsidP="003C0B2C">
            <w:pPr>
              <w:tabs>
                <w:tab w:val="left" w:pos="1178"/>
                <w:tab w:val="left" w:pos="9053"/>
              </w:tabs>
              <w:spacing w:line="240" w:lineRule="auto"/>
              <w:jc w:val="center"/>
              <w:rPr>
                <w:b/>
                <w:color w:val="000000"/>
                <w:sz w:val="20"/>
                <w:szCs w:val="20"/>
              </w:rPr>
            </w:pPr>
          </w:p>
        </w:tc>
        <w:tc>
          <w:tcPr>
            <w:tcW w:w="70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b/>
                <w:color w:val="000000"/>
                <w:sz w:val="20"/>
                <w:szCs w:val="20"/>
              </w:rPr>
            </w:pPr>
            <w:r w:rsidRPr="0074021D">
              <w:rPr>
                <w:b/>
                <w:sz w:val="20"/>
                <w:szCs w:val="20"/>
              </w:rPr>
              <w:t>2017 к 2016</w:t>
            </w:r>
          </w:p>
        </w:tc>
      </w:tr>
      <w:tr w:rsidR="00904036" w:rsidRPr="003F1388" w:rsidTr="003C0B2C">
        <w:tc>
          <w:tcPr>
            <w:tcW w:w="3119" w:type="dxa"/>
          </w:tcPr>
          <w:p w:rsidR="00904036" w:rsidRPr="003F1388" w:rsidRDefault="00904036" w:rsidP="003C0B2C">
            <w:pPr>
              <w:tabs>
                <w:tab w:val="left" w:pos="1178"/>
                <w:tab w:val="left" w:pos="9053"/>
              </w:tabs>
              <w:spacing w:line="240" w:lineRule="auto"/>
              <w:rPr>
                <w:sz w:val="20"/>
                <w:szCs w:val="20"/>
              </w:rPr>
            </w:pPr>
            <w:r w:rsidRPr="003F1388">
              <w:rPr>
                <w:color w:val="000000"/>
                <w:sz w:val="20"/>
                <w:szCs w:val="20"/>
              </w:rPr>
              <w:t>запланировано плановых проверок</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r w:rsidR="00904036" w:rsidRPr="003F1388" w:rsidTr="003C0B2C">
        <w:tc>
          <w:tcPr>
            <w:tcW w:w="3119" w:type="dxa"/>
          </w:tcPr>
          <w:p w:rsidR="00904036" w:rsidRPr="003F1388" w:rsidRDefault="00904036" w:rsidP="003C0B2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r w:rsidR="00904036" w:rsidRPr="003F1388" w:rsidTr="003C0B2C">
        <w:tc>
          <w:tcPr>
            <w:tcW w:w="3119" w:type="dxa"/>
            <w:vAlign w:val="center"/>
          </w:tcPr>
          <w:p w:rsidR="00904036" w:rsidRPr="003F1388" w:rsidRDefault="00904036" w:rsidP="003C0B2C">
            <w:pPr>
              <w:spacing w:line="240" w:lineRule="auto"/>
              <w:rPr>
                <w:sz w:val="20"/>
                <w:szCs w:val="20"/>
              </w:rPr>
            </w:pPr>
            <w:r w:rsidRPr="003F1388">
              <w:rPr>
                <w:color w:val="000000"/>
                <w:sz w:val="20"/>
                <w:szCs w:val="20"/>
              </w:rPr>
              <w:t>завершено</w:t>
            </w:r>
          </w:p>
        </w:tc>
        <w:tc>
          <w:tcPr>
            <w:tcW w:w="709" w:type="dxa"/>
            <w:shd w:val="clear" w:color="auto" w:fill="auto"/>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r w:rsidR="00904036" w:rsidRPr="003F1388" w:rsidTr="003C0B2C">
        <w:tc>
          <w:tcPr>
            <w:tcW w:w="3119" w:type="dxa"/>
          </w:tcPr>
          <w:p w:rsidR="00904036" w:rsidRPr="003F1388" w:rsidRDefault="00904036" w:rsidP="003C0B2C">
            <w:pPr>
              <w:tabs>
                <w:tab w:val="left" w:pos="1178"/>
                <w:tab w:val="left" w:pos="9053"/>
              </w:tabs>
              <w:spacing w:line="240" w:lineRule="auto"/>
              <w:rPr>
                <w:color w:val="000000"/>
                <w:sz w:val="20"/>
                <w:szCs w:val="20"/>
              </w:rPr>
            </w:pPr>
            <w:r w:rsidRPr="003F1388">
              <w:rPr>
                <w:color w:val="000000"/>
                <w:sz w:val="20"/>
                <w:szCs w:val="20"/>
              </w:rPr>
              <w:t>количество внеплановых проверок</w:t>
            </w:r>
          </w:p>
        </w:tc>
        <w:tc>
          <w:tcPr>
            <w:tcW w:w="709" w:type="dxa"/>
            <w:shd w:val="clear" w:color="auto" w:fill="auto"/>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r w:rsidR="00904036" w:rsidRPr="003F1388" w:rsidTr="003C0B2C">
        <w:tc>
          <w:tcPr>
            <w:tcW w:w="3119" w:type="dxa"/>
          </w:tcPr>
          <w:p w:rsidR="00904036" w:rsidRPr="003F1388" w:rsidRDefault="00904036" w:rsidP="003C0B2C">
            <w:pPr>
              <w:tabs>
                <w:tab w:val="left" w:pos="1178"/>
                <w:tab w:val="left" w:pos="9053"/>
              </w:tabs>
              <w:spacing w:line="240" w:lineRule="auto"/>
              <w:rPr>
                <w:color w:val="000000"/>
                <w:sz w:val="20"/>
                <w:szCs w:val="20"/>
              </w:rPr>
            </w:pPr>
            <w:r w:rsidRPr="003F1388">
              <w:rPr>
                <w:color w:val="000000"/>
                <w:sz w:val="20"/>
                <w:szCs w:val="20"/>
              </w:rPr>
              <w:t>Всего проведено проверок</w:t>
            </w:r>
          </w:p>
        </w:tc>
        <w:tc>
          <w:tcPr>
            <w:tcW w:w="709" w:type="dxa"/>
            <w:shd w:val="clear" w:color="auto" w:fill="auto"/>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0</w:t>
            </w:r>
          </w:p>
        </w:tc>
        <w:tc>
          <w:tcPr>
            <w:tcW w:w="708"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9" w:type="dxa"/>
            <w:shd w:val="clear" w:color="auto" w:fill="auto"/>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0</w:t>
            </w:r>
          </w:p>
        </w:tc>
        <w:tc>
          <w:tcPr>
            <w:tcW w:w="708"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Pr>
                <w:bCs/>
                <w:iCs/>
                <w:color w:val="000000"/>
                <w:sz w:val="20"/>
                <w:szCs w:val="20"/>
              </w:rPr>
              <w:t>0</w:t>
            </w:r>
          </w:p>
        </w:tc>
        <w:tc>
          <w:tcPr>
            <w:tcW w:w="709" w:type="dxa"/>
            <w:shd w:val="clear" w:color="auto" w:fill="FFFFFF" w:themeFill="background1"/>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0</w:t>
            </w:r>
          </w:p>
        </w:tc>
        <w:tc>
          <w:tcPr>
            <w:tcW w:w="709"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0</w:t>
            </w:r>
          </w:p>
        </w:tc>
        <w:tc>
          <w:tcPr>
            <w:tcW w:w="709"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c>
          <w:tcPr>
            <w:tcW w:w="70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0</w:t>
            </w:r>
          </w:p>
        </w:tc>
      </w:tr>
    </w:tbl>
    <w:p w:rsidR="00904036" w:rsidRDefault="00904036" w:rsidP="00904036">
      <w:pPr>
        <w:tabs>
          <w:tab w:val="left" w:pos="1178"/>
          <w:tab w:val="left" w:pos="9053"/>
        </w:tabs>
        <w:spacing w:line="240" w:lineRule="auto"/>
        <w:rPr>
          <w:color w:val="000000"/>
          <w:sz w:val="12"/>
          <w:szCs w:val="12"/>
        </w:rPr>
      </w:pPr>
    </w:p>
    <w:p w:rsidR="00904036" w:rsidRPr="002819A0" w:rsidRDefault="00904036" w:rsidP="00904036">
      <w:pPr>
        <w:tabs>
          <w:tab w:val="left" w:pos="1178"/>
          <w:tab w:val="left" w:pos="9053"/>
        </w:tabs>
        <w:spacing w:line="240" w:lineRule="auto"/>
        <w:ind w:firstLine="567"/>
        <w:rPr>
          <w:b/>
          <w:i/>
          <w:color w:val="000000"/>
          <w:sz w:val="24"/>
          <w:szCs w:val="24"/>
          <w:highlight w:val="yellow"/>
        </w:rPr>
      </w:pPr>
    </w:p>
    <w:p w:rsidR="00904036" w:rsidRDefault="00904036" w:rsidP="00904036">
      <w:pPr>
        <w:tabs>
          <w:tab w:val="left" w:pos="1178"/>
          <w:tab w:val="left" w:pos="9053"/>
        </w:tabs>
        <w:ind w:firstLine="567"/>
        <w:rPr>
          <w:color w:val="000000"/>
          <w:sz w:val="24"/>
          <w:szCs w:val="24"/>
        </w:rPr>
      </w:pPr>
      <w:r w:rsidRPr="007E30E0">
        <w:rPr>
          <w:color w:val="000000"/>
          <w:sz w:val="24"/>
          <w:szCs w:val="24"/>
        </w:rPr>
        <w:t>б) мероприятия СН:</w:t>
      </w:r>
    </w:p>
    <w:tbl>
      <w:tblPr>
        <w:tblStyle w:val="af7"/>
        <w:tblW w:w="10915" w:type="dxa"/>
        <w:tblInd w:w="-34" w:type="dxa"/>
        <w:tblLook w:val="04A0"/>
      </w:tblPr>
      <w:tblGrid>
        <w:gridCol w:w="2809"/>
        <w:gridCol w:w="688"/>
        <w:gridCol w:w="688"/>
        <w:gridCol w:w="688"/>
        <w:gridCol w:w="688"/>
        <w:gridCol w:w="957"/>
        <w:gridCol w:w="688"/>
        <w:gridCol w:w="688"/>
        <w:gridCol w:w="688"/>
        <w:gridCol w:w="688"/>
        <w:gridCol w:w="957"/>
        <w:gridCol w:w="688"/>
      </w:tblGrid>
      <w:tr w:rsidR="00904036" w:rsidRPr="003F1388" w:rsidTr="003C0B2C">
        <w:trPr>
          <w:trHeight w:val="811"/>
        </w:trPr>
        <w:tc>
          <w:tcPr>
            <w:tcW w:w="2809" w:type="dxa"/>
          </w:tcPr>
          <w:p w:rsidR="00904036" w:rsidRPr="003F1388" w:rsidRDefault="00904036" w:rsidP="003C0B2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688" w:type="dxa"/>
            <w:shd w:val="clear" w:color="auto" w:fill="auto"/>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sz w:val="20"/>
                <w:szCs w:val="20"/>
              </w:rPr>
              <w:t>1 кв. 2016</w:t>
            </w:r>
          </w:p>
        </w:tc>
        <w:tc>
          <w:tcPr>
            <w:tcW w:w="688" w:type="dxa"/>
            <w:shd w:val="clear" w:color="auto" w:fill="auto"/>
          </w:tcPr>
          <w:p w:rsidR="00904036" w:rsidRPr="00591C42" w:rsidRDefault="00904036" w:rsidP="003C0B2C">
            <w:pPr>
              <w:tabs>
                <w:tab w:val="left" w:pos="1178"/>
                <w:tab w:val="left" w:pos="9053"/>
              </w:tabs>
              <w:spacing w:line="240" w:lineRule="auto"/>
              <w:jc w:val="center"/>
              <w:rPr>
                <w:bCs/>
                <w:iCs/>
                <w:color w:val="000000"/>
                <w:sz w:val="20"/>
                <w:szCs w:val="20"/>
              </w:rPr>
            </w:pPr>
            <w:r w:rsidRPr="00591C42">
              <w:rPr>
                <w:sz w:val="20"/>
                <w:szCs w:val="20"/>
              </w:rPr>
              <w:t>2 кв. 2016</w:t>
            </w:r>
          </w:p>
        </w:tc>
        <w:tc>
          <w:tcPr>
            <w:tcW w:w="688" w:type="dxa"/>
            <w:shd w:val="clear" w:color="auto" w:fill="FFFFFF" w:themeFill="background1"/>
          </w:tcPr>
          <w:p w:rsidR="00904036" w:rsidRPr="000329FC" w:rsidRDefault="00904036" w:rsidP="003C0B2C">
            <w:pPr>
              <w:tabs>
                <w:tab w:val="left" w:pos="1178"/>
                <w:tab w:val="left" w:pos="9053"/>
              </w:tabs>
              <w:spacing w:line="240" w:lineRule="auto"/>
              <w:jc w:val="center"/>
              <w:rPr>
                <w:sz w:val="20"/>
                <w:szCs w:val="20"/>
              </w:rPr>
            </w:pPr>
            <w:r w:rsidRPr="000329FC">
              <w:rPr>
                <w:sz w:val="20"/>
                <w:szCs w:val="20"/>
              </w:rPr>
              <w:t>3 кв. 2016</w:t>
            </w:r>
          </w:p>
        </w:tc>
        <w:tc>
          <w:tcPr>
            <w:tcW w:w="688"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sz w:val="20"/>
                <w:szCs w:val="20"/>
              </w:rPr>
            </w:pPr>
            <w:r w:rsidRPr="000329FC">
              <w:rPr>
                <w:b/>
                <w:color w:val="000000"/>
                <w:sz w:val="20"/>
                <w:szCs w:val="20"/>
              </w:rPr>
              <w:t>4 кв. 2016</w:t>
            </w:r>
          </w:p>
        </w:tc>
        <w:tc>
          <w:tcPr>
            <w:tcW w:w="957"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color w:val="000000"/>
                <w:sz w:val="20"/>
                <w:szCs w:val="20"/>
              </w:rPr>
              <w:t>2016</w:t>
            </w:r>
          </w:p>
        </w:tc>
        <w:tc>
          <w:tcPr>
            <w:tcW w:w="688" w:type="dxa"/>
            <w:shd w:val="clear" w:color="auto" w:fill="auto"/>
          </w:tcPr>
          <w:p w:rsidR="00904036" w:rsidRPr="0074021D" w:rsidRDefault="00904036" w:rsidP="003C0B2C">
            <w:pPr>
              <w:spacing w:line="240" w:lineRule="auto"/>
              <w:jc w:val="center"/>
              <w:rPr>
                <w:sz w:val="20"/>
                <w:szCs w:val="20"/>
              </w:rPr>
            </w:pPr>
            <w:r w:rsidRPr="0074021D">
              <w:rPr>
                <w:sz w:val="20"/>
                <w:szCs w:val="20"/>
              </w:rPr>
              <w:t>1 кв.</w:t>
            </w:r>
          </w:p>
          <w:p w:rsidR="00904036" w:rsidRPr="0074021D" w:rsidRDefault="00904036" w:rsidP="003C0B2C">
            <w:pPr>
              <w:spacing w:line="240" w:lineRule="auto"/>
              <w:jc w:val="center"/>
              <w:rPr>
                <w:sz w:val="20"/>
                <w:szCs w:val="20"/>
              </w:rPr>
            </w:pPr>
            <w:r w:rsidRPr="0074021D">
              <w:rPr>
                <w:sz w:val="20"/>
                <w:szCs w:val="20"/>
              </w:rPr>
              <w:t>2017</w:t>
            </w:r>
          </w:p>
        </w:tc>
        <w:tc>
          <w:tcPr>
            <w:tcW w:w="688" w:type="dxa"/>
            <w:shd w:val="clear" w:color="auto" w:fill="auto"/>
          </w:tcPr>
          <w:p w:rsidR="00904036" w:rsidRPr="0074021D" w:rsidRDefault="00904036" w:rsidP="003C0B2C">
            <w:pPr>
              <w:spacing w:line="240" w:lineRule="auto"/>
              <w:jc w:val="center"/>
              <w:rPr>
                <w:sz w:val="20"/>
                <w:szCs w:val="20"/>
              </w:rPr>
            </w:pPr>
            <w:r w:rsidRPr="0074021D">
              <w:rPr>
                <w:sz w:val="20"/>
                <w:szCs w:val="20"/>
              </w:rPr>
              <w:t>2 кв.</w:t>
            </w:r>
          </w:p>
          <w:p w:rsidR="00904036" w:rsidRPr="0074021D" w:rsidRDefault="00904036" w:rsidP="003C0B2C">
            <w:pPr>
              <w:spacing w:line="240" w:lineRule="auto"/>
              <w:jc w:val="center"/>
              <w:rPr>
                <w:sz w:val="20"/>
                <w:szCs w:val="20"/>
              </w:rPr>
            </w:pPr>
            <w:r w:rsidRPr="0074021D">
              <w:rPr>
                <w:sz w:val="20"/>
                <w:szCs w:val="20"/>
              </w:rPr>
              <w:t xml:space="preserve"> 2017</w:t>
            </w:r>
          </w:p>
        </w:tc>
        <w:tc>
          <w:tcPr>
            <w:tcW w:w="688" w:type="dxa"/>
            <w:shd w:val="clear" w:color="auto" w:fill="FFFFFF" w:themeFill="background1"/>
          </w:tcPr>
          <w:p w:rsidR="00904036" w:rsidRPr="000329FC" w:rsidRDefault="00904036" w:rsidP="003C0B2C">
            <w:pPr>
              <w:spacing w:line="240" w:lineRule="auto"/>
              <w:jc w:val="center"/>
              <w:rPr>
                <w:sz w:val="20"/>
                <w:szCs w:val="20"/>
              </w:rPr>
            </w:pPr>
            <w:r w:rsidRPr="000329FC">
              <w:rPr>
                <w:sz w:val="20"/>
                <w:szCs w:val="20"/>
              </w:rPr>
              <w:t>3 кв. 2017</w:t>
            </w:r>
          </w:p>
        </w:tc>
        <w:tc>
          <w:tcPr>
            <w:tcW w:w="688" w:type="dxa"/>
            <w:shd w:val="clear" w:color="auto" w:fill="D9D9D9" w:themeFill="background1" w:themeFillShade="D9"/>
          </w:tcPr>
          <w:p w:rsidR="00904036" w:rsidRPr="000329FC" w:rsidRDefault="00904036" w:rsidP="003C0B2C">
            <w:pPr>
              <w:tabs>
                <w:tab w:val="left" w:pos="1178"/>
                <w:tab w:val="left" w:pos="9053"/>
              </w:tabs>
              <w:spacing w:line="240" w:lineRule="auto"/>
              <w:jc w:val="center"/>
              <w:rPr>
                <w:b/>
                <w:color w:val="000000"/>
                <w:sz w:val="20"/>
                <w:szCs w:val="20"/>
              </w:rPr>
            </w:pPr>
            <w:r w:rsidRPr="000329FC">
              <w:rPr>
                <w:b/>
                <w:color w:val="000000"/>
                <w:sz w:val="20"/>
                <w:szCs w:val="20"/>
              </w:rPr>
              <w:t>4 кв. 2017</w:t>
            </w:r>
          </w:p>
        </w:tc>
        <w:tc>
          <w:tcPr>
            <w:tcW w:w="957" w:type="dxa"/>
            <w:shd w:val="clear" w:color="auto" w:fill="D9D9D9" w:themeFill="background1" w:themeFillShade="D9"/>
          </w:tcPr>
          <w:p w:rsidR="00904036" w:rsidRPr="0074021D" w:rsidRDefault="00904036" w:rsidP="003C0B2C">
            <w:pPr>
              <w:tabs>
                <w:tab w:val="left" w:pos="1178"/>
                <w:tab w:val="left" w:pos="9053"/>
              </w:tabs>
              <w:spacing w:line="240" w:lineRule="auto"/>
              <w:jc w:val="center"/>
              <w:rPr>
                <w:b/>
                <w:color w:val="000000"/>
                <w:sz w:val="20"/>
                <w:szCs w:val="20"/>
              </w:rPr>
            </w:pPr>
            <w:r w:rsidRPr="0074021D">
              <w:rPr>
                <w:b/>
                <w:color w:val="000000"/>
                <w:sz w:val="20"/>
                <w:szCs w:val="20"/>
              </w:rPr>
              <w:t>2017</w:t>
            </w:r>
          </w:p>
        </w:tc>
        <w:tc>
          <w:tcPr>
            <w:tcW w:w="688" w:type="dxa"/>
            <w:shd w:val="clear" w:color="auto" w:fill="BFBFBF" w:themeFill="background1" w:themeFillShade="BF"/>
          </w:tcPr>
          <w:p w:rsidR="00904036" w:rsidRPr="0074021D" w:rsidRDefault="00904036" w:rsidP="003C0B2C">
            <w:pPr>
              <w:tabs>
                <w:tab w:val="left" w:pos="1178"/>
                <w:tab w:val="left" w:pos="9053"/>
              </w:tabs>
              <w:spacing w:line="240" w:lineRule="auto"/>
              <w:jc w:val="center"/>
              <w:rPr>
                <w:color w:val="000000"/>
                <w:sz w:val="20"/>
                <w:szCs w:val="20"/>
              </w:rPr>
            </w:pPr>
            <w:r w:rsidRPr="0074021D">
              <w:rPr>
                <w:b/>
                <w:sz w:val="20"/>
                <w:szCs w:val="20"/>
              </w:rPr>
              <w:t>2017 к 2016</w:t>
            </w:r>
          </w:p>
        </w:tc>
      </w:tr>
      <w:tr w:rsidR="00904036" w:rsidRPr="003F1388" w:rsidTr="003C0B2C">
        <w:tc>
          <w:tcPr>
            <w:tcW w:w="2809" w:type="dxa"/>
          </w:tcPr>
          <w:p w:rsidR="00904036" w:rsidRPr="003F1388" w:rsidRDefault="00904036" w:rsidP="003C0B2C">
            <w:pPr>
              <w:tabs>
                <w:tab w:val="left" w:pos="1178"/>
                <w:tab w:val="left" w:pos="9053"/>
              </w:tabs>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запланированных</w:t>
            </w:r>
            <w:proofErr w:type="gramEnd"/>
            <w:r w:rsidRPr="003F1388">
              <w:rPr>
                <w:color w:val="000000"/>
                <w:sz w:val="20"/>
                <w:szCs w:val="20"/>
              </w:rPr>
              <w:t xml:space="preserve">  СН</w:t>
            </w:r>
          </w:p>
        </w:tc>
        <w:tc>
          <w:tcPr>
            <w:tcW w:w="688" w:type="dxa"/>
            <w:shd w:val="clear" w:color="auto" w:fill="auto"/>
            <w:vAlign w:val="center"/>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27</w:t>
            </w:r>
          </w:p>
        </w:tc>
        <w:tc>
          <w:tcPr>
            <w:tcW w:w="688" w:type="dxa"/>
            <w:shd w:val="clear" w:color="auto" w:fill="auto"/>
            <w:vAlign w:val="center"/>
          </w:tcPr>
          <w:p w:rsidR="00904036" w:rsidRPr="00591C42" w:rsidRDefault="00904036" w:rsidP="003C0B2C">
            <w:pPr>
              <w:tabs>
                <w:tab w:val="left" w:pos="1178"/>
                <w:tab w:val="left" w:pos="9053"/>
              </w:tabs>
              <w:spacing w:line="240" w:lineRule="auto"/>
              <w:jc w:val="center"/>
              <w:rPr>
                <w:bCs/>
                <w:iCs/>
                <w:color w:val="000000"/>
                <w:sz w:val="20"/>
                <w:szCs w:val="20"/>
              </w:rPr>
            </w:pPr>
            <w:r w:rsidRPr="00591C42">
              <w:rPr>
                <w:bCs/>
                <w:iCs/>
                <w:color w:val="000000"/>
                <w:sz w:val="20"/>
                <w:szCs w:val="20"/>
              </w:rPr>
              <w:t>28</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31</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rFonts w:eastAsia="Calibri"/>
                <w:b/>
                <w:sz w:val="20"/>
                <w:szCs w:val="20"/>
              </w:rPr>
            </w:pPr>
            <w:r w:rsidRPr="000329FC">
              <w:rPr>
                <w:rFonts w:eastAsia="Calibri"/>
                <w:b/>
                <w:sz w:val="20"/>
                <w:szCs w:val="20"/>
              </w:rPr>
              <w:t>29</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rFonts w:eastAsia="Calibri"/>
                <w:b/>
                <w:sz w:val="20"/>
                <w:szCs w:val="20"/>
              </w:rPr>
            </w:pPr>
            <w:r>
              <w:rPr>
                <w:rFonts w:eastAsia="Calibri"/>
                <w:b/>
                <w:sz w:val="20"/>
                <w:szCs w:val="20"/>
              </w:rPr>
              <w:t>115</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bCs/>
                <w:iCs/>
                <w:color w:val="000000"/>
                <w:sz w:val="20"/>
                <w:szCs w:val="20"/>
              </w:rPr>
            </w:pPr>
            <w:r w:rsidRPr="0074021D">
              <w:rPr>
                <w:bCs/>
                <w:iCs/>
                <w:color w:val="000000"/>
                <w:sz w:val="20"/>
                <w:szCs w:val="20"/>
              </w:rPr>
              <w:t>28</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30</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rFonts w:eastAsia="Calibri"/>
                <w:b/>
                <w:sz w:val="20"/>
                <w:szCs w:val="20"/>
              </w:rPr>
            </w:pPr>
            <w:r>
              <w:rPr>
                <w:rFonts w:eastAsia="Calibri"/>
                <w:b/>
                <w:sz w:val="20"/>
                <w:szCs w:val="20"/>
              </w:rPr>
              <w:t>28</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rFonts w:eastAsia="Calibri"/>
                <w:b/>
                <w:sz w:val="20"/>
                <w:szCs w:val="20"/>
              </w:rPr>
            </w:pPr>
            <w:r>
              <w:rPr>
                <w:rFonts w:eastAsia="Calibri"/>
                <w:b/>
                <w:sz w:val="20"/>
                <w:szCs w:val="20"/>
              </w:rPr>
              <w:t>116</w:t>
            </w:r>
          </w:p>
        </w:tc>
        <w:tc>
          <w:tcPr>
            <w:tcW w:w="688" w:type="dxa"/>
            <w:shd w:val="clear" w:color="auto" w:fill="BFBFBF" w:themeFill="background1" w:themeFillShade="BF"/>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1,0</w:t>
            </w:r>
            <w:r>
              <w:rPr>
                <w:b/>
                <w:bCs/>
                <w:iCs/>
                <w:color w:val="000000"/>
                <w:sz w:val="20"/>
                <w:szCs w:val="20"/>
              </w:rPr>
              <w:t>0</w:t>
            </w:r>
          </w:p>
        </w:tc>
      </w:tr>
      <w:tr w:rsidR="00904036" w:rsidRPr="003F1388" w:rsidTr="003C0B2C">
        <w:tc>
          <w:tcPr>
            <w:tcW w:w="2809" w:type="dxa"/>
          </w:tcPr>
          <w:p w:rsidR="00904036" w:rsidRPr="003F1388" w:rsidRDefault="00904036" w:rsidP="003C0B2C">
            <w:pPr>
              <w:tabs>
                <w:tab w:val="left" w:pos="1178"/>
                <w:tab w:val="left" w:pos="9053"/>
              </w:tabs>
              <w:spacing w:line="240" w:lineRule="auto"/>
              <w:rPr>
                <w:sz w:val="20"/>
                <w:szCs w:val="20"/>
              </w:rPr>
            </w:pPr>
            <w:r w:rsidRPr="003F1388">
              <w:rPr>
                <w:color w:val="000000"/>
                <w:sz w:val="20"/>
                <w:szCs w:val="20"/>
              </w:rPr>
              <w:t>отменено (не проведено)</w:t>
            </w:r>
          </w:p>
        </w:tc>
        <w:tc>
          <w:tcPr>
            <w:tcW w:w="688" w:type="dxa"/>
            <w:shd w:val="clear" w:color="auto" w:fill="auto"/>
            <w:vAlign w:val="center"/>
          </w:tcPr>
          <w:p w:rsidR="00904036" w:rsidRPr="004D653B" w:rsidRDefault="00904036" w:rsidP="003C0B2C">
            <w:pPr>
              <w:tabs>
                <w:tab w:val="left" w:pos="1178"/>
                <w:tab w:val="left" w:pos="9053"/>
              </w:tabs>
              <w:spacing w:line="240" w:lineRule="auto"/>
              <w:jc w:val="center"/>
              <w:rPr>
                <w:bCs/>
                <w:iCs/>
                <w:color w:val="000000"/>
                <w:sz w:val="20"/>
                <w:szCs w:val="20"/>
              </w:rPr>
            </w:pPr>
            <w:r w:rsidRPr="004D653B">
              <w:rPr>
                <w:bCs/>
                <w:iCs/>
                <w:color w:val="000000"/>
                <w:sz w:val="20"/>
                <w:szCs w:val="20"/>
              </w:rPr>
              <w:t>1</w:t>
            </w:r>
          </w:p>
        </w:tc>
        <w:tc>
          <w:tcPr>
            <w:tcW w:w="688" w:type="dxa"/>
            <w:shd w:val="clear" w:color="auto" w:fill="auto"/>
            <w:vAlign w:val="center"/>
          </w:tcPr>
          <w:p w:rsidR="00904036" w:rsidRPr="00591C42" w:rsidRDefault="00904036" w:rsidP="003C0B2C">
            <w:pPr>
              <w:tabs>
                <w:tab w:val="left" w:pos="1178"/>
                <w:tab w:val="left" w:pos="9053"/>
              </w:tabs>
              <w:spacing w:line="240" w:lineRule="auto"/>
              <w:jc w:val="center"/>
              <w:rPr>
                <w:bCs/>
                <w:iCs/>
                <w:color w:val="000000"/>
                <w:sz w:val="20"/>
                <w:szCs w:val="20"/>
              </w:rPr>
            </w:pPr>
            <w:r w:rsidRPr="00591C42">
              <w:rPr>
                <w:bCs/>
                <w:iCs/>
                <w:color w:val="000000"/>
                <w:sz w:val="20"/>
                <w:szCs w:val="20"/>
              </w:rPr>
              <w:t>4</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8</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11</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24</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bCs/>
                <w:iCs/>
                <w:color w:val="000000"/>
                <w:sz w:val="20"/>
                <w:szCs w:val="20"/>
              </w:rPr>
            </w:pPr>
            <w:r w:rsidRPr="0074021D">
              <w:rPr>
                <w:bCs/>
                <w:iCs/>
                <w:color w:val="000000"/>
                <w:sz w:val="20"/>
                <w:szCs w:val="20"/>
              </w:rPr>
              <w:t>2</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7</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3</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16</w:t>
            </w:r>
          </w:p>
        </w:tc>
        <w:tc>
          <w:tcPr>
            <w:tcW w:w="688" w:type="dxa"/>
            <w:shd w:val="clear" w:color="auto" w:fill="BFBFBF" w:themeFill="background1" w:themeFillShade="BF"/>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0,67</w:t>
            </w:r>
          </w:p>
        </w:tc>
      </w:tr>
      <w:tr w:rsidR="00904036" w:rsidRPr="003F1388" w:rsidTr="003C0B2C">
        <w:tc>
          <w:tcPr>
            <w:tcW w:w="2809" w:type="dxa"/>
            <w:vAlign w:val="center"/>
          </w:tcPr>
          <w:p w:rsidR="00904036" w:rsidRPr="003F1388" w:rsidRDefault="00904036" w:rsidP="003C0B2C">
            <w:pPr>
              <w:spacing w:line="240" w:lineRule="auto"/>
              <w:rPr>
                <w:sz w:val="20"/>
                <w:szCs w:val="20"/>
              </w:rPr>
            </w:pPr>
            <w:r w:rsidRPr="003F1388">
              <w:rPr>
                <w:color w:val="000000"/>
                <w:sz w:val="20"/>
                <w:szCs w:val="20"/>
              </w:rPr>
              <w:t xml:space="preserve">количество </w:t>
            </w:r>
            <w:proofErr w:type="gramStart"/>
            <w:r w:rsidRPr="003F1388">
              <w:rPr>
                <w:color w:val="000000"/>
                <w:sz w:val="20"/>
                <w:szCs w:val="20"/>
              </w:rPr>
              <w:t>завершённых</w:t>
            </w:r>
            <w:proofErr w:type="gramEnd"/>
            <w:r w:rsidRPr="003F1388">
              <w:rPr>
                <w:color w:val="000000"/>
                <w:sz w:val="20"/>
                <w:szCs w:val="20"/>
              </w:rPr>
              <w:t xml:space="preserve"> СН</w:t>
            </w:r>
          </w:p>
        </w:tc>
        <w:tc>
          <w:tcPr>
            <w:tcW w:w="688" w:type="dxa"/>
            <w:shd w:val="clear" w:color="auto" w:fill="auto"/>
            <w:vAlign w:val="center"/>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26</w:t>
            </w:r>
          </w:p>
        </w:tc>
        <w:tc>
          <w:tcPr>
            <w:tcW w:w="688" w:type="dxa"/>
            <w:shd w:val="clear" w:color="auto" w:fill="auto"/>
            <w:vAlign w:val="center"/>
          </w:tcPr>
          <w:p w:rsidR="00904036" w:rsidRPr="00591C42" w:rsidRDefault="00904036" w:rsidP="003C0B2C">
            <w:pPr>
              <w:tabs>
                <w:tab w:val="left" w:pos="1178"/>
                <w:tab w:val="left" w:pos="9053"/>
              </w:tabs>
              <w:spacing w:line="240" w:lineRule="auto"/>
              <w:jc w:val="center"/>
              <w:rPr>
                <w:bCs/>
                <w:iCs/>
                <w:color w:val="000000"/>
                <w:sz w:val="20"/>
                <w:szCs w:val="20"/>
              </w:rPr>
            </w:pPr>
            <w:r w:rsidRPr="00591C42">
              <w:rPr>
                <w:bCs/>
                <w:iCs/>
                <w:color w:val="000000"/>
                <w:sz w:val="20"/>
                <w:szCs w:val="20"/>
              </w:rPr>
              <w:t>24</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23</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18</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91</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sz w:val="20"/>
                <w:szCs w:val="20"/>
              </w:rPr>
            </w:pPr>
            <w:r w:rsidRPr="0074021D">
              <w:rPr>
                <w:sz w:val="20"/>
                <w:szCs w:val="20"/>
              </w:rPr>
              <w:t>26</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bCs/>
                <w:iCs/>
                <w:color w:val="000000"/>
                <w:sz w:val="20"/>
                <w:szCs w:val="20"/>
              </w:rPr>
            </w:pPr>
            <w:r w:rsidRPr="0074021D">
              <w:rPr>
                <w:bCs/>
                <w:iCs/>
                <w:color w:val="000000"/>
                <w:sz w:val="20"/>
                <w:szCs w:val="20"/>
              </w:rPr>
              <w:t>26</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17</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25</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94</w:t>
            </w:r>
          </w:p>
        </w:tc>
        <w:tc>
          <w:tcPr>
            <w:tcW w:w="688" w:type="dxa"/>
            <w:shd w:val="clear" w:color="auto" w:fill="BFBFBF" w:themeFill="background1" w:themeFillShade="BF"/>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1,03</w:t>
            </w:r>
          </w:p>
        </w:tc>
      </w:tr>
      <w:tr w:rsidR="00904036" w:rsidRPr="003F1388" w:rsidTr="003C0B2C">
        <w:tc>
          <w:tcPr>
            <w:tcW w:w="2809" w:type="dxa"/>
          </w:tcPr>
          <w:p w:rsidR="00904036" w:rsidRPr="003F1388" w:rsidRDefault="00904036" w:rsidP="003C0B2C">
            <w:pPr>
              <w:tabs>
                <w:tab w:val="left" w:pos="1178"/>
                <w:tab w:val="left" w:pos="9053"/>
              </w:tabs>
              <w:spacing w:line="240" w:lineRule="auto"/>
              <w:rPr>
                <w:color w:val="000000"/>
                <w:sz w:val="20"/>
                <w:szCs w:val="20"/>
              </w:rPr>
            </w:pPr>
            <w:r w:rsidRPr="003F1388">
              <w:rPr>
                <w:color w:val="000000"/>
                <w:sz w:val="20"/>
                <w:szCs w:val="20"/>
              </w:rPr>
              <w:t xml:space="preserve">количество </w:t>
            </w:r>
            <w:proofErr w:type="gramStart"/>
            <w:r w:rsidRPr="003F1388">
              <w:rPr>
                <w:color w:val="000000"/>
                <w:sz w:val="20"/>
                <w:szCs w:val="20"/>
              </w:rPr>
              <w:t>внеплановых</w:t>
            </w:r>
            <w:proofErr w:type="gramEnd"/>
            <w:r w:rsidRPr="003F1388">
              <w:rPr>
                <w:color w:val="000000"/>
                <w:sz w:val="20"/>
                <w:szCs w:val="20"/>
              </w:rPr>
              <w:t xml:space="preserve"> СН</w:t>
            </w:r>
          </w:p>
        </w:tc>
        <w:tc>
          <w:tcPr>
            <w:tcW w:w="688" w:type="dxa"/>
            <w:shd w:val="clear" w:color="auto" w:fill="auto"/>
            <w:vAlign w:val="center"/>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4</w:t>
            </w:r>
          </w:p>
        </w:tc>
        <w:tc>
          <w:tcPr>
            <w:tcW w:w="688" w:type="dxa"/>
            <w:shd w:val="clear" w:color="auto" w:fill="auto"/>
            <w:vAlign w:val="center"/>
          </w:tcPr>
          <w:p w:rsidR="00904036" w:rsidRPr="00591C42" w:rsidRDefault="00904036" w:rsidP="003C0B2C">
            <w:pPr>
              <w:tabs>
                <w:tab w:val="left" w:pos="1178"/>
                <w:tab w:val="left" w:pos="9053"/>
              </w:tabs>
              <w:spacing w:line="240" w:lineRule="auto"/>
              <w:jc w:val="center"/>
              <w:rPr>
                <w:bCs/>
                <w:iCs/>
                <w:color w:val="000000"/>
                <w:sz w:val="20"/>
                <w:szCs w:val="20"/>
              </w:rPr>
            </w:pPr>
            <w:r w:rsidRPr="00591C42">
              <w:rPr>
                <w:bCs/>
                <w:iCs/>
                <w:color w:val="000000"/>
                <w:sz w:val="20"/>
                <w:szCs w:val="20"/>
              </w:rPr>
              <w:t>1</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2</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3</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10</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sz w:val="20"/>
                <w:szCs w:val="20"/>
              </w:rPr>
            </w:pPr>
            <w:r w:rsidRPr="0074021D">
              <w:rPr>
                <w:sz w:val="20"/>
                <w:szCs w:val="20"/>
              </w:rPr>
              <w:t>6</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bCs/>
                <w:iCs/>
                <w:color w:val="000000"/>
                <w:sz w:val="20"/>
                <w:szCs w:val="20"/>
              </w:rPr>
            </w:pPr>
            <w:r w:rsidRPr="0074021D">
              <w:rPr>
                <w:bCs/>
                <w:iCs/>
                <w:color w:val="000000"/>
                <w:sz w:val="20"/>
                <w:szCs w:val="20"/>
              </w:rPr>
              <w:t>4</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3</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12</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25</w:t>
            </w:r>
          </w:p>
        </w:tc>
        <w:tc>
          <w:tcPr>
            <w:tcW w:w="688" w:type="dxa"/>
            <w:shd w:val="clear" w:color="auto" w:fill="BFBFBF" w:themeFill="background1" w:themeFillShade="BF"/>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2,5</w:t>
            </w:r>
          </w:p>
        </w:tc>
      </w:tr>
      <w:tr w:rsidR="00904036" w:rsidRPr="003F1388" w:rsidTr="003C0B2C">
        <w:tc>
          <w:tcPr>
            <w:tcW w:w="2809" w:type="dxa"/>
          </w:tcPr>
          <w:p w:rsidR="00904036" w:rsidRPr="003F1388" w:rsidRDefault="00904036" w:rsidP="003C0B2C">
            <w:pPr>
              <w:tabs>
                <w:tab w:val="left" w:pos="1178"/>
                <w:tab w:val="left" w:pos="9053"/>
              </w:tabs>
              <w:spacing w:line="240" w:lineRule="auto"/>
              <w:rPr>
                <w:color w:val="000000"/>
                <w:sz w:val="20"/>
                <w:szCs w:val="20"/>
              </w:rPr>
            </w:pPr>
            <w:r w:rsidRPr="003F1388">
              <w:rPr>
                <w:color w:val="000000"/>
                <w:sz w:val="20"/>
                <w:szCs w:val="20"/>
              </w:rPr>
              <w:t>Всего проведено мероприятий СН</w:t>
            </w:r>
          </w:p>
        </w:tc>
        <w:tc>
          <w:tcPr>
            <w:tcW w:w="688" w:type="dxa"/>
            <w:shd w:val="clear" w:color="auto" w:fill="auto"/>
            <w:vAlign w:val="center"/>
          </w:tcPr>
          <w:p w:rsidR="00904036" w:rsidRPr="004D653B" w:rsidRDefault="00904036" w:rsidP="003C0B2C">
            <w:pPr>
              <w:tabs>
                <w:tab w:val="left" w:pos="1178"/>
                <w:tab w:val="left" w:pos="9053"/>
              </w:tabs>
              <w:spacing w:line="240" w:lineRule="auto"/>
              <w:jc w:val="center"/>
              <w:rPr>
                <w:sz w:val="20"/>
                <w:szCs w:val="20"/>
              </w:rPr>
            </w:pPr>
            <w:r w:rsidRPr="004D653B">
              <w:rPr>
                <w:sz w:val="20"/>
                <w:szCs w:val="20"/>
              </w:rPr>
              <w:t>30</w:t>
            </w:r>
          </w:p>
        </w:tc>
        <w:tc>
          <w:tcPr>
            <w:tcW w:w="688" w:type="dxa"/>
            <w:shd w:val="clear" w:color="auto" w:fill="auto"/>
            <w:vAlign w:val="center"/>
          </w:tcPr>
          <w:p w:rsidR="00904036" w:rsidRPr="00591C42" w:rsidRDefault="00904036" w:rsidP="003C0B2C">
            <w:pPr>
              <w:tabs>
                <w:tab w:val="left" w:pos="1178"/>
                <w:tab w:val="left" w:pos="9053"/>
              </w:tabs>
              <w:spacing w:line="240" w:lineRule="auto"/>
              <w:jc w:val="center"/>
              <w:rPr>
                <w:bCs/>
                <w:iCs/>
                <w:color w:val="000000"/>
                <w:sz w:val="20"/>
                <w:szCs w:val="20"/>
              </w:rPr>
            </w:pPr>
            <w:r w:rsidRPr="00591C42">
              <w:rPr>
                <w:bCs/>
                <w:iCs/>
                <w:color w:val="000000"/>
                <w:sz w:val="20"/>
                <w:szCs w:val="20"/>
              </w:rPr>
              <w:t>25</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25</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b/>
                <w:bCs/>
                <w:iCs/>
                <w:color w:val="000000"/>
                <w:sz w:val="20"/>
                <w:szCs w:val="20"/>
              </w:rPr>
            </w:pPr>
            <w:r w:rsidRPr="000329FC">
              <w:rPr>
                <w:b/>
                <w:bCs/>
                <w:iCs/>
                <w:color w:val="000000"/>
                <w:sz w:val="20"/>
                <w:szCs w:val="20"/>
              </w:rPr>
              <w:t>21</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101</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sz w:val="20"/>
                <w:szCs w:val="20"/>
              </w:rPr>
            </w:pPr>
            <w:r w:rsidRPr="0074021D">
              <w:rPr>
                <w:sz w:val="20"/>
                <w:szCs w:val="20"/>
              </w:rPr>
              <w:t>32</w:t>
            </w:r>
          </w:p>
        </w:tc>
        <w:tc>
          <w:tcPr>
            <w:tcW w:w="688" w:type="dxa"/>
            <w:shd w:val="clear" w:color="auto" w:fill="auto"/>
            <w:vAlign w:val="center"/>
          </w:tcPr>
          <w:p w:rsidR="00904036" w:rsidRPr="0074021D" w:rsidRDefault="00904036" w:rsidP="003C0B2C">
            <w:pPr>
              <w:tabs>
                <w:tab w:val="left" w:pos="1178"/>
                <w:tab w:val="left" w:pos="9053"/>
              </w:tabs>
              <w:spacing w:line="240" w:lineRule="auto"/>
              <w:jc w:val="center"/>
              <w:rPr>
                <w:bCs/>
                <w:iCs/>
                <w:color w:val="000000"/>
                <w:sz w:val="20"/>
                <w:szCs w:val="20"/>
              </w:rPr>
            </w:pPr>
            <w:r w:rsidRPr="0074021D">
              <w:rPr>
                <w:bCs/>
                <w:iCs/>
                <w:color w:val="000000"/>
                <w:sz w:val="20"/>
                <w:szCs w:val="20"/>
              </w:rPr>
              <w:t>30</w:t>
            </w:r>
          </w:p>
        </w:tc>
        <w:tc>
          <w:tcPr>
            <w:tcW w:w="688" w:type="dxa"/>
            <w:shd w:val="clear" w:color="auto" w:fill="FFFFFF" w:themeFill="background1"/>
            <w:vAlign w:val="center"/>
          </w:tcPr>
          <w:p w:rsidR="00904036" w:rsidRPr="000329FC" w:rsidRDefault="00904036" w:rsidP="003C0B2C">
            <w:pPr>
              <w:tabs>
                <w:tab w:val="left" w:pos="1178"/>
                <w:tab w:val="left" w:pos="9053"/>
              </w:tabs>
              <w:spacing w:line="240" w:lineRule="auto"/>
              <w:jc w:val="center"/>
              <w:rPr>
                <w:bCs/>
                <w:iCs/>
                <w:color w:val="000000"/>
                <w:sz w:val="20"/>
                <w:szCs w:val="20"/>
              </w:rPr>
            </w:pPr>
            <w:r w:rsidRPr="000329FC">
              <w:rPr>
                <w:bCs/>
                <w:iCs/>
                <w:color w:val="000000"/>
                <w:sz w:val="20"/>
                <w:szCs w:val="20"/>
              </w:rPr>
              <w:t>23</w:t>
            </w:r>
          </w:p>
        </w:tc>
        <w:tc>
          <w:tcPr>
            <w:tcW w:w="688" w:type="dxa"/>
            <w:shd w:val="clear" w:color="auto" w:fill="D9D9D9" w:themeFill="background1" w:themeFillShade="D9"/>
            <w:vAlign w:val="center"/>
          </w:tcPr>
          <w:p w:rsidR="00904036" w:rsidRPr="000329FC"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37</w:t>
            </w:r>
          </w:p>
        </w:tc>
        <w:tc>
          <w:tcPr>
            <w:tcW w:w="957" w:type="dxa"/>
            <w:shd w:val="clear" w:color="auto" w:fill="D9D9D9" w:themeFill="background1" w:themeFillShade="D9"/>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Pr>
                <w:b/>
                <w:bCs/>
                <w:iCs/>
                <w:color w:val="000000"/>
                <w:sz w:val="20"/>
                <w:szCs w:val="20"/>
              </w:rPr>
              <w:t>122</w:t>
            </w:r>
          </w:p>
        </w:tc>
        <w:tc>
          <w:tcPr>
            <w:tcW w:w="688" w:type="dxa"/>
            <w:shd w:val="clear" w:color="auto" w:fill="BFBFBF" w:themeFill="background1" w:themeFillShade="BF"/>
            <w:vAlign w:val="center"/>
          </w:tcPr>
          <w:p w:rsidR="00904036" w:rsidRPr="0074021D" w:rsidRDefault="00904036" w:rsidP="003C0B2C">
            <w:pPr>
              <w:tabs>
                <w:tab w:val="left" w:pos="1178"/>
                <w:tab w:val="left" w:pos="9053"/>
              </w:tabs>
              <w:spacing w:line="240" w:lineRule="auto"/>
              <w:jc w:val="center"/>
              <w:rPr>
                <w:b/>
                <w:bCs/>
                <w:iCs/>
                <w:color w:val="000000"/>
                <w:sz w:val="20"/>
                <w:szCs w:val="20"/>
              </w:rPr>
            </w:pPr>
            <w:r w:rsidRPr="0074021D">
              <w:rPr>
                <w:b/>
                <w:bCs/>
                <w:iCs/>
                <w:color w:val="000000"/>
                <w:sz w:val="20"/>
                <w:szCs w:val="20"/>
              </w:rPr>
              <w:t>1,</w:t>
            </w:r>
            <w:r>
              <w:rPr>
                <w:b/>
                <w:bCs/>
                <w:iCs/>
                <w:color w:val="000000"/>
                <w:sz w:val="20"/>
                <w:szCs w:val="20"/>
              </w:rPr>
              <w:t>2</w:t>
            </w:r>
          </w:p>
        </w:tc>
      </w:tr>
    </w:tbl>
    <w:p w:rsidR="00904036" w:rsidRPr="0066190C" w:rsidRDefault="00904036" w:rsidP="00904036">
      <w:pPr>
        <w:tabs>
          <w:tab w:val="left" w:pos="1178"/>
          <w:tab w:val="left" w:pos="9053"/>
        </w:tabs>
        <w:spacing w:line="240" w:lineRule="auto"/>
        <w:ind w:firstLine="567"/>
        <w:rPr>
          <w:color w:val="000000"/>
          <w:sz w:val="24"/>
          <w:szCs w:val="24"/>
        </w:rPr>
      </w:pPr>
      <w:r>
        <w:rPr>
          <w:color w:val="000000"/>
          <w:sz w:val="24"/>
          <w:szCs w:val="24"/>
        </w:rPr>
        <w:lastRenderedPageBreak/>
        <w:t>В отчетном периоде</w:t>
      </w:r>
      <w:r w:rsidRPr="00902032">
        <w:rPr>
          <w:color w:val="000000"/>
          <w:sz w:val="24"/>
          <w:szCs w:val="24"/>
        </w:rPr>
        <w:t xml:space="preserve"> отменено (не проведено) проведение </w:t>
      </w:r>
      <w:r>
        <w:rPr>
          <w:color w:val="000000"/>
          <w:sz w:val="24"/>
          <w:szCs w:val="24"/>
        </w:rPr>
        <w:t>16</w:t>
      </w:r>
      <w:r w:rsidRPr="00902032">
        <w:rPr>
          <w:color w:val="000000"/>
          <w:sz w:val="24"/>
          <w:szCs w:val="24"/>
        </w:rPr>
        <w:t xml:space="preserve"> плановых мероприятий систематического наблюдения, по следующим основаниям:</w:t>
      </w:r>
    </w:p>
    <w:p w:rsidR="00904036" w:rsidRDefault="00904036" w:rsidP="00904036">
      <w:pPr>
        <w:tabs>
          <w:tab w:val="left" w:pos="1178"/>
          <w:tab w:val="left" w:pos="9053"/>
        </w:tabs>
        <w:ind w:firstLine="567"/>
        <w:rPr>
          <w:color w:val="000000"/>
          <w:sz w:val="24"/>
          <w:szCs w:val="24"/>
        </w:rPr>
      </w:pPr>
    </w:p>
    <w:tbl>
      <w:tblPr>
        <w:tblW w:w="10915" w:type="dxa"/>
        <w:tblInd w:w="-34" w:type="dxa"/>
        <w:tblCellMar>
          <w:left w:w="10" w:type="dxa"/>
          <w:right w:w="10" w:type="dxa"/>
        </w:tblCellMar>
        <w:tblLook w:val="0000"/>
      </w:tblPr>
      <w:tblGrid>
        <w:gridCol w:w="503"/>
        <w:gridCol w:w="3114"/>
        <w:gridCol w:w="2010"/>
        <w:gridCol w:w="5288"/>
      </w:tblGrid>
      <w:tr w:rsidR="00904036" w:rsidTr="003C0B2C">
        <w:trPr>
          <w:trHeight w:val="583"/>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rPr>
                <w:b/>
                <w:sz w:val="20"/>
              </w:rPr>
            </w:pPr>
            <w:r>
              <w:rPr>
                <w:rFonts w:ascii="Segoe UI Symbol" w:eastAsia="Segoe UI Symbol" w:hAnsi="Segoe UI Symbol" w:cs="Segoe UI Symbol"/>
                <w:b/>
                <w:sz w:val="20"/>
              </w:rPr>
              <w:t>№</w:t>
            </w:r>
          </w:p>
          <w:p w:rsidR="00904036" w:rsidRDefault="00904036" w:rsidP="003C0B2C">
            <w:pPr>
              <w:spacing w:line="240" w:lineRule="auto"/>
            </w:pPr>
            <w:proofErr w:type="spellStart"/>
            <w:proofErr w:type="gramStart"/>
            <w:r>
              <w:rPr>
                <w:b/>
                <w:sz w:val="20"/>
              </w:rPr>
              <w:t>п</w:t>
            </w:r>
            <w:proofErr w:type="spellEnd"/>
            <w:proofErr w:type="gramEnd"/>
            <w:r>
              <w:rPr>
                <w:b/>
                <w:sz w:val="20"/>
              </w:rPr>
              <w:t>/</w:t>
            </w:r>
            <w:proofErr w:type="spellStart"/>
            <w:r>
              <w:rPr>
                <w:b/>
                <w:sz w:val="20"/>
              </w:rPr>
              <w:t>п</w:t>
            </w:r>
            <w:proofErr w:type="spellEnd"/>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pPr>
            <w:r>
              <w:rPr>
                <w:b/>
                <w:sz w:val="20"/>
              </w:rPr>
              <w:t>Наименование проверяемого лица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pPr>
            <w:r>
              <w:rPr>
                <w:b/>
                <w:sz w:val="20"/>
              </w:rPr>
              <w:t>Предметы надзора</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rPr>
                <w:b/>
                <w:sz w:val="20"/>
              </w:rPr>
            </w:pPr>
            <w:r>
              <w:rPr>
                <w:b/>
                <w:sz w:val="20"/>
              </w:rPr>
              <w:t>Причина отмены/</w:t>
            </w:r>
          </w:p>
          <w:p w:rsidR="00904036" w:rsidRDefault="00904036" w:rsidP="003C0B2C">
            <w:pPr>
              <w:spacing w:line="240" w:lineRule="auto"/>
            </w:pPr>
            <w:r>
              <w:rPr>
                <w:b/>
                <w:sz w:val="20"/>
              </w:rPr>
              <w:t>не проведения проверки</w:t>
            </w:r>
          </w:p>
        </w:tc>
      </w:tr>
      <w:tr w:rsidR="00904036" w:rsidTr="003C0B2C">
        <w:trPr>
          <w:trHeight w:val="1"/>
        </w:trPr>
        <w:tc>
          <w:tcPr>
            <w:tcW w:w="503" w:type="dxa"/>
            <w:tcBorders>
              <w:top w:val="single" w:sz="4" w:space="0" w:color="000000"/>
              <w:left w:val="single" w:sz="4" w:space="0" w:color="000000"/>
              <w:bottom w:val="single" w:sz="4" w:space="0" w:color="000000"/>
            </w:tcBorders>
            <w:shd w:val="clear" w:color="000000" w:fill="FFFFFF"/>
            <w:tcMar>
              <w:left w:w="108" w:type="dxa"/>
              <w:right w:w="108" w:type="dxa"/>
            </w:tcMar>
          </w:tcPr>
          <w:p w:rsidR="00904036" w:rsidRDefault="00904036" w:rsidP="003C0B2C">
            <w:pPr>
              <w:spacing w:line="240" w:lineRule="auto"/>
              <w:rPr>
                <w:rFonts w:ascii="Calibri" w:eastAsia="Calibri" w:hAnsi="Calibri" w:cs="Calibri"/>
              </w:rPr>
            </w:pPr>
          </w:p>
        </w:tc>
        <w:tc>
          <w:tcPr>
            <w:tcW w:w="3114" w:type="dxa"/>
            <w:tcBorders>
              <w:top w:val="single" w:sz="4" w:space="0" w:color="000000"/>
              <w:bottom w:val="single" w:sz="4" w:space="0" w:color="000000"/>
            </w:tcBorders>
            <w:shd w:val="clear" w:color="000000" w:fill="FFFFFF"/>
            <w:tcMar>
              <w:left w:w="108" w:type="dxa"/>
              <w:right w:w="108" w:type="dxa"/>
            </w:tcMar>
          </w:tcPr>
          <w:p w:rsidR="00904036" w:rsidRDefault="00904036" w:rsidP="003C0B2C">
            <w:pPr>
              <w:spacing w:line="240" w:lineRule="auto"/>
              <w:rPr>
                <w:rFonts w:ascii="Calibri" w:eastAsia="Calibri" w:hAnsi="Calibri" w:cs="Calibri"/>
              </w:rPr>
            </w:pPr>
          </w:p>
        </w:tc>
        <w:tc>
          <w:tcPr>
            <w:tcW w:w="2010" w:type="dxa"/>
            <w:tcBorders>
              <w:top w:val="single" w:sz="4" w:space="0" w:color="000000"/>
              <w:bottom w:val="single" w:sz="4" w:space="0" w:color="000000"/>
            </w:tcBorders>
            <w:shd w:val="clear" w:color="000000" w:fill="FFFFFF"/>
            <w:tcMar>
              <w:left w:w="108" w:type="dxa"/>
              <w:right w:w="108" w:type="dxa"/>
            </w:tcMar>
          </w:tcPr>
          <w:p w:rsidR="00904036" w:rsidRDefault="00904036" w:rsidP="003C0B2C">
            <w:pPr>
              <w:spacing w:line="240" w:lineRule="auto"/>
              <w:jc w:val="center"/>
            </w:pPr>
            <w:r>
              <w:rPr>
                <w:b/>
                <w:sz w:val="20"/>
              </w:rPr>
              <w:t>1 квартал 2017г.</w:t>
            </w:r>
          </w:p>
        </w:tc>
        <w:tc>
          <w:tcPr>
            <w:tcW w:w="5288" w:type="dxa"/>
            <w:tcBorders>
              <w:top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rPr>
                <w:rFonts w:ascii="Calibri" w:eastAsia="Calibri" w:hAnsi="Calibri" w:cs="Calibri"/>
              </w:rPr>
            </w:pP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jc w:val="center"/>
            </w:pPr>
            <w:r>
              <w:rPr>
                <w:sz w:val="20"/>
              </w:rPr>
              <w:t>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242849" w:rsidRDefault="00904036" w:rsidP="003C0B2C">
            <w:pPr>
              <w:spacing w:line="240" w:lineRule="auto"/>
              <w:rPr>
                <w:sz w:val="20"/>
                <w:szCs w:val="20"/>
                <w:lang w:val="en-US"/>
              </w:rPr>
            </w:pPr>
            <w:r w:rsidRPr="00242849">
              <w:rPr>
                <w:sz w:val="20"/>
                <w:szCs w:val="20"/>
              </w:rPr>
              <w:t xml:space="preserve">журнал </w:t>
            </w:r>
            <w:proofErr w:type="spellStart"/>
            <w:r w:rsidRPr="00242849">
              <w:rPr>
                <w:sz w:val="20"/>
                <w:szCs w:val="20"/>
              </w:rPr>
              <w:t>RichBaby</w:t>
            </w:r>
            <w:proofErr w:type="spellEnd"/>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9E0932" w:rsidRDefault="00904036" w:rsidP="003C0B2C">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9E0932" w:rsidRDefault="00904036" w:rsidP="003C0B2C">
            <w:pPr>
              <w:spacing w:line="240" w:lineRule="auto"/>
              <w:rPr>
                <w:sz w:val="20"/>
                <w:szCs w:val="20"/>
              </w:rPr>
            </w:pPr>
            <w:r w:rsidRPr="009E0932">
              <w:rPr>
                <w:sz w:val="20"/>
                <w:szCs w:val="20"/>
              </w:rPr>
              <w:t>приостановка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jc w:val="center"/>
              <w:rPr>
                <w:sz w:val="20"/>
              </w:rPr>
            </w:pPr>
            <w:r>
              <w:rPr>
                <w:sz w:val="20"/>
              </w:rPr>
              <w:t>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242849" w:rsidRDefault="00904036" w:rsidP="003C0B2C">
            <w:pPr>
              <w:spacing w:line="240" w:lineRule="auto"/>
              <w:rPr>
                <w:sz w:val="20"/>
                <w:szCs w:val="20"/>
              </w:rPr>
            </w:pPr>
            <w:r w:rsidRPr="00242849">
              <w:rPr>
                <w:sz w:val="20"/>
                <w:szCs w:val="20"/>
              </w:rPr>
              <w:t>газета «НАШ МИКРОРАЙОН»</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9E0932" w:rsidRDefault="00904036" w:rsidP="003C0B2C">
            <w:pPr>
              <w:spacing w:line="240" w:lineRule="auto"/>
              <w:jc w:val="center"/>
              <w:rPr>
                <w:sz w:val="20"/>
                <w:szCs w:val="20"/>
              </w:rPr>
            </w:pPr>
            <w:r w:rsidRPr="009E0932">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9E0932" w:rsidRDefault="00904036" w:rsidP="003C0B2C">
            <w:pPr>
              <w:spacing w:line="240" w:lineRule="auto"/>
              <w:rPr>
                <w:sz w:val="20"/>
                <w:szCs w:val="20"/>
              </w:rPr>
            </w:pPr>
            <w:r w:rsidRPr="009E0932">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jc w:val="center"/>
              <w:rPr>
                <w:sz w:val="20"/>
              </w:rPr>
            </w:pP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242849" w:rsidRDefault="00904036" w:rsidP="003C0B2C">
            <w:pPr>
              <w:spacing w:line="240" w:lineRule="auto"/>
              <w:rPr>
                <w:sz w:val="20"/>
                <w:szCs w:val="20"/>
              </w:rPr>
            </w:pP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9E0932" w:rsidRDefault="00904036" w:rsidP="003C0B2C">
            <w:pPr>
              <w:spacing w:line="240" w:lineRule="auto"/>
              <w:jc w:val="center"/>
              <w:rPr>
                <w:sz w:val="20"/>
                <w:szCs w:val="20"/>
              </w:rPr>
            </w:pPr>
            <w:r>
              <w:rPr>
                <w:b/>
                <w:sz w:val="20"/>
              </w:rPr>
              <w:t>2 квартал 2017г.</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9E0932" w:rsidRDefault="00904036" w:rsidP="003C0B2C">
            <w:pPr>
              <w:spacing w:line="240" w:lineRule="auto"/>
              <w:rPr>
                <w:sz w:val="20"/>
                <w:szCs w:val="20"/>
              </w:rPr>
            </w:pP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jc w:val="center"/>
              <w:rPr>
                <w:sz w:val="20"/>
              </w:rPr>
            </w:pPr>
            <w:r>
              <w:rPr>
                <w:sz w:val="20"/>
              </w:rPr>
              <w:t>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rPr>
                <w:sz w:val="20"/>
                <w:szCs w:val="20"/>
              </w:rPr>
            </w:pPr>
            <w:r w:rsidRPr="00E92836">
              <w:rPr>
                <w:sz w:val="20"/>
                <w:szCs w:val="20"/>
              </w:rPr>
              <w:t>электронное периодическое издание</w:t>
            </w:r>
          </w:p>
          <w:p w:rsidR="00904036" w:rsidRPr="00E92836" w:rsidRDefault="00904036" w:rsidP="003C0B2C">
            <w:pPr>
              <w:spacing w:line="240" w:lineRule="auto"/>
              <w:rPr>
                <w:sz w:val="20"/>
                <w:szCs w:val="20"/>
              </w:rPr>
            </w:pPr>
            <w:r w:rsidRPr="00E92836">
              <w:rPr>
                <w:sz w:val="20"/>
                <w:szCs w:val="20"/>
              </w:rPr>
              <w:t>2ГИС</w:t>
            </w:r>
            <w:proofErr w:type="gramStart"/>
            <w:r w:rsidRPr="00E92836">
              <w:rPr>
                <w:sz w:val="20"/>
                <w:szCs w:val="20"/>
              </w:rPr>
              <w:t>.А</w:t>
            </w:r>
            <w:proofErr w:type="gramEnd"/>
            <w:r w:rsidRPr="00E92836">
              <w:rPr>
                <w:sz w:val="20"/>
                <w:szCs w:val="20"/>
              </w:rPr>
              <w:t xml:space="preserve">страхань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rPr>
                <w:sz w:val="20"/>
                <w:szCs w:val="20"/>
              </w:rPr>
            </w:pPr>
            <w:r w:rsidRPr="00E92836">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jc w:val="center"/>
              <w:rPr>
                <w:sz w:val="20"/>
              </w:rPr>
            </w:pPr>
            <w:r>
              <w:rPr>
                <w:sz w:val="20"/>
              </w:rPr>
              <w:t>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rPr>
                <w:sz w:val="20"/>
                <w:szCs w:val="20"/>
              </w:rPr>
            </w:pPr>
            <w:r w:rsidRPr="00E92836">
              <w:rPr>
                <w:sz w:val="20"/>
                <w:szCs w:val="20"/>
              </w:rPr>
              <w:t>сетевое издание</w:t>
            </w:r>
          </w:p>
          <w:p w:rsidR="00904036" w:rsidRPr="00E92836" w:rsidRDefault="00904036" w:rsidP="003C0B2C">
            <w:pPr>
              <w:spacing w:line="240" w:lineRule="auto"/>
              <w:rPr>
                <w:sz w:val="20"/>
                <w:szCs w:val="20"/>
              </w:rPr>
            </w:pPr>
            <w:r w:rsidRPr="00E92836">
              <w:rPr>
                <w:sz w:val="20"/>
                <w:szCs w:val="20"/>
              </w:rPr>
              <w:t xml:space="preserve"> ВЕСТНИК  </w:t>
            </w:r>
            <w:proofErr w:type="gramStart"/>
            <w:r w:rsidRPr="00E92836">
              <w:rPr>
                <w:sz w:val="20"/>
                <w:szCs w:val="20"/>
              </w:rPr>
              <w:t>АСТРАХАНСКОГО</w:t>
            </w:r>
            <w:proofErr w:type="gramEnd"/>
          </w:p>
          <w:p w:rsidR="00904036" w:rsidRPr="00E92836" w:rsidRDefault="00904036" w:rsidP="003C0B2C">
            <w:pPr>
              <w:spacing w:line="240" w:lineRule="auto"/>
              <w:rPr>
                <w:sz w:val="20"/>
                <w:szCs w:val="20"/>
              </w:rPr>
            </w:pPr>
            <w:r w:rsidRPr="00E92836">
              <w:rPr>
                <w:sz w:val="20"/>
                <w:szCs w:val="20"/>
              </w:rPr>
              <w:t xml:space="preserve"> ГОСУДАРСТВЕННОГО ТЕХНИЧЕСКОГО УНИВЕРСИТЕТА. СЕРИЯ: ЭКОНОМИКА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rPr>
                <w:sz w:val="20"/>
                <w:szCs w:val="20"/>
              </w:rPr>
            </w:pPr>
            <w:r w:rsidRPr="00E92836">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jc w:val="center"/>
              <w:rPr>
                <w:sz w:val="20"/>
              </w:rPr>
            </w:pPr>
            <w:r>
              <w:rPr>
                <w:sz w:val="20"/>
              </w:rPr>
              <w:t>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rPr>
                <w:sz w:val="20"/>
                <w:szCs w:val="20"/>
              </w:rPr>
            </w:pPr>
            <w:r w:rsidRPr="00E92836">
              <w:rPr>
                <w:sz w:val="20"/>
                <w:szCs w:val="20"/>
              </w:rPr>
              <w:t xml:space="preserve">газета ЛДПР в Астрахани </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rPr>
                <w:sz w:val="20"/>
                <w:szCs w:val="20"/>
              </w:rPr>
            </w:pPr>
            <w:r w:rsidRPr="00E92836">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jc w:val="center"/>
              <w:rPr>
                <w:sz w:val="20"/>
              </w:rPr>
            </w:pPr>
            <w:r>
              <w:rPr>
                <w:sz w:val="20"/>
              </w:rPr>
              <w:t>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rPr>
                <w:sz w:val="20"/>
                <w:szCs w:val="20"/>
              </w:rPr>
            </w:pPr>
            <w:r w:rsidRPr="00E92836">
              <w:rPr>
                <w:sz w:val="20"/>
                <w:szCs w:val="20"/>
              </w:rPr>
              <w:t>газета Бюллетень фонда госимущества Астраханской области</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rPr>
                <w:sz w:val="20"/>
                <w:szCs w:val="20"/>
              </w:rPr>
            </w:pPr>
            <w:r w:rsidRPr="00E92836">
              <w:rPr>
                <w:sz w:val="20"/>
                <w:szCs w:val="20"/>
              </w:rPr>
              <w:t>прекращение деятельности по решению учредителя</w:t>
            </w:r>
          </w:p>
        </w:tc>
      </w:tr>
      <w:tr w:rsidR="00904036" w:rsidTr="003C0B2C">
        <w:trPr>
          <w:trHeight w:val="1"/>
        </w:trPr>
        <w:tc>
          <w:tcPr>
            <w:tcW w:w="109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jc w:val="center"/>
              <w:rPr>
                <w:b/>
                <w:sz w:val="20"/>
                <w:szCs w:val="20"/>
              </w:rPr>
            </w:pPr>
            <w:r w:rsidRPr="0074021D">
              <w:rPr>
                <w:b/>
                <w:sz w:val="20"/>
                <w:szCs w:val="20"/>
              </w:rPr>
              <w:t>3 квартал 2017г.</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7</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Газета «Вечерняя Астрахань»</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приостановка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8</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 xml:space="preserve">Радиопрограмма «100.9 </w:t>
            </w:r>
            <w:r w:rsidRPr="0074021D">
              <w:rPr>
                <w:sz w:val="20"/>
                <w:szCs w:val="20"/>
                <w:lang w:val="en-US"/>
              </w:rPr>
              <w:t>FM</w:t>
            </w:r>
            <w:r w:rsidRPr="0074021D">
              <w:rPr>
                <w:sz w:val="20"/>
                <w:szCs w:val="20"/>
              </w:rPr>
              <w:t xml:space="preserve"> - Знаменск»</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9</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Газета «Налоговый консультант»</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10</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Бюллетень «Мир астраханского потребителя»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11</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Телепрограмма «Прямой Диалог-ТВ»</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приостановка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12</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 xml:space="preserve">Журнал «Губерния </w:t>
            </w:r>
            <w:proofErr w:type="spellStart"/>
            <w:r w:rsidRPr="0074021D">
              <w:rPr>
                <w:sz w:val="20"/>
                <w:szCs w:val="20"/>
              </w:rPr>
              <w:t>инфо</w:t>
            </w:r>
            <w:proofErr w:type="spellEnd"/>
            <w:r w:rsidRPr="0074021D">
              <w:rPr>
                <w:sz w:val="20"/>
                <w:szCs w:val="20"/>
              </w:rPr>
              <w:t>»</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13</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sidRPr="0074021D">
              <w:rPr>
                <w:sz w:val="20"/>
                <w:szCs w:val="20"/>
              </w:rPr>
              <w:t>Электронное издание ВЕСТНИК АСТРАХАНСКОГО ГОСУДАРСТВЕННОГО ТЕХНИЧЕСКОГО УНИВЕРСИТЕТА. СЕРИЯ:  МОРСКАЯ ТЕХНИКА И ТЕХНОЛОГИЯ</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прекращение деятельности по решению учредителя</w:t>
            </w:r>
          </w:p>
        </w:tc>
      </w:tr>
      <w:tr w:rsidR="00904036" w:rsidTr="003C0B2C">
        <w:trPr>
          <w:trHeight w:val="1"/>
        </w:trPr>
        <w:tc>
          <w:tcPr>
            <w:tcW w:w="1091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Pr>
                <w:b/>
                <w:sz w:val="20"/>
                <w:szCs w:val="20"/>
              </w:rPr>
              <w:t>4</w:t>
            </w:r>
            <w:r w:rsidRPr="0074021D">
              <w:rPr>
                <w:b/>
                <w:sz w:val="20"/>
                <w:szCs w:val="20"/>
              </w:rPr>
              <w:t xml:space="preserve"> квартал 2017г.</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Pr>
                <w:sz w:val="20"/>
                <w:szCs w:val="20"/>
              </w:rPr>
              <w:t>14</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spacing w:line="240" w:lineRule="auto"/>
              <w:rPr>
                <w:sz w:val="20"/>
                <w:szCs w:val="20"/>
              </w:rPr>
            </w:pPr>
            <w:r>
              <w:rPr>
                <w:sz w:val="20"/>
                <w:szCs w:val="20"/>
              </w:rPr>
              <w:t>Газета «</w:t>
            </w:r>
            <w:proofErr w:type="spellStart"/>
            <w:r>
              <w:rPr>
                <w:sz w:val="20"/>
                <w:szCs w:val="20"/>
              </w:rPr>
              <w:t>Ахтубинская</w:t>
            </w:r>
            <w:proofErr w:type="spellEnd"/>
            <w:r>
              <w:rPr>
                <w:sz w:val="20"/>
                <w:szCs w:val="20"/>
              </w:rPr>
              <w:t xml:space="preserve"> ярмарка»</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rPr>
                <w:sz w:val="20"/>
                <w:szCs w:val="20"/>
              </w:rPr>
            </w:pPr>
            <w:r>
              <w:rPr>
                <w:sz w:val="20"/>
                <w:szCs w:val="20"/>
              </w:rPr>
              <w:t>15</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rPr>
                <w:sz w:val="20"/>
                <w:szCs w:val="20"/>
              </w:rPr>
            </w:pPr>
            <w:r>
              <w:rPr>
                <w:sz w:val="20"/>
                <w:szCs w:val="20"/>
              </w:rPr>
              <w:t>Журнал «РА</w:t>
            </w:r>
            <w:proofErr w:type="gramStart"/>
            <w:r>
              <w:rPr>
                <w:sz w:val="20"/>
                <w:szCs w:val="20"/>
                <w:lang w:val="en-US"/>
              </w:rPr>
              <w:t>Z</w:t>
            </w:r>
            <w:proofErr w:type="gramEnd"/>
            <w:r>
              <w:rPr>
                <w:sz w:val="20"/>
                <w:szCs w:val="20"/>
              </w:rPr>
              <w:t>ВИТИЕ»</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sidRPr="0074021D">
              <w:rPr>
                <w:sz w:val="20"/>
                <w:szCs w:val="20"/>
              </w:rPr>
              <w:t>СН СМИ</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прекращение деятельности по решению учредителя</w:t>
            </w:r>
          </w:p>
        </w:tc>
      </w:tr>
      <w:tr w:rsidR="00904036" w:rsidTr="003C0B2C">
        <w:trPr>
          <w:trHeight w:val="1"/>
        </w:trPr>
        <w:tc>
          <w:tcPr>
            <w:tcW w:w="5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rPr>
                <w:sz w:val="20"/>
                <w:szCs w:val="20"/>
              </w:rPr>
            </w:pPr>
            <w:r>
              <w:rPr>
                <w:sz w:val="20"/>
                <w:szCs w:val="20"/>
              </w:rPr>
              <w:t>16</w:t>
            </w:r>
          </w:p>
        </w:tc>
        <w:tc>
          <w:tcPr>
            <w:tcW w:w="31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spacing w:line="240" w:lineRule="auto"/>
              <w:rPr>
                <w:sz w:val="20"/>
                <w:szCs w:val="20"/>
              </w:rPr>
            </w:pPr>
            <w:r>
              <w:rPr>
                <w:sz w:val="20"/>
                <w:szCs w:val="20"/>
              </w:rPr>
              <w:t>Общество с ограниченной ответственностью «Радиосеть»</w:t>
            </w:r>
          </w:p>
        </w:tc>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jc w:val="center"/>
              <w:rPr>
                <w:sz w:val="20"/>
                <w:szCs w:val="20"/>
              </w:rPr>
            </w:pPr>
            <w:r>
              <w:rPr>
                <w:sz w:val="20"/>
                <w:szCs w:val="20"/>
              </w:rPr>
              <w:t>СН Вещ</w:t>
            </w:r>
          </w:p>
        </w:tc>
        <w:tc>
          <w:tcPr>
            <w:tcW w:w="5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74021D" w:rsidRDefault="00904036" w:rsidP="003C0B2C">
            <w:pPr>
              <w:rPr>
                <w:sz w:val="20"/>
                <w:szCs w:val="20"/>
              </w:rPr>
            </w:pPr>
            <w:r w:rsidRPr="0074021D">
              <w:rPr>
                <w:sz w:val="20"/>
                <w:szCs w:val="20"/>
              </w:rPr>
              <w:t xml:space="preserve">прекращение деятельности </w:t>
            </w:r>
            <w:r>
              <w:rPr>
                <w:sz w:val="20"/>
                <w:szCs w:val="20"/>
              </w:rPr>
              <w:t xml:space="preserve">СМИ </w:t>
            </w:r>
            <w:r w:rsidRPr="0074021D">
              <w:rPr>
                <w:sz w:val="20"/>
                <w:szCs w:val="20"/>
              </w:rPr>
              <w:t>по решению учредителя</w:t>
            </w:r>
            <w:r>
              <w:rPr>
                <w:sz w:val="20"/>
                <w:szCs w:val="20"/>
              </w:rPr>
              <w:t>, прекращение действия лицензии серия РВ №</w:t>
            </w:r>
            <w:r>
              <w:t xml:space="preserve"> </w:t>
            </w:r>
            <w:r w:rsidRPr="00B82860">
              <w:rPr>
                <w:sz w:val="20"/>
                <w:szCs w:val="20"/>
              </w:rPr>
              <w:t>23311</w:t>
            </w:r>
            <w:r w:rsidRPr="0074021D">
              <w:rPr>
                <w:sz w:val="20"/>
                <w:szCs w:val="20"/>
              </w:rPr>
              <w:t xml:space="preserve"> по </w:t>
            </w:r>
            <w:r>
              <w:rPr>
                <w:sz w:val="20"/>
                <w:szCs w:val="20"/>
              </w:rPr>
              <w:t>заявлению</w:t>
            </w:r>
            <w:r w:rsidRPr="0074021D">
              <w:rPr>
                <w:sz w:val="20"/>
                <w:szCs w:val="20"/>
              </w:rPr>
              <w:t xml:space="preserve"> </w:t>
            </w:r>
            <w:r>
              <w:rPr>
                <w:sz w:val="20"/>
                <w:szCs w:val="20"/>
              </w:rPr>
              <w:t>Лицензиата</w:t>
            </w:r>
          </w:p>
        </w:tc>
      </w:tr>
    </w:tbl>
    <w:p w:rsidR="00904036" w:rsidRDefault="00904036" w:rsidP="00904036">
      <w:pPr>
        <w:tabs>
          <w:tab w:val="left" w:pos="1178"/>
          <w:tab w:val="left" w:pos="9053"/>
        </w:tabs>
        <w:spacing w:line="240" w:lineRule="auto"/>
        <w:ind w:firstLine="567"/>
        <w:rPr>
          <w:color w:val="000000"/>
          <w:sz w:val="24"/>
          <w:szCs w:val="24"/>
        </w:rPr>
      </w:pPr>
    </w:p>
    <w:p w:rsidR="00904036" w:rsidRDefault="00904036" w:rsidP="00904036">
      <w:pPr>
        <w:tabs>
          <w:tab w:val="left" w:pos="1178"/>
          <w:tab w:val="left" w:pos="9053"/>
        </w:tabs>
        <w:spacing w:line="240" w:lineRule="auto"/>
        <w:ind w:firstLine="567"/>
        <w:rPr>
          <w:color w:val="000000"/>
          <w:sz w:val="24"/>
          <w:szCs w:val="24"/>
        </w:rPr>
      </w:pPr>
      <w:r w:rsidRPr="00F852DD">
        <w:rPr>
          <w:color w:val="000000"/>
          <w:sz w:val="24"/>
          <w:szCs w:val="24"/>
        </w:rPr>
        <w:t xml:space="preserve">Вместе с тем </w:t>
      </w:r>
      <w:r>
        <w:rPr>
          <w:color w:val="000000"/>
          <w:sz w:val="24"/>
          <w:szCs w:val="24"/>
        </w:rPr>
        <w:t>в отчетном периоде</w:t>
      </w:r>
      <w:r w:rsidRPr="00F852DD">
        <w:rPr>
          <w:color w:val="000000"/>
          <w:sz w:val="24"/>
          <w:szCs w:val="24"/>
        </w:rPr>
        <w:t xml:space="preserve"> проведено </w:t>
      </w:r>
      <w:r>
        <w:rPr>
          <w:color w:val="000000"/>
          <w:sz w:val="24"/>
          <w:szCs w:val="24"/>
        </w:rPr>
        <w:t>25</w:t>
      </w:r>
      <w:r w:rsidRPr="00F852DD">
        <w:rPr>
          <w:color w:val="000000"/>
          <w:sz w:val="24"/>
          <w:szCs w:val="24"/>
        </w:rPr>
        <w:t xml:space="preserve"> внеплановых мероприятий систематического наблюдения по следующим причинам:</w:t>
      </w:r>
    </w:p>
    <w:p w:rsidR="00904036" w:rsidRDefault="00904036" w:rsidP="00904036">
      <w:pPr>
        <w:tabs>
          <w:tab w:val="left" w:pos="1178"/>
          <w:tab w:val="left" w:pos="9053"/>
        </w:tabs>
        <w:spacing w:line="240" w:lineRule="auto"/>
        <w:ind w:firstLine="567"/>
        <w:rPr>
          <w:color w:val="000000"/>
          <w:sz w:val="24"/>
          <w:szCs w:val="24"/>
        </w:rPr>
      </w:pPr>
    </w:p>
    <w:tbl>
      <w:tblPr>
        <w:tblW w:w="10915" w:type="dxa"/>
        <w:tblInd w:w="-34" w:type="dxa"/>
        <w:tblLayout w:type="fixed"/>
        <w:tblCellMar>
          <w:left w:w="10" w:type="dxa"/>
          <w:right w:w="10" w:type="dxa"/>
        </w:tblCellMar>
        <w:tblLook w:val="0000"/>
      </w:tblPr>
      <w:tblGrid>
        <w:gridCol w:w="568"/>
        <w:gridCol w:w="2267"/>
        <w:gridCol w:w="1418"/>
        <w:gridCol w:w="1134"/>
        <w:gridCol w:w="1417"/>
        <w:gridCol w:w="4111"/>
      </w:tblGrid>
      <w:tr w:rsidR="00904036" w:rsidTr="003C0B2C">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rFonts w:eastAsia="Segoe UI Symbol"/>
                <w:b/>
                <w:color w:val="000000"/>
                <w:sz w:val="20"/>
                <w:szCs w:val="20"/>
              </w:rPr>
            </w:pPr>
            <w:r w:rsidRPr="00BB5F5A">
              <w:rPr>
                <w:rFonts w:eastAsia="Segoe UI Symbol"/>
                <w:b/>
                <w:color w:val="000000"/>
                <w:sz w:val="20"/>
                <w:szCs w:val="20"/>
              </w:rPr>
              <w:t>№</w:t>
            </w:r>
          </w:p>
          <w:p w:rsidR="00904036" w:rsidRPr="00BB5F5A" w:rsidRDefault="00904036" w:rsidP="003C0B2C">
            <w:pPr>
              <w:tabs>
                <w:tab w:val="left" w:pos="991"/>
                <w:tab w:val="left" w:pos="9110"/>
              </w:tabs>
              <w:spacing w:line="240" w:lineRule="auto"/>
              <w:rPr>
                <w:sz w:val="20"/>
                <w:szCs w:val="20"/>
              </w:rPr>
            </w:pPr>
            <w:proofErr w:type="spellStart"/>
            <w:proofErr w:type="gramStart"/>
            <w:r w:rsidRPr="00BB5F5A">
              <w:rPr>
                <w:rFonts w:eastAsia="Calibri"/>
                <w:b/>
                <w:color w:val="000000"/>
                <w:sz w:val="20"/>
                <w:szCs w:val="20"/>
              </w:rPr>
              <w:t>п</w:t>
            </w:r>
            <w:proofErr w:type="spellEnd"/>
            <w:proofErr w:type="gramEnd"/>
            <w:r w:rsidRPr="00BB5F5A">
              <w:rPr>
                <w:rFonts w:eastAsia="Calibri"/>
                <w:b/>
                <w:color w:val="000000"/>
                <w:sz w:val="20"/>
                <w:szCs w:val="20"/>
              </w:rPr>
              <w:t>/</w:t>
            </w:r>
            <w:proofErr w:type="spellStart"/>
            <w:r w:rsidRPr="00BB5F5A">
              <w:rPr>
                <w:rFonts w:eastAsia="Calibri"/>
                <w:b/>
                <w:color w:val="000000"/>
                <w:sz w:val="20"/>
                <w:szCs w:val="20"/>
              </w:rPr>
              <w:t>п</w:t>
            </w:r>
            <w:proofErr w:type="spellEnd"/>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B5F5A" w:rsidRDefault="00904036" w:rsidP="003C0B2C">
            <w:pPr>
              <w:tabs>
                <w:tab w:val="left" w:pos="991"/>
                <w:tab w:val="left" w:pos="9110"/>
              </w:tabs>
              <w:spacing w:line="240" w:lineRule="auto"/>
              <w:rPr>
                <w:rFonts w:eastAsia="Calibri"/>
                <w:sz w:val="20"/>
                <w:szCs w:val="20"/>
              </w:rPr>
            </w:pPr>
            <w:r w:rsidRPr="00BB5F5A">
              <w:rPr>
                <w:rFonts w:eastAsia="Calibri"/>
                <w:b/>
                <w:color w:val="000000"/>
                <w:sz w:val="20"/>
                <w:szCs w:val="20"/>
              </w:rPr>
              <w:t>Проверяемое лицо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B5F5A" w:rsidRDefault="00904036" w:rsidP="003C0B2C">
            <w:pPr>
              <w:tabs>
                <w:tab w:val="left" w:pos="991"/>
                <w:tab w:val="left" w:pos="9110"/>
              </w:tabs>
              <w:spacing w:line="240" w:lineRule="auto"/>
              <w:rPr>
                <w:rFonts w:eastAsia="Calibri"/>
                <w:sz w:val="20"/>
                <w:szCs w:val="20"/>
              </w:rPr>
            </w:pPr>
            <w:r w:rsidRPr="00BB5F5A">
              <w:rPr>
                <w:rFonts w:eastAsia="Calibri"/>
                <w:b/>
                <w:color w:val="000000"/>
                <w:sz w:val="20"/>
                <w:szCs w:val="20"/>
              </w:rPr>
              <w:t>Лицензия/</w:t>
            </w:r>
            <w:proofErr w:type="spellStart"/>
            <w:r w:rsidRPr="00BB5F5A">
              <w:rPr>
                <w:rFonts w:eastAsia="Calibri"/>
                <w:b/>
                <w:color w:val="000000"/>
                <w:sz w:val="20"/>
                <w:szCs w:val="20"/>
              </w:rPr>
              <w:t>св-во</w:t>
            </w:r>
            <w:proofErr w:type="spellEnd"/>
            <w:r w:rsidRPr="00BB5F5A">
              <w:rPr>
                <w:rFonts w:eastAsia="Calibri"/>
                <w:b/>
                <w:color w:val="000000"/>
                <w:sz w:val="20"/>
                <w:szCs w:val="20"/>
              </w:rPr>
              <w:t xml:space="preserve"> СМИ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B5F5A" w:rsidRDefault="00904036" w:rsidP="003C0B2C">
            <w:pPr>
              <w:tabs>
                <w:tab w:val="left" w:pos="991"/>
                <w:tab w:val="left" w:pos="9110"/>
              </w:tabs>
              <w:spacing w:line="240" w:lineRule="auto"/>
              <w:rPr>
                <w:rFonts w:eastAsia="Calibri"/>
                <w:sz w:val="20"/>
                <w:szCs w:val="20"/>
              </w:rPr>
            </w:pPr>
            <w:r w:rsidRPr="00BB5F5A">
              <w:rPr>
                <w:rFonts w:eastAsia="Calibri"/>
                <w:b/>
                <w:color w:val="000000"/>
                <w:sz w:val="20"/>
                <w:szCs w:val="20"/>
              </w:rPr>
              <w:t xml:space="preserve">тип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B5F5A" w:rsidRDefault="00904036" w:rsidP="003C0B2C">
            <w:pPr>
              <w:tabs>
                <w:tab w:val="left" w:pos="991"/>
                <w:tab w:val="left" w:pos="9110"/>
              </w:tabs>
              <w:spacing w:line="240" w:lineRule="auto"/>
              <w:rPr>
                <w:rFonts w:eastAsia="Calibri"/>
                <w:sz w:val="20"/>
                <w:szCs w:val="20"/>
              </w:rPr>
            </w:pPr>
            <w:r w:rsidRPr="00BB5F5A">
              <w:rPr>
                <w:rFonts w:eastAsia="Calibri"/>
                <w:b/>
                <w:color w:val="000000"/>
                <w:sz w:val="20"/>
                <w:szCs w:val="20"/>
              </w:rPr>
              <w:t>проведено (квартал/ месяц)</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B5F5A" w:rsidRDefault="00904036" w:rsidP="003C0B2C">
            <w:pPr>
              <w:tabs>
                <w:tab w:val="left" w:pos="991"/>
                <w:tab w:val="left" w:pos="9110"/>
              </w:tabs>
              <w:spacing w:line="240" w:lineRule="auto"/>
              <w:rPr>
                <w:rFonts w:eastAsia="Calibri"/>
                <w:sz w:val="20"/>
                <w:szCs w:val="20"/>
              </w:rPr>
            </w:pPr>
            <w:r w:rsidRPr="00BB5F5A">
              <w:rPr>
                <w:rFonts w:eastAsia="Calibri"/>
                <w:b/>
                <w:color w:val="000000"/>
                <w:sz w:val="20"/>
                <w:szCs w:val="20"/>
              </w:rPr>
              <w:t>Основание проведения</w:t>
            </w:r>
          </w:p>
        </w:tc>
      </w:tr>
      <w:tr w:rsidR="00904036" w:rsidTr="003C0B2C">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sz w:val="20"/>
                <w:szCs w:val="20"/>
              </w:rPr>
              <w:t>Общество с ограниченной ответственностью "</w:t>
            </w:r>
            <w:proofErr w:type="spellStart"/>
            <w:r w:rsidRPr="00D81A48">
              <w:rPr>
                <w:sz w:val="20"/>
                <w:szCs w:val="20"/>
              </w:rPr>
              <w:t>Интермедиа</w:t>
            </w:r>
            <w:proofErr w:type="spellEnd"/>
            <w:r w:rsidRPr="00D81A48">
              <w:rPr>
                <w:sz w:val="20"/>
                <w:szCs w:val="20"/>
              </w:rPr>
              <w:t xml:space="preserve">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jc w:val="center"/>
              <w:rPr>
                <w:sz w:val="20"/>
                <w:szCs w:val="20"/>
              </w:rPr>
            </w:pPr>
            <w:r w:rsidRPr="00D81A48">
              <w:rPr>
                <w:color w:val="000000"/>
                <w:sz w:val="20"/>
                <w:szCs w:val="20"/>
              </w:rPr>
              <w:t>23310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1 кв./ январь</w:t>
            </w:r>
          </w:p>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sz w:val="20"/>
                <w:szCs w:val="20"/>
              </w:rPr>
            </w:pPr>
            <w:r w:rsidRPr="00D81A48">
              <w:rPr>
                <w:sz w:val="20"/>
                <w:szCs w:val="20"/>
              </w:rPr>
              <w:t xml:space="preserve">Поручение ЦА </w:t>
            </w:r>
            <w:proofErr w:type="spellStart"/>
            <w:r w:rsidRPr="00D81A48">
              <w:rPr>
                <w:sz w:val="20"/>
                <w:szCs w:val="20"/>
              </w:rPr>
              <w:t>Роскомнадзора</w:t>
            </w:r>
            <w:proofErr w:type="spellEnd"/>
          </w:p>
          <w:p w:rsidR="00904036" w:rsidRPr="00D81A48" w:rsidRDefault="00904036" w:rsidP="003C0B2C">
            <w:pPr>
              <w:tabs>
                <w:tab w:val="left" w:pos="991"/>
                <w:tab w:val="left" w:pos="9110"/>
              </w:tabs>
              <w:spacing w:line="240" w:lineRule="auto"/>
              <w:rPr>
                <w:sz w:val="20"/>
                <w:szCs w:val="20"/>
              </w:rPr>
            </w:pPr>
            <w:r w:rsidRPr="00D81A48">
              <w:rPr>
                <w:sz w:val="20"/>
                <w:szCs w:val="20"/>
              </w:rPr>
              <w:t xml:space="preserve"> № 04 СВ-123389 от 28.12.2016</w:t>
            </w:r>
          </w:p>
          <w:p w:rsidR="00904036" w:rsidRPr="00D81A48" w:rsidRDefault="00904036" w:rsidP="003C0B2C">
            <w:pPr>
              <w:tabs>
                <w:tab w:val="left" w:pos="991"/>
                <w:tab w:val="left" w:pos="9110"/>
              </w:tabs>
              <w:spacing w:line="240" w:lineRule="auto"/>
              <w:rPr>
                <w:sz w:val="20"/>
                <w:szCs w:val="20"/>
              </w:rPr>
            </w:pPr>
            <w:r w:rsidRPr="00D81A48">
              <w:rPr>
                <w:sz w:val="20"/>
                <w:szCs w:val="20"/>
              </w:rPr>
              <w:t xml:space="preserve"> Проверка предписания</w:t>
            </w:r>
          </w:p>
          <w:p w:rsidR="00904036" w:rsidRPr="00D81A48" w:rsidRDefault="00904036" w:rsidP="003C0B2C">
            <w:pPr>
              <w:tabs>
                <w:tab w:val="left" w:pos="991"/>
                <w:tab w:val="left" w:pos="9110"/>
              </w:tabs>
              <w:spacing w:line="240" w:lineRule="auto"/>
              <w:rPr>
                <w:sz w:val="20"/>
                <w:szCs w:val="20"/>
              </w:rPr>
            </w:pPr>
            <w:r w:rsidRPr="00D81A48">
              <w:rPr>
                <w:sz w:val="20"/>
                <w:szCs w:val="20"/>
              </w:rPr>
              <w:t>№ 04КМ-73536 от 19.08.2015</w:t>
            </w:r>
          </w:p>
        </w:tc>
      </w:tr>
      <w:tr w:rsidR="00904036" w:rsidTr="003C0B2C">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rFonts w:eastAsia="Segoe UI Symbol"/>
                <w:color w:val="000000"/>
                <w:sz w:val="20"/>
                <w:szCs w:val="20"/>
              </w:rPr>
            </w:pPr>
            <w:r w:rsidRPr="00D81A48">
              <w:rPr>
                <w:rFonts w:eastAsia="Segoe UI Symbol"/>
                <w:color w:val="000000"/>
                <w:sz w:val="20"/>
                <w:szCs w:val="20"/>
              </w:rPr>
              <w:lastRenderedPageBreak/>
              <w:t>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sz w:val="20"/>
                <w:szCs w:val="20"/>
              </w:rPr>
              <w:t>Общество с ограниченной ответственностью "Сириус"</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jc w:val="center"/>
              <w:rPr>
                <w:sz w:val="20"/>
                <w:szCs w:val="20"/>
              </w:rPr>
            </w:pPr>
            <w:r w:rsidRPr="00D81A48">
              <w:rPr>
                <w:sz w:val="20"/>
                <w:szCs w:val="20"/>
              </w:rPr>
              <w:t>22487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1 кв./ февраль</w:t>
            </w:r>
          </w:p>
          <w:p w:rsidR="00904036" w:rsidRPr="00D81A48" w:rsidRDefault="00904036" w:rsidP="003C0B2C">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sz w:val="20"/>
                <w:szCs w:val="20"/>
              </w:rPr>
            </w:pPr>
            <w:r w:rsidRPr="00D81A48">
              <w:rPr>
                <w:sz w:val="20"/>
                <w:szCs w:val="20"/>
              </w:rPr>
              <w:t xml:space="preserve">Поручение ЦА </w:t>
            </w:r>
            <w:proofErr w:type="spellStart"/>
            <w:r w:rsidRPr="00D81A48">
              <w:rPr>
                <w:sz w:val="20"/>
                <w:szCs w:val="20"/>
              </w:rPr>
              <w:t>Роскомнадзора</w:t>
            </w:r>
            <w:proofErr w:type="spellEnd"/>
          </w:p>
          <w:p w:rsidR="00904036" w:rsidRPr="00D81A48" w:rsidRDefault="00904036" w:rsidP="003C0B2C">
            <w:pPr>
              <w:tabs>
                <w:tab w:val="left" w:pos="991"/>
                <w:tab w:val="left" w:pos="9110"/>
              </w:tabs>
              <w:spacing w:line="240" w:lineRule="auto"/>
              <w:rPr>
                <w:sz w:val="20"/>
                <w:szCs w:val="20"/>
              </w:rPr>
            </w:pPr>
            <w:r w:rsidRPr="00D81A48">
              <w:rPr>
                <w:sz w:val="20"/>
                <w:szCs w:val="20"/>
              </w:rPr>
              <w:t>№04СВ-2949 от 21.01.2017</w:t>
            </w:r>
          </w:p>
          <w:p w:rsidR="00904036" w:rsidRPr="00D81A48" w:rsidRDefault="00904036" w:rsidP="003C0B2C">
            <w:pPr>
              <w:spacing w:line="240" w:lineRule="auto"/>
              <w:rPr>
                <w:sz w:val="20"/>
                <w:szCs w:val="20"/>
              </w:rPr>
            </w:pPr>
            <w:r w:rsidRPr="00D81A48">
              <w:rPr>
                <w:sz w:val="20"/>
                <w:szCs w:val="20"/>
              </w:rPr>
              <w:t>Проверка предписания</w:t>
            </w:r>
          </w:p>
          <w:p w:rsidR="00904036" w:rsidRPr="00D81A48" w:rsidRDefault="00904036" w:rsidP="003C0B2C">
            <w:pPr>
              <w:spacing w:line="240" w:lineRule="auto"/>
              <w:rPr>
                <w:sz w:val="20"/>
                <w:szCs w:val="20"/>
              </w:rPr>
            </w:pPr>
            <w:r w:rsidRPr="00D81A48">
              <w:rPr>
                <w:sz w:val="20"/>
                <w:szCs w:val="20"/>
              </w:rPr>
              <w:t>№ 04СВ-107869 от 18.11.2016</w:t>
            </w:r>
          </w:p>
        </w:tc>
      </w:tr>
      <w:tr w:rsidR="00904036"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sz w:val="20"/>
                <w:szCs w:val="20"/>
              </w:rPr>
            </w:pPr>
            <w:r w:rsidRPr="00D81A48">
              <w:rPr>
                <w:color w:val="000000"/>
                <w:sz w:val="20"/>
                <w:szCs w:val="20"/>
              </w:rPr>
              <w:t>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jc w:val="center"/>
              <w:rPr>
                <w:sz w:val="20"/>
                <w:szCs w:val="20"/>
              </w:rPr>
            </w:pPr>
            <w:r w:rsidRPr="00D81A48">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1 кв./ март</w:t>
            </w:r>
          </w:p>
          <w:p w:rsidR="00904036" w:rsidRPr="00D81A48" w:rsidRDefault="00904036" w:rsidP="003C0B2C">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sz w:val="20"/>
                <w:szCs w:val="20"/>
              </w:rPr>
            </w:pPr>
            <w:r w:rsidRPr="00D81A48">
              <w:rPr>
                <w:sz w:val="20"/>
                <w:szCs w:val="20"/>
              </w:rPr>
              <w:t xml:space="preserve">Поручение ЦА </w:t>
            </w:r>
            <w:proofErr w:type="spellStart"/>
            <w:r w:rsidRPr="00D81A48">
              <w:rPr>
                <w:sz w:val="20"/>
                <w:szCs w:val="20"/>
              </w:rPr>
              <w:t>Роскомнадзора</w:t>
            </w:r>
            <w:proofErr w:type="spellEnd"/>
          </w:p>
          <w:p w:rsidR="00904036" w:rsidRPr="00D81A48" w:rsidRDefault="00904036" w:rsidP="003C0B2C">
            <w:pPr>
              <w:tabs>
                <w:tab w:val="left" w:pos="991"/>
                <w:tab w:val="left" w:pos="9110"/>
              </w:tabs>
              <w:spacing w:line="240" w:lineRule="auto"/>
              <w:rPr>
                <w:sz w:val="20"/>
                <w:szCs w:val="20"/>
              </w:rPr>
            </w:pPr>
            <w:r w:rsidRPr="00D81A48">
              <w:rPr>
                <w:sz w:val="20"/>
                <w:szCs w:val="20"/>
              </w:rPr>
              <w:t>04-11912 от 08.02.2017</w:t>
            </w:r>
          </w:p>
          <w:p w:rsidR="00904036" w:rsidRPr="00D81A48" w:rsidRDefault="00904036" w:rsidP="003C0B2C">
            <w:pPr>
              <w:tabs>
                <w:tab w:val="left" w:pos="991"/>
                <w:tab w:val="left" w:pos="9110"/>
              </w:tabs>
              <w:spacing w:line="240" w:lineRule="auto"/>
              <w:rPr>
                <w:sz w:val="20"/>
                <w:szCs w:val="20"/>
              </w:rPr>
            </w:pPr>
            <w:r w:rsidRPr="00D81A48">
              <w:rPr>
                <w:sz w:val="20"/>
                <w:szCs w:val="20"/>
              </w:rPr>
              <w:t xml:space="preserve"> </w:t>
            </w:r>
          </w:p>
          <w:p w:rsidR="00904036" w:rsidRPr="00D81A48" w:rsidRDefault="00904036" w:rsidP="003C0B2C">
            <w:pPr>
              <w:tabs>
                <w:tab w:val="left" w:pos="991"/>
                <w:tab w:val="left" w:pos="9110"/>
              </w:tabs>
              <w:spacing w:line="240" w:lineRule="auto"/>
              <w:rPr>
                <w:sz w:val="20"/>
                <w:szCs w:val="20"/>
              </w:rPr>
            </w:pPr>
          </w:p>
        </w:tc>
      </w:tr>
      <w:tr w:rsidR="00904036"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sz w:val="20"/>
                <w:szCs w:val="20"/>
              </w:rPr>
            </w:pPr>
            <w:r w:rsidRPr="00D81A48">
              <w:rPr>
                <w:color w:val="000000"/>
                <w:sz w:val="20"/>
                <w:szCs w:val="20"/>
              </w:rPr>
              <w:t>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sz w:val="20"/>
                <w:szCs w:val="20"/>
              </w:rPr>
              <w:t>Общество с ограниченной ответственностью "</w:t>
            </w:r>
            <w:proofErr w:type="spellStart"/>
            <w:r w:rsidRPr="00D81A48">
              <w:rPr>
                <w:sz w:val="20"/>
                <w:szCs w:val="20"/>
              </w:rPr>
              <w:t>Интермедиа</w:t>
            </w:r>
            <w:proofErr w:type="spellEnd"/>
            <w:r w:rsidRPr="00D81A48">
              <w:rPr>
                <w:sz w:val="20"/>
                <w:szCs w:val="20"/>
              </w:rPr>
              <w:t xml:space="preserve"> Астрахань"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jc w:val="center"/>
              <w:rPr>
                <w:sz w:val="20"/>
                <w:szCs w:val="20"/>
              </w:rPr>
            </w:pPr>
            <w:r w:rsidRPr="00D81A48">
              <w:rPr>
                <w:sz w:val="20"/>
                <w:szCs w:val="20"/>
              </w:rPr>
              <w:t>23310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1 кв./ март</w:t>
            </w:r>
          </w:p>
          <w:p w:rsidR="00904036" w:rsidRPr="00D81A48" w:rsidRDefault="00904036" w:rsidP="003C0B2C">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sz w:val="20"/>
                <w:szCs w:val="20"/>
              </w:rPr>
            </w:pPr>
            <w:r w:rsidRPr="00D81A48">
              <w:rPr>
                <w:sz w:val="20"/>
                <w:szCs w:val="20"/>
              </w:rPr>
              <w:t xml:space="preserve">Поручение ЦА </w:t>
            </w:r>
            <w:proofErr w:type="spellStart"/>
            <w:r w:rsidRPr="00D81A48">
              <w:rPr>
                <w:sz w:val="20"/>
                <w:szCs w:val="20"/>
              </w:rPr>
              <w:t>Роскомнадзора</w:t>
            </w:r>
            <w:proofErr w:type="spellEnd"/>
          </w:p>
          <w:p w:rsidR="00904036" w:rsidRPr="00D81A48" w:rsidRDefault="00904036" w:rsidP="003C0B2C">
            <w:pPr>
              <w:tabs>
                <w:tab w:val="left" w:pos="991"/>
                <w:tab w:val="left" w:pos="9110"/>
              </w:tabs>
              <w:spacing w:line="240" w:lineRule="auto"/>
              <w:rPr>
                <w:sz w:val="20"/>
                <w:szCs w:val="20"/>
              </w:rPr>
            </w:pPr>
            <w:r w:rsidRPr="00D81A48">
              <w:rPr>
                <w:sz w:val="20"/>
                <w:szCs w:val="20"/>
              </w:rPr>
              <w:t>№04-9972 от 02.02.2017</w:t>
            </w:r>
          </w:p>
          <w:p w:rsidR="00904036" w:rsidRPr="00D81A48" w:rsidRDefault="00904036" w:rsidP="003C0B2C">
            <w:pPr>
              <w:tabs>
                <w:tab w:val="left" w:pos="991"/>
                <w:tab w:val="left" w:pos="9110"/>
              </w:tabs>
              <w:spacing w:line="240" w:lineRule="auto"/>
              <w:rPr>
                <w:sz w:val="20"/>
                <w:szCs w:val="20"/>
              </w:rPr>
            </w:pPr>
          </w:p>
        </w:tc>
      </w:tr>
      <w:tr w:rsidR="00904036"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sz w:val="20"/>
                <w:szCs w:val="20"/>
              </w:rPr>
              <w:t xml:space="preserve">Телеканал </w:t>
            </w:r>
            <w:proofErr w:type="spellStart"/>
            <w:r w:rsidRPr="00D81A48">
              <w:rPr>
                <w:sz w:val="20"/>
                <w:szCs w:val="20"/>
              </w:rPr>
              <w:t>ТелПлюс</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jc w:val="center"/>
              <w:rPr>
                <w:sz w:val="20"/>
                <w:szCs w:val="20"/>
              </w:rPr>
            </w:pPr>
            <w:r w:rsidRPr="00D81A48">
              <w:rPr>
                <w:sz w:val="20"/>
                <w:szCs w:val="20"/>
              </w:rPr>
              <w:t xml:space="preserve">Эл №ТУ30-00303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1 кв./ январь</w:t>
            </w:r>
          </w:p>
          <w:p w:rsidR="00904036" w:rsidRPr="00D81A48" w:rsidRDefault="00904036" w:rsidP="003C0B2C">
            <w:pPr>
              <w:tabs>
                <w:tab w:val="left" w:pos="991"/>
                <w:tab w:val="left" w:pos="9110"/>
              </w:tabs>
              <w:spacing w:line="240" w:lineRule="auto"/>
              <w:jc w:val="center"/>
              <w:rPr>
                <w:color w:val="000000"/>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sz w:val="20"/>
                <w:szCs w:val="20"/>
              </w:rPr>
            </w:pPr>
            <w:r w:rsidRPr="00D81A48">
              <w:rPr>
                <w:sz w:val="20"/>
                <w:szCs w:val="20"/>
              </w:rPr>
              <w:t xml:space="preserve">Поручение ЦА </w:t>
            </w:r>
            <w:proofErr w:type="spellStart"/>
            <w:r w:rsidRPr="00D81A48">
              <w:rPr>
                <w:sz w:val="20"/>
                <w:szCs w:val="20"/>
              </w:rPr>
              <w:t>Роскомнадзора</w:t>
            </w:r>
            <w:proofErr w:type="spellEnd"/>
            <w:r w:rsidRPr="00D81A48">
              <w:rPr>
                <w:sz w:val="20"/>
                <w:szCs w:val="20"/>
              </w:rPr>
              <w:t xml:space="preserve"> </w:t>
            </w:r>
          </w:p>
          <w:p w:rsidR="00904036" w:rsidRPr="00D81A48" w:rsidRDefault="00904036" w:rsidP="003C0B2C">
            <w:pPr>
              <w:tabs>
                <w:tab w:val="left" w:pos="991"/>
                <w:tab w:val="left" w:pos="9110"/>
              </w:tabs>
              <w:spacing w:line="240" w:lineRule="auto"/>
              <w:rPr>
                <w:sz w:val="20"/>
                <w:szCs w:val="20"/>
              </w:rPr>
            </w:pPr>
            <w:r w:rsidRPr="00D81A48">
              <w:rPr>
                <w:sz w:val="20"/>
                <w:szCs w:val="20"/>
              </w:rPr>
              <w:t>№ 04-124113 от 29.12.2016</w:t>
            </w:r>
          </w:p>
        </w:tc>
      </w:tr>
      <w:tr w:rsidR="00904036"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sz w:val="20"/>
                <w:szCs w:val="20"/>
              </w:rPr>
              <w:t>Телеканал «Астрахань 24»</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jc w:val="center"/>
              <w:rPr>
                <w:sz w:val="20"/>
                <w:szCs w:val="20"/>
              </w:rPr>
            </w:pPr>
            <w:r w:rsidRPr="00D81A48">
              <w:rPr>
                <w:sz w:val="20"/>
                <w:szCs w:val="20"/>
              </w:rPr>
              <w:t>Эл  №ФС77-54944</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spacing w:line="240" w:lineRule="auto"/>
              <w:rPr>
                <w:sz w:val="20"/>
                <w:szCs w:val="20"/>
              </w:rPr>
            </w:pPr>
            <w:r w:rsidRPr="00D81A48">
              <w:rPr>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sidRPr="00D81A48">
              <w:rPr>
                <w:color w:val="000000"/>
                <w:sz w:val="20"/>
                <w:szCs w:val="20"/>
              </w:rPr>
              <w:t>1 кв./ февраль</w:t>
            </w:r>
          </w:p>
          <w:p w:rsidR="00904036" w:rsidRPr="00D81A48" w:rsidRDefault="00904036" w:rsidP="003C0B2C">
            <w:pPr>
              <w:tabs>
                <w:tab w:val="left" w:pos="991"/>
                <w:tab w:val="left" w:pos="9110"/>
              </w:tabs>
              <w:spacing w:line="240" w:lineRule="auto"/>
              <w:rPr>
                <w:sz w:val="20"/>
                <w:szCs w:val="20"/>
              </w:rPr>
            </w:pPr>
            <w:r w:rsidRPr="00D81A48">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sz w:val="20"/>
                <w:szCs w:val="20"/>
              </w:rPr>
            </w:pPr>
            <w:r w:rsidRPr="00D81A48">
              <w:rPr>
                <w:sz w:val="20"/>
                <w:szCs w:val="20"/>
              </w:rPr>
              <w:t xml:space="preserve">Поручение ЦА  </w:t>
            </w:r>
            <w:proofErr w:type="spellStart"/>
            <w:r w:rsidRPr="00D81A48">
              <w:rPr>
                <w:sz w:val="20"/>
                <w:szCs w:val="20"/>
              </w:rPr>
              <w:t>Роскомнадзора</w:t>
            </w:r>
            <w:proofErr w:type="spellEnd"/>
            <w:r w:rsidRPr="00D81A48">
              <w:rPr>
                <w:sz w:val="20"/>
                <w:szCs w:val="20"/>
              </w:rPr>
              <w:t xml:space="preserve">  № 04-1565 от 11.01.2017</w:t>
            </w:r>
          </w:p>
        </w:tc>
      </w:tr>
      <w:tr w:rsidR="00904036"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Pr>
                <w:color w:val="000000"/>
                <w:sz w:val="20"/>
                <w:szCs w:val="20"/>
              </w:rPr>
              <w:t>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Общество с ограниченной ответственностью " Радиостанция "Никольская волна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E92836" w:rsidRDefault="00904036" w:rsidP="003C0B2C">
            <w:pPr>
              <w:spacing w:line="240" w:lineRule="auto"/>
              <w:jc w:val="center"/>
              <w:rPr>
                <w:sz w:val="20"/>
                <w:szCs w:val="20"/>
              </w:rPr>
            </w:pPr>
            <w:r w:rsidRPr="00E92836">
              <w:rPr>
                <w:sz w:val="20"/>
                <w:szCs w:val="20"/>
              </w:rPr>
              <w:t>25748</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E92836" w:rsidRDefault="00904036" w:rsidP="003C0B2C">
            <w:pPr>
              <w:spacing w:line="240" w:lineRule="auto"/>
              <w:jc w:val="center"/>
              <w:rPr>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E92836" w:rsidRDefault="00904036" w:rsidP="003C0B2C">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904036" w:rsidRPr="00E92836" w:rsidRDefault="00904036" w:rsidP="003C0B2C">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tabs>
                <w:tab w:val="left" w:pos="991"/>
                <w:tab w:val="left" w:pos="9110"/>
              </w:tabs>
              <w:spacing w:line="240" w:lineRule="auto"/>
              <w:rPr>
                <w:sz w:val="20"/>
                <w:szCs w:val="20"/>
              </w:rPr>
            </w:pPr>
            <w:r w:rsidRPr="00E92836">
              <w:rPr>
                <w:sz w:val="20"/>
                <w:szCs w:val="20"/>
              </w:rPr>
              <w:t xml:space="preserve">Поручение ЦА </w:t>
            </w:r>
            <w:proofErr w:type="spellStart"/>
            <w:r w:rsidRPr="00E92836">
              <w:rPr>
                <w:sz w:val="20"/>
                <w:szCs w:val="20"/>
              </w:rPr>
              <w:t>Роскомнадзора</w:t>
            </w:r>
            <w:proofErr w:type="spellEnd"/>
          </w:p>
          <w:p w:rsidR="00904036" w:rsidRPr="00E92836" w:rsidRDefault="00904036" w:rsidP="003C0B2C">
            <w:pPr>
              <w:tabs>
                <w:tab w:val="left" w:pos="991"/>
                <w:tab w:val="left" w:pos="9110"/>
              </w:tabs>
              <w:spacing w:line="240" w:lineRule="auto"/>
              <w:rPr>
                <w:sz w:val="20"/>
                <w:szCs w:val="20"/>
              </w:rPr>
            </w:pPr>
            <w:r w:rsidRPr="00E92836">
              <w:rPr>
                <w:sz w:val="20"/>
                <w:szCs w:val="20"/>
              </w:rPr>
              <w:t>04-19379 от 10.03.2017</w:t>
            </w:r>
          </w:p>
        </w:tc>
      </w:tr>
      <w:tr w:rsidR="00904036"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Pr>
                <w:color w:val="000000"/>
                <w:sz w:val="20"/>
                <w:szCs w:val="20"/>
              </w:rPr>
              <w:t>8</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Общество с ограниченной ответственностью "Новая жизнь"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E92836" w:rsidRDefault="00904036" w:rsidP="003C0B2C">
            <w:pPr>
              <w:spacing w:line="240" w:lineRule="auto"/>
              <w:jc w:val="center"/>
              <w:rPr>
                <w:sz w:val="20"/>
                <w:szCs w:val="20"/>
              </w:rPr>
            </w:pPr>
            <w:r w:rsidRPr="00E92836">
              <w:rPr>
                <w:sz w:val="20"/>
                <w:szCs w:val="20"/>
              </w:rPr>
              <w:t>24281</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E92836" w:rsidRDefault="00904036" w:rsidP="003C0B2C">
            <w:pPr>
              <w:spacing w:line="240" w:lineRule="auto"/>
              <w:jc w:val="center"/>
              <w:rPr>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E92836" w:rsidRDefault="00904036" w:rsidP="003C0B2C">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904036" w:rsidRPr="00E92836" w:rsidRDefault="00904036" w:rsidP="003C0B2C">
            <w:pPr>
              <w:tabs>
                <w:tab w:val="left" w:pos="991"/>
                <w:tab w:val="left" w:pos="9110"/>
              </w:tabs>
              <w:spacing w:line="240" w:lineRule="auto"/>
              <w:jc w:val="center"/>
              <w:rPr>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tabs>
                <w:tab w:val="left" w:pos="991"/>
                <w:tab w:val="left" w:pos="9110"/>
              </w:tabs>
              <w:spacing w:line="240" w:lineRule="auto"/>
              <w:rPr>
                <w:sz w:val="20"/>
                <w:szCs w:val="20"/>
              </w:rPr>
            </w:pPr>
            <w:r w:rsidRPr="00E92836">
              <w:rPr>
                <w:sz w:val="20"/>
                <w:szCs w:val="20"/>
              </w:rPr>
              <w:t xml:space="preserve">Поручение ЦА </w:t>
            </w:r>
            <w:proofErr w:type="spellStart"/>
            <w:r w:rsidRPr="00E92836">
              <w:rPr>
                <w:sz w:val="20"/>
                <w:szCs w:val="20"/>
              </w:rPr>
              <w:t>Роскомнадзора</w:t>
            </w:r>
            <w:proofErr w:type="spellEnd"/>
          </w:p>
          <w:p w:rsidR="00904036" w:rsidRPr="00E92836" w:rsidRDefault="000C6611" w:rsidP="003C0B2C">
            <w:pPr>
              <w:spacing w:line="288" w:lineRule="auto"/>
              <w:rPr>
                <w:sz w:val="20"/>
                <w:szCs w:val="20"/>
              </w:rPr>
            </w:pPr>
            <w:sdt>
              <w:sdtPr>
                <w:rPr>
                  <w:color w:val="0000FF" w:themeColor="hyperlink"/>
                  <w:sz w:val="20"/>
                  <w:szCs w:val="20"/>
                  <w:u w:val="single"/>
                </w:rPr>
                <w:alias w:val="Дата документа"/>
                <w:tag w:val="docDate"/>
                <w:id w:val="77208667"/>
                <w:placeholder>
                  <w:docPart w:val="47C2D83D1A664F3D84783816CF21E1FC"/>
                </w:placeholder>
                <w:text/>
              </w:sdtPr>
              <w:sdtContent>
                <w:r w:rsidR="00904036" w:rsidRPr="00E92836">
                  <w:rPr>
                    <w:sz w:val="20"/>
                    <w:szCs w:val="20"/>
                  </w:rPr>
                  <w:t>23.03.2017</w:t>
                </w:r>
              </w:sdtContent>
            </w:sdt>
            <w:r w:rsidR="00904036" w:rsidRPr="00E92836">
              <w:rPr>
                <w:sz w:val="20"/>
                <w:szCs w:val="20"/>
              </w:rPr>
              <w:t xml:space="preserve"> № </w:t>
            </w:r>
            <w:sdt>
              <w:sdtPr>
                <w:rPr>
                  <w:sz w:val="20"/>
                  <w:szCs w:val="20"/>
                </w:rPr>
                <w:alias w:val="Номер документа"/>
                <w:tag w:val="docNum"/>
                <w:id w:val="77208668"/>
                <w:placeholder>
                  <w:docPart w:val="E13440187A3447019A5918FC9981FCE1"/>
                </w:placeholder>
                <w:text/>
              </w:sdtPr>
              <w:sdtContent>
                <w:r w:rsidR="00904036" w:rsidRPr="00E92836">
                  <w:rPr>
                    <w:sz w:val="20"/>
                    <w:szCs w:val="20"/>
                  </w:rPr>
                  <w:t>04-24553</w:t>
                </w:r>
              </w:sdtContent>
            </w:sdt>
          </w:p>
          <w:p w:rsidR="00904036" w:rsidRPr="00E92836" w:rsidRDefault="00904036" w:rsidP="003C0B2C">
            <w:pPr>
              <w:tabs>
                <w:tab w:val="left" w:pos="991"/>
                <w:tab w:val="left" w:pos="9110"/>
              </w:tabs>
              <w:spacing w:line="240" w:lineRule="auto"/>
              <w:rPr>
                <w:sz w:val="20"/>
                <w:szCs w:val="20"/>
              </w:rPr>
            </w:pPr>
          </w:p>
          <w:p w:rsidR="00904036" w:rsidRPr="00E92836" w:rsidRDefault="00904036" w:rsidP="003C0B2C">
            <w:pPr>
              <w:tabs>
                <w:tab w:val="left" w:pos="991"/>
                <w:tab w:val="left" w:pos="9110"/>
              </w:tabs>
              <w:spacing w:line="240" w:lineRule="auto"/>
              <w:rPr>
                <w:sz w:val="20"/>
                <w:szCs w:val="20"/>
              </w:rPr>
            </w:pPr>
          </w:p>
        </w:tc>
      </w:tr>
      <w:tr w:rsidR="00904036"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D81A48" w:rsidRDefault="00904036" w:rsidP="003C0B2C">
            <w:pPr>
              <w:tabs>
                <w:tab w:val="left" w:pos="991"/>
                <w:tab w:val="left" w:pos="9110"/>
              </w:tabs>
              <w:spacing w:line="240" w:lineRule="auto"/>
              <w:rPr>
                <w:color w:val="000000"/>
                <w:sz w:val="20"/>
                <w:szCs w:val="20"/>
              </w:rPr>
            </w:pPr>
            <w:r>
              <w:rPr>
                <w:color w:val="000000"/>
                <w:sz w:val="20"/>
                <w:szCs w:val="20"/>
              </w:rPr>
              <w:t>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 xml:space="preserve">Спорт 30 </w:t>
            </w:r>
            <w:proofErr w:type="spellStart"/>
            <w:r w:rsidRPr="00E92836">
              <w:rPr>
                <w:sz w:val="20"/>
                <w:szCs w:val="20"/>
              </w:rPr>
              <w:t>Информ</w:t>
            </w:r>
            <w:proofErr w:type="spellEnd"/>
            <w:r w:rsidRPr="00E92836">
              <w:rPr>
                <w:sz w:val="20"/>
                <w:szCs w:val="20"/>
              </w:rPr>
              <w:t xml:space="preserve"> Поволжья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ПИ ТУ 30 - 00296</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color w:val="000000"/>
                <w:sz w:val="20"/>
                <w:szCs w:val="20"/>
              </w:rPr>
            </w:pPr>
            <w:r>
              <w:rPr>
                <w:color w:val="000000"/>
                <w:sz w:val="20"/>
                <w:szCs w:val="20"/>
              </w:rPr>
              <w:t xml:space="preserve">СН </w:t>
            </w:r>
            <w:r w:rsidRPr="00E92836">
              <w:rPr>
                <w:color w:val="000000"/>
                <w:sz w:val="20"/>
                <w:szCs w:val="20"/>
              </w:rPr>
              <w:t>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tabs>
                <w:tab w:val="left" w:pos="991"/>
                <w:tab w:val="left" w:pos="9110"/>
              </w:tabs>
              <w:spacing w:line="240" w:lineRule="auto"/>
              <w:jc w:val="center"/>
              <w:rPr>
                <w:color w:val="000000"/>
                <w:sz w:val="20"/>
                <w:szCs w:val="20"/>
              </w:rPr>
            </w:pPr>
            <w:r w:rsidRPr="00E92836">
              <w:rPr>
                <w:color w:val="000000"/>
                <w:sz w:val="20"/>
                <w:szCs w:val="20"/>
              </w:rPr>
              <w:t>2 кв./ апрель</w:t>
            </w:r>
          </w:p>
          <w:p w:rsidR="00904036" w:rsidRPr="00E92836" w:rsidRDefault="00904036" w:rsidP="003C0B2C">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tabs>
                <w:tab w:val="left" w:pos="991"/>
                <w:tab w:val="left" w:pos="9110"/>
              </w:tabs>
              <w:spacing w:line="240" w:lineRule="auto"/>
              <w:rPr>
                <w:sz w:val="20"/>
                <w:szCs w:val="20"/>
              </w:rPr>
            </w:pPr>
            <w:r w:rsidRPr="00E92836">
              <w:rPr>
                <w:sz w:val="20"/>
                <w:szCs w:val="20"/>
              </w:rPr>
              <w:t xml:space="preserve">Письмо ЦА </w:t>
            </w:r>
            <w:proofErr w:type="spellStart"/>
            <w:r w:rsidRPr="00E92836">
              <w:rPr>
                <w:sz w:val="20"/>
                <w:szCs w:val="20"/>
              </w:rPr>
              <w:t>Роскомнадзора</w:t>
            </w:r>
            <w:proofErr w:type="spellEnd"/>
          </w:p>
          <w:p w:rsidR="00904036" w:rsidRPr="00E92836" w:rsidRDefault="000C6611" w:rsidP="003C0B2C">
            <w:pPr>
              <w:spacing w:line="288" w:lineRule="auto"/>
              <w:rPr>
                <w:sz w:val="20"/>
                <w:szCs w:val="20"/>
              </w:rPr>
            </w:pPr>
            <w:sdt>
              <w:sdtPr>
                <w:rPr>
                  <w:color w:val="0000FF" w:themeColor="hyperlink"/>
                  <w:sz w:val="20"/>
                  <w:szCs w:val="20"/>
                  <w:u w:val="single"/>
                </w:rPr>
                <w:alias w:val="Дата документа"/>
                <w:tag w:val="docDate"/>
                <w:id w:val="77208770"/>
                <w:placeholder>
                  <w:docPart w:val="F2B88448C8D2440B915EA03411474CB4"/>
                </w:placeholder>
                <w:text/>
              </w:sdtPr>
              <w:sdtContent>
                <w:r w:rsidR="00904036" w:rsidRPr="00E92836">
                  <w:rPr>
                    <w:sz w:val="20"/>
                    <w:szCs w:val="20"/>
                  </w:rPr>
                  <w:t>20.03.2017</w:t>
                </w:r>
              </w:sdtContent>
            </w:sdt>
            <w:r w:rsidR="00904036" w:rsidRPr="00E92836">
              <w:rPr>
                <w:sz w:val="20"/>
                <w:szCs w:val="20"/>
              </w:rPr>
              <w:t xml:space="preserve"> № </w:t>
            </w:r>
            <w:sdt>
              <w:sdtPr>
                <w:rPr>
                  <w:sz w:val="20"/>
                  <w:szCs w:val="20"/>
                </w:rPr>
                <w:alias w:val="Номер документа"/>
                <w:tag w:val="docNum"/>
                <w:id w:val="77208771"/>
                <w:placeholder>
                  <w:docPart w:val="EAEE52ED9C364AAF9C453EECE185018A"/>
                </w:placeholder>
                <w:text/>
              </w:sdtPr>
              <w:sdtContent>
                <w:r w:rsidR="00904036" w:rsidRPr="00E92836">
                  <w:rPr>
                    <w:sz w:val="20"/>
                    <w:szCs w:val="20"/>
                  </w:rPr>
                  <w:t>04-22915</w:t>
                </w:r>
              </w:sdtContent>
            </w:sdt>
          </w:p>
          <w:p w:rsidR="00904036" w:rsidRPr="00E92836" w:rsidRDefault="00904036" w:rsidP="003C0B2C">
            <w:pPr>
              <w:tabs>
                <w:tab w:val="left" w:pos="991"/>
                <w:tab w:val="left" w:pos="9110"/>
              </w:tabs>
              <w:spacing w:line="240" w:lineRule="auto"/>
              <w:rPr>
                <w:sz w:val="20"/>
                <w:szCs w:val="20"/>
              </w:rPr>
            </w:pPr>
          </w:p>
        </w:tc>
      </w:tr>
      <w:tr w:rsidR="00904036"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10</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 xml:space="preserve">Закрытое акционерное общество </w:t>
            </w:r>
            <w:r>
              <w:rPr>
                <w:sz w:val="20"/>
                <w:szCs w:val="20"/>
              </w:rPr>
              <w:t>«</w:t>
            </w:r>
            <w:r w:rsidRPr="00E92836">
              <w:rPr>
                <w:sz w:val="20"/>
                <w:szCs w:val="20"/>
              </w:rPr>
              <w:t>Астраханское цифровое телевидение</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sz w:val="20"/>
                <w:szCs w:val="20"/>
              </w:rPr>
            </w:pPr>
            <w:r w:rsidRPr="00E92836">
              <w:rPr>
                <w:sz w:val="20"/>
                <w:szCs w:val="20"/>
              </w:rPr>
              <w:t>27585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spacing w:line="240" w:lineRule="auto"/>
              <w:jc w:val="center"/>
              <w:rPr>
                <w:color w:val="000000"/>
                <w:sz w:val="20"/>
                <w:szCs w:val="20"/>
              </w:rPr>
            </w:pPr>
            <w:r w:rsidRPr="00E92836">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tabs>
                <w:tab w:val="left" w:pos="991"/>
                <w:tab w:val="left" w:pos="9110"/>
              </w:tabs>
              <w:spacing w:line="240" w:lineRule="auto"/>
              <w:jc w:val="center"/>
              <w:rPr>
                <w:color w:val="000000"/>
                <w:sz w:val="20"/>
                <w:szCs w:val="20"/>
              </w:rPr>
            </w:pPr>
            <w:r w:rsidRPr="00E92836">
              <w:rPr>
                <w:color w:val="000000"/>
                <w:sz w:val="20"/>
                <w:szCs w:val="20"/>
              </w:rPr>
              <w:t>2 кв./ июнь</w:t>
            </w:r>
          </w:p>
          <w:p w:rsidR="00904036" w:rsidRPr="00E92836" w:rsidRDefault="00904036" w:rsidP="003C0B2C">
            <w:pPr>
              <w:tabs>
                <w:tab w:val="left" w:pos="991"/>
                <w:tab w:val="left" w:pos="9110"/>
              </w:tabs>
              <w:spacing w:line="240" w:lineRule="auto"/>
              <w:jc w:val="center"/>
              <w:rPr>
                <w:color w:val="000000"/>
                <w:sz w:val="20"/>
                <w:szCs w:val="20"/>
              </w:rPr>
            </w:pPr>
            <w:r w:rsidRPr="00E92836">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E92836" w:rsidRDefault="00904036" w:rsidP="003C0B2C">
            <w:pPr>
              <w:tabs>
                <w:tab w:val="left" w:pos="991"/>
                <w:tab w:val="left" w:pos="9110"/>
              </w:tabs>
              <w:spacing w:line="240" w:lineRule="auto"/>
              <w:jc w:val="left"/>
              <w:rPr>
                <w:sz w:val="20"/>
                <w:szCs w:val="20"/>
              </w:rPr>
            </w:pPr>
            <w:r w:rsidRPr="00E92836">
              <w:rPr>
                <w:sz w:val="20"/>
                <w:szCs w:val="20"/>
              </w:rPr>
              <w:t xml:space="preserve">Поручение ЦА </w:t>
            </w:r>
            <w:proofErr w:type="spellStart"/>
            <w:r w:rsidRPr="00E92836">
              <w:rPr>
                <w:sz w:val="20"/>
                <w:szCs w:val="20"/>
              </w:rPr>
              <w:t>Роскомнадзора</w:t>
            </w:r>
            <w:proofErr w:type="spellEnd"/>
          </w:p>
          <w:p w:rsidR="00904036" w:rsidRPr="00E92836" w:rsidRDefault="000C6611" w:rsidP="003C0B2C">
            <w:pPr>
              <w:spacing w:line="288" w:lineRule="auto"/>
              <w:jc w:val="left"/>
              <w:rPr>
                <w:sz w:val="20"/>
                <w:szCs w:val="20"/>
              </w:rPr>
            </w:pPr>
            <w:sdt>
              <w:sdtPr>
                <w:rPr>
                  <w:color w:val="0000FF" w:themeColor="hyperlink"/>
                  <w:sz w:val="20"/>
                  <w:szCs w:val="20"/>
                  <w:u w:val="single"/>
                </w:rPr>
                <w:alias w:val="Дата документа"/>
                <w:tag w:val="docDate"/>
                <w:id w:val="26800925"/>
                <w:placeholder>
                  <w:docPart w:val="21121A533D624286826EBAEF3C639B46"/>
                </w:placeholder>
                <w:text/>
              </w:sdtPr>
              <w:sdtContent>
                <w:r w:rsidR="00904036" w:rsidRPr="00E92836">
                  <w:rPr>
                    <w:sz w:val="20"/>
                    <w:szCs w:val="20"/>
                  </w:rPr>
                  <w:t>07.06.2017</w:t>
                </w:r>
              </w:sdtContent>
            </w:sdt>
            <w:r w:rsidR="00904036" w:rsidRPr="00E92836">
              <w:rPr>
                <w:sz w:val="20"/>
                <w:szCs w:val="20"/>
              </w:rPr>
              <w:t xml:space="preserve"> № </w:t>
            </w:r>
            <w:sdt>
              <w:sdtPr>
                <w:rPr>
                  <w:sz w:val="20"/>
                  <w:szCs w:val="20"/>
                </w:rPr>
                <w:alias w:val="Номер документа"/>
                <w:tag w:val="docNum"/>
                <w:id w:val="26800926"/>
                <w:placeholder>
                  <w:docPart w:val="B3FB19471CA14FA991D8A57D3CDE36D6"/>
                </w:placeholder>
                <w:text/>
              </w:sdtPr>
              <w:sdtContent>
                <w:r w:rsidR="00904036" w:rsidRPr="00E92836">
                  <w:rPr>
                    <w:sz w:val="20"/>
                    <w:szCs w:val="20"/>
                  </w:rPr>
                  <w:t>04СВ-52904</w:t>
                </w:r>
              </w:sdtContent>
            </w:sdt>
          </w:p>
          <w:p w:rsidR="00904036" w:rsidRPr="00E92836" w:rsidRDefault="00904036" w:rsidP="003C0B2C">
            <w:pPr>
              <w:tabs>
                <w:tab w:val="left" w:pos="991"/>
                <w:tab w:val="left" w:pos="9110"/>
              </w:tabs>
              <w:spacing w:line="240" w:lineRule="auto"/>
              <w:jc w:val="left"/>
              <w:rPr>
                <w:sz w:val="20"/>
                <w:szCs w:val="20"/>
              </w:rPr>
            </w:pPr>
            <w:r w:rsidRPr="00E92836">
              <w:rPr>
                <w:sz w:val="20"/>
                <w:szCs w:val="20"/>
              </w:rPr>
              <w:t>Проверка предписания</w:t>
            </w:r>
          </w:p>
          <w:p w:rsidR="00904036" w:rsidRPr="00E92836" w:rsidRDefault="00904036" w:rsidP="003C0B2C">
            <w:pPr>
              <w:tabs>
                <w:tab w:val="left" w:pos="991"/>
                <w:tab w:val="left" w:pos="9110"/>
              </w:tabs>
              <w:spacing w:line="240" w:lineRule="auto"/>
              <w:jc w:val="left"/>
              <w:rPr>
                <w:sz w:val="20"/>
                <w:szCs w:val="20"/>
              </w:rPr>
            </w:pPr>
            <w:r w:rsidRPr="00E92836">
              <w:rPr>
                <w:sz w:val="20"/>
                <w:szCs w:val="20"/>
              </w:rPr>
              <w:t>№ 04СВ-38414 от 03.05.2017</w:t>
            </w:r>
          </w:p>
        </w:tc>
      </w:tr>
      <w:tr w:rsidR="00904036" w:rsidRPr="00D81A48" w:rsidTr="003C0B2C">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rPr>
                <w:color w:val="000000"/>
                <w:sz w:val="20"/>
                <w:szCs w:val="20"/>
              </w:rPr>
            </w:pPr>
            <w:r w:rsidRPr="0074021D">
              <w:rPr>
                <w:color w:val="000000"/>
                <w:sz w:val="20"/>
                <w:szCs w:val="20"/>
              </w:rPr>
              <w:t>11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sz w:val="20"/>
                <w:szCs w:val="20"/>
              </w:rPr>
              <w:t xml:space="preserve">Общество с ограниченной ответственностью </w:t>
            </w:r>
            <w:r>
              <w:rPr>
                <w:sz w:val="20"/>
                <w:szCs w:val="20"/>
              </w:rPr>
              <w:t>«</w:t>
            </w:r>
            <w:r w:rsidRPr="0074021D">
              <w:rPr>
                <w:sz w:val="20"/>
                <w:szCs w:val="20"/>
              </w:rPr>
              <w:t>Радиостанция Серебряный дождь</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jc w:val="center"/>
              <w:rPr>
                <w:sz w:val="20"/>
                <w:szCs w:val="20"/>
              </w:rPr>
            </w:pPr>
            <w:r w:rsidRPr="0074021D">
              <w:rPr>
                <w:color w:val="000000"/>
                <w:sz w:val="20"/>
                <w:szCs w:val="20"/>
              </w:rPr>
              <w:t>20787</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rPr>
                <w:color w:val="000000"/>
                <w:sz w:val="20"/>
                <w:szCs w:val="20"/>
              </w:rPr>
            </w:pPr>
            <w:r w:rsidRPr="0074021D">
              <w:rPr>
                <w:color w:val="000000"/>
                <w:sz w:val="20"/>
                <w:szCs w:val="20"/>
              </w:rPr>
              <w:t>3 кв./ август</w:t>
            </w:r>
          </w:p>
          <w:p w:rsidR="00904036" w:rsidRPr="0074021D" w:rsidRDefault="00904036" w:rsidP="003C0B2C">
            <w:pPr>
              <w:tabs>
                <w:tab w:val="left" w:pos="991"/>
                <w:tab w:val="left" w:pos="9110"/>
              </w:tabs>
              <w:spacing w:line="240" w:lineRule="auto"/>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rPr>
                <w:sz w:val="20"/>
                <w:szCs w:val="20"/>
              </w:rPr>
            </w:pPr>
            <w:r w:rsidRPr="0074021D">
              <w:rPr>
                <w:sz w:val="20"/>
                <w:szCs w:val="20"/>
              </w:rPr>
              <w:t xml:space="preserve">Приказ Управления </w:t>
            </w:r>
            <w:proofErr w:type="spellStart"/>
            <w:r w:rsidRPr="0074021D">
              <w:rPr>
                <w:sz w:val="20"/>
                <w:szCs w:val="20"/>
              </w:rPr>
              <w:t>Роскомнадзора</w:t>
            </w:r>
            <w:proofErr w:type="spellEnd"/>
            <w:r w:rsidRPr="0074021D">
              <w:rPr>
                <w:sz w:val="20"/>
                <w:szCs w:val="20"/>
              </w:rPr>
              <w:t xml:space="preserve"> по ЦФО № 610-нд от 14.08.2017</w:t>
            </w:r>
          </w:p>
        </w:tc>
      </w:tr>
      <w:tr w:rsidR="00904036" w:rsidRPr="00D81A48" w:rsidTr="003C0B2C">
        <w:trPr>
          <w:cantSplit/>
          <w:trHeight w:val="346"/>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rPr>
                <w:rFonts w:eastAsia="Segoe UI Symbol"/>
                <w:color w:val="000000"/>
                <w:sz w:val="20"/>
                <w:szCs w:val="20"/>
              </w:rPr>
            </w:pPr>
            <w:r w:rsidRPr="0074021D">
              <w:rPr>
                <w:rFonts w:eastAsia="Segoe UI Symbol"/>
                <w:color w:val="000000"/>
                <w:sz w:val="20"/>
                <w:szCs w:val="20"/>
              </w:rPr>
              <w:t>12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sz w:val="20"/>
                <w:szCs w:val="20"/>
              </w:rPr>
              <w:t>Акционерное общение «Радио Ретро»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jc w:val="center"/>
              <w:rPr>
                <w:sz w:val="20"/>
                <w:szCs w:val="20"/>
              </w:rPr>
            </w:pPr>
            <w:r w:rsidRPr="0074021D">
              <w:rPr>
                <w:sz w:val="20"/>
                <w:szCs w:val="20"/>
              </w:rPr>
              <w:t>26995</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jc w:val="center"/>
              <w:rPr>
                <w:color w:val="000000"/>
                <w:sz w:val="20"/>
                <w:szCs w:val="20"/>
              </w:rPr>
            </w:pPr>
            <w:r w:rsidRPr="0074021D">
              <w:rPr>
                <w:color w:val="000000"/>
                <w:sz w:val="20"/>
                <w:szCs w:val="20"/>
              </w:rPr>
              <w:t>3 кв./  сентябрь</w:t>
            </w:r>
          </w:p>
          <w:p w:rsidR="00904036" w:rsidRPr="0074021D" w:rsidRDefault="00904036" w:rsidP="003C0B2C">
            <w:pPr>
              <w:tabs>
                <w:tab w:val="left" w:pos="991"/>
                <w:tab w:val="left" w:pos="9110"/>
              </w:tabs>
              <w:spacing w:line="240" w:lineRule="auto"/>
              <w:jc w:val="center"/>
              <w:rPr>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sz w:val="20"/>
                <w:szCs w:val="20"/>
              </w:rPr>
              <w:t xml:space="preserve">Приказ Управления </w:t>
            </w:r>
            <w:proofErr w:type="spellStart"/>
            <w:r w:rsidRPr="0074021D">
              <w:rPr>
                <w:sz w:val="20"/>
                <w:szCs w:val="20"/>
              </w:rPr>
              <w:t>Роскомнадзора</w:t>
            </w:r>
            <w:proofErr w:type="spellEnd"/>
            <w:r w:rsidRPr="0074021D">
              <w:rPr>
                <w:sz w:val="20"/>
                <w:szCs w:val="20"/>
              </w:rPr>
              <w:t xml:space="preserve"> по ЦФО № 655-нд от 06.09.2017</w:t>
            </w: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rPr>
                <w:sz w:val="20"/>
                <w:szCs w:val="20"/>
              </w:rPr>
            </w:pPr>
            <w:r w:rsidRPr="0074021D">
              <w:rPr>
                <w:color w:val="000000"/>
                <w:sz w:val="20"/>
                <w:szCs w:val="20"/>
              </w:rPr>
              <w:t>13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sz w:val="20"/>
                <w:szCs w:val="20"/>
              </w:rPr>
              <w:t>Астраханская областная региональная организация социальной поддержки и защиты населения «СВЕТ»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jc w:val="center"/>
              <w:rPr>
                <w:sz w:val="20"/>
                <w:szCs w:val="20"/>
              </w:rPr>
            </w:pPr>
            <w:r w:rsidRPr="0074021D">
              <w:rPr>
                <w:sz w:val="20"/>
                <w:szCs w:val="20"/>
              </w:rPr>
              <w:t>28620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jc w:val="center"/>
              <w:rPr>
                <w:color w:val="000000"/>
                <w:sz w:val="20"/>
                <w:szCs w:val="20"/>
              </w:rPr>
            </w:pPr>
            <w:r w:rsidRPr="0074021D">
              <w:rPr>
                <w:color w:val="000000"/>
                <w:sz w:val="20"/>
                <w:szCs w:val="20"/>
              </w:rPr>
              <w:t>3 кв./ сентябрь</w:t>
            </w:r>
          </w:p>
          <w:p w:rsidR="00904036" w:rsidRPr="0074021D" w:rsidRDefault="00904036" w:rsidP="003C0B2C">
            <w:pPr>
              <w:tabs>
                <w:tab w:val="left" w:pos="991"/>
                <w:tab w:val="left" w:pos="9110"/>
              </w:tabs>
              <w:spacing w:line="240" w:lineRule="auto"/>
              <w:jc w:val="center"/>
              <w:rPr>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rPr>
                <w:sz w:val="20"/>
                <w:szCs w:val="20"/>
              </w:rPr>
            </w:pPr>
            <w:r w:rsidRPr="0074021D">
              <w:rPr>
                <w:sz w:val="20"/>
                <w:szCs w:val="20"/>
              </w:rPr>
              <w:t xml:space="preserve">Поручение ЦА </w:t>
            </w:r>
            <w:proofErr w:type="spellStart"/>
            <w:r w:rsidRPr="0074021D">
              <w:rPr>
                <w:sz w:val="20"/>
                <w:szCs w:val="20"/>
              </w:rPr>
              <w:t>Роскомнадзора</w:t>
            </w:r>
            <w:proofErr w:type="spellEnd"/>
            <w:r>
              <w:rPr>
                <w:sz w:val="20"/>
                <w:szCs w:val="20"/>
              </w:rPr>
              <w:t xml:space="preserve"> № </w:t>
            </w:r>
            <w:r w:rsidRPr="0074021D">
              <w:rPr>
                <w:sz w:val="20"/>
                <w:szCs w:val="20"/>
              </w:rPr>
              <w:t>04-82773 от 01.09.2017</w:t>
            </w:r>
          </w:p>
          <w:p w:rsidR="00904036" w:rsidRPr="0074021D" w:rsidRDefault="00904036" w:rsidP="003C0B2C">
            <w:pPr>
              <w:tabs>
                <w:tab w:val="left" w:pos="991"/>
                <w:tab w:val="left" w:pos="9110"/>
              </w:tabs>
              <w:spacing w:line="240" w:lineRule="auto"/>
              <w:rPr>
                <w:sz w:val="20"/>
                <w:szCs w:val="20"/>
              </w:rPr>
            </w:pPr>
            <w:r w:rsidRPr="0074021D">
              <w:rPr>
                <w:sz w:val="20"/>
                <w:szCs w:val="20"/>
              </w:rPr>
              <w:t xml:space="preserve">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rPr>
                <w:color w:val="000000"/>
                <w:sz w:val="20"/>
                <w:szCs w:val="20"/>
              </w:rPr>
            </w:pPr>
            <w:r>
              <w:rPr>
                <w:color w:val="000000"/>
                <w:sz w:val="20"/>
                <w:szCs w:val="20"/>
              </w:rPr>
              <w:t>14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sz w:val="20"/>
                <w:szCs w:val="20"/>
              </w:rPr>
              <w:t>Астраханская областная региональная организация социальной поддержки и защиты населения «СВЕТ»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jc w:val="center"/>
              <w:rPr>
                <w:sz w:val="20"/>
                <w:szCs w:val="20"/>
              </w:rPr>
            </w:pPr>
            <w:r w:rsidRPr="0074021D">
              <w:rPr>
                <w:sz w:val="20"/>
                <w:szCs w:val="20"/>
              </w:rPr>
              <w:t>28620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color w:val="000000"/>
                <w:sz w:val="20"/>
                <w:szCs w:val="20"/>
              </w:rPr>
            </w:pPr>
            <w:r w:rsidRPr="0074021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октябрь</w:t>
            </w:r>
          </w:p>
          <w:p w:rsidR="00904036" w:rsidRPr="0074021D"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rPr>
                <w:sz w:val="20"/>
                <w:szCs w:val="20"/>
              </w:rPr>
            </w:pPr>
            <w:r>
              <w:rPr>
                <w:sz w:val="20"/>
                <w:szCs w:val="20"/>
              </w:rPr>
              <w:t>Письмо</w:t>
            </w:r>
            <w:r w:rsidRPr="0074021D">
              <w:rPr>
                <w:sz w:val="20"/>
                <w:szCs w:val="20"/>
              </w:rPr>
              <w:t xml:space="preserve"> ЦА </w:t>
            </w:r>
            <w:proofErr w:type="spellStart"/>
            <w:r w:rsidRPr="0074021D">
              <w:rPr>
                <w:sz w:val="20"/>
                <w:szCs w:val="20"/>
              </w:rPr>
              <w:t>Роскомнадзора</w:t>
            </w:r>
            <w:proofErr w:type="spellEnd"/>
            <w:r>
              <w:rPr>
                <w:sz w:val="20"/>
                <w:szCs w:val="20"/>
              </w:rPr>
              <w:t xml:space="preserve"> № </w:t>
            </w:r>
            <w:r w:rsidRPr="0074021D">
              <w:rPr>
                <w:sz w:val="20"/>
                <w:szCs w:val="20"/>
              </w:rPr>
              <w:t xml:space="preserve">04-82773 от </w:t>
            </w:r>
            <w:r>
              <w:rPr>
                <w:sz w:val="20"/>
                <w:szCs w:val="20"/>
              </w:rPr>
              <w:t>29</w:t>
            </w:r>
            <w:r w:rsidRPr="0074021D">
              <w:rPr>
                <w:sz w:val="20"/>
                <w:szCs w:val="20"/>
              </w:rPr>
              <w:t>.09.2017</w:t>
            </w: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lastRenderedPageBreak/>
              <w:t>15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sidRPr="0074021D">
              <w:rPr>
                <w:sz w:val="20"/>
                <w:szCs w:val="20"/>
              </w:rPr>
              <w:t>Астраханская областная региональная организация социальной поддержки и защиты населения «СВЕТ»</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jc w:val="center"/>
              <w:rPr>
                <w:sz w:val="20"/>
                <w:szCs w:val="20"/>
              </w:rPr>
            </w:pPr>
            <w:r w:rsidRPr="0074021D">
              <w:rPr>
                <w:sz w:val="20"/>
                <w:szCs w:val="20"/>
              </w:rPr>
              <w:t>28620</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color w:val="000000"/>
                <w:sz w:val="20"/>
                <w:szCs w:val="20"/>
              </w:rPr>
            </w:pPr>
            <w:r w:rsidRPr="0074021D">
              <w:rPr>
                <w:color w:val="000000"/>
                <w:sz w:val="20"/>
                <w:szCs w:val="20"/>
              </w:rPr>
              <w:t>Вещание</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ноябрь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sz w:val="20"/>
                <w:szCs w:val="20"/>
              </w:rPr>
            </w:pPr>
            <w:r w:rsidRPr="0074021D">
              <w:rPr>
                <w:sz w:val="20"/>
                <w:szCs w:val="20"/>
              </w:rPr>
              <w:t xml:space="preserve">Поручение ЦА </w:t>
            </w:r>
            <w:proofErr w:type="spellStart"/>
            <w:r w:rsidRPr="0074021D">
              <w:rPr>
                <w:sz w:val="20"/>
                <w:szCs w:val="20"/>
              </w:rPr>
              <w:t>Роскомнадзора</w:t>
            </w:r>
            <w:proofErr w:type="spellEnd"/>
            <w:r>
              <w:rPr>
                <w:sz w:val="20"/>
                <w:szCs w:val="20"/>
              </w:rPr>
              <w:t xml:space="preserve"> № </w:t>
            </w:r>
            <w:r w:rsidRPr="0074021D">
              <w:rPr>
                <w:sz w:val="20"/>
                <w:szCs w:val="20"/>
              </w:rPr>
              <w:t>04-82773 от 01.09.2017</w:t>
            </w: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16</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sz w:val="20"/>
                <w:szCs w:val="20"/>
              </w:rPr>
            </w:pPr>
            <w:r>
              <w:rPr>
                <w:sz w:val="20"/>
                <w:szCs w:val="20"/>
              </w:rPr>
              <w:t>Журнал «Филологические исследования»</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jc w:val="center"/>
              <w:rPr>
                <w:sz w:val="20"/>
                <w:szCs w:val="20"/>
              </w:rPr>
            </w:pPr>
            <w:r w:rsidRPr="00BF4BA4">
              <w:rPr>
                <w:sz w:val="20"/>
                <w:szCs w:val="20"/>
              </w:rPr>
              <w:t xml:space="preserve">ПИ ФС 77 </w:t>
            </w:r>
            <w:r>
              <w:rPr>
                <w:sz w:val="20"/>
                <w:szCs w:val="20"/>
              </w:rPr>
              <w:t>–</w:t>
            </w:r>
            <w:r w:rsidRPr="00BF4BA4">
              <w:rPr>
                <w:sz w:val="20"/>
                <w:szCs w:val="20"/>
              </w:rPr>
              <w:t xml:space="preserve"> 29353</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17</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sz w:val="20"/>
                <w:szCs w:val="20"/>
              </w:rPr>
            </w:pPr>
            <w:r>
              <w:rPr>
                <w:sz w:val="20"/>
                <w:szCs w:val="20"/>
              </w:rPr>
              <w:t>Газета «Моя Родина»</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F4BA4" w:rsidRDefault="00904036" w:rsidP="003C0B2C">
            <w:pPr>
              <w:spacing w:line="240" w:lineRule="auto"/>
              <w:jc w:val="center"/>
              <w:rPr>
                <w:sz w:val="20"/>
                <w:szCs w:val="20"/>
              </w:rPr>
            </w:pPr>
            <w:r>
              <w:rPr>
                <w:sz w:val="20"/>
                <w:szCs w:val="20"/>
              </w:rPr>
              <w:t xml:space="preserve">№ 013583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18</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sz w:val="20"/>
                <w:szCs w:val="20"/>
              </w:rPr>
            </w:pPr>
            <w:r>
              <w:rPr>
                <w:sz w:val="20"/>
                <w:szCs w:val="20"/>
              </w:rPr>
              <w:t xml:space="preserve">Газета «Логос </w:t>
            </w:r>
            <w:proofErr w:type="spellStart"/>
            <w:r>
              <w:rPr>
                <w:sz w:val="20"/>
                <w:szCs w:val="20"/>
              </w:rPr>
              <w:t>Адвертайзинг</w:t>
            </w:r>
            <w:proofErr w:type="spellEnd"/>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jc w:val="center"/>
              <w:rPr>
                <w:sz w:val="20"/>
                <w:szCs w:val="20"/>
              </w:rPr>
            </w:pPr>
            <w:r w:rsidRPr="00BF4BA4">
              <w:rPr>
                <w:sz w:val="20"/>
                <w:szCs w:val="20"/>
              </w:rPr>
              <w:t xml:space="preserve">ПИ ФС 77 </w:t>
            </w:r>
            <w:r>
              <w:rPr>
                <w:sz w:val="20"/>
                <w:szCs w:val="20"/>
              </w:rPr>
              <w:t>–</w:t>
            </w:r>
            <w:r w:rsidRPr="00BF4BA4">
              <w:rPr>
                <w:sz w:val="20"/>
                <w:szCs w:val="20"/>
              </w:rPr>
              <w:t xml:space="preserve"> 19129</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tabs>
                <w:tab w:val="left" w:pos="991"/>
                <w:tab w:val="left" w:pos="9110"/>
              </w:tabs>
              <w:spacing w:line="240" w:lineRule="auto"/>
              <w:jc w:val="center"/>
              <w:rPr>
                <w:color w:val="000000"/>
                <w:sz w:val="20"/>
                <w:szCs w:val="20"/>
              </w:rPr>
            </w:pPr>
          </w:p>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Pr="00B43623"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19</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sz w:val="20"/>
                <w:szCs w:val="20"/>
              </w:rPr>
            </w:pPr>
            <w:r>
              <w:rPr>
                <w:sz w:val="20"/>
                <w:szCs w:val="20"/>
              </w:rPr>
              <w:t>Газета «</w:t>
            </w:r>
            <w:r w:rsidRPr="00BF4BA4">
              <w:rPr>
                <w:sz w:val="20"/>
                <w:szCs w:val="20"/>
              </w:rPr>
              <w:t>Ритм (реклама, информация, технология, маркетинг)</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jc w:val="center"/>
              <w:rPr>
                <w:sz w:val="20"/>
                <w:szCs w:val="20"/>
              </w:rPr>
            </w:pPr>
            <w:r>
              <w:rPr>
                <w:sz w:val="20"/>
                <w:szCs w:val="20"/>
              </w:rPr>
              <w:t xml:space="preserve">№ </w:t>
            </w:r>
            <w:r w:rsidRPr="00BF4BA4">
              <w:rPr>
                <w:sz w:val="20"/>
                <w:szCs w:val="20"/>
              </w:rPr>
              <w:t>555</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tabs>
                <w:tab w:val="left" w:pos="991"/>
                <w:tab w:val="left" w:pos="9110"/>
              </w:tabs>
              <w:spacing w:line="240" w:lineRule="auto"/>
              <w:jc w:val="center"/>
              <w:rPr>
                <w:color w:val="000000"/>
                <w:sz w:val="20"/>
                <w:szCs w:val="20"/>
              </w:rPr>
            </w:pPr>
          </w:p>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jc w:val="cente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20</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F4BA4" w:rsidRDefault="00904036" w:rsidP="003C0B2C">
            <w:pPr>
              <w:spacing w:line="240" w:lineRule="auto"/>
              <w:rPr>
                <w:sz w:val="20"/>
                <w:szCs w:val="20"/>
              </w:rPr>
            </w:pPr>
            <w:r w:rsidRPr="00BF4BA4">
              <w:rPr>
                <w:sz w:val="20"/>
                <w:szCs w:val="20"/>
              </w:rPr>
              <w:t>Электронное периодическое издание</w:t>
            </w:r>
            <w:r>
              <w:rPr>
                <w:sz w:val="20"/>
                <w:szCs w:val="20"/>
              </w:rPr>
              <w:t xml:space="preserve"> </w:t>
            </w:r>
            <w:r w:rsidRPr="00BF4BA4">
              <w:rPr>
                <w:sz w:val="20"/>
                <w:szCs w:val="20"/>
              </w:rPr>
              <w:t xml:space="preserve"> "Вести АГТУ"</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jc w:val="center"/>
              <w:rPr>
                <w:sz w:val="20"/>
                <w:szCs w:val="20"/>
              </w:rPr>
            </w:pPr>
            <w:r w:rsidRPr="00BF4BA4">
              <w:rPr>
                <w:sz w:val="20"/>
                <w:szCs w:val="20"/>
              </w:rPr>
              <w:t xml:space="preserve">Эл 77 </w:t>
            </w:r>
            <w:r>
              <w:rPr>
                <w:sz w:val="20"/>
                <w:szCs w:val="20"/>
              </w:rPr>
              <w:t>–</w:t>
            </w:r>
            <w:r w:rsidRPr="00BF4BA4">
              <w:rPr>
                <w:sz w:val="20"/>
                <w:szCs w:val="20"/>
              </w:rPr>
              <w:t xml:space="preserve"> 4769</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tabs>
                <w:tab w:val="left" w:pos="991"/>
                <w:tab w:val="left" w:pos="9110"/>
              </w:tabs>
              <w:spacing w:line="240" w:lineRule="auto"/>
              <w:jc w:val="center"/>
              <w:rPr>
                <w:color w:val="000000"/>
                <w:sz w:val="20"/>
                <w:szCs w:val="20"/>
              </w:rPr>
            </w:pPr>
          </w:p>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21</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F4BA4" w:rsidRDefault="00904036" w:rsidP="003C0B2C">
            <w:pPr>
              <w:spacing w:line="240" w:lineRule="auto"/>
              <w:rPr>
                <w:sz w:val="20"/>
                <w:szCs w:val="20"/>
              </w:rPr>
            </w:pPr>
            <w:r w:rsidRPr="00BF4BA4">
              <w:rPr>
                <w:sz w:val="20"/>
                <w:szCs w:val="20"/>
              </w:rPr>
              <w:t>Электронное периодическое издание</w:t>
            </w:r>
            <w:r>
              <w:rPr>
                <w:sz w:val="20"/>
                <w:szCs w:val="20"/>
              </w:rPr>
              <w:t xml:space="preserve"> «</w:t>
            </w:r>
            <w:proofErr w:type="spellStart"/>
            <w:r w:rsidRPr="00364C94">
              <w:rPr>
                <w:sz w:val="20"/>
                <w:szCs w:val="20"/>
              </w:rPr>
              <w:t>Квикон</w:t>
            </w:r>
            <w:proofErr w:type="spellEnd"/>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F4BA4" w:rsidRDefault="00904036" w:rsidP="003C0B2C">
            <w:pPr>
              <w:spacing w:line="240" w:lineRule="auto"/>
              <w:jc w:val="center"/>
              <w:rPr>
                <w:sz w:val="20"/>
                <w:szCs w:val="20"/>
              </w:rPr>
            </w:pPr>
            <w:r w:rsidRPr="00364C94">
              <w:rPr>
                <w:sz w:val="20"/>
                <w:szCs w:val="20"/>
              </w:rPr>
              <w:t xml:space="preserve">ЭЛ ФС 77 </w:t>
            </w:r>
            <w:r>
              <w:rPr>
                <w:sz w:val="20"/>
                <w:szCs w:val="20"/>
              </w:rPr>
              <w:t>–</w:t>
            </w:r>
            <w:r w:rsidRPr="00364C94">
              <w:rPr>
                <w:sz w:val="20"/>
                <w:szCs w:val="20"/>
              </w:rPr>
              <w:t xml:space="preserve"> 45592</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tabs>
                <w:tab w:val="left" w:pos="991"/>
                <w:tab w:val="left" w:pos="9110"/>
              </w:tabs>
              <w:spacing w:line="240" w:lineRule="auto"/>
              <w:jc w:val="center"/>
              <w:rPr>
                <w:color w:val="000000"/>
                <w:sz w:val="20"/>
                <w:szCs w:val="20"/>
              </w:rPr>
            </w:pPr>
          </w:p>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22</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BF4BA4" w:rsidRDefault="00904036" w:rsidP="003C0B2C">
            <w:pPr>
              <w:spacing w:line="240" w:lineRule="auto"/>
              <w:rPr>
                <w:sz w:val="20"/>
                <w:szCs w:val="20"/>
              </w:rPr>
            </w:pPr>
            <w:r w:rsidRPr="00364C94">
              <w:rPr>
                <w:sz w:val="20"/>
                <w:szCs w:val="20"/>
              </w:rPr>
              <w:t>Электронное периодическое издание</w:t>
            </w:r>
            <w:r>
              <w:rPr>
                <w:sz w:val="20"/>
                <w:szCs w:val="20"/>
              </w:rPr>
              <w:t xml:space="preserve"> «</w:t>
            </w:r>
            <w:proofErr w:type="spellStart"/>
            <w:r w:rsidRPr="00364C94">
              <w:rPr>
                <w:sz w:val="20"/>
                <w:szCs w:val="20"/>
              </w:rPr>
              <w:t>ТоргЭс</w:t>
            </w:r>
            <w:proofErr w:type="spellEnd"/>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364C94" w:rsidRDefault="00904036" w:rsidP="003C0B2C">
            <w:pPr>
              <w:spacing w:line="240" w:lineRule="auto"/>
              <w:jc w:val="center"/>
              <w:rPr>
                <w:sz w:val="20"/>
                <w:szCs w:val="20"/>
              </w:rPr>
            </w:pPr>
            <w:r w:rsidRPr="00364C94">
              <w:rPr>
                <w:sz w:val="20"/>
                <w:szCs w:val="20"/>
              </w:rPr>
              <w:t xml:space="preserve">ЭЛ ФС 77 </w:t>
            </w:r>
            <w:r>
              <w:rPr>
                <w:sz w:val="20"/>
                <w:szCs w:val="20"/>
              </w:rPr>
              <w:t>–</w:t>
            </w:r>
            <w:r w:rsidRPr="00364C94">
              <w:rPr>
                <w:sz w:val="20"/>
                <w:szCs w:val="20"/>
              </w:rPr>
              <w:t xml:space="preserve"> 37116</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tabs>
                <w:tab w:val="left" w:pos="991"/>
                <w:tab w:val="left" w:pos="9110"/>
              </w:tabs>
              <w:spacing w:line="240" w:lineRule="auto"/>
              <w:jc w:val="center"/>
              <w:rPr>
                <w:color w:val="000000"/>
                <w:sz w:val="20"/>
                <w:szCs w:val="20"/>
              </w:rPr>
            </w:pPr>
          </w:p>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23</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364C94" w:rsidRDefault="00904036" w:rsidP="003C0B2C">
            <w:pPr>
              <w:spacing w:line="240" w:lineRule="auto"/>
              <w:rPr>
                <w:sz w:val="20"/>
                <w:szCs w:val="20"/>
              </w:rPr>
            </w:pPr>
            <w:r w:rsidRPr="00364C94">
              <w:rPr>
                <w:sz w:val="20"/>
                <w:szCs w:val="20"/>
              </w:rPr>
              <w:t>Электронное периодическое издание</w:t>
            </w:r>
            <w:r>
              <w:rPr>
                <w:sz w:val="20"/>
                <w:szCs w:val="20"/>
              </w:rPr>
              <w:t xml:space="preserve"> «</w:t>
            </w:r>
            <w:r w:rsidRPr="00364C94">
              <w:rPr>
                <w:sz w:val="20"/>
                <w:szCs w:val="20"/>
              </w:rPr>
              <w:t xml:space="preserve">Информационный сервер </w:t>
            </w:r>
            <w:r>
              <w:rPr>
                <w:sz w:val="20"/>
                <w:szCs w:val="20"/>
              </w:rPr>
              <w:t>«</w:t>
            </w:r>
            <w:r w:rsidRPr="00364C94">
              <w:rPr>
                <w:sz w:val="20"/>
                <w:szCs w:val="20"/>
              </w:rPr>
              <w:t>Русская икра</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364C94" w:rsidRDefault="00904036" w:rsidP="003C0B2C">
            <w:pPr>
              <w:spacing w:line="240" w:lineRule="auto"/>
              <w:jc w:val="center"/>
              <w:rPr>
                <w:sz w:val="20"/>
                <w:szCs w:val="20"/>
              </w:rPr>
            </w:pPr>
            <w:r w:rsidRPr="00364C94">
              <w:rPr>
                <w:sz w:val="20"/>
                <w:szCs w:val="20"/>
              </w:rPr>
              <w:t xml:space="preserve">Эл 77 </w:t>
            </w:r>
            <w:r>
              <w:rPr>
                <w:sz w:val="20"/>
                <w:szCs w:val="20"/>
              </w:rPr>
              <w:t>–</w:t>
            </w:r>
            <w:r w:rsidRPr="00364C94">
              <w:rPr>
                <w:sz w:val="20"/>
                <w:szCs w:val="20"/>
              </w:rPr>
              <w:t xml:space="preserve"> 2904</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tabs>
                <w:tab w:val="left" w:pos="991"/>
                <w:tab w:val="left" w:pos="9110"/>
              </w:tabs>
              <w:spacing w:line="240" w:lineRule="auto"/>
              <w:jc w:val="center"/>
              <w:rPr>
                <w:color w:val="000000"/>
                <w:sz w:val="20"/>
                <w:szCs w:val="20"/>
              </w:rPr>
            </w:pPr>
          </w:p>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24</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364C94" w:rsidRDefault="00904036" w:rsidP="003C0B2C">
            <w:pPr>
              <w:spacing w:line="240" w:lineRule="auto"/>
              <w:rPr>
                <w:sz w:val="20"/>
                <w:szCs w:val="20"/>
              </w:rPr>
            </w:pPr>
            <w:r w:rsidRPr="00364C94">
              <w:rPr>
                <w:sz w:val="20"/>
                <w:szCs w:val="20"/>
              </w:rPr>
              <w:t>Электронное периодическое издание</w:t>
            </w:r>
            <w:r>
              <w:rPr>
                <w:sz w:val="20"/>
                <w:szCs w:val="20"/>
              </w:rPr>
              <w:t xml:space="preserve"> «</w:t>
            </w:r>
            <w:r w:rsidRPr="00364C94">
              <w:rPr>
                <w:sz w:val="20"/>
                <w:szCs w:val="20"/>
              </w:rPr>
              <w:t xml:space="preserve">Информационный сервер </w:t>
            </w:r>
            <w:r>
              <w:rPr>
                <w:sz w:val="20"/>
                <w:szCs w:val="20"/>
              </w:rPr>
              <w:t>«</w:t>
            </w:r>
            <w:r w:rsidRPr="00364C94">
              <w:rPr>
                <w:sz w:val="20"/>
                <w:szCs w:val="20"/>
              </w:rPr>
              <w:t>Астраханский регион</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364C94" w:rsidRDefault="00904036" w:rsidP="003C0B2C">
            <w:pPr>
              <w:spacing w:line="240" w:lineRule="auto"/>
              <w:jc w:val="center"/>
              <w:rPr>
                <w:sz w:val="20"/>
                <w:szCs w:val="20"/>
              </w:rPr>
            </w:pPr>
            <w:r w:rsidRPr="00364C94">
              <w:rPr>
                <w:sz w:val="20"/>
                <w:szCs w:val="20"/>
              </w:rPr>
              <w:t xml:space="preserve">Эл 77 </w:t>
            </w:r>
            <w:r>
              <w:rPr>
                <w:sz w:val="20"/>
                <w:szCs w:val="20"/>
              </w:rPr>
              <w:t>–</w:t>
            </w:r>
            <w:r w:rsidRPr="00364C94">
              <w:rPr>
                <w:sz w:val="20"/>
                <w:szCs w:val="20"/>
              </w:rPr>
              <w:t xml:space="preserve"> 2905</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tabs>
                <w:tab w:val="left" w:pos="991"/>
                <w:tab w:val="left" w:pos="9110"/>
              </w:tabs>
              <w:spacing w:line="240" w:lineRule="auto"/>
              <w:jc w:val="center"/>
              <w:rPr>
                <w:color w:val="000000"/>
                <w:sz w:val="20"/>
                <w:szCs w:val="20"/>
              </w:rPr>
            </w:pPr>
          </w:p>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r w:rsidR="00904036" w:rsidRPr="00D81A48" w:rsidTr="003C0B2C">
        <w:trPr>
          <w:cantSplit/>
          <w:trHeight w:val="1088"/>
        </w:trPr>
        <w:tc>
          <w:tcPr>
            <w:tcW w:w="5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color w:val="000000"/>
                <w:sz w:val="20"/>
                <w:szCs w:val="20"/>
              </w:rPr>
            </w:pPr>
            <w:r>
              <w:rPr>
                <w:color w:val="000000"/>
                <w:sz w:val="20"/>
                <w:szCs w:val="20"/>
              </w:rPr>
              <w:t>25</w:t>
            </w:r>
          </w:p>
        </w:tc>
        <w:tc>
          <w:tcPr>
            <w:tcW w:w="2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364C94" w:rsidRDefault="00904036" w:rsidP="003C0B2C">
            <w:pPr>
              <w:spacing w:line="240" w:lineRule="auto"/>
              <w:rPr>
                <w:sz w:val="20"/>
                <w:szCs w:val="20"/>
              </w:rPr>
            </w:pPr>
            <w:r w:rsidRPr="00364C94">
              <w:rPr>
                <w:sz w:val="20"/>
                <w:szCs w:val="20"/>
              </w:rPr>
              <w:t>Сетевое издание</w:t>
            </w:r>
            <w:r>
              <w:rPr>
                <w:sz w:val="20"/>
                <w:szCs w:val="20"/>
              </w:rPr>
              <w:t xml:space="preserve"> «</w:t>
            </w:r>
            <w:r w:rsidRPr="00364C94">
              <w:rPr>
                <w:sz w:val="20"/>
                <w:szCs w:val="20"/>
              </w:rPr>
              <w:t xml:space="preserve">Информационное агентство </w:t>
            </w:r>
            <w:r>
              <w:rPr>
                <w:sz w:val="20"/>
                <w:szCs w:val="20"/>
              </w:rPr>
              <w:t>«</w:t>
            </w:r>
            <w:r w:rsidRPr="00364C94">
              <w:rPr>
                <w:sz w:val="20"/>
                <w:szCs w:val="20"/>
              </w:rPr>
              <w:t>Инвестиции и бизнес в России</w:t>
            </w:r>
            <w:r>
              <w:rPr>
                <w:sz w:val="20"/>
                <w:szCs w:val="20"/>
              </w:rPr>
              <w:t>»</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364C94" w:rsidRDefault="00904036" w:rsidP="003C0B2C">
            <w:pPr>
              <w:spacing w:line="240" w:lineRule="auto"/>
              <w:jc w:val="center"/>
              <w:rPr>
                <w:sz w:val="20"/>
                <w:szCs w:val="20"/>
              </w:rPr>
            </w:pPr>
            <w:r w:rsidRPr="00364C94">
              <w:rPr>
                <w:sz w:val="20"/>
                <w:szCs w:val="20"/>
              </w:rPr>
              <w:t xml:space="preserve">ЭЛ ФС 77 </w:t>
            </w:r>
            <w:r>
              <w:rPr>
                <w:sz w:val="20"/>
                <w:szCs w:val="20"/>
              </w:rPr>
              <w:t>–</w:t>
            </w:r>
            <w:r w:rsidRPr="00364C94">
              <w:rPr>
                <w:sz w:val="20"/>
                <w:szCs w:val="20"/>
              </w:rPr>
              <w:t xml:space="preserve"> 53994</w:t>
            </w:r>
            <w:r>
              <w:rPr>
                <w:sz w:val="20"/>
                <w:szCs w:val="20"/>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rPr>
                <w:color w:val="000000"/>
                <w:sz w:val="20"/>
                <w:szCs w:val="20"/>
              </w:rPr>
            </w:pPr>
            <w:r>
              <w:rPr>
                <w:color w:val="000000"/>
                <w:sz w:val="20"/>
                <w:szCs w:val="20"/>
              </w:rPr>
              <w:t>СН СМИ</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Default="00904036" w:rsidP="003C0B2C">
            <w:pPr>
              <w:tabs>
                <w:tab w:val="left" w:pos="991"/>
                <w:tab w:val="left" w:pos="9110"/>
              </w:tabs>
              <w:spacing w:line="240" w:lineRule="auto"/>
              <w:jc w:val="center"/>
              <w:rPr>
                <w:color w:val="000000"/>
                <w:sz w:val="20"/>
                <w:szCs w:val="20"/>
              </w:rPr>
            </w:pPr>
          </w:p>
          <w:p w:rsidR="00904036" w:rsidRPr="0074021D" w:rsidRDefault="00904036" w:rsidP="003C0B2C">
            <w:pPr>
              <w:tabs>
                <w:tab w:val="left" w:pos="991"/>
                <w:tab w:val="left" w:pos="9110"/>
              </w:tabs>
              <w:spacing w:line="240" w:lineRule="auto"/>
              <w:jc w:val="center"/>
              <w:rPr>
                <w:color w:val="000000"/>
                <w:sz w:val="20"/>
                <w:szCs w:val="20"/>
              </w:rPr>
            </w:pPr>
            <w:r>
              <w:rPr>
                <w:color w:val="000000"/>
                <w:sz w:val="20"/>
                <w:szCs w:val="20"/>
              </w:rPr>
              <w:t>4</w:t>
            </w:r>
            <w:r w:rsidRPr="0074021D">
              <w:rPr>
                <w:color w:val="000000"/>
                <w:sz w:val="20"/>
                <w:szCs w:val="20"/>
              </w:rPr>
              <w:t xml:space="preserve"> кв./ </w:t>
            </w:r>
            <w:r>
              <w:rPr>
                <w:color w:val="000000"/>
                <w:sz w:val="20"/>
                <w:szCs w:val="20"/>
              </w:rPr>
              <w:t>декабрь</w:t>
            </w:r>
          </w:p>
          <w:p w:rsidR="00904036" w:rsidRDefault="00904036" w:rsidP="003C0B2C">
            <w:pPr>
              <w:tabs>
                <w:tab w:val="left" w:pos="991"/>
                <w:tab w:val="left" w:pos="9110"/>
              </w:tabs>
              <w:spacing w:line="240" w:lineRule="auto"/>
              <w:jc w:val="center"/>
              <w:rPr>
                <w:color w:val="000000"/>
                <w:sz w:val="20"/>
                <w:szCs w:val="20"/>
              </w:rPr>
            </w:pPr>
            <w:r w:rsidRPr="0074021D">
              <w:rPr>
                <w:color w:val="000000"/>
                <w:sz w:val="20"/>
                <w:szCs w:val="20"/>
              </w:rPr>
              <w:t>2017 г.</w:t>
            </w:r>
          </w:p>
        </w:tc>
        <w:tc>
          <w:tcPr>
            <w:tcW w:w="41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863E48" w:rsidRDefault="00904036" w:rsidP="003C0B2C">
            <w:pPr>
              <w:tabs>
                <w:tab w:val="left" w:pos="-8613"/>
                <w:tab w:val="left" w:pos="9110"/>
              </w:tabs>
              <w:spacing w:line="240" w:lineRule="auto"/>
              <w:rPr>
                <w:sz w:val="20"/>
                <w:szCs w:val="20"/>
              </w:rPr>
            </w:pPr>
            <w:r w:rsidRPr="00863E48">
              <w:rPr>
                <w:sz w:val="20"/>
                <w:szCs w:val="20"/>
              </w:rPr>
              <w:t xml:space="preserve">Письмо ЦА </w:t>
            </w:r>
            <w:proofErr w:type="spellStart"/>
            <w:r w:rsidRPr="00863E48">
              <w:rPr>
                <w:sz w:val="20"/>
                <w:szCs w:val="20"/>
              </w:rPr>
              <w:t>Роскомнадзора</w:t>
            </w:r>
            <w:proofErr w:type="spellEnd"/>
            <w:r w:rsidRPr="00863E48">
              <w:rPr>
                <w:sz w:val="20"/>
                <w:szCs w:val="20"/>
              </w:rPr>
              <w:t xml:space="preserve"> </w:t>
            </w:r>
            <w:r>
              <w:rPr>
                <w:sz w:val="20"/>
                <w:szCs w:val="20"/>
              </w:rPr>
              <w:t xml:space="preserve">№ </w:t>
            </w:r>
            <w:r w:rsidRPr="00863E48">
              <w:rPr>
                <w:sz w:val="20"/>
                <w:szCs w:val="20"/>
              </w:rPr>
              <w:t xml:space="preserve">04-115931 от 14.12.2017 </w:t>
            </w:r>
          </w:p>
          <w:p w:rsidR="00904036" w:rsidRPr="0074021D" w:rsidRDefault="00904036" w:rsidP="003C0B2C">
            <w:pPr>
              <w:tabs>
                <w:tab w:val="left" w:pos="991"/>
                <w:tab w:val="left" w:pos="9110"/>
              </w:tabs>
              <w:spacing w:line="240" w:lineRule="auto"/>
              <w:rPr>
                <w:sz w:val="20"/>
                <w:szCs w:val="20"/>
              </w:rPr>
            </w:pPr>
          </w:p>
        </w:tc>
      </w:tr>
    </w:tbl>
    <w:p w:rsidR="00904036" w:rsidRDefault="00904036" w:rsidP="00904036">
      <w:pPr>
        <w:tabs>
          <w:tab w:val="left" w:pos="1178"/>
          <w:tab w:val="left" w:pos="9053"/>
        </w:tabs>
        <w:spacing w:line="240" w:lineRule="auto"/>
        <w:ind w:firstLine="567"/>
        <w:rPr>
          <w:color w:val="000000"/>
          <w:sz w:val="24"/>
          <w:szCs w:val="24"/>
        </w:rPr>
      </w:pPr>
    </w:p>
    <w:p w:rsidR="00904036" w:rsidRPr="00735CF5" w:rsidRDefault="00904036" w:rsidP="00904036">
      <w:pPr>
        <w:tabs>
          <w:tab w:val="left" w:pos="1289"/>
        </w:tabs>
        <w:spacing w:line="240" w:lineRule="auto"/>
        <w:rPr>
          <w:color w:val="FF0000"/>
          <w:sz w:val="12"/>
          <w:szCs w:val="12"/>
          <w:highlight w:val="yellow"/>
        </w:rPr>
      </w:pPr>
    </w:p>
    <w:p w:rsidR="00904036" w:rsidRDefault="00904036" w:rsidP="00904036">
      <w:pPr>
        <w:tabs>
          <w:tab w:val="left" w:pos="1289"/>
        </w:tabs>
        <w:spacing w:line="240" w:lineRule="auto"/>
        <w:ind w:firstLine="567"/>
        <w:rPr>
          <w:b/>
          <w:i/>
          <w:color w:val="000000"/>
          <w:sz w:val="24"/>
          <w:szCs w:val="24"/>
        </w:rPr>
      </w:pPr>
    </w:p>
    <w:p w:rsidR="00904036" w:rsidRDefault="00904036" w:rsidP="00904036">
      <w:pPr>
        <w:tabs>
          <w:tab w:val="left" w:pos="1289"/>
        </w:tabs>
        <w:spacing w:line="240" w:lineRule="auto"/>
        <w:ind w:firstLine="567"/>
        <w:rPr>
          <w:b/>
          <w:i/>
          <w:color w:val="000000"/>
          <w:sz w:val="24"/>
          <w:szCs w:val="24"/>
        </w:rPr>
      </w:pPr>
      <w:r w:rsidRPr="00012983">
        <w:rPr>
          <w:b/>
          <w:i/>
          <w:color w:val="000000"/>
          <w:sz w:val="24"/>
          <w:szCs w:val="24"/>
        </w:rPr>
        <w:t xml:space="preserve">Результаты административной и судебной практики </w:t>
      </w:r>
    </w:p>
    <w:p w:rsidR="00904036" w:rsidRPr="00003E1F" w:rsidRDefault="00904036" w:rsidP="00904036">
      <w:pPr>
        <w:tabs>
          <w:tab w:val="left" w:pos="991"/>
          <w:tab w:val="left" w:pos="9110"/>
        </w:tabs>
        <w:spacing w:line="240" w:lineRule="auto"/>
        <w:ind w:firstLine="709"/>
        <w:rPr>
          <w:color w:val="000000"/>
        </w:rPr>
      </w:pPr>
      <w:r w:rsidRPr="00003E1F">
        <w:rPr>
          <w:color w:val="000000"/>
        </w:rPr>
        <w:t>За 2017 года по итогам проведенного контроля (надзора) в рамках полномочий Управления:</w:t>
      </w:r>
    </w:p>
    <w:p w:rsidR="00904036" w:rsidRPr="00BB5F5A" w:rsidRDefault="00904036" w:rsidP="00904036">
      <w:pPr>
        <w:spacing w:line="240" w:lineRule="auto"/>
        <w:ind w:firstLine="709"/>
        <w:rPr>
          <w:i/>
          <w:color w:val="000000"/>
        </w:rPr>
      </w:pPr>
      <w:r w:rsidRPr="00003E1F">
        <w:rPr>
          <w:i/>
          <w:color w:val="000000"/>
        </w:rPr>
        <w:t xml:space="preserve">- составлено  </w:t>
      </w:r>
      <w:r>
        <w:rPr>
          <w:i/>
          <w:color w:val="000000"/>
        </w:rPr>
        <w:t xml:space="preserve">46 </w:t>
      </w:r>
      <w:r w:rsidRPr="00BA19FF">
        <w:rPr>
          <w:i/>
          <w:color w:val="FF0000"/>
        </w:rPr>
        <w:t xml:space="preserve"> </w:t>
      </w:r>
      <w:r w:rsidRPr="00BB5F5A">
        <w:rPr>
          <w:i/>
          <w:color w:val="000000"/>
        </w:rPr>
        <w:t>протокол</w:t>
      </w:r>
      <w:r>
        <w:rPr>
          <w:i/>
          <w:color w:val="000000"/>
        </w:rPr>
        <w:t>ов об административном правонарушении</w:t>
      </w:r>
      <w:r w:rsidRPr="00BB5F5A">
        <w:rPr>
          <w:i/>
          <w:color w:val="000000"/>
        </w:rPr>
        <w:t>;</w:t>
      </w:r>
    </w:p>
    <w:p w:rsidR="00904036" w:rsidRDefault="00904036" w:rsidP="00904036">
      <w:pPr>
        <w:spacing w:line="240" w:lineRule="auto"/>
        <w:ind w:firstLine="709"/>
        <w:rPr>
          <w:rFonts w:eastAsia="Calibri"/>
          <w:i/>
          <w:color w:val="000000"/>
        </w:rPr>
      </w:pPr>
    </w:p>
    <w:tbl>
      <w:tblPr>
        <w:tblW w:w="10915" w:type="dxa"/>
        <w:tblInd w:w="-34" w:type="dxa"/>
        <w:tblCellMar>
          <w:left w:w="10" w:type="dxa"/>
          <w:right w:w="10" w:type="dxa"/>
        </w:tblCellMar>
        <w:tblLook w:val="0000"/>
      </w:tblPr>
      <w:tblGrid>
        <w:gridCol w:w="7599"/>
        <w:gridCol w:w="715"/>
        <w:gridCol w:w="707"/>
        <w:gridCol w:w="567"/>
        <w:gridCol w:w="620"/>
        <w:gridCol w:w="707"/>
      </w:tblGrid>
      <w:tr w:rsidR="00904036" w:rsidTr="003C0B2C">
        <w:trPr>
          <w:cantSplit/>
          <w:trHeight w:val="267"/>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spacing w:line="240" w:lineRule="auto"/>
              <w:ind w:left="-534" w:firstLine="34"/>
              <w:rPr>
                <w:rFonts w:ascii="Calibri" w:eastAsia="Calibri" w:hAnsi="Calibri" w:cs="Calibri"/>
              </w:rPr>
            </w:pP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4D7FA4" w:rsidRDefault="00904036" w:rsidP="003C0B2C">
            <w:pPr>
              <w:tabs>
                <w:tab w:val="left" w:pos="991"/>
                <w:tab w:val="left" w:pos="9110"/>
              </w:tabs>
              <w:spacing w:line="240" w:lineRule="auto"/>
              <w:jc w:val="center"/>
              <w:rPr>
                <w:sz w:val="20"/>
                <w:szCs w:val="20"/>
              </w:rPr>
            </w:pPr>
            <w:r w:rsidRPr="004D7FA4">
              <w:rPr>
                <w:sz w:val="20"/>
                <w:szCs w:val="20"/>
              </w:rPr>
              <w:t>1 кв. 201</w:t>
            </w:r>
            <w:r>
              <w:rPr>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904036" w:rsidRPr="007E4B11" w:rsidRDefault="00904036" w:rsidP="003C0B2C">
            <w:pPr>
              <w:tabs>
                <w:tab w:val="left" w:pos="991"/>
                <w:tab w:val="left" w:pos="9110"/>
              </w:tabs>
              <w:spacing w:line="240" w:lineRule="auto"/>
              <w:jc w:val="center"/>
              <w:rPr>
                <w:sz w:val="20"/>
                <w:szCs w:val="20"/>
              </w:rPr>
            </w:pPr>
            <w:r w:rsidRPr="007E4B11">
              <w:rPr>
                <w:sz w:val="20"/>
                <w:szCs w:val="20"/>
              </w:rPr>
              <w:t>2 кв. 201</w:t>
            </w: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04036" w:rsidRPr="007E4B11" w:rsidRDefault="00904036" w:rsidP="003C0B2C">
            <w:pPr>
              <w:tabs>
                <w:tab w:val="left" w:pos="991"/>
                <w:tab w:val="left" w:pos="9110"/>
              </w:tabs>
              <w:spacing w:line="240" w:lineRule="auto"/>
              <w:jc w:val="center"/>
              <w:rPr>
                <w:sz w:val="20"/>
                <w:szCs w:val="20"/>
              </w:rPr>
            </w:pPr>
            <w:r>
              <w:rPr>
                <w:sz w:val="20"/>
                <w:szCs w:val="20"/>
              </w:rPr>
              <w:t>3 кв.</w:t>
            </w:r>
          </w:p>
          <w:p w:rsidR="00904036" w:rsidRPr="007E4B11" w:rsidRDefault="00904036" w:rsidP="003C0B2C">
            <w:pPr>
              <w:tabs>
                <w:tab w:val="left" w:pos="991"/>
                <w:tab w:val="left" w:pos="9110"/>
              </w:tabs>
              <w:spacing w:line="240" w:lineRule="auto"/>
              <w:jc w:val="center"/>
              <w:rPr>
                <w:sz w:val="20"/>
                <w:szCs w:val="20"/>
              </w:rPr>
            </w:pPr>
            <w:r w:rsidRPr="007E4B11">
              <w:rPr>
                <w:sz w:val="20"/>
                <w:szCs w:val="20"/>
              </w:rPr>
              <w:t>201</w:t>
            </w:r>
            <w:r>
              <w:rPr>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904036" w:rsidRPr="007E4B11" w:rsidRDefault="00904036" w:rsidP="003C0B2C">
            <w:pPr>
              <w:tabs>
                <w:tab w:val="left" w:pos="991"/>
                <w:tab w:val="left" w:pos="9110"/>
              </w:tabs>
              <w:spacing w:line="240" w:lineRule="auto"/>
              <w:jc w:val="center"/>
              <w:rPr>
                <w:sz w:val="20"/>
                <w:szCs w:val="20"/>
              </w:rPr>
            </w:pPr>
            <w:r>
              <w:rPr>
                <w:sz w:val="20"/>
                <w:szCs w:val="20"/>
              </w:rPr>
              <w:t>4 кв. 2017</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Pr>
          <w:p w:rsidR="00904036" w:rsidRDefault="00904036" w:rsidP="003C0B2C">
            <w:pPr>
              <w:tabs>
                <w:tab w:val="left" w:pos="991"/>
                <w:tab w:val="left" w:pos="9110"/>
              </w:tabs>
              <w:spacing w:line="240" w:lineRule="auto"/>
              <w:jc w:val="center"/>
              <w:rPr>
                <w:sz w:val="20"/>
                <w:szCs w:val="20"/>
              </w:rPr>
            </w:pPr>
            <w:r>
              <w:rPr>
                <w:sz w:val="20"/>
                <w:szCs w:val="20"/>
              </w:rPr>
              <w:t>2017 год</w:t>
            </w:r>
          </w:p>
        </w:tc>
      </w:tr>
      <w:tr w:rsidR="00904036" w:rsidTr="003C0B2C">
        <w:trPr>
          <w:cantSplit/>
          <w:trHeight w:val="230"/>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904036" w:rsidRPr="001A710B" w:rsidRDefault="00904036" w:rsidP="003C0B2C">
            <w:pPr>
              <w:tabs>
                <w:tab w:val="left" w:pos="991"/>
                <w:tab w:val="left" w:pos="9110"/>
              </w:tabs>
              <w:spacing w:line="240" w:lineRule="auto"/>
              <w:ind w:right="72"/>
              <w:rPr>
                <w:sz w:val="20"/>
                <w:szCs w:val="20"/>
              </w:rPr>
            </w:pPr>
            <w:r w:rsidRPr="001A710B">
              <w:rPr>
                <w:b/>
                <w:sz w:val="20"/>
                <w:szCs w:val="20"/>
              </w:rPr>
              <w:t>Протоколы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04036" w:rsidRPr="002A5E45" w:rsidRDefault="00904036" w:rsidP="003C0B2C">
            <w:pPr>
              <w:tabs>
                <w:tab w:val="left" w:pos="991"/>
                <w:tab w:val="left" w:pos="9110"/>
              </w:tabs>
              <w:spacing w:line="240" w:lineRule="auto"/>
              <w:jc w:val="center"/>
              <w:rPr>
                <w:b/>
                <w:sz w:val="20"/>
                <w:szCs w:val="20"/>
              </w:rPr>
            </w:pPr>
            <w:r>
              <w:rPr>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904036" w:rsidRPr="002A5E45" w:rsidRDefault="00904036" w:rsidP="004F38A8">
            <w:pPr>
              <w:tabs>
                <w:tab w:val="left" w:pos="991"/>
                <w:tab w:val="left" w:pos="9110"/>
              </w:tabs>
              <w:spacing w:line="240" w:lineRule="auto"/>
              <w:jc w:val="center"/>
              <w:rPr>
                <w:b/>
                <w:sz w:val="20"/>
                <w:szCs w:val="20"/>
              </w:rPr>
            </w:pPr>
            <w:r>
              <w:rPr>
                <w:b/>
                <w:sz w:val="20"/>
                <w:szCs w:val="20"/>
              </w:rPr>
              <w:t>1</w:t>
            </w:r>
            <w:r w:rsidR="004F38A8">
              <w:rPr>
                <w:b/>
                <w:sz w:val="20"/>
                <w:szCs w:val="20"/>
              </w:rPr>
              <w:t>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904036" w:rsidRPr="002A5E45" w:rsidRDefault="00904036" w:rsidP="003C0B2C">
            <w:pPr>
              <w:tabs>
                <w:tab w:val="left" w:pos="991"/>
                <w:tab w:val="left" w:pos="9110"/>
              </w:tabs>
              <w:spacing w:line="240" w:lineRule="auto"/>
              <w:jc w:val="center"/>
              <w:rPr>
                <w:b/>
                <w:sz w:val="20"/>
                <w:szCs w:val="20"/>
              </w:rPr>
            </w:pPr>
            <w:r>
              <w:rPr>
                <w:b/>
                <w:sz w:val="20"/>
                <w:szCs w:val="20"/>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Pr>
          <w:p w:rsidR="00904036" w:rsidRPr="002A5E45" w:rsidRDefault="00904036" w:rsidP="003C0B2C">
            <w:pPr>
              <w:tabs>
                <w:tab w:val="left" w:pos="991"/>
                <w:tab w:val="left" w:pos="9110"/>
              </w:tabs>
              <w:spacing w:line="240" w:lineRule="auto"/>
              <w:jc w:val="center"/>
              <w:rPr>
                <w:b/>
                <w:sz w:val="20"/>
                <w:szCs w:val="20"/>
              </w:rPr>
            </w:pPr>
            <w:r>
              <w:rPr>
                <w:b/>
                <w:sz w:val="20"/>
                <w:szCs w:val="20"/>
              </w:rPr>
              <w:t>16</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904036" w:rsidRDefault="00904036" w:rsidP="003C0B2C">
            <w:pPr>
              <w:tabs>
                <w:tab w:val="left" w:pos="991"/>
                <w:tab w:val="left" w:pos="9110"/>
              </w:tabs>
              <w:spacing w:line="240" w:lineRule="auto"/>
              <w:jc w:val="center"/>
              <w:rPr>
                <w:b/>
                <w:sz w:val="20"/>
                <w:szCs w:val="20"/>
              </w:rPr>
            </w:pPr>
            <w:r>
              <w:rPr>
                <w:b/>
                <w:sz w:val="20"/>
                <w:szCs w:val="20"/>
              </w:rPr>
              <w:t>46</w:t>
            </w:r>
          </w:p>
        </w:tc>
      </w:tr>
      <w:tr w:rsidR="00904036" w:rsidTr="003C0B2C">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1A710B" w:rsidRDefault="00904036" w:rsidP="003C0B2C">
            <w:pPr>
              <w:tabs>
                <w:tab w:val="left" w:pos="991"/>
                <w:tab w:val="left" w:pos="9110"/>
              </w:tabs>
              <w:spacing w:line="240" w:lineRule="auto"/>
              <w:rPr>
                <w:sz w:val="20"/>
                <w:szCs w:val="20"/>
              </w:rPr>
            </w:pPr>
            <w:r w:rsidRPr="001A710B">
              <w:rPr>
                <w:i/>
                <w:sz w:val="20"/>
                <w:szCs w:val="20"/>
              </w:rPr>
              <w:t xml:space="preserve">статья 13.23 </w:t>
            </w:r>
            <w:proofErr w:type="spellStart"/>
            <w:r w:rsidRPr="001A710B">
              <w:rPr>
                <w:i/>
                <w:sz w:val="20"/>
                <w:szCs w:val="20"/>
              </w:rPr>
              <w:t>КоАП</w:t>
            </w:r>
            <w:proofErr w:type="spellEnd"/>
            <w:r w:rsidRPr="001A710B">
              <w:rPr>
                <w:i/>
                <w:sz w:val="20"/>
                <w:szCs w:val="20"/>
              </w:rPr>
              <w:t xml:space="preserve"> РФ «Нарушение порядка представления обязательного экземпляра документов, письменных уведомлений, уставов и договоров»</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4D7FA4" w:rsidRDefault="00904036" w:rsidP="003C0B2C">
            <w:pPr>
              <w:tabs>
                <w:tab w:val="left" w:pos="991"/>
                <w:tab w:val="left" w:pos="9110"/>
              </w:tabs>
              <w:spacing w:line="240" w:lineRule="auto"/>
              <w:jc w:val="center"/>
              <w:rPr>
                <w:sz w:val="20"/>
                <w:szCs w:val="20"/>
              </w:rPr>
            </w:pPr>
            <w:r>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Pr="00C45ECA" w:rsidRDefault="00904036" w:rsidP="003C0B2C">
            <w:pPr>
              <w:tabs>
                <w:tab w:val="left" w:pos="991"/>
                <w:tab w:val="left" w:pos="9110"/>
              </w:tabs>
              <w:spacing w:line="240" w:lineRule="auto"/>
              <w:jc w:val="center"/>
              <w:rPr>
                <w:sz w:val="20"/>
                <w:szCs w:val="20"/>
              </w:rPr>
            </w:pPr>
            <w:r>
              <w:rPr>
                <w:sz w:val="20"/>
                <w:szCs w:val="20"/>
              </w:rPr>
              <w:t>9</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4036" w:rsidRPr="00003E1F" w:rsidRDefault="00904036" w:rsidP="003C0B2C">
            <w:pPr>
              <w:tabs>
                <w:tab w:val="left" w:pos="991"/>
                <w:tab w:val="left" w:pos="9110"/>
              </w:tabs>
              <w:spacing w:line="240" w:lineRule="auto"/>
              <w:jc w:val="center"/>
              <w:rPr>
                <w:sz w:val="20"/>
                <w:szCs w:val="20"/>
              </w:rPr>
            </w:pPr>
            <w:r w:rsidRPr="00003E1F">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3</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16</w:t>
            </w:r>
          </w:p>
        </w:tc>
      </w:tr>
      <w:tr w:rsidR="00904036" w:rsidTr="003C0B2C">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i/>
                <w:sz w:val="20"/>
                <w:szCs w:val="20"/>
              </w:rPr>
            </w:pPr>
            <w:r>
              <w:rPr>
                <w:i/>
                <w:sz w:val="20"/>
                <w:szCs w:val="20"/>
              </w:rPr>
              <w:t>часть 2 статья 13</w:t>
            </w:r>
            <w:r w:rsidRPr="0061396D">
              <w:rPr>
                <w:i/>
                <w:sz w:val="20"/>
                <w:szCs w:val="20"/>
              </w:rPr>
              <w:t>.</w:t>
            </w:r>
            <w:r>
              <w:rPr>
                <w:i/>
                <w:sz w:val="20"/>
                <w:szCs w:val="20"/>
              </w:rPr>
              <w:t>2</w:t>
            </w:r>
            <w:r w:rsidRPr="0061396D">
              <w:rPr>
                <w:i/>
                <w:sz w:val="20"/>
                <w:szCs w:val="20"/>
              </w:rPr>
              <w:t xml:space="preserve">1 </w:t>
            </w:r>
            <w:proofErr w:type="spellStart"/>
            <w:r w:rsidRPr="0061396D">
              <w:rPr>
                <w:i/>
                <w:sz w:val="20"/>
                <w:szCs w:val="20"/>
              </w:rPr>
              <w:t>КоАП</w:t>
            </w:r>
            <w:proofErr w:type="spellEnd"/>
            <w:r w:rsidRPr="0061396D">
              <w:rPr>
                <w:i/>
                <w:sz w:val="20"/>
                <w:szCs w:val="20"/>
              </w:rPr>
              <w:t xml:space="preserve"> РФ «</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jc w:val="center"/>
              <w:rPr>
                <w:sz w:val="20"/>
                <w:szCs w:val="20"/>
              </w:rPr>
            </w:pPr>
            <w:r>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4036" w:rsidRPr="00003E1F" w:rsidRDefault="00904036" w:rsidP="003C0B2C">
            <w:pPr>
              <w:tabs>
                <w:tab w:val="left" w:pos="991"/>
                <w:tab w:val="left" w:pos="9110"/>
              </w:tabs>
              <w:spacing w:line="240" w:lineRule="auto"/>
              <w:jc w:val="center"/>
              <w:rPr>
                <w:sz w:val="20"/>
                <w:szCs w:val="20"/>
              </w:rPr>
            </w:pPr>
            <w:r w:rsidRPr="00003E1F">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6</w:t>
            </w:r>
          </w:p>
        </w:tc>
      </w:tr>
      <w:tr w:rsidR="00904036" w:rsidTr="003C0B2C">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E92836" w:rsidRDefault="00904036" w:rsidP="003C0B2C">
            <w:pPr>
              <w:tabs>
                <w:tab w:val="left" w:pos="991"/>
                <w:tab w:val="left" w:pos="9110"/>
              </w:tabs>
              <w:rPr>
                <w:sz w:val="20"/>
                <w:szCs w:val="20"/>
              </w:rPr>
            </w:pPr>
            <w:r w:rsidRPr="00E92836">
              <w:rPr>
                <w:i/>
                <w:sz w:val="20"/>
                <w:szCs w:val="20"/>
              </w:rPr>
              <w:t xml:space="preserve">статья 13.22 </w:t>
            </w:r>
            <w:proofErr w:type="spellStart"/>
            <w:r w:rsidRPr="00E92836">
              <w:rPr>
                <w:i/>
                <w:sz w:val="20"/>
                <w:szCs w:val="20"/>
              </w:rPr>
              <w:t>КоАП</w:t>
            </w:r>
            <w:proofErr w:type="spellEnd"/>
            <w:r w:rsidRPr="00E92836">
              <w:rPr>
                <w:i/>
                <w:sz w:val="20"/>
                <w:szCs w:val="20"/>
              </w:rPr>
              <w:t xml:space="preserve"> РФ «Нарушение порядка объявления выходных данных»</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4036" w:rsidRPr="00003E1F" w:rsidRDefault="00904036" w:rsidP="003C0B2C">
            <w:pPr>
              <w:tabs>
                <w:tab w:val="left" w:pos="991"/>
                <w:tab w:val="left" w:pos="9110"/>
              </w:tabs>
              <w:spacing w:line="240" w:lineRule="auto"/>
              <w:jc w:val="center"/>
              <w:rPr>
                <w:sz w:val="20"/>
                <w:szCs w:val="20"/>
              </w:rPr>
            </w:pPr>
            <w:r w:rsidRPr="00003E1F">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6</w:t>
            </w:r>
          </w:p>
        </w:tc>
      </w:tr>
      <w:tr w:rsidR="00904036" w:rsidTr="003C0B2C">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E92836" w:rsidRDefault="00904036" w:rsidP="003C0B2C">
            <w:pPr>
              <w:tabs>
                <w:tab w:val="left" w:pos="991"/>
                <w:tab w:val="left" w:pos="9110"/>
              </w:tabs>
              <w:spacing w:line="240" w:lineRule="auto"/>
              <w:rPr>
                <w:i/>
                <w:sz w:val="20"/>
                <w:szCs w:val="20"/>
              </w:rPr>
            </w:pPr>
            <w:r>
              <w:rPr>
                <w:i/>
                <w:sz w:val="20"/>
                <w:szCs w:val="20"/>
              </w:rPr>
              <w:t xml:space="preserve">Статья 13.21 </w:t>
            </w:r>
            <w:r w:rsidRPr="0061396D">
              <w:rPr>
                <w:i/>
                <w:sz w:val="20"/>
                <w:szCs w:val="20"/>
              </w:rPr>
              <w:t>«</w:t>
            </w:r>
            <w:r>
              <w:rPr>
                <w:i/>
                <w:sz w:val="20"/>
                <w:szCs w:val="20"/>
              </w:rPr>
              <w:t xml:space="preserve">Нарушение порядка изготовления или распространения продукции средства массовой информации </w:t>
            </w:r>
            <w:r w:rsidRPr="0061396D">
              <w:rPr>
                <w:i/>
                <w:sz w:val="20"/>
                <w:szCs w:val="20"/>
              </w:rPr>
              <w:t>»</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4036" w:rsidRPr="00003E1F" w:rsidRDefault="00904036" w:rsidP="003C0B2C">
            <w:pPr>
              <w:tabs>
                <w:tab w:val="left" w:pos="991"/>
                <w:tab w:val="left" w:pos="9110"/>
              </w:tabs>
              <w:spacing w:line="240" w:lineRule="auto"/>
              <w:jc w:val="center"/>
              <w:rPr>
                <w:sz w:val="20"/>
                <w:szCs w:val="20"/>
              </w:rPr>
            </w:pPr>
            <w:r w:rsidRPr="00003E1F">
              <w:rPr>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0</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1</w:t>
            </w:r>
          </w:p>
        </w:tc>
      </w:tr>
      <w:tr w:rsidR="00904036" w:rsidTr="003C0B2C">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rPr>
                <w:i/>
                <w:sz w:val="20"/>
                <w:szCs w:val="20"/>
              </w:rPr>
            </w:pPr>
            <w:r>
              <w:rPr>
                <w:i/>
                <w:sz w:val="20"/>
                <w:szCs w:val="20"/>
              </w:rPr>
              <w:t xml:space="preserve">Часть 3 </w:t>
            </w:r>
            <w:r w:rsidRPr="00E92836">
              <w:rPr>
                <w:i/>
                <w:sz w:val="20"/>
                <w:szCs w:val="20"/>
              </w:rPr>
              <w:t xml:space="preserve">статья 14.1 </w:t>
            </w:r>
            <w:proofErr w:type="spellStart"/>
            <w:r w:rsidRPr="00E92836">
              <w:rPr>
                <w:i/>
                <w:sz w:val="20"/>
                <w:szCs w:val="20"/>
              </w:rPr>
              <w:t>КоАП</w:t>
            </w:r>
            <w:proofErr w:type="spellEnd"/>
            <w:r w:rsidRPr="00E92836">
              <w:rPr>
                <w:i/>
                <w:sz w:val="20"/>
                <w:szCs w:val="20"/>
              </w:rPr>
              <w:t xml:space="preserve"> РФ «Осуществление предпринимательской деятельности с нарушением условий, предусмотренных специальным разрешением (лицензией)»</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4F38A8" w:rsidP="003C0B2C">
            <w:pPr>
              <w:tabs>
                <w:tab w:val="left" w:pos="991"/>
                <w:tab w:val="left" w:pos="9110"/>
              </w:tabs>
              <w:spacing w:line="240" w:lineRule="auto"/>
              <w:jc w:val="center"/>
              <w:rPr>
                <w:sz w:val="20"/>
                <w:szCs w:val="20"/>
              </w:rPr>
            </w:pPr>
            <w:r>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4036" w:rsidRPr="00003E1F" w:rsidRDefault="00904036" w:rsidP="003C0B2C">
            <w:pPr>
              <w:tabs>
                <w:tab w:val="left" w:pos="991"/>
                <w:tab w:val="left" w:pos="9110"/>
              </w:tabs>
              <w:spacing w:line="240" w:lineRule="auto"/>
              <w:jc w:val="center"/>
              <w:rPr>
                <w:sz w:val="20"/>
                <w:szCs w:val="20"/>
              </w:rPr>
            </w:pPr>
            <w:r w:rsidRPr="00003E1F">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4</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8</w:t>
            </w:r>
          </w:p>
        </w:tc>
      </w:tr>
      <w:tr w:rsidR="00904036" w:rsidTr="003C0B2C">
        <w:trPr>
          <w:cantSplit/>
          <w:trHeight w:val="259"/>
        </w:trPr>
        <w:tc>
          <w:tcPr>
            <w:tcW w:w="7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4B2C94" w:rsidRDefault="00904036" w:rsidP="003C0B2C">
            <w:pPr>
              <w:tabs>
                <w:tab w:val="left" w:pos="991"/>
                <w:tab w:val="left" w:pos="9110"/>
              </w:tabs>
              <w:spacing w:line="240" w:lineRule="auto"/>
              <w:rPr>
                <w:i/>
                <w:sz w:val="20"/>
                <w:szCs w:val="20"/>
              </w:rPr>
            </w:pPr>
            <w:r w:rsidRPr="004B2C94">
              <w:rPr>
                <w:i/>
                <w:sz w:val="20"/>
                <w:szCs w:val="20"/>
              </w:rPr>
              <w:t xml:space="preserve">Часть 5 статьи 14.3.1 </w:t>
            </w:r>
            <w:proofErr w:type="spellStart"/>
            <w:r w:rsidRPr="004B2C94">
              <w:rPr>
                <w:i/>
                <w:sz w:val="20"/>
                <w:szCs w:val="20"/>
              </w:rPr>
              <w:t>КоАП</w:t>
            </w:r>
            <w:proofErr w:type="spellEnd"/>
            <w:r w:rsidRPr="004B2C94">
              <w:rPr>
                <w:i/>
                <w:sz w:val="20"/>
                <w:szCs w:val="20"/>
              </w:rPr>
              <w:t xml:space="preserve"> РФ 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4B2C94">
              <w:rPr>
                <w:i/>
                <w:sz w:val="20"/>
                <w:szCs w:val="20"/>
              </w:rPr>
              <w:t>о-</w:t>
            </w:r>
            <w:proofErr w:type="gramEnd"/>
            <w:r w:rsidRPr="004B2C94">
              <w:rPr>
                <w:i/>
                <w:sz w:val="20"/>
                <w:szCs w:val="20"/>
              </w:rPr>
              <w:t xml:space="preserve"> и </w:t>
            </w:r>
            <w:proofErr w:type="spellStart"/>
            <w:r w:rsidRPr="004B2C94">
              <w:rPr>
                <w:i/>
                <w:sz w:val="20"/>
                <w:szCs w:val="20"/>
              </w:rPr>
              <w:t>кинохроникальных</w:t>
            </w:r>
            <w:proofErr w:type="spellEnd"/>
            <w:r w:rsidRPr="004B2C94">
              <w:rPr>
                <w:i/>
                <w:sz w:val="20"/>
                <w:szCs w:val="20"/>
              </w:rPr>
              <w:t xml:space="preserve"> программ, в которых осуществляется демонстрация табачных изделий или процесса потребления табака</w:t>
            </w:r>
          </w:p>
        </w:tc>
        <w:tc>
          <w:tcPr>
            <w:tcW w:w="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Default="00904036" w:rsidP="003C0B2C">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4036" w:rsidRPr="00003E1F" w:rsidRDefault="00904036" w:rsidP="003C0B2C">
            <w:pPr>
              <w:tabs>
                <w:tab w:val="left" w:pos="991"/>
                <w:tab w:val="left" w:pos="9110"/>
              </w:tabs>
              <w:spacing w:line="240" w:lineRule="auto"/>
              <w:jc w:val="center"/>
              <w:rPr>
                <w:sz w:val="20"/>
                <w:szCs w:val="20"/>
              </w:rPr>
            </w:pPr>
            <w:r>
              <w:rPr>
                <w:sz w:val="20"/>
                <w:szCs w:val="20"/>
              </w:rPr>
              <w:t>0</w:t>
            </w:r>
          </w:p>
        </w:tc>
        <w:tc>
          <w:tcPr>
            <w:tcW w:w="56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904036" w:rsidRDefault="00904036" w:rsidP="003C0B2C">
            <w:pPr>
              <w:tabs>
                <w:tab w:val="left" w:pos="991"/>
                <w:tab w:val="left" w:pos="9110"/>
              </w:tabs>
              <w:spacing w:line="240" w:lineRule="auto"/>
              <w:jc w:val="center"/>
              <w:rPr>
                <w:sz w:val="20"/>
                <w:szCs w:val="20"/>
              </w:rPr>
            </w:pPr>
            <w:r>
              <w:rPr>
                <w:sz w:val="20"/>
                <w:szCs w:val="20"/>
              </w:rPr>
              <w:t>9</w:t>
            </w:r>
          </w:p>
        </w:tc>
      </w:tr>
      <w:tr w:rsidR="00904036" w:rsidTr="003C0B2C">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04036" w:rsidRPr="001A710B" w:rsidRDefault="00904036" w:rsidP="003C0B2C">
            <w:pPr>
              <w:tabs>
                <w:tab w:val="left" w:pos="991"/>
                <w:tab w:val="left" w:pos="9110"/>
              </w:tabs>
              <w:spacing w:line="240" w:lineRule="auto"/>
              <w:rPr>
                <w:sz w:val="20"/>
                <w:szCs w:val="20"/>
              </w:rPr>
            </w:pPr>
            <w:r w:rsidRPr="001A710B">
              <w:rPr>
                <w:b/>
                <w:sz w:val="20"/>
                <w:szCs w:val="20"/>
              </w:rPr>
              <w:t>Рассмотрено Управлением протоколов об административном правонарушении</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04036" w:rsidRPr="004D7FA4" w:rsidRDefault="00904036" w:rsidP="003C0B2C">
            <w:pPr>
              <w:tabs>
                <w:tab w:val="left" w:pos="991"/>
                <w:tab w:val="left" w:pos="9110"/>
              </w:tabs>
              <w:spacing w:line="240" w:lineRule="auto"/>
              <w:jc w:val="center"/>
              <w:rPr>
                <w:sz w:val="20"/>
                <w:szCs w:val="20"/>
              </w:rPr>
            </w:pPr>
            <w:r>
              <w:rPr>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Pr="00C45ECA" w:rsidRDefault="004F38A8" w:rsidP="003C0B2C">
            <w:pPr>
              <w:tabs>
                <w:tab w:val="left" w:pos="991"/>
                <w:tab w:val="left" w:pos="9110"/>
              </w:tabs>
              <w:spacing w:line="240" w:lineRule="auto"/>
              <w:jc w:val="center"/>
              <w:rPr>
                <w:sz w:val="20"/>
                <w:szCs w:val="20"/>
              </w:rPr>
            </w:pPr>
            <w:r>
              <w:rPr>
                <w:sz w:val="20"/>
                <w:szCs w:val="20"/>
              </w:rPr>
              <w:t>4</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Pr="00003E1F" w:rsidRDefault="00904036" w:rsidP="003C0B2C">
            <w:pPr>
              <w:tabs>
                <w:tab w:val="left" w:pos="991"/>
                <w:tab w:val="left" w:pos="9110"/>
              </w:tabs>
              <w:spacing w:line="240" w:lineRule="auto"/>
              <w:jc w:val="center"/>
              <w:rPr>
                <w:sz w:val="20"/>
                <w:szCs w:val="20"/>
              </w:rPr>
            </w:pPr>
            <w:r w:rsidRPr="00003E1F">
              <w:rPr>
                <w:sz w:val="20"/>
                <w:szCs w:val="2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Default="00904036" w:rsidP="003C0B2C">
            <w:pPr>
              <w:tabs>
                <w:tab w:val="left" w:pos="991"/>
                <w:tab w:val="left" w:pos="9110"/>
              </w:tabs>
              <w:spacing w:line="240" w:lineRule="auto"/>
              <w:jc w:val="center"/>
              <w:rPr>
                <w:sz w:val="20"/>
                <w:szCs w:val="20"/>
              </w:rPr>
            </w:pPr>
            <w:r>
              <w:rPr>
                <w:sz w:val="20"/>
                <w:szCs w:val="20"/>
              </w:rPr>
              <w:t>9</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Default="00904036" w:rsidP="003C0B2C">
            <w:pPr>
              <w:tabs>
                <w:tab w:val="left" w:pos="991"/>
                <w:tab w:val="left" w:pos="9110"/>
              </w:tabs>
              <w:spacing w:line="240" w:lineRule="auto"/>
              <w:jc w:val="center"/>
              <w:rPr>
                <w:sz w:val="20"/>
                <w:szCs w:val="20"/>
              </w:rPr>
            </w:pPr>
            <w:r>
              <w:rPr>
                <w:sz w:val="20"/>
                <w:szCs w:val="20"/>
              </w:rPr>
              <w:t>15</w:t>
            </w:r>
          </w:p>
        </w:tc>
      </w:tr>
      <w:tr w:rsidR="00904036" w:rsidTr="003C0B2C">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6E6E6"/>
            <w:tcMar>
              <w:left w:w="108" w:type="dxa"/>
              <w:right w:w="108" w:type="dxa"/>
            </w:tcMar>
            <w:vAlign w:val="center"/>
          </w:tcPr>
          <w:p w:rsidR="00904036" w:rsidRPr="001A710B" w:rsidRDefault="00904036" w:rsidP="003C0B2C">
            <w:pPr>
              <w:tabs>
                <w:tab w:val="left" w:pos="991"/>
                <w:tab w:val="left" w:pos="9110"/>
              </w:tabs>
              <w:spacing w:line="240" w:lineRule="auto"/>
              <w:rPr>
                <w:sz w:val="20"/>
                <w:szCs w:val="20"/>
              </w:rPr>
            </w:pPr>
            <w:r w:rsidRPr="001A710B">
              <w:rPr>
                <w:b/>
                <w:sz w:val="20"/>
                <w:szCs w:val="20"/>
              </w:rPr>
              <w:t>Вынесено судебных решений по административным протоколам, составленным Управлением</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rsidR="00904036" w:rsidRPr="004D7FA4" w:rsidRDefault="00904036" w:rsidP="003C0B2C">
            <w:pPr>
              <w:tabs>
                <w:tab w:val="left" w:pos="991"/>
                <w:tab w:val="left" w:pos="9110"/>
              </w:tabs>
              <w:spacing w:line="240" w:lineRule="auto"/>
              <w:jc w:val="center"/>
              <w:rPr>
                <w:sz w:val="20"/>
                <w:szCs w:val="20"/>
              </w:rPr>
            </w:pPr>
            <w:r>
              <w:rPr>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Pr="00C45ECA" w:rsidRDefault="004F38A8" w:rsidP="003C0B2C">
            <w:pPr>
              <w:tabs>
                <w:tab w:val="left" w:pos="991"/>
                <w:tab w:val="left" w:pos="9110"/>
              </w:tabs>
              <w:spacing w:line="240" w:lineRule="auto"/>
              <w:jc w:val="center"/>
              <w:rPr>
                <w:sz w:val="20"/>
                <w:szCs w:val="20"/>
              </w:rPr>
            </w:pPr>
            <w:r>
              <w:rPr>
                <w:sz w:val="20"/>
                <w:szCs w:val="20"/>
              </w:rPr>
              <w:t>13</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Pr="00003E1F" w:rsidRDefault="004F38A8" w:rsidP="003C0B2C">
            <w:pPr>
              <w:tabs>
                <w:tab w:val="left" w:pos="991"/>
                <w:tab w:val="left" w:pos="9110"/>
              </w:tabs>
              <w:spacing w:line="240" w:lineRule="auto"/>
              <w:jc w:val="center"/>
              <w:rPr>
                <w:sz w:val="20"/>
                <w:szCs w:val="20"/>
              </w:rPr>
            </w:pPr>
            <w:r>
              <w:rPr>
                <w:sz w:val="20"/>
                <w:szCs w:val="20"/>
              </w:rPr>
              <w:t>8</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Default="00904036" w:rsidP="003C0B2C">
            <w:pPr>
              <w:tabs>
                <w:tab w:val="left" w:pos="991"/>
                <w:tab w:val="left" w:pos="9110"/>
              </w:tabs>
              <w:spacing w:line="240" w:lineRule="auto"/>
              <w:jc w:val="center"/>
              <w:rPr>
                <w:sz w:val="20"/>
                <w:szCs w:val="20"/>
              </w:rPr>
            </w:pPr>
            <w:r w:rsidRPr="0056719D">
              <w:rPr>
                <w:sz w:val="20"/>
                <w:szCs w:val="20"/>
              </w:rPr>
              <w:t>7</w:t>
            </w:r>
          </w:p>
        </w:tc>
        <w:tc>
          <w:tcPr>
            <w:tcW w:w="70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Default="00904036" w:rsidP="003C0B2C">
            <w:pPr>
              <w:tabs>
                <w:tab w:val="left" w:pos="991"/>
                <w:tab w:val="left" w:pos="9110"/>
              </w:tabs>
              <w:spacing w:line="240" w:lineRule="auto"/>
              <w:jc w:val="center"/>
              <w:rPr>
                <w:sz w:val="20"/>
                <w:szCs w:val="20"/>
              </w:rPr>
            </w:pPr>
            <w:r w:rsidRPr="0056719D">
              <w:rPr>
                <w:sz w:val="20"/>
                <w:szCs w:val="20"/>
              </w:rPr>
              <w:t>28</w:t>
            </w:r>
          </w:p>
        </w:tc>
      </w:tr>
      <w:tr w:rsidR="00904036" w:rsidTr="003C0B2C">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904036" w:rsidRPr="001A710B" w:rsidRDefault="00904036" w:rsidP="003C0B2C">
            <w:pPr>
              <w:tabs>
                <w:tab w:val="left" w:pos="991"/>
                <w:tab w:val="left" w:pos="9110"/>
              </w:tabs>
              <w:spacing w:line="240" w:lineRule="auto"/>
              <w:rPr>
                <w:sz w:val="20"/>
                <w:szCs w:val="20"/>
              </w:rPr>
            </w:pPr>
            <w:r w:rsidRPr="001A710B">
              <w:rPr>
                <w:b/>
                <w:sz w:val="20"/>
                <w:szCs w:val="20"/>
              </w:rPr>
              <w:t>Наложено административное наказание в виде штрафа (тыс. рублей):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904036" w:rsidRPr="004D7FA4" w:rsidRDefault="00904036" w:rsidP="003C0B2C">
            <w:pPr>
              <w:tabs>
                <w:tab w:val="left" w:pos="991"/>
                <w:tab w:val="left" w:pos="9110"/>
              </w:tabs>
              <w:spacing w:line="240" w:lineRule="auto"/>
              <w:jc w:val="center"/>
              <w:rPr>
                <w:sz w:val="20"/>
                <w:szCs w:val="20"/>
              </w:rPr>
            </w:pPr>
            <w:r>
              <w:rPr>
                <w:sz w:val="20"/>
                <w:szCs w:val="20"/>
              </w:rPr>
              <w:t>7000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04036" w:rsidRDefault="004F38A8" w:rsidP="004F38A8">
            <w:pPr>
              <w:tabs>
                <w:tab w:val="left" w:pos="991"/>
                <w:tab w:val="left" w:pos="9110"/>
              </w:tabs>
              <w:spacing w:line="240" w:lineRule="auto"/>
              <w:jc w:val="center"/>
              <w:rPr>
                <w:sz w:val="20"/>
                <w:szCs w:val="20"/>
              </w:rPr>
            </w:pPr>
            <w:r>
              <w:rPr>
                <w:sz w:val="20"/>
                <w:szCs w:val="20"/>
              </w:rPr>
              <w:t>40500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Pr="00003E1F" w:rsidRDefault="004F38A8" w:rsidP="003C0B2C">
            <w:pPr>
              <w:tabs>
                <w:tab w:val="left" w:pos="991"/>
                <w:tab w:val="left" w:pos="9110"/>
              </w:tabs>
              <w:spacing w:line="240" w:lineRule="auto"/>
              <w:jc w:val="center"/>
              <w:rPr>
                <w:sz w:val="20"/>
                <w:szCs w:val="20"/>
              </w:rPr>
            </w:pPr>
            <w:r>
              <w:rPr>
                <w:sz w:val="20"/>
                <w:szCs w:val="20"/>
              </w:rPr>
              <w:t>12000</w:t>
            </w: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04036" w:rsidRDefault="004F38A8" w:rsidP="003C0B2C">
            <w:pPr>
              <w:tabs>
                <w:tab w:val="left" w:pos="991"/>
                <w:tab w:val="left" w:pos="9110"/>
              </w:tabs>
              <w:spacing w:line="240" w:lineRule="auto"/>
              <w:jc w:val="center"/>
              <w:rPr>
                <w:sz w:val="20"/>
                <w:szCs w:val="20"/>
              </w:rPr>
            </w:pPr>
            <w:r>
              <w:rPr>
                <w:sz w:val="20"/>
                <w:szCs w:val="20"/>
              </w:rPr>
              <w:t>364000</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904036" w:rsidRDefault="004F38A8" w:rsidP="003C0B2C">
            <w:pPr>
              <w:tabs>
                <w:tab w:val="left" w:pos="991"/>
                <w:tab w:val="left" w:pos="9110"/>
              </w:tabs>
              <w:spacing w:line="240" w:lineRule="auto"/>
              <w:jc w:val="center"/>
              <w:rPr>
                <w:sz w:val="20"/>
                <w:szCs w:val="20"/>
              </w:rPr>
            </w:pPr>
            <w:r>
              <w:rPr>
                <w:sz w:val="20"/>
                <w:szCs w:val="20"/>
              </w:rPr>
              <w:t>423500</w:t>
            </w:r>
          </w:p>
        </w:tc>
      </w:tr>
      <w:tr w:rsidR="00904036" w:rsidTr="003C0B2C">
        <w:trPr>
          <w:cantSplit/>
          <w:trHeight w:val="168"/>
        </w:trPr>
        <w:tc>
          <w:tcPr>
            <w:tcW w:w="764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904036" w:rsidRPr="001A710B" w:rsidRDefault="00904036" w:rsidP="003C0B2C">
            <w:pPr>
              <w:tabs>
                <w:tab w:val="left" w:pos="991"/>
                <w:tab w:val="left" w:pos="9110"/>
              </w:tabs>
              <w:spacing w:line="240" w:lineRule="auto"/>
              <w:rPr>
                <w:sz w:val="20"/>
                <w:szCs w:val="20"/>
              </w:rPr>
            </w:pPr>
            <w:r w:rsidRPr="001A710B">
              <w:rPr>
                <w:b/>
                <w:sz w:val="20"/>
                <w:szCs w:val="20"/>
              </w:rPr>
              <w:t>Взыскано штрафов (тыс</w:t>
            </w:r>
            <w:proofErr w:type="gramStart"/>
            <w:r w:rsidRPr="001A710B">
              <w:rPr>
                <w:b/>
                <w:sz w:val="20"/>
                <w:szCs w:val="20"/>
              </w:rPr>
              <w:t>.р</w:t>
            </w:r>
            <w:proofErr w:type="gramEnd"/>
            <w:r w:rsidRPr="001A710B">
              <w:rPr>
                <w:b/>
                <w:sz w:val="20"/>
                <w:szCs w:val="20"/>
              </w:rPr>
              <w:t>ублей)</w:t>
            </w:r>
          </w:p>
        </w:tc>
        <w:tc>
          <w:tcPr>
            <w:tcW w:w="71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vAlign w:val="center"/>
          </w:tcPr>
          <w:p w:rsidR="00904036" w:rsidRPr="004D7FA4" w:rsidRDefault="00904036" w:rsidP="003C0B2C">
            <w:pPr>
              <w:tabs>
                <w:tab w:val="left" w:pos="991"/>
                <w:tab w:val="left" w:pos="9110"/>
              </w:tabs>
              <w:spacing w:line="240" w:lineRule="auto"/>
              <w:jc w:val="center"/>
              <w:rPr>
                <w:sz w:val="20"/>
                <w:szCs w:val="20"/>
              </w:rPr>
            </w:pPr>
            <w:r>
              <w:rPr>
                <w:sz w:val="20"/>
                <w:szCs w:val="20"/>
              </w:rPr>
              <w:t>7000</w:t>
            </w:r>
          </w:p>
        </w:tc>
        <w:tc>
          <w:tcPr>
            <w:tcW w:w="70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04036" w:rsidRPr="00003E1F" w:rsidRDefault="00904036" w:rsidP="003C0B2C">
            <w:pPr>
              <w:tabs>
                <w:tab w:val="left" w:pos="991"/>
                <w:tab w:val="left" w:pos="9110"/>
              </w:tabs>
              <w:spacing w:line="240" w:lineRule="auto"/>
              <w:jc w:val="center"/>
              <w:rPr>
                <w:sz w:val="20"/>
                <w:szCs w:val="20"/>
              </w:rPr>
            </w:pPr>
            <w:r w:rsidRPr="00003E1F">
              <w:rPr>
                <w:sz w:val="20"/>
                <w:szCs w:val="20"/>
              </w:rPr>
              <w:t>26500</w:t>
            </w:r>
          </w:p>
        </w:tc>
        <w:tc>
          <w:tcPr>
            <w:tcW w:w="5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04036" w:rsidRPr="00003E1F" w:rsidRDefault="00904036" w:rsidP="003C0B2C">
            <w:pPr>
              <w:tabs>
                <w:tab w:val="left" w:pos="991"/>
                <w:tab w:val="left" w:pos="9110"/>
              </w:tabs>
              <w:spacing w:line="240" w:lineRule="auto"/>
              <w:jc w:val="center"/>
              <w:rPr>
                <w:sz w:val="20"/>
                <w:szCs w:val="20"/>
              </w:rPr>
            </w:pPr>
            <w:r w:rsidRPr="00003E1F">
              <w:rPr>
                <w:sz w:val="20"/>
                <w:szCs w:val="20"/>
              </w:rPr>
              <w:t>1</w:t>
            </w:r>
            <w:r w:rsidR="004F38A8">
              <w:rPr>
                <w:sz w:val="20"/>
                <w:szCs w:val="20"/>
              </w:rPr>
              <w:t>2</w:t>
            </w:r>
            <w:r w:rsidRPr="00003E1F">
              <w:rPr>
                <w:sz w:val="20"/>
                <w:szCs w:val="20"/>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904036" w:rsidRDefault="004F38A8" w:rsidP="003C0B2C">
            <w:pPr>
              <w:tabs>
                <w:tab w:val="left" w:pos="991"/>
                <w:tab w:val="left" w:pos="9110"/>
              </w:tabs>
              <w:spacing w:line="240" w:lineRule="auto"/>
              <w:jc w:val="center"/>
              <w:rPr>
                <w:sz w:val="20"/>
                <w:szCs w:val="20"/>
              </w:rPr>
            </w:pPr>
            <w:r>
              <w:rPr>
                <w:sz w:val="20"/>
                <w:szCs w:val="20"/>
              </w:rPr>
              <w:t>100000</w:t>
            </w:r>
          </w:p>
        </w:tc>
        <w:tc>
          <w:tcPr>
            <w:tcW w:w="708" w:type="dxa"/>
            <w:tcBorders>
              <w:top w:val="single" w:sz="4" w:space="0" w:color="000000"/>
              <w:left w:val="single" w:sz="4" w:space="0" w:color="000000"/>
              <w:bottom w:val="single" w:sz="4" w:space="0" w:color="000000"/>
              <w:right w:val="single" w:sz="4" w:space="0" w:color="000000"/>
            </w:tcBorders>
            <w:shd w:val="clear" w:color="auto" w:fill="E0E0E0"/>
          </w:tcPr>
          <w:p w:rsidR="00904036" w:rsidRDefault="004F38A8" w:rsidP="003C0B2C">
            <w:pPr>
              <w:tabs>
                <w:tab w:val="left" w:pos="991"/>
                <w:tab w:val="left" w:pos="9110"/>
              </w:tabs>
              <w:spacing w:line="240" w:lineRule="auto"/>
              <w:jc w:val="center"/>
              <w:rPr>
                <w:sz w:val="20"/>
                <w:szCs w:val="20"/>
              </w:rPr>
            </w:pPr>
            <w:r>
              <w:rPr>
                <w:sz w:val="20"/>
                <w:szCs w:val="20"/>
              </w:rPr>
              <w:t>145500</w:t>
            </w:r>
          </w:p>
        </w:tc>
      </w:tr>
    </w:tbl>
    <w:p w:rsidR="00904036" w:rsidRDefault="00904036" w:rsidP="00904036">
      <w:pPr>
        <w:tabs>
          <w:tab w:val="left" w:pos="1289"/>
        </w:tabs>
        <w:spacing w:line="240" w:lineRule="auto"/>
        <w:ind w:firstLine="567"/>
        <w:rPr>
          <w:b/>
          <w:i/>
          <w:color w:val="000000"/>
          <w:sz w:val="24"/>
          <w:szCs w:val="24"/>
        </w:rPr>
      </w:pPr>
    </w:p>
    <w:p w:rsidR="00904036" w:rsidRPr="00003E1F" w:rsidRDefault="00904036" w:rsidP="00904036">
      <w:pPr>
        <w:spacing w:line="240" w:lineRule="auto"/>
        <w:ind w:firstLine="709"/>
        <w:rPr>
          <w:sz w:val="24"/>
          <w:szCs w:val="24"/>
        </w:rPr>
      </w:pPr>
      <w:r w:rsidRPr="00DC665A">
        <w:rPr>
          <w:sz w:val="24"/>
          <w:szCs w:val="24"/>
        </w:rPr>
        <w:t xml:space="preserve">Из протоколов об АПН составленных </w:t>
      </w:r>
      <w:r>
        <w:rPr>
          <w:sz w:val="24"/>
          <w:szCs w:val="24"/>
        </w:rPr>
        <w:t xml:space="preserve">за  </w:t>
      </w:r>
      <w:r w:rsidRPr="00DC665A">
        <w:rPr>
          <w:sz w:val="24"/>
          <w:szCs w:val="24"/>
        </w:rPr>
        <w:t xml:space="preserve">2017г. </w:t>
      </w:r>
      <w:r w:rsidRPr="00003E1F">
        <w:rPr>
          <w:sz w:val="24"/>
          <w:szCs w:val="24"/>
        </w:rPr>
        <w:t xml:space="preserve">рассмотрено </w:t>
      </w:r>
      <w:r>
        <w:rPr>
          <w:sz w:val="24"/>
          <w:szCs w:val="24"/>
        </w:rPr>
        <w:t xml:space="preserve">46 </w:t>
      </w:r>
      <w:r w:rsidRPr="00003E1F">
        <w:rPr>
          <w:sz w:val="24"/>
          <w:szCs w:val="24"/>
        </w:rPr>
        <w:t xml:space="preserve">административных дел. Сумма наложенных штрафов составила </w:t>
      </w:r>
      <w:r w:rsidRPr="004F38A8">
        <w:rPr>
          <w:b/>
          <w:color w:val="000000"/>
          <w:sz w:val="24"/>
          <w:szCs w:val="24"/>
        </w:rPr>
        <w:t>4</w:t>
      </w:r>
      <w:r w:rsidR="004F38A8" w:rsidRPr="004F38A8">
        <w:rPr>
          <w:b/>
          <w:color w:val="000000"/>
          <w:sz w:val="24"/>
          <w:szCs w:val="24"/>
        </w:rPr>
        <w:t>23</w:t>
      </w:r>
      <w:r w:rsidRPr="004F38A8">
        <w:rPr>
          <w:b/>
          <w:color w:val="000000"/>
          <w:sz w:val="24"/>
          <w:szCs w:val="24"/>
        </w:rPr>
        <w:t>,5</w:t>
      </w:r>
      <w:r w:rsidRPr="00003E1F">
        <w:rPr>
          <w:b/>
          <w:color w:val="000000"/>
          <w:sz w:val="24"/>
          <w:szCs w:val="24"/>
        </w:rPr>
        <w:t xml:space="preserve"> </w:t>
      </w:r>
      <w:r w:rsidRPr="00003E1F">
        <w:rPr>
          <w:color w:val="000000"/>
          <w:sz w:val="24"/>
          <w:szCs w:val="24"/>
        </w:rPr>
        <w:t xml:space="preserve"> тыс. руб</w:t>
      </w:r>
      <w:r w:rsidRPr="00003E1F">
        <w:rPr>
          <w:b/>
          <w:color w:val="000000"/>
          <w:sz w:val="24"/>
          <w:szCs w:val="24"/>
        </w:rPr>
        <w:t>.</w:t>
      </w:r>
      <w:r w:rsidRPr="00003E1F">
        <w:rPr>
          <w:sz w:val="24"/>
          <w:szCs w:val="24"/>
        </w:rPr>
        <w:t xml:space="preserve"> из них </w:t>
      </w:r>
      <w:r w:rsidRPr="004F38A8">
        <w:rPr>
          <w:sz w:val="24"/>
          <w:szCs w:val="24"/>
        </w:rPr>
        <w:t xml:space="preserve">взыскано </w:t>
      </w:r>
      <w:r w:rsidR="004F38A8" w:rsidRPr="004F38A8">
        <w:rPr>
          <w:b/>
          <w:color w:val="000000"/>
          <w:sz w:val="24"/>
          <w:szCs w:val="24"/>
        </w:rPr>
        <w:t>145</w:t>
      </w:r>
      <w:r w:rsidRPr="004F38A8">
        <w:rPr>
          <w:b/>
          <w:color w:val="000000"/>
          <w:sz w:val="24"/>
          <w:szCs w:val="24"/>
        </w:rPr>
        <w:t>,5</w:t>
      </w:r>
      <w:r w:rsidRPr="00003E1F">
        <w:rPr>
          <w:sz w:val="24"/>
          <w:szCs w:val="24"/>
        </w:rPr>
        <w:t xml:space="preserve"> тыс. руб.</w:t>
      </w:r>
    </w:p>
    <w:p w:rsidR="00904036" w:rsidRPr="00445BE7" w:rsidRDefault="00904036" w:rsidP="00904036">
      <w:pPr>
        <w:spacing w:line="240" w:lineRule="auto"/>
        <w:ind w:firstLine="709"/>
        <w:rPr>
          <w:iCs/>
          <w:sz w:val="24"/>
          <w:szCs w:val="24"/>
        </w:rPr>
      </w:pPr>
      <w:r w:rsidRPr="00003E1F">
        <w:rPr>
          <w:iCs/>
          <w:sz w:val="24"/>
          <w:szCs w:val="24"/>
        </w:rPr>
        <w:t xml:space="preserve">По результатам рассмотрения административных дел в отчетном периоде руководителем Управления вынесено </w:t>
      </w:r>
      <w:r>
        <w:rPr>
          <w:iCs/>
          <w:sz w:val="24"/>
          <w:szCs w:val="24"/>
        </w:rPr>
        <w:t xml:space="preserve">4 </w:t>
      </w:r>
      <w:r w:rsidRPr="00003E1F">
        <w:rPr>
          <w:iCs/>
          <w:sz w:val="24"/>
          <w:szCs w:val="24"/>
        </w:rPr>
        <w:t>представления об устранении причин и условий</w:t>
      </w:r>
      <w:r>
        <w:rPr>
          <w:iCs/>
          <w:sz w:val="24"/>
          <w:szCs w:val="24"/>
        </w:rPr>
        <w:t>,</w:t>
      </w:r>
      <w:r w:rsidRPr="00445BE7">
        <w:rPr>
          <w:iCs/>
          <w:sz w:val="24"/>
          <w:szCs w:val="24"/>
        </w:rPr>
        <w:t xml:space="preserve"> способствовавших совершению административного правонарушения</w:t>
      </w:r>
      <w:r>
        <w:rPr>
          <w:iCs/>
          <w:sz w:val="24"/>
          <w:szCs w:val="24"/>
        </w:rPr>
        <w:t xml:space="preserve">, из них </w:t>
      </w:r>
      <w:r w:rsidR="004F38A8">
        <w:rPr>
          <w:iCs/>
          <w:sz w:val="24"/>
          <w:szCs w:val="24"/>
        </w:rPr>
        <w:t>2</w:t>
      </w:r>
      <w:r>
        <w:rPr>
          <w:iCs/>
          <w:sz w:val="24"/>
          <w:szCs w:val="24"/>
        </w:rPr>
        <w:t xml:space="preserve"> представления внесено в 4 квартале</w:t>
      </w:r>
      <w:r w:rsidRPr="00445BE7">
        <w:rPr>
          <w:iCs/>
          <w:sz w:val="24"/>
          <w:szCs w:val="24"/>
        </w:rPr>
        <w:t>.</w:t>
      </w:r>
    </w:p>
    <w:p w:rsidR="00904036" w:rsidRPr="00F22954" w:rsidRDefault="00904036" w:rsidP="00904036">
      <w:pPr>
        <w:spacing w:line="240" w:lineRule="auto"/>
        <w:ind w:left="-567"/>
        <w:contextualSpacing/>
        <w:rPr>
          <w:color w:val="000000"/>
          <w:sz w:val="24"/>
          <w:szCs w:val="24"/>
        </w:rPr>
      </w:pPr>
      <w:r>
        <w:rPr>
          <w:sz w:val="28"/>
          <w:szCs w:val="28"/>
        </w:rPr>
        <w:t xml:space="preserve">            </w:t>
      </w:r>
    </w:p>
    <w:p w:rsidR="00904036" w:rsidRPr="002A2B05" w:rsidRDefault="00904036" w:rsidP="00904036">
      <w:pPr>
        <w:tabs>
          <w:tab w:val="left" w:pos="1178"/>
          <w:tab w:val="left" w:pos="9053"/>
        </w:tabs>
        <w:ind w:firstLine="567"/>
        <w:jc w:val="center"/>
        <w:rPr>
          <w:b/>
          <w:bCs/>
          <w:color w:val="000000"/>
          <w:sz w:val="28"/>
          <w:szCs w:val="28"/>
        </w:rPr>
      </w:pPr>
      <w:r w:rsidRPr="005F2E40">
        <w:rPr>
          <w:b/>
          <w:bCs/>
          <w:iCs/>
          <w:color w:val="000000"/>
          <w:sz w:val="28"/>
          <w:szCs w:val="28"/>
        </w:rPr>
        <w:t>2.1. Ведение реестров и учета</w:t>
      </w:r>
      <w:r>
        <w:rPr>
          <w:b/>
          <w:bCs/>
          <w:iCs/>
          <w:color w:val="000000"/>
          <w:sz w:val="28"/>
          <w:szCs w:val="28"/>
        </w:rPr>
        <w:t xml:space="preserve"> </w:t>
      </w:r>
      <w:r w:rsidRPr="005F2E40">
        <w:rPr>
          <w:b/>
          <w:bCs/>
          <w:iCs/>
          <w:color w:val="000000"/>
          <w:sz w:val="28"/>
          <w:szCs w:val="28"/>
        </w:rPr>
        <w:t>в сфере массовых коммуникаций</w:t>
      </w:r>
      <w:r w:rsidRPr="005F2E40">
        <w:rPr>
          <w:b/>
          <w:bCs/>
          <w:color w:val="000000"/>
          <w:sz w:val="28"/>
          <w:szCs w:val="28"/>
        </w:rPr>
        <w:t>.</w:t>
      </w:r>
    </w:p>
    <w:p w:rsidR="00904036" w:rsidRDefault="00904036" w:rsidP="00904036">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2.1.1. Ведение реестра средств массовой информации, продукция которых</w:t>
      </w:r>
    </w:p>
    <w:p w:rsidR="00904036" w:rsidRDefault="00904036" w:rsidP="00904036">
      <w:pPr>
        <w:tabs>
          <w:tab w:val="left" w:pos="1178"/>
          <w:tab w:val="left" w:pos="9053"/>
        </w:tabs>
        <w:spacing w:line="240" w:lineRule="auto"/>
        <w:ind w:hanging="142"/>
        <w:jc w:val="center"/>
        <w:rPr>
          <w:b/>
          <w:bCs/>
          <w:i/>
          <w:iCs/>
          <w:color w:val="000000"/>
          <w:sz w:val="24"/>
          <w:szCs w:val="24"/>
        </w:rPr>
      </w:pPr>
      <w:proofErr w:type="gramStart"/>
      <w:r w:rsidRPr="001C6F51">
        <w:rPr>
          <w:b/>
          <w:bCs/>
          <w:i/>
          <w:iCs/>
          <w:color w:val="000000"/>
          <w:sz w:val="24"/>
          <w:szCs w:val="24"/>
        </w:rPr>
        <w:t>предназначена</w:t>
      </w:r>
      <w:proofErr w:type="gramEnd"/>
      <w:r w:rsidRPr="001C6F51">
        <w:rPr>
          <w:b/>
          <w:bCs/>
          <w:i/>
          <w:iCs/>
          <w:color w:val="000000"/>
          <w:sz w:val="24"/>
          <w:szCs w:val="24"/>
        </w:rPr>
        <w:t xml:space="preserve"> для распространения на территории субъекта</w:t>
      </w:r>
    </w:p>
    <w:p w:rsidR="00904036" w:rsidRDefault="00904036" w:rsidP="00904036">
      <w:pPr>
        <w:tabs>
          <w:tab w:val="left" w:pos="1178"/>
          <w:tab w:val="left" w:pos="9053"/>
        </w:tabs>
        <w:spacing w:line="240" w:lineRule="auto"/>
        <w:ind w:hanging="142"/>
        <w:jc w:val="center"/>
        <w:rPr>
          <w:b/>
          <w:bCs/>
          <w:i/>
          <w:iCs/>
          <w:color w:val="000000"/>
          <w:sz w:val="24"/>
          <w:szCs w:val="24"/>
        </w:rPr>
      </w:pPr>
      <w:r w:rsidRPr="001C6F51">
        <w:rPr>
          <w:b/>
          <w:bCs/>
          <w:i/>
          <w:iCs/>
          <w:color w:val="000000"/>
          <w:sz w:val="24"/>
          <w:szCs w:val="24"/>
        </w:rPr>
        <w:t>Российской Федерации, муниципального образования.</w:t>
      </w:r>
    </w:p>
    <w:p w:rsidR="00904036" w:rsidRPr="001C6F51" w:rsidRDefault="00904036" w:rsidP="00904036">
      <w:pPr>
        <w:tabs>
          <w:tab w:val="left" w:pos="1178"/>
          <w:tab w:val="left" w:pos="9053"/>
        </w:tabs>
        <w:spacing w:line="240" w:lineRule="auto"/>
        <w:ind w:hanging="142"/>
        <w:rPr>
          <w:b/>
          <w:bCs/>
          <w:i/>
          <w:iCs/>
          <w:color w:val="000000"/>
          <w:sz w:val="24"/>
          <w:szCs w:val="24"/>
        </w:rPr>
      </w:pPr>
    </w:p>
    <w:p w:rsidR="00904036" w:rsidRPr="001C6F51" w:rsidRDefault="00904036" w:rsidP="00904036">
      <w:pPr>
        <w:spacing w:line="240" w:lineRule="auto"/>
        <w:rPr>
          <w:sz w:val="24"/>
          <w:szCs w:val="24"/>
        </w:rPr>
      </w:pPr>
      <w:r w:rsidRPr="001C6F51">
        <w:rPr>
          <w:sz w:val="24"/>
          <w:szCs w:val="24"/>
        </w:rPr>
        <w:t xml:space="preserve">Количество </w:t>
      </w:r>
      <w:r w:rsidRPr="001C6F51">
        <w:rPr>
          <w:color w:val="000000"/>
          <w:sz w:val="24"/>
          <w:szCs w:val="24"/>
        </w:rPr>
        <w:t>СМИ</w:t>
      </w:r>
      <w:r w:rsidRPr="001C6F51">
        <w:rPr>
          <w:sz w:val="24"/>
          <w:szCs w:val="24"/>
        </w:rPr>
        <w:t xml:space="preserve">, в отношении которых исполнено полномочие – </w:t>
      </w:r>
      <w:r>
        <w:rPr>
          <w:sz w:val="24"/>
          <w:szCs w:val="24"/>
        </w:rPr>
        <w:t>10</w:t>
      </w:r>
    </w:p>
    <w:p w:rsidR="00904036" w:rsidRDefault="00904036" w:rsidP="00904036">
      <w:pPr>
        <w:spacing w:line="240" w:lineRule="auto"/>
        <w:rPr>
          <w:sz w:val="24"/>
          <w:szCs w:val="24"/>
        </w:rPr>
      </w:pPr>
      <w:r w:rsidRPr="00FC63AD">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FC63AD">
        <w:rPr>
          <w:sz w:val="24"/>
          <w:szCs w:val="24"/>
        </w:rPr>
        <w:t xml:space="preserve"> сотрудник.</w:t>
      </w:r>
    </w:p>
    <w:p w:rsidR="00904036" w:rsidRPr="009D2D34" w:rsidRDefault="00904036" w:rsidP="00904036">
      <w:pPr>
        <w:spacing w:line="240" w:lineRule="auto"/>
        <w:rPr>
          <w:sz w:val="24"/>
          <w:szCs w:val="24"/>
          <w:lang w:val="en-US"/>
        </w:rPr>
      </w:pPr>
      <w:r>
        <w:rPr>
          <w:sz w:val="24"/>
          <w:szCs w:val="24"/>
        </w:rPr>
        <w:t>Доля полномочий – 0,04</w:t>
      </w:r>
    </w:p>
    <w:p w:rsidR="00904036" w:rsidRDefault="00904036" w:rsidP="00904036">
      <w:pPr>
        <w:spacing w:line="240" w:lineRule="auto"/>
        <w:rPr>
          <w:sz w:val="24"/>
          <w:szCs w:val="24"/>
        </w:rPr>
      </w:pPr>
    </w:p>
    <w:tbl>
      <w:tblPr>
        <w:tblStyle w:val="af7"/>
        <w:tblW w:w="11057" w:type="dxa"/>
        <w:tblInd w:w="-176" w:type="dxa"/>
        <w:tblLayout w:type="fixed"/>
        <w:tblLook w:val="04A0"/>
      </w:tblPr>
      <w:tblGrid>
        <w:gridCol w:w="2694"/>
        <w:gridCol w:w="709"/>
        <w:gridCol w:w="709"/>
        <w:gridCol w:w="708"/>
        <w:gridCol w:w="709"/>
        <w:gridCol w:w="992"/>
        <w:gridCol w:w="709"/>
        <w:gridCol w:w="709"/>
        <w:gridCol w:w="709"/>
        <w:gridCol w:w="708"/>
        <w:gridCol w:w="993"/>
        <w:gridCol w:w="708"/>
      </w:tblGrid>
      <w:tr w:rsidR="00904036" w:rsidRPr="003F1388" w:rsidTr="003C0B2C">
        <w:tc>
          <w:tcPr>
            <w:tcW w:w="2694" w:type="dxa"/>
          </w:tcPr>
          <w:p w:rsidR="00904036" w:rsidRPr="003F1388" w:rsidRDefault="00904036" w:rsidP="003C0B2C">
            <w:pPr>
              <w:tabs>
                <w:tab w:val="left" w:pos="1178"/>
                <w:tab w:val="left" w:pos="9053"/>
              </w:tabs>
              <w:spacing w:line="240" w:lineRule="auto"/>
              <w:jc w:val="center"/>
              <w:rPr>
                <w:b/>
                <w:bCs/>
                <w:iCs/>
                <w:color w:val="000000"/>
                <w:sz w:val="20"/>
                <w:szCs w:val="20"/>
              </w:rPr>
            </w:pPr>
            <w:r w:rsidRPr="003F1388">
              <w:rPr>
                <w:b/>
                <w:sz w:val="20"/>
                <w:szCs w:val="20"/>
              </w:rPr>
              <w:t>Показатель</w:t>
            </w:r>
          </w:p>
        </w:tc>
        <w:tc>
          <w:tcPr>
            <w:tcW w:w="709" w:type="dxa"/>
            <w:shd w:val="clear" w:color="auto" w:fill="auto"/>
          </w:tcPr>
          <w:p w:rsidR="00904036" w:rsidRPr="006609B2" w:rsidRDefault="00904036" w:rsidP="003C0B2C">
            <w:pPr>
              <w:tabs>
                <w:tab w:val="left" w:pos="1178"/>
                <w:tab w:val="left" w:pos="9053"/>
              </w:tabs>
              <w:spacing w:line="240" w:lineRule="auto"/>
              <w:jc w:val="center"/>
              <w:rPr>
                <w:bCs/>
                <w:iCs/>
                <w:color w:val="000000"/>
                <w:sz w:val="20"/>
                <w:szCs w:val="20"/>
              </w:rPr>
            </w:pPr>
            <w:r w:rsidRPr="006609B2">
              <w:rPr>
                <w:sz w:val="20"/>
                <w:szCs w:val="20"/>
              </w:rPr>
              <w:t>1 кв. 2016</w:t>
            </w:r>
          </w:p>
        </w:tc>
        <w:tc>
          <w:tcPr>
            <w:tcW w:w="709" w:type="dxa"/>
            <w:shd w:val="clear" w:color="auto" w:fill="auto"/>
          </w:tcPr>
          <w:p w:rsidR="00904036" w:rsidRPr="00591C42" w:rsidRDefault="00904036" w:rsidP="003C0B2C">
            <w:pPr>
              <w:tabs>
                <w:tab w:val="left" w:pos="1178"/>
                <w:tab w:val="left" w:pos="9053"/>
              </w:tabs>
              <w:spacing w:line="240" w:lineRule="auto"/>
              <w:jc w:val="center"/>
              <w:rPr>
                <w:bCs/>
                <w:iCs/>
                <w:color w:val="000000"/>
                <w:sz w:val="20"/>
                <w:szCs w:val="20"/>
              </w:rPr>
            </w:pPr>
            <w:r w:rsidRPr="00591C42">
              <w:rPr>
                <w:sz w:val="20"/>
                <w:szCs w:val="20"/>
              </w:rPr>
              <w:t>2 кв. 2016</w:t>
            </w:r>
          </w:p>
        </w:tc>
        <w:tc>
          <w:tcPr>
            <w:tcW w:w="708" w:type="dxa"/>
            <w:shd w:val="clear" w:color="auto" w:fill="FFFFFF" w:themeFill="background1"/>
          </w:tcPr>
          <w:p w:rsidR="00904036" w:rsidRPr="004F3609" w:rsidRDefault="00904036" w:rsidP="003C0B2C">
            <w:pPr>
              <w:tabs>
                <w:tab w:val="left" w:pos="1178"/>
                <w:tab w:val="left" w:pos="9053"/>
              </w:tabs>
              <w:spacing w:line="240" w:lineRule="auto"/>
              <w:jc w:val="center"/>
              <w:rPr>
                <w:sz w:val="20"/>
                <w:szCs w:val="20"/>
              </w:rPr>
            </w:pPr>
            <w:r w:rsidRPr="004F3609">
              <w:rPr>
                <w:sz w:val="20"/>
                <w:szCs w:val="20"/>
              </w:rPr>
              <w:t>3 кв. 2016</w:t>
            </w:r>
          </w:p>
        </w:tc>
        <w:tc>
          <w:tcPr>
            <w:tcW w:w="709" w:type="dxa"/>
            <w:shd w:val="clear" w:color="auto" w:fill="BFBFBF" w:themeFill="background1" w:themeFillShade="BF"/>
          </w:tcPr>
          <w:p w:rsidR="00904036" w:rsidRPr="004F3609" w:rsidRDefault="00904036" w:rsidP="003C0B2C">
            <w:pPr>
              <w:tabs>
                <w:tab w:val="left" w:pos="1178"/>
                <w:tab w:val="left" w:pos="9053"/>
              </w:tabs>
              <w:spacing w:line="240" w:lineRule="auto"/>
              <w:jc w:val="center"/>
              <w:rPr>
                <w:b/>
                <w:sz w:val="20"/>
                <w:szCs w:val="20"/>
              </w:rPr>
            </w:pPr>
            <w:r w:rsidRPr="004F3609">
              <w:rPr>
                <w:b/>
                <w:color w:val="000000"/>
                <w:sz w:val="20"/>
                <w:szCs w:val="20"/>
              </w:rPr>
              <w:t>4 кв. 2016</w:t>
            </w:r>
          </w:p>
        </w:tc>
        <w:tc>
          <w:tcPr>
            <w:tcW w:w="992" w:type="dxa"/>
            <w:shd w:val="clear" w:color="auto" w:fill="BFBFBF" w:themeFill="background1" w:themeFillShade="BF"/>
          </w:tcPr>
          <w:p w:rsidR="00904036" w:rsidRPr="006609B2" w:rsidRDefault="00904036" w:rsidP="003C0B2C">
            <w:pPr>
              <w:tabs>
                <w:tab w:val="left" w:pos="1178"/>
                <w:tab w:val="left" w:pos="9053"/>
              </w:tabs>
              <w:spacing w:line="240" w:lineRule="auto"/>
              <w:jc w:val="center"/>
              <w:rPr>
                <w:b/>
                <w:bCs/>
                <w:iCs/>
                <w:color w:val="000000"/>
                <w:sz w:val="20"/>
                <w:szCs w:val="20"/>
              </w:rPr>
            </w:pPr>
            <w:r w:rsidRPr="006609B2">
              <w:rPr>
                <w:b/>
                <w:color w:val="000000"/>
                <w:sz w:val="20"/>
                <w:szCs w:val="20"/>
              </w:rPr>
              <w:t>2016</w:t>
            </w:r>
          </w:p>
        </w:tc>
        <w:tc>
          <w:tcPr>
            <w:tcW w:w="709" w:type="dxa"/>
            <w:shd w:val="clear" w:color="auto" w:fill="auto"/>
          </w:tcPr>
          <w:p w:rsidR="00904036" w:rsidRPr="006609B2" w:rsidRDefault="00904036" w:rsidP="003C0B2C">
            <w:pPr>
              <w:tabs>
                <w:tab w:val="left" w:pos="1178"/>
                <w:tab w:val="left" w:pos="9053"/>
              </w:tabs>
              <w:spacing w:line="240" w:lineRule="auto"/>
              <w:jc w:val="center"/>
              <w:rPr>
                <w:bCs/>
                <w:iCs/>
                <w:color w:val="000000"/>
                <w:sz w:val="20"/>
                <w:szCs w:val="20"/>
              </w:rPr>
            </w:pPr>
            <w:r w:rsidRPr="006609B2">
              <w:rPr>
                <w:sz w:val="20"/>
                <w:szCs w:val="20"/>
              </w:rPr>
              <w:t>1 кв. 2017</w:t>
            </w:r>
          </w:p>
        </w:tc>
        <w:tc>
          <w:tcPr>
            <w:tcW w:w="709" w:type="dxa"/>
            <w:shd w:val="clear" w:color="auto" w:fill="auto"/>
          </w:tcPr>
          <w:p w:rsidR="00904036" w:rsidRPr="00591C42" w:rsidRDefault="00904036" w:rsidP="003C0B2C">
            <w:pPr>
              <w:tabs>
                <w:tab w:val="left" w:pos="1178"/>
                <w:tab w:val="left" w:pos="9053"/>
              </w:tabs>
              <w:spacing w:line="240" w:lineRule="auto"/>
              <w:jc w:val="center"/>
              <w:rPr>
                <w:bCs/>
                <w:iCs/>
                <w:color w:val="000000"/>
                <w:sz w:val="20"/>
                <w:szCs w:val="20"/>
              </w:rPr>
            </w:pPr>
            <w:r w:rsidRPr="00591C42">
              <w:rPr>
                <w:sz w:val="20"/>
                <w:szCs w:val="20"/>
              </w:rPr>
              <w:t>2 кв. 2017</w:t>
            </w:r>
          </w:p>
        </w:tc>
        <w:tc>
          <w:tcPr>
            <w:tcW w:w="709" w:type="dxa"/>
            <w:shd w:val="clear" w:color="auto" w:fill="FFFFFF" w:themeFill="background1"/>
          </w:tcPr>
          <w:p w:rsidR="00904036" w:rsidRPr="004F3609" w:rsidRDefault="00904036" w:rsidP="003C0B2C">
            <w:pPr>
              <w:tabs>
                <w:tab w:val="left" w:pos="1178"/>
                <w:tab w:val="left" w:pos="9053"/>
              </w:tabs>
              <w:spacing w:line="240" w:lineRule="auto"/>
              <w:jc w:val="center"/>
              <w:rPr>
                <w:sz w:val="20"/>
                <w:szCs w:val="20"/>
              </w:rPr>
            </w:pPr>
            <w:r w:rsidRPr="004F3609">
              <w:rPr>
                <w:sz w:val="20"/>
                <w:szCs w:val="20"/>
              </w:rPr>
              <w:t>3 кв. 2017</w:t>
            </w:r>
          </w:p>
        </w:tc>
        <w:tc>
          <w:tcPr>
            <w:tcW w:w="708" w:type="dxa"/>
            <w:shd w:val="clear" w:color="auto" w:fill="BFBFBF" w:themeFill="background1" w:themeFillShade="BF"/>
          </w:tcPr>
          <w:p w:rsidR="00904036" w:rsidRPr="004F3609" w:rsidRDefault="00904036" w:rsidP="003C0B2C">
            <w:pPr>
              <w:tabs>
                <w:tab w:val="left" w:pos="1178"/>
                <w:tab w:val="left" w:pos="9053"/>
              </w:tabs>
              <w:spacing w:line="240" w:lineRule="auto"/>
              <w:jc w:val="center"/>
              <w:rPr>
                <w:b/>
                <w:sz w:val="20"/>
                <w:szCs w:val="20"/>
              </w:rPr>
            </w:pPr>
            <w:r w:rsidRPr="004F3609">
              <w:rPr>
                <w:b/>
                <w:color w:val="000000"/>
                <w:sz w:val="20"/>
                <w:szCs w:val="20"/>
              </w:rPr>
              <w:t>4 кв. 2017</w:t>
            </w:r>
          </w:p>
        </w:tc>
        <w:tc>
          <w:tcPr>
            <w:tcW w:w="993" w:type="dxa"/>
            <w:shd w:val="clear" w:color="auto" w:fill="BFBFBF" w:themeFill="background1" w:themeFillShade="BF"/>
          </w:tcPr>
          <w:p w:rsidR="00904036" w:rsidRPr="006609B2" w:rsidRDefault="00904036" w:rsidP="003C0B2C">
            <w:pPr>
              <w:tabs>
                <w:tab w:val="left" w:pos="1178"/>
                <w:tab w:val="left" w:pos="9053"/>
              </w:tabs>
              <w:spacing w:line="240" w:lineRule="auto"/>
              <w:jc w:val="center"/>
              <w:rPr>
                <w:b/>
                <w:bCs/>
                <w:iCs/>
                <w:color w:val="000000"/>
                <w:sz w:val="20"/>
                <w:szCs w:val="20"/>
              </w:rPr>
            </w:pPr>
            <w:r>
              <w:rPr>
                <w:b/>
                <w:color w:val="000000"/>
                <w:sz w:val="20"/>
                <w:szCs w:val="20"/>
              </w:rPr>
              <w:t>2</w:t>
            </w:r>
            <w:r w:rsidRPr="006609B2">
              <w:rPr>
                <w:b/>
                <w:color w:val="000000"/>
                <w:sz w:val="20"/>
                <w:szCs w:val="20"/>
              </w:rPr>
              <w:t>017</w:t>
            </w:r>
          </w:p>
        </w:tc>
        <w:tc>
          <w:tcPr>
            <w:tcW w:w="708" w:type="dxa"/>
            <w:shd w:val="clear" w:color="auto" w:fill="BFBFBF" w:themeFill="background1" w:themeFillShade="BF"/>
          </w:tcPr>
          <w:p w:rsidR="00904036" w:rsidRPr="006E366D" w:rsidRDefault="00904036" w:rsidP="003C0B2C">
            <w:pPr>
              <w:tabs>
                <w:tab w:val="left" w:pos="1178"/>
                <w:tab w:val="left" w:pos="9053"/>
              </w:tabs>
              <w:spacing w:line="240" w:lineRule="auto"/>
              <w:rPr>
                <w:b/>
                <w:bCs/>
                <w:iCs/>
                <w:color w:val="000000"/>
                <w:sz w:val="20"/>
                <w:szCs w:val="20"/>
              </w:rPr>
            </w:pPr>
            <w:r w:rsidRPr="006E366D">
              <w:rPr>
                <w:b/>
                <w:sz w:val="20"/>
                <w:szCs w:val="20"/>
              </w:rPr>
              <w:t>201</w:t>
            </w:r>
            <w:r>
              <w:rPr>
                <w:b/>
                <w:sz w:val="20"/>
                <w:szCs w:val="20"/>
              </w:rPr>
              <w:t>7</w:t>
            </w:r>
            <w:r w:rsidRPr="006E366D">
              <w:rPr>
                <w:b/>
                <w:sz w:val="20"/>
                <w:szCs w:val="20"/>
              </w:rPr>
              <w:t xml:space="preserve"> к 201</w:t>
            </w:r>
            <w:r>
              <w:rPr>
                <w:b/>
                <w:sz w:val="20"/>
                <w:szCs w:val="20"/>
              </w:rPr>
              <w:t>6</w:t>
            </w:r>
          </w:p>
        </w:tc>
      </w:tr>
      <w:tr w:rsidR="00904036" w:rsidRPr="003F1388" w:rsidTr="003C0B2C">
        <w:tc>
          <w:tcPr>
            <w:tcW w:w="2694" w:type="dxa"/>
          </w:tcPr>
          <w:p w:rsidR="00904036" w:rsidRPr="003F1388" w:rsidRDefault="00904036" w:rsidP="003C0B2C">
            <w:pPr>
              <w:tabs>
                <w:tab w:val="left" w:pos="1178"/>
                <w:tab w:val="left" w:pos="9053"/>
              </w:tabs>
              <w:spacing w:line="240" w:lineRule="auto"/>
              <w:rPr>
                <w:sz w:val="20"/>
                <w:szCs w:val="20"/>
              </w:rPr>
            </w:pPr>
            <w:r w:rsidRPr="003F1388">
              <w:rPr>
                <w:sz w:val="20"/>
                <w:szCs w:val="20"/>
              </w:rPr>
              <w:t>Количество СМИ зарегистрированных (переоформленных, внесение изменений)</w:t>
            </w:r>
          </w:p>
        </w:tc>
        <w:tc>
          <w:tcPr>
            <w:tcW w:w="709" w:type="dxa"/>
            <w:shd w:val="clear" w:color="auto" w:fill="auto"/>
          </w:tcPr>
          <w:p w:rsidR="00904036" w:rsidRPr="006609B2" w:rsidRDefault="00904036" w:rsidP="003C0B2C">
            <w:pPr>
              <w:tabs>
                <w:tab w:val="left" w:pos="1178"/>
                <w:tab w:val="left" w:pos="9053"/>
              </w:tabs>
              <w:spacing w:line="240" w:lineRule="auto"/>
              <w:jc w:val="center"/>
              <w:rPr>
                <w:sz w:val="20"/>
                <w:szCs w:val="20"/>
              </w:rPr>
            </w:pPr>
            <w:r w:rsidRPr="006609B2">
              <w:rPr>
                <w:sz w:val="20"/>
                <w:szCs w:val="20"/>
              </w:rPr>
              <w:t>12</w:t>
            </w:r>
          </w:p>
        </w:tc>
        <w:tc>
          <w:tcPr>
            <w:tcW w:w="709" w:type="dxa"/>
            <w:shd w:val="clear" w:color="auto" w:fill="auto"/>
          </w:tcPr>
          <w:p w:rsidR="00904036" w:rsidRPr="00591C42" w:rsidRDefault="00904036" w:rsidP="003C0B2C">
            <w:pPr>
              <w:tabs>
                <w:tab w:val="left" w:pos="1178"/>
                <w:tab w:val="left" w:pos="9053"/>
              </w:tabs>
              <w:spacing w:line="240" w:lineRule="auto"/>
              <w:jc w:val="center"/>
              <w:rPr>
                <w:sz w:val="20"/>
                <w:szCs w:val="20"/>
              </w:rPr>
            </w:pPr>
            <w:r w:rsidRPr="00591C42">
              <w:rPr>
                <w:sz w:val="20"/>
                <w:szCs w:val="20"/>
              </w:rPr>
              <w:t>11</w:t>
            </w:r>
          </w:p>
        </w:tc>
        <w:tc>
          <w:tcPr>
            <w:tcW w:w="708" w:type="dxa"/>
            <w:shd w:val="clear" w:color="auto" w:fill="FFFFFF" w:themeFill="background1"/>
          </w:tcPr>
          <w:p w:rsidR="00904036" w:rsidRPr="004F3609" w:rsidRDefault="00904036" w:rsidP="003C0B2C">
            <w:pPr>
              <w:tabs>
                <w:tab w:val="left" w:pos="1178"/>
                <w:tab w:val="left" w:pos="9053"/>
              </w:tabs>
              <w:spacing w:line="240" w:lineRule="auto"/>
              <w:jc w:val="center"/>
              <w:rPr>
                <w:bCs/>
                <w:sz w:val="20"/>
                <w:szCs w:val="20"/>
              </w:rPr>
            </w:pPr>
            <w:r w:rsidRPr="004F3609">
              <w:rPr>
                <w:bCs/>
                <w:sz w:val="20"/>
                <w:szCs w:val="20"/>
              </w:rPr>
              <w:t>5</w:t>
            </w:r>
          </w:p>
        </w:tc>
        <w:tc>
          <w:tcPr>
            <w:tcW w:w="709" w:type="dxa"/>
            <w:shd w:val="clear" w:color="auto" w:fill="BFBFBF" w:themeFill="background1" w:themeFillShade="BF"/>
          </w:tcPr>
          <w:p w:rsidR="00904036" w:rsidRPr="004F3609" w:rsidRDefault="00904036" w:rsidP="003C0B2C">
            <w:pPr>
              <w:tabs>
                <w:tab w:val="left" w:pos="1178"/>
                <w:tab w:val="left" w:pos="9053"/>
              </w:tabs>
              <w:spacing w:line="240" w:lineRule="auto"/>
              <w:jc w:val="center"/>
              <w:rPr>
                <w:b/>
                <w:bCs/>
                <w:sz w:val="20"/>
                <w:szCs w:val="20"/>
              </w:rPr>
            </w:pPr>
            <w:r w:rsidRPr="004F3609">
              <w:rPr>
                <w:b/>
                <w:bCs/>
                <w:sz w:val="20"/>
                <w:szCs w:val="20"/>
              </w:rPr>
              <w:t>3</w:t>
            </w:r>
          </w:p>
        </w:tc>
        <w:tc>
          <w:tcPr>
            <w:tcW w:w="992" w:type="dxa"/>
            <w:shd w:val="clear" w:color="auto" w:fill="BFBFBF" w:themeFill="background1" w:themeFillShade="BF"/>
          </w:tcPr>
          <w:p w:rsidR="00904036" w:rsidRPr="00003E1F" w:rsidRDefault="00904036" w:rsidP="003C0B2C">
            <w:pPr>
              <w:tabs>
                <w:tab w:val="left" w:pos="1178"/>
                <w:tab w:val="left" w:pos="9053"/>
              </w:tabs>
              <w:jc w:val="center"/>
              <w:rPr>
                <w:b/>
                <w:bCs/>
                <w:sz w:val="20"/>
                <w:szCs w:val="20"/>
              </w:rPr>
            </w:pPr>
            <w:r>
              <w:rPr>
                <w:b/>
                <w:bCs/>
                <w:sz w:val="20"/>
                <w:szCs w:val="20"/>
              </w:rPr>
              <w:t>31</w:t>
            </w:r>
          </w:p>
        </w:tc>
        <w:tc>
          <w:tcPr>
            <w:tcW w:w="709" w:type="dxa"/>
            <w:shd w:val="clear" w:color="auto" w:fill="auto"/>
          </w:tcPr>
          <w:p w:rsidR="00904036" w:rsidRPr="00003E1F" w:rsidRDefault="00904036" w:rsidP="003C0B2C">
            <w:pPr>
              <w:tabs>
                <w:tab w:val="left" w:pos="1178"/>
                <w:tab w:val="left" w:pos="9053"/>
              </w:tabs>
              <w:jc w:val="center"/>
              <w:rPr>
                <w:sz w:val="20"/>
                <w:szCs w:val="20"/>
              </w:rPr>
            </w:pPr>
            <w:r w:rsidRPr="00003E1F">
              <w:rPr>
                <w:sz w:val="20"/>
                <w:szCs w:val="20"/>
              </w:rPr>
              <w:t>4</w:t>
            </w:r>
          </w:p>
        </w:tc>
        <w:tc>
          <w:tcPr>
            <w:tcW w:w="709" w:type="dxa"/>
            <w:shd w:val="clear" w:color="auto" w:fill="auto"/>
          </w:tcPr>
          <w:p w:rsidR="00904036" w:rsidRPr="00003E1F" w:rsidRDefault="00904036" w:rsidP="003C0B2C">
            <w:pPr>
              <w:tabs>
                <w:tab w:val="left" w:pos="1178"/>
                <w:tab w:val="left" w:pos="9053"/>
              </w:tabs>
              <w:jc w:val="center"/>
              <w:rPr>
                <w:sz w:val="20"/>
                <w:szCs w:val="20"/>
              </w:rPr>
            </w:pPr>
            <w:r w:rsidRPr="00003E1F">
              <w:rPr>
                <w:sz w:val="20"/>
                <w:szCs w:val="20"/>
              </w:rPr>
              <w:t>1</w:t>
            </w:r>
          </w:p>
        </w:tc>
        <w:tc>
          <w:tcPr>
            <w:tcW w:w="709" w:type="dxa"/>
            <w:shd w:val="clear" w:color="auto" w:fill="FFFFFF" w:themeFill="background1"/>
          </w:tcPr>
          <w:p w:rsidR="00904036" w:rsidRPr="004F3609" w:rsidRDefault="00904036" w:rsidP="003C0B2C">
            <w:pPr>
              <w:tabs>
                <w:tab w:val="left" w:pos="1178"/>
                <w:tab w:val="left" w:pos="9053"/>
              </w:tabs>
              <w:jc w:val="center"/>
              <w:rPr>
                <w:bCs/>
                <w:sz w:val="20"/>
                <w:szCs w:val="20"/>
              </w:rPr>
            </w:pPr>
            <w:r w:rsidRPr="004F3609">
              <w:rPr>
                <w:bCs/>
                <w:sz w:val="20"/>
                <w:szCs w:val="20"/>
              </w:rPr>
              <w:t>3</w:t>
            </w:r>
          </w:p>
        </w:tc>
        <w:tc>
          <w:tcPr>
            <w:tcW w:w="708" w:type="dxa"/>
            <w:shd w:val="clear" w:color="auto" w:fill="BFBFBF" w:themeFill="background1" w:themeFillShade="BF"/>
          </w:tcPr>
          <w:p w:rsidR="00904036" w:rsidRPr="004F3609" w:rsidRDefault="00904036" w:rsidP="003C0B2C">
            <w:pPr>
              <w:tabs>
                <w:tab w:val="left" w:pos="1178"/>
                <w:tab w:val="left" w:pos="9053"/>
              </w:tabs>
              <w:jc w:val="center"/>
              <w:rPr>
                <w:b/>
                <w:bCs/>
                <w:sz w:val="20"/>
                <w:szCs w:val="20"/>
              </w:rPr>
            </w:pPr>
            <w:r>
              <w:rPr>
                <w:b/>
                <w:bCs/>
                <w:sz w:val="20"/>
                <w:szCs w:val="20"/>
              </w:rPr>
              <w:t>10</w:t>
            </w:r>
          </w:p>
        </w:tc>
        <w:tc>
          <w:tcPr>
            <w:tcW w:w="993" w:type="dxa"/>
            <w:shd w:val="clear" w:color="auto" w:fill="BFBFBF" w:themeFill="background1" w:themeFillShade="BF"/>
          </w:tcPr>
          <w:p w:rsidR="00904036" w:rsidRPr="00003E1F" w:rsidRDefault="00904036" w:rsidP="003C0B2C">
            <w:pPr>
              <w:tabs>
                <w:tab w:val="left" w:pos="1178"/>
                <w:tab w:val="left" w:pos="9053"/>
              </w:tabs>
              <w:jc w:val="center"/>
              <w:rPr>
                <w:b/>
                <w:bCs/>
                <w:sz w:val="20"/>
                <w:szCs w:val="20"/>
              </w:rPr>
            </w:pPr>
            <w:r>
              <w:rPr>
                <w:b/>
                <w:bCs/>
                <w:sz w:val="20"/>
                <w:szCs w:val="20"/>
              </w:rPr>
              <w:t>18</w:t>
            </w:r>
          </w:p>
        </w:tc>
        <w:tc>
          <w:tcPr>
            <w:tcW w:w="708" w:type="dxa"/>
            <w:shd w:val="clear" w:color="auto" w:fill="BFBFBF" w:themeFill="background1" w:themeFillShade="BF"/>
          </w:tcPr>
          <w:p w:rsidR="00904036" w:rsidRPr="00003E1F" w:rsidRDefault="00904036" w:rsidP="003C0B2C">
            <w:pPr>
              <w:tabs>
                <w:tab w:val="left" w:pos="1178"/>
                <w:tab w:val="left" w:pos="9053"/>
              </w:tabs>
              <w:jc w:val="center"/>
              <w:rPr>
                <w:b/>
                <w:bCs/>
                <w:sz w:val="20"/>
                <w:szCs w:val="20"/>
              </w:rPr>
            </w:pPr>
            <w:r w:rsidRPr="00003E1F">
              <w:rPr>
                <w:b/>
                <w:bCs/>
                <w:sz w:val="20"/>
                <w:szCs w:val="20"/>
              </w:rPr>
              <w:t>0,</w:t>
            </w:r>
            <w:r>
              <w:rPr>
                <w:b/>
                <w:bCs/>
                <w:sz w:val="20"/>
                <w:szCs w:val="20"/>
              </w:rPr>
              <w:t>58</w:t>
            </w:r>
          </w:p>
        </w:tc>
      </w:tr>
      <w:tr w:rsidR="00904036" w:rsidRPr="003F1388" w:rsidTr="003C0B2C">
        <w:tc>
          <w:tcPr>
            <w:tcW w:w="2694" w:type="dxa"/>
          </w:tcPr>
          <w:p w:rsidR="00904036" w:rsidRPr="003F1388" w:rsidRDefault="00904036" w:rsidP="003C0B2C">
            <w:pPr>
              <w:tabs>
                <w:tab w:val="left" w:pos="1178"/>
                <w:tab w:val="left" w:pos="9053"/>
              </w:tabs>
              <w:spacing w:line="240" w:lineRule="auto"/>
              <w:rPr>
                <w:sz w:val="20"/>
                <w:szCs w:val="20"/>
              </w:rPr>
            </w:pPr>
            <w:r w:rsidRPr="003F1388">
              <w:rPr>
                <w:sz w:val="20"/>
                <w:szCs w:val="20"/>
              </w:rPr>
              <w:t>Количество аннулированных свидетельств</w:t>
            </w:r>
          </w:p>
        </w:tc>
        <w:tc>
          <w:tcPr>
            <w:tcW w:w="709" w:type="dxa"/>
            <w:shd w:val="clear" w:color="auto" w:fill="auto"/>
          </w:tcPr>
          <w:p w:rsidR="00904036" w:rsidRPr="006609B2" w:rsidRDefault="00904036" w:rsidP="003C0B2C">
            <w:pPr>
              <w:spacing w:line="240" w:lineRule="auto"/>
              <w:jc w:val="center"/>
              <w:rPr>
                <w:sz w:val="20"/>
                <w:szCs w:val="20"/>
              </w:rPr>
            </w:pPr>
            <w:r w:rsidRPr="006609B2">
              <w:rPr>
                <w:sz w:val="20"/>
                <w:szCs w:val="20"/>
              </w:rPr>
              <w:t>6</w:t>
            </w:r>
          </w:p>
        </w:tc>
        <w:tc>
          <w:tcPr>
            <w:tcW w:w="709" w:type="dxa"/>
            <w:shd w:val="clear" w:color="auto" w:fill="auto"/>
          </w:tcPr>
          <w:p w:rsidR="00904036" w:rsidRPr="00591C42" w:rsidRDefault="00904036" w:rsidP="003C0B2C">
            <w:pPr>
              <w:spacing w:line="240" w:lineRule="auto"/>
              <w:jc w:val="center"/>
              <w:rPr>
                <w:sz w:val="20"/>
                <w:szCs w:val="20"/>
              </w:rPr>
            </w:pPr>
            <w:r w:rsidRPr="00591C42">
              <w:rPr>
                <w:sz w:val="20"/>
                <w:szCs w:val="20"/>
              </w:rPr>
              <w:t>10</w:t>
            </w:r>
          </w:p>
        </w:tc>
        <w:tc>
          <w:tcPr>
            <w:tcW w:w="708" w:type="dxa"/>
            <w:shd w:val="clear" w:color="auto" w:fill="FFFFFF" w:themeFill="background1"/>
          </w:tcPr>
          <w:p w:rsidR="00904036" w:rsidRPr="004F3609" w:rsidRDefault="00904036" w:rsidP="003C0B2C">
            <w:pPr>
              <w:spacing w:line="240" w:lineRule="auto"/>
              <w:jc w:val="center"/>
              <w:rPr>
                <w:bCs/>
                <w:sz w:val="20"/>
                <w:szCs w:val="20"/>
              </w:rPr>
            </w:pPr>
            <w:r w:rsidRPr="004F3609">
              <w:rPr>
                <w:bCs/>
                <w:sz w:val="20"/>
                <w:szCs w:val="20"/>
              </w:rPr>
              <w:t>13</w:t>
            </w:r>
          </w:p>
        </w:tc>
        <w:tc>
          <w:tcPr>
            <w:tcW w:w="709" w:type="dxa"/>
            <w:shd w:val="clear" w:color="auto" w:fill="BFBFBF" w:themeFill="background1" w:themeFillShade="BF"/>
          </w:tcPr>
          <w:p w:rsidR="00904036" w:rsidRPr="004F3609" w:rsidRDefault="00904036" w:rsidP="003C0B2C">
            <w:pPr>
              <w:spacing w:line="240" w:lineRule="auto"/>
              <w:jc w:val="center"/>
              <w:rPr>
                <w:b/>
                <w:bCs/>
                <w:sz w:val="20"/>
                <w:szCs w:val="20"/>
              </w:rPr>
            </w:pPr>
            <w:r w:rsidRPr="004F3609">
              <w:rPr>
                <w:b/>
                <w:bCs/>
                <w:sz w:val="20"/>
                <w:szCs w:val="20"/>
              </w:rPr>
              <w:t>5</w:t>
            </w:r>
          </w:p>
        </w:tc>
        <w:tc>
          <w:tcPr>
            <w:tcW w:w="992" w:type="dxa"/>
            <w:shd w:val="clear" w:color="auto" w:fill="BFBFBF" w:themeFill="background1" w:themeFillShade="BF"/>
          </w:tcPr>
          <w:p w:rsidR="00904036" w:rsidRPr="00003E1F" w:rsidRDefault="00904036" w:rsidP="003C0B2C">
            <w:pPr>
              <w:jc w:val="center"/>
              <w:rPr>
                <w:b/>
                <w:bCs/>
                <w:sz w:val="20"/>
                <w:szCs w:val="20"/>
              </w:rPr>
            </w:pPr>
            <w:r>
              <w:rPr>
                <w:b/>
                <w:bCs/>
                <w:sz w:val="20"/>
                <w:szCs w:val="20"/>
              </w:rPr>
              <w:t>34</w:t>
            </w:r>
          </w:p>
        </w:tc>
        <w:tc>
          <w:tcPr>
            <w:tcW w:w="709" w:type="dxa"/>
            <w:shd w:val="clear" w:color="auto" w:fill="auto"/>
          </w:tcPr>
          <w:p w:rsidR="00904036" w:rsidRPr="00003E1F" w:rsidRDefault="00904036" w:rsidP="003C0B2C">
            <w:pPr>
              <w:jc w:val="center"/>
              <w:rPr>
                <w:sz w:val="20"/>
                <w:szCs w:val="20"/>
              </w:rPr>
            </w:pPr>
            <w:r w:rsidRPr="00003E1F">
              <w:rPr>
                <w:sz w:val="20"/>
                <w:szCs w:val="20"/>
              </w:rPr>
              <w:t>7</w:t>
            </w:r>
          </w:p>
        </w:tc>
        <w:tc>
          <w:tcPr>
            <w:tcW w:w="709" w:type="dxa"/>
            <w:shd w:val="clear" w:color="auto" w:fill="auto"/>
          </w:tcPr>
          <w:p w:rsidR="00904036" w:rsidRPr="00003E1F" w:rsidRDefault="00904036" w:rsidP="003C0B2C">
            <w:pPr>
              <w:jc w:val="center"/>
              <w:rPr>
                <w:sz w:val="20"/>
                <w:szCs w:val="20"/>
              </w:rPr>
            </w:pPr>
            <w:r w:rsidRPr="00003E1F">
              <w:rPr>
                <w:sz w:val="20"/>
                <w:szCs w:val="20"/>
              </w:rPr>
              <w:t>5</w:t>
            </w:r>
          </w:p>
        </w:tc>
        <w:tc>
          <w:tcPr>
            <w:tcW w:w="709" w:type="dxa"/>
            <w:shd w:val="clear" w:color="auto" w:fill="FFFFFF" w:themeFill="background1"/>
          </w:tcPr>
          <w:p w:rsidR="00904036" w:rsidRPr="004F3609" w:rsidRDefault="00904036" w:rsidP="003C0B2C">
            <w:pPr>
              <w:jc w:val="center"/>
              <w:rPr>
                <w:bCs/>
                <w:sz w:val="20"/>
                <w:szCs w:val="20"/>
              </w:rPr>
            </w:pPr>
            <w:r w:rsidRPr="004F3609">
              <w:rPr>
                <w:bCs/>
                <w:sz w:val="20"/>
                <w:szCs w:val="20"/>
              </w:rPr>
              <w:t>4</w:t>
            </w:r>
          </w:p>
        </w:tc>
        <w:tc>
          <w:tcPr>
            <w:tcW w:w="708" w:type="dxa"/>
            <w:shd w:val="clear" w:color="auto" w:fill="BFBFBF" w:themeFill="background1" w:themeFillShade="BF"/>
          </w:tcPr>
          <w:p w:rsidR="00904036" w:rsidRPr="004F3609" w:rsidRDefault="00904036" w:rsidP="003C0B2C">
            <w:pPr>
              <w:jc w:val="center"/>
              <w:rPr>
                <w:b/>
                <w:bCs/>
                <w:sz w:val="20"/>
                <w:szCs w:val="20"/>
              </w:rPr>
            </w:pPr>
            <w:r>
              <w:rPr>
                <w:b/>
                <w:bCs/>
                <w:sz w:val="20"/>
                <w:szCs w:val="20"/>
              </w:rPr>
              <w:t>1</w:t>
            </w:r>
          </w:p>
        </w:tc>
        <w:tc>
          <w:tcPr>
            <w:tcW w:w="993" w:type="dxa"/>
            <w:shd w:val="clear" w:color="auto" w:fill="BFBFBF" w:themeFill="background1" w:themeFillShade="BF"/>
          </w:tcPr>
          <w:p w:rsidR="00904036" w:rsidRPr="00003E1F" w:rsidRDefault="00904036" w:rsidP="003C0B2C">
            <w:pPr>
              <w:jc w:val="center"/>
              <w:rPr>
                <w:b/>
                <w:bCs/>
                <w:sz w:val="20"/>
                <w:szCs w:val="20"/>
              </w:rPr>
            </w:pPr>
            <w:r w:rsidRPr="00003E1F">
              <w:rPr>
                <w:b/>
                <w:bCs/>
                <w:sz w:val="20"/>
                <w:szCs w:val="20"/>
              </w:rPr>
              <w:t>1</w:t>
            </w:r>
            <w:r>
              <w:rPr>
                <w:b/>
                <w:bCs/>
                <w:sz w:val="20"/>
                <w:szCs w:val="20"/>
              </w:rPr>
              <w:t>7</w:t>
            </w:r>
          </w:p>
        </w:tc>
        <w:tc>
          <w:tcPr>
            <w:tcW w:w="708" w:type="dxa"/>
            <w:shd w:val="clear" w:color="auto" w:fill="BFBFBF" w:themeFill="background1" w:themeFillShade="BF"/>
          </w:tcPr>
          <w:p w:rsidR="00904036" w:rsidRPr="00003E1F" w:rsidRDefault="00904036" w:rsidP="003C0B2C">
            <w:pPr>
              <w:jc w:val="center"/>
              <w:rPr>
                <w:b/>
                <w:bCs/>
                <w:sz w:val="20"/>
                <w:szCs w:val="20"/>
              </w:rPr>
            </w:pPr>
            <w:r w:rsidRPr="00003E1F">
              <w:rPr>
                <w:b/>
                <w:bCs/>
                <w:sz w:val="20"/>
                <w:szCs w:val="20"/>
              </w:rPr>
              <w:t>0,</w:t>
            </w:r>
            <w:r>
              <w:rPr>
                <w:b/>
                <w:bCs/>
                <w:sz w:val="20"/>
                <w:szCs w:val="20"/>
              </w:rPr>
              <w:t>5</w:t>
            </w:r>
          </w:p>
        </w:tc>
      </w:tr>
      <w:tr w:rsidR="00904036" w:rsidRPr="003F1388" w:rsidTr="003C0B2C">
        <w:tc>
          <w:tcPr>
            <w:tcW w:w="2694" w:type="dxa"/>
            <w:vAlign w:val="center"/>
          </w:tcPr>
          <w:p w:rsidR="00904036" w:rsidRPr="003F1388" w:rsidRDefault="00904036" w:rsidP="003C0B2C">
            <w:pPr>
              <w:spacing w:line="240" w:lineRule="auto"/>
              <w:rPr>
                <w:sz w:val="20"/>
                <w:szCs w:val="20"/>
              </w:rPr>
            </w:pPr>
            <w:r w:rsidRPr="003F1388">
              <w:rPr>
                <w:sz w:val="20"/>
                <w:szCs w:val="20"/>
              </w:rPr>
              <w:t>Количество отказов заявителям</w:t>
            </w:r>
          </w:p>
        </w:tc>
        <w:tc>
          <w:tcPr>
            <w:tcW w:w="709" w:type="dxa"/>
            <w:shd w:val="clear" w:color="auto" w:fill="auto"/>
          </w:tcPr>
          <w:p w:rsidR="00904036" w:rsidRPr="006609B2" w:rsidRDefault="00904036" w:rsidP="003C0B2C">
            <w:pPr>
              <w:spacing w:line="240" w:lineRule="auto"/>
              <w:jc w:val="center"/>
              <w:rPr>
                <w:sz w:val="20"/>
                <w:szCs w:val="20"/>
              </w:rPr>
            </w:pPr>
            <w:r w:rsidRPr="006609B2">
              <w:rPr>
                <w:sz w:val="20"/>
                <w:szCs w:val="20"/>
              </w:rPr>
              <w:t>0</w:t>
            </w:r>
          </w:p>
        </w:tc>
        <w:tc>
          <w:tcPr>
            <w:tcW w:w="709" w:type="dxa"/>
            <w:shd w:val="clear" w:color="auto" w:fill="auto"/>
          </w:tcPr>
          <w:p w:rsidR="00904036" w:rsidRPr="00591C42" w:rsidRDefault="00904036" w:rsidP="003C0B2C">
            <w:pPr>
              <w:spacing w:line="240" w:lineRule="auto"/>
              <w:jc w:val="center"/>
              <w:rPr>
                <w:sz w:val="20"/>
                <w:szCs w:val="20"/>
              </w:rPr>
            </w:pPr>
            <w:r w:rsidRPr="00591C42">
              <w:rPr>
                <w:sz w:val="20"/>
                <w:szCs w:val="20"/>
              </w:rPr>
              <w:t>0</w:t>
            </w:r>
          </w:p>
        </w:tc>
        <w:tc>
          <w:tcPr>
            <w:tcW w:w="708" w:type="dxa"/>
            <w:shd w:val="clear" w:color="auto" w:fill="FFFFFF" w:themeFill="background1"/>
          </w:tcPr>
          <w:p w:rsidR="00904036" w:rsidRPr="004F3609" w:rsidRDefault="00904036" w:rsidP="003C0B2C">
            <w:pPr>
              <w:spacing w:line="240" w:lineRule="auto"/>
              <w:jc w:val="center"/>
              <w:rPr>
                <w:sz w:val="20"/>
                <w:szCs w:val="20"/>
              </w:rPr>
            </w:pPr>
            <w:r w:rsidRPr="004F3609">
              <w:rPr>
                <w:sz w:val="20"/>
                <w:szCs w:val="20"/>
              </w:rPr>
              <w:t>0</w:t>
            </w:r>
          </w:p>
        </w:tc>
        <w:tc>
          <w:tcPr>
            <w:tcW w:w="709" w:type="dxa"/>
            <w:shd w:val="clear" w:color="auto" w:fill="BFBFBF" w:themeFill="background1" w:themeFillShade="BF"/>
          </w:tcPr>
          <w:p w:rsidR="00904036" w:rsidRPr="004F3609" w:rsidRDefault="00904036" w:rsidP="003C0B2C">
            <w:pPr>
              <w:spacing w:line="240" w:lineRule="auto"/>
              <w:jc w:val="center"/>
              <w:rPr>
                <w:b/>
                <w:sz w:val="20"/>
                <w:szCs w:val="20"/>
              </w:rPr>
            </w:pPr>
            <w:r w:rsidRPr="004F3609">
              <w:rPr>
                <w:b/>
                <w:sz w:val="20"/>
                <w:szCs w:val="20"/>
              </w:rPr>
              <w:t>0</w:t>
            </w:r>
          </w:p>
        </w:tc>
        <w:tc>
          <w:tcPr>
            <w:tcW w:w="992" w:type="dxa"/>
            <w:shd w:val="clear" w:color="auto" w:fill="BFBFBF" w:themeFill="background1" w:themeFillShade="BF"/>
          </w:tcPr>
          <w:p w:rsidR="00904036" w:rsidRPr="00003E1F" w:rsidRDefault="00904036" w:rsidP="003C0B2C">
            <w:pPr>
              <w:jc w:val="center"/>
              <w:rPr>
                <w:b/>
                <w:sz w:val="20"/>
                <w:szCs w:val="20"/>
              </w:rPr>
            </w:pPr>
            <w:r w:rsidRPr="00003E1F">
              <w:rPr>
                <w:b/>
                <w:sz w:val="20"/>
                <w:szCs w:val="20"/>
              </w:rPr>
              <w:t>0</w:t>
            </w:r>
          </w:p>
        </w:tc>
        <w:tc>
          <w:tcPr>
            <w:tcW w:w="709" w:type="dxa"/>
            <w:shd w:val="clear" w:color="auto" w:fill="auto"/>
          </w:tcPr>
          <w:p w:rsidR="00904036" w:rsidRPr="00003E1F" w:rsidRDefault="00904036" w:rsidP="003C0B2C">
            <w:pPr>
              <w:jc w:val="center"/>
              <w:rPr>
                <w:sz w:val="20"/>
                <w:szCs w:val="20"/>
              </w:rPr>
            </w:pPr>
            <w:r w:rsidRPr="00003E1F">
              <w:rPr>
                <w:sz w:val="20"/>
                <w:szCs w:val="20"/>
              </w:rPr>
              <w:t>2</w:t>
            </w:r>
          </w:p>
        </w:tc>
        <w:tc>
          <w:tcPr>
            <w:tcW w:w="709" w:type="dxa"/>
            <w:shd w:val="clear" w:color="auto" w:fill="auto"/>
          </w:tcPr>
          <w:p w:rsidR="00904036" w:rsidRPr="00003E1F" w:rsidRDefault="00904036" w:rsidP="003C0B2C">
            <w:pPr>
              <w:jc w:val="center"/>
              <w:rPr>
                <w:sz w:val="20"/>
                <w:szCs w:val="20"/>
              </w:rPr>
            </w:pPr>
            <w:r w:rsidRPr="00003E1F">
              <w:rPr>
                <w:sz w:val="20"/>
                <w:szCs w:val="20"/>
              </w:rPr>
              <w:t>0</w:t>
            </w:r>
          </w:p>
        </w:tc>
        <w:tc>
          <w:tcPr>
            <w:tcW w:w="709" w:type="dxa"/>
            <w:shd w:val="clear" w:color="auto" w:fill="FFFFFF" w:themeFill="background1"/>
          </w:tcPr>
          <w:p w:rsidR="00904036" w:rsidRPr="004F3609" w:rsidRDefault="00904036" w:rsidP="003C0B2C">
            <w:pPr>
              <w:jc w:val="center"/>
              <w:rPr>
                <w:sz w:val="20"/>
                <w:szCs w:val="20"/>
              </w:rPr>
            </w:pPr>
            <w:r w:rsidRPr="004F3609">
              <w:rPr>
                <w:sz w:val="20"/>
                <w:szCs w:val="20"/>
              </w:rPr>
              <w:t>0</w:t>
            </w:r>
          </w:p>
        </w:tc>
        <w:tc>
          <w:tcPr>
            <w:tcW w:w="708" w:type="dxa"/>
            <w:shd w:val="clear" w:color="auto" w:fill="BFBFBF" w:themeFill="background1" w:themeFillShade="BF"/>
          </w:tcPr>
          <w:p w:rsidR="00904036" w:rsidRPr="004F3609" w:rsidRDefault="00904036" w:rsidP="003C0B2C">
            <w:pPr>
              <w:jc w:val="center"/>
              <w:rPr>
                <w:b/>
                <w:sz w:val="20"/>
                <w:szCs w:val="20"/>
              </w:rPr>
            </w:pPr>
            <w:r w:rsidRPr="004F3609">
              <w:rPr>
                <w:b/>
                <w:sz w:val="20"/>
                <w:szCs w:val="20"/>
              </w:rPr>
              <w:t>0</w:t>
            </w:r>
          </w:p>
        </w:tc>
        <w:tc>
          <w:tcPr>
            <w:tcW w:w="993" w:type="dxa"/>
            <w:shd w:val="clear" w:color="auto" w:fill="BFBFBF" w:themeFill="background1" w:themeFillShade="BF"/>
          </w:tcPr>
          <w:p w:rsidR="00904036" w:rsidRPr="00003E1F" w:rsidRDefault="00904036" w:rsidP="003C0B2C">
            <w:pPr>
              <w:jc w:val="center"/>
              <w:rPr>
                <w:b/>
                <w:sz w:val="20"/>
                <w:szCs w:val="20"/>
              </w:rPr>
            </w:pPr>
            <w:r w:rsidRPr="00003E1F">
              <w:rPr>
                <w:b/>
                <w:sz w:val="20"/>
                <w:szCs w:val="20"/>
              </w:rPr>
              <w:t>2</w:t>
            </w:r>
          </w:p>
        </w:tc>
        <w:tc>
          <w:tcPr>
            <w:tcW w:w="708" w:type="dxa"/>
            <w:shd w:val="clear" w:color="auto" w:fill="BFBFBF" w:themeFill="background1" w:themeFillShade="BF"/>
          </w:tcPr>
          <w:p w:rsidR="00904036" w:rsidRPr="00003E1F" w:rsidRDefault="00904036" w:rsidP="003C0B2C">
            <w:pPr>
              <w:jc w:val="center"/>
              <w:rPr>
                <w:b/>
                <w:sz w:val="20"/>
                <w:szCs w:val="20"/>
              </w:rPr>
            </w:pPr>
            <w:r w:rsidRPr="00003E1F">
              <w:rPr>
                <w:b/>
                <w:sz w:val="20"/>
                <w:szCs w:val="20"/>
              </w:rPr>
              <w:t>0</w:t>
            </w:r>
          </w:p>
        </w:tc>
      </w:tr>
    </w:tbl>
    <w:p w:rsidR="00904036" w:rsidRDefault="00904036" w:rsidP="00904036">
      <w:pPr>
        <w:tabs>
          <w:tab w:val="left" w:pos="1178"/>
          <w:tab w:val="left" w:pos="9053"/>
        </w:tabs>
        <w:spacing w:line="240" w:lineRule="auto"/>
        <w:rPr>
          <w:sz w:val="24"/>
          <w:szCs w:val="24"/>
        </w:rPr>
      </w:pPr>
      <w:r>
        <w:rPr>
          <w:sz w:val="24"/>
          <w:szCs w:val="24"/>
        </w:rPr>
        <w:t xml:space="preserve">            </w:t>
      </w:r>
      <w:r w:rsidRPr="00FC63AD">
        <w:rPr>
          <w:sz w:val="24"/>
          <w:szCs w:val="24"/>
        </w:rPr>
        <w:t>Средняя нагрузка на сотрудника –</w:t>
      </w:r>
      <w:r>
        <w:rPr>
          <w:sz w:val="24"/>
          <w:szCs w:val="24"/>
        </w:rPr>
        <w:t xml:space="preserve"> </w:t>
      </w:r>
      <w:r w:rsidR="00BF2327">
        <w:rPr>
          <w:sz w:val="24"/>
          <w:szCs w:val="24"/>
        </w:rPr>
        <w:t>11</w:t>
      </w:r>
      <w:r>
        <w:rPr>
          <w:sz w:val="24"/>
          <w:szCs w:val="24"/>
        </w:rPr>
        <w:t xml:space="preserve"> </w:t>
      </w:r>
      <w:r w:rsidRPr="00FC63AD">
        <w:rPr>
          <w:sz w:val="24"/>
          <w:szCs w:val="24"/>
        </w:rPr>
        <w:t>перерегистраци</w:t>
      </w:r>
      <w:r>
        <w:rPr>
          <w:sz w:val="24"/>
          <w:szCs w:val="24"/>
        </w:rPr>
        <w:t xml:space="preserve">й, аннулирования </w:t>
      </w:r>
    </w:p>
    <w:p w:rsidR="00904036" w:rsidRPr="00772D76" w:rsidRDefault="00904036" w:rsidP="00904036">
      <w:pPr>
        <w:tabs>
          <w:tab w:val="left" w:pos="1178"/>
          <w:tab w:val="left" w:pos="9053"/>
        </w:tabs>
        <w:spacing w:line="240" w:lineRule="auto"/>
        <w:rPr>
          <w:bCs/>
          <w:sz w:val="24"/>
          <w:szCs w:val="24"/>
        </w:rPr>
      </w:pPr>
      <w:r w:rsidRPr="00772D76">
        <w:rPr>
          <w:bCs/>
          <w:sz w:val="24"/>
          <w:szCs w:val="24"/>
        </w:rPr>
        <w:t xml:space="preserve">       В отчетном периоде ведение реестра СМИ, </w:t>
      </w:r>
      <w:r w:rsidRPr="00772D76">
        <w:rPr>
          <w:sz w:val="24"/>
          <w:szCs w:val="24"/>
        </w:rPr>
        <w:t>продукция которых предназначена для распространения на территории Астраханской области,  осуществлялась</w:t>
      </w:r>
      <w:r w:rsidRPr="00772D76">
        <w:rPr>
          <w:bCs/>
          <w:sz w:val="24"/>
          <w:szCs w:val="24"/>
        </w:rPr>
        <w:t xml:space="preserve"> в соответствии с требованиями ведения регистрирующим органом реестра зарегистрированных средств массовой информации, утвержденным приказом </w:t>
      </w:r>
      <w:proofErr w:type="spellStart"/>
      <w:r w:rsidRPr="00772D76">
        <w:rPr>
          <w:bCs/>
          <w:sz w:val="24"/>
          <w:szCs w:val="24"/>
        </w:rPr>
        <w:t>Роскомнадзора</w:t>
      </w:r>
      <w:proofErr w:type="spellEnd"/>
      <w:r w:rsidRPr="00772D76">
        <w:rPr>
          <w:bCs/>
          <w:sz w:val="24"/>
          <w:szCs w:val="24"/>
        </w:rPr>
        <w:t xml:space="preserve"> от 20.02.2012 № 1036 (</w:t>
      </w:r>
      <w:proofErr w:type="gramStart"/>
      <w:r w:rsidRPr="00772D76">
        <w:rPr>
          <w:bCs/>
          <w:sz w:val="24"/>
          <w:szCs w:val="24"/>
        </w:rPr>
        <w:t>зарегистрирован</w:t>
      </w:r>
      <w:proofErr w:type="gramEnd"/>
      <w:r w:rsidRPr="00772D76">
        <w:rPr>
          <w:bCs/>
          <w:sz w:val="24"/>
          <w:szCs w:val="24"/>
        </w:rPr>
        <w:t xml:space="preserve"> в Минюсте России 20.02.2012, </w:t>
      </w:r>
      <w:proofErr w:type="spellStart"/>
      <w:r w:rsidRPr="00772D76">
        <w:rPr>
          <w:bCs/>
          <w:sz w:val="24"/>
          <w:szCs w:val="24"/>
        </w:rPr>
        <w:t>рег</w:t>
      </w:r>
      <w:proofErr w:type="spellEnd"/>
      <w:r w:rsidRPr="00772D76">
        <w:rPr>
          <w:bCs/>
          <w:sz w:val="24"/>
          <w:szCs w:val="24"/>
        </w:rPr>
        <w:t xml:space="preserve">. № 23273). </w:t>
      </w:r>
    </w:p>
    <w:p w:rsidR="00904036" w:rsidRPr="00772D76" w:rsidRDefault="00904036" w:rsidP="00904036">
      <w:pPr>
        <w:spacing w:line="240" w:lineRule="auto"/>
        <w:ind w:firstLine="567"/>
        <w:rPr>
          <w:bCs/>
          <w:sz w:val="24"/>
          <w:szCs w:val="24"/>
        </w:rPr>
      </w:pPr>
      <w:r w:rsidRPr="00772D76">
        <w:rPr>
          <w:bCs/>
          <w:sz w:val="24"/>
          <w:szCs w:val="24"/>
        </w:rPr>
        <w:lastRenderedPageBreak/>
        <w:t xml:space="preserve">Реестр ведется в электронном виде в ЕИС </w:t>
      </w:r>
      <w:proofErr w:type="spellStart"/>
      <w:r w:rsidRPr="00772D76">
        <w:rPr>
          <w:bCs/>
          <w:sz w:val="24"/>
          <w:szCs w:val="24"/>
        </w:rPr>
        <w:t>Роскомнадзора</w:t>
      </w:r>
      <w:proofErr w:type="spellEnd"/>
      <w:r w:rsidRPr="00772D76">
        <w:rPr>
          <w:bCs/>
          <w:sz w:val="24"/>
          <w:szCs w:val="24"/>
        </w:rPr>
        <w:t xml:space="preserve"> с формированием электронного образа средства массовой информации и на бумажных носителях с формированием регистрационного дела, содержащего оригиналы регистрационных документов, копии свидетельства о регистрации.</w:t>
      </w:r>
    </w:p>
    <w:p w:rsidR="00904036" w:rsidRPr="00772D76" w:rsidRDefault="00904036" w:rsidP="00904036">
      <w:pPr>
        <w:spacing w:line="240" w:lineRule="auto"/>
        <w:rPr>
          <w:sz w:val="24"/>
          <w:szCs w:val="24"/>
        </w:rPr>
      </w:pPr>
      <w:r>
        <w:rPr>
          <w:sz w:val="24"/>
          <w:szCs w:val="24"/>
        </w:rPr>
        <w:t xml:space="preserve">     </w:t>
      </w:r>
      <w:r w:rsidRPr="00772D76">
        <w:rPr>
          <w:sz w:val="24"/>
          <w:szCs w:val="24"/>
        </w:rPr>
        <w:t>В отчетный период сотрудники Управления давали</w:t>
      </w:r>
      <w:r>
        <w:rPr>
          <w:sz w:val="24"/>
          <w:szCs w:val="24"/>
        </w:rPr>
        <w:t xml:space="preserve"> устные разъяснения по вопросам </w:t>
      </w:r>
      <w:r w:rsidRPr="00772D76">
        <w:rPr>
          <w:sz w:val="24"/>
          <w:szCs w:val="24"/>
        </w:rPr>
        <w:t>регистрации СМИ, оказывали методическую помощь по оформлению документов на регистрацию и переоформление СМИ.</w:t>
      </w:r>
    </w:p>
    <w:p w:rsidR="00904036" w:rsidRDefault="00904036" w:rsidP="00904036">
      <w:pPr>
        <w:spacing w:line="240" w:lineRule="auto"/>
        <w:rPr>
          <w:sz w:val="24"/>
          <w:szCs w:val="24"/>
        </w:rPr>
      </w:pPr>
      <w:r>
        <w:rPr>
          <w:sz w:val="24"/>
          <w:szCs w:val="24"/>
        </w:rPr>
        <w:t xml:space="preserve">      </w:t>
      </w:r>
      <w:r w:rsidRPr="00772D76">
        <w:rPr>
          <w:sz w:val="24"/>
          <w:szCs w:val="24"/>
        </w:rPr>
        <w:t>Результаты регистрационной деятельности в сфере СМИ ежемесячно публикуютс</w:t>
      </w:r>
      <w:r>
        <w:rPr>
          <w:sz w:val="24"/>
          <w:szCs w:val="24"/>
        </w:rPr>
        <w:t xml:space="preserve">я на </w:t>
      </w:r>
      <w:r w:rsidRPr="00772D76">
        <w:rPr>
          <w:sz w:val="24"/>
          <w:szCs w:val="24"/>
        </w:rPr>
        <w:t xml:space="preserve">сайте Управления </w:t>
      </w:r>
      <w:proofErr w:type="spellStart"/>
      <w:r w:rsidRPr="00772D76">
        <w:rPr>
          <w:sz w:val="24"/>
          <w:szCs w:val="24"/>
        </w:rPr>
        <w:t>Роскомнадзор</w:t>
      </w:r>
      <w:r>
        <w:rPr>
          <w:sz w:val="24"/>
          <w:szCs w:val="24"/>
        </w:rPr>
        <w:t>а</w:t>
      </w:r>
      <w:proofErr w:type="spellEnd"/>
      <w:r w:rsidRPr="00772D76">
        <w:rPr>
          <w:sz w:val="24"/>
          <w:szCs w:val="24"/>
        </w:rPr>
        <w:t xml:space="preserve"> по Астраханской области.</w:t>
      </w:r>
    </w:p>
    <w:p w:rsidR="00904036" w:rsidRPr="00772D76" w:rsidRDefault="00904036" w:rsidP="00904036">
      <w:pPr>
        <w:spacing w:line="240" w:lineRule="auto"/>
        <w:rPr>
          <w:sz w:val="24"/>
          <w:szCs w:val="24"/>
        </w:rPr>
      </w:pPr>
      <w:r>
        <w:rPr>
          <w:sz w:val="24"/>
          <w:szCs w:val="24"/>
        </w:rPr>
        <w:t xml:space="preserve">     </w:t>
      </w:r>
      <w:r w:rsidRPr="00772D76">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72D76">
        <w:rPr>
          <w:sz w:val="24"/>
          <w:szCs w:val="24"/>
        </w:rPr>
        <w:t>Роскомнадзора</w:t>
      </w:r>
      <w:proofErr w:type="spellEnd"/>
      <w:r w:rsidRPr="00772D76">
        <w:rPr>
          <w:sz w:val="24"/>
          <w:szCs w:val="24"/>
        </w:rPr>
        <w:t xml:space="preserve"> при выполнении полномочия отсутствуют.</w:t>
      </w:r>
    </w:p>
    <w:p w:rsidR="00904036" w:rsidRPr="00772D76" w:rsidRDefault="00904036" w:rsidP="00904036">
      <w:pPr>
        <w:tabs>
          <w:tab w:val="left" w:pos="1178"/>
          <w:tab w:val="left" w:pos="9053"/>
        </w:tabs>
        <w:spacing w:line="240" w:lineRule="auto"/>
        <w:jc w:val="left"/>
        <w:rPr>
          <w:sz w:val="24"/>
          <w:szCs w:val="24"/>
        </w:rPr>
      </w:pPr>
      <w:r>
        <w:rPr>
          <w:sz w:val="24"/>
          <w:szCs w:val="24"/>
        </w:rPr>
        <w:t xml:space="preserve">    </w:t>
      </w:r>
      <w:r w:rsidRPr="00772D76">
        <w:rPr>
          <w:sz w:val="24"/>
          <w:szCs w:val="24"/>
        </w:rPr>
        <w:t>Предложения по повышению эффективности исполнения полномочия отсутствуют.</w:t>
      </w:r>
    </w:p>
    <w:p w:rsidR="00904036" w:rsidRPr="00772D76" w:rsidRDefault="00904036" w:rsidP="00904036">
      <w:pPr>
        <w:tabs>
          <w:tab w:val="left" w:pos="1178"/>
          <w:tab w:val="left" w:pos="9053"/>
        </w:tabs>
        <w:spacing w:line="240" w:lineRule="auto"/>
        <w:jc w:val="left"/>
        <w:rPr>
          <w:color w:val="000000"/>
          <w:sz w:val="24"/>
          <w:szCs w:val="24"/>
        </w:rPr>
      </w:pPr>
      <w:r>
        <w:rPr>
          <w:color w:val="000000"/>
          <w:sz w:val="24"/>
          <w:szCs w:val="24"/>
        </w:rPr>
        <w:t xml:space="preserve">    </w:t>
      </w:r>
      <w:r w:rsidRPr="00772D76">
        <w:rPr>
          <w:color w:val="000000"/>
          <w:sz w:val="24"/>
          <w:szCs w:val="24"/>
        </w:rPr>
        <w:t>Проблемы при исполнении полномочия в отчетном периоде не выявлены.</w:t>
      </w:r>
    </w:p>
    <w:p w:rsidR="00904036" w:rsidRPr="007A4041" w:rsidRDefault="00904036" w:rsidP="00904036">
      <w:pPr>
        <w:spacing w:line="240" w:lineRule="auto"/>
        <w:ind w:left="-284"/>
        <w:jc w:val="left"/>
        <w:rPr>
          <w:color w:val="000000"/>
          <w:sz w:val="24"/>
          <w:szCs w:val="24"/>
        </w:rPr>
      </w:pPr>
    </w:p>
    <w:p w:rsidR="00904036" w:rsidRPr="001C6F51" w:rsidRDefault="00904036" w:rsidP="00904036">
      <w:pPr>
        <w:tabs>
          <w:tab w:val="left" w:pos="1178"/>
          <w:tab w:val="left" w:pos="9053"/>
        </w:tabs>
        <w:spacing w:line="240" w:lineRule="auto"/>
        <w:ind w:firstLine="425"/>
        <w:rPr>
          <w:b/>
          <w:bCs/>
          <w:i/>
          <w:iCs/>
          <w:color w:val="000000"/>
          <w:sz w:val="24"/>
          <w:szCs w:val="24"/>
        </w:rPr>
      </w:pPr>
      <w:r w:rsidRPr="00B82A14">
        <w:rPr>
          <w:b/>
          <w:bCs/>
          <w:i/>
          <w:iCs/>
          <w:color w:val="000000"/>
          <w:sz w:val="24"/>
          <w:szCs w:val="24"/>
        </w:rPr>
        <w:t>2.1.2. Ведение реестра плательщиков страховых взносов</w:t>
      </w:r>
      <w:r w:rsidRPr="001C6F51">
        <w:rPr>
          <w:b/>
          <w:bCs/>
          <w:i/>
          <w:iCs/>
          <w:color w:val="000000"/>
          <w:sz w:val="24"/>
          <w:szCs w:val="24"/>
        </w:rPr>
        <w:t xml:space="preserve">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904036" w:rsidRPr="00E51256" w:rsidRDefault="00904036" w:rsidP="00904036">
      <w:pPr>
        <w:spacing w:line="240" w:lineRule="auto"/>
        <w:rPr>
          <w:sz w:val="24"/>
          <w:szCs w:val="24"/>
          <w:highlight w:val="yellow"/>
        </w:rPr>
      </w:pPr>
    </w:p>
    <w:p w:rsidR="00904036" w:rsidRPr="00424C20" w:rsidRDefault="00904036" w:rsidP="00904036">
      <w:pPr>
        <w:spacing w:line="240" w:lineRule="auto"/>
        <w:ind w:firstLine="709"/>
        <w:rPr>
          <w:sz w:val="24"/>
          <w:szCs w:val="24"/>
        </w:rPr>
      </w:pPr>
      <w:r w:rsidRPr="00424C20">
        <w:rPr>
          <w:sz w:val="24"/>
          <w:szCs w:val="24"/>
        </w:rPr>
        <w:t xml:space="preserve">Количество </w:t>
      </w:r>
      <w:r w:rsidRPr="00424C20">
        <w:rPr>
          <w:color w:val="000000"/>
          <w:sz w:val="24"/>
          <w:szCs w:val="24"/>
        </w:rPr>
        <w:t>средств массовой информации</w:t>
      </w:r>
      <w:r w:rsidRPr="00424C20">
        <w:rPr>
          <w:sz w:val="24"/>
          <w:szCs w:val="24"/>
        </w:rPr>
        <w:t xml:space="preserve">, в отношении которых исполнено полномочие – </w:t>
      </w:r>
      <w:r>
        <w:rPr>
          <w:sz w:val="24"/>
          <w:szCs w:val="24"/>
        </w:rPr>
        <w:t>0</w:t>
      </w:r>
    </w:p>
    <w:p w:rsidR="00904036" w:rsidRDefault="00904036" w:rsidP="00904036">
      <w:pPr>
        <w:spacing w:line="240" w:lineRule="auto"/>
        <w:ind w:firstLine="709"/>
        <w:rPr>
          <w:sz w:val="24"/>
          <w:szCs w:val="24"/>
        </w:rPr>
      </w:pPr>
      <w:r w:rsidRPr="00424C20">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424C20">
        <w:rPr>
          <w:sz w:val="24"/>
          <w:szCs w:val="24"/>
        </w:rPr>
        <w:t xml:space="preserve"> сотрудник.</w:t>
      </w:r>
    </w:p>
    <w:p w:rsidR="00904036" w:rsidRDefault="00904036" w:rsidP="00904036">
      <w:pPr>
        <w:spacing w:line="240" w:lineRule="auto"/>
        <w:ind w:firstLine="709"/>
        <w:rPr>
          <w:sz w:val="24"/>
          <w:szCs w:val="24"/>
        </w:rPr>
      </w:pPr>
      <w:r>
        <w:rPr>
          <w:sz w:val="24"/>
          <w:szCs w:val="24"/>
        </w:rPr>
        <w:t>Доля полномочий – 0,0</w:t>
      </w:r>
      <w:r w:rsidRPr="00D00559">
        <w:rPr>
          <w:sz w:val="24"/>
          <w:szCs w:val="24"/>
        </w:rPr>
        <w:t>4</w:t>
      </w:r>
    </w:p>
    <w:p w:rsidR="00904036" w:rsidRPr="004D0213" w:rsidRDefault="00904036" w:rsidP="00904036">
      <w:pPr>
        <w:spacing w:line="240" w:lineRule="auto"/>
        <w:ind w:firstLine="709"/>
        <w:rPr>
          <w:sz w:val="24"/>
          <w:szCs w:val="24"/>
        </w:rPr>
      </w:pPr>
      <w:r>
        <w:rPr>
          <w:sz w:val="24"/>
          <w:szCs w:val="24"/>
        </w:rPr>
        <w:t>В отчетном периоде данное полномочие не исполнялось.</w:t>
      </w:r>
    </w:p>
    <w:p w:rsidR="00904036" w:rsidRPr="00BE060C" w:rsidRDefault="00904036" w:rsidP="00904036">
      <w:pPr>
        <w:tabs>
          <w:tab w:val="left" w:pos="1178"/>
          <w:tab w:val="left" w:pos="9053"/>
        </w:tabs>
        <w:spacing w:line="240" w:lineRule="auto"/>
        <w:rPr>
          <w:b/>
          <w:bCs/>
          <w:color w:val="000000"/>
          <w:sz w:val="24"/>
          <w:szCs w:val="24"/>
        </w:rPr>
      </w:pPr>
      <w:r w:rsidRPr="00BE060C">
        <w:rPr>
          <w:i/>
          <w:iCs/>
          <w:color w:val="000000"/>
          <w:sz w:val="24"/>
          <w:szCs w:val="24"/>
        </w:rPr>
        <w:tab/>
      </w:r>
    </w:p>
    <w:p w:rsidR="00904036" w:rsidRPr="002A2B05" w:rsidRDefault="00904036" w:rsidP="00904036">
      <w:pPr>
        <w:tabs>
          <w:tab w:val="left" w:pos="1178"/>
          <w:tab w:val="left" w:pos="9053"/>
        </w:tabs>
        <w:ind w:firstLine="567"/>
        <w:jc w:val="center"/>
        <w:rPr>
          <w:b/>
          <w:bCs/>
          <w:iCs/>
          <w:color w:val="000000"/>
          <w:sz w:val="28"/>
          <w:szCs w:val="28"/>
        </w:rPr>
      </w:pPr>
      <w:r w:rsidRPr="002A2B05">
        <w:rPr>
          <w:b/>
          <w:bCs/>
          <w:iCs/>
          <w:color w:val="000000"/>
          <w:sz w:val="28"/>
          <w:szCs w:val="28"/>
        </w:rPr>
        <w:t>2.2.</w:t>
      </w:r>
      <w:r w:rsidRPr="002A2B05">
        <w:rPr>
          <w:b/>
          <w:bCs/>
          <w:iCs/>
          <w:color w:val="000000"/>
          <w:sz w:val="28"/>
          <w:szCs w:val="28"/>
        </w:rPr>
        <w:tab/>
        <w:t>Надзор и контроль в сфере массовых коммуникаций.</w:t>
      </w:r>
    </w:p>
    <w:p w:rsidR="00904036" w:rsidRPr="00BE060C" w:rsidRDefault="00904036" w:rsidP="00904036">
      <w:pPr>
        <w:tabs>
          <w:tab w:val="left" w:pos="1178"/>
          <w:tab w:val="left" w:pos="9053"/>
        </w:tabs>
        <w:spacing w:line="240" w:lineRule="auto"/>
        <w:ind w:firstLine="284"/>
        <w:rPr>
          <w:b/>
          <w:bCs/>
          <w:i/>
          <w:iCs/>
          <w:color w:val="000000"/>
          <w:sz w:val="24"/>
          <w:szCs w:val="24"/>
        </w:rPr>
      </w:pPr>
      <w:r w:rsidRPr="0059231F">
        <w:rPr>
          <w:b/>
          <w:bCs/>
          <w:i/>
          <w:iCs/>
          <w:color w:val="000000"/>
          <w:sz w:val="24"/>
          <w:szCs w:val="24"/>
        </w:rPr>
        <w:t>2.2.1. 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904036" w:rsidRPr="00BE060C" w:rsidRDefault="00904036" w:rsidP="00904036">
      <w:pPr>
        <w:spacing w:line="240" w:lineRule="auto"/>
        <w:ind w:firstLine="284"/>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sidR="001B5CB3">
        <w:rPr>
          <w:sz w:val="24"/>
          <w:szCs w:val="24"/>
        </w:rPr>
        <w:t>9</w:t>
      </w:r>
      <w:r w:rsidRPr="00BE060C">
        <w:rPr>
          <w:sz w:val="24"/>
          <w:szCs w:val="24"/>
        </w:rPr>
        <w:t>.</w:t>
      </w:r>
    </w:p>
    <w:p w:rsidR="00904036" w:rsidRDefault="00904036" w:rsidP="00904036">
      <w:pPr>
        <w:spacing w:line="240" w:lineRule="auto"/>
        <w:ind w:firstLine="284"/>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904036" w:rsidRDefault="00904036" w:rsidP="00904036">
      <w:pPr>
        <w:spacing w:line="240" w:lineRule="auto"/>
        <w:ind w:firstLine="284"/>
        <w:rPr>
          <w:i/>
          <w:iCs/>
          <w:color w:val="000000"/>
          <w:sz w:val="24"/>
          <w:szCs w:val="24"/>
        </w:rPr>
      </w:pPr>
      <w:r>
        <w:rPr>
          <w:sz w:val="24"/>
          <w:szCs w:val="24"/>
        </w:rPr>
        <w:t>Доля полномочий – 0,</w:t>
      </w:r>
      <w:r w:rsidRPr="00950CF4">
        <w:rPr>
          <w:sz w:val="24"/>
          <w:szCs w:val="24"/>
        </w:rPr>
        <w:t>4</w:t>
      </w:r>
    </w:p>
    <w:p w:rsidR="00904036" w:rsidRDefault="00904036" w:rsidP="00904036">
      <w:pPr>
        <w:tabs>
          <w:tab w:val="left" w:pos="1178"/>
          <w:tab w:val="left" w:pos="9053"/>
        </w:tabs>
        <w:spacing w:line="240" w:lineRule="auto"/>
        <w:ind w:firstLine="284"/>
        <w:rPr>
          <w:i/>
          <w:iCs/>
          <w:color w:val="000000"/>
          <w:sz w:val="24"/>
          <w:szCs w:val="24"/>
        </w:rPr>
      </w:pPr>
      <w:r w:rsidRPr="00942A04">
        <w:rPr>
          <w:i/>
          <w:iCs/>
          <w:color w:val="000000"/>
          <w:sz w:val="24"/>
          <w:szCs w:val="24"/>
        </w:rPr>
        <w:t>Объемы и результаты выполнения плановых мероприятий по исполнению полномочия</w:t>
      </w:r>
    </w:p>
    <w:p w:rsidR="00904036" w:rsidRDefault="00904036" w:rsidP="00904036">
      <w:pPr>
        <w:tabs>
          <w:tab w:val="left" w:pos="1178"/>
          <w:tab w:val="left" w:pos="9053"/>
        </w:tabs>
        <w:spacing w:line="240" w:lineRule="auto"/>
        <w:ind w:firstLine="284"/>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FFFFFF" w:themeFill="background1"/>
            <w:vAlign w:val="center"/>
          </w:tcPr>
          <w:p w:rsidR="00904036" w:rsidRPr="00AF37FC" w:rsidRDefault="00904036" w:rsidP="003C0B2C">
            <w:pPr>
              <w:tabs>
                <w:tab w:val="left" w:pos="1178"/>
                <w:tab w:val="left" w:pos="9053"/>
              </w:tabs>
              <w:spacing w:line="240" w:lineRule="auto"/>
              <w:jc w:val="center"/>
              <w:rPr>
                <w:iCs/>
                <w:color w:val="000000"/>
                <w:sz w:val="20"/>
                <w:szCs w:val="20"/>
              </w:rPr>
            </w:pPr>
            <w:r w:rsidRPr="00AF37FC">
              <w:rPr>
                <w:iCs/>
                <w:color w:val="000000"/>
                <w:sz w:val="20"/>
                <w:szCs w:val="20"/>
              </w:rPr>
              <w:t>3 кв. 2016</w:t>
            </w:r>
          </w:p>
        </w:tc>
        <w:tc>
          <w:tcPr>
            <w:tcW w:w="709" w:type="dxa"/>
            <w:shd w:val="clear" w:color="auto" w:fill="BFBFBF" w:themeFill="background1" w:themeFillShade="BF"/>
            <w:vAlign w:val="center"/>
          </w:tcPr>
          <w:p w:rsidR="00904036" w:rsidRPr="00AF37FC" w:rsidRDefault="00904036" w:rsidP="003C0B2C">
            <w:pPr>
              <w:tabs>
                <w:tab w:val="left" w:pos="1178"/>
                <w:tab w:val="left" w:pos="9053"/>
              </w:tabs>
              <w:spacing w:line="240" w:lineRule="auto"/>
              <w:jc w:val="center"/>
              <w:rPr>
                <w:b/>
                <w:iCs/>
                <w:color w:val="000000"/>
                <w:sz w:val="20"/>
                <w:szCs w:val="20"/>
              </w:rPr>
            </w:pPr>
            <w:r w:rsidRPr="00AF37FC">
              <w:rPr>
                <w:b/>
                <w:iCs/>
                <w:color w:val="000000"/>
                <w:sz w:val="20"/>
                <w:szCs w:val="20"/>
              </w:rPr>
              <w:t>4 кв. 2016</w:t>
            </w:r>
          </w:p>
        </w:tc>
        <w:tc>
          <w:tcPr>
            <w:tcW w:w="992" w:type="dxa"/>
            <w:shd w:val="clear" w:color="auto" w:fill="BFBFBF" w:themeFill="background1" w:themeFillShade="BF"/>
            <w:vAlign w:val="center"/>
          </w:tcPr>
          <w:p w:rsidR="00904036" w:rsidRPr="00C461F9" w:rsidRDefault="00904036" w:rsidP="003C0B2C">
            <w:pPr>
              <w:tabs>
                <w:tab w:val="left" w:pos="1178"/>
                <w:tab w:val="left" w:pos="9053"/>
              </w:tabs>
              <w:spacing w:line="240" w:lineRule="auto"/>
              <w:jc w:val="center"/>
              <w:rPr>
                <w:b/>
                <w:iCs/>
                <w:color w:val="000000"/>
                <w:sz w:val="20"/>
                <w:szCs w:val="20"/>
              </w:rPr>
            </w:pPr>
            <w:r>
              <w:rPr>
                <w:b/>
                <w:sz w:val="20"/>
                <w:szCs w:val="20"/>
              </w:rPr>
              <w:t>2</w:t>
            </w:r>
            <w:r w:rsidRPr="00C461F9">
              <w:rPr>
                <w:b/>
                <w:sz w:val="20"/>
                <w:szCs w:val="20"/>
              </w:rPr>
              <w:t>016</w:t>
            </w:r>
          </w:p>
        </w:tc>
        <w:tc>
          <w:tcPr>
            <w:tcW w:w="698"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2 кв. 2017</w:t>
            </w:r>
          </w:p>
        </w:tc>
        <w:tc>
          <w:tcPr>
            <w:tcW w:w="690" w:type="dxa"/>
            <w:shd w:val="clear" w:color="auto" w:fill="FFFFFF" w:themeFill="background1"/>
            <w:vAlign w:val="center"/>
          </w:tcPr>
          <w:p w:rsidR="00904036" w:rsidRPr="00AF37FC" w:rsidRDefault="00904036" w:rsidP="003C0B2C">
            <w:pPr>
              <w:tabs>
                <w:tab w:val="left" w:pos="1178"/>
                <w:tab w:val="left" w:pos="9053"/>
              </w:tabs>
              <w:spacing w:line="240" w:lineRule="auto"/>
              <w:jc w:val="center"/>
              <w:rPr>
                <w:iCs/>
                <w:color w:val="000000"/>
                <w:sz w:val="20"/>
                <w:szCs w:val="20"/>
              </w:rPr>
            </w:pPr>
            <w:r w:rsidRPr="00AF37FC">
              <w:rPr>
                <w:iCs/>
                <w:color w:val="000000"/>
                <w:sz w:val="20"/>
                <w:szCs w:val="20"/>
              </w:rPr>
              <w:t>3 кв. 2017</w:t>
            </w:r>
          </w:p>
        </w:tc>
        <w:tc>
          <w:tcPr>
            <w:tcW w:w="757" w:type="dxa"/>
            <w:shd w:val="clear" w:color="auto" w:fill="BFBFBF" w:themeFill="background1" w:themeFillShade="BF"/>
            <w:vAlign w:val="center"/>
          </w:tcPr>
          <w:p w:rsidR="00904036" w:rsidRPr="00AF37FC" w:rsidRDefault="00904036" w:rsidP="003C0B2C">
            <w:pPr>
              <w:tabs>
                <w:tab w:val="left" w:pos="1178"/>
                <w:tab w:val="left" w:pos="9053"/>
              </w:tabs>
              <w:spacing w:line="240" w:lineRule="auto"/>
              <w:jc w:val="center"/>
              <w:rPr>
                <w:b/>
                <w:iCs/>
                <w:color w:val="000000"/>
                <w:sz w:val="20"/>
                <w:szCs w:val="20"/>
              </w:rPr>
            </w:pPr>
            <w:r w:rsidRPr="00AF37FC">
              <w:rPr>
                <w:b/>
                <w:iCs/>
                <w:color w:val="000000"/>
                <w:sz w:val="20"/>
                <w:szCs w:val="20"/>
              </w:rPr>
              <w:t>4 кв. 2017</w:t>
            </w:r>
          </w:p>
        </w:tc>
        <w:tc>
          <w:tcPr>
            <w:tcW w:w="991" w:type="dxa"/>
            <w:shd w:val="clear" w:color="auto" w:fill="BFBFBF" w:themeFill="background1" w:themeFillShade="BF"/>
            <w:vAlign w:val="center"/>
          </w:tcPr>
          <w:p w:rsidR="00904036" w:rsidRPr="00C461F9" w:rsidRDefault="00904036" w:rsidP="003C0B2C">
            <w:pPr>
              <w:tabs>
                <w:tab w:val="left" w:pos="1178"/>
                <w:tab w:val="left" w:pos="9053"/>
              </w:tabs>
              <w:spacing w:line="240" w:lineRule="auto"/>
              <w:jc w:val="center"/>
              <w:rPr>
                <w:b/>
                <w:iCs/>
                <w:color w:val="000000"/>
                <w:sz w:val="20"/>
                <w:szCs w:val="20"/>
              </w:rPr>
            </w:pPr>
            <w:r w:rsidRPr="00C461F9">
              <w:rPr>
                <w:b/>
                <w:sz w:val="20"/>
                <w:szCs w:val="20"/>
              </w:rPr>
              <w:t>2017</w:t>
            </w:r>
          </w:p>
        </w:tc>
        <w:tc>
          <w:tcPr>
            <w:tcW w:w="709" w:type="dxa"/>
            <w:shd w:val="clear" w:color="auto" w:fill="A6A6A6" w:themeFill="background1" w:themeFillShade="A6"/>
            <w:vAlign w:val="center"/>
          </w:tcPr>
          <w:p w:rsidR="00904036" w:rsidRPr="00884D76" w:rsidRDefault="00904036" w:rsidP="003C0B2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F04E65" w:rsidRDefault="00904036" w:rsidP="003C0B2C">
            <w:pPr>
              <w:tabs>
                <w:tab w:val="left" w:pos="1178"/>
                <w:tab w:val="left" w:pos="9053"/>
              </w:tabs>
              <w:spacing w:line="240" w:lineRule="auto"/>
              <w:jc w:val="center"/>
              <w:rPr>
                <w:iCs/>
                <w:sz w:val="20"/>
                <w:szCs w:val="20"/>
              </w:rPr>
            </w:pPr>
            <w:r w:rsidRPr="00F04E65">
              <w:rPr>
                <w:iCs/>
                <w:sz w:val="20"/>
                <w:szCs w:val="20"/>
              </w:rPr>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AF37FC" w:rsidRDefault="00904036" w:rsidP="003C0B2C">
            <w:pPr>
              <w:tabs>
                <w:tab w:val="left" w:pos="1178"/>
                <w:tab w:val="left" w:pos="9053"/>
              </w:tabs>
              <w:spacing w:line="240" w:lineRule="auto"/>
              <w:jc w:val="center"/>
              <w:rPr>
                <w:iCs/>
                <w:sz w:val="20"/>
                <w:szCs w:val="20"/>
              </w:rPr>
            </w:pPr>
            <w:r w:rsidRPr="00AF37FC">
              <w:rPr>
                <w:iCs/>
                <w:sz w:val="20"/>
                <w:szCs w:val="20"/>
              </w:rPr>
              <w:t>0</w:t>
            </w:r>
          </w:p>
        </w:tc>
        <w:tc>
          <w:tcPr>
            <w:tcW w:w="709" w:type="dxa"/>
            <w:shd w:val="clear" w:color="auto" w:fill="BFBFBF" w:themeFill="background1" w:themeFillShade="BF"/>
            <w:vAlign w:val="center"/>
          </w:tcPr>
          <w:p w:rsidR="00904036" w:rsidRPr="00AF37FC" w:rsidRDefault="00904036" w:rsidP="003C0B2C">
            <w:pPr>
              <w:tabs>
                <w:tab w:val="left" w:pos="1178"/>
                <w:tab w:val="left" w:pos="9053"/>
              </w:tabs>
              <w:spacing w:line="240" w:lineRule="auto"/>
              <w:jc w:val="center"/>
              <w:rPr>
                <w:b/>
                <w:iCs/>
                <w:sz w:val="20"/>
                <w:szCs w:val="20"/>
              </w:rPr>
            </w:pPr>
            <w:r w:rsidRPr="00AF37F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AF37FC" w:rsidRDefault="00904036" w:rsidP="003C0B2C">
            <w:pPr>
              <w:tabs>
                <w:tab w:val="left" w:pos="1178"/>
                <w:tab w:val="left" w:pos="9053"/>
              </w:tabs>
              <w:spacing w:line="240" w:lineRule="auto"/>
              <w:jc w:val="center"/>
              <w:rPr>
                <w:iCs/>
                <w:color w:val="000000"/>
                <w:sz w:val="20"/>
                <w:szCs w:val="20"/>
              </w:rPr>
            </w:pPr>
            <w:r w:rsidRPr="00AF37FC">
              <w:rPr>
                <w:iCs/>
                <w:color w:val="000000"/>
                <w:sz w:val="20"/>
                <w:szCs w:val="20"/>
              </w:rPr>
              <w:t>0</w:t>
            </w:r>
          </w:p>
        </w:tc>
        <w:tc>
          <w:tcPr>
            <w:tcW w:w="757" w:type="dxa"/>
            <w:shd w:val="clear" w:color="auto" w:fill="BFBFBF" w:themeFill="background1" w:themeFillShade="BF"/>
            <w:vAlign w:val="center"/>
          </w:tcPr>
          <w:p w:rsidR="00904036" w:rsidRPr="00AF37FC" w:rsidRDefault="00904036"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F04E65" w:rsidRDefault="00904036" w:rsidP="003C0B2C">
            <w:pPr>
              <w:spacing w:line="240" w:lineRule="auto"/>
              <w:jc w:val="center"/>
              <w:rPr>
                <w:sz w:val="20"/>
                <w:szCs w:val="20"/>
              </w:rPr>
            </w:pPr>
            <w:r w:rsidRPr="00F04E65">
              <w:rPr>
                <w:sz w:val="20"/>
                <w:szCs w:val="20"/>
              </w:rPr>
              <w:t>2</w:t>
            </w:r>
          </w:p>
        </w:tc>
        <w:tc>
          <w:tcPr>
            <w:tcW w:w="708" w:type="dxa"/>
            <w:shd w:val="clear" w:color="auto" w:fill="auto"/>
            <w:vAlign w:val="center"/>
          </w:tcPr>
          <w:p w:rsidR="00904036" w:rsidRPr="006C2DCC" w:rsidRDefault="00904036" w:rsidP="003C0B2C">
            <w:pPr>
              <w:spacing w:line="240" w:lineRule="auto"/>
              <w:jc w:val="center"/>
              <w:rPr>
                <w:sz w:val="20"/>
                <w:szCs w:val="20"/>
              </w:rPr>
            </w:pPr>
            <w:r w:rsidRPr="006C2DCC">
              <w:rPr>
                <w:sz w:val="20"/>
                <w:szCs w:val="20"/>
              </w:rPr>
              <w:t>1</w:t>
            </w:r>
          </w:p>
        </w:tc>
        <w:tc>
          <w:tcPr>
            <w:tcW w:w="709" w:type="dxa"/>
            <w:shd w:val="clear" w:color="auto" w:fill="FFFFFF" w:themeFill="background1"/>
            <w:vAlign w:val="center"/>
          </w:tcPr>
          <w:p w:rsidR="00904036" w:rsidRPr="00AF37FC" w:rsidRDefault="00904036" w:rsidP="003C0B2C">
            <w:pPr>
              <w:spacing w:line="240" w:lineRule="auto"/>
              <w:jc w:val="center"/>
              <w:rPr>
                <w:sz w:val="20"/>
                <w:szCs w:val="20"/>
              </w:rPr>
            </w:pPr>
            <w:r w:rsidRPr="00AF37FC">
              <w:rPr>
                <w:sz w:val="20"/>
                <w:szCs w:val="20"/>
              </w:rPr>
              <w:t>1</w:t>
            </w:r>
          </w:p>
        </w:tc>
        <w:tc>
          <w:tcPr>
            <w:tcW w:w="709" w:type="dxa"/>
            <w:shd w:val="clear" w:color="auto" w:fill="BFBFBF" w:themeFill="background1" w:themeFillShade="BF"/>
            <w:vAlign w:val="center"/>
          </w:tcPr>
          <w:p w:rsidR="00904036" w:rsidRPr="00AF37FC" w:rsidRDefault="00904036" w:rsidP="003C0B2C">
            <w:pPr>
              <w:spacing w:line="240" w:lineRule="auto"/>
              <w:jc w:val="center"/>
              <w:rPr>
                <w:b/>
                <w:sz w:val="20"/>
                <w:szCs w:val="20"/>
              </w:rPr>
            </w:pPr>
            <w:r w:rsidRPr="00AF37FC">
              <w:rPr>
                <w:b/>
                <w:sz w:val="20"/>
                <w:szCs w:val="20"/>
              </w:rPr>
              <w:t>0</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sidRPr="00003E1F">
              <w:rPr>
                <w:b/>
                <w:sz w:val="20"/>
                <w:szCs w:val="20"/>
              </w:rPr>
              <w:t>4</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AF37FC" w:rsidRDefault="00904036" w:rsidP="003C0B2C">
            <w:pPr>
              <w:tabs>
                <w:tab w:val="left" w:pos="1178"/>
                <w:tab w:val="left" w:pos="9053"/>
              </w:tabs>
              <w:spacing w:line="240" w:lineRule="auto"/>
              <w:jc w:val="center"/>
              <w:rPr>
                <w:iCs/>
                <w:color w:val="000000"/>
                <w:sz w:val="20"/>
                <w:szCs w:val="20"/>
              </w:rPr>
            </w:pPr>
            <w:r w:rsidRPr="00AF37FC">
              <w:rPr>
                <w:iCs/>
                <w:color w:val="000000"/>
                <w:sz w:val="20"/>
                <w:szCs w:val="20"/>
              </w:rPr>
              <w:t>1</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Pr>
                <w:b/>
                <w:iCs/>
                <w:color w:val="000000"/>
                <w:sz w:val="20"/>
                <w:szCs w:val="20"/>
              </w:rPr>
              <w:t>3</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Pr>
                <w:b/>
                <w:iCs/>
                <w:color w:val="000000"/>
                <w:sz w:val="20"/>
                <w:szCs w:val="20"/>
              </w:rPr>
              <w:t>1,25</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F04E65" w:rsidRDefault="00904036" w:rsidP="003C0B2C">
            <w:pPr>
              <w:spacing w:line="240" w:lineRule="auto"/>
              <w:jc w:val="center"/>
              <w:rPr>
                <w:sz w:val="20"/>
                <w:szCs w:val="20"/>
              </w:rPr>
            </w:pPr>
            <w:r w:rsidRPr="00F04E65">
              <w:rPr>
                <w:sz w:val="20"/>
                <w:szCs w:val="20"/>
              </w:rPr>
              <w:t>2</w:t>
            </w:r>
          </w:p>
        </w:tc>
        <w:tc>
          <w:tcPr>
            <w:tcW w:w="708" w:type="dxa"/>
            <w:shd w:val="clear" w:color="auto" w:fill="auto"/>
            <w:vAlign w:val="center"/>
          </w:tcPr>
          <w:p w:rsidR="00904036" w:rsidRPr="006C2DCC" w:rsidRDefault="00904036" w:rsidP="003C0B2C">
            <w:pPr>
              <w:spacing w:line="240" w:lineRule="auto"/>
              <w:jc w:val="center"/>
              <w:rPr>
                <w:sz w:val="20"/>
                <w:szCs w:val="20"/>
              </w:rPr>
            </w:pPr>
            <w:r w:rsidRPr="006C2DCC">
              <w:rPr>
                <w:sz w:val="20"/>
                <w:szCs w:val="20"/>
              </w:rPr>
              <w:t>1</w:t>
            </w:r>
          </w:p>
        </w:tc>
        <w:tc>
          <w:tcPr>
            <w:tcW w:w="709" w:type="dxa"/>
            <w:shd w:val="clear" w:color="auto" w:fill="FFFFFF" w:themeFill="background1"/>
            <w:vAlign w:val="center"/>
          </w:tcPr>
          <w:p w:rsidR="00904036" w:rsidRPr="00AF37FC" w:rsidRDefault="00904036" w:rsidP="003C0B2C">
            <w:pPr>
              <w:spacing w:line="240" w:lineRule="auto"/>
              <w:jc w:val="center"/>
              <w:rPr>
                <w:sz w:val="20"/>
                <w:szCs w:val="20"/>
              </w:rPr>
            </w:pPr>
            <w:r w:rsidRPr="00AF37FC">
              <w:rPr>
                <w:sz w:val="20"/>
                <w:szCs w:val="20"/>
              </w:rPr>
              <w:t>0</w:t>
            </w:r>
          </w:p>
        </w:tc>
        <w:tc>
          <w:tcPr>
            <w:tcW w:w="709" w:type="dxa"/>
            <w:shd w:val="clear" w:color="auto" w:fill="BFBFBF" w:themeFill="background1" w:themeFillShade="BF"/>
            <w:vAlign w:val="center"/>
          </w:tcPr>
          <w:p w:rsidR="00904036" w:rsidRPr="00AF37FC" w:rsidRDefault="00904036" w:rsidP="003C0B2C">
            <w:pPr>
              <w:spacing w:line="240" w:lineRule="auto"/>
              <w:jc w:val="center"/>
              <w:rPr>
                <w:b/>
                <w:sz w:val="20"/>
                <w:szCs w:val="20"/>
              </w:rPr>
            </w:pPr>
            <w:r w:rsidRPr="00AF37FC">
              <w:rPr>
                <w:b/>
                <w:sz w:val="20"/>
                <w:szCs w:val="20"/>
              </w:rPr>
              <w:t>0</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sidRPr="00003E1F">
              <w:rPr>
                <w:b/>
                <w:sz w:val="20"/>
                <w:szCs w:val="20"/>
              </w:rPr>
              <w:t>3</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AF37FC" w:rsidRDefault="00904036" w:rsidP="003C0B2C">
            <w:pPr>
              <w:tabs>
                <w:tab w:val="left" w:pos="1178"/>
                <w:tab w:val="left" w:pos="9053"/>
              </w:tabs>
              <w:spacing w:line="240" w:lineRule="auto"/>
              <w:jc w:val="center"/>
              <w:rPr>
                <w:iCs/>
                <w:color w:val="000000"/>
                <w:sz w:val="20"/>
                <w:szCs w:val="20"/>
              </w:rPr>
            </w:pPr>
            <w:r w:rsidRPr="00AF37FC">
              <w:rPr>
                <w:iCs/>
                <w:color w:val="000000"/>
                <w:sz w:val="20"/>
                <w:szCs w:val="20"/>
              </w:rPr>
              <w:t>0</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Pr>
                <w:b/>
                <w:iCs/>
                <w:color w:val="000000"/>
                <w:sz w:val="20"/>
                <w:szCs w:val="20"/>
              </w:rPr>
              <w:t>0,34</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F04E65" w:rsidRDefault="00904036" w:rsidP="003C0B2C">
            <w:pPr>
              <w:spacing w:line="240" w:lineRule="auto"/>
              <w:jc w:val="center"/>
              <w:rPr>
                <w:sz w:val="20"/>
                <w:szCs w:val="20"/>
              </w:rPr>
            </w:pPr>
            <w:r w:rsidRPr="00F04E65">
              <w:rPr>
                <w:sz w:val="20"/>
                <w:szCs w:val="20"/>
              </w:rPr>
              <w:t>0</w:t>
            </w:r>
          </w:p>
        </w:tc>
        <w:tc>
          <w:tcPr>
            <w:tcW w:w="708" w:type="dxa"/>
            <w:shd w:val="clear" w:color="auto" w:fill="auto"/>
            <w:vAlign w:val="center"/>
          </w:tcPr>
          <w:p w:rsidR="00904036" w:rsidRPr="006C2DCC" w:rsidRDefault="00904036" w:rsidP="003C0B2C">
            <w:pPr>
              <w:spacing w:line="240" w:lineRule="auto"/>
              <w:jc w:val="center"/>
              <w:rPr>
                <w:sz w:val="20"/>
                <w:szCs w:val="20"/>
              </w:rPr>
            </w:pPr>
            <w:r w:rsidRPr="006C2DCC">
              <w:rPr>
                <w:sz w:val="20"/>
                <w:szCs w:val="20"/>
              </w:rPr>
              <w:t>0</w:t>
            </w:r>
          </w:p>
        </w:tc>
        <w:tc>
          <w:tcPr>
            <w:tcW w:w="709" w:type="dxa"/>
            <w:shd w:val="clear" w:color="auto" w:fill="FFFFFF" w:themeFill="background1"/>
            <w:vAlign w:val="center"/>
          </w:tcPr>
          <w:p w:rsidR="00904036" w:rsidRPr="00AF37FC" w:rsidRDefault="00904036" w:rsidP="003C0B2C">
            <w:pPr>
              <w:spacing w:line="240" w:lineRule="auto"/>
              <w:jc w:val="center"/>
              <w:rPr>
                <w:sz w:val="20"/>
                <w:szCs w:val="20"/>
              </w:rPr>
            </w:pPr>
            <w:r w:rsidRPr="00AF37FC">
              <w:rPr>
                <w:sz w:val="20"/>
                <w:szCs w:val="20"/>
              </w:rPr>
              <w:t>0</w:t>
            </w:r>
          </w:p>
        </w:tc>
        <w:tc>
          <w:tcPr>
            <w:tcW w:w="709" w:type="dxa"/>
            <w:shd w:val="clear" w:color="auto" w:fill="BFBFBF" w:themeFill="background1" w:themeFillShade="BF"/>
            <w:vAlign w:val="center"/>
          </w:tcPr>
          <w:p w:rsidR="00904036" w:rsidRPr="00AF37FC" w:rsidRDefault="00904036" w:rsidP="003C0B2C">
            <w:pPr>
              <w:spacing w:line="240" w:lineRule="auto"/>
              <w:jc w:val="center"/>
              <w:rPr>
                <w:b/>
                <w:sz w:val="20"/>
                <w:szCs w:val="20"/>
              </w:rPr>
            </w:pPr>
            <w:r w:rsidRPr="00AF37FC">
              <w:rPr>
                <w:b/>
                <w:sz w:val="20"/>
                <w:szCs w:val="20"/>
              </w:rPr>
              <w:t>0</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sidRPr="00003E1F">
              <w:rPr>
                <w:b/>
                <w:sz w:val="20"/>
                <w:szCs w:val="20"/>
              </w:rPr>
              <w:t>0</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AF37FC" w:rsidRDefault="00904036" w:rsidP="003C0B2C">
            <w:pPr>
              <w:tabs>
                <w:tab w:val="left" w:pos="1178"/>
                <w:tab w:val="left" w:pos="9053"/>
              </w:tabs>
              <w:spacing w:line="240" w:lineRule="auto"/>
              <w:jc w:val="center"/>
              <w:rPr>
                <w:iCs/>
                <w:color w:val="000000"/>
                <w:sz w:val="20"/>
                <w:szCs w:val="20"/>
              </w:rPr>
            </w:pPr>
            <w:r w:rsidRPr="00AF37FC">
              <w:rPr>
                <w:iCs/>
                <w:color w:val="000000"/>
                <w:sz w:val="20"/>
                <w:szCs w:val="20"/>
              </w:rPr>
              <w:t>0</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F04E65" w:rsidRDefault="00904036" w:rsidP="003C0B2C">
            <w:pPr>
              <w:spacing w:line="240" w:lineRule="auto"/>
              <w:jc w:val="center"/>
              <w:rPr>
                <w:sz w:val="20"/>
                <w:szCs w:val="20"/>
              </w:rPr>
            </w:pPr>
            <w:r w:rsidRPr="00F04E65">
              <w:rPr>
                <w:sz w:val="20"/>
                <w:szCs w:val="20"/>
              </w:rPr>
              <w:t>1</w:t>
            </w:r>
          </w:p>
        </w:tc>
        <w:tc>
          <w:tcPr>
            <w:tcW w:w="708" w:type="dxa"/>
            <w:shd w:val="clear" w:color="auto" w:fill="auto"/>
            <w:vAlign w:val="center"/>
          </w:tcPr>
          <w:p w:rsidR="00904036" w:rsidRPr="006C2DCC" w:rsidRDefault="00904036" w:rsidP="003C0B2C">
            <w:pPr>
              <w:spacing w:line="240" w:lineRule="auto"/>
              <w:jc w:val="center"/>
              <w:rPr>
                <w:sz w:val="20"/>
                <w:szCs w:val="20"/>
              </w:rPr>
            </w:pPr>
            <w:r w:rsidRPr="006C2DCC">
              <w:rPr>
                <w:sz w:val="20"/>
                <w:szCs w:val="20"/>
              </w:rPr>
              <w:t>0</w:t>
            </w:r>
          </w:p>
        </w:tc>
        <w:tc>
          <w:tcPr>
            <w:tcW w:w="709" w:type="dxa"/>
            <w:shd w:val="clear" w:color="auto" w:fill="FFFFFF" w:themeFill="background1"/>
            <w:vAlign w:val="center"/>
          </w:tcPr>
          <w:p w:rsidR="00904036" w:rsidRPr="00AF37FC" w:rsidRDefault="00904036" w:rsidP="003C0B2C">
            <w:pPr>
              <w:spacing w:line="240" w:lineRule="auto"/>
              <w:jc w:val="center"/>
              <w:rPr>
                <w:sz w:val="20"/>
                <w:szCs w:val="20"/>
              </w:rPr>
            </w:pPr>
            <w:r w:rsidRPr="00AF37FC">
              <w:rPr>
                <w:sz w:val="20"/>
                <w:szCs w:val="20"/>
              </w:rPr>
              <w:t>0</w:t>
            </w:r>
          </w:p>
        </w:tc>
        <w:tc>
          <w:tcPr>
            <w:tcW w:w="709" w:type="dxa"/>
            <w:shd w:val="clear" w:color="auto" w:fill="BFBFBF" w:themeFill="background1" w:themeFillShade="BF"/>
            <w:vAlign w:val="center"/>
          </w:tcPr>
          <w:p w:rsidR="00904036" w:rsidRPr="00AF37FC" w:rsidRDefault="00904036" w:rsidP="003C0B2C">
            <w:pPr>
              <w:spacing w:line="240" w:lineRule="auto"/>
              <w:jc w:val="center"/>
              <w:rPr>
                <w:b/>
                <w:sz w:val="20"/>
                <w:szCs w:val="20"/>
              </w:rPr>
            </w:pPr>
            <w:r w:rsidRPr="00AF37FC">
              <w:rPr>
                <w:b/>
                <w:sz w:val="20"/>
                <w:szCs w:val="20"/>
              </w:rPr>
              <w:t>0</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sidRPr="00003E1F">
              <w:rPr>
                <w:b/>
                <w:sz w:val="20"/>
                <w:szCs w:val="20"/>
              </w:rPr>
              <w:t>1</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AF37FC" w:rsidRDefault="00904036" w:rsidP="003C0B2C">
            <w:pPr>
              <w:tabs>
                <w:tab w:val="left" w:pos="1178"/>
                <w:tab w:val="left" w:pos="9053"/>
              </w:tabs>
              <w:spacing w:line="240" w:lineRule="auto"/>
              <w:jc w:val="center"/>
              <w:rPr>
                <w:iCs/>
                <w:color w:val="000000"/>
                <w:sz w:val="20"/>
                <w:szCs w:val="20"/>
              </w:rPr>
            </w:pPr>
            <w:r w:rsidRPr="00AF37FC">
              <w:rPr>
                <w:iCs/>
                <w:color w:val="000000"/>
                <w:sz w:val="20"/>
                <w:szCs w:val="20"/>
              </w:rPr>
              <w:t>0</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r>
    </w:tbl>
    <w:p w:rsidR="00904036" w:rsidRDefault="00904036" w:rsidP="00904036">
      <w:pPr>
        <w:tabs>
          <w:tab w:val="left" w:pos="1178"/>
          <w:tab w:val="left" w:pos="9053"/>
        </w:tabs>
        <w:spacing w:line="240" w:lineRule="auto"/>
        <w:ind w:firstLine="284"/>
        <w:rPr>
          <w:i/>
          <w:iCs/>
          <w:color w:val="000000"/>
          <w:sz w:val="24"/>
          <w:szCs w:val="24"/>
        </w:rPr>
      </w:pPr>
    </w:p>
    <w:p w:rsidR="00904036" w:rsidRDefault="00904036" w:rsidP="00904036">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color w:val="000000"/>
                <w:sz w:val="20"/>
                <w:szCs w:val="20"/>
              </w:rPr>
            </w:pPr>
            <w:r w:rsidRPr="00D52D0B">
              <w:rPr>
                <w:iCs/>
                <w:color w:val="000000"/>
                <w:sz w:val="20"/>
                <w:szCs w:val="20"/>
              </w:rPr>
              <w:t>3 кв. 2016</w:t>
            </w:r>
          </w:p>
        </w:tc>
        <w:tc>
          <w:tcPr>
            <w:tcW w:w="709"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sidRPr="00D52D0B">
              <w:rPr>
                <w:b/>
                <w:iCs/>
                <w:color w:val="000000"/>
                <w:sz w:val="20"/>
                <w:szCs w:val="20"/>
              </w:rPr>
              <w:t>4 кв. 2016</w:t>
            </w:r>
          </w:p>
        </w:tc>
        <w:tc>
          <w:tcPr>
            <w:tcW w:w="992" w:type="dxa"/>
            <w:shd w:val="clear" w:color="auto" w:fill="BFBFBF" w:themeFill="background1" w:themeFillShade="BF"/>
            <w:vAlign w:val="center"/>
          </w:tcPr>
          <w:p w:rsidR="00904036" w:rsidRPr="00C461F9" w:rsidRDefault="00904036" w:rsidP="003C0B2C">
            <w:pPr>
              <w:tabs>
                <w:tab w:val="left" w:pos="1178"/>
                <w:tab w:val="left" w:pos="9053"/>
              </w:tabs>
              <w:spacing w:line="240" w:lineRule="auto"/>
              <w:jc w:val="center"/>
              <w:rPr>
                <w:b/>
                <w:iCs/>
                <w:color w:val="000000"/>
                <w:sz w:val="20"/>
                <w:szCs w:val="20"/>
              </w:rPr>
            </w:pPr>
            <w:r w:rsidRPr="00C461F9">
              <w:rPr>
                <w:b/>
                <w:sz w:val="20"/>
                <w:szCs w:val="20"/>
              </w:rPr>
              <w:t>2016</w:t>
            </w:r>
          </w:p>
        </w:tc>
        <w:tc>
          <w:tcPr>
            <w:tcW w:w="698"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2017</w:t>
            </w:r>
          </w:p>
        </w:tc>
        <w:tc>
          <w:tcPr>
            <w:tcW w:w="691"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2 кв. 2017</w:t>
            </w:r>
          </w:p>
        </w:tc>
        <w:tc>
          <w:tcPr>
            <w:tcW w:w="690"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color w:val="000000"/>
                <w:sz w:val="20"/>
                <w:szCs w:val="20"/>
              </w:rPr>
            </w:pPr>
            <w:r w:rsidRPr="00D52D0B">
              <w:rPr>
                <w:iCs/>
                <w:color w:val="000000"/>
                <w:sz w:val="20"/>
                <w:szCs w:val="20"/>
              </w:rPr>
              <w:t>3 кв. 2017</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sidRPr="00D52D0B">
              <w:rPr>
                <w:b/>
                <w:iCs/>
                <w:color w:val="000000"/>
                <w:sz w:val="20"/>
                <w:szCs w:val="20"/>
              </w:rPr>
              <w:t>4 кв. 2017</w:t>
            </w:r>
          </w:p>
        </w:tc>
        <w:tc>
          <w:tcPr>
            <w:tcW w:w="991" w:type="dxa"/>
            <w:shd w:val="clear" w:color="auto" w:fill="BFBFBF" w:themeFill="background1" w:themeFillShade="BF"/>
            <w:vAlign w:val="center"/>
          </w:tcPr>
          <w:p w:rsidR="00904036" w:rsidRPr="00C461F9" w:rsidRDefault="00904036" w:rsidP="003C0B2C">
            <w:pPr>
              <w:tabs>
                <w:tab w:val="left" w:pos="1178"/>
                <w:tab w:val="left" w:pos="9053"/>
              </w:tabs>
              <w:spacing w:line="240" w:lineRule="auto"/>
              <w:jc w:val="center"/>
              <w:rPr>
                <w:b/>
                <w:iCs/>
                <w:color w:val="000000"/>
                <w:sz w:val="20"/>
                <w:szCs w:val="20"/>
              </w:rPr>
            </w:pPr>
            <w:r w:rsidRPr="00C461F9">
              <w:rPr>
                <w:b/>
                <w:sz w:val="20"/>
                <w:szCs w:val="20"/>
              </w:rPr>
              <w:t>2017</w:t>
            </w:r>
          </w:p>
        </w:tc>
        <w:tc>
          <w:tcPr>
            <w:tcW w:w="709" w:type="dxa"/>
            <w:shd w:val="clear" w:color="auto" w:fill="A6A6A6" w:themeFill="background1" w:themeFillShade="A6"/>
            <w:vAlign w:val="center"/>
          </w:tcPr>
          <w:p w:rsidR="00904036" w:rsidRPr="00884D76" w:rsidRDefault="00904036" w:rsidP="003C0B2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993BB6" w:rsidRDefault="00904036" w:rsidP="003C0B2C">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sz w:val="20"/>
                <w:szCs w:val="20"/>
              </w:rPr>
            </w:pPr>
            <w:r w:rsidRPr="00D52D0B">
              <w:rPr>
                <w:iCs/>
                <w:sz w:val="20"/>
                <w:szCs w:val="20"/>
              </w:rPr>
              <w:t>0</w:t>
            </w:r>
          </w:p>
        </w:tc>
        <w:tc>
          <w:tcPr>
            <w:tcW w:w="709" w:type="dxa"/>
            <w:shd w:val="clear" w:color="auto" w:fill="BFBFBF" w:themeFill="background1" w:themeFillShade="BF"/>
          </w:tcPr>
          <w:p w:rsidR="00904036" w:rsidRPr="00D52D0B" w:rsidRDefault="00904036" w:rsidP="003C0B2C">
            <w:pPr>
              <w:tabs>
                <w:tab w:val="left" w:pos="1178"/>
                <w:tab w:val="left" w:pos="9053"/>
              </w:tabs>
              <w:spacing w:line="240" w:lineRule="auto"/>
              <w:jc w:val="center"/>
              <w:rPr>
                <w:b/>
                <w:iCs/>
                <w:sz w:val="20"/>
                <w:szCs w:val="20"/>
              </w:rPr>
            </w:pPr>
          </w:p>
          <w:p w:rsidR="00904036" w:rsidRPr="00D52D0B" w:rsidRDefault="00904036" w:rsidP="003C0B2C">
            <w:pPr>
              <w:tabs>
                <w:tab w:val="left" w:pos="1178"/>
                <w:tab w:val="left" w:pos="9053"/>
              </w:tabs>
              <w:spacing w:line="240" w:lineRule="auto"/>
              <w:jc w:val="center"/>
              <w:rPr>
                <w:b/>
                <w:iCs/>
                <w:sz w:val="20"/>
                <w:szCs w:val="20"/>
              </w:rPr>
            </w:pPr>
            <w:r w:rsidRPr="00D52D0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sidRPr="00D52D0B">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мероприятий </w:t>
            </w:r>
            <w:r w:rsidRPr="00884D76">
              <w:rPr>
                <w:iCs/>
                <w:color w:val="000000"/>
                <w:sz w:val="20"/>
                <w:szCs w:val="20"/>
              </w:rPr>
              <w:lastRenderedPageBreak/>
              <w:t>систематического наблюдения, связанных с исполнением полномочия</w:t>
            </w:r>
          </w:p>
        </w:tc>
        <w:tc>
          <w:tcPr>
            <w:tcW w:w="709" w:type="dxa"/>
            <w:shd w:val="clear" w:color="auto" w:fill="auto"/>
            <w:vAlign w:val="center"/>
          </w:tcPr>
          <w:p w:rsidR="00904036" w:rsidRPr="00993BB6" w:rsidRDefault="00904036" w:rsidP="003C0B2C">
            <w:pPr>
              <w:tabs>
                <w:tab w:val="left" w:pos="1178"/>
                <w:tab w:val="left" w:pos="9053"/>
              </w:tabs>
              <w:spacing w:line="240" w:lineRule="auto"/>
              <w:jc w:val="center"/>
              <w:rPr>
                <w:iCs/>
                <w:sz w:val="20"/>
                <w:szCs w:val="20"/>
              </w:rPr>
            </w:pPr>
            <w:r w:rsidRPr="00993BB6">
              <w:rPr>
                <w:iCs/>
                <w:sz w:val="20"/>
                <w:szCs w:val="20"/>
              </w:rPr>
              <w:lastRenderedPageBreak/>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sz w:val="20"/>
                <w:szCs w:val="20"/>
              </w:rPr>
            </w:pPr>
            <w:r w:rsidRPr="00D52D0B">
              <w:rPr>
                <w:iCs/>
                <w:sz w:val="20"/>
                <w:szCs w:val="20"/>
              </w:rPr>
              <w:t>0</w:t>
            </w:r>
          </w:p>
        </w:tc>
        <w:tc>
          <w:tcPr>
            <w:tcW w:w="709"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sz w:val="20"/>
                <w:szCs w:val="20"/>
              </w:rPr>
            </w:pPr>
            <w:r w:rsidRPr="00D52D0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Pr>
                <w:b/>
                <w:iCs/>
                <w:color w:val="000000"/>
                <w:sz w:val="20"/>
                <w:szCs w:val="20"/>
              </w:rPr>
              <w:t>6</w:t>
            </w:r>
          </w:p>
        </w:tc>
        <w:tc>
          <w:tcPr>
            <w:tcW w:w="991" w:type="dxa"/>
            <w:shd w:val="clear" w:color="auto" w:fill="BFBFBF" w:themeFill="background1" w:themeFillShade="BF"/>
            <w:vAlign w:val="center"/>
          </w:tcPr>
          <w:p w:rsidR="00904036" w:rsidRPr="00003E1F" w:rsidRDefault="001B5CB3" w:rsidP="003C0B2C">
            <w:pPr>
              <w:tabs>
                <w:tab w:val="left" w:pos="1178"/>
                <w:tab w:val="left" w:pos="9053"/>
              </w:tabs>
              <w:spacing w:line="240" w:lineRule="auto"/>
              <w:jc w:val="center"/>
              <w:rPr>
                <w:b/>
                <w:iCs/>
                <w:sz w:val="20"/>
                <w:szCs w:val="20"/>
              </w:rPr>
            </w:pPr>
            <w:r>
              <w:rPr>
                <w:b/>
                <w:iCs/>
                <w:sz w:val="20"/>
                <w:szCs w:val="20"/>
              </w:rPr>
              <w:t>6</w:t>
            </w:r>
          </w:p>
        </w:tc>
        <w:tc>
          <w:tcPr>
            <w:tcW w:w="709" w:type="dxa"/>
            <w:shd w:val="clear" w:color="auto" w:fill="A6A6A6" w:themeFill="background1" w:themeFillShade="A6"/>
            <w:vAlign w:val="center"/>
          </w:tcPr>
          <w:p w:rsidR="00904036" w:rsidRPr="00003E1F" w:rsidRDefault="001B5CB3" w:rsidP="003C0B2C">
            <w:pPr>
              <w:tabs>
                <w:tab w:val="left" w:pos="1178"/>
                <w:tab w:val="left" w:pos="9053"/>
              </w:tabs>
              <w:spacing w:line="240" w:lineRule="auto"/>
              <w:jc w:val="center"/>
              <w:rPr>
                <w:b/>
                <w:iCs/>
                <w:sz w:val="20"/>
                <w:szCs w:val="20"/>
              </w:rPr>
            </w:pPr>
            <w:r>
              <w:rPr>
                <w:b/>
                <w:iCs/>
                <w:sz w:val="20"/>
                <w:szCs w:val="20"/>
              </w:rPr>
              <w:t>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lastRenderedPageBreak/>
              <w:t>Выявлено нарушений</w:t>
            </w:r>
          </w:p>
        </w:tc>
        <w:tc>
          <w:tcPr>
            <w:tcW w:w="709" w:type="dxa"/>
            <w:shd w:val="clear" w:color="auto" w:fill="auto"/>
            <w:vAlign w:val="center"/>
          </w:tcPr>
          <w:p w:rsidR="00904036" w:rsidRPr="00993BB6" w:rsidRDefault="00904036" w:rsidP="003C0B2C">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sz w:val="20"/>
                <w:szCs w:val="20"/>
              </w:rPr>
            </w:pPr>
            <w:r w:rsidRPr="00D52D0B">
              <w:rPr>
                <w:iCs/>
                <w:sz w:val="20"/>
                <w:szCs w:val="20"/>
              </w:rPr>
              <w:t>0</w:t>
            </w:r>
          </w:p>
        </w:tc>
        <w:tc>
          <w:tcPr>
            <w:tcW w:w="709"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sz w:val="20"/>
                <w:szCs w:val="20"/>
              </w:rPr>
            </w:pPr>
            <w:r w:rsidRPr="00D52D0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Pr>
                <w:b/>
                <w:iCs/>
                <w:color w:val="000000"/>
                <w:sz w:val="20"/>
                <w:szCs w:val="20"/>
              </w:rPr>
              <w:t>6</w:t>
            </w:r>
          </w:p>
        </w:tc>
        <w:tc>
          <w:tcPr>
            <w:tcW w:w="991" w:type="dxa"/>
            <w:shd w:val="clear" w:color="auto" w:fill="BFBFBF" w:themeFill="background1" w:themeFillShade="BF"/>
            <w:vAlign w:val="center"/>
          </w:tcPr>
          <w:p w:rsidR="00904036" w:rsidRPr="00003E1F" w:rsidRDefault="001B5CB3" w:rsidP="003C0B2C">
            <w:pPr>
              <w:tabs>
                <w:tab w:val="left" w:pos="1178"/>
                <w:tab w:val="left" w:pos="9053"/>
              </w:tabs>
              <w:spacing w:line="240" w:lineRule="auto"/>
              <w:jc w:val="center"/>
              <w:rPr>
                <w:b/>
                <w:iCs/>
                <w:sz w:val="20"/>
                <w:szCs w:val="20"/>
              </w:rPr>
            </w:pPr>
            <w:r>
              <w:rPr>
                <w:b/>
                <w:iCs/>
                <w:sz w:val="20"/>
                <w:szCs w:val="20"/>
              </w:rPr>
              <w:t>6</w:t>
            </w:r>
          </w:p>
        </w:tc>
        <w:tc>
          <w:tcPr>
            <w:tcW w:w="709" w:type="dxa"/>
            <w:shd w:val="clear" w:color="auto" w:fill="A6A6A6" w:themeFill="background1" w:themeFillShade="A6"/>
            <w:vAlign w:val="center"/>
          </w:tcPr>
          <w:p w:rsidR="00904036" w:rsidRPr="00003E1F" w:rsidRDefault="001B5CB3" w:rsidP="003C0B2C">
            <w:pPr>
              <w:tabs>
                <w:tab w:val="left" w:pos="1178"/>
                <w:tab w:val="left" w:pos="9053"/>
              </w:tabs>
              <w:spacing w:line="240" w:lineRule="auto"/>
              <w:jc w:val="center"/>
              <w:rPr>
                <w:b/>
                <w:iCs/>
                <w:sz w:val="20"/>
                <w:szCs w:val="20"/>
              </w:rPr>
            </w:pPr>
            <w:r>
              <w:rPr>
                <w:b/>
                <w:iCs/>
                <w:sz w:val="20"/>
                <w:szCs w:val="20"/>
              </w:rPr>
              <w:t>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993BB6" w:rsidRDefault="00904036" w:rsidP="003C0B2C">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sz w:val="20"/>
                <w:szCs w:val="20"/>
              </w:rPr>
            </w:pPr>
            <w:r w:rsidRPr="00D52D0B">
              <w:rPr>
                <w:iCs/>
                <w:sz w:val="20"/>
                <w:szCs w:val="20"/>
              </w:rPr>
              <w:t>0</w:t>
            </w:r>
          </w:p>
        </w:tc>
        <w:tc>
          <w:tcPr>
            <w:tcW w:w="709"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sz w:val="20"/>
                <w:szCs w:val="20"/>
              </w:rPr>
            </w:pPr>
            <w:r w:rsidRPr="00D52D0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993BB6" w:rsidRDefault="00904036" w:rsidP="003C0B2C">
            <w:pPr>
              <w:tabs>
                <w:tab w:val="left" w:pos="1178"/>
                <w:tab w:val="left" w:pos="9053"/>
              </w:tabs>
              <w:spacing w:line="240" w:lineRule="auto"/>
              <w:jc w:val="center"/>
              <w:rPr>
                <w:iCs/>
                <w:sz w:val="20"/>
                <w:szCs w:val="20"/>
              </w:rPr>
            </w:pPr>
            <w:r w:rsidRPr="00993BB6">
              <w:rPr>
                <w:iCs/>
                <w:sz w:val="20"/>
                <w:szCs w:val="20"/>
              </w:rPr>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sz w:val="20"/>
                <w:szCs w:val="20"/>
              </w:rPr>
            </w:pPr>
            <w:r w:rsidRPr="00D52D0B">
              <w:rPr>
                <w:iCs/>
                <w:sz w:val="20"/>
                <w:szCs w:val="20"/>
              </w:rPr>
              <w:t>0</w:t>
            </w:r>
          </w:p>
        </w:tc>
        <w:tc>
          <w:tcPr>
            <w:tcW w:w="709"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sz w:val="20"/>
                <w:szCs w:val="20"/>
              </w:rPr>
            </w:pPr>
            <w:r w:rsidRPr="00D52D0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D52D0B" w:rsidRDefault="00904036" w:rsidP="003C0B2C">
            <w:pPr>
              <w:tabs>
                <w:tab w:val="left" w:pos="1178"/>
                <w:tab w:val="left" w:pos="9053"/>
              </w:tabs>
              <w:spacing w:line="240" w:lineRule="auto"/>
              <w:jc w:val="center"/>
              <w:rPr>
                <w:iCs/>
                <w:color w:val="000000"/>
                <w:sz w:val="20"/>
                <w:szCs w:val="20"/>
              </w:rPr>
            </w:pPr>
            <w:r w:rsidRPr="00D52D0B">
              <w:rPr>
                <w:iCs/>
                <w:color w:val="000000"/>
                <w:sz w:val="20"/>
                <w:szCs w:val="20"/>
              </w:rPr>
              <w:t>0</w:t>
            </w:r>
          </w:p>
        </w:tc>
        <w:tc>
          <w:tcPr>
            <w:tcW w:w="757" w:type="dxa"/>
            <w:shd w:val="clear" w:color="auto" w:fill="BFBFBF" w:themeFill="background1" w:themeFillShade="BF"/>
            <w:vAlign w:val="center"/>
          </w:tcPr>
          <w:p w:rsidR="00904036" w:rsidRPr="00D52D0B" w:rsidRDefault="00904036"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bl>
    <w:p w:rsidR="00904036" w:rsidRDefault="00904036" w:rsidP="00904036">
      <w:pPr>
        <w:tabs>
          <w:tab w:val="left" w:pos="1178"/>
          <w:tab w:val="left" w:pos="9053"/>
        </w:tabs>
        <w:spacing w:line="240" w:lineRule="auto"/>
        <w:ind w:firstLine="567"/>
        <w:rPr>
          <w:i/>
          <w:iCs/>
          <w:color w:val="000000"/>
          <w:sz w:val="24"/>
          <w:szCs w:val="24"/>
        </w:rPr>
      </w:pPr>
    </w:p>
    <w:p w:rsidR="00904036" w:rsidRDefault="00904036" w:rsidP="00904036">
      <w:pPr>
        <w:tabs>
          <w:tab w:val="left" w:pos="1178"/>
          <w:tab w:val="left" w:pos="9053"/>
        </w:tabs>
        <w:spacing w:line="240" w:lineRule="auto"/>
        <w:rPr>
          <w:sz w:val="24"/>
          <w:szCs w:val="24"/>
        </w:rPr>
      </w:pPr>
      <w:r w:rsidRPr="00BE060C">
        <w:rPr>
          <w:sz w:val="24"/>
          <w:szCs w:val="24"/>
        </w:rPr>
        <w:t xml:space="preserve">Средняя нагрузка на сотрудника </w:t>
      </w:r>
      <w:r>
        <w:rPr>
          <w:sz w:val="24"/>
          <w:szCs w:val="24"/>
        </w:rPr>
        <w:t xml:space="preserve">– </w:t>
      </w:r>
      <w:r w:rsidR="001B5CB3">
        <w:rPr>
          <w:sz w:val="24"/>
          <w:szCs w:val="24"/>
        </w:rPr>
        <w:t>2</w:t>
      </w:r>
      <w:r>
        <w:rPr>
          <w:sz w:val="24"/>
          <w:szCs w:val="24"/>
        </w:rPr>
        <w:t>,25</w:t>
      </w:r>
    </w:p>
    <w:p w:rsidR="00626CFC" w:rsidRDefault="00626CFC" w:rsidP="00626CFC">
      <w:pPr>
        <w:tabs>
          <w:tab w:val="left" w:pos="1178"/>
          <w:tab w:val="left" w:pos="9053"/>
        </w:tabs>
        <w:spacing w:line="240" w:lineRule="auto"/>
        <w:ind w:firstLine="567"/>
        <w:rPr>
          <w:b/>
          <w:bCs/>
          <w:i/>
          <w:iCs/>
          <w:sz w:val="24"/>
          <w:szCs w:val="24"/>
        </w:rPr>
      </w:pPr>
      <w:r w:rsidRPr="00626CFC">
        <w:rPr>
          <w:b/>
          <w:bCs/>
          <w:i/>
          <w:iCs/>
          <w:sz w:val="24"/>
          <w:szCs w:val="24"/>
        </w:rPr>
        <w:t>Сведения по осуществлению мероприятий государственного контроля (надзора) в отчетном периоде</w:t>
      </w:r>
    </w:p>
    <w:p w:rsidR="00626CFC" w:rsidRPr="00003E1F" w:rsidRDefault="00626CFC" w:rsidP="00626CFC">
      <w:pPr>
        <w:tabs>
          <w:tab w:val="left" w:pos="1178"/>
          <w:tab w:val="left" w:pos="9053"/>
        </w:tabs>
        <w:spacing w:line="240" w:lineRule="auto"/>
        <w:ind w:firstLine="567"/>
        <w:rPr>
          <w:b/>
          <w:bCs/>
          <w:i/>
          <w:iCs/>
          <w:sz w:val="24"/>
          <w:szCs w:val="24"/>
        </w:rPr>
      </w:pPr>
      <w:r w:rsidRPr="00304D42">
        <w:rPr>
          <w:sz w:val="24"/>
          <w:szCs w:val="24"/>
        </w:rPr>
        <w:t>Исполнение полномочия осуществляется в рамках проведения систематического наблюдения в отношении средств массовой информации (</w:t>
      </w:r>
      <w:r w:rsidRPr="00003E1F">
        <w:rPr>
          <w:sz w:val="24"/>
          <w:szCs w:val="24"/>
        </w:rPr>
        <w:t>планового и внепланового).</w:t>
      </w:r>
    </w:p>
    <w:p w:rsidR="00626CFC" w:rsidRDefault="00626CFC" w:rsidP="00626CFC">
      <w:pPr>
        <w:tabs>
          <w:tab w:val="left" w:pos="1178"/>
          <w:tab w:val="left" w:pos="9053"/>
        </w:tabs>
        <w:spacing w:line="240" w:lineRule="auto"/>
        <w:ind w:firstLine="567"/>
        <w:rPr>
          <w:sz w:val="24"/>
          <w:szCs w:val="24"/>
        </w:rPr>
      </w:pPr>
      <w:r w:rsidRPr="00003E1F">
        <w:rPr>
          <w:sz w:val="24"/>
          <w:szCs w:val="24"/>
        </w:rPr>
        <w:t xml:space="preserve">В отчетном периоде запланировано </w:t>
      </w:r>
      <w:r>
        <w:rPr>
          <w:sz w:val="24"/>
          <w:szCs w:val="24"/>
        </w:rPr>
        <w:t>и проведено 5</w:t>
      </w:r>
      <w:r w:rsidRPr="00003E1F">
        <w:rPr>
          <w:sz w:val="24"/>
          <w:szCs w:val="24"/>
        </w:rPr>
        <w:t xml:space="preserve"> мероприяти</w:t>
      </w:r>
      <w:r>
        <w:rPr>
          <w:sz w:val="24"/>
          <w:szCs w:val="24"/>
        </w:rPr>
        <w:t>й</w:t>
      </w:r>
      <w:r w:rsidRPr="00003E1F">
        <w:rPr>
          <w:sz w:val="24"/>
          <w:szCs w:val="24"/>
        </w:rPr>
        <w:t xml:space="preserve"> государственного надзора</w:t>
      </w:r>
      <w:r>
        <w:rPr>
          <w:sz w:val="24"/>
          <w:szCs w:val="24"/>
        </w:rPr>
        <w:t>.</w:t>
      </w:r>
    </w:p>
    <w:p w:rsidR="00626CFC" w:rsidRDefault="00626CFC" w:rsidP="00626CFC">
      <w:pPr>
        <w:tabs>
          <w:tab w:val="left" w:pos="1178"/>
          <w:tab w:val="left" w:pos="9053"/>
        </w:tabs>
        <w:spacing w:line="240" w:lineRule="auto"/>
        <w:ind w:firstLine="567"/>
        <w:rPr>
          <w:sz w:val="24"/>
          <w:szCs w:val="24"/>
        </w:rPr>
      </w:pPr>
      <w:r w:rsidRPr="00003E1F">
        <w:rPr>
          <w:sz w:val="24"/>
          <w:szCs w:val="24"/>
        </w:rPr>
        <w:t xml:space="preserve">В </w:t>
      </w:r>
      <w:r>
        <w:rPr>
          <w:sz w:val="24"/>
          <w:szCs w:val="24"/>
        </w:rPr>
        <w:t>4</w:t>
      </w:r>
      <w:r w:rsidRPr="00003E1F">
        <w:rPr>
          <w:sz w:val="24"/>
          <w:szCs w:val="24"/>
        </w:rPr>
        <w:t xml:space="preserve"> квартале текущего года запланировано </w:t>
      </w:r>
      <w:r>
        <w:rPr>
          <w:sz w:val="24"/>
          <w:szCs w:val="24"/>
        </w:rPr>
        <w:t>и проведено 3</w:t>
      </w:r>
      <w:r w:rsidRPr="00003E1F">
        <w:rPr>
          <w:sz w:val="24"/>
          <w:szCs w:val="24"/>
        </w:rPr>
        <w:t xml:space="preserve"> мероприяти</w:t>
      </w:r>
      <w:r>
        <w:rPr>
          <w:sz w:val="24"/>
          <w:szCs w:val="24"/>
        </w:rPr>
        <w:t>я</w:t>
      </w:r>
      <w:r w:rsidRPr="00003E1F">
        <w:rPr>
          <w:sz w:val="24"/>
          <w:szCs w:val="24"/>
        </w:rPr>
        <w:t xml:space="preserve"> государственного надзора</w:t>
      </w:r>
      <w:r>
        <w:rPr>
          <w:sz w:val="24"/>
          <w:szCs w:val="24"/>
        </w:rPr>
        <w:t>, в ходе проведения СН нарушений законодательства не выявлено.</w:t>
      </w:r>
    </w:p>
    <w:p w:rsidR="00626CFC" w:rsidRDefault="00626CFC" w:rsidP="00626CFC">
      <w:pPr>
        <w:tabs>
          <w:tab w:val="left" w:pos="1178"/>
          <w:tab w:val="left" w:pos="9053"/>
        </w:tabs>
        <w:spacing w:line="240" w:lineRule="auto"/>
        <w:ind w:firstLine="567"/>
        <w:rPr>
          <w:sz w:val="24"/>
          <w:szCs w:val="24"/>
        </w:rPr>
      </w:pPr>
      <w:r>
        <w:rPr>
          <w:sz w:val="24"/>
          <w:szCs w:val="24"/>
        </w:rPr>
        <w:t xml:space="preserve">Так же по поручению ЦА </w:t>
      </w:r>
      <w:proofErr w:type="spellStart"/>
      <w:r>
        <w:rPr>
          <w:sz w:val="24"/>
          <w:szCs w:val="24"/>
        </w:rPr>
        <w:t>Роскомнадзора</w:t>
      </w:r>
      <w:proofErr w:type="spellEnd"/>
      <w:r>
        <w:rPr>
          <w:sz w:val="24"/>
          <w:szCs w:val="24"/>
        </w:rPr>
        <w:t xml:space="preserve"> проведено 6 внеплановых мероприятий СН. В ходе проведения внеплановых мероприятий установлен не выход в свет 6-ти средств массовой информации.</w:t>
      </w:r>
      <w:r w:rsidRPr="00003E1F">
        <w:rPr>
          <w:sz w:val="24"/>
          <w:szCs w:val="24"/>
        </w:rPr>
        <w:t xml:space="preserve"> </w:t>
      </w:r>
      <w:r>
        <w:rPr>
          <w:sz w:val="24"/>
          <w:szCs w:val="24"/>
        </w:rPr>
        <w:t>По факту установления не соблюдения редакциями СМИ ст. 15 Закона «О СМИ» в адрес ЦА РКН направлено информационное письмо.</w:t>
      </w:r>
    </w:p>
    <w:p w:rsidR="00904036" w:rsidRDefault="00904036" w:rsidP="00904036">
      <w:pPr>
        <w:tabs>
          <w:tab w:val="left" w:pos="1178"/>
          <w:tab w:val="left" w:pos="9053"/>
        </w:tabs>
        <w:spacing w:line="240" w:lineRule="auto"/>
        <w:rPr>
          <w:color w:val="000000"/>
          <w:sz w:val="24"/>
          <w:szCs w:val="24"/>
        </w:rPr>
      </w:pPr>
      <w:r w:rsidRPr="00E07D63">
        <w:rPr>
          <w:color w:val="000000"/>
          <w:sz w:val="24"/>
          <w:szCs w:val="24"/>
        </w:rPr>
        <w:t xml:space="preserve">       </w:t>
      </w: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904036" w:rsidRPr="003F1388" w:rsidRDefault="00904036" w:rsidP="00904036">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Предложения по повышению эффективности исполнения полномочия отсутствуют.</w:t>
      </w:r>
    </w:p>
    <w:p w:rsidR="00904036" w:rsidRPr="003F1388" w:rsidRDefault="00904036" w:rsidP="00904036">
      <w:pPr>
        <w:tabs>
          <w:tab w:val="left" w:pos="1178"/>
          <w:tab w:val="left" w:pos="9053"/>
        </w:tabs>
        <w:spacing w:line="240" w:lineRule="auto"/>
        <w:rPr>
          <w:sz w:val="24"/>
          <w:szCs w:val="24"/>
        </w:rPr>
      </w:pPr>
      <w:r w:rsidRPr="00E07D63">
        <w:rPr>
          <w:sz w:val="24"/>
          <w:szCs w:val="24"/>
        </w:rPr>
        <w:t xml:space="preserve">       </w:t>
      </w:r>
      <w:r w:rsidRPr="003F1388">
        <w:rPr>
          <w:sz w:val="24"/>
          <w:szCs w:val="24"/>
        </w:rPr>
        <w:t>Проблемы при исполнении полномочия в отчетном периоде не выявлены.</w:t>
      </w:r>
    </w:p>
    <w:p w:rsidR="00904036" w:rsidRDefault="00904036" w:rsidP="00904036">
      <w:pPr>
        <w:tabs>
          <w:tab w:val="left" w:pos="1178"/>
          <w:tab w:val="left" w:pos="9053"/>
        </w:tabs>
        <w:spacing w:line="240" w:lineRule="auto"/>
        <w:ind w:firstLine="567"/>
        <w:rPr>
          <w:b/>
          <w:bCs/>
          <w:i/>
          <w:iCs/>
          <w:color w:val="000000"/>
          <w:sz w:val="24"/>
          <w:szCs w:val="24"/>
        </w:rPr>
      </w:pPr>
    </w:p>
    <w:p w:rsidR="00904036" w:rsidRPr="00BE060C" w:rsidRDefault="00904036" w:rsidP="00904036">
      <w:pPr>
        <w:tabs>
          <w:tab w:val="left" w:pos="1178"/>
          <w:tab w:val="left" w:pos="9053"/>
        </w:tabs>
        <w:spacing w:line="240" w:lineRule="auto"/>
        <w:ind w:firstLine="567"/>
        <w:rPr>
          <w:b/>
          <w:bCs/>
          <w:i/>
          <w:iCs/>
          <w:color w:val="000000"/>
          <w:sz w:val="24"/>
          <w:szCs w:val="24"/>
        </w:rPr>
      </w:pPr>
      <w:r w:rsidRPr="00BE060C">
        <w:rPr>
          <w:b/>
          <w:bCs/>
          <w:i/>
          <w:iCs/>
          <w:color w:val="000000"/>
          <w:sz w:val="24"/>
          <w:szCs w:val="24"/>
        </w:rPr>
        <w:t>2.2.2. Государственный контроль и надзор за соблюдением законодательства российской федерации в сфере печатных СМИ.</w:t>
      </w:r>
    </w:p>
    <w:p w:rsidR="00904036" w:rsidRPr="00BE060C" w:rsidRDefault="00904036" w:rsidP="00904036">
      <w:pPr>
        <w:spacing w:line="240" w:lineRule="auto"/>
        <w:ind w:firstLine="709"/>
        <w:rPr>
          <w:sz w:val="24"/>
          <w:szCs w:val="24"/>
        </w:rPr>
      </w:pPr>
      <w:r w:rsidRPr="00BE060C">
        <w:rPr>
          <w:sz w:val="24"/>
          <w:szCs w:val="24"/>
        </w:rPr>
        <w:t xml:space="preserve">Количество </w:t>
      </w:r>
      <w:r>
        <w:rPr>
          <w:sz w:val="24"/>
          <w:szCs w:val="24"/>
        </w:rPr>
        <w:t>СМИ</w:t>
      </w:r>
      <w:r w:rsidRPr="00BE060C">
        <w:rPr>
          <w:sz w:val="24"/>
          <w:szCs w:val="24"/>
        </w:rPr>
        <w:t xml:space="preserve">, в отношении которых исполняется полномочие - </w:t>
      </w:r>
      <w:r w:rsidRPr="00003E1F">
        <w:rPr>
          <w:sz w:val="24"/>
          <w:szCs w:val="24"/>
        </w:rPr>
        <w:t>6</w:t>
      </w:r>
      <w:r>
        <w:rPr>
          <w:sz w:val="24"/>
          <w:szCs w:val="24"/>
        </w:rPr>
        <w:t>3</w:t>
      </w:r>
    </w:p>
    <w:p w:rsidR="00904036" w:rsidRPr="00BE060C" w:rsidRDefault="00904036" w:rsidP="00904036">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904036" w:rsidRDefault="00904036" w:rsidP="00904036">
      <w:pPr>
        <w:spacing w:line="240" w:lineRule="auto"/>
        <w:ind w:firstLine="709"/>
        <w:rPr>
          <w:sz w:val="24"/>
          <w:szCs w:val="24"/>
        </w:rPr>
      </w:pPr>
      <w:r w:rsidRPr="00BE060C">
        <w:rPr>
          <w:sz w:val="24"/>
          <w:szCs w:val="24"/>
        </w:rPr>
        <w:t xml:space="preserve">Доля полномочия – </w:t>
      </w:r>
      <w:r>
        <w:rPr>
          <w:sz w:val="24"/>
          <w:szCs w:val="24"/>
        </w:rPr>
        <w:t>0,4</w:t>
      </w:r>
      <w:r w:rsidRPr="00950CF4">
        <w:rPr>
          <w:sz w:val="24"/>
          <w:szCs w:val="24"/>
        </w:rPr>
        <w:t>4</w:t>
      </w:r>
    </w:p>
    <w:p w:rsidR="00904036" w:rsidRDefault="00904036" w:rsidP="00904036">
      <w:pPr>
        <w:spacing w:line="240" w:lineRule="auto"/>
        <w:ind w:firstLine="709"/>
        <w:rPr>
          <w:i/>
          <w:iCs/>
          <w:color w:val="000000"/>
          <w:sz w:val="24"/>
          <w:szCs w:val="24"/>
        </w:rPr>
      </w:pPr>
    </w:p>
    <w:p w:rsidR="00904036" w:rsidRDefault="00904036" w:rsidP="00904036">
      <w:pPr>
        <w:tabs>
          <w:tab w:val="left" w:pos="1178"/>
          <w:tab w:val="left" w:pos="9053"/>
        </w:tabs>
        <w:spacing w:line="240" w:lineRule="auto"/>
        <w:ind w:firstLine="567"/>
        <w:rPr>
          <w:i/>
          <w:iCs/>
          <w:color w:val="000000"/>
          <w:sz w:val="24"/>
          <w:szCs w:val="24"/>
        </w:rPr>
      </w:pPr>
      <w:r w:rsidRPr="00BE060C">
        <w:rPr>
          <w:i/>
          <w:iCs/>
          <w:color w:val="000000"/>
          <w:sz w:val="24"/>
          <w:szCs w:val="24"/>
        </w:rPr>
        <w:t>Объемы и результаты выполнения плановых мероприятий по исполнению полномочия</w:t>
      </w:r>
    </w:p>
    <w:p w:rsidR="00904036" w:rsidRDefault="00904036" w:rsidP="00904036">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3 кв. 2016</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t>4 кв. 2016</w:t>
            </w:r>
          </w:p>
        </w:tc>
        <w:tc>
          <w:tcPr>
            <w:tcW w:w="992" w:type="dxa"/>
            <w:shd w:val="clear" w:color="auto" w:fill="BFBFBF" w:themeFill="background1" w:themeFillShade="BF"/>
            <w:vAlign w:val="center"/>
          </w:tcPr>
          <w:p w:rsidR="00904036" w:rsidRPr="00C461F9" w:rsidRDefault="00904036" w:rsidP="003C0B2C">
            <w:pPr>
              <w:tabs>
                <w:tab w:val="left" w:pos="1178"/>
                <w:tab w:val="left" w:pos="9053"/>
              </w:tabs>
              <w:spacing w:line="240" w:lineRule="auto"/>
              <w:jc w:val="center"/>
              <w:rPr>
                <w:b/>
                <w:iCs/>
                <w:color w:val="000000"/>
                <w:sz w:val="20"/>
                <w:szCs w:val="20"/>
              </w:rPr>
            </w:pPr>
            <w:r w:rsidRPr="00C461F9">
              <w:rPr>
                <w:b/>
                <w:sz w:val="20"/>
                <w:szCs w:val="20"/>
              </w:rPr>
              <w:t>2016</w:t>
            </w:r>
          </w:p>
        </w:tc>
        <w:tc>
          <w:tcPr>
            <w:tcW w:w="698"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1 кв. 2017</w:t>
            </w:r>
          </w:p>
        </w:tc>
        <w:tc>
          <w:tcPr>
            <w:tcW w:w="691"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2 кв. 2017</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3 кв. 2017</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t>4 кв. 2017</w:t>
            </w:r>
          </w:p>
        </w:tc>
        <w:tc>
          <w:tcPr>
            <w:tcW w:w="991" w:type="dxa"/>
            <w:shd w:val="clear" w:color="auto" w:fill="BFBFBF" w:themeFill="background1" w:themeFillShade="BF"/>
            <w:vAlign w:val="center"/>
          </w:tcPr>
          <w:p w:rsidR="00904036" w:rsidRPr="00C461F9" w:rsidRDefault="00904036" w:rsidP="003C0B2C">
            <w:pPr>
              <w:tabs>
                <w:tab w:val="left" w:pos="1178"/>
                <w:tab w:val="left" w:pos="9053"/>
              </w:tabs>
              <w:spacing w:line="240" w:lineRule="auto"/>
              <w:jc w:val="center"/>
              <w:rPr>
                <w:b/>
                <w:iCs/>
                <w:color w:val="000000"/>
                <w:sz w:val="20"/>
                <w:szCs w:val="20"/>
              </w:rPr>
            </w:pPr>
            <w:r w:rsidRPr="00C461F9">
              <w:rPr>
                <w:b/>
                <w:sz w:val="20"/>
                <w:szCs w:val="20"/>
              </w:rPr>
              <w:t>2017</w:t>
            </w:r>
          </w:p>
        </w:tc>
        <w:tc>
          <w:tcPr>
            <w:tcW w:w="709" w:type="dxa"/>
            <w:shd w:val="clear" w:color="auto" w:fill="A6A6A6" w:themeFill="background1" w:themeFillShade="A6"/>
            <w:vAlign w:val="center"/>
          </w:tcPr>
          <w:p w:rsidR="00904036" w:rsidRPr="00884D76" w:rsidRDefault="00904036" w:rsidP="003C0B2C">
            <w:pPr>
              <w:tabs>
                <w:tab w:val="left" w:pos="1178"/>
                <w:tab w:val="left" w:pos="9053"/>
              </w:tabs>
              <w:spacing w:line="240" w:lineRule="auto"/>
              <w:jc w:val="center"/>
              <w:rPr>
                <w:b/>
                <w:iCs/>
                <w:color w:val="000000"/>
                <w:sz w:val="20"/>
                <w:szCs w:val="20"/>
              </w:rPr>
            </w:pPr>
            <w:r w:rsidRPr="00884D76">
              <w:rPr>
                <w:b/>
                <w:iCs/>
                <w:color w:val="000000"/>
                <w:sz w:val="20"/>
                <w:szCs w:val="20"/>
              </w:rPr>
              <w:t>201</w:t>
            </w:r>
            <w:r>
              <w:rPr>
                <w:b/>
                <w:iCs/>
                <w:color w:val="000000"/>
                <w:sz w:val="20"/>
                <w:szCs w:val="20"/>
              </w:rPr>
              <w:t>7</w:t>
            </w:r>
            <w:r w:rsidRPr="00884D76">
              <w:rPr>
                <w:b/>
                <w:iCs/>
                <w:color w:val="000000"/>
                <w:sz w:val="20"/>
                <w:szCs w:val="20"/>
              </w:rPr>
              <w:t xml:space="preserve"> к 201</w:t>
            </w:r>
            <w:r>
              <w:rPr>
                <w:b/>
                <w:iCs/>
                <w:color w:val="000000"/>
                <w:sz w:val="20"/>
                <w:szCs w:val="20"/>
              </w:rPr>
              <w:t>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EA2351" w:rsidRDefault="00904036" w:rsidP="003C0B2C">
            <w:pPr>
              <w:tabs>
                <w:tab w:val="left" w:pos="1178"/>
                <w:tab w:val="left" w:pos="9053"/>
              </w:tabs>
              <w:spacing w:line="240" w:lineRule="auto"/>
              <w:jc w:val="center"/>
              <w:rPr>
                <w:iCs/>
                <w:sz w:val="20"/>
                <w:szCs w:val="20"/>
              </w:rPr>
            </w:pPr>
            <w:r w:rsidRPr="00EA2351">
              <w:rPr>
                <w:iCs/>
                <w:sz w:val="20"/>
                <w:szCs w:val="20"/>
              </w:rPr>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0</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rPr>
            </w:pPr>
            <w:r w:rsidRPr="00257E5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EA2351" w:rsidRDefault="00904036" w:rsidP="003C0B2C">
            <w:pPr>
              <w:spacing w:line="240" w:lineRule="auto"/>
              <w:jc w:val="center"/>
              <w:rPr>
                <w:sz w:val="20"/>
                <w:szCs w:val="20"/>
              </w:rPr>
            </w:pPr>
            <w:r w:rsidRPr="00EA2351">
              <w:rPr>
                <w:sz w:val="20"/>
                <w:szCs w:val="20"/>
              </w:rPr>
              <w:t>19</w:t>
            </w:r>
          </w:p>
        </w:tc>
        <w:tc>
          <w:tcPr>
            <w:tcW w:w="708" w:type="dxa"/>
            <w:shd w:val="clear" w:color="auto" w:fill="auto"/>
            <w:vAlign w:val="center"/>
          </w:tcPr>
          <w:p w:rsidR="00904036" w:rsidRPr="006C2DCC" w:rsidRDefault="00904036" w:rsidP="003C0B2C">
            <w:pPr>
              <w:spacing w:line="240" w:lineRule="auto"/>
              <w:jc w:val="center"/>
              <w:rPr>
                <w:sz w:val="20"/>
                <w:szCs w:val="20"/>
              </w:rPr>
            </w:pPr>
            <w:r w:rsidRPr="006C2DCC">
              <w:rPr>
                <w:sz w:val="20"/>
                <w:szCs w:val="20"/>
              </w:rPr>
              <w:t>17</w:t>
            </w:r>
          </w:p>
        </w:tc>
        <w:tc>
          <w:tcPr>
            <w:tcW w:w="709" w:type="dxa"/>
            <w:shd w:val="clear" w:color="auto" w:fill="FFFFFF" w:themeFill="background1"/>
            <w:vAlign w:val="center"/>
          </w:tcPr>
          <w:p w:rsidR="00904036" w:rsidRPr="00257E5B" w:rsidRDefault="00904036" w:rsidP="003C0B2C">
            <w:pPr>
              <w:spacing w:line="240" w:lineRule="auto"/>
              <w:jc w:val="center"/>
              <w:rPr>
                <w:sz w:val="20"/>
                <w:szCs w:val="20"/>
              </w:rPr>
            </w:pPr>
            <w:r w:rsidRPr="00257E5B">
              <w:rPr>
                <w:sz w:val="20"/>
                <w:szCs w:val="20"/>
              </w:rPr>
              <w:t>17</w:t>
            </w:r>
          </w:p>
        </w:tc>
        <w:tc>
          <w:tcPr>
            <w:tcW w:w="709" w:type="dxa"/>
            <w:shd w:val="clear" w:color="auto" w:fill="BFBFBF" w:themeFill="background1" w:themeFillShade="BF"/>
            <w:vAlign w:val="center"/>
          </w:tcPr>
          <w:p w:rsidR="00904036" w:rsidRPr="00257E5B" w:rsidRDefault="00904036" w:rsidP="003C0B2C">
            <w:pPr>
              <w:spacing w:line="240" w:lineRule="auto"/>
              <w:jc w:val="center"/>
              <w:rPr>
                <w:b/>
                <w:sz w:val="20"/>
                <w:szCs w:val="20"/>
                <w:lang w:val="en-US"/>
              </w:rPr>
            </w:pPr>
            <w:r w:rsidRPr="00257E5B">
              <w:rPr>
                <w:b/>
                <w:sz w:val="20"/>
                <w:szCs w:val="20"/>
                <w:lang w:val="en-US"/>
              </w:rPr>
              <w:t>15</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68</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16</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19</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15</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Pr>
                <w:b/>
                <w:iCs/>
                <w:color w:val="000000"/>
                <w:sz w:val="20"/>
                <w:szCs w:val="20"/>
              </w:rPr>
              <w:t>16</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66</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1,97</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EA2351" w:rsidRDefault="00904036" w:rsidP="003C0B2C">
            <w:pPr>
              <w:tabs>
                <w:tab w:val="left" w:pos="1178"/>
                <w:tab w:val="left" w:pos="9053"/>
              </w:tabs>
              <w:spacing w:line="240" w:lineRule="auto"/>
              <w:jc w:val="center"/>
              <w:rPr>
                <w:iCs/>
                <w:sz w:val="20"/>
                <w:szCs w:val="20"/>
              </w:rPr>
            </w:pPr>
            <w:r w:rsidRPr="00EA2351">
              <w:rPr>
                <w:iCs/>
                <w:sz w:val="20"/>
                <w:szCs w:val="20"/>
              </w:rPr>
              <w:t>28</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18</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19</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lang w:val="en-US"/>
              </w:rPr>
            </w:pPr>
            <w:r w:rsidRPr="00257E5B">
              <w:rPr>
                <w:b/>
                <w:iCs/>
                <w:sz w:val="20"/>
                <w:szCs w:val="20"/>
                <w:lang w:val="en-US"/>
              </w:rPr>
              <w:t>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81</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6</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11</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3</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Pr>
                <w:b/>
                <w:iCs/>
                <w:color w:val="000000"/>
                <w:sz w:val="20"/>
                <w:szCs w:val="20"/>
              </w:rPr>
              <w:t>5</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2</w:t>
            </w:r>
            <w:r>
              <w:rPr>
                <w:b/>
                <w:iCs/>
                <w:sz w:val="20"/>
                <w:szCs w:val="20"/>
              </w:rPr>
              <w:t>5</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0,3</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EA2351" w:rsidRDefault="00904036" w:rsidP="003C0B2C">
            <w:pPr>
              <w:tabs>
                <w:tab w:val="left" w:pos="1178"/>
                <w:tab w:val="left" w:pos="9053"/>
              </w:tabs>
              <w:spacing w:line="240" w:lineRule="auto"/>
              <w:jc w:val="center"/>
              <w:rPr>
                <w:iCs/>
                <w:sz w:val="20"/>
                <w:szCs w:val="20"/>
              </w:rPr>
            </w:pPr>
            <w:r w:rsidRPr="00EA2351">
              <w:rPr>
                <w:iCs/>
                <w:sz w:val="20"/>
                <w:szCs w:val="20"/>
              </w:rPr>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0</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lang w:val="en-US"/>
              </w:rPr>
            </w:pPr>
            <w:r w:rsidRPr="00257E5B">
              <w:rPr>
                <w:b/>
                <w:iCs/>
                <w:sz w:val="20"/>
                <w:szCs w:val="20"/>
                <w:lang w:val="en-US"/>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EA2351" w:rsidRDefault="00904036" w:rsidP="003C0B2C">
            <w:pPr>
              <w:tabs>
                <w:tab w:val="left" w:pos="1178"/>
                <w:tab w:val="left" w:pos="9053"/>
              </w:tabs>
              <w:spacing w:line="240" w:lineRule="auto"/>
              <w:jc w:val="center"/>
              <w:rPr>
                <w:iCs/>
                <w:sz w:val="20"/>
                <w:szCs w:val="20"/>
              </w:rPr>
            </w:pPr>
            <w:r w:rsidRPr="00EA2351">
              <w:rPr>
                <w:iCs/>
                <w:sz w:val="20"/>
                <w:szCs w:val="20"/>
              </w:rPr>
              <w:t>10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7</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8</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lang w:val="en-US"/>
              </w:rPr>
            </w:pPr>
            <w:r w:rsidRPr="00257E5B">
              <w:rPr>
                <w:b/>
                <w:iCs/>
                <w:sz w:val="20"/>
                <w:szCs w:val="20"/>
                <w:lang w:val="en-US"/>
              </w:rPr>
              <w:t>2</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27</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2</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Pr>
                <w:b/>
                <w:iCs/>
                <w:color w:val="000000"/>
                <w:sz w:val="20"/>
                <w:szCs w:val="20"/>
              </w:rPr>
              <w:t>1</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0,2</w:t>
            </w:r>
            <w:r>
              <w:rPr>
                <w:b/>
                <w:iCs/>
                <w:sz w:val="20"/>
                <w:szCs w:val="20"/>
              </w:rPr>
              <w:t>6</w:t>
            </w:r>
          </w:p>
        </w:tc>
      </w:tr>
    </w:tbl>
    <w:p w:rsidR="00904036" w:rsidRDefault="00904036" w:rsidP="00904036">
      <w:pPr>
        <w:tabs>
          <w:tab w:val="left" w:pos="1178"/>
          <w:tab w:val="left" w:pos="9053"/>
        </w:tabs>
        <w:spacing w:line="240" w:lineRule="auto"/>
        <w:ind w:firstLine="567"/>
        <w:rPr>
          <w:i/>
          <w:iCs/>
          <w:color w:val="000000"/>
          <w:sz w:val="24"/>
          <w:szCs w:val="24"/>
        </w:rPr>
      </w:pPr>
    </w:p>
    <w:p w:rsidR="00904036" w:rsidRDefault="00904036" w:rsidP="00904036">
      <w:pPr>
        <w:tabs>
          <w:tab w:val="left" w:pos="1178"/>
          <w:tab w:val="left" w:pos="9053"/>
        </w:tabs>
        <w:spacing w:line="240" w:lineRule="auto"/>
        <w:rPr>
          <w:i/>
          <w:iCs/>
          <w:color w:val="000000"/>
          <w:sz w:val="24"/>
          <w:szCs w:val="24"/>
        </w:rPr>
      </w:pPr>
      <w:r w:rsidRPr="00BE060C">
        <w:rPr>
          <w:i/>
          <w:iCs/>
          <w:color w:val="000000"/>
          <w:sz w:val="24"/>
          <w:szCs w:val="24"/>
        </w:rPr>
        <w:t>Объемы и результаты выполнения внеплановых мероприятий по исполнению полномочия</w:t>
      </w:r>
    </w:p>
    <w:p w:rsidR="00904036" w:rsidRDefault="00904036" w:rsidP="00904036">
      <w:pPr>
        <w:tabs>
          <w:tab w:val="left" w:pos="1178"/>
          <w:tab w:val="left" w:pos="9053"/>
        </w:tabs>
        <w:spacing w:line="240" w:lineRule="auto"/>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3 кв. 2016</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3 кв. 2017</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Pr>
                <w:b/>
                <w:sz w:val="20"/>
                <w:szCs w:val="20"/>
              </w:rPr>
              <w:t>2</w:t>
            </w:r>
            <w:r w:rsidRPr="00003E1F">
              <w:rPr>
                <w:b/>
                <w:sz w:val="20"/>
                <w:szCs w:val="20"/>
              </w:rPr>
              <w:t>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904036" w:rsidRPr="00F302A2" w:rsidRDefault="00904036" w:rsidP="003C0B2C">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0</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rPr>
            </w:pPr>
          </w:p>
          <w:p w:rsidR="00904036" w:rsidRPr="00257E5B" w:rsidRDefault="00904036" w:rsidP="003C0B2C">
            <w:pPr>
              <w:tabs>
                <w:tab w:val="left" w:pos="1178"/>
                <w:tab w:val="left" w:pos="9053"/>
              </w:tabs>
              <w:spacing w:line="240" w:lineRule="auto"/>
              <w:jc w:val="center"/>
              <w:rPr>
                <w:b/>
                <w:iCs/>
                <w:sz w:val="20"/>
                <w:szCs w:val="20"/>
              </w:rPr>
            </w:pPr>
            <w:r w:rsidRPr="00257E5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 xml:space="preserve">Количество мероприятий систематического </w:t>
            </w:r>
            <w:r w:rsidRPr="00884D76">
              <w:rPr>
                <w:iCs/>
                <w:color w:val="000000"/>
                <w:sz w:val="20"/>
                <w:szCs w:val="20"/>
              </w:rPr>
              <w:lastRenderedPageBreak/>
              <w:t>наблюдения, связанных с исполнением полномочия</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lastRenderedPageBreak/>
              <w:t>0</w:t>
            </w:r>
          </w:p>
        </w:tc>
        <w:tc>
          <w:tcPr>
            <w:tcW w:w="708" w:type="dxa"/>
            <w:shd w:val="clear" w:color="auto" w:fill="auto"/>
            <w:vAlign w:val="center"/>
          </w:tcPr>
          <w:p w:rsidR="00904036" w:rsidRPr="00F302A2" w:rsidRDefault="00904036" w:rsidP="003C0B2C">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0</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rPr>
            </w:pPr>
            <w:r w:rsidRPr="00257E5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p>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0</w:t>
            </w:r>
          </w:p>
          <w:p w:rsidR="00904036" w:rsidRPr="00257E5B" w:rsidRDefault="00904036" w:rsidP="003C0B2C">
            <w:pPr>
              <w:tabs>
                <w:tab w:val="left" w:pos="1178"/>
                <w:tab w:val="left" w:pos="9053"/>
              </w:tabs>
              <w:spacing w:line="240" w:lineRule="auto"/>
              <w:jc w:val="center"/>
              <w:rPr>
                <w:iCs/>
                <w:color w:val="000000"/>
                <w:sz w:val="20"/>
                <w:szCs w:val="20"/>
              </w:rPr>
            </w:pP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lastRenderedPageBreak/>
              <w:t>4</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5</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lastRenderedPageBreak/>
              <w:t>Выявлено нарушений</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904036" w:rsidRPr="00F302A2" w:rsidRDefault="00904036" w:rsidP="003C0B2C">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0</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rPr>
            </w:pPr>
            <w:r w:rsidRPr="00257E5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t>4</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904036" w:rsidRPr="00F302A2" w:rsidRDefault="00904036" w:rsidP="003C0B2C">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0</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rPr>
            </w:pPr>
            <w:r w:rsidRPr="00257E5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904036" w:rsidRPr="00F302A2" w:rsidRDefault="00904036" w:rsidP="003C0B2C">
            <w:pPr>
              <w:tabs>
                <w:tab w:val="left" w:pos="1178"/>
                <w:tab w:val="left" w:pos="9053"/>
              </w:tabs>
              <w:spacing w:line="240" w:lineRule="auto"/>
              <w:jc w:val="center"/>
              <w:rPr>
                <w:iCs/>
                <w:sz w:val="20"/>
                <w:szCs w:val="20"/>
              </w:rPr>
            </w:pPr>
            <w:r w:rsidRPr="00F302A2">
              <w:rPr>
                <w:iCs/>
                <w:sz w:val="20"/>
                <w:szCs w:val="20"/>
              </w:rPr>
              <w:t>0</w:t>
            </w:r>
          </w:p>
        </w:tc>
        <w:tc>
          <w:tcPr>
            <w:tcW w:w="709"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sz w:val="20"/>
                <w:szCs w:val="20"/>
              </w:rPr>
            </w:pPr>
            <w:r w:rsidRPr="00257E5B">
              <w:rPr>
                <w:iCs/>
                <w:sz w:val="20"/>
                <w:szCs w:val="20"/>
              </w:rPr>
              <w:t>0</w:t>
            </w:r>
          </w:p>
        </w:tc>
        <w:tc>
          <w:tcPr>
            <w:tcW w:w="709"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sz w:val="20"/>
                <w:szCs w:val="20"/>
              </w:rPr>
            </w:pPr>
            <w:r w:rsidRPr="00257E5B">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257E5B" w:rsidRDefault="00904036" w:rsidP="003C0B2C">
            <w:pPr>
              <w:tabs>
                <w:tab w:val="left" w:pos="1178"/>
                <w:tab w:val="left" w:pos="9053"/>
              </w:tabs>
              <w:spacing w:line="240" w:lineRule="auto"/>
              <w:jc w:val="center"/>
              <w:rPr>
                <w:iCs/>
                <w:color w:val="000000"/>
                <w:sz w:val="20"/>
                <w:szCs w:val="20"/>
              </w:rPr>
            </w:pPr>
            <w:r w:rsidRPr="00257E5B">
              <w:rPr>
                <w:iCs/>
                <w:color w:val="000000"/>
                <w:sz w:val="20"/>
                <w:szCs w:val="20"/>
              </w:rPr>
              <w:t>0</w:t>
            </w:r>
          </w:p>
        </w:tc>
        <w:tc>
          <w:tcPr>
            <w:tcW w:w="757" w:type="dxa"/>
            <w:shd w:val="clear" w:color="auto" w:fill="BFBFBF" w:themeFill="background1" w:themeFillShade="BF"/>
            <w:vAlign w:val="center"/>
          </w:tcPr>
          <w:p w:rsidR="00904036" w:rsidRPr="00257E5B" w:rsidRDefault="00904036" w:rsidP="003C0B2C">
            <w:pPr>
              <w:tabs>
                <w:tab w:val="left" w:pos="1178"/>
                <w:tab w:val="left" w:pos="9053"/>
              </w:tabs>
              <w:spacing w:line="240" w:lineRule="auto"/>
              <w:jc w:val="center"/>
              <w:rPr>
                <w:b/>
                <w:iCs/>
                <w:color w:val="000000"/>
                <w:sz w:val="20"/>
                <w:szCs w:val="20"/>
              </w:rPr>
            </w:pPr>
            <w:r w:rsidRPr="00257E5B">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bl>
    <w:p w:rsidR="00904036" w:rsidRPr="00BE060C" w:rsidRDefault="00904036" w:rsidP="00904036">
      <w:pPr>
        <w:tabs>
          <w:tab w:val="left" w:pos="1178"/>
          <w:tab w:val="left" w:pos="9053"/>
        </w:tabs>
        <w:spacing w:line="240" w:lineRule="auto"/>
        <w:rPr>
          <w:i/>
          <w:iCs/>
          <w:color w:val="000000"/>
          <w:sz w:val="24"/>
          <w:szCs w:val="24"/>
        </w:rPr>
      </w:pPr>
    </w:p>
    <w:p w:rsidR="00904036" w:rsidRDefault="00904036" w:rsidP="00904036">
      <w:pPr>
        <w:tabs>
          <w:tab w:val="left" w:pos="1178"/>
          <w:tab w:val="left" w:pos="9053"/>
        </w:tabs>
        <w:spacing w:line="240" w:lineRule="auto"/>
        <w:ind w:firstLine="567"/>
        <w:rPr>
          <w:sz w:val="24"/>
          <w:szCs w:val="24"/>
        </w:rPr>
      </w:pPr>
      <w:r w:rsidRPr="001726C7">
        <w:rPr>
          <w:i/>
          <w:iCs/>
          <w:sz w:val="28"/>
          <w:szCs w:val="28"/>
        </w:rPr>
        <w:t> </w:t>
      </w:r>
      <w:r w:rsidRPr="00BE060C">
        <w:rPr>
          <w:sz w:val="24"/>
          <w:szCs w:val="24"/>
        </w:rPr>
        <w:t xml:space="preserve">Средняя нагрузка на сотрудника – </w:t>
      </w:r>
      <w:r w:rsidR="001B5CB3">
        <w:rPr>
          <w:sz w:val="24"/>
          <w:szCs w:val="24"/>
        </w:rPr>
        <w:t>5</w:t>
      </w:r>
      <w:r>
        <w:rPr>
          <w:sz w:val="24"/>
          <w:szCs w:val="24"/>
        </w:rPr>
        <w:t xml:space="preserve"> </w:t>
      </w:r>
      <w:r w:rsidRPr="00BE060C">
        <w:rPr>
          <w:sz w:val="24"/>
          <w:szCs w:val="24"/>
        </w:rPr>
        <w:t xml:space="preserve"> мероприяти</w:t>
      </w:r>
      <w:r w:rsidR="001B5CB3">
        <w:rPr>
          <w:sz w:val="24"/>
          <w:szCs w:val="24"/>
        </w:rPr>
        <w:t>й</w:t>
      </w:r>
      <w:r w:rsidRPr="00BE060C">
        <w:rPr>
          <w:sz w:val="24"/>
          <w:szCs w:val="24"/>
        </w:rPr>
        <w:t xml:space="preserve"> государственного надзора </w:t>
      </w:r>
      <w:r>
        <w:rPr>
          <w:sz w:val="24"/>
          <w:szCs w:val="24"/>
        </w:rPr>
        <w:t>в 4-м квартале 2017</w:t>
      </w:r>
    </w:p>
    <w:p w:rsidR="00904036" w:rsidRPr="003F1388" w:rsidRDefault="00904036" w:rsidP="00904036">
      <w:pPr>
        <w:tabs>
          <w:tab w:val="left" w:pos="1178"/>
          <w:tab w:val="left" w:pos="9053"/>
        </w:tabs>
        <w:spacing w:line="240" w:lineRule="auto"/>
        <w:rPr>
          <w:color w:val="000000"/>
          <w:sz w:val="24"/>
          <w:szCs w:val="24"/>
        </w:rPr>
      </w:pPr>
      <w:r w:rsidRPr="00E07D63">
        <w:rPr>
          <w:color w:val="000000"/>
          <w:sz w:val="24"/>
          <w:szCs w:val="24"/>
        </w:rPr>
        <w:t xml:space="preserve">         </w:t>
      </w:r>
      <w:r w:rsidRPr="003F1388">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904036" w:rsidRPr="003F1388" w:rsidRDefault="00904036" w:rsidP="00904036">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904036" w:rsidRPr="005A3F3D" w:rsidRDefault="00904036" w:rsidP="00904036">
      <w:pPr>
        <w:tabs>
          <w:tab w:val="left" w:pos="1178"/>
          <w:tab w:val="left" w:pos="9053"/>
        </w:tabs>
        <w:spacing w:line="240" w:lineRule="auto"/>
        <w:ind w:firstLine="567"/>
        <w:rPr>
          <w:sz w:val="24"/>
          <w:szCs w:val="24"/>
        </w:rPr>
      </w:pPr>
      <w:r w:rsidRPr="005A3F3D">
        <w:rPr>
          <w:sz w:val="24"/>
          <w:szCs w:val="24"/>
        </w:rPr>
        <w:t>Проблемы при исполнени</w:t>
      </w:r>
      <w:r>
        <w:rPr>
          <w:sz w:val="24"/>
          <w:szCs w:val="24"/>
        </w:rPr>
        <w:t>и полномочия в отчетном периоде не выявлено.</w:t>
      </w:r>
    </w:p>
    <w:p w:rsidR="00904036" w:rsidRDefault="00904036" w:rsidP="00904036">
      <w:pPr>
        <w:tabs>
          <w:tab w:val="left" w:pos="1178"/>
          <w:tab w:val="left" w:pos="9053"/>
        </w:tabs>
        <w:spacing w:line="240" w:lineRule="auto"/>
        <w:ind w:firstLine="567"/>
        <w:rPr>
          <w:b/>
          <w:bCs/>
          <w:i/>
          <w:iCs/>
          <w:sz w:val="24"/>
          <w:szCs w:val="24"/>
        </w:rPr>
      </w:pPr>
    </w:p>
    <w:p w:rsidR="00904036" w:rsidRDefault="00904036" w:rsidP="00904036">
      <w:pPr>
        <w:tabs>
          <w:tab w:val="left" w:pos="1178"/>
          <w:tab w:val="left" w:pos="9053"/>
        </w:tabs>
        <w:spacing w:line="240" w:lineRule="auto"/>
        <w:ind w:firstLine="567"/>
        <w:rPr>
          <w:b/>
          <w:bCs/>
          <w:i/>
          <w:iCs/>
          <w:sz w:val="24"/>
          <w:szCs w:val="24"/>
        </w:rPr>
      </w:pPr>
      <w:r w:rsidRPr="00BF2327">
        <w:rPr>
          <w:b/>
          <w:bCs/>
          <w:i/>
          <w:iCs/>
          <w:sz w:val="24"/>
          <w:szCs w:val="24"/>
        </w:rPr>
        <w:t>Сведения по осуществлению мероприятий государственного контроля (надзора) в отчетном периоде</w:t>
      </w:r>
    </w:p>
    <w:p w:rsidR="00904036" w:rsidRPr="00003E1F" w:rsidRDefault="00904036" w:rsidP="00904036">
      <w:pPr>
        <w:tabs>
          <w:tab w:val="left" w:pos="1178"/>
          <w:tab w:val="left" w:pos="9053"/>
        </w:tabs>
        <w:spacing w:line="240" w:lineRule="auto"/>
        <w:ind w:firstLine="567"/>
        <w:rPr>
          <w:b/>
          <w:bCs/>
          <w:i/>
          <w:iCs/>
          <w:sz w:val="24"/>
          <w:szCs w:val="24"/>
        </w:rPr>
      </w:pPr>
      <w:r w:rsidRPr="00304D42">
        <w:rPr>
          <w:sz w:val="24"/>
          <w:szCs w:val="24"/>
        </w:rPr>
        <w:t>Исполнение полномочия осуществляется в рамках проведения систематического наблюдения в отношении средств массовой информации (</w:t>
      </w:r>
      <w:r w:rsidRPr="00003E1F">
        <w:rPr>
          <w:sz w:val="24"/>
          <w:szCs w:val="24"/>
        </w:rPr>
        <w:t>планового и внепланового).</w:t>
      </w:r>
    </w:p>
    <w:p w:rsidR="00904036" w:rsidRPr="00003E1F" w:rsidRDefault="00904036" w:rsidP="00904036">
      <w:pPr>
        <w:tabs>
          <w:tab w:val="left" w:pos="1178"/>
          <w:tab w:val="left" w:pos="9053"/>
        </w:tabs>
        <w:spacing w:line="240" w:lineRule="auto"/>
        <w:ind w:firstLine="567"/>
        <w:rPr>
          <w:sz w:val="24"/>
          <w:szCs w:val="24"/>
        </w:rPr>
      </w:pPr>
      <w:r w:rsidRPr="00003E1F">
        <w:rPr>
          <w:sz w:val="24"/>
          <w:szCs w:val="24"/>
        </w:rPr>
        <w:t xml:space="preserve">В отчетном периоде запланировано </w:t>
      </w:r>
      <w:r w:rsidR="003A7C64">
        <w:rPr>
          <w:sz w:val="24"/>
          <w:szCs w:val="24"/>
        </w:rPr>
        <w:t>76</w:t>
      </w:r>
      <w:r w:rsidRPr="00003E1F">
        <w:rPr>
          <w:sz w:val="24"/>
          <w:szCs w:val="24"/>
        </w:rPr>
        <w:t xml:space="preserve"> мероприяти</w:t>
      </w:r>
      <w:r w:rsidR="003A7C64">
        <w:rPr>
          <w:sz w:val="24"/>
          <w:szCs w:val="24"/>
        </w:rPr>
        <w:t>й</w:t>
      </w:r>
      <w:r w:rsidRPr="00003E1F">
        <w:rPr>
          <w:sz w:val="24"/>
          <w:szCs w:val="24"/>
        </w:rPr>
        <w:t xml:space="preserve"> государственного надзора из них: </w:t>
      </w:r>
      <w:r w:rsidR="003A7C64">
        <w:rPr>
          <w:sz w:val="24"/>
          <w:szCs w:val="24"/>
        </w:rPr>
        <w:t>66</w:t>
      </w:r>
      <w:r w:rsidRPr="00003E1F">
        <w:rPr>
          <w:sz w:val="24"/>
          <w:szCs w:val="24"/>
        </w:rPr>
        <w:t xml:space="preserve"> плановых мероприяти</w:t>
      </w:r>
      <w:r>
        <w:rPr>
          <w:sz w:val="24"/>
          <w:szCs w:val="24"/>
        </w:rPr>
        <w:t>я</w:t>
      </w:r>
      <w:r w:rsidRPr="00003E1F">
        <w:rPr>
          <w:sz w:val="24"/>
          <w:szCs w:val="24"/>
        </w:rPr>
        <w:t xml:space="preserve"> проведено, </w:t>
      </w:r>
      <w:r>
        <w:rPr>
          <w:sz w:val="24"/>
          <w:szCs w:val="24"/>
        </w:rPr>
        <w:t>10</w:t>
      </w:r>
      <w:r w:rsidRPr="00003E1F">
        <w:rPr>
          <w:sz w:val="24"/>
          <w:szCs w:val="24"/>
        </w:rPr>
        <w:t xml:space="preserve"> мероприятий отменено в связи с прекращением, приостановлением деятельности средств массовой информации.</w:t>
      </w:r>
    </w:p>
    <w:p w:rsidR="00904036" w:rsidRDefault="00904036" w:rsidP="00904036">
      <w:pPr>
        <w:tabs>
          <w:tab w:val="left" w:pos="1178"/>
          <w:tab w:val="left" w:pos="9053"/>
        </w:tabs>
        <w:spacing w:line="240" w:lineRule="auto"/>
        <w:ind w:firstLine="567"/>
        <w:rPr>
          <w:sz w:val="24"/>
          <w:szCs w:val="24"/>
        </w:rPr>
      </w:pPr>
      <w:r w:rsidRPr="00003E1F">
        <w:rPr>
          <w:sz w:val="24"/>
          <w:szCs w:val="24"/>
        </w:rPr>
        <w:t xml:space="preserve">В </w:t>
      </w:r>
      <w:r>
        <w:rPr>
          <w:sz w:val="24"/>
          <w:szCs w:val="24"/>
        </w:rPr>
        <w:t>4</w:t>
      </w:r>
      <w:r w:rsidRPr="00003E1F">
        <w:rPr>
          <w:sz w:val="24"/>
          <w:szCs w:val="24"/>
        </w:rPr>
        <w:t xml:space="preserve"> квартале текущего года запланировано </w:t>
      </w:r>
      <w:r w:rsidR="003A7C64">
        <w:rPr>
          <w:sz w:val="24"/>
          <w:szCs w:val="24"/>
        </w:rPr>
        <w:t>18</w:t>
      </w:r>
      <w:r w:rsidRPr="00003E1F">
        <w:rPr>
          <w:sz w:val="24"/>
          <w:szCs w:val="24"/>
        </w:rPr>
        <w:t xml:space="preserve"> мероприяти</w:t>
      </w:r>
      <w:r>
        <w:rPr>
          <w:sz w:val="24"/>
          <w:szCs w:val="24"/>
        </w:rPr>
        <w:t>я</w:t>
      </w:r>
      <w:r w:rsidRPr="00003E1F">
        <w:rPr>
          <w:sz w:val="24"/>
          <w:szCs w:val="24"/>
        </w:rPr>
        <w:t xml:space="preserve"> государственного надзора из них: </w:t>
      </w:r>
      <w:r w:rsidR="003A7C64">
        <w:rPr>
          <w:sz w:val="24"/>
          <w:szCs w:val="24"/>
        </w:rPr>
        <w:t>16</w:t>
      </w:r>
      <w:r w:rsidRPr="00003E1F">
        <w:rPr>
          <w:sz w:val="24"/>
          <w:szCs w:val="24"/>
        </w:rPr>
        <w:t xml:space="preserve"> плановых мероприятий проведено, </w:t>
      </w:r>
      <w:r>
        <w:rPr>
          <w:sz w:val="24"/>
          <w:szCs w:val="24"/>
        </w:rPr>
        <w:t>2</w:t>
      </w:r>
      <w:r w:rsidRPr="00003E1F">
        <w:rPr>
          <w:sz w:val="24"/>
          <w:szCs w:val="24"/>
        </w:rPr>
        <w:t xml:space="preserve"> мероприятия</w:t>
      </w:r>
      <w:r w:rsidRPr="00304D42">
        <w:rPr>
          <w:sz w:val="24"/>
          <w:szCs w:val="24"/>
        </w:rPr>
        <w:t xml:space="preserve"> отменено в связи с приостановлением</w:t>
      </w:r>
      <w:r>
        <w:rPr>
          <w:sz w:val="24"/>
          <w:szCs w:val="24"/>
        </w:rPr>
        <w:t xml:space="preserve">, </w:t>
      </w:r>
      <w:r w:rsidRPr="00304D42">
        <w:rPr>
          <w:sz w:val="24"/>
          <w:szCs w:val="24"/>
        </w:rPr>
        <w:t xml:space="preserve"> прекращением деятельности средств массовой информации.</w:t>
      </w:r>
    </w:p>
    <w:p w:rsidR="00904036" w:rsidRPr="00304D42" w:rsidRDefault="00904036" w:rsidP="00904036">
      <w:pPr>
        <w:tabs>
          <w:tab w:val="left" w:pos="1178"/>
          <w:tab w:val="left" w:pos="9053"/>
        </w:tabs>
        <w:spacing w:line="240" w:lineRule="auto"/>
        <w:ind w:firstLine="567"/>
        <w:rPr>
          <w:sz w:val="24"/>
          <w:szCs w:val="24"/>
        </w:rPr>
      </w:pPr>
      <w:r w:rsidRPr="00304D42">
        <w:rPr>
          <w:sz w:val="24"/>
          <w:szCs w:val="24"/>
        </w:rPr>
        <w:t xml:space="preserve">Все мероприятия проведены в установленный срок. </w:t>
      </w:r>
    </w:p>
    <w:p w:rsidR="00904036" w:rsidRPr="00304D42" w:rsidRDefault="00904036" w:rsidP="00904036">
      <w:pPr>
        <w:spacing w:line="240" w:lineRule="auto"/>
        <w:rPr>
          <w:sz w:val="24"/>
          <w:szCs w:val="24"/>
        </w:rPr>
      </w:pPr>
      <w:r w:rsidRPr="00304D42">
        <w:rPr>
          <w:sz w:val="24"/>
          <w:szCs w:val="24"/>
        </w:rPr>
        <w:t xml:space="preserve">         Предмет проведенных систематических наблюдений – анализ содержания средства массовой информации для определения его соответствия требованиям законодательства Российской Федерации о средствах массовой информации.</w:t>
      </w:r>
    </w:p>
    <w:p w:rsidR="00904036" w:rsidRPr="00304D42" w:rsidRDefault="00904036" w:rsidP="00904036">
      <w:pPr>
        <w:tabs>
          <w:tab w:val="left" w:pos="1178"/>
          <w:tab w:val="left" w:pos="9053"/>
        </w:tabs>
        <w:spacing w:line="240" w:lineRule="auto"/>
        <w:ind w:firstLine="567"/>
        <w:rPr>
          <w:sz w:val="24"/>
          <w:szCs w:val="24"/>
        </w:rPr>
      </w:pPr>
      <w:r w:rsidRPr="00304D42">
        <w:rPr>
          <w:sz w:val="24"/>
          <w:szCs w:val="24"/>
        </w:rPr>
        <w:t xml:space="preserve">В результате проведенных мероприятий выявлено </w:t>
      </w:r>
      <w:r>
        <w:rPr>
          <w:sz w:val="24"/>
          <w:szCs w:val="24"/>
        </w:rPr>
        <w:t>5</w:t>
      </w:r>
      <w:r w:rsidRPr="00304D42">
        <w:rPr>
          <w:sz w:val="24"/>
          <w:szCs w:val="24"/>
        </w:rPr>
        <w:t xml:space="preserve"> нарушени</w:t>
      </w:r>
      <w:r>
        <w:rPr>
          <w:sz w:val="24"/>
          <w:szCs w:val="24"/>
        </w:rPr>
        <w:t>й</w:t>
      </w:r>
      <w:r w:rsidRPr="00304D42">
        <w:rPr>
          <w:sz w:val="24"/>
          <w:szCs w:val="24"/>
        </w:rPr>
        <w:t xml:space="preserve"> норм действующего законодательства</w:t>
      </w:r>
    </w:p>
    <w:tbl>
      <w:tblPr>
        <w:tblW w:w="10773" w:type="dxa"/>
        <w:tblInd w:w="108" w:type="dxa"/>
        <w:tblLayout w:type="fixed"/>
        <w:tblCellMar>
          <w:left w:w="10" w:type="dxa"/>
          <w:right w:w="10" w:type="dxa"/>
        </w:tblCellMar>
        <w:tblLook w:val="0000"/>
      </w:tblPr>
      <w:tblGrid>
        <w:gridCol w:w="1276"/>
        <w:gridCol w:w="5245"/>
        <w:gridCol w:w="4252"/>
      </w:tblGrid>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t>Нарушение НПА</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A5B0F" w:rsidRDefault="00904036" w:rsidP="003C0B2C">
            <w:pPr>
              <w:tabs>
                <w:tab w:val="left" w:pos="1178"/>
                <w:tab w:val="left" w:pos="9053"/>
              </w:tabs>
              <w:spacing w:line="240" w:lineRule="auto"/>
              <w:rPr>
                <w:sz w:val="20"/>
                <w:szCs w:val="20"/>
              </w:rPr>
            </w:pPr>
            <w:r w:rsidRPr="005A5B0F">
              <w:rPr>
                <w:sz w:val="20"/>
                <w:szCs w:val="20"/>
              </w:rPr>
              <w:t>См11.1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sz w:val="20"/>
                <w:szCs w:val="20"/>
              </w:rPr>
            </w:pPr>
            <w:r w:rsidRPr="00304D42">
              <w:rPr>
                <w:sz w:val="20"/>
                <w:szCs w:val="20"/>
              </w:rPr>
              <w:t>Невыход средства массовой информации в свет более одного года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sz w:val="20"/>
                <w:szCs w:val="20"/>
              </w:rPr>
            </w:pPr>
            <w:r w:rsidRPr="00304D42">
              <w:rPr>
                <w:sz w:val="20"/>
                <w:szCs w:val="20"/>
              </w:rPr>
              <w:t>ст. 15 Закона Российской Федерации "О средствах массовой информации" от 27.12.1991 № 2124-1</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sz w:val="20"/>
                <w:szCs w:val="20"/>
              </w:rPr>
            </w:pPr>
            <w:r w:rsidRPr="005A5B0F">
              <w:rPr>
                <w:sz w:val="20"/>
                <w:szCs w:val="20"/>
              </w:rPr>
              <w:t>См37.1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sz w:val="20"/>
                <w:szCs w:val="20"/>
              </w:rPr>
            </w:pPr>
            <w:r w:rsidRPr="00304D42">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sz w:val="20"/>
                <w:szCs w:val="20"/>
              </w:rPr>
            </w:pPr>
            <w:r w:rsidRPr="00304D42">
              <w:rPr>
                <w:sz w:val="20"/>
                <w:szCs w:val="20"/>
              </w:rPr>
              <w:t>ст. 7 Федерального закона от 29.12.1994 № 77-ФЗ "Об обязательном экземпляре документов"</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b/>
                <w:sz w:val="20"/>
                <w:szCs w:val="20"/>
              </w:rPr>
            </w:pPr>
            <w:r w:rsidRPr="00304D42">
              <w:rPr>
                <w:sz w:val="20"/>
                <w:szCs w:val="20"/>
              </w:rPr>
              <w:t>См38.1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b/>
                <w:sz w:val="20"/>
                <w:szCs w:val="20"/>
              </w:rPr>
            </w:pPr>
            <w:r w:rsidRPr="00304D42">
              <w:rPr>
                <w:sz w:val="20"/>
                <w:szCs w:val="20"/>
              </w:rPr>
              <w:t>Не</w:t>
            </w:r>
            <w:r>
              <w:rPr>
                <w:sz w:val="20"/>
                <w:szCs w:val="20"/>
              </w:rPr>
              <w:t xml:space="preserve"> </w:t>
            </w:r>
            <w:r w:rsidRPr="00304D42">
              <w:rPr>
                <w:sz w:val="20"/>
                <w:szCs w:val="20"/>
              </w:rPr>
              <w:t>уведомление об изменении местонахождения редакции, доменного имени сайта в информационно-телекоммуникационной сети "Интернет" для сетевого издания, периодичности выпуска и максимального объема средств массовой информации</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b/>
                <w:sz w:val="20"/>
                <w:szCs w:val="20"/>
              </w:rPr>
            </w:pPr>
            <w:r w:rsidRPr="00304D42">
              <w:rPr>
                <w:sz w:val="20"/>
                <w:szCs w:val="20"/>
              </w:rPr>
              <w:t>ст. 11 Закона Российской Федерации "О средствах массовой информации" от 27.12.1991 № 2124-1</w:t>
            </w:r>
          </w:p>
        </w:tc>
      </w:tr>
    </w:tbl>
    <w:p w:rsidR="00904036" w:rsidRDefault="00904036" w:rsidP="00904036">
      <w:pPr>
        <w:tabs>
          <w:tab w:val="left" w:pos="1178"/>
          <w:tab w:val="left" w:pos="9053"/>
        </w:tabs>
        <w:spacing w:line="240" w:lineRule="auto"/>
        <w:ind w:firstLine="567"/>
        <w:rPr>
          <w:b/>
          <w:bCs/>
          <w:i/>
          <w:iCs/>
          <w:sz w:val="24"/>
          <w:szCs w:val="24"/>
        </w:rPr>
      </w:pPr>
    </w:p>
    <w:p w:rsidR="00904036" w:rsidRDefault="00904036" w:rsidP="00904036">
      <w:pPr>
        <w:tabs>
          <w:tab w:val="left" w:pos="1178"/>
          <w:tab w:val="left" w:pos="9053"/>
        </w:tabs>
        <w:spacing w:line="240" w:lineRule="auto"/>
        <w:ind w:firstLine="709"/>
        <w:rPr>
          <w:sz w:val="24"/>
          <w:szCs w:val="24"/>
        </w:rPr>
      </w:pPr>
      <w:proofErr w:type="gramStart"/>
      <w:r w:rsidRPr="00003E1F">
        <w:rPr>
          <w:sz w:val="24"/>
          <w:szCs w:val="24"/>
        </w:rPr>
        <w:t xml:space="preserve">По факту выявленных нарушений в отношении главного редактора СМИ </w:t>
      </w:r>
      <w:r w:rsidRPr="00003E1F">
        <w:rPr>
          <w:bCs/>
          <w:iCs/>
          <w:color w:val="000000"/>
          <w:sz w:val="24"/>
          <w:szCs w:val="24"/>
        </w:rPr>
        <w:t xml:space="preserve">возбуждено </w:t>
      </w:r>
      <w:r>
        <w:rPr>
          <w:bCs/>
          <w:iCs/>
          <w:color w:val="000000"/>
          <w:sz w:val="24"/>
          <w:szCs w:val="24"/>
        </w:rPr>
        <w:t>1</w:t>
      </w:r>
      <w:r w:rsidRPr="00003E1F">
        <w:rPr>
          <w:bCs/>
          <w:iCs/>
          <w:color w:val="000000"/>
          <w:sz w:val="24"/>
          <w:szCs w:val="24"/>
        </w:rPr>
        <w:t xml:space="preserve"> административн</w:t>
      </w:r>
      <w:r>
        <w:rPr>
          <w:bCs/>
          <w:iCs/>
          <w:color w:val="000000"/>
          <w:sz w:val="24"/>
          <w:szCs w:val="24"/>
        </w:rPr>
        <w:t>ое</w:t>
      </w:r>
      <w:r w:rsidRPr="00003E1F">
        <w:rPr>
          <w:bCs/>
          <w:iCs/>
          <w:color w:val="000000"/>
          <w:sz w:val="24"/>
          <w:szCs w:val="24"/>
        </w:rPr>
        <w:t xml:space="preserve"> дел</w:t>
      </w:r>
      <w:r>
        <w:rPr>
          <w:bCs/>
          <w:iCs/>
          <w:color w:val="000000"/>
          <w:sz w:val="24"/>
          <w:szCs w:val="24"/>
        </w:rPr>
        <w:t>о</w:t>
      </w:r>
      <w:r w:rsidRPr="00003E1F">
        <w:rPr>
          <w:bCs/>
          <w:iCs/>
          <w:color w:val="000000"/>
          <w:sz w:val="24"/>
          <w:szCs w:val="24"/>
        </w:rPr>
        <w:t xml:space="preserve"> по ст. 13.23 </w:t>
      </w:r>
      <w:proofErr w:type="spellStart"/>
      <w:r w:rsidRPr="00003E1F">
        <w:rPr>
          <w:bCs/>
          <w:iCs/>
          <w:color w:val="000000"/>
          <w:sz w:val="24"/>
          <w:szCs w:val="24"/>
        </w:rPr>
        <w:t>КоАП</w:t>
      </w:r>
      <w:proofErr w:type="spellEnd"/>
      <w:r w:rsidRPr="00003E1F">
        <w:rPr>
          <w:bCs/>
          <w:iCs/>
          <w:color w:val="000000"/>
          <w:sz w:val="24"/>
          <w:szCs w:val="24"/>
        </w:rPr>
        <w:t xml:space="preserve"> РФ, в других случаях связи с истечением сроков привлечения к административной ответственности (ст. 4.5 </w:t>
      </w:r>
      <w:proofErr w:type="spellStart"/>
      <w:r w:rsidRPr="00003E1F">
        <w:rPr>
          <w:bCs/>
          <w:iCs/>
          <w:color w:val="000000"/>
          <w:sz w:val="24"/>
          <w:szCs w:val="24"/>
        </w:rPr>
        <w:t>КоАП</w:t>
      </w:r>
      <w:proofErr w:type="spellEnd"/>
      <w:r w:rsidRPr="00003E1F">
        <w:rPr>
          <w:bCs/>
          <w:iCs/>
          <w:color w:val="000000"/>
          <w:sz w:val="24"/>
          <w:szCs w:val="24"/>
        </w:rPr>
        <w:t xml:space="preserve"> РФ), в адрес главных редакторов и учредителей средств массовых информаций направлены  информационные письма </w:t>
      </w:r>
      <w:r w:rsidRPr="00003E1F">
        <w:rPr>
          <w:sz w:val="24"/>
          <w:szCs w:val="24"/>
        </w:rPr>
        <w:t>о приведении в соответствие с действующем законодательством выпускаемую информационную продукцию.</w:t>
      </w:r>
      <w:proofErr w:type="gramEnd"/>
    </w:p>
    <w:p w:rsidR="003A7C64" w:rsidRPr="00003E1F" w:rsidRDefault="003A7C64" w:rsidP="00904036">
      <w:pPr>
        <w:tabs>
          <w:tab w:val="left" w:pos="1178"/>
          <w:tab w:val="left" w:pos="9053"/>
        </w:tabs>
        <w:spacing w:line="240" w:lineRule="auto"/>
        <w:ind w:firstLine="709"/>
        <w:rPr>
          <w:sz w:val="24"/>
          <w:szCs w:val="24"/>
        </w:rPr>
      </w:pPr>
      <w:r>
        <w:rPr>
          <w:sz w:val="24"/>
          <w:szCs w:val="24"/>
        </w:rPr>
        <w:t>Так же в 4-м квартале 2017 по поручению ЦА РКН было проведено 4 внеплановых мероприяти</w:t>
      </w:r>
      <w:r w:rsidR="00D90816">
        <w:rPr>
          <w:sz w:val="24"/>
          <w:szCs w:val="24"/>
        </w:rPr>
        <w:t>й</w:t>
      </w:r>
      <w:r>
        <w:rPr>
          <w:sz w:val="24"/>
          <w:szCs w:val="24"/>
        </w:rPr>
        <w:t>. По результатам СН было установлено не выход указанных СМИ в свет более года</w:t>
      </w:r>
      <w:r w:rsidR="00D90816">
        <w:rPr>
          <w:sz w:val="24"/>
          <w:szCs w:val="24"/>
        </w:rPr>
        <w:t xml:space="preserve"> (ст. 15 Закона «О СМИ»)</w:t>
      </w:r>
      <w:r>
        <w:rPr>
          <w:sz w:val="24"/>
          <w:szCs w:val="24"/>
        </w:rPr>
        <w:t xml:space="preserve">. Результаты СН направлены в Центральный аппарат.   </w:t>
      </w:r>
    </w:p>
    <w:p w:rsidR="00904036" w:rsidRPr="00772D76" w:rsidRDefault="00904036" w:rsidP="00904036">
      <w:pPr>
        <w:spacing w:line="240" w:lineRule="auto"/>
        <w:ind w:firstLine="709"/>
        <w:rPr>
          <w:sz w:val="24"/>
          <w:szCs w:val="24"/>
        </w:rPr>
      </w:pPr>
      <w:r w:rsidRPr="00003E1F">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904036" w:rsidRPr="00C45ECA" w:rsidRDefault="00904036" w:rsidP="00904036">
      <w:pPr>
        <w:spacing w:line="240" w:lineRule="auto"/>
        <w:ind w:left="-284"/>
        <w:rPr>
          <w:b/>
          <w:bCs/>
          <w:i/>
          <w:iCs/>
          <w:color w:val="000000"/>
          <w:sz w:val="24"/>
          <w:szCs w:val="24"/>
        </w:rPr>
      </w:pPr>
    </w:p>
    <w:p w:rsidR="00904036" w:rsidRPr="00BE060C" w:rsidRDefault="00904036" w:rsidP="00904036">
      <w:pPr>
        <w:tabs>
          <w:tab w:val="left" w:pos="1178"/>
          <w:tab w:val="left" w:pos="9053"/>
        </w:tabs>
        <w:spacing w:line="240" w:lineRule="auto"/>
        <w:ind w:firstLine="567"/>
        <w:rPr>
          <w:b/>
          <w:bCs/>
          <w:i/>
          <w:iCs/>
          <w:color w:val="000000"/>
          <w:sz w:val="24"/>
          <w:szCs w:val="24"/>
        </w:rPr>
      </w:pPr>
      <w:r w:rsidRPr="00027113">
        <w:rPr>
          <w:b/>
          <w:bCs/>
          <w:i/>
          <w:iCs/>
          <w:color w:val="000000"/>
          <w:sz w:val="24"/>
          <w:szCs w:val="24"/>
        </w:rPr>
        <w:t>2.2.3. Государственный контроль и надзор за соблюдением законодательства Российской Федерации в сфере телерадиовещания.</w:t>
      </w:r>
    </w:p>
    <w:p w:rsidR="00904036" w:rsidRPr="00BE060C" w:rsidRDefault="00904036" w:rsidP="00904036">
      <w:pPr>
        <w:spacing w:line="240" w:lineRule="auto"/>
        <w:ind w:firstLine="709"/>
        <w:rPr>
          <w:sz w:val="24"/>
          <w:szCs w:val="24"/>
        </w:rPr>
      </w:pPr>
      <w:r w:rsidRPr="00BE060C">
        <w:rPr>
          <w:sz w:val="24"/>
          <w:szCs w:val="24"/>
        </w:rPr>
        <w:t xml:space="preserve">Количество средств массовой информации, в отношении которых исполняется полномочие </w:t>
      </w:r>
      <w:r w:rsidRPr="00003E1F">
        <w:rPr>
          <w:sz w:val="24"/>
          <w:szCs w:val="24"/>
        </w:rPr>
        <w:t>–</w:t>
      </w:r>
      <w:r>
        <w:rPr>
          <w:sz w:val="24"/>
          <w:szCs w:val="24"/>
        </w:rPr>
        <w:t>3</w:t>
      </w:r>
      <w:r w:rsidR="002E242F">
        <w:rPr>
          <w:sz w:val="24"/>
          <w:szCs w:val="24"/>
        </w:rPr>
        <w:t>6</w:t>
      </w:r>
      <w:r w:rsidRPr="00BE060C">
        <w:rPr>
          <w:sz w:val="24"/>
          <w:szCs w:val="24"/>
        </w:rPr>
        <w:t>.</w:t>
      </w:r>
    </w:p>
    <w:p w:rsidR="00904036" w:rsidRDefault="00904036" w:rsidP="00904036">
      <w:pPr>
        <w:spacing w:line="240" w:lineRule="auto"/>
        <w:ind w:firstLine="709"/>
        <w:rPr>
          <w:sz w:val="24"/>
          <w:szCs w:val="24"/>
        </w:rPr>
      </w:pPr>
      <w:r w:rsidRPr="00BE060C">
        <w:rPr>
          <w:sz w:val="24"/>
          <w:szCs w:val="24"/>
        </w:rPr>
        <w:lastRenderedPageBreak/>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904036" w:rsidRPr="00950CF4" w:rsidRDefault="00904036" w:rsidP="00904036">
      <w:pPr>
        <w:spacing w:line="240" w:lineRule="auto"/>
        <w:ind w:firstLine="709"/>
        <w:rPr>
          <w:sz w:val="24"/>
          <w:szCs w:val="24"/>
        </w:rPr>
      </w:pPr>
      <w:r w:rsidRPr="00BE060C">
        <w:rPr>
          <w:sz w:val="24"/>
          <w:szCs w:val="24"/>
        </w:rPr>
        <w:t xml:space="preserve">Доля полномочия – </w:t>
      </w:r>
      <w:r>
        <w:rPr>
          <w:sz w:val="24"/>
          <w:szCs w:val="24"/>
        </w:rPr>
        <w:t>0,</w:t>
      </w:r>
      <w:r w:rsidRPr="00950CF4">
        <w:rPr>
          <w:sz w:val="24"/>
          <w:szCs w:val="24"/>
        </w:rPr>
        <w:t>59</w:t>
      </w:r>
    </w:p>
    <w:p w:rsidR="00904036" w:rsidRDefault="00904036" w:rsidP="00904036">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904036" w:rsidRDefault="00904036" w:rsidP="00904036">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color w:val="000000"/>
                <w:sz w:val="20"/>
                <w:szCs w:val="20"/>
              </w:rPr>
            </w:pPr>
            <w:r w:rsidRPr="006C2DCC">
              <w:rPr>
                <w:iCs/>
                <w:color w:val="000000"/>
                <w:sz w:val="20"/>
                <w:szCs w:val="20"/>
              </w:rPr>
              <w:t>2 кв. 2016</w:t>
            </w:r>
          </w:p>
        </w:tc>
        <w:tc>
          <w:tcPr>
            <w:tcW w:w="709" w:type="dxa"/>
            <w:shd w:val="clear" w:color="auto" w:fill="FFFFFF" w:themeFill="background1"/>
            <w:vAlign w:val="center"/>
          </w:tcPr>
          <w:p w:rsidR="00904036" w:rsidRPr="00DD6194" w:rsidRDefault="00904036" w:rsidP="003C0B2C">
            <w:pPr>
              <w:tabs>
                <w:tab w:val="left" w:pos="1178"/>
                <w:tab w:val="left" w:pos="9053"/>
              </w:tabs>
              <w:spacing w:line="240" w:lineRule="auto"/>
              <w:jc w:val="center"/>
              <w:rPr>
                <w:iCs/>
                <w:color w:val="000000"/>
                <w:sz w:val="20"/>
                <w:szCs w:val="20"/>
              </w:rPr>
            </w:pPr>
            <w:r w:rsidRPr="00DD6194">
              <w:rPr>
                <w:iCs/>
                <w:color w:val="000000"/>
                <w:sz w:val="20"/>
                <w:szCs w:val="20"/>
              </w:rPr>
              <w:t>3 кв. 2016</w:t>
            </w:r>
          </w:p>
        </w:tc>
        <w:tc>
          <w:tcPr>
            <w:tcW w:w="709" w:type="dxa"/>
            <w:shd w:val="clear" w:color="auto" w:fill="BFBFBF" w:themeFill="background1" w:themeFillShade="BF"/>
            <w:vAlign w:val="center"/>
          </w:tcPr>
          <w:p w:rsidR="00904036" w:rsidRPr="00DD6194" w:rsidRDefault="00904036" w:rsidP="003C0B2C">
            <w:pPr>
              <w:tabs>
                <w:tab w:val="left" w:pos="1178"/>
                <w:tab w:val="left" w:pos="9053"/>
              </w:tabs>
              <w:spacing w:line="240" w:lineRule="auto"/>
              <w:jc w:val="center"/>
              <w:rPr>
                <w:b/>
                <w:iCs/>
                <w:color w:val="000000"/>
                <w:sz w:val="20"/>
                <w:szCs w:val="20"/>
              </w:rPr>
            </w:pPr>
            <w:r w:rsidRPr="00DD6194">
              <w:rPr>
                <w:b/>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DD6194" w:rsidRDefault="00904036" w:rsidP="003C0B2C">
            <w:pPr>
              <w:tabs>
                <w:tab w:val="left" w:pos="1178"/>
                <w:tab w:val="left" w:pos="9053"/>
              </w:tabs>
              <w:spacing w:line="240" w:lineRule="auto"/>
              <w:jc w:val="center"/>
              <w:rPr>
                <w:iCs/>
                <w:sz w:val="20"/>
                <w:szCs w:val="20"/>
              </w:rPr>
            </w:pPr>
            <w:r w:rsidRPr="00DD6194">
              <w:rPr>
                <w:iCs/>
                <w:sz w:val="20"/>
                <w:szCs w:val="20"/>
              </w:rPr>
              <w:t>0</w:t>
            </w:r>
          </w:p>
        </w:tc>
        <w:tc>
          <w:tcPr>
            <w:tcW w:w="709" w:type="dxa"/>
            <w:shd w:val="clear" w:color="auto" w:fill="BFBFBF" w:themeFill="background1" w:themeFillShade="BF"/>
            <w:vAlign w:val="center"/>
          </w:tcPr>
          <w:p w:rsidR="00904036" w:rsidRPr="00DD6194" w:rsidRDefault="00904036" w:rsidP="003C0B2C">
            <w:pPr>
              <w:tabs>
                <w:tab w:val="left" w:pos="1178"/>
                <w:tab w:val="left" w:pos="9053"/>
              </w:tabs>
              <w:spacing w:line="240" w:lineRule="auto"/>
              <w:jc w:val="center"/>
              <w:rPr>
                <w:b/>
                <w:iCs/>
                <w:sz w:val="20"/>
                <w:szCs w:val="20"/>
              </w:rPr>
            </w:pPr>
            <w:r w:rsidRPr="00DD6194">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35180F" w:rsidRDefault="00904036" w:rsidP="003C0B2C">
            <w:pPr>
              <w:spacing w:line="240" w:lineRule="auto"/>
              <w:jc w:val="center"/>
              <w:rPr>
                <w:sz w:val="20"/>
                <w:szCs w:val="20"/>
              </w:rPr>
            </w:pPr>
            <w:r w:rsidRPr="0035180F">
              <w:rPr>
                <w:sz w:val="20"/>
                <w:szCs w:val="20"/>
              </w:rPr>
              <w:t>5</w:t>
            </w:r>
          </w:p>
        </w:tc>
        <w:tc>
          <w:tcPr>
            <w:tcW w:w="708" w:type="dxa"/>
            <w:shd w:val="clear" w:color="auto" w:fill="auto"/>
            <w:vAlign w:val="center"/>
          </w:tcPr>
          <w:p w:rsidR="00904036" w:rsidRPr="006C2DCC" w:rsidRDefault="00904036" w:rsidP="003C0B2C">
            <w:pPr>
              <w:spacing w:line="240" w:lineRule="auto"/>
              <w:jc w:val="center"/>
              <w:rPr>
                <w:sz w:val="20"/>
                <w:szCs w:val="20"/>
                <w:lang w:val="en-US"/>
              </w:rPr>
            </w:pPr>
            <w:r w:rsidRPr="006C2DCC">
              <w:rPr>
                <w:sz w:val="20"/>
                <w:szCs w:val="20"/>
                <w:lang w:val="en-US"/>
              </w:rPr>
              <w:t>7</w:t>
            </w:r>
          </w:p>
        </w:tc>
        <w:tc>
          <w:tcPr>
            <w:tcW w:w="709" w:type="dxa"/>
            <w:shd w:val="clear" w:color="auto" w:fill="FFFFFF" w:themeFill="background1"/>
            <w:vAlign w:val="center"/>
          </w:tcPr>
          <w:p w:rsidR="00904036" w:rsidRPr="00DD6194" w:rsidRDefault="00904036" w:rsidP="003C0B2C">
            <w:pPr>
              <w:spacing w:line="240" w:lineRule="auto"/>
              <w:jc w:val="center"/>
              <w:rPr>
                <w:sz w:val="20"/>
                <w:szCs w:val="20"/>
              </w:rPr>
            </w:pPr>
            <w:r w:rsidRPr="00DD6194">
              <w:rPr>
                <w:sz w:val="20"/>
                <w:szCs w:val="20"/>
              </w:rPr>
              <w:t>5</w:t>
            </w:r>
          </w:p>
        </w:tc>
        <w:tc>
          <w:tcPr>
            <w:tcW w:w="709" w:type="dxa"/>
            <w:shd w:val="clear" w:color="auto" w:fill="BFBFBF" w:themeFill="background1" w:themeFillShade="BF"/>
            <w:vAlign w:val="center"/>
          </w:tcPr>
          <w:p w:rsidR="00904036" w:rsidRPr="00DD6194" w:rsidRDefault="00904036" w:rsidP="003C0B2C">
            <w:pPr>
              <w:spacing w:line="240" w:lineRule="auto"/>
              <w:jc w:val="center"/>
              <w:rPr>
                <w:b/>
                <w:sz w:val="20"/>
                <w:szCs w:val="20"/>
              </w:rPr>
            </w:pPr>
            <w:r w:rsidRPr="00DD6194">
              <w:rPr>
                <w:b/>
                <w:sz w:val="20"/>
                <w:szCs w:val="20"/>
              </w:rPr>
              <w:t>3</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lang w:val="en-US"/>
              </w:rPr>
            </w:pPr>
            <w:r>
              <w:rPr>
                <w:b/>
                <w:sz w:val="20"/>
                <w:szCs w:val="20"/>
              </w:rPr>
              <w:t>20</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9</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7</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7</w:t>
            </w:r>
          </w:p>
        </w:tc>
        <w:tc>
          <w:tcPr>
            <w:tcW w:w="757" w:type="dxa"/>
            <w:shd w:val="clear" w:color="auto" w:fill="BFBFBF" w:themeFill="background1" w:themeFillShade="BF"/>
            <w:vAlign w:val="center"/>
          </w:tcPr>
          <w:p w:rsidR="00904036" w:rsidRPr="00426342" w:rsidRDefault="004E18D3" w:rsidP="003C0B2C">
            <w:pPr>
              <w:tabs>
                <w:tab w:val="left" w:pos="1178"/>
                <w:tab w:val="left" w:pos="9053"/>
              </w:tabs>
              <w:spacing w:line="240" w:lineRule="auto"/>
              <w:jc w:val="center"/>
              <w:rPr>
                <w:b/>
                <w:iCs/>
                <w:color w:val="000000"/>
                <w:sz w:val="20"/>
                <w:szCs w:val="20"/>
              </w:rPr>
            </w:pPr>
            <w:r>
              <w:rPr>
                <w:b/>
                <w:iCs/>
                <w:color w:val="000000"/>
                <w:sz w:val="20"/>
                <w:szCs w:val="20"/>
              </w:rPr>
              <w:t>6</w:t>
            </w:r>
          </w:p>
        </w:tc>
        <w:tc>
          <w:tcPr>
            <w:tcW w:w="991" w:type="dxa"/>
            <w:shd w:val="clear" w:color="auto" w:fill="BFBFBF" w:themeFill="background1" w:themeFillShade="BF"/>
            <w:vAlign w:val="center"/>
          </w:tcPr>
          <w:p w:rsidR="00904036" w:rsidRPr="00003E1F" w:rsidRDefault="00E51EDD" w:rsidP="003C0B2C">
            <w:pPr>
              <w:tabs>
                <w:tab w:val="left" w:pos="1178"/>
                <w:tab w:val="left" w:pos="9053"/>
              </w:tabs>
              <w:spacing w:line="240" w:lineRule="auto"/>
              <w:jc w:val="center"/>
              <w:rPr>
                <w:b/>
                <w:iCs/>
                <w:sz w:val="20"/>
                <w:szCs w:val="20"/>
              </w:rPr>
            </w:pPr>
            <w:r>
              <w:rPr>
                <w:b/>
                <w:iCs/>
                <w:sz w:val="20"/>
                <w:szCs w:val="20"/>
              </w:rPr>
              <w:t>31</w:t>
            </w:r>
          </w:p>
        </w:tc>
        <w:tc>
          <w:tcPr>
            <w:tcW w:w="709" w:type="dxa"/>
            <w:shd w:val="clear" w:color="auto" w:fill="A6A6A6" w:themeFill="background1" w:themeFillShade="A6"/>
            <w:vAlign w:val="center"/>
          </w:tcPr>
          <w:p w:rsidR="00904036" w:rsidRPr="00003E1F" w:rsidRDefault="00904036" w:rsidP="00E51EDD">
            <w:pPr>
              <w:tabs>
                <w:tab w:val="left" w:pos="1178"/>
                <w:tab w:val="left" w:pos="9053"/>
              </w:tabs>
              <w:spacing w:line="240" w:lineRule="auto"/>
              <w:jc w:val="center"/>
              <w:rPr>
                <w:b/>
                <w:iCs/>
                <w:sz w:val="20"/>
                <w:szCs w:val="20"/>
              </w:rPr>
            </w:pPr>
            <w:r w:rsidRPr="00003E1F">
              <w:rPr>
                <w:b/>
                <w:iCs/>
                <w:sz w:val="20"/>
                <w:szCs w:val="20"/>
              </w:rPr>
              <w:t>1,</w:t>
            </w:r>
            <w:r w:rsidR="00E51EDD">
              <w:rPr>
                <w:b/>
                <w:iCs/>
                <w:sz w:val="20"/>
                <w:szCs w:val="20"/>
              </w:rPr>
              <w:t>55</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4</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4</w:t>
            </w:r>
          </w:p>
        </w:tc>
        <w:tc>
          <w:tcPr>
            <w:tcW w:w="709" w:type="dxa"/>
            <w:shd w:val="clear" w:color="auto" w:fill="FFFFFF" w:themeFill="background1"/>
            <w:vAlign w:val="center"/>
          </w:tcPr>
          <w:p w:rsidR="00904036" w:rsidRPr="00DD6194" w:rsidRDefault="00904036" w:rsidP="003C0B2C">
            <w:pPr>
              <w:tabs>
                <w:tab w:val="left" w:pos="1178"/>
                <w:tab w:val="left" w:pos="9053"/>
              </w:tabs>
              <w:spacing w:line="240" w:lineRule="auto"/>
              <w:jc w:val="center"/>
              <w:rPr>
                <w:iCs/>
                <w:sz w:val="20"/>
                <w:szCs w:val="20"/>
              </w:rPr>
            </w:pPr>
            <w:r w:rsidRPr="00DD6194">
              <w:rPr>
                <w:iCs/>
                <w:sz w:val="20"/>
                <w:szCs w:val="20"/>
              </w:rPr>
              <w:t>5</w:t>
            </w:r>
          </w:p>
        </w:tc>
        <w:tc>
          <w:tcPr>
            <w:tcW w:w="709" w:type="dxa"/>
            <w:shd w:val="clear" w:color="auto" w:fill="BFBFBF" w:themeFill="background1" w:themeFillShade="BF"/>
            <w:vAlign w:val="center"/>
          </w:tcPr>
          <w:p w:rsidR="00904036" w:rsidRPr="00DD6194" w:rsidRDefault="00904036" w:rsidP="003C0B2C">
            <w:pPr>
              <w:tabs>
                <w:tab w:val="left" w:pos="1178"/>
                <w:tab w:val="left" w:pos="9053"/>
              </w:tabs>
              <w:spacing w:line="240" w:lineRule="auto"/>
              <w:jc w:val="center"/>
              <w:rPr>
                <w:b/>
                <w:iCs/>
                <w:sz w:val="20"/>
                <w:szCs w:val="20"/>
              </w:rPr>
            </w:pPr>
            <w:r w:rsidRPr="00DD6194">
              <w:rPr>
                <w:b/>
                <w:iCs/>
                <w:sz w:val="20"/>
                <w:szCs w:val="20"/>
              </w:rPr>
              <w:t>4</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17</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4</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1</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8</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r>
              <w:rPr>
                <w:b/>
                <w:iCs/>
                <w:sz w:val="20"/>
                <w:szCs w:val="20"/>
              </w:rPr>
              <w:t>47</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color w:val="FF0000"/>
                <w:sz w:val="20"/>
                <w:szCs w:val="20"/>
              </w:rPr>
            </w:pPr>
            <w:r w:rsidRPr="0035180F">
              <w:rPr>
                <w:iCs/>
                <w:sz w:val="20"/>
                <w:szCs w:val="20"/>
              </w:rPr>
              <w:t>1</w:t>
            </w:r>
            <w:r w:rsidRPr="0035180F">
              <w:rPr>
                <w:iCs/>
                <w:color w:val="FF0000"/>
                <w:sz w:val="20"/>
                <w:szCs w:val="20"/>
              </w:rPr>
              <w:t>*</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0</w:t>
            </w:r>
          </w:p>
        </w:tc>
        <w:tc>
          <w:tcPr>
            <w:tcW w:w="709" w:type="dxa"/>
            <w:shd w:val="clear" w:color="auto" w:fill="FFFFFF" w:themeFill="background1"/>
            <w:vAlign w:val="center"/>
          </w:tcPr>
          <w:p w:rsidR="00904036" w:rsidRPr="00DD6194" w:rsidRDefault="00904036" w:rsidP="003C0B2C">
            <w:pPr>
              <w:tabs>
                <w:tab w:val="left" w:pos="1178"/>
                <w:tab w:val="left" w:pos="9053"/>
              </w:tabs>
              <w:spacing w:line="240" w:lineRule="auto"/>
              <w:jc w:val="center"/>
              <w:rPr>
                <w:iCs/>
                <w:sz w:val="20"/>
                <w:szCs w:val="20"/>
              </w:rPr>
            </w:pPr>
            <w:r w:rsidRPr="00DD6194">
              <w:rPr>
                <w:iCs/>
                <w:sz w:val="20"/>
                <w:szCs w:val="20"/>
              </w:rPr>
              <w:t>0</w:t>
            </w:r>
          </w:p>
        </w:tc>
        <w:tc>
          <w:tcPr>
            <w:tcW w:w="709" w:type="dxa"/>
            <w:shd w:val="clear" w:color="auto" w:fill="BFBFBF" w:themeFill="background1" w:themeFillShade="BF"/>
            <w:vAlign w:val="center"/>
          </w:tcPr>
          <w:p w:rsidR="00904036" w:rsidRPr="00DD6194" w:rsidRDefault="00904036" w:rsidP="003C0B2C">
            <w:pPr>
              <w:tabs>
                <w:tab w:val="left" w:pos="1178"/>
                <w:tab w:val="left" w:pos="9053"/>
              </w:tabs>
              <w:spacing w:line="240" w:lineRule="auto"/>
              <w:jc w:val="center"/>
              <w:rPr>
                <w:b/>
                <w:iCs/>
                <w:sz w:val="20"/>
                <w:szCs w:val="20"/>
              </w:rPr>
            </w:pPr>
            <w:r w:rsidRPr="00DD6194">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sidRPr="0035180F">
              <w:rPr>
                <w:iCs/>
                <w:color w:val="FF0000"/>
                <w:sz w:val="20"/>
                <w:szCs w:val="20"/>
              </w:rPr>
              <w:t>*</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auto"/>
            <w:vAlign w:val="center"/>
          </w:tcPr>
          <w:p w:rsidR="00904036" w:rsidRPr="006C2DCC" w:rsidRDefault="00904036" w:rsidP="003C0B2C">
            <w:pPr>
              <w:tabs>
                <w:tab w:val="left" w:pos="1178"/>
                <w:tab w:val="left" w:pos="9053"/>
              </w:tabs>
              <w:spacing w:line="240" w:lineRule="auto"/>
              <w:jc w:val="center"/>
              <w:rPr>
                <w:iCs/>
                <w:sz w:val="20"/>
                <w:szCs w:val="20"/>
              </w:rPr>
            </w:pPr>
            <w:r w:rsidRPr="006C2DCC">
              <w:rPr>
                <w:iCs/>
                <w:sz w:val="20"/>
                <w:szCs w:val="20"/>
              </w:rPr>
              <w:t>2</w:t>
            </w:r>
          </w:p>
        </w:tc>
        <w:tc>
          <w:tcPr>
            <w:tcW w:w="709" w:type="dxa"/>
            <w:shd w:val="clear" w:color="auto" w:fill="FFFFFF" w:themeFill="background1"/>
            <w:vAlign w:val="center"/>
          </w:tcPr>
          <w:p w:rsidR="00904036" w:rsidRPr="00DD6194" w:rsidRDefault="00904036" w:rsidP="003C0B2C">
            <w:pPr>
              <w:tabs>
                <w:tab w:val="left" w:pos="1178"/>
                <w:tab w:val="left" w:pos="9053"/>
              </w:tabs>
              <w:spacing w:line="240" w:lineRule="auto"/>
              <w:jc w:val="center"/>
              <w:rPr>
                <w:iCs/>
                <w:sz w:val="20"/>
                <w:szCs w:val="20"/>
              </w:rPr>
            </w:pPr>
            <w:r w:rsidRPr="00DD6194">
              <w:rPr>
                <w:iCs/>
                <w:sz w:val="20"/>
                <w:szCs w:val="20"/>
              </w:rPr>
              <w:t>8</w:t>
            </w:r>
          </w:p>
        </w:tc>
        <w:tc>
          <w:tcPr>
            <w:tcW w:w="709" w:type="dxa"/>
            <w:shd w:val="clear" w:color="auto" w:fill="BFBFBF" w:themeFill="background1" w:themeFillShade="BF"/>
            <w:vAlign w:val="center"/>
          </w:tcPr>
          <w:p w:rsidR="00904036" w:rsidRPr="00DD6194" w:rsidRDefault="00904036" w:rsidP="003C0B2C">
            <w:pPr>
              <w:tabs>
                <w:tab w:val="left" w:pos="1178"/>
                <w:tab w:val="left" w:pos="9053"/>
              </w:tabs>
              <w:spacing w:line="240" w:lineRule="auto"/>
              <w:jc w:val="center"/>
              <w:rPr>
                <w:b/>
                <w:iCs/>
                <w:sz w:val="20"/>
                <w:szCs w:val="20"/>
              </w:rPr>
            </w:pPr>
            <w:r w:rsidRPr="00DD6194">
              <w:rPr>
                <w:b/>
                <w:iCs/>
                <w:sz w:val="20"/>
                <w:szCs w:val="20"/>
              </w:rPr>
              <w:t>4</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Pr>
                <w:b/>
                <w:iCs/>
                <w:sz w:val="20"/>
                <w:szCs w:val="20"/>
              </w:rPr>
              <w:t>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6</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3</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r>
              <w:rPr>
                <w:b/>
                <w:iCs/>
                <w:sz w:val="20"/>
                <w:szCs w:val="20"/>
              </w:rPr>
              <w:t>62</w:t>
            </w:r>
          </w:p>
        </w:tc>
      </w:tr>
    </w:tbl>
    <w:p w:rsidR="00904036" w:rsidRDefault="00904036" w:rsidP="00904036">
      <w:pPr>
        <w:tabs>
          <w:tab w:val="left" w:pos="1490"/>
        </w:tabs>
        <w:spacing w:line="240" w:lineRule="auto"/>
        <w:rPr>
          <w:i/>
          <w:color w:val="000000"/>
          <w:sz w:val="24"/>
          <w:szCs w:val="24"/>
        </w:rPr>
      </w:pPr>
    </w:p>
    <w:p w:rsidR="00904036" w:rsidRPr="003F1388" w:rsidRDefault="00904036" w:rsidP="00904036">
      <w:pPr>
        <w:tabs>
          <w:tab w:val="left" w:pos="1178"/>
          <w:tab w:val="left" w:pos="9053"/>
        </w:tabs>
        <w:spacing w:line="240" w:lineRule="auto"/>
        <w:rPr>
          <w:i/>
          <w:iCs/>
          <w:color w:val="FF0000"/>
          <w:sz w:val="24"/>
          <w:szCs w:val="24"/>
        </w:rPr>
      </w:pPr>
      <w:r w:rsidRPr="003F1388">
        <w:rPr>
          <w:i/>
          <w:iCs/>
          <w:color w:val="FF0000"/>
          <w:sz w:val="24"/>
          <w:szCs w:val="24"/>
        </w:rPr>
        <w:t>*</w:t>
      </w:r>
      <w:r w:rsidRPr="003F1388">
        <w:rPr>
          <w:i/>
          <w:iCs/>
          <w:sz w:val="24"/>
          <w:szCs w:val="24"/>
        </w:rPr>
        <w:t xml:space="preserve">предписание выдано ЦА </w:t>
      </w:r>
      <w:proofErr w:type="spellStart"/>
      <w:r w:rsidRPr="003F1388">
        <w:rPr>
          <w:i/>
          <w:iCs/>
          <w:sz w:val="24"/>
          <w:szCs w:val="24"/>
        </w:rPr>
        <w:t>Роскомнадзора</w:t>
      </w:r>
      <w:proofErr w:type="spellEnd"/>
    </w:p>
    <w:p w:rsidR="00904036" w:rsidRDefault="00904036" w:rsidP="00904036">
      <w:pPr>
        <w:tabs>
          <w:tab w:val="left" w:pos="1490"/>
        </w:tabs>
        <w:spacing w:line="240" w:lineRule="auto"/>
        <w:rPr>
          <w:i/>
          <w:color w:val="000000"/>
          <w:sz w:val="24"/>
          <w:szCs w:val="24"/>
        </w:rPr>
      </w:pPr>
    </w:p>
    <w:p w:rsidR="00904036" w:rsidRDefault="00904036" w:rsidP="00904036">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p w:rsidR="00904036" w:rsidRDefault="00904036" w:rsidP="00904036">
      <w:pPr>
        <w:tabs>
          <w:tab w:val="left" w:pos="1178"/>
          <w:tab w:val="left" w:pos="9053"/>
        </w:tabs>
        <w:spacing w:line="240" w:lineRule="auto"/>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auto"/>
            <w:vAlign w:val="center"/>
          </w:tcPr>
          <w:p w:rsidR="00904036" w:rsidRPr="00AA0627" w:rsidRDefault="00904036" w:rsidP="003C0B2C">
            <w:pPr>
              <w:tabs>
                <w:tab w:val="left" w:pos="1178"/>
                <w:tab w:val="left" w:pos="9053"/>
              </w:tabs>
              <w:spacing w:line="240" w:lineRule="auto"/>
              <w:jc w:val="center"/>
              <w:rPr>
                <w:iCs/>
                <w:color w:val="000000"/>
                <w:sz w:val="20"/>
                <w:szCs w:val="20"/>
              </w:rPr>
            </w:pPr>
            <w:r w:rsidRPr="00AA0627">
              <w:rPr>
                <w:iCs/>
                <w:color w:val="000000"/>
                <w:sz w:val="20"/>
                <w:szCs w:val="20"/>
              </w:rPr>
              <w:t>3 кв. 2016</w:t>
            </w:r>
          </w:p>
        </w:tc>
        <w:tc>
          <w:tcPr>
            <w:tcW w:w="709" w:type="dxa"/>
            <w:shd w:val="clear" w:color="auto" w:fill="BFBFBF" w:themeFill="background1" w:themeFillShade="BF"/>
            <w:vAlign w:val="center"/>
          </w:tcPr>
          <w:p w:rsidR="00904036" w:rsidRPr="00AA0627" w:rsidRDefault="00904036" w:rsidP="003C0B2C">
            <w:pPr>
              <w:tabs>
                <w:tab w:val="left" w:pos="1178"/>
                <w:tab w:val="left" w:pos="9053"/>
              </w:tabs>
              <w:spacing w:line="240" w:lineRule="auto"/>
              <w:jc w:val="center"/>
              <w:rPr>
                <w:b/>
                <w:iCs/>
                <w:color w:val="000000"/>
                <w:sz w:val="20"/>
                <w:szCs w:val="20"/>
              </w:rPr>
            </w:pPr>
            <w:r w:rsidRPr="00AA0627">
              <w:rPr>
                <w:b/>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Pr>
                <w:b/>
                <w:sz w:val="20"/>
                <w:szCs w:val="20"/>
              </w:rPr>
              <w:t>2</w:t>
            </w:r>
            <w:r w:rsidRPr="00003E1F">
              <w:rPr>
                <w:b/>
                <w:sz w:val="20"/>
                <w:szCs w:val="20"/>
              </w:rPr>
              <w:t>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426342" w:rsidRDefault="00904036" w:rsidP="003C0B2C">
            <w:pPr>
              <w:tabs>
                <w:tab w:val="left" w:pos="1178"/>
                <w:tab w:val="left" w:pos="9053"/>
              </w:tabs>
              <w:spacing w:line="240" w:lineRule="auto"/>
              <w:jc w:val="center"/>
              <w:rPr>
                <w:iCs/>
                <w:color w:val="000000"/>
                <w:sz w:val="20"/>
                <w:szCs w:val="20"/>
              </w:rPr>
            </w:pPr>
            <w:r w:rsidRPr="00426342">
              <w:rPr>
                <w:iCs/>
                <w:color w:val="000000"/>
                <w:sz w:val="20"/>
                <w:szCs w:val="20"/>
              </w:rPr>
              <w:t>3 кв. 2017</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auto"/>
            <w:vAlign w:val="center"/>
          </w:tcPr>
          <w:p w:rsidR="00904036" w:rsidRPr="00AA0627" w:rsidRDefault="00904036" w:rsidP="003C0B2C">
            <w:pPr>
              <w:tabs>
                <w:tab w:val="left" w:pos="1178"/>
                <w:tab w:val="left" w:pos="9053"/>
              </w:tabs>
              <w:spacing w:line="240" w:lineRule="auto"/>
              <w:jc w:val="center"/>
              <w:rPr>
                <w:iCs/>
                <w:sz w:val="20"/>
                <w:szCs w:val="20"/>
              </w:rPr>
            </w:pPr>
            <w:r w:rsidRPr="00AA0627">
              <w:rPr>
                <w:iCs/>
                <w:sz w:val="20"/>
                <w:szCs w:val="20"/>
              </w:rPr>
              <w:t>0</w:t>
            </w:r>
          </w:p>
        </w:tc>
        <w:tc>
          <w:tcPr>
            <w:tcW w:w="709" w:type="dxa"/>
            <w:shd w:val="clear" w:color="auto" w:fill="BFBFBF" w:themeFill="background1" w:themeFillShade="BF"/>
            <w:vAlign w:val="center"/>
          </w:tcPr>
          <w:p w:rsidR="00904036" w:rsidRPr="00AA0627" w:rsidRDefault="00904036" w:rsidP="003C0B2C">
            <w:pPr>
              <w:tabs>
                <w:tab w:val="left" w:pos="1178"/>
                <w:tab w:val="left" w:pos="9053"/>
              </w:tabs>
              <w:spacing w:line="240" w:lineRule="auto"/>
              <w:jc w:val="center"/>
              <w:rPr>
                <w:b/>
                <w:iCs/>
                <w:sz w:val="20"/>
                <w:szCs w:val="20"/>
              </w:rPr>
            </w:pPr>
          </w:p>
          <w:p w:rsidR="00904036" w:rsidRPr="00AA0627" w:rsidRDefault="00904036" w:rsidP="003C0B2C">
            <w:pPr>
              <w:tabs>
                <w:tab w:val="left" w:pos="1178"/>
                <w:tab w:val="left" w:pos="9053"/>
              </w:tabs>
              <w:spacing w:line="240" w:lineRule="auto"/>
              <w:jc w:val="center"/>
              <w:rPr>
                <w:b/>
                <w:iCs/>
                <w:sz w:val="20"/>
                <w:szCs w:val="20"/>
              </w:rPr>
            </w:pPr>
            <w:r w:rsidRPr="00AA0627">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426342" w:rsidRDefault="00904036" w:rsidP="003C0B2C">
            <w:pPr>
              <w:tabs>
                <w:tab w:val="left" w:pos="1178"/>
                <w:tab w:val="left" w:pos="9053"/>
              </w:tabs>
              <w:spacing w:line="240" w:lineRule="auto"/>
              <w:jc w:val="center"/>
              <w:rPr>
                <w:iCs/>
                <w:color w:val="000000"/>
                <w:sz w:val="20"/>
                <w:szCs w:val="20"/>
              </w:rPr>
            </w:pPr>
            <w:r w:rsidRPr="00426342">
              <w:rPr>
                <w:iCs/>
                <w:color w:val="000000"/>
                <w:sz w:val="20"/>
                <w:szCs w:val="20"/>
              </w:rPr>
              <w:t>0</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35180F" w:rsidRDefault="00904036" w:rsidP="003C0B2C">
            <w:pPr>
              <w:spacing w:line="240" w:lineRule="auto"/>
              <w:jc w:val="center"/>
              <w:rPr>
                <w:sz w:val="20"/>
                <w:szCs w:val="20"/>
              </w:rPr>
            </w:pPr>
            <w:r w:rsidRPr="0035180F">
              <w:rPr>
                <w:sz w:val="20"/>
                <w:szCs w:val="20"/>
              </w:rPr>
              <w:t>4</w:t>
            </w:r>
          </w:p>
        </w:tc>
        <w:tc>
          <w:tcPr>
            <w:tcW w:w="708" w:type="dxa"/>
            <w:shd w:val="clear" w:color="auto" w:fill="auto"/>
            <w:vAlign w:val="center"/>
          </w:tcPr>
          <w:p w:rsidR="00904036" w:rsidRPr="006E42DD" w:rsidRDefault="00904036" w:rsidP="003C0B2C">
            <w:pPr>
              <w:spacing w:line="240" w:lineRule="auto"/>
              <w:jc w:val="center"/>
              <w:rPr>
                <w:sz w:val="20"/>
                <w:szCs w:val="20"/>
              </w:rPr>
            </w:pPr>
            <w:r w:rsidRPr="006E42DD">
              <w:rPr>
                <w:sz w:val="20"/>
                <w:szCs w:val="20"/>
              </w:rPr>
              <w:t>1</w:t>
            </w:r>
          </w:p>
        </w:tc>
        <w:tc>
          <w:tcPr>
            <w:tcW w:w="709" w:type="dxa"/>
            <w:shd w:val="clear" w:color="auto" w:fill="auto"/>
            <w:vAlign w:val="center"/>
          </w:tcPr>
          <w:p w:rsidR="00904036" w:rsidRPr="00AA0627" w:rsidRDefault="00904036" w:rsidP="003C0B2C">
            <w:pPr>
              <w:spacing w:line="240" w:lineRule="auto"/>
              <w:jc w:val="center"/>
              <w:rPr>
                <w:sz w:val="20"/>
                <w:szCs w:val="20"/>
              </w:rPr>
            </w:pPr>
            <w:r w:rsidRPr="00AA0627">
              <w:rPr>
                <w:sz w:val="20"/>
                <w:szCs w:val="20"/>
              </w:rPr>
              <w:t>2</w:t>
            </w:r>
          </w:p>
        </w:tc>
        <w:tc>
          <w:tcPr>
            <w:tcW w:w="709" w:type="dxa"/>
            <w:shd w:val="clear" w:color="auto" w:fill="BFBFBF" w:themeFill="background1" w:themeFillShade="BF"/>
            <w:vAlign w:val="center"/>
          </w:tcPr>
          <w:p w:rsidR="00904036" w:rsidRPr="00AA0627" w:rsidRDefault="00904036" w:rsidP="003C0B2C">
            <w:pPr>
              <w:spacing w:line="240" w:lineRule="auto"/>
              <w:jc w:val="center"/>
              <w:rPr>
                <w:b/>
                <w:sz w:val="20"/>
                <w:szCs w:val="20"/>
              </w:rPr>
            </w:pPr>
            <w:r w:rsidRPr="00AA0627">
              <w:rPr>
                <w:b/>
                <w:sz w:val="20"/>
                <w:szCs w:val="20"/>
              </w:rPr>
              <w:t>3</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10</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6</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3</w:t>
            </w:r>
          </w:p>
        </w:tc>
        <w:tc>
          <w:tcPr>
            <w:tcW w:w="690" w:type="dxa"/>
            <w:shd w:val="clear" w:color="auto" w:fill="FFFFFF" w:themeFill="background1"/>
            <w:vAlign w:val="center"/>
          </w:tcPr>
          <w:p w:rsidR="00904036" w:rsidRPr="00426342" w:rsidRDefault="00904036" w:rsidP="003C0B2C">
            <w:pPr>
              <w:tabs>
                <w:tab w:val="left" w:pos="1178"/>
                <w:tab w:val="left" w:pos="9053"/>
              </w:tabs>
              <w:spacing w:line="240" w:lineRule="auto"/>
              <w:jc w:val="center"/>
              <w:rPr>
                <w:iCs/>
                <w:color w:val="000000"/>
                <w:sz w:val="20"/>
                <w:szCs w:val="20"/>
              </w:rPr>
            </w:pPr>
            <w:r w:rsidRPr="00426342">
              <w:rPr>
                <w:iCs/>
                <w:color w:val="000000"/>
                <w:sz w:val="20"/>
                <w:szCs w:val="20"/>
              </w:rPr>
              <w:t>3</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2</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Pr>
                <w:b/>
                <w:iCs/>
                <w:sz w:val="20"/>
                <w:szCs w:val="20"/>
              </w:rPr>
              <w:t>4</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1,4</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1</w:t>
            </w:r>
          </w:p>
        </w:tc>
        <w:tc>
          <w:tcPr>
            <w:tcW w:w="709" w:type="dxa"/>
            <w:shd w:val="clear" w:color="auto" w:fill="auto"/>
            <w:vAlign w:val="center"/>
          </w:tcPr>
          <w:p w:rsidR="00904036" w:rsidRPr="00AA0627" w:rsidRDefault="00904036" w:rsidP="003C0B2C">
            <w:pPr>
              <w:tabs>
                <w:tab w:val="left" w:pos="1178"/>
                <w:tab w:val="left" w:pos="9053"/>
              </w:tabs>
              <w:spacing w:line="240" w:lineRule="auto"/>
              <w:jc w:val="center"/>
              <w:rPr>
                <w:iCs/>
                <w:sz w:val="20"/>
                <w:szCs w:val="20"/>
              </w:rPr>
            </w:pPr>
            <w:r w:rsidRPr="00AA0627">
              <w:rPr>
                <w:iCs/>
                <w:sz w:val="20"/>
                <w:szCs w:val="20"/>
              </w:rPr>
              <w:t>1</w:t>
            </w:r>
          </w:p>
        </w:tc>
        <w:tc>
          <w:tcPr>
            <w:tcW w:w="709" w:type="dxa"/>
            <w:shd w:val="clear" w:color="auto" w:fill="BFBFBF" w:themeFill="background1" w:themeFillShade="BF"/>
            <w:vAlign w:val="center"/>
          </w:tcPr>
          <w:p w:rsidR="00904036" w:rsidRPr="00AA0627" w:rsidRDefault="00904036" w:rsidP="003C0B2C">
            <w:pPr>
              <w:tabs>
                <w:tab w:val="left" w:pos="1178"/>
                <w:tab w:val="left" w:pos="9053"/>
              </w:tabs>
              <w:spacing w:line="240" w:lineRule="auto"/>
              <w:jc w:val="center"/>
              <w:rPr>
                <w:b/>
                <w:iCs/>
                <w:sz w:val="20"/>
                <w:szCs w:val="20"/>
              </w:rPr>
            </w:pPr>
            <w:r w:rsidRPr="00AA0627">
              <w:rPr>
                <w:b/>
                <w:iCs/>
                <w:sz w:val="20"/>
                <w:szCs w:val="20"/>
              </w:rPr>
              <w:t>3</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7</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4</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690" w:type="dxa"/>
            <w:shd w:val="clear" w:color="auto" w:fill="FFFFFF" w:themeFill="background1"/>
            <w:vAlign w:val="center"/>
          </w:tcPr>
          <w:p w:rsidR="00904036" w:rsidRPr="00426342" w:rsidRDefault="00904036" w:rsidP="003C0B2C">
            <w:pPr>
              <w:tabs>
                <w:tab w:val="left" w:pos="1178"/>
                <w:tab w:val="left" w:pos="9053"/>
              </w:tabs>
              <w:spacing w:line="240" w:lineRule="auto"/>
              <w:jc w:val="center"/>
              <w:rPr>
                <w:iCs/>
                <w:color w:val="000000"/>
                <w:sz w:val="20"/>
                <w:szCs w:val="20"/>
              </w:rPr>
            </w:pPr>
            <w:r w:rsidRPr="00426342">
              <w:rPr>
                <w:iCs/>
                <w:color w:val="000000"/>
                <w:sz w:val="20"/>
                <w:szCs w:val="20"/>
              </w:rPr>
              <w:t>1</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4</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1,42</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auto"/>
            <w:vAlign w:val="center"/>
          </w:tcPr>
          <w:p w:rsidR="00904036" w:rsidRPr="00AA0627" w:rsidRDefault="00904036" w:rsidP="003C0B2C">
            <w:pPr>
              <w:tabs>
                <w:tab w:val="left" w:pos="1178"/>
                <w:tab w:val="left" w:pos="9053"/>
              </w:tabs>
              <w:spacing w:line="240" w:lineRule="auto"/>
              <w:jc w:val="center"/>
              <w:rPr>
                <w:iCs/>
                <w:sz w:val="20"/>
                <w:szCs w:val="20"/>
              </w:rPr>
            </w:pPr>
            <w:r w:rsidRPr="00AA0627">
              <w:rPr>
                <w:iCs/>
                <w:sz w:val="20"/>
                <w:szCs w:val="20"/>
              </w:rPr>
              <w:t>0</w:t>
            </w:r>
          </w:p>
        </w:tc>
        <w:tc>
          <w:tcPr>
            <w:tcW w:w="709" w:type="dxa"/>
            <w:shd w:val="clear" w:color="auto" w:fill="BFBFBF" w:themeFill="background1" w:themeFillShade="BF"/>
            <w:vAlign w:val="center"/>
          </w:tcPr>
          <w:p w:rsidR="00904036" w:rsidRPr="00AA0627" w:rsidRDefault="00904036" w:rsidP="003C0B2C">
            <w:pPr>
              <w:tabs>
                <w:tab w:val="left" w:pos="1178"/>
                <w:tab w:val="left" w:pos="9053"/>
              </w:tabs>
              <w:spacing w:line="240" w:lineRule="auto"/>
              <w:jc w:val="center"/>
              <w:rPr>
                <w:b/>
                <w:iCs/>
                <w:sz w:val="20"/>
                <w:szCs w:val="20"/>
              </w:rPr>
            </w:pPr>
            <w:r w:rsidRPr="00AA0627">
              <w:rPr>
                <w:b/>
                <w:iCs/>
                <w:sz w:val="20"/>
                <w:szCs w:val="20"/>
              </w:rPr>
              <w:t>1*</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426342" w:rsidRDefault="00904036" w:rsidP="003C0B2C">
            <w:pPr>
              <w:tabs>
                <w:tab w:val="left" w:pos="1178"/>
                <w:tab w:val="left" w:pos="9053"/>
              </w:tabs>
              <w:spacing w:line="240" w:lineRule="auto"/>
              <w:jc w:val="center"/>
              <w:rPr>
                <w:iCs/>
                <w:color w:val="000000"/>
                <w:sz w:val="20"/>
                <w:szCs w:val="20"/>
              </w:rPr>
            </w:pPr>
            <w:r w:rsidRPr="00426342">
              <w:rPr>
                <w:iCs/>
                <w:color w:val="000000"/>
                <w:sz w:val="20"/>
                <w:szCs w:val="20"/>
              </w:rPr>
              <w:t>0</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35180F" w:rsidRDefault="00904036" w:rsidP="003C0B2C">
            <w:pPr>
              <w:tabs>
                <w:tab w:val="left" w:pos="1178"/>
                <w:tab w:val="left" w:pos="9053"/>
              </w:tabs>
              <w:spacing w:line="240" w:lineRule="auto"/>
              <w:jc w:val="center"/>
              <w:rPr>
                <w:iCs/>
                <w:sz w:val="20"/>
                <w:szCs w:val="20"/>
              </w:rPr>
            </w:pPr>
            <w:r w:rsidRPr="0035180F">
              <w:rPr>
                <w:iCs/>
                <w:sz w:val="20"/>
                <w:szCs w:val="20"/>
              </w:rPr>
              <w:t>2</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2</w:t>
            </w:r>
          </w:p>
        </w:tc>
        <w:tc>
          <w:tcPr>
            <w:tcW w:w="709" w:type="dxa"/>
            <w:shd w:val="clear" w:color="auto" w:fill="auto"/>
            <w:vAlign w:val="center"/>
          </w:tcPr>
          <w:p w:rsidR="00904036" w:rsidRPr="00AA0627" w:rsidRDefault="00904036" w:rsidP="003C0B2C">
            <w:pPr>
              <w:tabs>
                <w:tab w:val="left" w:pos="1178"/>
                <w:tab w:val="left" w:pos="9053"/>
              </w:tabs>
              <w:spacing w:line="240" w:lineRule="auto"/>
              <w:jc w:val="center"/>
              <w:rPr>
                <w:iCs/>
                <w:sz w:val="20"/>
                <w:szCs w:val="20"/>
              </w:rPr>
            </w:pPr>
            <w:r w:rsidRPr="00AA0627">
              <w:rPr>
                <w:iCs/>
                <w:sz w:val="20"/>
                <w:szCs w:val="20"/>
              </w:rPr>
              <w:t>2</w:t>
            </w:r>
          </w:p>
        </w:tc>
        <w:tc>
          <w:tcPr>
            <w:tcW w:w="709" w:type="dxa"/>
            <w:shd w:val="clear" w:color="auto" w:fill="BFBFBF" w:themeFill="background1" w:themeFillShade="BF"/>
            <w:vAlign w:val="center"/>
          </w:tcPr>
          <w:p w:rsidR="00904036" w:rsidRPr="00AA0627" w:rsidRDefault="00904036" w:rsidP="003C0B2C">
            <w:pPr>
              <w:tabs>
                <w:tab w:val="left" w:pos="1178"/>
                <w:tab w:val="left" w:pos="9053"/>
              </w:tabs>
              <w:spacing w:line="240" w:lineRule="auto"/>
              <w:jc w:val="center"/>
              <w:rPr>
                <w:b/>
                <w:iCs/>
                <w:sz w:val="20"/>
                <w:szCs w:val="20"/>
              </w:rPr>
            </w:pPr>
            <w:r w:rsidRPr="00AA0627">
              <w:rPr>
                <w:b/>
                <w:iCs/>
                <w:sz w:val="20"/>
                <w:szCs w:val="20"/>
              </w:rPr>
              <w:t>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12</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690" w:type="dxa"/>
            <w:shd w:val="clear" w:color="auto" w:fill="FFFFFF" w:themeFill="background1"/>
            <w:vAlign w:val="center"/>
          </w:tcPr>
          <w:p w:rsidR="00904036" w:rsidRPr="00426342" w:rsidRDefault="00904036" w:rsidP="003C0B2C">
            <w:pPr>
              <w:tabs>
                <w:tab w:val="left" w:pos="1178"/>
                <w:tab w:val="left" w:pos="9053"/>
              </w:tabs>
              <w:spacing w:line="240" w:lineRule="auto"/>
              <w:jc w:val="center"/>
              <w:rPr>
                <w:iCs/>
                <w:color w:val="000000"/>
                <w:sz w:val="20"/>
                <w:szCs w:val="20"/>
              </w:rPr>
            </w:pPr>
            <w:r w:rsidRPr="00426342">
              <w:rPr>
                <w:iCs/>
                <w:color w:val="000000"/>
                <w:sz w:val="20"/>
                <w:szCs w:val="20"/>
              </w:rPr>
              <w:t>1</w:t>
            </w:r>
          </w:p>
        </w:tc>
        <w:tc>
          <w:tcPr>
            <w:tcW w:w="757" w:type="dxa"/>
            <w:shd w:val="clear" w:color="auto" w:fill="BFBFBF" w:themeFill="background1" w:themeFillShade="BF"/>
            <w:vAlign w:val="center"/>
          </w:tcPr>
          <w:p w:rsidR="00904036" w:rsidRPr="00426342" w:rsidRDefault="00904036" w:rsidP="003C0B2C">
            <w:pPr>
              <w:tabs>
                <w:tab w:val="left" w:pos="1178"/>
                <w:tab w:val="left" w:pos="9053"/>
              </w:tabs>
              <w:spacing w:line="240" w:lineRule="auto"/>
              <w:jc w:val="center"/>
              <w:rPr>
                <w:b/>
                <w:iCs/>
                <w:color w:val="000000"/>
                <w:sz w:val="20"/>
                <w:szCs w:val="20"/>
              </w:rPr>
            </w:pPr>
            <w:r w:rsidRPr="00426342">
              <w:rPr>
                <w:b/>
                <w:iCs/>
                <w:color w:val="000000"/>
                <w:sz w:val="20"/>
                <w:szCs w:val="20"/>
              </w:rPr>
              <w:t>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Pr>
                <w:b/>
                <w:iCs/>
                <w:sz w:val="20"/>
                <w:szCs w:val="20"/>
              </w:rPr>
              <w:t>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1,41</w:t>
            </w:r>
          </w:p>
        </w:tc>
      </w:tr>
    </w:tbl>
    <w:p w:rsidR="00904036" w:rsidRDefault="00904036" w:rsidP="00904036">
      <w:pPr>
        <w:tabs>
          <w:tab w:val="left" w:pos="1178"/>
          <w:tab w:val="left" w:pos="9053"/>
        </w:tabs>
        <w:spacing w:line="240" w:lineRule="auto"/>
        <w:rPr>
          <w:i/>
          <w:iCs/>
          <w:sz w:val="24"/>
          <w:szCs w:val="24"/>
        </w:rPr>
      </w:pPr>
    </w:p>
    <w:p w:rsidR="00904036" w:rsidRPr="00BE060C" w:rsidRDefault="00904036" w:rsidP="00904036">
      <w:pPr>
        <w:tabs>
          <w:tab w:val="left" w:pos="1178"/>
          <w:tab w:val="left" w:pos="9053"/>
        </w:tabs>
        <w:spacing w:line="240" w:lineRule="auto"/>
        <w:rPr>
          <w:sz w:val="24"/>
          <w:szCs w:val="24"/>
        </w:rPr>
      </w:pPr>
      <w:r>
        <w:rPr>
          <w:sz w:val="24"/>
          <w:szCs w:val="24"/>
        </w:rPr>
        <w:t xml:space="preserve">         </w:t>
      </w:r>
      <w:r w:rsidRPr="00BE060C">
        <w:rPr>
          <w:sz w:val="24"/>
          <w:szCs w:val="24"/>
        </w:rPr>
        <w:t xml:space="preserve">Средняя нагрузка на сотрудника – </w:t>
      </w:r>
      <w:r w:rsidR="00E51EDD">
        <w:rPr>
          <w:sz w:val="24"/>
          <w:szCs w:val="24"/>
        </w:rPr>
        <w:t>2</w:t>
      </w:r>
      <w:r w:rsidRPr="009D2D34">
        <w:rPr>
          <w:sz w:val="24"/>
          <w:szCs w:val="24"/>
        </w:rPr>
        <w:t xml:space="preserve"> </w:t>
      </w:r>
      <w:r>
        <w:rPr>
          <w:sz w:val="24"/>
          <w:szCs w:val="24"/>
        </w:rPr>
        <w:t>мероприятия</w:t>
      </w:r>
    </w:p>
    <w:p w:rsidR="00904036" w:rsidRPr="00C05B45" w:rsidRDefault="00904036" w:rsidP="00904036">
      <w:pPr>
        <w:tabs>
          <w:tab w:val="left" w:pos="1178"/>
          <w:tab w:val="left" w:pos="9053"/>
        </w:tabs>
        <w:spacing w:line="240" w:lineRule="auto"/>
        <w:ind w:firstLine="567"/>
        <w:rPr>
          <w:color w:val="000000"/>
          <w:sz w:val="24"/>
          <w:szCs w:val="24"/>
        </w:rPr>
      </w:pPr>
      <w:r w:rsidRPr="00C05B45">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C05B45">
        <w:rPr>
          <w:color w:val="000000"/>
          <w:sz w:val="24"/>
          <w:szCs w:val="24"/>
        </w:rPr>
        <w:t>Роскомнадзора</w:t>
      </w:r>
      <w:proofErr w:type="spellEnd"/>
      <w:r w:rsidRPr="00C05B45">
        <w:rPr>
          <w:color w:val="000000"/>
          <w:sz w:val="24"/>
          <w:szCs w:val="24"/>
        </w:rPr>
        <w:t xml:space="preserve"> при выполнении полномочия отсутствуют.</w:t>
      </w:r>
    </w:p>
    <w:p w:rsidR="00904036" w:rsidRDefault="00904036" w:rsidP="00904036">
      <w:pPr>
        <w:spacing w:line="240" w:lineRule="auto"/>
        <w:rPr>
          <w:sz w:val="24"/>
          <w:szCs w:val="24"/>
        </w:rPr>
      </w:pPr>
      <w:r w:rsidRPr="00C05B45">
        <w:rPr>
          <w:sz w:val="24"/>
          <w:szCs w:val="24"/>
        </w:rPr>
        <w:t xml:space="preserve">          В качестве методической работы, направленной на предотвращение нарушений со стороны субъектов надзора, сотрудниками Управления проводятся </w:t>
      </w:r>
      <w:r>
        <w:rPr>
          <w:sz w:val="24"/>
          <w:szCs w:val="24"/>
        </w:rPr>
        <w:t xml:space="preserve">семинары, </w:t>
      </w:r>
      <w:r w:rsidRPr="00C05B45">
        <w:rPr>
          <w:sz w:val="24"/>
          <w:szCs w:val="24"/>
        </w:rPr>
        <w:t xml:space="preserve">устные консультации (в т.ч. в телефонном режиме) по вопросам соблюдения законодательства в установленных сферах деятельности. </w:t>
      </w:r>
    </w:p>
    <w:p w:rsidR="00904036" w:rsidRPr="002A52D4" w:rsidRDefault="00904036" w:rsidP="00904036">
      <w:pPr>
        <w:tabs>
          <w:tab w:val="left" w:pos="1178"/>
          <w:tab w:val="left" w:pos="9053"/>
        </w:tabs>
        <w:spacing w:line="240" w:lineRule="auto"/>
        <w:ind w:firstLine="567"/>
        <w:rPr>
          <w:color w:val="000000"/>
          <w:sz w:val="24"/>
          <w:szCs w:val="24"/>
        </w:rPr>
      </w:pPr>
      <w:r w:rsidRPr="002A52D4">
        <w:rPr>
          <w:color w:val="000000"/>
          <w:sz w:val="24"/>
          <w:szCs w:val="24"/>
        </w:rPr>
        <w:t>Предложения по повышению эффективности исполнения полномочия отсутствуют.</w:t>
      </w:r>
    </w:p>
    <w:p w:rsidR="00904036" w:rsidRPr="00DD78E0" w:rsidRDefault="00904036" w:rsidP="00904036">
      <w:pPr>
        <w:tabs>
          <w:tab w:val="left" w:pos="1178"/>
          <w:tab w:val="left" w:pos="9053"/>
        </w:tabs>
        <w:spacing w:line="240" w:lineRule="auto"/>
        <w:ind w:firstLine="567"/>
        <w:rPr>
          <w:color w:val="000000"/>
          <w:sz w:val="24"/>
          <w:szCs w:val="24"/>
        </w:rPr>
      </w:pPr>
      <w:r w:rsidRPr="002A52D4">
        <w:rPr>
          <w:color w:val="000000"/>
          <w:sz w:val="24"/>
          <w:szCs w:val="24"/>
        </w:rPr>
        <w:t>Проблемы при исполнении полномочия в отчетном периоде не выявлены.</w:t>
      </w:r>
    </w:p>
    <w:p w:rsidR="00BF2327" w:rsidRDefault="00BF2327" w:rsidP="00904036">
      <w:pPr>
        <w:tabs>
          <w:tab w:val="left" w:pos="1178"/>
          <w:tab w:val="left" w:pos="9053"/>
        </w:tabs>
        <w:spacing w:line="240" w:lineRule="auto"/>
        <w:ind w:firstLine="567"/>
        <w:rPr>
          <w:b/>
          <w:bCs/>
          <w:i/>
          <w:iCs/>
          <w:sz w:val="24"/>
          <w:szCs w:val="24"/>
        </w:rPr>
      </w:pPr>
    </w:p>
    <w:p w:rsidR="00BF2327" w:rsidRDefault="00904036" w:rsidP="00BF2327">
      <w:pPr>
        <w:tabs>
          <w:tab w:val="left" w:pos="1178"/>
          <w:tab w:val="left" w:pos="9053"/>
        </w:tabs>
        <w:spacing w:line="240" w:lineRule="auto"/>
        <w:ind w:firstLine="567"/>
        <w:rPr>
          <w:b/>
          <w:bCs/>
          <w:i/>
          <w:iCs/>
          <w:sz w:val="24"/>
          <w:szCs w:val="24"/>
        </w:rPr>
      </w:pPr>
      <w:r w:rsidRPr="00BE060C">
        <w:rPr>
          <w:b/>
          <w:bCs/>
          <w:i/>
          <w:iCs/>
          <w:sz w:val="24"/>
          <w:szCs w:val="24"/>
        </w:rPr>
        <w:t>Сведения по осуществлению мероприятий</w:t>
      </w:r>
      <w:r>
        <w:rPr>
          <w:b/>
          <w:bCs/>
          <w:i/>
          <w:iCs/>
          <w:sz w:val="24"/>
          <w:szCs w:val="24"/>
        </w:rPr>
        <w:t xml:space="preserve"> </w:t>
      </w:r>
      <w:r w:rsidRPr="00BE060C">
        <w:rPr>
          <w:b/>
          <w:bCs/>
          <w:i/>
          <w:iCs/>
          <w:sz w:val="24"/>
          <w:szCs w:val="24"/>
        </w:rPr>
        <w:t>государственного контроля (надзора) в отчетном периоде</w:t>
      </w:r>
    </w:p>
    <w:p w:rsidR="00BF2327" w:rsidRDefault="00BF2327" w:rsidP="00BF2327">
      <w:pPr>
        <w:tabs>
          <w:tab w:val="left" w:pos="1178"/>
          <w:tab w:val="left" w:pos="9053"/>
        </w:tabs>
        <w:spacing w:line="240" w:lineRule="auto"/>
        <w:ind w:firstLine="567"/>
        <w:rPr>
          <w:b/>
          <w:bCs/>
          <w:i/>
          <w:iCs/>
          <w:sz w:val="24"/>
          <w:szCs w:val="24"/>
        </w:rPr>
      </w:pPr>
    </w:p>
    <w:p w:rsidR="00904036" w:rsidRDefault="00904036" w:rsidP="00BF2327">
      <w:pPr>
        <w:tabs>
          <w:tab w:val="left" w:pos="1178"/>
          <w:tab w:val="left" w:pos="9053"/>
        </w:tabs>
        <w:spacing w:line="240" w:lineRule="auto"/>
        <w:ind w:firstLine="567"/>
        <w:rPr>
          <w:bCs/>
          <w:color w:val="000000"/>
          <w:sz w:val="24"/>
          <w:szCs w:val="24"/>
        </w:rPr>
      </w:pPr>
      <w:r w:rsidRPr="003E0D8B">
        <w:rPr>
          <w:sz w:val="24"/>
          <w:szCs w:val="24"/>
        </w:rPr>
        <w:t xml:space="preserve">В отчетном периоде </w:t>
      </w:r>
      <w:r>
        <w:rPr>
          <w:sz w:val="24"/>
          <w:szCs w:val="24"/>
        </w:rPr>
        <w:t xml:space="preserve">проведено </w:t>
      </w:r>
      <w:r w:rsidR="00426342">
        <w:rPr>
          <w:sz w:val="24"/>
          <w:szCs w:val="24"/>
        </w:rPr>
        <w:t>45</w:t>
      </w:r>
      <w:r w:rsidRPr="00003E1F">
        <w:rPr>
          <w:sz w:val="24"/>
          <w:szCs w:val="24"/>
        </w:rPr>
        <w:t xml:space="preserve"> мероприятий государственного надзора из них: </w:t>
      </w:r>
      <w:r w:rsidR="00426342">
        <w:rPr>
          <w:sz w:val="24"/>
          <w:szCs w:val="24"/>
        </w:rPr>
        <w:t>31</w:t>
      </w:r>
      <w:r w:rsidRPr="00003E1F">
        <w:rPr>
          <w:sz w:val="24"/>
          <w:szCs w:val="24"/>
        </w:rPr>
        <w:t xml:space="preserve"> планов</w:t>
      </w:r>
      <w:r w:rsidR="00426342">
        <w:rPr>
          <w:sz w:val="24"/>
          <w:szCs w:val="24"/>
        </w:rPr>
        <w:t>ое</w:t>
      </w:r>
      <w:r w:rsidRPr="00003E1F">
        <w:rPr>
          <w:sz w:val="24"/>
          <w:szCs w:val="24"/>
        </w:rPr>
        <w:t xml:space="preserve"> мероприяти</w:t>
      </w:r>
      <w:r w:rsidR="00426342">
        <w:rPr>
          <w:sz w:val="24"/>
          <w:szCs w:val="24"/>
        </w:rPr>
        <w:t>е</w:t>
      </w:r>
      <w:r w:rsidRPr="00003E1F">
        <w:rPr>
          <w:sz w:val="24"/>
          <w:szCs w:val="24"/>
        </w:rPr>
        <w:t xml:space="preserve"> и </w:t>
      </w:r>
      <w:r w:rsidR="00426342">
        <w:rPr>
          <w:sz w:val="24"/>
          <w:szCs w:val="24"/>
        </w:rPr>
        <w:t>14</w:t>
      </w:r>
      <w:r w:rsidRPr="00003E1F">
        <w:rPr>
          <w:sz w:val="24"/>
          <w:szCs w:val="24"/>
        </w:rPr>
        <w:t xml:space="preserve"> внеплановых мероприятия</w:t>
      </w:r>
      <w:r w:rsidRPr="00003E1F">
        <w:rPr>
          <w:bCs/>
          <w:color w:val="000000"/>
          <w:sz w:val="24"/>
          <w:szCs w:val="24"/>
        </w:rPr>
        <w:t>.</w:t>
      </w:r>
    </w:p>
    <w:p w:rsidR="00426342" w:rsidRPr="00003E1F" w:rsidRDefault="00426342" w:rsidP="00904036">
      <w:pPr>
        <w:spacing w:line="240" w:lineRule="auto"/>
        <w:rPr>
          <w:bCs/>
          <w:color w:val="000000"/>
          <w:sz w:val="24"/>
          <w:szCs w:val="24"/>
        </w:rPr>
      </w:pPr>
      <w:r>
        <w:rPr>
          <w:bCs/>
          <w:color w:val="000000"/>
          <w:sz w:val="24"/>
          <w:szCs w:val="24"/>
        </w:rPr>
        <w:t xml:space="preserve">В 4-м квартале 2017 года проведено </w:t>
      </w:r>
      <w:r w:rsidR="004E18D3">
        <w:rPr>
          <w:bCs/>
          <w:color w:val="000000"/>
          <w:sz w:val="24"/>
          <w:szCs w:val="24"/>
        </w:rPr>
        <w:t>8</w:t>
      </w:r>
      <w:r>
        <w:rPr>
          <w:bCs/>
          <w:color w:val="000000"/>
          <w:sz w:val="24"/>
          <w:szCs w:val="24"/>
        </w:rPr>
        <w:t xml:space="preserve"> мероприятий СН, из них </w:t>
      </w:r>
      <w:r w:rsidR="004E18D3">
        <w:rPr>
          <w:bCs/>
          <w:color w:val="000000"/>
          <w:sz w:val="24"/>
          <w:szCs w:val="24"/>
        </w:rPr>
        <w:t>6 плановых мероприятий и по поручению ЦА РКН – 2 внеплановых мероприятия.</w:t>
      </w:r>
    </w:p>
    <w:p w:rsidR="00904036" w:rsidRPr="00304D42" w:rsidRDefault="00904036" w:rsidP="00904036">
      <w:pPr>
        <w:tabs>
          <w:tab w:val="left" w:pos="1178"/>
          <w:tab w:val="left" w:pos="9053"/>
        </w:tabs>
        <w:spacing w:line="240" w:lineRule="auto"/>
        <w:ind w:firstLine="567"/>
        <w:rPr>
          <w:sz w:val="24"/>
          <w:szCs w:val="24"/>
        </w:rPr>
      </w:pPr>
      <w:r w:rsidRPr="00003E1F">
        <w:rPr>
          <w:sz w:val="24"/>
          <w:szCs w:val="24"/>
        </w:rPr>
        <w:t xml:space="preserve">В результате проведенных мероприятий выявлено </w:t>
      </w:r>
      <w:r w:rsidR="004E18D3">
        <w:rPr>
          <w:sz w:val="24"/>
          <w:szCs w:val="24"/>
        </w:rPr>
        <w:t>5</w:t>
      </w:r>
      <w:r w:rsidRPr="00304D42">
        <w:rPr>
          <w:sz w:val="24"/>
          <w:szCs w:val="24"/>
        </w:rPr>
        <w:t xml:space="preserve"> нарушени</w:t>
      </w:r>
      <w:r w:rsidR="004E18D3">
        <w:rPr>
          <w:sz w:val="24"/>
          <w:szCs w:val="24"/>
        </w:rPr>
        <w:t>й</w:t>
      </w:r>
      <w:r w:rsidRPr="00304D42">
        <w:rPr>
          <w:sz w:val="24"/>
          <w:szCs w:val="24"/>
        </w:rPr>
        <w:t xml:space="preserve"> норм действующего законодательства</w:t>
      </w:r>
    </w:p>
    <w:p w:rsidR="00904036" w:rsidRDefault="00904036" w:rsidP="00904036">
      <w:pPr>
        <w:spacing w:line="240" w:lineRule="auto"/>
        <w:rPr>
          <w:bCs/>
          <w:color w:val="000000"/>
          <w:sz w:val="24"/>
          <w:szCs w:val="24"/>
        </w:rPr>
      </w:pPr>
    </w:p>
    <w:tbl>
      <w:tblPr>
        <w:tblW w:w="10773" w:type="dxa"/>
        <w:tblInd w:w="108" w:type="dxa"/>
        <w:tblLayout w:type="fixed"/>
        <w:tblCellMar>
          <w:left w:w="10" w:type="dxa"/>
          <w:right w:w="10" w:type="dxa"/>
        </w:tblCellMar>
        <w:tblLook w:val="0000"/>
      </w:tblPr>
      <w:tblGrid>
        <w:gridCol w:w="1276"/>
        <w:gridCol w:w="5245"/>
        <w:gridCol w:w="4252"/>
      </w:tblGrid>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lastRenderedPageBreak/>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t>Нарушение НПА</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003E1F" w:rsidRDefault="00904036" w:rsidP="003C0B2C">
            <w:pPr>
              <w:tabs>
                <w:tab w:val="left" w:pos="1178"/>
                <w:tab w:val="left" w:pos="9053"/>
              </w:tabs>
              <w:spacing w:line="240" w:lineRule="auto"/>
              <w:rPr>
                <w:b/>
                <w:sz w:val="20"/>
                <w:szCs w:val="20"/>
              </w:rPr>
            </w:pPr>
            <w:r w:rsidRPr="00003E1F">
              <w:rPr>
                <w:sz w:val="20"/>
                <w:szCs w:val="20"/>
              </w:rPr>
              <w:t>В</w:t>
            </w:r>
            <w:proofErr w:type="gramStart"/>
            <w:r w:rsidRPr="00003E1F">
              <w:rPr>
                <w:sz w:val="20"/>
                <w:szCs w:val="20"/>
              </w:rPr>
              <w:t>7</w:t>
            </w:r>
            <w:proofErr w:type="gramEnd"/>
            <w:r w:rsidRPr="00003E1F">
              <w:rPr>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003E1F" w:rsidRDefault="00904036" w:rsidP="003C0B2C">
            <w:pPr>
              <w:tabs>
                <w:tab w:val="left" w:pos="1178"/>
                <w:tab w:val="left" w:pos="9053"/>
              </w:tabs>
              <w:spacing w:line="240" w:lineRule="auto"/>
              <w:rPr>
                <w:b/>
                <w:sz w:val="20"/>
                <w:szCs w:val="20"/>
              </w:rPr>
            </w:pPr>
            <w:r w:rsidRPr="00003E1F">
              <w:rPr>
                <w:sz w:val="20"/>
                <w:szCs w:val="20"/>
              </w:rPr>
              <w:t>Несоблюдение программной направленности телеканала или радиоканала или нарушение программной концепции вещания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003E1F" w:rsidRDefault="00904036" w:rsidP="003C0B2C">
            <w:pPr>
              <w:tabs>
                <w:tab w:val="left" w:pos="1178"/>
                <w:tab w:val="left" w:pos="9053"/>
              </w:tabs>
              <w:spacing w:line="240" w:lineRule="auto"/>
              <w:rPr>
                <w:b/>
                <w:sz w:val="20"/>
                <w:szCs w:val="20"/>
              </w:rPr>
            </w:pPr>
            <w:r w:rsidRPr="00003E1F">
              <w:rPr>
                <w:sz w:val="20"/>
                <w:szCs w:val="20"/>
              </w:rPr>
              <w:t xml:space="preserve">ст.31 Закона Российской Федерации от 27.12.1991 № 2124-1 "О средствах массовой информации", </w:t>
            </w:r>
            <w:proofErr w:type="spellStart"/>
            <w:r w:rsidRPr="00003E1F">
              <w:rPr>
                <w:sz w:val="20"/>
                <w:szCs w:val="20"/>
              </w:rPr>
              <w:t>пп</w:t>
            </w:r>
            <w:proofErr w:type="spellEnd"/>
            <w:proofErr w:type="gramStart"/>
            <w:r w:rsidRPr="00003E1F">
              <w:rPr>
                <w:sz w:val="20"/>
                <w:szCs w:val="20"/>
              </w:rPr>
              <w:t>."</w:t>
            </w:r>
            <w:proofErr w:type="gramEnd"/>
            <w:r w:rsidRPr="00003E1F">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В10.1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Несоблюдение объемов вещания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 xml:space="preserve">ст.31 Закона Российской Федерации от 27.12.1991 № 2124-1 "О средствах массовой информации", </w:t>
            </w:r>
            <w:proofErr w:type="spellStart"/>
            <w:r w:rsidRPr="005F2B47">
              <w:rPr>
                <w:sz w:val="20"/>
                <w:szCs w:val="20"/>
              </w:rPr>
              <w:t>пп</w:t>
            </w:r>
            <w:proofErr w:type="spellEnd"/>
            <w:proofErr w:type="gramStart"/>
            <w:r w:rsidRPr="005F2B47">
              <w:rPr>
                <w:sz w:val="20"/>
                <w:szCs w:val="20"/>
              </w:rPr>
              <w:t>."</w:t>
            </w:r>
            <w:proofErr w:type="gramEnd"/>
            <w:r w:rsidRPr="005F2B47">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В35.1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ст. 12 Федерального закона от 29.12.1994 №77-ФЗ "Об обязательном экземпляре документов"</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5F2B47" w:rsidRDefault="00904036" w:rsidP="003C0B2C">
            <w:pPr>
              <w:spacing w:line="240" w:lineRule="auto"/>
              <w:rPr>
                <w:sz w:val="20"/>
                <w:szCs w:val="20"/>
              </w:rPr>
            </w:pPr>
            <w:r w:rsidRPr="005F2B47">
              <w:rPr>
                <w:sz w:val="20"/>
                <w:szCs w:val="20"/>
              </w:rPr>
              <w:t>В44.1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5F2B47" w:rsidRDefault="00904036" w:rsidP="003C0B2C">
            <w:pPr>
              <w:spacing w:line="240" w:lineRule="auto"/>
              <w:rPr>
                <w:sz w:val="20"/>
                <w:szCs w:val="20"/>
              </w:rPr>
            </w:pPr>
            <w:r w:rsidRPr="005F2B47">
              <w:rPr>
                <w:sz w:val="20"/>
                <w:szCs w:val="20"/>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5F2B47">
              <w:rPr>
                <w:sz w:val="20"/>
                <w:szCs w:val="20"/>
              </w:rPr>
              <w:t>о-</w:t>
            </w:r>
            <w:proofErr w:type="gramEnd"/>
            <w:r w:rsidRPr="005F2B47">
              <w:rPr>
                <w:sz w:val="20"/>
                <w:szCs w:val="20"/>
              </w:rPr>
              <w:t xml:space="preserve"> и </w:t>
            </w:r>
            <w:proofErr w:type="spellStart"/>
            <w:r w:rsidRPr="005F2B47">
              <w:rPr>
                <w:sz w:val="20"/>
                <w:szCs w:val="20"/>
              </w:rPr>
              <w:t>кинохроникальных</w:t>
            </w:r>
            <w:proofErr w:type="spellEnd"/>
            <w:r w:rsidRPr="005F2B47">
              <w:rPr>
                <w:sz w:val="20"/>
                <w:szCs w:val="20"/>
              </w:rPr>
              <w:t xml:space="preserve"> программ, в которых осуществляется демонстрация табачных изделий или процесса потребления табака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5F2B47" w:rsidRDefault="00904036" w:rsidP="003C0B2C">
            <w:pPr>
              <w:spacing w:line="240" w:lineRule="auto"/>
              <w:rPr>
                <w:sz w:val="20"/>
                <w:szCs w:val="20"/>
              </w:rPr>
            </w:pPr>
            <w:r w:rsidRPr="005F2B47">
              <w:rPr>
                <w:sz w:val="20"/>
                <w:szCs w:val="20"/>
              </w:rPr>
              <w:t>ч. 3 ст. 16 Федерального закона от 23.02.2013 № 15-ФЗ «Об охране здоровья граждан от воздействия окружающего табачного дыма и последствий потребления табака»</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A5B0F" w:rsidRDefault="00904036" w:rsidP="003C0B2C">
            <w:pPr>
              <w:tabs>
                <w:tab w:val="left" w:pos="1178"/>
                <w:tab w:val="left" w:pos="9053"/>
              </w:tabs>
              <w:spacing w:line="240" w:lineRule="auto"/>
              <w:rPr>
                <w:sz w:val="20"/>
                <w:szCs w:val="20"/>
              </w:rPr>
            </w:pPr>
            <w:r w:rsidRPr="005A5B0F">
              <w:rPr>
                <w:sz w:val="20"/>
                <w:szCs w:val="20"/>
              </w:rPr>
              <w:t>См11.1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sz w:val="20"/>
                <w:szCs w:val="20"/>
              </w:rPr>
            </w:pPr>
            <w:r w:rsidRPr="00304D42">
              <w:rPr>
                <w:sz w:val="20"/>
                <w:szCs w:val="20"/>
              </w:rPr>
              <w:t>Невыход средства массовой информации в свет более одного года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rPr>
                <w:sz w:val="20"/>
                <w:szCs w:val="20"/>
              </w:rPr>
            </w:pPr>
            <w:r w:rsidRPr="00304D42">
              <w:rPr>
                <w:sz w:val="20"/>
                <w:szCs w:val="20"/>
              </w:rPr>
              <w:t>ст. 15 Закона Российской Федерации "О средствах массовой информации" от 27.12.1991 № 2124-1</w:t>
            </w:r>
          </w:p>
        </w:tc>
      </w:tr>
    </w:tbl>
    <w:p w:rsidR="00904036" w:rsidRDefault="00904036" w:rsidP="00904036">
      <w:pPr>
        <w:spacing w:line="240" w:lineRule="auto"/>
        <w:rPr>
          <w:bCs/>
          <w:color w:val="000000"/>
          <w:sz w:val="24"/>
          <w:szCs w:val="24"/>
        </w:rPr>
      </w:pPr>
    </w:p>
    <w:p w:rsidR="00904036" w:rsidRDefault="00904036" w:rsidP="00904036">
      <w:pPr>
        <w:tabs>
          <w:tab w:val="left" w:pos="1178"/>
          <w:tab w:val="left" w:pos="9053"/>
        </w:tabs>
        <w:spacing w:line="240" w:lineRule="auto"/>
        <w:ind w:firstLine="567"/>
        <w:rPr>
          <w:sz w:val="24"/>
          <w:szCs w:val="24"/>
        </w:rPr>
      </w:pPr>
      <w:r w:rsidRPr="00873485">
        <w:rPr>
          <w:sz w:val="24"/>
          <w:szCs w:val="24"/>
        </w:rPr>
        <w:t>По факту выявленн</w:t>
      </w:r>
      <w:r>
        <w:rPr>
          <w:sz w:val="24"/>
          <w:szCs w:val="24"/>
        </w:rPr>
        <w:t>ых</w:t>
      </w:r>
      <w:r w:rsidRPr="00873485">
        <w:rPr>
          <w:sz w:val="24"/>
          <w:szCs w:val="24"/>
        </w:rPr>
        <w:t xml:space="preserve"> нарушени</w:t>
      </w:r>
      <w:r>
        <w:rPr>
          <w:sz w:val="24"/>
          <w:szCs w:val="24"/>
        </w:rPr>
        <w:t xml:space="preserve">й возбуждено </w:t>
      </w:r>
      <w:r w:rsidR="004E18D3">
        <w:rPr>
          <w:sz w:val="24"/>
          <w:szCs w:val="24"/>
        </w:rPr>
        <w:t>7</w:t>
      </w:r>
      <w:r>
        <w:rPr>
          <w:sz w:val="24"/>
          <w:szCs w:val="24"/>
        </w:rPr>
        <w:t xml:space="preserve"> административных дела.</w:t>
      </w:r>
    </w:p>
    <w:p w:rsidR="00904036" w:rsidRDefault="00904036" w:rsidP="00904036">
      <w:pPr>
        <w:tabs>
          <w:tab w:val="left" w:pos="1178"/>
          <w:tab w:val="left" w:pos="9053"/>
        </w:tabs>
        <w:spacing w:line="240" w:lineRule="auto"/>
        <w:ind w:firstLine="567"/>
        <w:rPr>
          <w:sz w:val="24"/>
          <w:szCs w:val="24"/>
        </w:rPr>
      </w:pPr>
    </w:p>
    <w:p w:rsidR="00904036" w:rsidRDefault="00904036" w:rsidP="00904036">
      <w:pPr>
        <w:tabs>
          <w:tab w:val="left" w:pos="1178"/>
          <w:tab w:val="left" w:pos="9053"/>
        </w:tabs>
        <w:spacing w:line="240" w:lineRule="auto"/>
        <w:ind w:firstLine="567"/>
        <w:rPr>
          <w:b/>
          <w:bCs/>
          <w:i/>
          <w:iCs/>
          <w:sz w:val="24"/>
          <w:szCs w:val="24"/>
        </w:rPr>
      </w:pPr>
      <w:r w:rsidRPr="00027113">
        <w:rPr>
          <w:b/>
          <w:bCs/>
          <w:i/>
          <w:iCs/>
          <w:sz w:val="24"/>
          <w:szCs w:val="24"/>
        </w:rPr>
        <w:t>2.2.4. 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904036" w:rsidRPr="00BE060C" w:rsidRDefault="00904036" w:rsidP="00904036">
      <w:pPr>
        <w:spacing w:before="108" w:after="108" w:line="240" w:lineRule="exact"/>
        <w:ind w:firstLine="709"/>
        <w:rPr>
          <w:sz w:val="24"/>
          <w:szCs w:val="24"/>
        </w:rPr>
      </w:pPr>
      <w:r w:rsidRPr="00BE060C">
        <w:rPr>
          <w:sz w:val="24"/>
          <w:szCs w:val="24"/>
        </w:rPr>
        <w:t xml:space="preserve">Количество </w:t>
      </w:r>
      <w:r>
        <w:rPr>
          <w:sz w:val="24"/>
          <w:szCs w:val="24"/>
        </w:rPr>
        <w:t>СМИ</w:t>
      </w:r>
      <w:r w:rsidRPr="00BE060C">
        <w:rPr>
          <w:sz w:val="24"/>
          <w:szCs w:val="24"/>
        </w:rPr>
        <w:t>, в отношении которых исполняется полномочие –</w:t>
      </w:r>
      <w:r w:rsidR="004E18D3">
        <w:rPr>
          <w:sz w:val="24"/>
          <w:szCs w:val="24"/>
        </w:rPr>
        <w:t>100</w:t>
      </w:r>
      <w:r w:rsidRPr="00FE52D7">
        <w:rPr>
          <w:sz w:val="24"/>
          <w:szCs w:val="24"/>
        </w:rPr>
        <w:t>.</w:t>
      </w:r>
    </w:p>
    <w:p w:rsidR="00904036" w:rsidRDefault="00904036" w:rsidP="00904036">
      <w:pPr>
        <w:spacing w:before="108" w:after="108" w:line="240" w:lineRule="exact"/>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sidRPr="009D2D34">
        <w:rPr>
          <w:sz w:val="24"/>
          <w:szCs w:val="24"/>
        </w:rPr>
        <w:t>4</w:t>
      </w:r>
      <w:r w:rsidRPr="00BE060C">
        <w:rPr>
          <w:sz w:val="24"/>
          <w:szCs w:val="24"/>
        </w:rPr>
        <w:t xml:space="preserve"> сотрудник</w:t>
      </w:r>
      <w:r>
        <w:rPr>
          <w:sz w:val="24"/>
          <w:szCs w:val="24"/>
        </w:rPr>
        <w:t>а</w:t>
      </w:r>
      <w:r w:rsidRPr="00BE060C">
        <w:rPr>
          <w:sz w:val="24"/>
          <w:szCs w:val="24"/>
        </w:rPr>
        <w:t>.</w:t>
      </w:r>
    </w:p>
    <w:p w:rsidR="00904036" w:rsidRPr="00BE060C" w:rsidRDefault="00904036" w:rsidP="00904036">
      <w:pPr>
        <w:spacing w:before="108" w:after="108" w:line="240" w:lineRule="exact"/>
        <w:ind w:firstLine="709"/>
        <w:rPr>
          <w:color w:val="000000"/>
          <w:sz w:val="24"/>
          <w:szCs w:val="24"/>
        </w:rPr>
      </w:pPr>
      <w:r>
        <w:rPr>
          <w:sz w:val="24"/>
          <w:szCs w:val="24"/>
        </w:rPr>
        <w:t>Доля полномочий – 0,3</w:t>
      </w:r>
    </w:p>
    <w:p w:rsidR="00904036" w:rsidRDefault="00904036" w:rsidP="00904036">
      <w:pPr>
        <w:tabs>
          <w:tab w:val="left" w:pos="1178"/>
          <w:tab w:val="left" w:pos="9053"/>
        </w:tabs>
        <w:spacing w:line="240" w:lineRule="auto"/>
        <w:ind w:firstLine="567"/>
        <w:rPr>
          <w:i/>
          <w:iCs/>
          <w:sz w:val="24"/>
          <w:szCs w:val="24"/>
        </w:rPr>
      </w:pPr>
      <w:r w:rsidRPr="00BE060C">
        <w:rPr>
          <w:i/>
          <w:iCs/>
          <w:sz w:val="24"/>
          <w:szCs w:val="24"/>
        </w:rPr>
        <w:t>Объемы и результаты проведения плановых мероприятий по исполнению полномочия</w:t>
      </w:r>
    </w:p>
    <w:p w:rsidR="00904036" w:rsidRDefault="00904036" w:rsidP="00904036">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FFFFFF" w:themeFill="background1"/>
            <w:vAlign w:val="center"/>
          </w:tcPr>
          <w:p w:rsidR="00904036" w:rsidRPr="00E54E4C" w:rsidRDefault="00904036" w:rsidP="003C0B2C">
            <w:pPr>
              <w:tabs>
                <w:tab w:val="left" w:pos="1178"/>
                <w:tab w:val="left" w:pos="9053"/>
              </w:tabs>
              <w:spacing w:line="240" w:lineRule="auto"/>
              <w:jc w:val="center"/>
              <w:rPr>
                <w:iCs/>
                <w:color w:val="000000"/>
                <w:sz w:val="20"/>
                <w:szCs w:val="20"/>
              </w:rPr>
            </w:pPr>
            <w:r w:rsidRPr="00E54E4C">
              <w:rPr>
                <w:iCs/>
                <w:color w:val="000000"/>
                <w:sz w:val="20"/>
                <w:szCs w:val="20"/>
              </w:rPr>
              <w:t>3 кв. 2016</w:t>
            </w:r>
          </w:p>
        </w:tc>
        <w:tc>
          <w:tcPr>
            <w:tcW w:w="709"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color w:val="000000"/>
                <w:sz w:val="20"/>
                <w:szCs w:val="20"/>
              </w:rPr>
            </w:pPr>
            <w:r w:rsidRPr="00E54E4C">
              <w:rPr>
                <w:b/>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color w:val="000000"/>
                <w:sz w:val="20"/>
                <w:szCs w:val="20"/>
              </w:rPr>
            </w:pPr>
            <w:r w:rsidRPr="00E54E4C">
              <w:rPr>
                <w:b/>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0C1C79" w:rsidRDefault="00904036" w:rsidP="003C0B2C">
            <w:pPr>
              <w:tabs>
                <w:tab w:val="left" w:pos="1178"/>
                <w:tab w:val="left" w:pos="9053"/>
              </w:tabs>
              <w:spacing w:line="240" w:lineRule="auto"/>
              <w:jc w:val="center"/>
              <w:rPr>
                <w:iCs/>
                <w:sz w:val="20"/>
                <w:szCs w:val="20"/>
              </w:rPr>
            </w:pPr>
            <w:r w:rsidRPr="000C1C79">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E54E4C" w:rsidRDefault="00904036" w:rsidP="003C0B2C">
            <w:pPr>
              <w:tabs>
                <w:tab w:val="left" w:pos="1178"/>
                <w:tab w:val="left" w:pos="9053"/>
              </w:tabs>
              <w:spacing w:line="240" w:lineRule="auto"/>
              <w:jc w:val="center"/>
              <w:rPr>
                <w:iCs/>
                <w:sz w:val="20"/>
                <w:szCs w:val="20"/>
              </w:rPr>
            </w:pPr>
            <w:r w:rsidRPr="00E54E4C">
              <w:rPr>
                <w:iCs/>
                <w:sz w:val="20"/>
                <w:szCs w:val="20"/>
              </w:rPr>
              <w:t>0</w:t>
            </w:r>
          </w:p>
        </w:tc>
        <w:tc>
          <w:tcPr>
            <w:tcW w:w="709"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sz w:val="20"/>
                <w:szCs w:val="20"/>
              </w:rPr>
            </w:pPr>
            <w:r w:rsidRPr="00E54E4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iCs/>
                <w:sz w:val="20"/>
                <w:szCs w:val="20"/>
              </w:rPr>
            </w:pPr>
            <w:r w:rsidRPr="00003E1F">
              <w:rPr>
                <w:b/>
                <w:bCs/>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0C1C79" w:rsidRDefault="00904036" w:rsidP="003C0B2C">
            <w:pPr>
              <w:spacing w:line="240" w:lineRule="auto"/>
              <w:jc w:val="center"/>
              <w:rPr>
                <w:sz w:val="20"/>
                <w:szCs w:val="20"/>
              </w:rPr>
            </w:pPr>
            <w:r w:rsidRPr="000C1C79">
              <w:rPr>
                <w:sz w:val="20"/>
                <w:szCs w:val="20"/>
              </w:rPr>
              <w:t>24</w:t>
            </w:r>
          </w:p>
        </w:tc>
        <w:tc>
          <w:tcPr>
            <w:tcW w:w="708" w:type="dxa"/>
            <w:shd w:val="clear" w:color="auto" w:fill="auto"/>
            <w:vAlign w:val="center"/>
          </w:tcPr>
          <w:p w:rsidR="00904036" w:rsidRPr="006E42DD" w:rsidRDefault="00904036" w:rsidP="003C0B2C">
            <w:pPr>
              <w:spacing w:line="240" w:lineRule="auto"/>
              <w:jc w:val="center"/>
              <w:rPr>
                <w:sz w:val="20"/>
                <w:szCs w:val="20"/>
              </w:rPr>
            </w:pPr>
            <w:r w:rsidRPr="006E42DD">
              <w:rPr>
                <w:sz w:val="20"/>
                <w:szCs w:val="20"/>
              </w:rPr>
              <w:t>24</w:t>
            </w:r>
          </w:p>
        </w:tc>
        <w:tc>
          <w:tcPr>
            <w:tcW w:w="709" w:type="dxa"/>
            <w:shd w:val="clear" w:color="auto" w:fill="FFFFFF" w:themeFill="background1"/>
            <w:vAlign w:val="center"/>
          </w:tcPr>
          <w:p w:rsidR="00904036" w:rsidRPr="00E54E4C" w:rsidRDefault="00904036" w:rsidP="003C0B2C">
            <w:pPr>
              <w:spacing w:line="240" w:lineRule="auto"/>
              <w:jc w:val="center"/>
              <w:rPr>
                <w:sz w:val="20"/>
                <w:szCs w:val="20"/>
              </w:rPr>
            </w:pPr>
            <w:r w:rsidRPr="00E54E4C">
              <w:rPr>
                <w:sz w:val="20"/>
                <w:szCs w:val="20"/>
              </w:rPr>
              <w:t>22</w:t>
            </w:r>
          </w:p>
        </w:tc>
        <w:tc>
          <w:tcPr>
            <w:tcW w:w="709" w:type="dxa"/>
            <w:shd w:val="clear" w:color="auto" w:fill="BFBFBF" w:themeFill="background1" w:themeFillShade="BF"/>
            <w:vAlign w:val="center"/>
          </w:tcPr>
          <w:p w:rsidR="00904036" w:rsidRPr="00E54E4C" w:rsidRDefault="00904036" w:rsidP="003C0B2C">
            <w:pPr>
              <w:spacing w:line="240" w:lineRule="auto"/>
              <w:jc w:val="center"/>
              <w:rPr>
                <w:b/>
                <w:sz w:val="20"/>
                <w:szCs w:val="20"/>
              </w:rPr>
            </w:pPr>
            <w:r w:rsidRPr="00E54E4C">
              <w:rPr>
                <w:b/>
                <w:sz w:val="20"/>
                <w:szCs w:val="20"/>
              </w:rPr>
              <w:t>18</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88</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25</w:t>
            </w:r>
          </w:p>
        </w:tc>
        <w:tc>
          <w:tcPr>
            <w:tcW w:w="691"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25</w:t>
            </w:r>
          </w:p>
        </w:tc>
        <w:tc>
          <w:tcPr>
            <w:tcW w:w="690" w:type="dxa"/>
            <w:shd w:val="clear" w:color="auto" w:fill="FFFFFF" w:themeFill="background1"/>
            <w:vAlign w:val="center"/>
          </w:tcPr>
          <w:p w:rsidR="00904036" w:rsidRPr="00003E1F" w:rsidRDefault="00904036" w:rsidP="003C0B2C">
            <w:pPr>
              <w:spacing w:line="240" w:lineRule="auto"/>
              <w:jc w:val="center"/>
              <w:rPr>
                <w:b/>
                <w:sz w:val="20"/>
                <w:szCs w:val="20"/>
              </w:rPr>
            </w:pPr>
            <w:r w:rsidRPr="00003E1F">
              <w:rPr>
                <w:b/>
                <w:sz w:val="20"/>
                <w:szCs w:val="20"/>
              </w:rPr>
              <w:t>21</w:t>
            </w:r>
          </w:p>
        </w:tc>
        <w:tc>
          <w:tcPr>
            <w:tcW w:w="757" w:type="dxa"/>
            <w:shd w:val="clear" w:color="auto" w:fill="BFBFBF" w:themeFill="background1" w:themeFillShade="BF"/>
            <w:vAlign w:val="center"/>
          </w:tcPr>
          <w:p w:rsidR="00904036" w:rsidRDefault="00904036" w:rsidP="003C0B2C">
            <w:pPr>
              <w:spacing w:line="240" w:lineRule="auto"/>
              <w:jc w:val="center"/>
              <w:rPr>
                <w:b/>
                <w:sz w:val="20"/>
                <w:szCs w:val="20"/>
              </w:rPr>
            </w:pPr>
          </w:p>
          <w:p w:rsidR="00904036" w:rsidRDefault="00904036" w:rsidP="003C0B2C">
            <w:pPr>
              <w:spacing w:line="240" w:lineRule="auto"/>
              <w:jc w:val="center"/>
              <w:rPr>
                <w:b/>
                <w:sz w:val="20"/>
                <w:szCs w:val="20"/>
              </w:rPr>
            </w:pPr>
            <w:r>
              <w:rPr>
                <w:b/>
                <w:sz w:val="20"/>
                <w:szCs w:val="20"/>
              </w:rPr>
              <w:t>22</w:t>
            </w:r>
          </w:p>
          <w:p w:rsidR="00904036" w:rsidRPr="00E54E4C" w:rsidRDefault="00904036" w:rsidP="003C0B2C">
            <w:pPr>
              <w:spacing w:line="240" w:lineRule="auto"/>
              <w:jc w:val="center"/>
              <w:rPr>
                <w:b/>
                <w:sz w:val="20"/>
                <w:szCs w:val="20"/>
              </w:rPr>
            </w:pPr>
          </w:p>
        </w:tc>
        <w:tc>
          <w:tcPr>
            <w:tcW w:w="991"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93</w:t>
            </w:r>
          </w:p>
        </w:tc>
        <w:tc>
          <w:tcPr>
            <w:tcW w:w="709" w:type="dxa"/>
            <w:shd w:val="clear" w:color="auto" w:fill="A6A6A6" w:themeFill="background1" w:themeFillShade="A6"/>
            <w:vAlign w:val="center"/>
          </w:tcPr>
          <w:p w:rsidR="00904036" w:rsidRPr="00003E1F" w:rsidRDefault="00904036" w:rsidP="003C0B2C">
            <w:pPr>
              <w:spacing w:line="240" w:lineRule="auto"/>
              <w:jc w:val="center"/>
              <w:rPr>
                <w:b/>
                <w:bCs/>
                <w:sz w:val="20"/>
                <w:szCs w:val="20"/>
              </w:rPr>
            </w:pPr>
            <w:r w:rsidRPr="00003E1F">
              <w:rPr>
                <w:b/>
                <w:bCs/>
                <w:sz w:val="20"/>
                <w:szCs w:val="20"/>
              </w:rPr>
              <w:t>1,</w:t>
            </w:r>
            <w:r>
              <w:rPr>
                <w:b/>
                <w:bCs/>
                <w:sz w:val="20"/>
                <w:szCs w:val="20"/>
              </w:rPr>
              <w:t>05</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0C1C79" w:rsidRDefault="00904036" w:rsidP="003C0B2C">
            <w:pPr>
              <w:tabs>
                <w:tab w:val="left" w:pos="1178"/>
                <w:tab w:val="left" w:pos="9053"/>
              </w:tabs>
              <w:spacing w:line="240" w:lineRule="auto"/>
              <w:jc w:val="center"/>
              <w:rPr>
                <w:iCs/>
                <w:sz w:val="20"/>
                <w:szCs w:val="20"/>
              </w:rPr>
            </w:pPr>
            <w:r w:rsidRPr="000C1C79">
              <w:rPr>
                <w:iCs/>
                <w:sz w:val="20"/>
                <w:szCs w:val="20"/>
              </w:rPr>
              <w:t>17</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14</w:t>
            </w:r>
          </w:p>
        </w:tc>
        <w:tc>
          <w:tcPr>
            <w:tcW w:w="709" w:type="dxa"/>
            <w:shd w:val="clear" w:color="auto" w:fill="FFFFFF" w:themeFill="background1"/>
            <w:vAlign w:val="center"/>
          </w:tcPr>
          <w:p w:rsidR="00904036" w:rsidRPr="00E54E4C" w:rsidRDefault="00904036" w:rsidP="003C0B2C">
            <w:pPr>
              <w:tabs>
                <w:tab w:val="left" w:pos="1178"/>
                <w:tab w:val="left" w:pos="9053"/>
              </w:tabs>
              <w:spacing w:line="240" w:lineRule="auto"/>
              <w:jc w:val="center"/>
              <w:rPr>
                <w:iCs/>
                <w:sz w:val="20"/>
                <w:szCs w:val="20"/>
              </w:rPr>
            </w:pPr>
            <w:r w:rsidRPr="00E54E4C">
              <w:rPr>
                <w:iCs/>
                <w:sz w:val="20"/>
                <w:szCs w:val="20"/>
              </w:rPr>
              <w:t>10</w:t>
            </w:r>
          </w:p>
        </w:tc>
        <w:tc>
          <w:tcPr>
            <w:tcW w:w="709"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sz w:val="20"/>
                <w:szCs w:val="20"/>
              </w:rPr>
            </w:pPr>
            <w:r w:rsidRPr="00E54E4C">
              <w:rPr>
                <w:b/>
                <w:iCs/>
                <w:sz w:val="20"/>
                <w:szCs w:val="20"/>
              </w:rPr>
              <w:t>5</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4</w:t>
            </w:r>
            <w:r>
              <w:rPr>
                <w:b/>
                <w:iCs/>
                <w:sz w:val="20"/>
                <w:szCs w:val="20"/>
              </w:rPr>
              <w:t>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2</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8</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p>
        </w:tc>
        <w:tc>
          <w:tcPr>
            <w:tcW w:w="757"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sz w:val="20"/>
                <w:szCs w:val="20"/>
              </w:rPr>
            </w:pPr>
            <w:r>
              <w:rPr>
                <w:b/>
                <w:iCs/>
                <w:sz w:val="20"/>
                <w:szCs w:val="20"/>
              </w:rPr>
              <w:t>1</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Pr>
                <w:b/>
                <w:iCs/>
                <w:sz w:val="20"/>
                <w:szCs w:val="20"/>
              </w:rPr>
              <w:t>2</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0,2</w:t>
            </w:r>
            <w:r>
              <w:rPr>
                <w:b/>
                <w:iCs/>
                <w:sz w:val="20"/>
                <w:szCs w:val="20"/>
              </w:rPr>
              <w:t>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0C1C79" w:rsidRDefault="00904036" w:rsidP="003C0B2C">
            <w:pPr>
              <w:tabs>
                <w:tab w:val="left" w:pos="1178"/>
                <w:tab w:val="left" w:pos="9053"/>
              </w:tabs>
              <w:spacing w:line="240" w:lineRule="auto"/>
              <w:jc w:val="center"/>
              <w:rPr>
                <w:iCs/>
                <w:sz w:val="20"/>
                <w:szCs w:val="20"/>
              </w:rPr>
            </w:pPr>
            <w:r w:rsidRPr="000C1C79">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E54E4C" w:rsidRDefault="00904036" w:rsidP="003C0B2C">
            <w:pPr>
              <w:tabs>
                <w:tab w:val="left" w:pos="1178"/>
                <w:tab w:val="left" w:pos="9053"/>
              </w:tabs>
              <w:spacing w:line="240" w:lineRule="auto"/>
              <w:jc w:val="center"/>
              <w:rPr>
                <w:iCs/>
                <w:sz w:val="20"/>
                <w:szCs w:val="20"/>
              </w:rPr>
            </w:pPr>
            <w:r w:rsidRPr="00E54E4C">
              <w:rPr>
                <w:iCs/>
                <w:sz w:val="20"/>
                <w:szCs w:val="20"/>
              </w:rPr>
              <w:t>0</w:t>
            </w:r>
          </w:p>
        </w:tc>
        <w:tc>
          <w:tcPr>
            <w:tcW w:w="709"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sz w:val="20"/>
                <w:szCs w:val="20"/>
              </w:rPr>
            </w:pPr>
            <w:r w:rsidRPr="00E54E4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0C1C79" w:rsidRDefault="00904036" w:rsidP="003C0B2C">
            <w:pPr>
              <w:tabs>
                <w:tab w:val="left" w:pos="1178"/>
                <w:tab w:val="left" w:pos="9053"/>
              </w:tabs>
              <w:spacing w:line="240" w:lineRule="auto"/>
              <w:jc w:val="center"/>
              <w:rPr>
                <w:iCs/>
                <w:sz w:val="20"/>
                <w:szCs w:val="20"/>
              </w:rPr>
            </w:pPr>
            <w:r w:rsidRPr="000C1C79">
              <w:rPr>
                <w:iCs/>
                <w:sz w:val="20"/>
                <w:szCs w:val="20"/>
              </w:rPr>
              <w:t>8</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6</w:t>
            </w:r>
          </w:p>
        </w:tc>
        <w:tc>
          <w:tcPr>
            <w:tcW w:w="709" w:type="dxa"/>
            <w:shd w:val="clear" w:color="auto" w:fill="FFFFFF" w:themeFill="background1"/>
            <w:vAlign w:val="center"/>
          </w:tcPr>
          <w:p w:rsidR="00904036" w:rsidRPr="00E54E4C" w:rsidRDefault="00904036" w:rsidP="003C0B2C">
            <w:pPr>
              <w:tabs>
                <w:tab w:val="left" w:pos="1178"/>
                <w:tab w:val="left" w:pos="9053"/>
              </w:tabs>
              <w:spacing w:line="240" w:lineRule="auto"/>
              <w:jc w:val="center"/>
              <w:rPr>
                <w:iCs/>
                <w:sz w:val="20"/>
                <w:szCs w:val="20"/>
              </w:rPr>
            </w:pPr>
            <w:r w:rsidRPr="00E54E4C">
              <w:rPr>
                <w:iCs/>
                <w:sz w:val="20"/>
                <w:szCs w:val="20"/>
              </w:rPr>
              <w:t>6</w:t>
            </w:r>
          </w:p>
        </w:tc>
        <w:tc>
          <w:tcPr>
            <w:tcW w:w="709"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sz w:val="20"/>
                <w:szCs w:val="20"/>
              </w:rPr>
            </w:pPr>
            <w:r w:rsidRPr="00E54E4C">
              <w:rPr>
                <w:b/>
                <w:iCs/>
                <w:sz w:val="20"/>
                <w:szCs w:val="20"/>
              </w:rPr>
              <w:t>1</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2</w:t>
            </w:r>
            <w:r>
              <w:rPr>
                <w:b/>
                <w:iCs/>
                <w:sz w:val="20"/>
                <w:szCs w:val="20"/>
              </w:rPr>
              <w:t>1</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8</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2</w:t>
            </w:r>
          </w:p>
        </w:tc>
        <w:tc>
          <w:tcPr>
            <w:tcW w:w="757" w:type="dxa"/>
            <w:shd w:val="clear" w:color="auto" w:fill="BFBFBF" w:themeFill="background1" w:themeFillShade="BF"/>
            <w:vAlign w:val="center"/>
          </w:tcPr>
          <w:p w:rsidR="00904036" w:rsidRPr="00E54E4C" w:rsidRDefault="00904036" w:rsidP="003C0B2C">
            <w:pPr>
              <w:tabs>
                <w:tab w:val="left" w:pos="1178"/>
                <w:tab w:val="left" w:pos="9053"/>
              </w:tabs>
              <w:spacing w:line="240" w:lineRule="auto"/>
              <w:jc w:val="center"/>
              <w:rPr>
                <w:b/>
                <w:iCs/>
                <w:sz w:val="20"/>
                <w:szCs w:val="20"/>
              </w:rPr>
            </w:pPr>
            <w:r>
              <w:rPr>
                <w:b/>
                <w:iCs/>
                <w:sz w:val="20"/>
                <w:szCs w:val="20"/>
              </w:rPr>
              <w:t>1</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Pr>
                <w:b/>
                <w:iCs/>
                <w:sz w:val="20"/>
                <w:szCs w:val="20"/>
              </w:rPr>
              <w:t>2</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0,5</w:t>
            </w:r>
            <w:r>
              <w:rPr>
                <w:b/>
                <w:iCs/>
                <w:sz w:val="20"/>
                <w:szCs w:val="20"/>
              </w:rPr>
              <w:t>7</w:t>
            </w:r>
          </w:p>
        </w:tc>
      </w:tr>
    </w:tbl>
    <w:p w:rsidR="00904036" w:rsidRDefault="00904036" w:rsidP="00904036">
      <w:pPr>
        <w:tabs>
          <w:tab w:val="left" w:pos="1178"/>
          <w:tab w:val="left" w:pos="9053"/>
        </w:tabs>
        <w:spacing w:line="240" w:lineRule="auto"/>
        <w:ind w:firstLine="567"/>
        <w:rPr>
          <w:i/>
          <w:iCs/>
          <w:sz w:val="24"/>
          <w:szCs w:val="24"/>
        </w:rPr>
      </w:pPr>
    </w:p>
    <w:p w:rsidR="00904036" w:rsidRDefault="00904036" w:rsidP="00904036">
      <w:pPr>
        <w:tabs>
          <w:tab w:val="left" w:pos="1178"/>
          <w:tab w:val="left" w:pos="9053"/>
        </w:tabs>
        <w:spacing w:line="240" w:lineRule="auto"/>
        <w:ind w:firstLine="567"/>
        <w:rPr>
          <w:i/>
          <w:iCs/>
          <w:sz w:val="24"/>
          <w:szCs w:val="24"/>
        </w:rPr>
      </w:pPr>
      <w:r w:rsidRPr="00873485">
        <w:rPr>
          <w:i/>
          <w:iCs/>
          <w:sz w:val="24"/>
          <w:szCs w:val="24"/>
        </w:rPr>
        <w:t>Объемы и результаты проведения внеплановых мероприятий по исполнению полномочия:</w:t>
      </w:r>
    </w:p>
    <w:p w:rsidR="00904036" w:rsidRDefault="00904036" w:rsidP="00904036">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color w:val="000000"/>
                <w:sz w:val="20"/>
                <w:szCs w:val="20"/>
              </w:rPr>
            </w:pPr>
            <w:r w:rsidRPr="000A5A1A">
              <w:rPr>
                <w:iCs/>
                <w:color w:val="000000"/>
                <w:sz w:val="20"/>
                <w:szCs w:val="20"/>
              </w:rPr>
              <w:t>3 кв. 2016</w:t>
            </w:r>
          </w:p>
        </w:tc>
        <w:tc>
          <w:tcPr>
            <w:tcW w:w="709"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color w:val="000000"/>
                <w:sz w:val="20"/>
                <w:szCs w:val="20"/>
              </w:rPr>
            </w:pPr>
            <w:r w:rsidRPr="000A5A1A">
              <w:rPr>
                <w:b/>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color w:val="000000"/>
                <w:sz w:val="20"/>
                <w:szCs w:val="20"/>
              </w:rPr>
            </w:pPr>
            <w:r w:rsidRPr="000A5A1A">
              <w:rPr>
                <w:iCs/>
                <w:color w:val="000000"/>
                <w:sz w:val="20"/>
                <w:szCs w:val="20"/>
              </w:rPr>
              <w:t>3 кв. 2017</w:t>
            </w:r>
          </w:p>
        </w:tc>
        <w:tc>
          <w:tcPr>
            <w:tcW w:w="757"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color w:val="000000"/>
                <w:sz w:val="20"/>
                <w:szCs w:val="20"/>
              </w:rPr>
            </w:pPr>
            <w:r w:rsidRPr="000A5A1A">
              <w:rPr>
                <w:b/>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lastRenderedPageBreak/>
              <w:t>Количество проверок, связанных с исполнением полномочия</w:t>
            </w:r>
          </w:p>
        </w:tc>
        <w:tc>
          <w:tcPr>
            <w:tcW w:w="709" w:type="dxa"/>
            <w:shd w:val="clear" w:color="auto" w:fill="auto"/>
            <w:vAlign w:val="center"/>
          </w:tcPr>
          <w:p w:rsidR="00904036" w:rsidRPr="00E32DF3" w:rsidRDefault="00904036" w:rsidP="003C0B2C">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sz w:val="20"/>
                <w:szCs w:val="20"/>
              </w:rPr>
            </w:pPr>
            <w:r w:rsidRPr="000A5A1A">
              <w:rPr>
                <w:iCs/>
                <w:sz w:val="20"/>
                <w:szCs w:val="20"/>
              </w:rPr>
              <w:t>0</w:t>
            </w:r>
          </w:p>
        </w:tc>
        <w:tc>
          <w:tcPr>
            <w:tcW w:w="709"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sz w:val="20"/>
                <w:szCs w:val="20"/>
              </w:rPr>
            </w:pPr>
            <w:r w:rsidRPr="000A5A1A">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sz w:val="20"/>
                <w:szCs w:val="20"/>
              </w:rPr>
            </w:pPr>
            <w:r w:rsidRPr="000A5A1A">
              <w:rPr>
                <w:iCs/>
                <w:sz w:val="20"/>
                <w:szCs w:val="20"/>
              </w:rPr>
              <w:t>0</w:t>
            </w:r>
          </w:p>
        </w:tc>
        <w:tc>
          <w:tcPr>
            <w:tcW w:w="757"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sz w:val="20"/>
                <w:szCs w:val="20"/>
              </w:rPr>
            </w:pPr>
            <w:r w:rsidRPr="000A5A1A">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iCs/>
                <w:sz w:val="20"/>
                <w:szCs w:val="20"/>
              </w:rPr>
            </w:pPr>
            <w:r w:rsidRPr="00003E1F">
              <w:rPr>
                <w:b/>
                <w:bCs/>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E32DF3" w:rsidRDefault="00904036" w:rsidP="003C0B2C">
            <w:pPr>
              <w:spacing w:line="240" w:lineRule="auto"/>
              <w:jc w:val="center"/>
              <w:rPr>
                <w:sz w:val="20"/>
                <w:szCs w:val="20"/>
              </w:rPr>
            </w:pPr>
            <w:r w:rsidRPr="00E32DF3">
              <w:rPr>
                <w:sz w:val="20"/>
                <w:szCs w:val="20"/>
              </w:rPr>
              <w:t>2</w:t>
            </w:r>
          </w:p>
        </w:tc>
        <w:tc>
          <w:tcPr>
            <w:tcW w:w="708" w:type="dxa"/>
            <w:shd w:val="clear" w:color="auto" w:fill="auto"/>
            <w:vAlign w:val="center"/>
          </w:tcPr>
          <w:p w:rsidR="00904036" w:rsidRPr="006E42DD" w:rsidRDefault="00904036" w:rsidP="003C0B2C">
            <w:pPr>
              <w:spacing w:line="240" w:lineRule="auto"/>
              <w:jc w:val="center"/>
              <w:rPr>
                <w:sz w:val="20"/>
                <w:szCs w:val="20"/>
              </w:rPr>
            </w:pPr>
            <w:r w:rsidRPr="006E42DD">
              <w:rPr>
                <w:sz w:val="20"/>
                <w:szCs w:val="20"/>
              </w:rPr>
              <w:t>0</w:t>
            </w:r>
          </w:p>
        </w:tc>
        <w:tc>
          <w:tcPr>
            <w:tcW w:w="709" w:type="dxa"/>
            <w:shd w:val="clear" w:color="auto" w:fill="FFFFFF" w:themeFill="background1"/>
            <w:vAlign w:val="center"/>
          </w:tcPr>
          <w:p w:rsidR="00904036" w:rsidRPr="000A5A1A" w:rsidRDefault="00904036" w:rsidP="003C0B2C">
            <w:pPr>
              <w:spacing w:line="240" w:lineRule="auto"/>
              <w:jc w:val="center"/>
              <w:rPr>
                <w:sz w:val="20"/>
                <w:szCs w:val="20"/>
              </w:rPr>
            </w:pPr>
            <w:r w:rsidRPr="000A5A1A">
              <w:rPr>
                <w:sz w:val="20"/>
                <w:szCs w:val="20"/>
              </w:rPr>
              <w:t>0</w:t>
            </w:r>
          </w:p>
        </w:tc>
        <w:tc>
          <w:tcPr>
            <w:tcW w:w="709" w:type="dxa"/>
            <w:shd w:val="clear" w:color="auto" w:fill="BFBFBF" w:themeFill="background1" w:themeFillShade="BF"/>
            <w:vAlign w:val="center"/>
          </w:tcPr>
          <w:p w:rsidR="00904036" w:rsidRPr="000A5A1A" w:rsidRDefault="00904036" w:rsidP="003C0B2C">
            <w:pPr>
              <w:spacing w:line="240" w:lineRule="auto"/>
              <w:jc w:val="center"/>
              <w:rPr>
                <w:b/>
                <w:sz w:val="20"/>
                <w:szCs w:val="20"/>
              </w:rPr>
            </w:pPr>
            <w:r w:rsidRPr="000A5A1A">
              <w:rPr>
                <w:b/>
                <w:sz w:val="20"/>
                <w:szCs w:val="20"/>
              </w:rPr>
              <w:t>3</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5</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4</w:t>
            </w:r>
          </w:p>
        </w:tc>
        <w:tc>
          <w:tcPr>
            <w:tcW w:w="691"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4</w:t>
            </w:r>
          </w:p>
        </w:tc>
        <w:tc>
          <w:tcPr>
            <w:tcW w:w="690" w:type="dxa"/>
            <w:shd w:val="clear" w:color="auto" w:fill="FFFFFF" w:themeFill="background1"/>
            <w:vAlign w:val="center"/>
          </w:tcPr>
          <w:p w:rsidR="00904036" w:rsidRPr="000A5A1A" w:rsidRDefault="00904036" w:rsidP="003C0B2C">
            <w:pPr>
              <w:spacing w:line="240" w:lineRule="auto"/>
              <w:jc w:val="center"/>
              <w:rPr>
                <w:sz w:val="20"/>
                <w:szCs w:val="20"/>
              </w:rPr>
            </w:pPr>
            <w:r w:rsidRPr="000A5A1A">
              <w:rPr>
                <w:sz w:val="20"/>
                <w:szCs w:val="20"/>
              </w:rPr>
              <w:t>0</w:t>
            </w:r>
          </w:p>
        </w:tc>
        <w:tc>
          <w:tcPr>
            <w:tcW w:w="757" w:type="dxa"/>
            <w:shd w:val="clear" w:color="auto" w:fill="BFBFBF" w:themeFill="background1" w:themeFillShade="BF"/>
            <w:vAlign w:val="center"/>
          </w:tcPr>
          <w:p w:rsidR="00904036" w:rsidRPr="000A5A1A" w:rsidRDefault="00904036" w:rsidP="003C0B2C">
            <w:pPr>
              <w:spacing w:line="240" w:lineRule="auto"/>
              <w:jc w:val="center"/>
              <w:rPr>
                <w:b/>
                <w:sz w:val="20"/>
                <w:szCs w:val="20"/>
              </w:rPr>
            </w:pPr>
            <w:r w:rsidRPr="000A5A1A">
              <w:rPr>
                <w:b/>
                <w:sz w:val="20"/>
                <w:szCs w:val="20"/>
              </w:rPr>
              <w:t>1</w:t>
            </w:r>
          </w:p>
        </w:tc>
        <w:tc>
          <w:tcPr>
            <w:tcW w:w="991"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9</w:t>
            </w:r>
          </w:p>
        </w:tc>
        <w:tc>
          <w:tcPr>
            <w:tcW w:w="709" w:type="dxa"/>
            <w:shd w:val="clear" w:color="auto" w:fill="A6A6A6" w:themeFill="background1" w:themeFillShade="A6"/>
            <w:vAlign w:val="center"/>
          </w:tcPr>
          <w:p w:rsidR="00904036" w:rsidRPr="00003E1F" w:rsidRDefault="00904036" w:rsidP="003C0B2C">
            <w:pPr>
              <w:spacing w:line="240" w:lineRule="auto"/>
              <w:jc w:val="center"/>
              <w:rPr>
                <w:b/>
                <w:bCs/>
                <w:sz w:val="20"/>
                <w:szCs w:val="20"/>
              </w:rPr>
            </w:pPr>
            <w:r>
              <w:rPr>
                <w:b/>
                <w:bCs/>
                <w:sz w:val="20"/>
                <w:szCs w:val="20"/>
              </w:rPr>
              <w:t>1,8</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E32DF3" w:rsidRDefault="00904036" w:rsidP="003C0B2C">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sz w:val="20"/>
                <w:szCs w:val="20"/>
              </w:rPr>
            </w:pPr>
            <w:r w:rsidRPr="000A5A1A">
              <w:rPr>
                <w:iCs/>
                <w:sz w:val="20"/>
                <w:szCs w:val="20"/>
              </w:rPr>
              <w:t>0</w:t>
            </w:r>
          </w:p>
        </w:tc>
        <w:tc>
          <w:tcPr>
            <w:tcW w:w="709"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sz w:val="20"/>
                <w:szCs w:val="20"/>
              </w:rPr>
            </w:pPr>
            <w:r w:rsidRPr="000A5A1A">
              <w:rPr>
                <w:b/>
                <w:iCs/>
                <w:sz w:val="20"/>
                <w:szCs w:val="20"/>
              </w:rPr>
              <w:t>1</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2</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0"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sz w:val="20"/>
                <w:szCs w:val="20"/>
              </w:rPr>
            </w:pPr>
            <w:r w:rsidRPr="000A5A1A">
              <w:rPr>
                <w:iCs/>
                <w:sz w:val="20"/>
                <w:szCs w:val="20"/>
              </w:rPr>
              <w:t>0</w:t>
            </w:r>
          </w:p>
        </w:tc>
        <w:tc>
          <w:tcPr>
            <w:tcW w:w="757"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sz w:val="20"/>
                <w:szCs w:val="20"/>
              </w:rPr>
            </w:pPr>
            <w:r w:rsidRPr="000A5A1A">
              <w:rPr>
                <w:b/>
                <w:iCs/>
                <w:sz w:val="20"/>
                <w:szCs w:val="20"/>
              </w:rPr>
              <w:t>1</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4</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E32DF3" w:rsidRDefault="00904036" w:rsidP="003C0B2C">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sz w:val="20"/>
                <w:szCs w:val="20"/>
              </w:rPr>
            </w:pPr>
            <w:r w:rsidRPr="000A5A1A">
              <w:rPr>
                <w:iCs/>
                <w:sz w:val="20"/>
                <w:szCs w:val="20"/>
              </w:rPr>
              <w:t>0</w:t>
            </w:r>
          </w:p>
        </w:tc>
        <w:tc>
          <w:tcPr>
            <w:tcW w:w="709"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sz w:val="20"/>
                <w:szCs w:val="20"/>
              </w:rPr>
            </w:pPr>
            <w:r w:rsidRPr="000A5A1A">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sz w:val="20"/>
                <w:szCs w:val="20"/>
              </w:rPr>
            </w:pPr>
            <w:r w:rsidRPr="000A5A1A">
              <w:rPr>
                <w:iCs/>
                <w:sz w:val="20"/>
                <w:szCs w:val="20"/>
              </w:rPr>
              <w:t>0</w:t>
            </w:r>
          </w:p>
        </w:tc>
        <w:tc>
          <w:tcPr>
            <w:tcW w:w="757"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sz w:val="20"/>
                <w:szCs w:val="20"/>
              </w:rPr>
            </w:pPr>
            <w:r w:rsidRPr="000A5A1A">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E32DF3" w:rsidRDefault="00904036" w:rsidP="003C0B2C">
            <w:pPr>
              <w:tabs>
                <w:tab w:val="left" w:pos="1178"/>
                <w:tab w:val="left" w:pos="9053"/>
              </w:tabs>
              <w:spacing w:line="240" w:lineRule="auto"/>
              <w:jc w:val="center"/>
              <w:rPr>
                <w:iCs/>
                <w:sz w:val="20"/>
                <w:szCs w:val="20"/>
              </w:rPr>
            </w:pPr>
            <w:r w:rsidRPr="00E32DF3">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sz w:val="20"/>
                <w:szCs w:val="20"/>
              </w:rPr>
            </w:pPr>
            <w:r w:rsidRPr="000A5A1A">
              <w:rPr>
                <w:iCs/>
                <w:sz w:val="20"/>
                <w:szCs w:val="20"/>
              </w:rPr>
              <w:t>0</w:t>
            </w:r>
          </w:p>
        </w:tc>
        <w:tc>
          <w:tcPr>
            <w:tcW w:w="709"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sz w:val="20"/>
                <w:szCs w:val="20"/>
              </w:rPr>
            </w:pPr>
            <w:r w:rsidRPr="000A5A1A">
              <w:rPr>
                <w:b/>
                <w:iCs/>
                <w:sz w:val="20"/>
                <w:szCs w:val="20"/>
              </w:rPr>
              <w:t>2</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2</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0" w:type="dxa"/>
            <w:shd w:val="clear" w:color="auto" w:fill="FFFFFF" w:themeFill="background1"/>
            <w:vAlign w:val="center"/>
          </w:tcPr>
          <w:p w:rsidR="00904036" w:rsidRPr="000A5A1A" w:rsidRDefault="00904036" w:rsidP="003C0B2C">
            <w:pPr>
              <w:tabs>
                <w:tab w:val="left" w:pos="1178"/>
                <w:tab w:val="left" w:pos="9053"/>
              </w:tabs>
              <w:spacing w:line="240" w:lineRule="auto"/>
              <w:jc w:val="center"/>
              <w:rPr>
                <w:iCs/>
                <w:sz w:val="20"/>
                <w:szCs w:val="20"/>
              </w:rPr>
            </w:pPr>
            <w:r w:rsidRPr="000A5A1A">
              <w:rPr>
                <w:iCs/>
                <w:sz w:val="20"/>
                <w:szCs w:val="20"/>
              </w:rPr>
              <w:t>0</w:t>
            </w:r>
          </w:p>
        </w:tc>
        <w:tc>
          <w:tcPr>
            <w:tcW w:w="757" w:type="dxa"/>
            <w:shd w:val="clear" w:color="auto" w:fill="BFBFBF" w:themeFill="background1" w:themeFillShade="BF"/>
            <w:vAlign w:val="center"/>
          </w:tcPr>
          <w:p w:rsidR="00904036" w:rsidRPr="000A5A1A" w:rsidRDefault="00904036" w:rsidP="003C0B2C">
            <w:pPr>
              <w:tabs>
                <w:tab w:val="left" w:pos="1178"/>
                <w:tab w:val="left" w:pos="9053"/>
              </w:tabs>
              <w:spacing w:line="240" w:lineRule="auto"/>
              <w:jc w:val="center"/>
              <w:rPr>
                <w:b/>
                <w:iCs/>
                <w:sz w:val="20"/>
                <w:szCs w:val="20"/>
              </w:rPr>
            </w:pPr>
            <w:r w:rsidRPr="000A5A1A">
              <w:rPr>
                <w:b/>
                <w:iCs/>
                <w:sz w:val="20"/>
                <w:szCs w:val="20"/>
              </w:rPr>
              <w:t>2</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4</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2</w:t>
            </w:r>
          </w:p>
        </w:tc>
      </w:tr>
    </w:tbl>
    <w:p w:rsidR="00904036" w:rsidRPr="00BE060C" w:rsidRDefault="00904036" w:rsidP="00904036">
      <w:pPr>
        <w:tabs>
          <w:tab w:val="left" w:pos="1178"/>
          <w:tab w:val="left" w:pos="9053"/>
        </w:tabs>
        <w:spacing w:before="108" w:after="108" w:line="240" w:lineRule="exact"/>
        <w:rPr>
          <w:sz w:val="24"/>
          <w:szCs w:val="24"/>
        </w:rPr>
      </w:pPr>
      <w:r>
        <w:rPr>
          <w:sz w:val="24"/>
          <w:szCs w:val="24"/>
        </w:rPr>
        <w:t xml:space="preserve">         </w:t>
      </w:r>
      <w:r w:rsidRPr="00BE060C">
        <w:rPr>
          <w:sz w:val="24"/>
          <w:szCs w:val="24"/>
        </w:rPr>
        <w:t xml:space="preserve">Средняя нагрузка на сотрудника – </w:t>
      </w:r>
      <w:r w:rsidRPr="004E18D3">
        <w:rPr>
          <w:sz w:val="24"/>
          <w:szCs w:val="24"/>
        </w:rPr>
        <w:t>5,</w:t>
      </w:r>
      <w:r w:rsidR="004E18D3" w:rsidRPr="004E18D3">
        <w:rPr>
          <w:sz w:val="24"/>
          <w:szCs w:val="24"/>
        </w:rPr>
        <w:t>7</w:t>
      </w:r>
      <w:r w:rsidRPr="004E18D3">
        <w:rPr>
          <w:sz w:val="24"/>
          <w:szCs w:val="24"/>
        </w:rPr>
        <w:t>5</w:t>
      </w:r>
      <w:r>
        <w:rPr>
          <w:sz w:val="24"/>
          <w:szCs w:val="24"/>
        </w:rPr>
        <w:t xml:space="preserve">  мероприятий</w:t>
      </w:r>
      <w:r w:rsidRPr="00BE060C">
        <w:rPr>
          <w:sz w:val="24"/>
          <w:szCs w:val="24"/>
        </w:rPr>
        <w:t xml:space="preserve"> в отчетном периоде.</w:t>
      </w:r>
    </w:p>
    <w:p w:rsidR="00904036" w:rsidRPr="00BE060C" w:rsidRDefault="00904036" w:rsidP="00904036">
      <w:pPr>
        <w:tabs>
          <w:tab w:val="left" w:pos="1178"/>
          <w:tab w:val="left" w:pos="9053"/>
        </w:tabs>
        <w:spacing w:before="108" w:after="108" w:line="240" w:lineRule="exact"/>
        <w:ind w:firstLine="567"/>
        <w:rPr>
          <w:color w:val="000000"/>
          <w:sz w:val="24"/>
          <w:szCs w:val="24"/>
        </w:rPr>
      </w:pP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904036" w:rsidRPr="00BE060C" w:rsidRDefault="00904036" w:rsidP="00904036">
      <w:pPr>
        <w:tabs>
          <w:tab w:val="left" w:pos="1178"/>
          <w:tab w:val="left" w:pos="9053"/>
        </w:tabs>
        <w:spacing w:before="108" w:after="108" w:line="240" w:lineRule="exact"/>
        <w:ind w:firstLine="567"/>
        <w:rPr>
          <w:color w:val="000000"/>
          <w:sz w:val="24"/>
          <w:szCs w:val="24"/>
        </w:rPr>
      </w:pPr>
      <w:r w:rsidRPr="00BE060C">
        <w:rPr>
          <w:color w:val="000000"/>
          <w:sz w:val="24"/>
          <w:szCs w:val="24"/>
        </w:rPr>
        <w:t>Предложения по повышению эффективности исполнения полномочия отсутствуют.</w:t>
      </w:r>
    </w:p>
    <w:p w:rsidR="00904036" w:rsidRPr="005A3F3D" w:rsidRDefault="00904036" w:rsidP="00904036">
      <w:pPr>
        <w:pStyle w:val="afa"/>
        <w:spacing w:after="200" w:line="276" w:lineRule="auto"/>
        <w:ind w:left="567"/>
        <w:contextualSpacing/>
        <w:rPr>
          <w:sz w:val="28"/>
          <w:szCs w:val="28"/>
        </w:rPr>
      </w:pPr>
      <w:r w:rsidRPr="005A3F3D">
        <w:rPr>
          <w:color w:val="000000"/>
          <w:sz w:val="24"/>
          <w:szCs w:val="24"/>
        </w:rPr>
        <w:t>Проблемы при исполнении полномочия в отчетном периоде</w:t>
      </w:r>
      <w:r>
        <w:rPr>
          <w:color w:val="000000"/>
          <w:sz w:val="24"/>
          <w:szCs w:val="24"/>
        </w:rPr>
        <w:t xml:space="preserve"> не выявлено</w:t>
      </w:r>
      <w:r w:rsidRPr="005A3F3D">
        <w:rPr>
          <w:color w:val="000000"/>
          <w:sz w:val="24"/>
          <w:szCs w:val="24"/>
        </w:rPr>
        <w:t>.</w:t>
      </w:r>
    </w:p>
    <w:p w:rsidR="00904036" w:rsidRDefault="00904036" w:rsidP="00904036">
      <w:pPr>
        <w:pStyle w:val="afa"/>
        <w:spacing w:line="240" w:lineRule="auto"/>
        <w:ind w:left="0"/>
        <w:contextualSpacing/>
        <w:rPr>
          <w:b/>
          <w:bCs/>
          <w:i/>
          <w:iCs/>
          <w:sz w:val="24"/>
          <w:szCs w:val="24"/>
        </w:rPr>
      </w:pPr>
      <w:r>
        <w:rPr>
          <w:sz w:val="24"/>
          <w:szCs w:val="24"/>
        </w:rPr>
        <w:t xml:space="preserve">        </w:t>
      </w:r>
      <w:r w:rsidRPr="00BE060C">
        <w:rPr>
          <w:b/>
          <w:bCs/>
          <w:i/>
          <w:iCs/>
          <w:sz w:val="24"/>
          <w:szCs w:val="24"/>
        </w:rPr>
        <w:t>Сведения по осуществлению мероприятий государственного контроля (надзора)</w:t>
      </w:r>
      <w:r w:rsidRPr="00003E1F">
        <w:rPr>
          <w:b/>
          <w:bCs/>
          <w:i/>
          <w:iCs/>
          <w:sz w:val="24"/>
          <w:szCs w:val="24"/>
        </w:rPr>
        <w:t xml:space="preserve"> </w:t>
      </w:r>
      <w:r w:rsidRPr="00BE060C">
        <w:rPr>
          <w:b/>
          <w:bCs/>
          <w:i/>
          <w:iCs/>
          <w:sz w:val="24"/>
          <w:szCs w:val="24"/>
        </w:rPr>
        <w:t xml:space="preserve">в </w:t>
      </w:r>
      <w:proofErr w:type="gramStart"/>
      <w:r w:rsidRPr="00BE060C">
        <w:rPr>
          <w:b/>
          <w:bCs/>
          <w:i/>
          <w:iCs/>
          <w:sz w:val="24"/>
          <w:szCs w:val="24"/>
        </w:rPr>
        <w:t>отчетном</w:t>
      </w:r>
      <w:proofErr w:type="gramEnd"/>
    </w:p>
    <w:p w:rsidR="00904036" w:rsidRDefault="00904036" w:rsidP="00904036">
      <w:pPr>
        <w:tabs>
          <w:tab w:val="left" w:pos="1178"/>
          <w:tab w:val="left" w:pos="9053"/>
        </w:tabs>
        <w:spacing w:line="240" w:lineRule="auto"/>
        <w:rPr>
          <w:b/>
          <w:bCs/>
          <w:i/>
          <w:iCs/>
          <w:sz w:val="24"/>
          <w:szCs w:val="24"/>
        </w:rPr>
      </w:pPr>
      <w:r w:rsidRPr="00BE060C">
        <w:rPr>
          <w:b/>
          <w:bCs/>
          <w:i/>
          <w:iCs/>
          <w:sz w:val="24"/>
          <w:szCs w:val="24"/>
        </w:rPr>
        <w:t xml:space="preserve"> </w:t>
      </w:r>
      <w:proofErr w:type="gramStart"/>
      <w:r w:rsidRPr="00BE060C">
        <w:rPr>
          <w:b/>
          <w:bCs/>
          <w:i/>
          <w:iCs/>
          <w:sz w:val="24"/>
          <w:szCs w:val="24"/>
        </w:rPr>
        <w:t>периоде</w:t>
      </w:r>
      <w:proofErr w:type="gramEnd"/>
      <w:r w:rsidRPr="00BE060C">
        <w:rPr>
          <w:b/>
          <w:bCs/>
          <w:i/>
          <w:iCs/>
          <w:sz w:val="24"/>
          <w:szCs w:val="24"/>
        </w:rPr>
        <w:t>.</w:t>
      </w:r>
    </w:p>
    <w:p w:rsidR="00904036" w:rsidRDefault="00904036" w:rsidP="00904036">
      <w:pPr>
        <w:tabs>
          <w:tab w:val="left" w:pos="1178"/>
          <w:tab w:val="left" w:pos="9053"/>
        </w:tabs>
        <w:spacing w:line="240" w:lineRule="auto"/>
        <w:ind w:firstLine="567"/>
        <w:rPr>
          <w:bCs/>
          <w:iCs/>
          <w:sz w:val="24"/>
          <w:szCs w:val="24"/>
        </w:rPr>
      </w:pPr>
      <w:r w:rsidRPr="002A0997">
        <w:rPr>
          <w:bCs/>
          <w:iCs/>
          <w:sz w:val="24"/>
          <w:szCs w:val="24"/>
        </w:rPr>
        <w:t xml:space="preserve">В </w:t>
      </w:r>
      <w:r>
        <w:rPr>
          <w:bCs/>
          <w:iCs/>
          <w:sz w:val="24"/>
          <w:szCs w:val="24"/>
        </w:rPr>
        <w:t xml:space="preserve">отчетном периоде </w:t>
      </w:r>
      <w:r w:rsidRPr="002A0997">
        <w:rPr>
          <w:bCs/>
          <w:iCs/>
          <w:sz w:val="24"/>
          <w:szCs w:val="24"/>
        </w:rPr>
        <w:t xml:space="preserve">проведено </w:t>
      </w:r>
      <w:r w:rsidR="004E18D3">
        <w:rPr>
          <w:bCs/>
          <w:iCs/>
          <w:sz w:val="24"/>
          <w:szCs w:val="24"/>
        </w:rPr>
        <w:t>102</w:t>
      </w:r>
      <w:r w:rsidRPr="00003E1F">
        <w:rPr>
          <w:bCs/>
          <w:iCs/>
          <w:sz w:val="24"/>
          <w:szCs w:val="24"/>
        </w:rPr>
        <w:t xml:space="preserve"> мероприяти</w:t>
      </w:r>
      <w:r>
        <w:rPr>
          <w:bCs/>
          <w:iCs/>
          <w:sz w:val="24"/>
          <w:szCs w:val="24"/>
        </w:rPr>
        <w:t>я</w:t>
      </w:r>
      <w:r w:rsidRPr="00003E1F">
        <w:rPr>
          <w:bCs/>
          <w:iCs/>
          <w:sz w:val="24"/>
          <w:szCs w:val="24"/>
        </w:rPr>
        <w:t xml:space="preserve"> систематического наблюдения, из них в </w:t>
      </w:r>
      <w:r>
        <w:rPr>
          <w:bCs/>
          <w:iCs/>
          <w:sz w:val="24"/>
          <w:szCs w:val="24"/>
        </w:rPr>
        <w:t>4</w:t>
      </w:r>
      <w:r w:rsidRPr="00003E1F">
        <w:rPr>
          <w:bCs/>
          <w:iCs/>
          <w:sz w:val="24"/>
          <w:szCs w:val="24"/>
        </w:rPr>
        <w:t>-м квартале проведено 2</w:t>
      </w:r>
      <w:r>
        <w:rPr>
          <w:bCs/>
          <w:iCs/>
          <w:sz w:val="24"/>
          <w:szCs w:val="24"/>
        </w:rPr>
        <w:t>2</w:t>
      </w:r>
      <w:r w:rsidRPr="00003E1F">
        <w:rPr>
          <w:bCs/>
          <w:iCs/>
          <w:sz w:val="24"/>
          <w:szCs w:val="24"/>
        </w:rPr>
        <w:t xml:space="preserve"> плановое и </w:t>
      </w:r>
      <w:r>
        <w:rPr>
          <w:bCs/>
          <w:iCs/>
          <w:sz w:val="24"/>
          <w:szCs w:val="24"/>
        </w:rPr>
        <w:t>1</w:t>
      </w:r>
      <w:r w:rsidRPr="00003E1F">
        <w:rPr>
          <w:bCs/>
          <w:iCs/>
          <w:sz w:val="24"/>
          <w:szCs w:val="24"/>
        </w:rPr>
        <w:t xml:space="preserve"> внепл</w:t>
      </w:r>
      <w:r>
        <w:rPr>
          <w:bCs/>
          <w:iCs/>
          <w:sz w:val="24"/>
          <w:szCs w:val="24"/>
        </w:rPr>
        <w:t>ановое мероприятие</w:t>
      </w:r>
      <w:r w:rsidRPr="002A0997">
        <w:rPr>
          <w:bCs/>
          <w:iCs/>
          <w:sz w:val="24"/>
          <w:szCs w:val="24"/>
        </w:rPr>
        <w:t xml:space="preserve">. </w:t>
      </w:r>
    </w:p>
    <w:p w:rsidR="00904036" w:rsidRPr="002A0997" w:rsidRDefault="00904036" w:rsidP="00904036">
      <w:pPr>
        <w:tabs>
          <w:tab w:val="left" w:pos="1178"/>
          <w:tab w:val="left" w:pos="9053"/>
        </w:tabs>
        <w:spacing w:line="240" w:lineRule="auto"/>
        <w:ind w:firstLine="567"/>
        <w:rPr>
          <w:sz w:val="24"/>
          <w:szCs w:val="24"/>
        </w:rPr>
      </w:pPr>
      <w:r w:rsidRPr="002A0997">
        <w:rPr>
          <w:sz w:val="24"/>
          <w:szCs w:val="24"/>
        </w:rPr>
        <w:t xml:space="preserve">Все мероприятия проведены в установленный срок. </w:t>
      </w:r>
    </w:p>
    <w:p w:rsidR="00904036" w:rsidRPr="002A0997" w:rsidRDefault="00904036" w:rsidP="00904036">
      <w:pPr>
        <w:pStyle w:val="21"/>
        <w:spacing w:line="240" w:lineRule="auto"/>
        <w:ind w:firstLine="567"/>
      </w:pPr>
      <w:r w:rsidRPr="002A0997">
        <w:t xml:space="preserve">В результате проведенных мероприятий выявлено </w:t>
      </w:r>
      <w:r>
        <w:t>2</w:t>
      </w:r>
      <w:r w:rsidRPr="002A0997">
        <w:t xml:space="preserve"> нарушени</w:t>
      </w:r>
      <w:r>
        <w:t>я</w:t>
      </w:r>
      <w:r w:rsidRPr="002A0997">
        <w:t xml:space="preserve"> норм действующего законодательства. По факту выявленн</w:t>
      </w:r>
      <w:r>
        <w:t>ых</w:t>
      </w:r>
      <w:r w:rsidRPr="002A0997">
        <w:t xml:space="preserve"> нарушени</w:t>
      </w:r>
      <w:r>
        <w:t>й,</w:t>
      </w:r>
      <w:r w:rsidRPr="002A0997">
        <w:t xml:space="preserve"> </w:t>
      </w:r>
      <w:r>
        <w:t xml:space="preserve">в отношении должностных лиц возбуждены административные дела, </w:t>
      </w:r>
      <w:proofErr w:type="gramStart"/>
      <w:r>
        <w:t>п</w:t>
      </w:r>
      <w:r w:rsidRPr="002A0997">
        <w:t>редусмотренн</w:t>
      </w:r>
      <w:r>
        <w:t>ое</w:t>
      </w:r>
      <w:proofErr w:type="gramEnd"/>
      <w:r w:rsidRPr="002A0997">
        <w:t xml:space="preserve"> ст.13.23 </w:t>
      </w:r>
      <w:proofErr w:type="spellStart"/>
      <w:r w:rsidRPr="002A0997">
        <w:t>КоАП</w:t>
      </w:r>
      <w:proofErr w:type="spellEnd"/>
      <w:r w:rsidRPr="002A0997">
        <w:t xml:space="preserve"> РФ.</w:t>
      </w:r>
      <w:r>
        <w:t xml:space="preserve"> </w:t>
      </w:r>
    </w:p>
    <w:p w:rsidR="00904036" w:rsidRPr="002A0997" w:rsidRDefault="00904036" w:rsidP="00904036">
      <w:pPr>
        <w:pStyle w:val="21"/>
        <w:spacing w:line="240" w:lineRule="auto"/>
        <w:ind w:firstLine="567"/>
      </w:pPr>
      <w:r w:rsidRPr="002A0997">
        <w:t>В качестве методической работы, направленной на предотвращение нарушений со стороны субъектов надзора, на сайте Управления размещена информация о порядке соблюдения Федерального Закона от 29.12.1994 №77-ФЗ «Об обязательном экземпляре документов»</w:t>
      </w:r>
      <w:r>
        <w:t>, также проводятся внеплановые встречи</w:t>
      </w:r>
      <w:r w:rsidRPr="002A0997">
        <w:t xml:space="preserve"> </w:t>
      </w:r>
      <w:r>
        <w:t>(личный прием) и консультации в телефонном режиме с представителями СМИ и вещательных организаций.</w:t>
      </w:r>
    </w:p>
    <w:p w:rsidR="00904036" w:rsidRDefault="00904036" w:rsidP="00904036">
      <w:pPr>
        <w:tabs>
          <w:tab w:val="left" w:pos="1178"/>
          <w:tab w:val="left" w:pos="9053"/>
        </w:tabs>
        <w:spacing w:line="240" w:lineRule="auto"/>
        <w:ind w:firstLine="567"/>
        <w:rPr>
          <w:b/>
          <w:i/>
          <w:iCs/>
          <w:color w:val="000000"/>
          <w:sz w:val="24"/>
          <w:szCs w:val="24"/>
        </w:rPr>
      </w:pPr>
    </w:p>
    <w:p w:rsidR="00904036" w:rsidRDefault="00904036" w:rsidP="00904036">
      <w:pPr>
        <w:tabs>
          <w:tab w:val="left" w:pos="1178"/>
          <w:tab w:val="left" w:pos="9053"/>
        </w:tabs>
        <w:spacing w:line="240" w:lineRule="auto"/>
        <w:ind w:firstLine="567"/>
        <w:rPr>
          <w:b/>
          <w:i/>
          <w:iCs/>
          <w:color w:val="000000"/>
          <w:sz w:val="24"/>
          <w:szCs w:val="24"/>
        </w:rPr>
      </w:pPr>
      <w:r w:rsidRPr="007B1EB5">
        <w:rPr>
          <w:b/>
          <w:i/>
          <w:iCs/>
          <w:color w:val="000000"/>
          <w:sz w:val="24"/>
          <w:szCs w:val="24"/>
        </w:rPr>
        <w:t xml:space="preserve">2.2.5. </w:t>
      </w:r>
      <w:proofErr w:type="gramStart"/>
      <w:r w:rsidRPr="007B1EB5">
        <w:rPr>
          <w:b/>
          <w:bCs/>
          <w:i/>
          <w:iCs/>
          <w:color w:val="000000"/>
          <w:sz w:val="24"/>
          <w:szCs w:val="24"/>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w:t>
      </w:r>
      <w:proofErr w:type="gramEnd"/>
      <w:r w:rsidRPr="007B1EB5">
        <w:rPr>
          <w:b/>
          <w:bCs/>
          <w:i/>
          <w:iCs/>
          <w:color w:val="000000"/>
          <w:sz w:val="24"/>
          <w:szCs w:val="24"/>
        </w:rPr>
        <w:t xml:space="preserve"> сети интернет) и сетей подвижной радиотелефонной связи</w:t>
      </w:r>
      <w:r w:rsidRPr="007B1EB5">
        <w:rPr>
          <w:b/>
          <w:i/>
          <w:iCs/>
          <w:color w:val="000000"/>
          <w:sz w:val="24"/>
          <w:szCs w:val="24"/>
        </w:rPr>
        <w:t>.</w:t>
      </w:r>
    </w:p>
    <w:p w:rsidR="00904036" w:rsidRDefault="00904036" w:rsidP="00904036">
      <w:pPr>
        <w:tabs>
          <w:tab w:val="left" w:pos="1178"/>
          <w:tab w:val="left" w:pos="9053"/>
        </w:tabs>
        <w:spacing w:line="240" w:lineRule="auto"/>
        <w:ind w:firstLine="567"/>
        <w:rPr>
          <w:b/>
          <w:i/>
          <w:iCs/>
          <w:color w:val="000000"/>
          <w:sz w:val="24"/>
          <w:szCs w:val="24"/>
        </w:rPr>
      </w:pPr>
    </w:p>
    <w:p w:rsidR="00904036" w:rsidRPr="007B1EB5" w:rsidRDefault="00904036" w:rsidP="00904036">
      <w:pPr>
        <w:tabs>
          <w:tab w:val="left" w:pos="-3261"/>
        </w:tabs>
        <w:spacing w:line="240" w:lineRule="auto"/>
        <w:ind w:firstLine="567"/>
        <w:rPr>
          <w:b/>
          <w:i/>
          <w:iCs/>
          <w:color w:val="000000"/>
          <w:sz w:val="24"/>
          <w:szCs w:val="24"/>
        </w:rPr>
      </w:pPr>
      <w:r w:rsidRPr="007B1EB5">
        <w:rPr>
          <w:sz w:val="24"/>
          <w:szCs w:val="24"/>
        </w:rPr>
        <w:t xml:space="preserve">Количество </w:t>
      </w:r>
      <w:r>
        <w:rPr>
          <w:sz w:val="24"/>
          <w:szCs w:val="24"/>
        </w:rPr>
        <w:t>СМИ</w:t>
      </w:r>
      <w:r w:rsidRPr="007B1EB5">
        <w:rPr>
          <w:sz w:val="24"/>
          <w:szCs w:val="24"/>
        </w:rPr>
        <w:t>, в отношении которых исполняется полномочие –</w:t>
      </w:r>
      <w:r w:rsidRPr="00003E1F">
        <w:rPr>
          <w:sz w:val="24"/>
          <w:szCs w:val="24"/>
        </w:rPr>
        <w:t>1</w:t>
      </w:r>
      <w:r>
        <w:rPr>
          <w:sz w:val="24"/>
          <w:szCs w:val="24"/>
        </w:rPr>
        <w:t>10</w:t>
      </w:r>
      <w:r w:rsidRPr="00A2195F">
        <w:rPr>
          <w:sz w:val="24"/>
          <w:szCs w:val="24"/>
        </w:rPr>
        <w:t>.</w:t>
      </w:r>
    </w:p>
    <w:p w:rsidR="00904036" w:rsidRDefault="00904036" w:rsidP="00904036">
      <w:pPr>
        <w:spacing w:line="240" w:lineRule="auto"/>
        <w:ind w:firstLine="567"/>
        <w:rPr>
          <w:sz w:val="24"/>
          <w:szCs w:val="24"/>
        </w:rPr>
      </w:pPr>
      <w:r w:rsidRPr="007B1EB5">
        <w:rPr>
          <w:sz w:val="24"/>
          <w:szCs w:val="24"/>
        </w:rPr>
        <w:t>Количество сотрудников, в должностных регламентах которых установлено исполн</w:t>
      </w:r>
      <w:r>
        <w:rPr>
          <w:sz w:val="24"/>
          <w:szCs w:val="24"/>
        </w:rPr>
        <w:t xml:space="preserve">ение полномочия – </w:t>
      </w:r>
      <w:r w:rsidRPr="009D2D34">
        <w:rPr>
          <w:sz w:val="24"/>
          <w:szCs w:val="24"/>
        </w:rPr>
        <w:t>4</w:t>
      </w:r>
      <w:r>
        <w:rPr>
          <w:sz w:val="24"/>
          <w:szCs w:val="24"/>
        </w:rPr>
        <w:t xml:space="preserve"> сотрудника</w:t>
      </w:r>
    </w:p>
    <w:p w:rsidR="00904036" w:rsidRPr="00950CF4" w:rsidRDefault="00904036" w:rsidP="00904036">
      <w:pPr>
        <w:spacing w:line="240" w:lineRule="auto"/>
        <w:ind w:firstLine="567"/>
        <w:rPr>
          <w:sz w:val="24"/>
          <w:szCs w:val="24"/>
        </w:rPr>
      </w:pPr>
      <w:r>
        <w:rPr>
          <w:sz w:val="24"/>
          <w:szCs w:val="24"/>
        </w:rPr>
        <w:t>Доля полномочий – 0,</w:t>
      </w:r>
      <w:r w:rsidRPr="00950CF4">
        <w:rPr>
          <w:sz w:val="24"/>
          <w:szCs w:val="24"/>
        </w:rPr>
        <w:t>4</w:t>
      </w:r>
    </w:p>
    <w:p w:rsidR="00904036" w:rsidRDefault="00904036" w:rsidP="00904036">
      <w:pPr>
        <w:tabs>
          <w:tab w:val="left" w:pos="1178"/>
          <w:tab w:val="left" w:pos="9053"/>
        </w:tabs>
        <w:spacing w:line="240" w:lineRule="auto"/>
        <w:ind w:firstLine="567"/>
        <w:rPr>
          <w:i/>
          <w:iCs/>
          <w:color w:val="000000"/>
          <w:sz w:val="24"/>
          <w:szCs w:val="24"/>
        </w:rPr>
      </w:pPr>
    </w:p>
    <w:p w:rsidR="00904036" w:rsidRDefault="00904036" w:rsidP="00904036">
      <w:pPr>
        <w:tabs>
          <w:tab w:val="left" w:pos="1178"/>
          <w:tab w:val="left" w:pos="9053"/>
        </w:tabs>
        <w:spacing w:line="240" w:lineRule="auto"/>
        <w:ind w:firstLine="567"/>
        <w:rPr>
          <w:i/>
          <w:iCs/>
          <w:color w:val="000000"/>
          <w:sz w:val="24"/>
          <w:szCs w:val="24"/>
        </w:rPr>
      </w:pPr>
      <w:r w:rsidRPr="007B1EB5">
        <w:rPr>
          <w:i/>
          <w:iCs/>
          <w:color w:val="000000"/>
          <w:sz w:val="24"/>
          <w:szCs w:val="24"/>
        </w:rPr>
        <w:t>Объемы и результаты выполнения плановых мероприятий по исполнению полномочия</w:t>
      </w:r>
    </w:p>
    <w:p w:rsidR="00904036" w:rsidRDefault="00904036" w:rsidP="00904036">
      <w:pPr>
        <w:tabs>
          <w:tab w:val="left" w:pos="1178"/>
          <w:tab w:val="left" w:pos="9053"/>
        </w:tabs>
        <w:spacing w:line="240" w:lineRule="auto"/>
        <w:ind w:firstLine="567"/>
        <w:rPr>
          <w:i/>
          <w:iCs/>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color w:val="000000"/>
                <w:sz w:val="20"/>
                <w:szCs w:val="20"/>
              </w:rPr>
            </w:pPr>
            <w:r w:rsidRPr="00C1270C">
              <w:rPr>
                <w:iCs/>
                <w:color w:val="000000"/>
                <w:sz w:val="20"/>
                <w:szCs w:val="20"/>
              </w:rPr>
              <w:t>3 кв. 2016</w:t>
            </w:r>
          </w:p>
        </w:tc>
        <w:tc>
          <w:tcPr>
            <w:tcW w:w="709" w:type="dxa"/>
            <w:shd w:val="clear" w:color="auto" w:fill="BFBFBF" w:themeFill="background1" w:themeFillShade="BF"/>
            <w:vAlign w:val="center"/>
          </w:tcPr>
          <w:p w:rsidR="00904036" w:rsidRPr="00C1270C" w:rsidRDefault="00904036" w:rsidP="003C0B2C">
            <w:pPr>
              <w:tabs>
                <w:tab w:val="left" w:pos="1178"/>
                <w:tab w:val="left" w:pos="9053"/>
              </w:tabs>
              <w:spacing w:line="240" w:lineRule="auto"/>
              <w:jc w:val="center"/>
              <w:rPr>
                <w:b/>
                <w:iCs/>
                <w:color w:val="000000"/>
                <w:sz w:val="20"/>
                <w:szCs w:val="20"/>
              </w:rPr>
            </w:pPr>
            <w:r w:rsidRPr="00C1270C">
              <w:rPr>
                <w:b/>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color w:val="000000"/>
                <w:sz w:val="20"/>
                <w:szCs w:val="20"/>
              </w:rPr>
            </w:pPr>
            <w:r w:rsidRPr="00C1270C">
              <w:rPr>
                <w:b/>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871F19" w:rsidRDefault="00904036" w:rsidP="003C0B2C">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BFBFBF" w:themeFill="background1" w:themeFillShade="BF"/>
            <w:vAlign w:val="center"/>
          </w:tcPr>
          <w:p w:rsidR="00904036" w:rsidRPr="00C1270C" w:rsidRDefault="00904036" w:rsidP="003C0B2C">
            <w:pPr>
              <w:tabs>
                <w:tab w:val="left" w:pos="1178"/>
                <w:tab w:val="left" w:pos="9053"/>
              </w:tabs>
              <w:spacing w:line="240" w:lineRule="auto"/>
              <w:jc w:val="center"/>
              <w:rPr>
                <w:b/>
                <w:iCs/>
                <w:sz w:val="20"/>
                <w:szCs w:val="20"/>
              </w:rPr>
            </w:pPr>
          </w:p>
          <w:p w:rsidR="00904036" w:rsidRPr="00C1270C" w:rsidRDefault="00904036" w:rsidP="003C0B2C">
            <w:pPr>
              <w:tabs>
                <w:tab w:val="left" w:pos="1178"/>
                <w:tab w:val="left" w:pos="9053"/>
              </w:tabs>
              <w:spacing w:line="240" w:lineRule="auto"/>
              <w:jc w:val="center"/>
              <w:rPr>
                <w:b/>
                <w:iCs/>
                <w:sz w:val="20"/>
                <w:szCs w:val="20"/>
              </w:rPr>
            </w:pPr>
            <w:r w:rsidRPr="00C1270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D9D9D9" w:themeFill="background1" w:themeFillShade="D9"/>
            <w:vAlign w:val="center"/>
          </w:tcPr>
          <w:p w:rsidR="00904036" w:rsidRPr="00C1270C" w:rsidRDefault="004E18D3"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iCs/>
                <w:sz w:val="20"/>
                <w:szCs w:val="20"/>
              </w:rPr>
            </w:pPr>
            <w:r w:rsidRPr="00003E1F">
              <w:rPr>
                <w:b/>
                <w:bCs/>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871F19" w:rsidRDefault="00904036" w:rsidP="003C0B2C">
            <w:pPr>
              <w:spacing w:line="240" w:lineRule="auto"/>
              <w:jc w:val="center"/>
              <w:rPr>
                <w:sz w:val="20"/>
                <w:szCs w:val="20"/>
              </w:rPr>
            </w:pPr>
            <w:r w:rsidRPr="00871F19">
              <w:rPr>
                <w:sz w:val="20"/>
                <w:szCs w:val="20"/>
              </w:rPr>
              <w:t>26</w:t>
            </w:r>
          </w:p>
        </w:tc>
        <w:tc>
          <w:tcPr>
            <w:tcW w:w="708" w:type="dxa"/>
            <w:shd w:val="clear" w:color="auto" w:fill="auto"/>
            <w:vAlign w:val="center"/>
          </w:tcPr>
          <w:p w:rsidR="00904036" w:rsidRPr="006E42DD" w:rsidRDefault="00904036" w:rsidP="003C0B2C">
            <w:pPr>
              <w:spacing w:line="240" w:lineRule="auto"/>
              <w:jc w:val="center"/>
              <w:rPr>
                <w:sz w:val="20"/>
                <w:szCs w:val="20"/>
              </w:rPr>
            </w:pPr>
            <w:r w:rsidRPr="006E42DD">
              <w:rPr>
                <w:sz w:val="20"/>
                <w:szCs w:val="20"/>
              </w:rPr>
              <w:t>25</w:t>
            </w:r>
          </w:p>
        </w:tc>
        <w:tc>
          <w:tcPr>
            <w:tcW w:w="709" w:type="dxa"/>
            <w:shd w:val="clear" w:color="auto" w:fill="FFFFFF" w:themeFill="background1"/>
            <w:vAlign w:val="center"/>
          </w:tcPr>
          <w:p w:rsidR="00904036" w:rsidRPr="00C1270C" w:rsidRDefault="00904036" w:rsidP="003C0B2C">
            <w:pPr>
              <w:spacing w:line="240" w:lineRule="auto"/>
              <w:jc w:val="center"/>
              <w:rPr>
                <w:sz w:val="20"/>
                <w:szCs w:val="20"/>
              </w:rPr>
            </w:pPr>
            <w:r w:rsidRPr="00C1270C">
              <w:rPr>
                <w:sz w:val="20"/>
                <w:szCs w:val="20"/>
              </w:rPr>
              <w:t>23</w:t>
            </w:r>
          </w:p>
        </w:tc>
        <w:tc>
          <w:tcPr>
            <w:tcW w:w="709" w:type="dxa"/>
            <w:shd w:val="clear" w:color="auto" w:fill="BFBFBF" w:themeFill="background1" w:themeFillShade="BF"/>
            <w:vAlign w:val="center"/>
          </w:tcPr>
          <w:p w:rsidR="00904036" w:rsidRPr="00C1270C" w:rsidRDefault="00904036" w:rsidP="003C0B2C">
            <w:pPr>
              <w:spacing w:line="240" w:lineRule="auto"/>
              <w:jc w:val="center"/>
              <w:rPr>
                <w:b/>
                <w:sz w:val="20"/>
                <w:szCs w:val="20"/>
              </w:rPr>
            </w:pPr>
            <w:r w:rsidRPr="00C1270C">
              <w:rPr>
                <w:b/>
                <w:sz w:val="20"/>
                <w:szCs w:val="20"/>
              </w:rPr>
              <w:t>18</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92</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26</w:t>
            </w:r>
          </w:p>
        </w:tc>
        <w:tc>
          <w:tcPr>
            <w:tcW w:w="691"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26</w:t>
            </w:r>
          </w:p>
        </w:tc>
        <w:tc>
          <w:tcPr>
            <w:tcW w:w="690" w:type="dxa"/>
            <w:shd w:val="clear" w:color="auto" w:fill="FFFFFF" w:themeFill="background1"/>
            <w:vAlign w:val="center"/>
          </w:tcPr>
          <w:p w:rsidR="00904036" w:rsidRPr="00003E1F" w:rsidRDefault="00904036" w:rsidP="003C0B2C">
            <w:pPr>
              <w:spacing w:line="240" w:lineRule="auto"/>
              <w:jc w:val="center"/>
              <w:rPr>
                <w:b/>
                <w:sz w:val="20"/>
                <w:szCs w:val="20"/>
              </w:rPr>
            </w:pPr>
            <w:r w:rsidRPr="00003E1F">
              <w:rPr>
                <w:b/>
                <w:sz w:val="20"/>
                <w:szCs w:val="20"/>
              </w:rPr>
              <w:t>23</w:t>
            </w:r>
          </w:p>
        </w:tc>
        <w:tc>
          <w:tcPr>
            <w:tcW w:w="757" w:type="dxa"/>
            <w:shd w:val="clear" w:color="auto" w:fill="D9D9D9" w:themeFill="background1" w:themeFillShade="D9"/>
            <w:vAlign w:val="center"/>
          </w:tcPr>
          <w:p w:rsidR="00904036" w:rsidRPr="00C1270C" w:rsidRDefault="00904036" w:rsidP="003C0B2C">
            <w:pPr>
              <w:spacing w:line="240" w:lineRule="auto"/>
              <w:jc w:val="center"/>
              <w:rPr>
                <w:b/>
                <w:sz w:val="20"/>
                <w:szCs w:val="20"/>
              </w:rPr>
            </w:pPr>
            <w:r>
              <w:rPr>
                <w:b/>
                <w:sz w:val="20"/>
                <w:szCs w:val="20"/>
              </w:rPr>
              <w:t>25</w:t>
            </w:r>
          </w:p>
        </w:tc>
        <w:tc>
          <w:tcPr>
            <w:tcW w:w="991"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100</w:t>
            </w:r>
          </w:p>
        </w:tc>
        <w:tc>
          <w:tcPr>
            <w:tcW w:w="709" w:type="dxa"/>
            <w:shd w:val="clear" w:color="auto" w:fill="A6A6A6" w:themeFill="background1" w:themeFillShade="A6"/>
            <w:vAlign w:val="center"/>
          </w:tcPr>
          <w:p w:rsidR="00904036" w:rsidRPr="00003E1F" w:rsidRDefault="00904036" w:rsidP="003C0B2C">
            <w:pPr>
              <w:spacing w:line="240" w:lineRule="auto"/>
              <w:jc w:val="center"/>
              <w:rPr>
                <w:b/>
                <w:bCs/>
                <w:sz w:val="20"/>
                <w:szCs w:val="20"/>
              </w:rPr>
            </w:pPr>
            <w:r w:rsidRPr="00003E1F">
              <w:rPr>
                <w:b/>
                <w:bCs/>
                <w:sz w:val="20"/>
                <w:szCs w:val="20"/>
              </w:rPr>
              <w:t>1,0</w:t>
            </w:r>
            <w:r>
              <w:rPr>
                <w:b/>
                <w:bCs/>
                <w:sz w:val="20"/>
                <w:szCs w:val="20"/>
              </w:rPr>
              <w:t>8</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871F19" w:rsidRDefault="00904036" w:rsidP="003C0B2C">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BFBFBF" w:themeFill="background1" w:themeFillShade="BF"/>
            <w:vAlign w:val="center"/>
          </w:tcPr>
          <w:p w:rsidR="00904036" w:rsidRPr="00C1270C" w:rsidRDefault="00904036" w:rsidP="003C0B2C">
            <w:pPr>
              <w:tabs>
                <w:tab w:val="left" w:pos="1178"/>
                <w:tab w:val="left" w:pos="9053"/>
              </w:tabs>
              <w:spacing w:line="240" w:lineRule="auto"/>
              <w:jc w:val="center"/>
              <w:rPr>
                <w:b/>
                <w:iCs/>
                <w:sz w:val="20"/>
                <w:szCs w:val="20"/>
              </w:rPr>
            </w:pPr>
            <w:r w:rsidRPr="00C1270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p>
        </w:tc>
        <w:tc>
          <w:tcPr>
            <w:tcW w:w="757"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2</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871F19" w:rsidRDefault="00904036" w:rsidP="003C0B2C">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BFBFBF" w:themeFill="background1" w:themeFillShade="BF"/>
            <w:vAlign w:val="center"/>
          </w:tcPr>
          <w:p w:rsidR="00904036" w:rsidRPr="00C1270C" w:rsidRDefault="00904036" w:rsidP="003C0B2C">
            <w:pPr>
              <w:tabs>
                <w:tab w:val="left" w:pos="1178"/>
                <w:tab w:val="left" w:pos="9053"/>
              </w:tabs>
              <w:spacing w:line="240" w:lineRule="auto"/>
              <w:jc w:val="center"/>
              <w:rPr>
                <w:b/>
                <w:iCs/>
                <w:sz w:val="20"/>
                <w:szCs w:val="20"/>
              </w:rPr>
            </w:pPr>
            <w:r w:rsidRPr="00C1270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57"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lastRenderedPageBreak/>
              <w:t>Составлено протоколов об АПН</w:t>
            </w:r>
          </w:p>
        </w:tc>
        <w:tc>
          <w:tcPr>
            <w:tcW w:w="709" w:type="dxa"/>
            <w:shd w:val="clear" w:color="auto" w:fill="auto"/>
            <w:vAlign w:val="center"/>
          </w:tcPr>
          <w:p w:rsidR="00904036" w:rsidRPr="00871F19" w:rsidRDefault="00904036" w:rsidP="003C0B2C">
            <w:pPr>
              <w:tabs>
                <w:tab w:val="left" w:pos="1178"/>
                <w:tab w:val="left" w:pos="9053"/>
              </w:tabs>
              <w:spacing w:line="240" w:lineRule="auto"/>
              <w:jc w:val="center"/>
              <w:rPr>
                <w:iCs/>
                <w:sz w:val="20"/>
                <w:szCs w:val="20"/>
              </w:rPr>
            </w:pPr>
            <w:r w:rsidRPr="00871F19">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BFBFBF" w:themeFill="background1" w:themeFillShade="BF"/>
            <w:vAlign w:val="center"/>
          </w:tcPr>
          <w:p w:rsidR="00904036" w:rsidRPr="00C1270C" w:rsidRDefault="00904036" w:rsidP="003C0B2C">
            <w:pPr>
              <w:tabs>
                <w:tab w:val="left" w:pos="1178"/>
                <w:tab w:val="left" w:pos="9053"/>
              </w:tabs>
              <w:spacing w:line="240" w:lineRule="auto"/>
              <w:jc w:val="center"/>
              <w:rPr>
                <w:b/>
                <w:iCs/>
                <w:sz w:val="20"/>
                <w:szCs w:val="20"/>
              </w:rPr>
            </w:pPr>
            <w:r w:rsidRPr="00C1270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p>
        </w:tc>
        <w:tc>
          <w:tcPr>
            <w:tcW w:w="757"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2</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bl>
    <w:p w:rsidR="00904036" w:rsidRDefault="00904036" w:rsidP="00904036">
      <w:pPr>
        <w:tabs>
          <w:tab w:val="left" w:pos="1178"/>
          <w:tab w:val="left" w:pos="9053"/>
        </w:tabs>
        <w:spacing w:line="240" w:lineRule="auto"/>
        <w:ind w:firstLine="567"/>
        <w:rPr>
          <w:i/>
          <w:iCs/>
          <w:color w:val="000000"/>
          <w:sz w:val="24"/>
          <w:szCs w:val="24"/>
        </w:rPr>
      </w:pPr>
    </w:p>
    <w:p w:rsidR="00904036" w:rsidRDefault="00904036" w:rsidP="00904036">
      <w:pPr>
        <w:tabs>
          <w:tab w:val="left" w:pos="1178"/>
          <w:tab w:val="left" w:pos="9053"/>
        </w:tabs>
        <w:spacing w:line="240" w:lineRule="auto"/>
        <w:ind w:firstLine="567"/>
        <w:rPr>
          <w:i/>
          <w:iCs/>
          <w:sz w:val="24"/>
          <w:szCs w:val="24"/>
        </w:rPr>
      </w:pPr>
      <w:r w:rsidRPr="007B1EB5">
        <w:rPr>
          <w:i/>
          <w:iCs/>
          <w:sz w:val="24"/>
          <w:szCs w:val="24"/>
        </w:rPr>
        <w:t>Объемы и результаты проведения внеплановых мероприятий по исполнению полномочия</w:t>
      </w:r>
    </w:p>
    <w:p w:rsidR="00904036" w:rsidRDefault="00904036" w:rsidP="00904036">
      <w:pPr>
        <w:tabs>
          <w:tab w:val="left" w:pos="1178"/>
          <w:tab w:val="left" w:pos="9053"/>
        </w:tabs>
        <w:spacing w:line="240" w:lineRule="auto"/>
        <w:ind w:firstLine="567"/>
        <w:rPr>
          <w:i/>
          <w:iCs/>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color w:val="000000"/>
                <w:sz w:val="20"/>
                <w:szCs w:val="20"/>
              </w:rPr>
            </w:pPr>
            <w:r w:rsidRPr="00C1270C">
              <w:rPr>
                <w:iCs/>
                <w:color w:val="000000"/>
                <w:sz w:val="20"/>
                <w:szCs w:val="20"/>
              </w:rPr>
              <w:t>3 кв. 2016</w:t>
            </w:r>
          </w:p>
        </w:tc>
        <w:tc>
          <w:tcPr>
            <w:tcW w:w="709"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color w:val="000000"/>
                <w:sz w:val="20"/>
                <w:szCs w:val="20"/>
              </w:rPr>
            </w:pPr>
            <w:r w:rsidRPr="00C1270C">
              <w:rPr>
                <w:b/>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color w:val="000000"/>
                <w:sz w:val="20"/>
                <w:szCs w:val="20"/>
              </w:rPr>
            </w:pPr>
            <w:r w:rsidRPr="00C1270C">
              <w:rPr>
                <w:iCs/>
                <w:color w:val="000000"/>
                <w:sz w:val="20"/>
                <w:szCs w:val="20"/>
              </w:rPr>
              <w:t>3 кв. 2017</w:t>
            </w:r>
          </w:p>
        </w:tc>
        <w:tc>
          <w:tcPr>
            <w:tcW w:w="757"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5349E8" w:rsidRDefault="00904036" w:rsidP="003C0B2C">
            <w:pPr>
              <w:tabs>
                <w:tab w:val="left" w:pos="1178"/>
                <w:tab w:val="left" w:pos="9053"/>
              </w:tabs>
              <w:spacing w:line="240" w:lineRule="auto"/>
              <w:jc w:val="center"/>
              <w:rPr>
                <w:bCs/>
                <w:iCs/>
                <w:sz w:val="20"/>
                <w:szCs w:val="20"/>
              </w:rPr>
            </w:pPr>
            <w:r w:rsidRPr="005349E8">
              <w:rPr>
                <w:bCs/>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sz w:val="20"/>
                <w:szCs w:val="20"/>
              </w:rPr>
            </w:pPr>
            <w:r w:rsidRPr="00C1270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bCs/>
                <w:iCs/>
                <w:sz w:val="20"/>
                <w:szCs w:val="20"/>
              </w:rPr>
            </w:pPr>
            <w:r w:rsidRPr="00003E1F">
              <w:rPr>
                <w:bCs/>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57"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iCs/>
                <w:sz w:val="20"/>
                <w:szCs w:val="20"/>
              </w:rPr>
            </w:pPr>
            <w:r>
              <w:rPr>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iCs/>
                <w:sz w:val="20"/>
                <w:szCs w:val="20"/>
              </w:rPr>
            </w:pPr>
            <w:r w:rsidRPr="00003E1F">
              <w:rPr>
                <w:b/>
                <w:bCs/>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5349E8" w:rsidRDefault="00904036" w:rsidP="003C0B2C">
            <w:pPr>
              <w:spacing w:line="240" w:lineRule="auto"/>
              <w:jc w:val="center"/>
              <w:rPr>
                <w:sz w:val="20"/>
                <w:szCs w:val="20"/>
              </w:rPr>
            </w:pPr>
            <w:r w:rsidRPr="005349E8">
              <w:rPr>
                <w:sz w:val="20"/>
                <w:szCs w:val="20"/>
              </w:rPr>
              <w:t>4</w:t>
            </w:r>
          </w:p>
        </w:tc>
        <w:tc>
          <w:tcPr>
            <w:tcW w:w="708" w:type="dxa"/>
            <w:shd w:val="clear" w:color="auto" w:fill="auto"/>
            <w:vAlign w:val="center"/>
          </w:tcPr>
          <w:p w:rsidR="00904036" w:rsidRPr="006E42DD" w:rsidRDefault="00904036" w:rsidP="003C0B2C">
            <w:pPr>
              <w:spacing w:line="240" w:lineRule="auto"/>
              <w:jc w:val="center"/>
              <w:rPr>
                <w:sz w:val="20"/>
                <w:szCs w:val="20"/>
              </w:rPr>
            </w:pPr>
            <w:r w:rsidRPr="006E42DD">
              <w:rPr>
                <w:sz w:val="20"/>
                <w:szCs w:val="20"/>
              </w:rPr>
              <w:t>1</w:t>
            </w:r>
          </w:p>
        </w:tc>
        <w:tc>
          <w:tcPr>
            <w:tcW w:w="709" w:type="dxa"/>
            <w:shd w:val="clear" w:color="auto" w:fill="FFFFFF" w:themeFill="background1"/>
            <w:vAlign w:val="center"/>
          </w:tcPr>
          <w:p w:rsidR="00904036" w:rsidRPr="00C1270C" w:rsidRDefault="00904036" w:rsidP="003C0B2C">
            <w:pPr>
              <w:spacing w:line="240" w:lineRule="auto"/>
              <w:jc w:val="center"/>
              <w:rPr>
                <w:sz w:val="20"/>
                <w:szCs w:val="20"/>
              </w:rPr>
            </w:pPr>
            <w:r w:rsidRPr="00C1270C">
              <w:rPr>
                <w:sz w:val="20"/>
                <w:szCs w:val="20"/>
              </w:rPr>
              <w:t>1</w:t>
            </w:r>
          </w:p>
        </w:tc>
        <w:tc>
          <w:tcPr>
            <w:tcW w:w="709" w:type="dxa"/>
            <w:shd w:val="clear" w:color="auto" w:fill="D9D9D9" w:themeFill="background1" w:themeFillShade="D9"/>
            <w:vAlign w:val="center"/>
          </w:tcPr>
          <w:p w:rsidR="00904036" w:rsidRPr="00C1270C" w:rsidRDefault="00904036" w:rsidP="003C0B2C">
            <w:pPr>
              <w:spacing w:line="240" w:lineRule="auto"/>
              <w:jc w:val="center"/>
              <w:rPr>
                <w:b/>
                <w:sz w:val="20"/>
                <w:szCs w:val="20"/>
              </w:rPr>
            </w:pPr>
          </w:p>
          <w:p w:rsidR="00904036" w:rsidRPr="00C1270C" w:rsidRDefault="00904036" w:rsidP="003C0B2C">
            <w:pPr>
              <w:spacing w:line="240" w:lineRule="auto"/>
              <w:jc w:val="center"/>
              <w:rPr>
                <w:b/>
                <w:sz w:val="20"/>
                <w:szCs w:val="20"/>
              </w:rPr>
            </w:pPr>
            <w:r w:rsidRPr="00C1270C">
              <w:rPr>
                <w:b/>
                <w:sz w:val="20"/>
                <w:szCs w:val="20"/>
              </w:rPr>
              <w:t>3</w:t>
            </w:r>
          </w:p>
          <w:p w:rsidR="00904036" w:rsidRPr="00C1270C" w:rsidRDefault="00904036" w:rsidP="003C0B2C">
            <w:pPr>
              <w:spacing w:line="240" w:lineRule="auto"/>
              <w:jc w:val="center"/>
              <w:rPr>
                <w:b/>
                <w:sz w:val="20"/>
                <w:szCs w:val="20"/>
              </w:rPr>
            </w:pP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9</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6</w:t>
            </w:r>
          </w:p>
        </w:tc>
        <w:tc>
          <w:tcPr>
            <w:tcW w:w="691"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4</w:t>
            </w:r>
          </w:p>
        </w:tc>
        <w:tc>
          <w:tcPr>
            <w:tcW w:w="690" w:type="dxa"/>
            <w:shd w:val="clear" w:color="auto" w:fill="FFFFFF" w:themeFill="background1"/>
            <w:vAlign w:val="center"/>
          </w:tcPr>
          <w:p w:rsidR="00904036" w:rsidRPr="00C1270C" w:rsidRDefault="00904036" w:rsidP="003C0B2C">
            <w:pPr>
              <w:spacing w:line="240" w:lineRule="auto"/>
              <w:jc w:val="center"/>
              <w:rPr>
                <w:sz w:val="20"/>
                <w:szCs w:val="20"/>
              </w:rPr>
            </w:pPr>
            <w:r w:rsidRPr="00C1270C">
              <w:rPr>
                <w:sz w:val="20"/>
                <w:szCs w:val="20"/>
              </w:rPr>
              <w:t>1</w:t>
            </w:r>
          </w:p>
        </w:tc>
        <w:tc>
          <w:tcPr>
            <w:tcW w:w="757" w:type="dxa"/>
            <w:shd w:val="clear" w:color="auto" w:fill="D9D9D9" w:themeFill="background1" w:themeFillShade="D9"/>
            <w:vAlign w:val="center"/>
          </w:tcPr>
          <w:p w:rsidR="00904036" w:rsidRPr="00003E1F" w:rsidRDefault="00904036" w:rsidP="003C0B2C">
            <w:pPr>
              <w:spacing w:line="240" w:lineRule="auto"/>
              <w:jc w:val="center"/>
              <w:rPr>
                <w:sz w:val="20"/>
                <w:szCs w:val="20"/>
              </w:rPr>
            </w:pPr>
            <w:r>
              <w:rPr>
                <w:sz w:val="20"/>
                <w:szCs w:val="20"/>
              </w:rPr>
              <w:t>1</w:t>
            </w:r>
          </w:p>
        </w:tc>
        <w:tc>
          <w:tcPr>
            <w:tcW w:w="991"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sidRPr="00003E1F">
              <w:rPr>
                <w:b/>
                <w:sz w:val="20"/>
                <w:szCs w:val="20"/>
              </w:rPr>
              <w:t>1</w:t>
            </w:r>
            <w:r>
              <w:rPr>
                <w:b/>
                <w:sz w:val="20"/>
                <w:szCs w:val="20"/>
              </w:rPr>
              <w:t>2</w:t>
            </w:r>
          </w:p>
        </w:tc>
        <w:tc>
          <w:tcPr>
            <w:tcW w:w="709" w:type="dxa"/>
            <w:shd w:val="clear" w:color="auto" w:fill="A6A6A6" w:themeFill="background1" w:themeFillShade="A6"/>
            <w:vAlign w:val="center"/>
          </w:tcPr>
          <w:p w:rsidR="00904036" w:rsidRPr="00003E1F" w:rsidRDefault="00904036" w:rsidP="003C0B2C">
            <w:pPr>
              <w:spacing w:line="240" w:lineRule="auto"/>
              <w:jc w:val="center"/>
              <w:rPr>
                <w:b/>
                <w:bCs/>
                <w:sz w:val="20"/>
                <w:szCs w:val="20"/>
              </w:rPr>
            </w:pPr>
            <w:r w:rsidRPr="00003E1F">
              <w:rPr>
                <w:b/>
                <w:bCs/>
                <w:sz w:val="20"/>
                <w:szCs w:val="20"/>
              </w:rPr>
              <w:t>1,</w:t>
            </w:r>
            <w:r>
              <w:rPr>
                <w:b/>
                <w:bCs/>
                <w:sz w:val="20"/>
                <w:szCs w:val="20"/>
              </w:rPr>
              <w:t>34</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5349E8" w:rsidRDefault="00904036" w:rsidP="003C0B2C">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sz w:val="20"/>
                <w:szCs w:val="20"/>
              </w:rPr>
            </w:pPr>
            <w:r w:rsidRPr="00C1270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1</w:t>
            </w:r>
          </w:p>
        </w:tc>
        <w:tc>
          <w:tcPr>
            <w:tcW w:w="757"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iCs/>
                <w:sz w:val="20"/>
                <w:szCs w:val="20"/>
              </w:rPr>
            </w:pPr>
            <w:r>
              <w:rPr>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5349E8" w:rsidRDefault="00904036" w:rsidP="003C0B2C">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sz w:val="20"/>
                <w:szCs w:val="20"/>
              </w:rPr>
            </w:pPr>
            <w:r w:rsidRPr="00C1270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57"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iCs/>
                <w:sz w:val="20"/>
                <w:szCs w:val="20"/>
              </w:rPr>
            </w:pPr>
            <w:r>
              <w:rPr>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5349E8" w:rsidRDefault="00904036" w:rsidP="003C0B2C">
            <w:pPr>
              <w:tabs>
                <w:tab w:val="left" w:pos="1178"/>
                <w:tab w:val="left" w:pos="9053"/>
              </w:tabs>
              <w:spacing w:line="240" w:lineRule="auto"/>
              <w:jc w:val="center"/>
              <w:rPr>
                <w:iCs/>
                <w:sz w:val="20"/>
                <w:szCs w:val="20"/>
              </w:rPr>
            </w:pPr>
            <w:r w:rsidRPr="005349E8">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sidRPr="00C1270C">
              <w:rPr>
                <w:iCs/>
                <w:sz w:val="20"/>
                <w:szCs w:val="20"/>
              </w:rPr>
              <w:t>0</w:t>
            </w:r>
          </w:p>
        </w:tc>
        <w:tc>
          <w:tcPr>
            <w:tcW w:w="709" w:type="dxa"/>
            <w:shd w:val="clear" w:color="auto" w:fill="D9D9D9" w:themeFill="background1" w:themeFillShade="D9"/>
            <w:vAlign w:val="center"/>
          </w:tcPr>
          <w:p w:rsidR="00904036" w:rsidRPr="00C1270C" w:rsidRDefault="00904036" w:rsidP="003C0B2C">
            <w:pPr>
              <w:tabs>
                <w:tab w:val="left" w:pos="1178"/>
                <w:tab w:val="left" w:pos="9053"/>
              </w:tabs>
              <w:spacing w:line="240" w:lineRule="auto"/>
              <w:jc w:val="center"/>
              <w:rPr>
                <w:b/>
                <w:iCs/>
                <w:sz w:val="20"/>
                <w:szCs w:val="20"/>
              </w:rPr>
            </w:pPr>
            <w:r w:rsidRPr="00C1270C">
              <w:rPr>
                <w:b/>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C1270C" w:rsidRDefault="00904036" w:rsidP="003C0B2C">
            <w:pPr>
              <w:tabs>
                <w:tab w:val="left" w:pos="1178"/>
                <w:tab w:val="left" w:pos="9053"/>
              </w:tabs>
              <w:spacing w:line="240" w:lineRule="auto"/>
              <w:jc w:val="center"/>
              <w:rPr>
                <w:iCs/>
                <w:sz w:val="20"/>
                <w:szCs w:val="20"/>
              </w:rPr>
            </w:pPr>
            <w:r>
              <w:rPr>
                <w:iCs/>
                <w:sz w:val="20"/>
                <w:szCs w:val="20"/>
              </w:rPr>
              <w:t>2</w:t>
            </w:r>
          </w:p>
        </w:tc>
        <w:tc>
          <w:tcPr>
            <w:tcW w:w="757"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iCs/>
                <w:sz w:val="20"/>
                <w:szCs w:val="20"/>
              </w:rPr>
            </w:pPr>
            <w:r>
              <w:rPr>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2</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bl>
    <w:p w:rsidR="00904036" w:rsidRDefault="00904036" w:rsidP="00904036">
      <w:pPr>
        <w:tabs>
          <w:tab w:val="left" w:pos="1178"/>
          <w:tab w:val="left" w:pos="9053"/>
        </w:tabs>
        <w:spacing w:line="240" w:lineRule="auto"/>
        <w:ind w:firstLine="567"/>
        <w:rPr>
          <w:i/>
          <w:iCs/>
          <w:sz w:val="24"/>
          <w:szCs w:val="24"/>
        </w:rPr>
      </w:pPr>
    </w:p>
    <w:p w:rsidR="00904036" w:rsidRPr="007B1EB5" w:rsidRDefault="00904036" w:rsidP="00904036">
      <w:pPr>
        <w:tabs>
          <w:tab w:val="left" w:pos="1178"/>
          <w:tab w:val="left" w:pos="9053"/>
        </w:tabs>
        <w:spacing w:line="240" w:lineRule="auto"/>
        <w:ind w:firstLine="567"/>
        <w:rPr>
          <w:sz w:val="24"/>
          <w:szCs w:val="24"/>
        </w:rPr>
      </w:pPr>
      <w:r w:rsidRPr="007B1EB5">
        <w:rPr>
          <w:sz w:val="24"/>
          <w:szCs w:val="24"/>
        </w:rPr>
        <w:t xml:space="preserve">Средняя нагрузка на сотрудника– </w:t>
      </w:r>
      <w:r w:rsidRPr="004E18D3">
        <w:rPr>
          <w:sz w:val="24"/>
          <w:szCs w:val="24"/>
        </w:rPr>
        <w:t>6</w:t>
      </w:r>
      <w:r w:rsidR="004E18D3">
        <w:rPr>
          <w:sz w:val="24"/>
          <w:szCs w:val="24"/>
        </w:rPr>
        <w:t>,5</w:t>
      </w:r>
      <w:r>
        <w:rPr>
          <w:sz w:val="24"/>
          <w:szCs w:val="24"/>
        </w:rPr>
        <w:t xml:space="preserve"> мероприятий в 4-м квартале</w:t>
      </w:r>
      <w:r w:rsidRPr="007B1EB5">
        <w:rPr>
          <w:sz w:val="24"/>
          <w:szCs w:val="24"/>
        </w:rPr>
        <w:t>.</w:t>
      </w:r>
    </w:p>
    <w:p w:rsidR="00904036" w:rsidRPr="003F1388" w:rsidRDefault="00904036" w:rsidP="00904036">
      <w:pPr>
        <w:tabs>
          <w:tab w:val="left" w:pos="-3261"/>
          <w:tab w:val="left" w:pos="9053"/>
        </w:tabs>
        <w:spacing w:line="240" w:lineRule="auto"/>
        <w:ind w:firstLine="567"/>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904036" w:rsidRPr="003F1388" w:rsidRDefault="00904036" w:rsidP="00904036">
      <w:pPr>
        <w:tabs>
          <w:tab w:val="left" w:pos="-3261"/>
          <w:tab w:val="left" w:pos="9053"/>
        </w:tabs>
        <w:spacing w:line="240" w:lineRule="auto"/>
        <w:ind w:firstLine="567"/>
        <w:rPr>
          <w:color w:val="000000"/>
          <w:sz w:val="24"/>
          <w:szCs w:val="24"/>
        </w:rPr>
      </w:pPr>
      <w:r w:rsidRPr="003F1388">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904036" w:rsidRPr="003F1388" w:rsidRDefault="00904036" w:rsidP="00904036">
      <w:pPr>
        <w:tabs>
          <w:tab w:val="left" w:pos="-3261"/>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904036" w:rsidRPr="003F1388" w:rsidRDefault="00904036" w:rsidP="00904036">
      <w:pPr>
        <w:tabs>
          <w:tab w:val="left" w:pos="-3261"/>
          <w:tab w:val="left" w:pos="9053"/>
        </w:tabs>
        <w:spacing w:line="240" w:lineRule="auto"/>
        <w:ind w:firstLine="567"/>
        <w:rPr>
          <w:color w:val="000000"/>
          <w:sz w:val="24"/>
          <w:szCs w:val="24"/>
        </w:rPr>
      </w:pPr>
      <w:r w:rsidRPr="003F1388">
        <w:rPr>
          <w:color w:val="000000"/>
          <w:sz w:val="24"/>
          <w:szCs w:val="24"/>
        </w:rPr>
        <w:t>Проблемы при исполнении полномочия в отчетном периоде не выявлены.</w:t>
      </w:r>
    </w:p>
    <w:p w:rsidR="00904036" w:rsidRDefault="00904036" w:rsidP="00904036">
      <w:pPr>
        <w:pStyle w:val="afa"/>
        <w:tabs>
          <w:tab w:val="left" w:pos="-3261"/>
        </w:tabs>
        <w:spacing w:line="240" w:lineRule="auto"/>
        <w:ind w:left="0" w:firstLine="567"/>
        <w:contextualSpacing/>
        <w:rPr>
          <w:b/>
          <w:bCs/>
          <w:i/>
          <w:iCs/>
          <w:sz w:val="24"/>
          <w:szCs w:val="24"/>
        </w:rPr>
      </w:pPr>
      <w:r w:rsidRPr="00BE060C">
        <w:rPr>
          <w:b/>
          <w:bCs/>
          <w:i/>
          <w:iCs/>
          <w:sz w:val="24"/>
          <w:szCs w:val="24"/>
        </w:rPr>
        <w:t>Сведения по осуществлению мероприятий государственного контроля (надзора)</w:t>
      </w:r>
      <w:r>
        <w:rPr>
          <w:b/>
          <w:bCs/>
          <w:i/>
          <w:iCs/>
          <w:sz w:val="24"/>
          <w:szCs w:val="24"/>
        </w:rPr>
        <w:t xml:space="preserve"> </w:t>
      </w:r>
      <w:r w:rsidRPr="00BE060C">
        <w:rPr>
          <w:b/>
          <w:bCs/>
          <w:i/>
          <w:iCs/>
          <w:sz w:val="24"/>
          <w:szCs w:val="24"/>
        </w:rPr>
        <w:t xml:space="preserve"> в отчетном периоде.</w:t>
      </w:r>
    </w:p>
    <w:p w:rsidR="00904036" w:rsidRDefault="00904036" w:rsidP="00904036">
      <w:pPr>
        <w:tabs>
          <w:tab w:val="left" w:pos="-3261"/>
        </w:tabs>
        <w:spacing w:line="240" w:lineRule="auto"/>
        <w:ind w:firstLine="567"/>
        <w:rPr>
          <w:bCs/>
          <w:color w:val="000000"/>
          <w:sz w:val="24"/>
          <w:szCs w:val="24"/>
        </w:rPr>
      </w:pPr>
      <w:r w:rsidRPr="003E0D8B">
        <w:rPr>
          <w:sz w:val="24"/>
          <w:szCs w:val="24"/>
        </w:rPr>
        <w:t xml:space="preserve">В отчетном периоде </w:t>
      </w:r>
      <w:r w:rsidRPr="00003E1F">
        <w:rPr>
          <w:sz w:val="24"/>
          <w:szCs w:val="24"/>
        </w:rPr>
        <w:t xml:space="preserve">проведено </w:t>
      </w:r>
      <w:r>
        <w:rPr>
          <w:sz w:val="24"/>
          <w:szCs w:val="24"/>
        </w:rPr>
        <w:t>112</w:t>
      </w:r>
      <w:r w:rsidRPr="00003E1F">
        <w:rPr>
          <w:sz w:val="24"/>
          <w:szCs w:val="24"/>
        </w:rPr>
        <w:t xml:space="preserve"> мероприятий г</w:t>
      </w:r>
      <w:r>
        <w:rPr>
          <w:sz w:val="24"/>
          <w:szCs w:val="24"/>
        </w:rPr>
        <w:t>осударственного надзора</w:t>
      </w:r>
      <w:r w:rsidR="004E18D3">
        <w:rPr>
          <w:sz w:val="24"/>
          <w:szCs w:val="24"/>
        </w:rPr>
        <w:t xml:space="preserve"> (100 плановых и 12 внеплановых)</w:t>
      </w:r>
      <w:r>
        <w:rPr>
          <w:sz w:val="24"/>
          <w:szCs w:val="24"/>
        </w:rPr>
        <w:t xml:space="preserve">,  </w:t>
      </w:r>
      <w:r w:rsidRPr="00003E1F">
        <w:rPr>
          <w:sz w:val="24"/>
          <w:szCs w:val="24"/>
        </w:rPr>
        <w:t xml:space="preserve">из них в </w:t>
      </w:r>
      <w:r>
        <w:rPr>
          <w:sz w:val="24"/>
          <w:szCs w:val="24"/>
        </w:rPr>
        <w:t>4</w:t>
      </w:r>
      <w:r w:rsidRPr="00003E1F">
        <w:rPr>
          <w:sz w:val="24"/>
          <w:szCs w:val="24"/>
        </w:rPr>
        <w:t>-м квартале проведено 2</w:t>
      </w:r>
      <w:r>
        <w:rPr>
          <w:sz w:val="24"/>
          <w:szCs w:val="24"/>
        </w:rPr>
        <w:t>6</w:t>
      </w:r>
      <w:r w:rsidRPr="00003E1F">
        <w:rPr>
          <w:sz w:val="24"/>
          <w:szCs w:val="24"/>
        </w:rPr>
        <w:t xml:space="preserve"> мероприяти</w:t>
      </w:r>
      <w:r>
        <w:rPr>
          <w:sz w:val="24"/>
          <w:szCs w:val="24"/>
        </w:rPr>
        <w:t>й</w:t>
      </w:r>
      <w:r w:rsidRPr="00003E1F">
        <w:rPr>
          <w:sz w:val="24"/>
          <w:szCs w:val="24"/>
        </w:rPr>
        <w:t xml:space="preserve"> (2</w:t>
      </w:r>
      <w:r>
        <w:rPr>
          <w:sz w:val="24"/>
          <w:szCs w:val="24"/>
        </w:rPr>
        <w:t>5</w:t>
      </w:r>
      <w:r w:rsidRPr="00003E1F">
        <w:rPr>
          <w:sz w:val="24"/>
          <w:szCs w:val="24"/>
        </w:rPr>
        <w:t xml:space="preserve"> плановых и 1 внеплановое</w:t>
      </w:r>
      <w:r w:rsidR="00BF6809">
        <w:rPr>
          <w:sz w:val="24"/>
          <w:szCs w:val="24"/>
        </w:rPr>
        <w:t xml:space="preserve"> мероприятие</w:t>
      </w:r>
      <w:r w:rsidRPr="00003E1F">
        <w:rPr>
          <w:sz w:val="24"/>
          <w:szCs w:val="24"/>
        </w:rPr>
        <w:t>)</w:t>
      </w:r>
      <w:r w:rsidRPr="00003E1F">
        <w:rPr>
          <w:bCs/>
          <w:color w:val="000000"/>
          <w:sz w:val="24"/>
          <w:szCs w:val="24"/>
        </w:rPr>
        <w:t>.</w:t>
      </w:r>
    </w:p>
    <w:p w:rsidR="00904036" w:rsidRPr="00FF2FF7" w:rsidRDefault="00904036" w:rsidP="00904036">
      <w:pPr>
        <w:tabs>
          <w:tab w:val="left" w:pos="284"/>
          <w:tab w:val="left" w:pos="1178"/>
          <w:tab w:val="left" w:pos="9053"/>
        </w:tabs>
        <w:spacing w:line="240" w:lineRule="auto"/>
        <w:ind w:firstLine="567"/>
        <w:rPr>
          <w:color w:val="000000"/>
          <w:sz w:val="24"/>
          <w:szCs w:val="24"/>
        </w:rPr>
      </w:pPr>
      <w:r w:rsidRPr="00FF2FF7">
        <w:rPr>
          <w:sz w:val="24"/>
          <w:szCs w:val="24"/>
        </w:rPr>
        <w:t>В результате проведенных мероприятий нарушени</w:t>
      </w:r>
      <w:r>
        <w:rPr>
          <w:sz w:val="24"/>
          <w:szCs w:val="24"/>
        </w:rPr>
        <w:t>й</w:t>
      </w:r>
      <w:r w:rsidRPr="00FF2FF7">
        <w:rPr>
          <w:sz w:val="24"/>
          <w:szCs w:val="24"/>
        </w:rPr>
        <w:t xml:space="preserve"> норм действующего законодательства</w:t>
      </w:r>
      <w:r w:rsidRPr="00B70B99">
        <w:rPr>
          <w:sz w:val="24"/>
          <w:szCs w:val="24"/>
        </w:rPr>
        <w:t xml:space="preserve"> </w:t>
      </w:r>
      <w:r>
        <w:rPr>
          <w:sz w:val="24"/>
          <w:szCs w:val="24"/>
        </w:rPr>
        <w:t xml:space="preserve">не </w:t>
      </w:r>
      <w:r w:rsidRPr="00FF2FF7">
        <w:rPr>
          <w:sz w:val="24"/>
          <w:szCs w:val="24"/>
        </w:rPr>
        <w:t xml:space="preserve">выявлено. </w:t>
      </w:r>
    </w:p>
    <w:p w:rsidR="00904036" w:rsidRDefault="00904036" w:rsidP="00904036">
      <w:pPr>
        <w:tabs>
          <w:tab w:val="left" w:pos="1178"/>
          <w:tab w:val="left" w:pos="9053"/>
        </w:tabs>
        <w:spacing w:line="240" w:lineRule="auto"/>
        <w:ind w:firstLine="567"/>
        <w:rPr>
          <w:color w:val="000000"/>
          <w:sz w:val="24"/>
          <w:szCs w:val="24"/>
        </w:rPr>
      </w:pPr>
    </w:p>
    <w:p w:rsidR="00904036" w:rsidRPr="007B1EB5" w:rsidRDefault="00904036" w:rsidP="00904036">
      <w:pPr>
        <w:tabs>
          <w:tab w:val="left" w:pos="1178"/>
          <w:tab w:val="left" w:pos="9053"/>
        </w:tabs>
        <w:spacing w:line="240" w:lineRule="auto"/>
        <w:ind w:firstLine="567"/>
        <w:rPr>
          <w:b/>
          <w:bCs/>
          <w:i/>
          <w:iCs/>
          <w:color w:val="000000"/>
          <w:sz w:val="24"/>
          <w:szCs w:val="24"/>
        </w:rPr>
      </w:pPr>
      <w:r w:rsidRPr="000F2F06">
        <w:rPr>
          <w:b/>
          <w:bCs/>
          <w:i/>
          <w:iCs/>
          <w:color w:val="000000"/>
          <w:sz w:val="24"/>
          <w:szCs w:val="24"/>
        </w:rPr>
        <w:t>2.2.6.</w:t>
      </w:r>
      <w:r w:rsidRPr="007B1EB5">
        <w:rPr>
          <w:b/>
          <w:bCs/>
          <w:i/>
          <w:iCs/>
          <w:color w:val="000000"/>
          <w:sz w:val="24"/>
          <w:szCs w:val="24"/>
        </w:rPr>
        <w:t xml:space="preserve"> Государственный контроль и надзор за соблюдением лицензионных требований владельцами лицензий на телерадиовещание.</w:t>
      </w:r>
    </w:p>
    <w:p w:rsidR="00904036" w:rsidRPr="00BE060C" w:rsidRDefault="00904036" w:rsidP="00904036">
      <w:pPr>
        <w:spacing w:line="240" w:lineRule="auto"/>
        <w:ind w:firstLine="709"/>
        <w:rPr>
          <w:sz w:val="24"/>
          <w:szCs w:val="24"/>
        </w:rPr>
      </w:pPr>
      <w:r w:rsidRPr="00BE060C">
        <w:rPr>
          <w:sz w:val="24"/>
          <w:szCs w:val="24"/>
        </w:rPr>
        <w:t>Количество средств массовой информации (лицензиатов), в отношении которых исполняется полномочие –</w:t>
      </w:r>
      <w:r w:rsidRPr="00BF2327">
        <w:rPr>
          <w:sz w:val="24"/>
          <w:szCs w:val="24"/>
        </w:rPr>
        <w:t>849.</w:t>
      </w:r>
    </w:p>
    <w:p w:rsidR="00904036" w:rsidRDefault="00904036" w:rsidP="00904036">
      <w:pPr>
        <w:spacing w:line="240" w:lineRule="auto"/>
        <w:ind w:firstLine="709"/>
        <w:rPr>
          <w:sz w:val="24"/>
          <w:szCs w:val="24"/>
        </w:rPr>
      </w:pPr>
      <w:r w:rsidRPr="00BE060C">
        <w:rPr>
          <w:sz w:val="24"/>
          <w:szCs w:val="24"/>
        </w:rPr>
        <w:t xml:space="preserve">Количество сотрудников, в должностных регламентах которых установлено исполнение полномочия – </w:t>
      </w:r>
      <w:r>
        <w:rPr>
          <w:sz w:val="24"/>
          <w:szCs w:val="24"/>
        </w:rPr>
        <w:t>4</w:t>
      </w:r>
      <w:r w:rsidRPr="00BE060C">
        <w:rPr>
          <w:sz w:val="24"/>
          <w:szCs w:val="24"/>
        </w:rPr>
        <w:t xml:space="preserve"> сотрудник</w:t>
      </w:r>
      <w:r>
        <w:rPr>
          <w:sz w:val="24"/>
          <w:szCs w:val="24"/>
        </w:rPr>
        <w:t>а</w:t>
      </w:r>
      <w:r w:rsidRPr="00BE060C">
        <w:rPr>
          <w:sz w:val="24"/>
          <w:szCs w:val="24"/>
        </w:rPr>
        <w:t>.</w:t>
      </w:r>
    </w:p>
    <w:p w:rsidR="00904036" w:rsidRPr="00BE060C" w:rsidRDefault="00904036" w:rsidP="00904036">
      <w:pPr>
        <w:spacing w:line="240" w:lineRule="auto"/>
        <w:ind w:firstLine="709"/>
        <w:rPr>
          <w:sz w:val="24"/>
          <w:szCs w:val="24"/>
        </w:rPr>
      </w:pPr>
      <w:r w:rsidRPr="00BE060C">
        <w:rPr>
          <w:sz w:val="24"/>
          <w:szCs w:val="24"/>
        </w:rPr>
        <w:t xml:space="preserve">Доля полномочия – </w:t>
      </w:r>
      <w:r w:rsidRPr="00DC6D43">
        <w:rPr>
          <w:sz w:val="24"/>
          <w:szCs w:val="24"/>
        </w:rPr>
        <w:t>0,</w:t>
      </w:r>
      <w:r>
        <w:rPr>
          <w:sz w:val="24"/>
          <w:szCs w:val="24"/>
        </w:rPr>
        <w:t>56</w:t>
      </w:r>
    </w:p>
    <w:p w:rsidR="00904036" w:rsidRDefault="00904036" w:rsidP="00904036">
      <w:pPr>
        <w:tabs>
          <w:tab w:val="left" w:pos="1490"/>
        </w:tabs>
        <w:spacing w:line="240" w:lineRule="auto"/>
        <w:rPr>
          <w:i/>
          <w:color w:val="000000"/>
          <w:sz w:val="24"/>
          <w:szCs w:val="24"/>
        </w:rPr>
      </w:pPr>
      <w:r w:rsidRPr="00BE060C">
        <w:rPr>
          <w:i/>
          <w:color w:val="000000"/>
          <w:sz w:val="24"/>
          <w:szCs w:val="24"/>
        </w:rPr>
        <w:t>Объемы и результаты выполнения плановых мероприятий по исполнению полномочия</w:t>
      </w:r>
    </w:p>
    <w:p w:rsidR="00904036" w:rsidRDefault="00904036" w:rsidP="00904036">
      <w:pPr>
        <w:tabs>
          <w:tab w:val="left" w:pos="1490"/>
        </w:tabs>
        <w:spacing w:line="240" w:lineRule="auto"/>
        <w:rPr>
          <w:i/>
          <w:color w:val="000000"/>
          <w:sz w:val="24"/>
          <w:szCs w:val="24"/>
        </w:rPr>
      </w:pP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color w:val="000000"/>
                <w:sz w:val="20"/>
                <w:szCs w:val="20"/>
              </w:rPr>
            </w:pPr>
            <w:r w:rsidRPr="00B70B99">
              <w:rPr>
                <w:iCs/>
                <w:color w:val="000000"/>
                <w:sz w:val="20"/>
                <w:szCs w:val="20"/>
              </w:rPr>
              <w:t>3 кв. 2016</w:t>
            </w:r>
          </w:p>
        </w:tc>
        <w:tc>
          <w:tcPr>
            <w:tcW w:w="709"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color w:val="000000"/>
                <w:sz w:val="20"/>
                <w:szCs w:val="20"/>
              </w:rPr>
            </w:pPr>
            <w:r w:rsidRPr="00B70B99">
              <w:rPr>
                <w:b/>
                <w:iCs/>
                <w:color w:val="000000"/>
                <w:sz w:val="20"/>
                <w:szCs w:val="20"/>
              </w:rPr>
              <w:t>4 кв. 2016</w:t>
            </w:r>
          </w:p>
        </w:tc>
        <w:tc>
          <w:tcPr>
            <w:tcW w:w="992" w:type="dxa"/>
            <w:shd w:val="clear" w:color="auto" w:fill="BFBFBF" w:themeFill="background1" w:themeFillShade="BF"/>
            <w:vAlign w:val="center"/>
          </w:tcPr>
          <w:p w:rsidR="00904036" w:rsidRPr="00B70B99" w:rsidRDefault="00904036" w:rsidP="003C0B2C">
            <w:pPr>
              <w:tabs>
                <w:tab w:val="left" w:pos="1178"/>
                <w:tab w:val="left" w:pos="9053"/>
              </w:tabs>
              <w:spacing w:line="240" w:lineRule="auto"/>
              <w:jc w:val="center"/>
              <w:rPr>
                <w:b/>
                <w:iCs/>
                <w:color w:val="000000"/>
                <w:sz w:val="20"/>
                <w:szCs w:val="20"/>
              </w:rPr>
            </w:pPr>
            <w:r w:rsidRPr="00B70B99">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color w:val="000000"/>
                <w:sz w:val="20"/>
                <w:szCs w:val="20"/>
              </w:rPr>
            </w:pPr>
            <w:r w:rsidRPr="00B70B99">
              <w:rPr>
                <w:iCs/>
                <w:color w:val="000000"/>
                <w:sz w:val="20"/>
                <w:szCs w:val="20"/>
              </w:rPr>
              <w:t>3 кв. 2017</w:t>
            </w:r>
          </w:p>
        </w:tc>
        <w:tc>
          <w:tcPr>
            <w:tcW w:w="757"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color w:val="000000"/>
                <w:sz w:val="20"/>
                <w:szCs w:val="20"/>
              </w:rPr>
            </w:pPr>
            <w:r w:rsidRPr="00B70B99">
              <w:rPr>
                <w:b/>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90334D" w:rsidRDefault="00904036" w:rsidP="003C0B2C">
            <w:pPr>
              <w:tabs>
                <w:tab w:val="left" w:pos="1178"/>
                <w:tab w:val="left" w:pos="9053"/>
              </w:tabs>
              <w:spacing w:line="240" w:lineRule="auto"/>
              <w:jc w:val="center"/>
              <w:rPr>
                <w:iCs/>
                <w:sz w:val="20"/>
                <w:szCs w:val="20"/>
              </w:rPr>
            </w:pPr>
            <w:r w:rsidRPr="0090334D">
              <w:rPr>
                <w:iCs/>
                <w:sz w:val="20"/>
                <w:szCs w:val="20"/>
              </w:rPr>
              <w:t>0</w:t>
            </w:r>
          </w:p>
        </w:tc>
        <w:tc>
          <w:tcPr>
            <w:tcW w:w="708" w:type="dxa"/>
            <w:shd w:val="clear" w:color="auto" w:fill="auto"/>
            <w:vAlign w:val="center"/>
          </w:tcPr>
          <w:p w:rsidR="00904036" w:rsidRPr="007439D5" w:rsidRDefault="00904036" w:rsidP="003C0B2C">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sz w:val="20"/>
                <w:szCs w:val="20"/>
              </w:rPr>
            </w:pPr>
            <w:r w:rsidRPr="00B70B99">
              <w:rPr>
                <w:b/>
                <w:iCs/>
                <w:sz w:val="20"/>
                <w:szCs w:val="20"/>
              </w:rPr>
              <w:t>0</w:t>
            </w:r>
          </w:p>
        </w:tc>
        <w:tc>
          <w:tcPr>
            <w:tcW w:w="992" w:type="dxa"/>
            <w:shd w:val="clear" w:color="auto" w:fill="BFBFBF" w:themeFill="background1" w:themeFillShade="BF"/>
            <w:vAlign w:val="center"/>
          </w:tcPr>
          <w:p w:rsidR="00904036" w:rsidRPr="00B70B99" w:rsidRDefault="00904036" w:rsidP="003C0B2C">
            <w:pPr>
              <w:tabs>
                <w:tab w:val="left" w:pos="1178"/>
                <w:tab w:val="left" w:pos="9053"/>
              </w:tabs>
              <w:spacing w:line="240" w:lineRule="auto"/>
              <w:jc w:val="center"/>
              <w:rPr>
                <w:b/>
                <w:iCs/>
                <w:sz w:val="20"/>
                <w:szCs w:val="20"/>
              </w:rPr>
            </w:pPr>
            <w:r w:rsidRPr="00B70B99">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sz w:val="20"/>
                <w:szCs w:val="20"/>
              </w:rPr>
            </w:pPr>
            <w:r w:rsidRPr="00B70B99">
              <w:rPr>
                <w:iCs/>
                <w:sz w:val="20"/>
                <w:szCs w:val="20"/>
              </w:rPr>
              <w:t>0</w:t>
            </w:r>
          </w:p>
        </w:tc>
        <w:tc>
          <w:tcPr>
            <w:tcW w:w="757" w:type="dxa"/>
            <w:shd w:val="clear" w:color="auto" w:fill="D9D9D9" w:themeFill="background1" w:themeFillShade="D9"/>
            <w:vAlign w:val="center"/>
          </w:tcPr>
          <w:p w:rsidR="00904036" w:rsidRDefault="00904036" w:rsidP="003C0B2C">
            <w:pPr>
              <w:tabs>
                <w:tab w:val="left" w:pos="1178"/>
                <w:tab w:val="left" w:pos="9053"/>
              </w:tabs>
              <w:spacing w:line="240" w:lineRule="auto"/>
              <w:jc w:val="center"/>
              <w:rPr>
                <w:b/>
                <w:iCs/>
                <w:sz w:val="20"/>
                <w:szCs w:val="20"/>
              </w:rPr>
            </w:pPr>
          </w:p>
          <w:p w:rsidR="00904036" w:rsidRDefault="00904036" w:rsidP="003C0B2C">
            <w:pPr>
              <w:tabs>
                <w:tab w:val="left" w:pos="1178"/>
                <w:tab w:val="left" w:pos="9053"/>
              </w:tabs>
              <w:spacing w:line="240" w:lineRule="auto"/>
              <w:jc w:val="center"/>
              <w:rPr>
                <w:b/>
                <w:iCs/>
                <w:sz w:val="20"/>
                <w:szCs w:val="20"/>
              </w:rPr>
            </w:pPr>
            <w:r>
              <w:rPr>
                <w:b/>
                <w:iCs/>
                <w:sz w:val="20"/>
                <w:szCs w:val="20"/>
              </w:rPr>
              <w:t>0</w:t>
            </w:r>
          </w:p>
          <w:p w:rsidR="00904036" w:rsidRPr="00B70B99" w:rsidRDefault="00904036" w:rsidP="003C0B2C">
            <w:pPr>
              <w:tabs>
                <w:tab w:val="left" w:pos="1178"/>
                <w:tab w:val="left" w:pos="9053"/>
              </w:tabs>
              <w:spacing w:line="240" w:lineRule="auto"/>
              <w:jc w:val="center"/>
              <w:rPr>
                <w:b/>
                <w:iCs/>
                <w:sz w:val="20"/>
                <w:szCs w:val="20"/>
              </w:rPr>
            </w:pP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iCs/>
                <w:sz w:val="20"/>
                <w:szCs w:val="20"/>
              </w:rPr>
            </w:pPr>
            <w:r w:rsidRPr="00003E1F">
              <w:rPr>
                <w:b/>
                <w:bCs/>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90334D" w:rsidRDefault="00904036" w:rsidP="003C0B2C">
            <w:pPr>
              <w:spacing w:line="240" w:lineRule="auto"/>
              <w:jc w:val="center"/>
              <w:rPr>
                <w:sz w:val="20"/>
                <w:szCs w:val="20"/>
              </w:rPr>
            </w:pPr>
            <w:r w:rsidRPr="0090334D">
              <w:rPr>
                <w:sz w:val="20"/>
                <w:szCs w:val="20"/>
              </w:rPr>
              <w:t>5</w:t>
            </w:r>
          </w:p>
        </w:tc>
        <w:tc>
          <w:tcPr>
            <w:tcW w:w="708" w:type="dxa"/>
            <w:shd w:val="clear" w:color="auto" w:fill="auto"/>
            <w:vAlign w:val="center"/>
          </w:tcPr>
          <w:p w:rsidR="00904036" w:rsidRPr="007439D5" w:rsidRDefault="00904036" w:rsidP="003C0B2C">
            <w:pPr>
              <w:spacing w:line="240" w:lineRule="auto"/>
              <w:jc w:val="center"/>
              <w:rPr>
                <w:sz w:val="20"/>
                <w:szCs w:val="20"/>
              </w:rPr>
            </w:pPr>
            <w:r w:rsidRPr="007439D5">
              <w:rPr>
                <w:sz w:val="20"/>
                <w:szCs w:val="20"/>
              </w:rPr>
              <w:t>6</w:t>
            </w:r>
          </w:p>
        </w:tc>
        <w:tc>
          <w:tcPr>
            <w:tcW w:w="709" w:type="dxa"/>
            <w:shd w:val="clear" w:color="auto" w:fill="FFFFFF" w:themeFill="background1"/>
            <w:vAlign w:val="center"/>
          </w:tcPr>
          <w:p w:rsidR="00904036" w:rsidRPr="00B70B99" w:rsidRDefault="00904036" w:rsidP="003C0B2C">
            <w:pPr>
              <w:spacing w:line="240" w:lineRule="auto"/>
              <w:jc w:val="center"/>
              <w:rPr>
                <w:sz w:val="20"/>
                <w:szCs w:val="20"/>
              </w:rPr>
            </w:pPr>
            <w:r w:rsidRPr="00B70B99">
              <w:rPr>
                <w:sz w:val="20"/>
                <w:szCs w:val="20"/>
              </w:rPr>
              <w:t>5</w:t>
            </w:r>
          </w:p>
        </w:tc>
        <w:tc>
          <w:tcPr>
            <w:tcW w:w="709" w:type="dxa"/>
            <w:shd w:val="clear" w:color="auto" w:fill="D9D9D9" w:themeFill="background1" w:themeFillShade="D9"/>
            <w:vAlign w:val="center"/>
          </w:tcPr>
          <w:p w:rsidR="00904036" w:rsidRPr="00B70B99" w:rsidRDefault="00904036" w:rsidP="003C0B2C">
            <w:pPr>
              <w:spacing w:line="240" w:lineRule="auto"/>
              <w:jc w:val="center"/>
              <w:rPr>
                <w:b/>
                <w:sz w:val="20"/>
                <w:szCs w:val="20"/>
              </w:rPr>
            </w:pPr>
            <w:r w:rsidRPr="00B70B99">
              <w:rPr>
                <w:b/>
                <w:sz w:val="20"/>
                <w:szCs w:val="20"/>
              </w:rPr>
              <w:t>3</w:t>
            </w:r>
          </w:p>
        </w:tc>
        <w:tc>
          <w:tcPr>
            <w:tcW w:w="992" w:type="dxa"/>
            <w:shd w:val="clear" w:color="auto" w:fill="BFBFBF" w:themeFill="background1" w:themeFillShade="BF"/>
            <w:vAlign w:val="center"/>
          </w:tcPr>
          <w:p w:rsidR="00904036" w:rsidRPr="00B70B99" w:rsidRDefault="00904036" w:rsidP="003C0B2C">
            <w:pPr>
              <w:spacing w:line="240" w:lineRule="auto"/>
              <w:jc w:val="center"/>
              <w:rPr>
                <w:b/>
                <w:sz w:val="20"/>
                <w:szCs w:val="20"/>
              </w:rPr>
            </w:pPr>
            <w:r w:rsidRPr="00B70B99">
              <w:rPr>
                <w:b/>
                <w:sz w:val="20"/>
                <w:szCs w:val="20"/>
              </w:rPr>
              <w:t>1</w:t>
            </w:r>
            <w:r>
              <w:rPr>
                <w:b/>
                <w:sz w:val="20"/>
                <w:szCs w:val="20"/>
              </w:rPr>
              <w:t>9</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5</w:t>
            </w:r>
          </w:p>
        </w:tc>
        <w:tc>
          <w:tcPr>
            <w:tcW w:w="691"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6</w:t>
            </w:r>
          </w:p>
        </w:tc>
        <w:tc>
          <w:tcPr>
            <w:tcW w:w="690" w:type="dxa"/>
            <w:shd w:val="clear" w:color="auto" w:fill="FFFFFF" w:themeFill="background1"/>
            <w:vAlign w:val="center"/>
          </w:tcPr>
          <w:p w:rsidR="00904036" w:rsidRPr="00B70B99" w:rsidRDefault="00904036" w:rsidP="003C0B2C">
            <w:pPr>
              <w:spacing w:line="240" w:lineRule="auto"/>
              <w:jc w:val="center"/>
              <w:rPr>
                <w:sz w:val="20"/>
                <w:szCs w:val="20"/>
              </w:rPr>
            </w:pPr>
            <w:r w:rsidRPr="00B70B99">
              <w:rPr>
                <w:sz w:val="20"/>
                <w:szCs w:val="20"/>
              </w:rPr>
              <w:t>6</w:t>
            </w:r>
          </w:p>
        </w:tc>
        <w:tc>
          <w:tcPr>
            <w:tcW w:w="757" w:type="dxa"/>
            <w:shd w:val="clear" w:color="auto" w:fill="D9D9D9" w:themeFill="background1" w:themeFillShade="D9"/>
            <w:vAlign w:val="center"/>
          </w:tcPr>
          <w:p w:rsidR="00904036" w:rsidRPr="00B70B99" w:rsidRDefault="00904036" w:rsidP="003C0B2C">
            <w:pPr>
              <w:spacing w:line="240" w:lineRule="auto"/>
              <w:jc w:val="center"/>
              <w:rPr>
                <w:b/>
                <w:sz w:val="20"/>
                <w:szCs w:val="20"/>
              </w:rPr>
            </w:pPr>
            <w:r>
              <w:rPr>
                <w:b/>
                <w:sz w:val="20"/>
                <w:szCs w:val="20"/>
              </w:rPr>
              <w:t>3</w:t>
            </w:r>
          </w:p>
        </w:tc>
        <w:tc>
          <w:tcPr>
            <w:tcW w:w="991"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20</w:t>
            </w:r>
          </w:p>
        </w:tc>
        <w:tc>
          <w:tcPr>
            <w:tcW w:w="709" w:type="dxa"/>
            <w:shd w:val="clear" w:color="auto" w:fill="A6A6A6" w:themeFill="background1" w:themeFillShade="A6"/>
            <w:vAlign w:val="center"/>
          </w:tcPr>
          <w:p w:rsidR="00904036" w:rsidRPr="00003E1F" w:rsidRDefault="00904036" w:rsidP="003C0B2C">
            <w:pPr>
              <w:spacing w:line="240" w:lineRule="auto"/>
              <w:jc w:val="center"/>
              <w:rPr>
                <w:b/>
                <w:bCs/>
                <w:sz w:val="20"/>
                <w:szCs w:val="20"/>
              </w:rPr>
            </w:pPr>
            <w:r w:rsidRPr="00003E1F">
              <w:rPr>
                <w:b/>
                <w:bCs/>
                <w:sz w:val="20"/>
                <w:szCs w:val="20"/>
              </w:rPr>
              <w:t>1,0</w:t>
            </w:r>
            <w:r>
              <w:rPr>
                <w:b/>
                <w:bCs/>
                <w:sz w:val="20"/>
                <w:szCs w:val="20"/>
              </w:rPr>
              <w:t>5</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90334D" w:rsidRDefault="00904036" w:rsidP="003C0B2C">
            <w:pPr>
              <w:tabs>
                <w:tab w:val="left" w:pos="1178"/>
                <w:tab w:val="left" w:pos="9053"/>
              </w:tabs>
              <w:spacing w:line="240" w:lineRule="auto"/>
              <w:jc w:val="center"/>
              <w:rPr>
                <w:iCs/>
                <w:sz w:val="20"/>
                <w:szCs w:val="20"/>
              </w:rPr>
            </w:pPr>
            <w:r w:rsidRPr="0090334D">
              <w:rPr>
                <w:iCs/>
                <w:sz w:val="20"/>
                <w:szCs w:val="20"/>
              </w:rPr>
              <w:t>4</w:t>
            </w:r>
          </w:p>
        </w:tc>
        <w:tc>
          <w:tcPr>
            <w:tcW w:w="708" w:type="dxa"/>
            <w:shd w:val="clear" w:color="auto" w:fill="auto"/>
            <w:vAlign w:val="center"/>
          </w:tcPr>
          <w:p w:rsidR="00904036" w:rsidRPr="007439D5" w:rsidRDefault="00904036" w:rsidP="003C0B2C">
            <w:pPr>
              <w:tabs>
                <w:tab w:val="left" w:pos="1178"/>
                <w:tab w:val="left" w:pos="9053"/>
              </w:tabs>
              <w:spacing w:line="240" w:lineRule="auto"/>
              <w:jc w:val="center"/>
              <w:rPr>
                <w:iCs/>
                <w:sz w:val="20"/>
                <w:szCs w:val="20"/>
              </w:rPr>
            </w:pPr>
            <w:r w:rsidRPr="007439D5">
              <w:rPr>
                <w:iCs/>
                <w:sz w:val="20"/>
                <w:szCs w:val="20"/>
              </w:rPr>
              <w:t>4</w:t>
            </w:r>
          </w:p>
        </w:tc>
        <w:tc>
          <w:tcPr>
            <w:tcW w:w="709"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sz w:val="20"/>
                <w:szCs w:val="20"/>
              </w:rPr>
            </w:pPr>
            <w:r w:rsidRPr="00B70B99">
              <w:rPr>
                <w:iCs/>
                <w:sz w:val="20"/>
                <w:szCs w:val="20"/>
              </w:rPr>
              <w:t>5</w:t>
            </w:r>
          </w:p>
        </w:tc>
        <w:tc>
          <w:tcPr>
            <w:tcW w:w="709"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sz w:val="20"/>
                <w:szCs w:val="20"/>
              </w:rPr>
            </w:pPr>
            <w:r w:rsidRPr="00B70B99">
              <w:rPr>
                <w:b/>
                <w:iCs/>
                <w:sz w:val="20"/>
                <w:szCs w:val="20"/>
              </w:rPr>
              <w:t>4</w:t>
            </w:r>
          </w:p>
        </w:tc>
        <w:tc>
          <w:tcPr>
            <w:tcW w:w="992" w:type="dxa"/>
            <w:shd w:val="clear" w:color="auto" w:fill="BFBFBF" w:themeFill="background1" w:themeFillShade="BF"/>
            <w:vAlign w:val="center"/>
          </w:tcPr>
          <w:p w:rsidR="00904036" w:rsidRPr="00B70B99" w:rsidRDefault="00904036" w:rsidP="003C0B2C">
            <w:pPr>
              <w:tabs>
                <w:tab w:val="left" w:pos="1178"/>
                <w:tab w:val="left" w:pos="9053"/>
              </w:tabs>
              <w:spacing w:line="240" w:lineRule="auto"/>
              <w:jc w:val="center"/>
              <w:rPr>
                <w:b/>
                <w:iCs/>
                <w:sz w:val="20"/>
                <w:szCs w:val="20"/>
              </w:rPr>
            </w:pPr>
            <w:r w:rsidRPr="00B70B99">
              <w:rPr>
                <w:b/>
                <w:iCs/>
                <w:sz w:val="20"/>
                <w:szCs w:val="20"/>
              </w:rPr>
              <w:t>1</w:t>
            </w:r>
            <w:r>
              <w:rPr>
                <w:b/>
                <w:iCs/>
                <w:sz w:val="20"/>
                <w:szCs w:val="20"/>
              </w:rPr>
              <w:t>7</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1</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4</w:t>
            </w:r>
          </w:p>
        </w:tc>
        <w:tc>
          <w:tcPr>
            <w:tcW w:w="690"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sz w:val="20"/>
                <w:szCs w:val="20"/>
              </w:rPr>
            </w:pPr>
            <w:r w:rsidRPr="00B70B99">
              <w:rPr>
                <w:iCs/>
                <w:sz w:val="20"/>
                <w:szCs w:val="20"/>
              </w:rPr>
              <w:t>2</w:t>
            </w:r>
          </w:p>
        </w:tc>
        <w:tc>
          <w:tcPr>
            <w:tcW w:w="757"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r>
              <w:rPr>
                <w:b/>
                <w:iCs/>
                <w:sz w:val="20"/>
                <w:szCs w:val="20"/>
              </w:rPr>
              <w:t>41</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90334D" w:rsidRDefault="00904036" w:rsidP="003C0B2C">
            <w:pPr>
              <w:tabs>
                <w:tab w:val="left" w:pos="1178"/>
                <w:tab w:val="left" w:pos="9053"/>
              </w:tabs>
              <w:spacing w:line="240" w:lineRule="auto"/>
              <w:jc w:val="center"/>
              <w:rPr>
                <w:iCs/>
                <w:color w:val="FF0000"/>
                <w:sz w:val="20"/>
                <w:szCs w:val="20"/>
              </w:rPr>
            </w:pPr>
            <w:r w:rsidRPr="0090334D">
              <w:rPr>
                <w:iCs/>
                <w:sz w:val="20"/>
                <w:szCs w:val="20"/>
              </w:rPr>
              <w:t>1</w:t>
            </w:r>
            <w:r w:rsidRPr="0090334D">
              <w:rPr>
                <w:iCs/>
                <w:color w:val="FF0000"/>
                <w:sz w:val="20"/>
                <w:szCs w:val="20"/>
              </w:rPr>
              <w:t>*</w:t>
            </w:r>
          </w:p>
        </w:tc>
        <w:tc>
          <w:tcPr>
            <w:tcW w:w="708" w:type="dxa"/>
            <w:shd w:val="clear" w:color="auto" w:fill="auto"/>
            <w:vAlign w:val="center"/>
          </w:tcPr>
          <w:p w:rsidR="00904036" w:rsidRPr="007439D5" w:rsidRDefault="00904036" w:rsidP="003C0B2C">
            <w:pPr>
              <w:tabs>
                <w:tab w:val="left" w:pos="1178"/>
                <w:tab w:val="left" w:pos="9053"/>
              </w:tabs>
              <w:spacing w:line="240" w:lineRule="auto"/>
              <w:jc w:val="center"/>
              <w:rPr>
                <w:iCs/>
                <w:sz w:val="20"/>
                <w:szCs w:val="20"/>
              </w:rPr>
            </w:pPr>
            <w:r w:rsidRPr="007439D5">
              <w:rPr>
                <w:iCs/>
                <w:sz w:val="20"/>
                <w:szCs w:val="20"/>
              </w:rPr>
              <w:t>0</w:t>
            </w:r>
          </w:p>
        </w:tc>
        <w:tc>
          <w:tcPr>
            <w:tcW w:w="709"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sz w:val="20"/>
                <w:szCs w:val="20"/>
              </w:rPr>
            </w:pPr>
            <w:r w:rsidRPr="00B70B99">
              <w:rPr>
                <w:iCs/>
                <w:sz w:val="20"/>
                <w:szCs w:val="20"/>
              </w:rPr>
              <w:t>0</w:t>
            </w:r>
          </w:p>
        </w:tc>
        <w:tc>
          <w:tcPr>
            <w:tcW w:w="709"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sz w:val="20"/>
                <w:szCs w:val="20"/>
              </w:rPr>
            </w:pPr>
            <w:r w:rsidRPr="00B70B99">
              <w:rPr>
                <w:b/>
                <w:iCs/>
                <w:sz w:val="20"/>
                <w:szCs w:val="20"/>
              </w:rPr>
              <w:t>0</w:t>
            </w:r>
          </w:p>
        </w:tc>
        <w:tc>
          <w:tcPr>
            <w:tcW w:w="992" w:type="dxa"/>
            <w:shd w:val="clear" w:color="auto" w:fill="BFBFBF" w:themeFill="background1" w:themeFillShade="BF"/>
            <w:vAlign w:val="center"/>
          </w:tcPr>
          <w:p w:rsidR="00904036" w:rsidRPr="00B70B99" w:rsidRDefault="00904036" w:rsidP="003C0B2C">
            <w:pPr>
              <w:tabs>
                <w:tab w:val="left" w:pos="1178"/>
                <w:tab w:val="left" w:pos="9053"/>
              </w:tabs>
              <w:spacing w:line="240" w:lineRule="auto"/>
              <w:jc w:val="center"/>
              <w:rPr>
                <w:b/>
                <w:iCs/>
                <w:sz w:val="20"/>
                <w:szCs w:val="20"/>
              </w:rPr>
            </w:pPr>
            <w:r w:rsidRPr="00B70B99">
              <w:rPr>
                <w:b/>
                <w:iCs/>
                <w:sz w:val="20"/>
                <w:szCs w:val="20"/>
              </w:rPr>
              <w:t>1</w:t>
            </w:r>
            <w:r w:rsidRPr="00B70B99">
              <w:rPr>
                <w:b/>
                <w:iCs/>
                <w:color w:val="FF0000"/>
                <w:sz w:val="20"/>
                <w:szCs w:val="20"/>
              </w:rPr>
              <w:t>*</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0"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sz w:val="20"/>
                <w:szCs w:val="20"/>
              </w:rPr>
            </w:pPr>
            <w:r w:rsidRPr="00B70B99">
              <w:rPr>
                <w:iCs/>
                <w:sz w:val="20"/>
                <w:szCs w:val="20"/>
              </w:rPr>
              <w:t>0</w:t>
            </w:r>
          </w:p>
        </w:tc>
        <w:tc>
          <w:tcPr>
            <w:tcW w:w="757"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90334D" w:rsidRDefault="00904036" w:rsidP="003C0B2C">
            <w:pPr>
              <w:tabs>
                <w:tab w:val="left" w:pos="1178"/>
                <w:tab w:val="left" w:pos="9053"/>
              </w:tabs>
              <w:spacing w:line="240" w:lineRule="auto"/>
              <w:jc w:val="center"/>
              <w:rPr>
                <w:iCs/>
                <w:sz w:val="20"/>
                <w:szCs w:val="20"/>
              </w:rPr>
            </w:pPr>
            <w:r w:rsidRPr="0090334D">
              <w:rPr>
                <w:iCs/>
                <w:sz w:val="20"/>
                <w:szCs w:val="20"/>
              </w:rPr>
              <w:t>2</w:t>
            </w:r>
          </w:p>
        </w:tc>
        <w:tc>
          <w:tcPr>
            <w:tcW w:w="708" w:type="dxa"/>
            <w:shd w:val="clear" w:color="auto" w:fill="auto"/>
            <w:vAlign w:val="center"/>
          </w:tcPr>
          <w:p w:rsidR="00904036" w:rsidRPr="007439D5" w:rsidRDefault="00904036" w:rsidP="003C0B2C">
            <w:pPr>
              <w:tabs>
                <w:tab w:val="left" w:pos="1178"/>
                <w:tab w:val="left" w:pos="9053"/>
              </w:tabs>
              <w:spacing w:line="240" w:lineRule="auto"/>
              <w:jc w:val="center"/>
              <w:rPr>
                <w:iCs/>
                <w:sz w:val="20"/>
                <w:szCs w:val="20"/>
              </w:rPr>
            </w:pPr>
            <w:r w:rsidRPr="007439D5">
              <w:rPr>
                <w:iCs/>
                <w:sz w:val="20"/>
                <w:szCs w:val="20"/>
              </w:rPr>
              <w:t>2</w:t>
            </w:r>
          </w:p>
        </w:tc>
        <w:tc>
          <w:tcPr>
            <w:tcW w:w="709"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sz w:val="20"/>
                <w:szCs w:val="20"/>
              </w:rPr>
            </w:pPr>
            <w:r w:rsidRPr="00B70B99">
              <w:rPr>
                <w:iCs/>
                <w:sz w:val="20"/>
                <w:szCs w:val="20"/>
              </w:rPr>
              <w:t>8</w:t>
            </w:r>
          </w:p>
        </w:tc>
        <w:tc>
          <w:tcPr>
            <w:tcW w:w="709"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sz w:val="20"/>
                <w:szCs w:val="20"/>
              </w:rPr>
            </w:pPr>
            <w:r w:rsidRPr="00B70B99">
              <w:rPr>
                <w:b/>
                <w:iCs/>
                <w:sz w:val="20"/>
                <w:szCs w:val="20"/>
              </w:rPr>
              <w:t>4</w:t>
            </w:r>
          </w:p>
        </w:tc>
        <w:tc>
          <w:tcPr>
            <w:tcW w:w="992" w:type="dxa"/>
            <w:shd w:val="clear" w:color="auto" w:fill="BFBFBF" w:themeFill="background1" w:themeFillShade="BF"/>
            <w:vAlign w:val="center"/>
          </w:tcPr>
          <w:p w:rsidR="00904036" w:rsidRPr="00B70B99" w:rsidRDefault="00904036" w:rsidP="003C0B2C">
            <w:pPr>
              <w:tabs>
                <w:tab w:val="left" w:pos="1178"/>
                <w:tab w:val="left" w:pos="9053"/>
              </w:tabs>
              <w:spacing w:line="240" w:lineRule="auto"/>
              <w:jc w:val="center"/>
              <w:rPr>
                <w:b/>
                <w:iCs/>
                <w:sz w:val="20"/>
                <w:szCs w:val="20"/>
              </w:rPr>
            </w:pPr>
            <w:r w:rsidRPr="00B70B99">
              <w:rPr>
                <w:b/>
                <w:iCs/>
                <w:sz w:val="20"/>
                <w:szCs w:val="20"/>
              </w:rPr>
              <w:t>1</w:t>
            </w:r>
            <w:r>
              <w:rPr>
                <w:b/>
                <w:iCs/>
                <w:sz w:val="20"/>
                <w:szCs w:val="20"/>
              </w:rPr>
              <w:t>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6</w:t>
            </w:r>
          </w:p>
        </w:tc>
        <w:tc>
          <w:tcPr>
            <w:tcW w:w="690" w:type="dxa"/>
            <w:shd w:val="clear" w:color="auto" w:fill="FFFFFF" w:themeFill="background1"/>
            <w:vAlign w:val="center"/>
          </w:tcPr>
          <w:p w:rsidR="00904036" w:rsidRPr="00B70B99" w:rsidRDefault="00904036" w:rsidP="003C0B2C">
            <w:pPr>
              <w:tabs>
                <w:tab w:val="left" w:pos="1178"/>
                <w:tab w:val="left" w:pos="9053"/>
              </w:tabs>
              <w:spacing w:line="240" w:lineRule="auto"/>
              <w:jc w:val="center"/>
              <w:rPr>
                <w:iCs/>
                <w:sz w:val="20"/>
                <w:szCs w:val="20"/>
              </w:rPr>
            </w:pPr>
            <w:r w:rsidRPr="00B70B99">
              <w:rPr>
                <w:iCs/>
                <w:sz w:val="20"/>
                <w:szCs w:val="20"/>
              </w:rPr>
              <w:t>3</w:t>
            </w:r>
          </w:p>
        </w:tc>
        <w:tc>
          <w:tcPr>
            <w:tcW w:w="757" w:type="dxa"/>
            <w:shd w:val="clear" w:color="auto" w:fill="D9D9D9" w:themeFill="background1" w:themeFillShade="D9"/>
            <w:vAlign w:val="center"/>
          </w:tcPr>
          <w:p w:rsidR="00904036" w:rsidRPr="00B70B99" w:rsidRDefault="00904036" w:rsidP="003C0B2C">
            <w:pPr>
              <w:tabs>
                <w:tab w:val="left" w:pos="1178"/>
                <w:tab w:val="left" w:pos="9053"/>
              </w:tabs>
              <w:spacing w:line="240" w:lineRule="auto"/>
              <w:jc w:val="center"/>
              <w:rPr>
                <w:b/>
                <w:iCs/>
                <w:sz w:val="20"/>
                <w:szCs w:val="20"/>
              </w:rPr>
            </w:pPr>
            <w:r>
              <w:rPr>
                <w:b/>
                <w:i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9</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r>
              <w:rPr>
                <w:b/>
                <w:iCs/>
                <w:sz w:val="20"/>
                <w:szCs w:val="20"/>
              </w:rPr>
              <w:t>56</w:t>
            </w:r>
          </w:p>
        </w:tc>
      </w:tr>
    </w:tbl>
    <w:p w:rsidR="00904036" w:rsidRDefault="00904036" w:rsidP="00904036">
      <w:pPr>
        <w:tabs>
          <w:tab w:val="left" w:pos="1490"/>
        </w:tabs>
        <w:spacing w:line="240" w:lineRule="auto"/>
        <w:rPr>
          <w:i/>
          <w:color w:val="000000"/>
          <w:sz w:val="24"/>
          <w:szCs w:val="24"/>
        </w:rPr>
      </w:pPr>
    </w:p>
    <w:p w:rsidR="00904036" w:rsidRPr="003F1388" w:rsidRDefault="00904036" w:rsidP="00904036">
      <w:pPr>
        <w:tabs>
          <w:tab w:val="left" w:pos="1178"/>
          <w:tab w:val="left" w:pos="9053"/>
        </w:tabs>
        <w:spacing w:line="240" w:lineRule="auto"/>
        <w:rPr>
          <w:i/>
          <w:iCs/>
          <w:color w:val="FF0000"/>
          <w:sz w:val="24"/>
          <w:szCs w:val="24"/>
        </w:rPr>
      </w:pPr>
      <w:r w:rsidRPr="003F1388">
        <w:rPr>
          <w:i/>
          <w:iCs/>
          <w:color w:val="FF0000"/>
          <w:sz w:val="24"/>
          <w:szCs w:val="24"/>
        </w:rPr>
        <w:lastRenderedPageBreak/>
        <w:t>*</w:t>
      </w:r>
      <w:r w:rsidRPr="003F1388">
        <w:rPr>
          <w:i/>
          <w:iCs/>
          <w:sz w:val="24"/>
          <w:szCs w:val="24"/>
        </w:rPr>
        <w:t xml:space="preserve">предписание выдано ЦА </w:t>
      </w:r>
      <w:proofErr w:type="spellStart"/>
      <w:r w:rsidRPr="003F1388">
        <w:rPr>
          <w:i/>
          <w:iCs/>
          <w:sz w:val="24"/>
          <w:szCs w:val="24"/>
        </w:rPr>
        <w:t>Роскомнадзора</w:t>
      </w:r>
      <w:proofErr w:type="spellEnd"/>
    </w:p>
    <w:p w:rsidR="00904036" w:rsidRDefault="00904036" w:rsidP="00904036">
      <w:pPr>
        <w:tabs>
          <w:tab w:val="left" w:pos="1490"/>
        </w:tabs>
        <w:spacing w:line="240" w:lineRule="auto"/>
        <w:rPr>
          <w:i/>
          <w:color w:val="000000"/>
          <w:sz w:val="24"/>
          <w:szCs w:val="24"/>
        </w:rPr>
      </w:pPr>
    </w:p>
    <w:p w:rsidR="00904036" w:rsidRDefault="00904036" w:rsidP="00904036">
      <w:pPr>
        <w:tabs>
          <w:tab w:val="left" w:pos="1178"/>
          <w:tab w:val="left" w:pos="9053"/>
        </w:tabs>
        <w:spacing w:line="240" w:lineRule="auto"/>
        <w:rPr>
          <w:i/>
          <w:iCs/>
          <w:sz w:val="24"/>
          <w:szCs w:val="24"/>
        </w:rPr>
      </w:pPr>
      <w:r w:rsidRPr="00BE060C">
        <w:rPr>
          <w:i/>
          <w:iCs/>
          <w:sz w:val="24"/>
          <w:szCs w:val="24"/>
        </w:rPr>
        <w:t>Объемы и результаты проведения внеплановых мероприятий по исполнению полномочия</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904036" w:rsidRPr="00884D76" w:rsidTr="003C0B2C">
        <w:trPr>
          <w:trHeight w:val="70"/>
        </w:trPr>
        <w:tc>
          <w:tcPr>
            <w:tcW w:w="2665"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color w:val="000000"/>
                <w:sz w:val="20"/>
                <w:szCs w:val="20"/>
              </w:rPr>
            </w:pPr>
            <w:r w:rsidRPr="006E42DD">
              <w:rPr>
                <w:iCs/>
                <w:color w:val="000000"/>
                <w:sz w:val="20"/>
                <w:szCs w:val="20"/>
              </w:rPr>
              <w:t>2 кв. 2016</w:t>
            </w:r>
          </w:p>
        </w:tc>
        <w:tc>
          <w:tcPr>
            <w:tcW w:w="709" w:type="dxa"/>
            <w:shd w:val="clear" w:color="auto" w:fill="FFFFFF" w:themeFill="background1"/>
            <w:vAlign w:val="center"/>
          </w:tcPr>
          <w:p w:rsidR="00904036" w:rsidRPr="005C7B09" w:rsidRDefault="00904036" w:rsidP="003C0B2C">
            <w:pPr>
              <w:tabs>
                <w:tab w:val="left" w:pos="1178"/>
                <w:tab w:val="left" w:pos="9053"/>
              </w:tabs>
              <w:spacing w:line="240" w:lineRule="auto"/>
              <w:jc w:val="center"/>
              <w:rPr>
                <w:iCs/>
                <w:color w:val="000000"/>
                <w:sz w:val="20"/>
                <w:szCs w:val="20"/>
              </w:rPr>
            </w:pPr>
            <w:r w:rsidRPr="005C7B09">
              <w:rPr>
                <w:iCs/>
                <w:color w:val="000000"/>
                <w:sz w:val="20"/>
                <w:szCs w:val="20"/>
              </w:rPr>
              <w:t>3 кв. 2016</w:t>
            </w:r>
          </w:p>
        </w:tc>
        <w:tc>
          <w:tcPr>
            <w:tcW w:w="709" w:type="dxa"/>
            <w:shd w:val="clear" w:color="auto" w:fill="D9D9D9" w:themeFill="background1" w:themeFillShade="D9"/>
            <w:vAlign w:val="center"/>
          </w:tcPr>
          <w:p w:rsidR="00904036" w:rsidRPr="00665AAE" w:rsidRDefault="00904036" w:rsidP="003C0B2C">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3 кв. 2017</w:t>
            </w:r>
          </w:p>
        </w:tc>
        <w:tc>
          <w:tcPr>
            <w:tcW w:w="757"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проверок, связанных с исполнением полномочия</w:t>
            </w:r>
          </w:p>
        </w:tc>
        <w:tc>
          <w:tcPr>
            <w:tcW w:w="709" w:type="dxa"/>
            <w:shd w:val="clear" w:color="auto" w:fill="auto"/>
            <w:vAlign w:val="center"/>
          </w:tcPr>
          <w:p w:rsidR="00904036" w:rsidRPr="00A6405C" w:rsidRDefault="00904036" w:rsidP="003C0B2C">
            <w:pPr>
              <w:tabs>
                <w:tab w:val="left" w:pos="1178"/>
                <w:tab w:val="left" w:pos="9053"/>
              </w:tabs>
              <w:spacing w:line="240" w:lineRule="auto"/>
              <w:jc w:val="center"/>
              <w:rPr>
                <w:iCs/>
                <w:sz w:val="20"/>
                <w:szCs w:val="20"/>
              </w:rPr>
            </w:pPr>
            <w:r w:rsidRPr="00A6405C">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5C7B09" w:rsidRDefault="00904036" w:rsidP="003C0B2C">
            <w:pPr>
              <w:tabs>
                <w:tab w:val="left" w:pos="1178"/>
                <w:tab w:val="left" w:pos="9053"/>
              </w:tabs>
              <w:spacing w:line="240" w:lineRule="auto"/>
              <w:jc w:val="center"/>
              <w:rPr>
                <w:iCs/>
                <w:sz w:val="20"/>
                <w:szCs w:val="20"/>
              </w:rPr>
            </w:pPr>
            <w:r w:rsidRPr="005C7B09">
              <w:rPr>
                <w:iCs/>
                <w:sz w:val="20"/>
                <w:szCs w:val="20"/>
              </w:rPr>
              <w:t>0</w:t>
            </w:r>
          </w:p>
        </w:tc>
        <w:tc>
          <w:tcPr>
            <w:tcW w:w="709" w:type="dxa"/>
            <w:shd w:val="clear" w:color="auto" w:fill="D9D9D9" w:themeFill="background1" w:themeFillShade="D9"/>
            <w:vAlign w:val="center"/>
          </w:tcPr>
          <w:p w:rsidR="00904036" w:rsidRPr="00127C4E" w:rsidRDefault="00904036" w:rsidP="003C0B2C">
            <w:pPr>
              <w:tabs>
                <w:tab w:val="left" w:pos="1178"/>
                <w:tab w:val="left" w:pos="9053"/>
              </w:tabs>
              <w:spacing w:line="240" w:lineRule="auto"/>
              <w:jc w:val="center"/>
              <w:rPr>
                <w:iCs/>
                <w:sz w:val="20"/>
                <w:szCs w:val="20"/>
              </w:rPr>
            </w:pPr>
            <w:r w:rsidRPr="00127C4E">
              <w:rPr>
                <w:i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D9D9D9" w:themeFill="background1" w:themeFillShade="D9"/>
            <w:vAlign w:val="center"/>
          </w:tcPr>
          <w:p w:rsidR="00904036" w:rsidRPr="005C7B09" w:rsidRDefault="00904036"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
                <w:iCs/>
                <w:color w:val="000000"/>
                <w:sz w:val="24"/>
                <w:szCs w:val="24"/>
              </w:rPr>
            </w:pPr>
            <w:r w:rsidRPr="00884D76">
              <w:rPr>
                <w:iCs/>
                <w:color w:val="000000"/>
                <w:sz w:val="20"/>
                <w:szCs w:val="20"/>
              </w:rPr>
              <w:t>Количество мероприятий систематического наблюдения, связанных с исполнением полномочия</w:t>
            </w:r>
          </w:p>
        </w:tc>
        <w:tc>
          <w:tcPr>
            <w:tcW w:w="709" w:type="dxa"/>
            <w:shd w:val="clear" w:color="auto" w:fill="auto"/>
            <w:vAlign w:val="center"/>
          </w:tcPr>
          <w:p w:rsidR="00904036" w:rsidRPr="00A6405C" w:rsidRDefault="00904036" w:rsidP="003C0B2C">
            <w:pPr>
              <w:spacing w:line="240" w:lineRule="auto"/>
              <w:jc w:val="center"/>
              <w:rPr>
                <w:sz w:val="20"/>
                <w:szCs w:val="20"/>
              </w:rPr>
            </w:pPr>
            <w:r w:rsidRPr="00A6405C">
              <w:rPr>
                <w:sz w:val="20"/>
                <w:szCs w:val="20"/>
              </w:rPr>
              <w:t>4</w:t>
            </w:r>
          </w:p>
        </w:tc>
        <w:tc>
          <w:tcPr>
            <w:tcW w:w="708" w:type="dxa"/>
            <w:shd w:val="clear" w:color="auto" w:fill="auto"/>
            <w:vAlign w:val="center"/>
          </w:tcPr>
          <w:p w:rsidR="00904036" w:rsidRPr="006E42DD" w:rsidRDefault="00904036" w:rsidP="003C0B2C">
            <w:pPr>
              <w:spacing w:line="240" w:lineRule="auto"/>
              <w:jc w:val="center"/>
              <w:rPr>
                <w:sz w:val="20"/>
                <w:szCs w:val="20"/>
              </w:rPr>
            </w:pPr>
            <w:r w:rsidRPr="006E42DD">
              <w:rPr>
                <w:sz w:val="20"/>
                <w:szCs w:val="20"/>
              </w:rPr>
              <w:t>1</w:t>
            </w:r>
          </w:p>
        </w:tc>
        <w:tc>
          <w:tcPr>
            <w:tcW w:w="709" w:type="dxa"/>
            <w:shd w:val="clear" w:color="auto" w:fill="FFFFFF" w:themeFill="background1"/>
            <w:vAlign w:val="center"/>
          </w:tcPr>
          <w:p w:rsidR="00904036" w:rsidRPr="005C7B09" w:rsidRDefault="00904036" w:rsidP="003C0B2C">
            <w:pPr>
              <w:spacing w:line="240" w:lineRule="auto"/>
              <w:jc w:val="center"/>
              <w:rPr>
                <w:sz w:val="20"/>
                <w:szCs w:val="20"/>
              </w:rPr>
            </w:pPr>
            <w:r w:rsidRPr="005C7B09">
              <w:rPr>
                <w:sz w:val="20"/>
                <w:szCs w:val="20"/>
              </w:rPr>
              <w:t>2</w:t>
            </w:r>
          </w:p>
        </w:tc>
        <w:tc>
          <w:tcPr>
            <w:tcW w:w="709" w:type="dxa"/>
            <w:shd w:val="clear" w:color="auto" w:fill="D9D9D9" w:themeFill="background1" w:themeFillShade="D9"/>
            <w:vAlign w:val="center"/>
          </w:tcPr>
          <w:p w:rsidR="00904036" w:rsidRPr="00127C4E" w:rsidRDefault="00904036" w:rsidP="003C0B2C">
            <w:pPr>
              <w:spacing w:line="240" w:lineRule="auto"/>
              <w:jc w:val="center"/>
              <w:rPr>
                <w:sz w:val="20"/>
                <w:szCs w:val="20"/>
              </w:rPr>
            </w:pPr>
            <w:r w:rsidRPr="00127C4E">
              <w:rPr>
                <w:sz w:val="20"/>
                <w:szCs w:val="20"/>
              </w:rPr>
              <w:t>3</w:t>
            </w:r>
          </w:p>
        </w:tc>
        <w:tc>
          <w:tcPr>
            <w:tcW w:w="992" w:type="dxa"/>
            <w:shd w:val="clear" w:color="auto" w:fill="BFBFBF" w:themeFill="background1" w:themeFillShade="BF"/>
            <w:vAlign w:val="center"/>
          </w:tcPr>
          <w:p w:rsidR="00904036" w:rsidRPr="00003E1F" w:rsidRDefault="00904036" w:rsidP="003C0B2C">
            <w:pPr>
              <w:spacing w:line="240" w:lineRule="auto"/>
              <w:jc w:val="center"/>
              <w:rPr>
                <w:b/>
                <w:sz w:val="20"/>
                <w:szCs w:val="20"/>
              </w:rPr>
            </w:pPr>
            <w:r>
              <w:rPr>
                <w:b/>
                <w:sz w:val="20"/>
                <w:szCs w:val="20"/>
              </w:rPr>
              <w:t>10</w:t>
            </w:r>
          </w:p>
        </w:tc>
        <w:tc>
          <w:tcPr>
            <w:tcW w:w="698" w:type="dxa"/>
            <w:shd w:val="clear" w:color="auto" w:fill="auto"/>
            <w:vAlign w:val="center"/>
          </w:tcPr>
          <w:p w:rsidR="00904036" w:rsidRPr="00003E1F" w:rsidRDefault="00904036" w:rsidP="003C0B2C">
            <w:pPr>
              <w:spacing w:line="240" w:lineRule="auto"/>
              <w:jc w:val="center"/>
              <w:rPr>
                <w:sz w:val="20"/>
                <w:szCs w:val="20"/>
              </w:rPr>
            </w:pPr>
            <w:r w:rsidRPr="00003E1F">
              <w:rPr>
                <w:sz w:val="20"/>
                <w:szCs w:val="20"/>
              </w:rPr>
              <w:t>4</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3</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3</w:t>
            </w:r>
          </w:p>
        </w:tc>
        <w:tc>
          <w:tcPr>
            <w:tcW w:w="757" w:type="dxa"/>
            <w:shd w:val="clear" w:color="auto" w:fill="D9D9D9" w:themeFill="background1" w:themeFillShade="D9"/>
            <w:vAlign w:val="center"/>
          </w:tcPr>
          <w:p w:rsidR="00904036" w:rsidRPr="005C7B09" w:rsidRDefault="00904036" w:rsidP="003C0B2C">
            <w:pPr>
              <w:tabs>
                <w:tab w:val="left" w:pos="1178"/>
                <w:tab w:val="left" w:pos="9053"/>
              </w:tabs>
              <w:spacing w:line="240" w:lineRule="auto"/>
              <w:jc w:val="center"/>
              <w:rPr>
                <w:iCs/>
                <w:color w:val="000000"/>
                <w:sz w:val="20"/>
                <w:szCs w:val="20"/>
              </w:rPr>
            </w:pPr>
            <w:r>
              <w:rPr>
                <w:iCs/>
                <w:color w:val="000000"/>
                <w:sz w:val="20"/>
                <w:szCs w:val="20"/>
              </w:rPr>
              <w:t>2</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Pr>
                <w:b/>
                <w:iCs/>
                <w:sz w:val="20"/>
                <w:szCs w:val="20"/>
              </w:rPr>
              <w:t>2</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Pr>
                <w:b/>
                <w:iCs/>
                <w:sz w:val="20"/>
                <w:szCs w:val="20"/>
              </w:rPr>
              <w:t>2</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Выявлено нарушений</w:t>
            </w:r>
          </w:p>
        </w:tc>
        <w:tc>
          <w:tcPr>
            <w:tcW w:w="709" w:type="dxa"/>
            <w:shd w:val="clear" w:color="auto" w:fill="auto"/>
            <w:vAlign w:val="center"/>
          </w:tcPr>
          <w:p w:rsidR="00904036" w:rsidRPr="00A6405C" w:rsidRDefault="00904036" w:rsidP="003C0B2C">
            <w:pPr>
              <w:tabs>
                <w:tab w:val="left" w:pos="1178"/>
                <w:tab w:val="left" w:pos="9053"/>
              </w:tabs>
              <w:spacing w:line="240" w:lineRule="auto"/>
              <w:jc w:val="center"/>
              <w:rPr>
                <w:iCs/>
                <w:sz w:val="20"/>
                <w:szCs w:val="20"/>
              </w:rPr>
            </w:pPr>
            <w:r w:rsidRPr="00A6405C">
              <w:rPr>
                <w:iCs/>
                <w:sz w:val="20"/>
                <w:szCs w:val="20"/>
              </w:rPr>
              <w:t>2</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1</w:t>
            </w:r>
          </w:p>
        </w:tc>
        <w:tc>
          <w:tcPr>
            <w:tcW w:w="709" w:type="dxa"/>
            <w:shd w:val="clear" w:color="auto" w:fill="FFFFFF" w:themeFill="background1"/>
            <w:vAlign w:val="center"/>
          </w:tcPr>
          <w:p w:rsidR="00904036" w:rsidRPr="005C7B09" w:rsidRDefault="00904036" w:rsidP="003C0B2C">
            <w:pPr>
              <w:tabs>
                <w:tab w:val="left" w:pos="1178"/>
                <w:tab w:val="left" w:pos="9053"/>
              </w:tabs>
              <w:spacing w:line="240" w:lineRule="auto"/>
              <w:jc w:val="center"/>
              <w:rPr>
                <w:iCs/>
                <w:sz w:val="20"/>
                <w:szCs w:val="20"/>
              </w:rPr>
            </w:pPr>
            <w:r w:rsidRPr="005C7B09">
              <w:rPr>
                <w:iCs/>
                <w:sz w:val="20"/>
                <w:szCs w:val="20"/>
              </w:rPr>
              <w:t>1</w:t>
            </w:r>
          </w:p>
        </w:tc>
        <w:tc>
          <w:tcPr>
            <w:tcW w:w="709" w:type="dxa"/>
            <w:shd w:val="clear" w:color="auto" w:fill="D9D9D9" w:themeFill="background1" w:themeFillShade="D9"/>
            <w:vAlign w:val="center"/>
          </w:tcPr>
          <w:p w:rsidR="00904036" w:rsidRPr="00127C4E" w:rsidRDefault="00904036" w:rsidP="003C0B2C">
            <w:pPr>
              <w:tabs>
                <w:tab w:val="left" w:pos="1178"/>
                <w:tab w:val="left" w:pos="9053"/>
              </w:tabs>
              <w:spacing w:line="240" w:lineRule="auto"/>
              <w:jc w:val="center"/>
              <w:rPr>
                <w:iCs/>
                <w:sz w:val="20"/>
                <w:szCs w:val="20"/>
              </w:rPr>
            </w:pPr>
            <w:r w:rsidRPr="00127C4E">
              <w:rPr>
                <w:iCs/>
                <w:sz w:val="20"/>
                <w:szCs w:val="20"/>
              </w:rPr>
              <w:t>3</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7</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3</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1</w:t>
            </w:r>
          </w:p>
        </w:tc>
        <w:tc>
          <w:tcPr>
            <w:tcW w:w="757" w:type="dxa"/>
            <w:shd w:val="clear" w:color="auto" w:fill="D9D9D9" w:themeFill="background1" w:themeFillShade="D9"/>
            <w:vAlign w:val="center"/>
          </w:tcPr>
          <w:p w:rsidR="00904036" w:rsidRPr="005C7B09" w:rsidRDefault="00904036" w:rsidP="003C0B2C">
            <w:pPr>
              <w:tabs>
                <w:tab w:val="left" w:pos="1178"/>
                <w:tab w:val="left" w:pos="9053"/>
              </w:tabs>
              <w:spacing w:line="240" w:lineRule="auto"/>
              <w:jc w:val="center"/>
              <w:rPr>
                <w:iCs/>
                <w:color w:val="000000"/>
                <w:sz w:val="20"/>
                <w:szCs w:val="20"/>
              </w:rPr>
            </w:pPr>
            <w:r>
              <w:rPr>
                <w:iCs/>
                <w:color w:val="000000"/>
                <w:sz w:val="20"/>
                <w:szCs w:val="20"/>
              </w:rPr>
              <w:t>4</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9</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1,2</w:t>
            </w:r>
            <w:r>
              <w:rPr>
                <w:b/>
                <w:iCs/>
                <w:sz w:val="20"/>
                <w:szCs w:val="20"/>
              </w:rPr>
              <w:t>8</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Выдано предписаний</w:t>
            </w:r>
          </w:p>
        </w:tc>
        <w:tc>
          <w:tcPr>
            <w:tcW w:w="709" w:type="dxa"/>
            <w:shd w:val="clear" w:color="auto" w:fill="auto"/>
            <w:vAlign w:val="center"/>
          </w:tcPr>
          <w:p w:rsidR="00904036" w:rsidRPr="00A6405C" w:rsidRDefault="00904036" w:rsidP="003C0B2C">
            <w:pPr>
              <w:tabs>
                <w:tab w:val="left" w:pos="1178"/>
                <w:tab w:val="left" w:pos="9053"/>
              </w:tabs>
              <w:spacing w:line="240" w:lineRule="auto"/>
              <w:jc w:val="center"/>
              <w:rPr>
                <w:iCs/>
                <w:sz w:val="20"/>
                <w:szCs w:val="20"/>
              </w:rPr>
            </w:pPr>
            <w:r w:rsidRPr="00A6405C">
              <w:rPr>
                <w:iCs/>
                <w:sz w:val="20"/>
                <w:szCs w:val="20"/>
              </w:rPr>
              <w:t>0</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0</w:t>
            </w:r>
          </w:p>
        </w:tc>
        <w:tc>
          <w:tcPr>
            <w:tcW w:w="709" w:type="dxa"/>
            <w:shd w:val="clear" w:color="auto" w:fill="FFFFFF" w:themeFill="background1"/>
            <w:vAlign w:val="center"/>
          </w:tcPr>
          <w:p w:rsidR="00904036" w:rsidRPr="005C7B09" w:rsidRDefault="00904036" w:rsidP="003C0B2C">
            <w:pPr>
              <w:tabs>
                <w:tab w:val="left" w:pos="1178"/>
                <w:tab w:val="left" w:pos="9053"/>
              </w:tabs>
              <w:spacing w:line="240" w:lineRule="auto"/>
              <w:jc w:val="center"/>
              <w:rPr>
                <w:iCs/>
                <w:sz w:val="20"/>
                <w:szCs w:val="20"/>
              </w:rPr>
            </w:pPr>
            <w:r w:rsidRPr="005C7B09">
              <w:rPr>
                <w:iCs/>
                <w:sz w:val="20"/>
                <w:szCs w:val="20"/>
              </w:rPr>
              <w:t>0</w:t>
            </w:r>
          </w:p>
        </w:tc>
        <w:tc>
          <w:tcPr>
            <w:tcW w:w="709" w:type="dxa"/>
            <w:shd w:val="clear" w:color="auto" w:fill="D9D9D9" w:themeFill="background1" w:themeFillShade="D9"/>
            <w:vAlign w:val="center"/>
          </w:tcPr>
          <w:p w:rsidR="00904036" w:rsidRPr="00127C4E" w:rsidRDefault="00904036" w:rsidP="003C0B2C">
            <w:pPr>
              <w:tabs>
                <w:tab w:val="left" w:pos="1178"/>
                <w:tab w:val="left" w:pos="9053"/>
              </w:tabs>
              <w:spacing w:line="240" w:lineRule="auto"/>
              <w:jc w:val="center"/>
              <w:rPr>
                <w:iCs/>
                <w:sz w:val="20"/>
                <w:szCs w:val="20"/>
              </w:rPr>
            </w:pPr>
            <w:r w:rsidRPr="00127C4E">
              <w:rPr>
                <w:iCs/>
                <w:sz w:val="20"/>
                <w:szCs w:val="20"/>
              </w:rPr>
              <w:t>1</w:t>
            </w:r>
            <w:r w:rsidRPr="00127C4E">
              <w:rPr>
                <w:iCs/>
                <w:color w:val="FF0000"/>
                <w:sz w:val="20"/>
                <w:szCs w:val="20"/>
              </w:rPr>
              <w:t>*</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w:t>
            </w:r>
            <w:r w:rsidRPr="00127C4E">
              <w:rPr>
                <w:iCs/>
                <w:color w:val="FF0000"/>
                <w:sz w:val="20"/>
                <w:szCs w:val="20"/>
              </w:rPr>
              <w:t>*</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0</w:t>
            </w:r>
          </w:p>
        </w:tc>
        <w:tc>
          <w:tcPr>
            <w:tcW w:w="757" w:type="dxa"/>
            <w:shd w:val="clear" w:color="auto" w:fill="D9D9D9" w:themeFill="background1" w:themeFillShade="D9"/>
            <w:vAlign w:val="center"/>
          </w:tcPr>
          <w:p w:rsidR="00904036" w:rsidRPr="005C7B09" w:rsidRDefault="00904036" w:rsidP="003C0B2C">
            <w:pPr>
              <w:tabs>
                <w:tab w:val="left" w:pos="1178"/>
                <w:tab w:val="left" w:pos="9053"/>
              </w:tabs>
              <w:spacing w:line="240" w:lineRule="auto"/>
              <w:jc w:val="center"/>
              <w:rPr>
                <w:iCs/>
                <w:color w:val="000000"/>
                <w:sz w:val="20"/>
                <w:szCs w:val="20"/>
              </w:rPr>
            </w:pPr>
            <w:r>
              <w:rPr>
                <w:iCs/>
                <w:color w:val="000000"/>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0</w:t>
            </w:r>
          </w:p>
        </w:tc>
      </w:tr>
      <w:tr w:rsidR="00904036" w:rsidRPr="00884D76" w:rsidTr="003C0B2C">
        <w:tc>
          <w:tcPr>
            <w:tcW w:w="2665" w:type="dxa"/>
            <w:shd w:val="clear" w:color="auto" w:fill="auto"/>
          </w:tcPr>
          <w:p w:rsidR="00904036" w:rsidRPr="00884D76" w:rsidRDefault="00904036" w:rsidP="003C0B2C">
            <w:pPr>
              <w:tabs>
                <w:tab w:val="left" w:pos="1178"/>
                <w:tab w:val="left" w:pos="9053"/>
              </w:tabs>
              <w:spacing w:line="240" w:lineRule="auto"/>
              <w:jc w:val="left"/>
              <w:rPr>
                <w:iCs/>
                <w:color w:val="000000"/>
                <w:sz w:val="20"/>
                <w:szCs w:val="20"/>
              </w:rPr>
            </w:pPr>
            <w:r w:rsidRPr="00884D76">
              <w:rPr>
                <w:iCs/>
                <w:color w:val="000000"/>
                <w:sz w:val="20"/>
                <w:szCs w:val="20"/>
              </w:rPr>
              <w:t>Составлено протоколов об АПН</w:t>
            </w:r>
          </w:p>
        </w:tc>
        <w:tc>
          <w:tcPr>
            <w:tcW w:w="709" w:type="dxa"/>
            <w:shd w:val="clear" w:color="auto" w:fill="auto"/>
            <w:vAlign w:val="center"/>
          </w:tcPr>
          <w:p w:rsidR="00904036" w:rsidRPr="00A6405C" w:rsidRDefault="00904036" w:rsidP="003C0B2C">
            <w:pPr>
              <w:tabs>
                <w:tab w:val="left" w:pos="1178"/>
                <w:tab w:val="left" w:pos="9053"/>
              </w:tabs>
              <w:spacing w:line="240" w:lineRule="auto"/>
              <w:jc w:val="center"/>
              <w:rPr>
                <w:iCs/>
                <w:sz w:val="20"/>
                <w:szCs w:val="20"/>
              </w:rPr>
            </w:pPr>
            <w:r w:rsidRPr="00A6405C">
              <w:rPr>
                <w:iCs/>
                <w:sz w:val="20"/>
                <w:szCs w:val="20"/>
              </w:rPr>
              <w:t>2</w:t>
            </w:r>
          </w:p>
        </w:tc>
        <w:tc>
          <w:tcPr>
            <w:tcW w:w="708" w:type="dxa"/>
            <w:shd w:val="clear" w:color="auto" w:fill="auto"/>
            <w:vAlign w:val="center"/>
          </w:tcPr>
          <w:p w:rsidR="00904036" w:rsidRPr="006E42DD" w:rsidRDefault="00904036" w:rsidP="003C0B2C">
            <w:pPr>
              <w:tabs>
                <w:tab w:val="left" w:pos="1178"/>
                <w:tab w:val="left" w:pos="9053"/>
              </w:tabs>
              <w:spacing w:line="240" w:lineRule="auto"/>
              <w:jc w:val="center"/>
              <w:rPr>
                <w:iCs/>
                <w:sz w:val="20"/>
                <w:szCs w:val="20"/>
              </w:rPr>
            </w:pPr>
            <w:r w:rsidRPr="006E42DD">
              <w:rPr>
                <w:iCs/>
                <w:sz w:val="20"/>
                <w:szCs w:val="20"/>
              </w:rPr>
              <w:t>2</w:t>
            </w:r>
          </w:p>
        </w:tc>
        <w:tc>
          <w:tcPr>
            <w:tcW w:w="709" w:type="dxa"/>
            <w:shd w:val="clear" w:color="auto" w:fill="FFFFFF" w:themeFill="background1"/>
            <w:vAlign w:val="center"/>
          </w:tcPr>
          <w:p w:rsidR="00904036" w:rsidRPr="005C7B09" w:rsidRDefault="00904036" w:rsidP="003C0B2C">
            <w:pPr>
              <w:tabs>
                <w:tab w:val="left" w:pos="1178"/>
                <w:tab w:val="left" w:pos="9053"/>
              </w:tabs>
              <w:spacing w:line="240" w:lineRule="auto"/>
              <w:jc w:val="center"/>
              <w:rPr>
                <w:iCs/>
                <w:sz w:val="20"/>
                <w:szCs w:val="20"/>
              </w:rPr>
            </w:pPr>
            <w:r w:rsidRPr="005C7B09">
              <w:rPr>
                <w:iCs/>
                <w:sz w:val="20"/>
                <w:szCs w:val="20"/>
              </w:rPr>
              <w:t>2</w:t>
            </w:r>
          </w:p>
        </w:tc>
        <w:tc>
          <w:tcPr>
            <w:tcW w:w="709" w:type="dxa"/>
            <w:shd w:val="clear" w:color="auto" w:fill="D9D9D9" w:themeFill="background1" w:themeFillShade="D9"/>
            <w:vAlign w:val="center"/>
          </w:tcPr>
          <w:p w:rsidR="00904036" w:rsidRPr="00127C4E" w:rsidRDefault="00904036" w:rsidP="003C0B2C">
            <w:pPr>
              <w:tabs>
                <w:tab w:val="left" w:pos="1178"/>
                <w:tab w:val="left" w:pos="9053"/>
              </w:tabs>
              <w:spacing w:line="240" w:lineRule="auto"/>
              <w:jc w:val="center"/>
              <w:rPr>
                <w:iCs/>
                <w:sz w:val="20"/>
                <w:szCs w:val="20"/>
              </w:rPr>
            </w:pPr>
            <w:r w:rsidRPr="00127C4E">
              <w:rPr>
                <w:iCs/>
                <w:sz w:val="20"/>
                <w:szCs w:val="20"/>
              </w:rPr>
              <w:t>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12</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sz w:val="20"/>
                <w:szCs w:val="20"/>
              </w:rPr>
            </w:pPr>
            <w:r w:rsidRPr="00003E1F">
              <w:rPr>
                <w:iCs/>
                <w:sz w:val="20"/>
                <w:szCs w:val="20"/>
              </w:rPr>
              <w:t>6</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690" w:type="dxa"/>
            <w:shd w:val="clear" w:color="auto" w:fill="FFFFFF" w:themeFill="background1"/>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1</w:t>
            </w:r>
          </w:p>
        </w:tc>
        <w:tc>
          <w:tcPr>
            <w:tcW w:w="757" w:type="dxa"/>
            <w:shd w:val="clear" w:color="auto" w:fill="D9D9D9" w:themeFill="background1" w:themeFillShade="D9"/>
            <w:vAlign w:val="center"/>
          </w:tcPr>
          <w:p w:rsidR="00904036" w:rsidRPr="005C7B09" w:rsidRDefault="00904036" w:rsidP="003C0B2C">
            <w:pPr>
              <w:tabs>
                <w:tab w:val="left" w:pos="1178"/>
                <w:tab w:val="left" w:pos="9053"/>
              </w:tabs>
              <w:spacing w:line="240" w:lineRule="auto"/>
              <w:jc w:val="center"/>
              <w:rPr>
                <w:iCs/>
                <w:color w:val="000000"/>
                <w:sz w:val="20"/>
                <w:szCs w:val="20"/>
              </w:rPr>
            </w:pPr>
            <w:r>
              <w:rPr>
                <w:iCs/>
                <w:color w:val="000000"/>
                <w:sz w:val="20"/>
                <w:szCs w:val="20"/>
              </w:rPr>
              <w:t>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sz w:val="20"/>
                <w:szCs w:val="20"/>
              </w:rPr>
            </w:pPr>
            <w:r>
              <w:rPr>
                <w:b/>
                <w:iCs/>
                <w:sz w:val="20"/>
                <w:szCs w:val="20"/>
              </w:rPr>
              <w:t>16</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sz w:val="20"/>
                <w:szCs w:val="20"/>
              </w:rPr>
            </w:pPr>
            <w:r w:rsidRPr="00003E1F">
              <w:rPr>
                <w:b/>
                <w:iCs/>
                <w:sz w:val="20"/>
                <w:szCs w:val="20"/>
              </w:rPr>
              <w:t>1,</w:t>
            </w:r>
            <w:r>
              <w:rPr>
                <w:b/>
                <w:iCs/>
                <w:sz w:val="20"/>
                <w:szCs w:val="20"/>
              </w:rPr>
              <w:t>34</w:t>
            </w:r>
          </w:p>
        </w:tc>
      </w:tr>
    </w:tbl>
    <w:p w:rsidR="00904036" w:rsidRDefault="00904036" w:rsidP="00904036">
      <w:pPr>
        <w:tabs>
          <w:tab w:val="left" w:pos="1178"/>
          <w:tab w:val="left" w:pos="9053"/>
        </w:tabs>
        <w:spacing w:line="240" w:lineRule="auto"/>
        <w:ind w:firstLine="567"/>
        <w:rPr>
          <w:sz w:val="24"/>
          <w:szCs w:val="24"/>
        </w:rPr>
      </w:pPr>
    </w:p>
    <w:p w:rsidR="00904036" w:rsidRDefault="00904036" w:rsidP="00904036">
      <w:pPr>
        <w:tabs>
          <w:tab w:val="left" w:pos="1178"/>
          <w:tab w:val="left" w:pos="9053"/>
        </w:tabs>
        <w:spacing w:line="240" w:lineRule="auto"/>
        <w:ind w:firstLine="567"/>
        <w:rPr>
          <w:sz w:val="24"/>
          <w:szCs w:val="24"/>
        </w:rPr>
      </w:pPr>
      <w:r>
        <w:rPr>
          <w:sz w:val="24"/>
          <w:szCs w:val="24"/>
        </w:rPr>
        <w:t xml:space="preserve">Средняя нагрузка на сотрудника </w:t>
      </w:r>
      <w:r w:rsidRPr="000F2F06">
        <w:rPr>
          <w:sz w:val="24"/>
          <w:szCs w:val="24"/>
        </w:rPr>
        <w:t xml:space="preserve">– </w:t>
      </w:r>
      <w:r w:rsidR="00BF6809" w:rsidRPr="00BF6809">
        <w:rPr>
          <w:sz w:val="24"/>
          <w:szCs w:val="24"/>
        </w:rPr>
        <w:t>1</w:t>
      </w:r>
      <w:r w:rsidRPr="00BF6809">
        <w:rPr>
          <w:sz w:val="24"/>
          <w:szCs w:val="24"/>
        </w:rPr>
        <w:t>,25</w:t>
      </w:r>
      <w:r>
        <w:rPr>
          <w:sz w:val="24"/>
          <w:szCs w:val="24"/>
        </w:rPr>
        <w:t xml:space="preserve"> мероприяти</w:t>
      </w:r>
      <w:r w:rsidR="00BF6809">
        <w:rPr>
          <w:sz w:val="24"/>
          <w:szCs w:val="24"/>
        </w:rPr>
        <w:t>й</w:t>
      </w:r>
      <w:r>
        <w:rPr>
          <w:sz w:val="24"/>
          <w:szCs w:val="24"/>
        </w:rPr>
        <w:t xml:space="preserve"> в отчетный период</w:t>
      </w:r>
    </w:p>
    <w:p w:rsidR="00904036" w:rsidRDefault="00904036" w:rsidP="00904036">
      <w:pPr>
        <w:tabs>
          <w:tab w:val="left" w:pos="1178"/>
          <w:tab w:val="left" w:pos="9053"/>
        </w:tabs>
        <w:spacing w:line="240" w:lineRule="auto"/>
        <w:ind w:firstLine="567"/>
        <w:rPr>
          <w:color w:val="000000"/>
          <w:sz w:val="24"/>
          <w:szCs w:val="24"/>
        </w:rPr>
      </w:pPr>
      <w:r w:rsidRPr="00BE060C">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BE060C">
        <w:rPr>
          <w:color w:val="000000"/>
          <w:sz w:val="24"/>
          <w:szCs w:val="24"/>
        </w:rPr>
        <w:t>Роскомнадзора</w:t>
      </w:r>
      <w:proofErr w:type="spellEnd"/>
      <w:r w:rsidRPr="00BE060C">
        <w:rPr>
          <w:color w:val="000000"/>
          <w:sz w:val="24"/>
          <w:szCs w:val="24"/>
        </w:rPr>
        <w:t xml:space="preserve"> при выполнении полномочия отсутствуют.</w:t>
      </w:r>
    </w:p>
    <w:p w:rsidR="00BF6809" w:rsidRPr="00BE060C" w:rsidRDefault="00BF6809" w:rsidP="00904036">
      <w:pPr>
        <w:tabs>
          <w:tab w:val="left" w:pos="1178"/>
          <w:tab w:val="left" w:pos="9053"/>
        </w:tabs>
        <w:spacing w:line="240" w:lineRule="auto"/>
        <w:ind w:firstLine="567"/>
        <w:rPr>
          <w:color w:val="000000"/>
          <w:sz w:val="24"/>
          <w:szCs w:val="24"/>
        </w:rPr>
      </w:pPr>
      <w:r>
        <w:rPr>
          <w:color w:val="000000"/>
          <w:sz w:val="24"/>
          <w:szCs w:val="24"/>
        </w:rPr>
        <w:t>В отчетном периоде проведено 32 мероприятия СН, из них 20 плановых и 12 внеплановых мероприятий.</w:t>
      </w:r>
    </w:p>
    <w:p w:rsidR="00904036" w:rsidRDefault="00904036" w:rsidP="00904036">
      <w:pPr>
        <w:spacing w:line="240" w:lineRule="auto"/>
        <w:ind w:firstLine="567"/>
        <w:rPr>
          <w:bCs/>
          <w:color w:val="000000"/>
          <w:sz w:val="24"/>
          <w:szCs w:val="24"/>
        </w:rPr>
      </w:pPr>
      <w:r w:rsidRPr="003E0D8B">
        <w:rPr>
          <w:sz w:val="24"/>
          <w:szCs w:val="24"/>
        </w:rPr>
        <w:t xml:space="preserve">В </w:t>
      </w:r>
      <w:r>
        <w:rPr>
          <w:sz w:val="24"/>
          <w:szCs w:val="24"/>
        </w:rPr>
        <w:t>4-м квартале 2017</w:t>
      </w:r>
      <w:r w:rsidRPr="003E0D8B">
        <w:rPr>
          <w:sz w:val="24"/>
          <w:szCs w:val="24"/>
        </w:rPr>
        <w:t xml:space="preserve"> </w:t>
      </w:r>
      <w:r>
        <w:rPr>
          <w:sz w:val="24"/>
          <w:szCs w:val="24"/>
        </w:rPr>
        <w:t>проведено 5 мероприятий</w:t>
      </w:r>
      <w:r w:rsidRPr="003E0D8B">
        <w:rPr>
          <w:sz w:val="24"/>
          <w:szCs w:val="24"/>
        </w:rPr>
        <w:t xml:space="preserve"> государственного надзора из них: </w:t>
      </w:r>
      <w:r>
        <w:rPr>
          <w:sz w:val="24"/>
          <w:szCs w:val="24"/>
        </w:rPr>
        <w:t>3</w:t>
      </w:r>
      <w:r w:rsidRPr="003E0D8B">
        <w:rPr>
          <w:sz w:val="24"/>
          <w:szCs w:val="24"/>
        </w:rPr>
        <w:t xml:space="preserve"> плановых мероприяти</w:t>
      </w:r>
      <w:r>
        <w:rPr>
          <w:sz w:val="24"/>
          <w:szCs w:val="24"/>
        </w:rPr>
        <w:t>я</w:t>
      </w:r>
      <w:r w:rsidRPr="003E0D8B">
        <w:rPr>
          <w:sz w:val="24"/>
          <w:szCs w:val="24"/>
        </w:rPr>
        <w:t xml:space="preserve"> </w:t>
      </w:r>
      <w:r>
        <w:rPr>
          <w:sz w:val="24"/>
          <w:szCs w:val="24"/>
        </w:rPr>
        <w:t>и 2 внеплановых мероприятия</w:t>
      </w:r>
      <w:r w:rsidR="00BF6809">
        <w:rPr>
          <w:sz w:val="24"/>
          <w:szCs w:val="24"/>
        </w:rPr>
        <w:t xml:space="preserve"> по поручению ЦА РКН</w:t>
      </w:r>
      <w:r w:rsidRPr="003E0D8B">
        <w:rPr>
          <w:bCs/>
          <w:color w:val="000000"/>
          <w:sz w:val="24"/>
          <w:szCs w:val="24"/>
        </w:rPr>
        <w:t>.</w:t>
      </w:r>
    </w:p>
    <w:p w:rsidR="00904036" w:rsidRPr="00304D42" w:rsidRDefault="00904036" w:rsidP="00904036">
      <w:pPr>
        <w:tabs>
          <w:tab w:val="left" w:pos="1178"/>
          <w:tab w:val="left" w:pos="9053"/>
        </w:tabs>
        <w:spacing w:line="240" w:lineRule="auto"/>
        <w:ind w:firstLine="567"/>
        <w:rPr>
          <w:sz w:val="24"/>
          <w:szCs w:val="24"/>
        </w:rPr>
      </w:pPr>
      <w:r w:rsidRPr="00304D42">
        <w:rPr>
          <w:sz w:val="24"/>
          <w:szCs w:val="24"/>
        </w:rPr>
        <w:t xml:space="preserve">В результате проведенных мероприятий выявлено </w:t>
      </w:r>
      <w:r>
        <w:rPr>
          <w:sz w:val="24"/>
          <w:szCs w:val="24"/>
        </w:rPr>
        <w:t>4</w:t>
      </w:r>
      <w:r w:rsidRPr="00304D42">
        <w:rPr>
          <w:sz w:val="24"/>
          <w:szCs w:val="24"/>
        </w:rPr>
        <w:t xml:space="preserve"> нарушени</w:t>
      </w:r>
      <w:r>
        <w:rPr>
          <w:sz w:val="24"/>
          <w:szCs w:val="24"/>
        </w:rPr>
        <w:t>я</w:t>
      </w:r>
      <w:r w:rsidRPr="00304D42">
        <w:rPr>
          <w:sz w:val="24"/>
          <w:szCs w:val="24"/>
        </w:rPr>
        <w:t xml:space="preserve"> норм действующего законодательства</w:t>
      </w:r>
      <w:r>
        <w:rPr>
          <w:sz w:val="24"/>
          <w:szCs w:val="24"/>
        </w:rPr>
        <w:t>.</w:t>
      </w:r>
    </w:p>
    <w:p w:rsidR="00904036" w:rsidRDefault="00904036" w:rsidP="00904036">
      <w:pPr>
        <w:spacing w:line="240" w:lineRule="auto"/>
        <w:rPr>
          <w:bCs/>
          <w:color w:val="000000"/>
          <w:sz w:val="24"/>
          <w:szCs w:val="24"/>
        </w:rPr>
      </w:pPr>
    </w:p>
    <w:tbl>
      <w:tblPr>
        <w:tblW w:w="10773" w:type="dxa"/>
        <w:tblInd w:w="108" w:type="dxa"/>
        <w:tblLayout w:type="fixed"/>
        <w:tblCellMar>
          <w:left w:w="10" w:type="dxa"/>
          <w:right w:w="10" w:type="dxa"/>
        </w:tblCellMar>
        <w:tblLook w:val="0000"/>
      </w:tblPr>
      <w:tblGrid>
        <w:gridCol w:w="1276"/>
        <w:gridCol w:w="5245"/>
        <w:gridCol w:w="4252"/>
      </w:tblGrid>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t>Номер нарушения из ЕИС</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t>Вид нарушения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304D42" w:rsidRDefault="00904036" w:rsidP="003C0B2C">
            <w:pPr>
              <w:tabs>
                <w:tab w:val="left" w:pos="1178"/>
                <w:tab w:val="left" w:pos="9053"/>
              </w:tabs>
              <w:spacing w:line="240" w:lineRule="auto"/>
            </w:pPr>
            <w:r w:rsidRPr="00304D42">
              <w:rPr>
                <w:b/>
                <w:sz w:val="20"/>
              </w:rPr>
              <w:t>Нарушение НПА</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003E1F" w:rsidRDefault="00904036" w:rsidP="003C0B2C">
            <w:pPr>
              <w:tabs>
                <w:tab w:val="left" w:pos="1178"/>
                <w:tab w:val="left" w:pos="9053"/>
              </w:tabs>
              <w:spacing w:line="240" w:lineRule="auto"/>
              <w:rPr>
                <w:b/>
                <w:sz w:val="20"/>
                <w:szCs w:val="20"/>
              </w:rPr>
            </w:pPr>
            <w:r w:rsidRPr="00003E1F">
              <w:rPr>
                <w:sz w:val="20"/>
                <w:szCs w:val="20"/>
              </w:rPr>
              <w:t>В</w:t>
            </w:r>
            <w:proofErr w:type="gramStart"/>
            <w:r w:rsidRPr="00003E1F">
              <w:rPr>
                <w:sz w:val="20"/>
                <w:szCs w:val="20"/>
              </w:rPr>
              <w:t>7</w:t>
            </w:r>
            <w:proofErr w:type="gramEnd"/>
            <w:r w:rsidRPr="00003E1F">
              <w:rPr>
                <w:sz w:val="20"/>
                <w:szCs w:val="20"/>
              </w:rPr>
              <w:t>.1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003E1F" w:rsidRDefault="00904036" w:rsidP="003C0B2C">
            <w:pPr>
              <w:tabs>
                <w:tab w:val="left" w:pos="1178"/>
                <w:tab w:val="left" w:pos="9053"/>
              </w:tabs>
              <w:spacing w:line="240" w:lineRule="auto"/>
              <w:rPr>
                <w:b/>
                <w:sz w:val="20"/>
                <w:szCs w:val="20"/>
              </w:rPr>
            </w:pPr>
            <w:r w:rsidRPr="00003E1F">
              <w:rPr>
                <w:sz w:val="20"/>
                <w:szCs w:val="20"/>
              </w:rPr>
              <w:t>Несоблюдение программной направленности телеканала или радиоканала или нарушение программной концепции вещания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003E1F" w:rsidRDefault="00904036" w:rsidP="003C0B2C">
            <w:pPr>
              <w:tabs>
                <w:tab w:val="left" w:pos="1178"/>
                <w:tab w:val="left" w:pos="9053"/>
              </w:tabs>
              <w:spacing w:line="240" w:lineRule="auto"/>
              <w:rPr>
                <w:b/>
                <w:sz w:val="20"/>
                <w:szCs w:val="20"/>
              </w:rPr>
            </w:pPr>
            <w:r w:rsidRPr="00003E1F">
              <w:rPr>
                <w:sz w:val="20"/>
                <w:szCs w:val="20"/>
              </w:rPr>
              <w:t xml:space="preserve">ст.31 Закона Российской Федерации от 27.12.1991 № 2124-1 "О средствах массовой информации", </w:t>
            </w:r>
            <w:proofErr w:type="spellStart"/>
            <w:r w:rsidRPr="00003E1F">
              <w:rPr>
                <w:sz w:val="20"/>
                <w:szCs w:val="20"/>
              </w:rPr>
              <w:t>пп</w:t>
            </w:r>
            <w:proofErr w:type="spellEnd"/>
            <w:proofErr w:type="gramStart"/>
            <w:r w:rsidRPr="00003E1F">
              <w:rPr>
                <w:sz w:val="20"/>
                <w:szCs w:val="20"/>
              </w:rPr>
              <w:t>."</w:t>
            </w:r>
            <w:proofErr w:type="gramEnd"/>
            <w:r w:rsidRPr="00003E1F">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В10.1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Несоблюдение объемов вещания</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 xml:space="preserve">ст.31 Закона Российской Федерации от 27.12.1991 № 2124-1 "О средствах массовой информации", </w:t>
            </w:r>
            <w:proofErr w:type="spellStart"/>
            <w:r w:rsidRPr="005F2B47">
              <w:rPr>
                <w:sz w:val="20"/>
                <w:szCs w:val="20"/>
              </w:rPr>
              <w:t>пп</w:t>
            </w:r>
            <w:proofErr w:type="spellEnd"/>
            <w:proofErr w:type="gramStart"/>
            <w:r w:rsidRPr="005F2B47">
              <w:rPr>
                <w:sz w:val="20"/>
                <w:szCs w:val="20"/>
              </w:rPr>
              <w:t>."</w:t>
            </w:r>
            <w:proofErr w:type="gramEnd"/>
            <w:r w:rsidRPr="005F2B47">
              <w:rPr>
                <w:sz w:val="20"/>
                <w:szCs w:val="20"/>
              </w:rPr>
              <w:t>а" п.4 Положения о лицензировании телевизионного вещания и радиовещания, утвержденного постановлением Правительства Российской Федерации от 08.12.2011 № 1025</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В35.1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Нарушение требований о предоставлении обязательного экземпляра документов</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04036" w:rsidRPr="005F2B47" w:rsidRDefault="00904036" w:rsidP="003C0B2C">
            <w:pPr>
              <w:tabs>
                <w:tab w:val="left" w:pos="1178"/>
                <w:tab w:val="left" w:pos="9053"/>
              </w:tabs>
              <w:spacing w:line="240" w:lineRule="auto"/>
              <w:rPr>
                <w:sz w:val="20"/>
                <w:szCs w:val="20"/>
              </w:rPr>
            </w:pPr>
            <w:r w:rsidRPr="005F2B47">
              <w:rPr>
                <w:sz w:val="20"/>
                <w:szCs w:val="20"/>
              </w:rPr>
              <w:t>ст. 12 Федерального закона от 29.12.1994 №77-ФЗ "Об обязательном экземпляре документов"</w:t>
            </w:r>
          </w:p>
        </w:tc>
      </w:tr>
      <w:tr w:rsidR="00904036" w:rsidRPr="000E49DA" w:rsidTr="003C0B2C">
        <w:trPr>
          <w:trHeight w:val="1"/>
        </w:trPr>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5F2B47" w:rsidRDefault="00904036" w:rsidP="003C0B2C">
            <w:pPr>
              <w:spacing w:line="240" w:lineRule="auto"/>
              <w:rPr>
                <w:sz w:val="20"/>
                <w:szCs w:val="20"/>
              </w:rPr>
            </w:pPr>
            <w:r w:rsidRPr="005F2B47">
              <w:rPr>
                <w:sz w:val="20"/>
                <w:szCs w:val="20"/>
              </w:rPr>
              <w:t>В44.1</w:t>
            </w:r>
          </w:p>
        </w:tc>
        <w:tc>
          <w:tcPr>
            <w:tcW w:w="5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5F2B47" w:rsidRDefault="00904036" w:rsidP="003C0B2C">
            <w:pPr>
              <w:spacing w:line="240" w:lineRule="auto"/>
              <w:rPr>
                <w:sz w:val="20"/>
                <w:szCs w:val="20"/>
              </w:rPr>
            </w:pPr>
            <w:r w:rsidRPr="005F2B47">
              <w:rPr>
                <w:sz w:val="20"/>
                <w:szCs w:val="20"/>
              </w:rPr>
              <w:t>Неисполнение обязанности трансляции социальной рекламы о вреде потребления табака при демонстрации аудиовизуальных произведений, включая теле- и видеофильмы, теле-, виде</w:t>
            </w:r>
            <w:proofErr w:type="gramStart"/>
            <w:r w:rsidRPr="005F2B47">
              <w:rPr>
                <w:sz w:val="20"/>
                <w:szCs w:val="20"/>
              </w:rPr>
              <w:t>о-</w:t>
            </w:r>
            <w:proofErr w:type="gramEnd"/>
            <w:r w:rsidRPr="005F2B47">
              <w:rPr>
                <w:sz w:val="20"/>
                <w:szCs w:val="20"/>
              </w:rPr>
              <w:t xml:space="preserve"> и </w:t>
            </w:r>
            <w:proofErr w:type="spellStart"/>
            <w:r w:rsidRPr="005F2B47">
              <w:rPr>
                <w:sz w:val="20"/>
                <w:szCs w:val="20"/>
              </w:rPr>
              <w:t>кинохроникальных</w:t>
            </w:r>
            <w:proofErr w:type="spellEnd"/>
            <w:r w:rsidRPr="005F2B47">
              <w:rPr>
                <w:sz w:val="20"/>
                <w:szCs w:val="20"/>
              </w:rPr>
              <w:t xml:space="preserve"> программ, в которых осуществляется демонстрация табачных изделий или процесса потребления табака</w:t>
            </w:r>
          </w:p>
        </w:tc>
        <w:tc>
          <w:tcPr>
            <w:tcW w:w="42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04036" w:rsidRPr="005F2B47" w:rsidRDefault="00904036" w:rsidP="003C0B2C">
            <w:pPr>
              <w:spacing w:line="240" w:lineRule="auto"/>
              <w:rPr>
                <w:sz w:val="20"/>
                <w:szCs w:val="20"/>
              </w:rPr>
            </w:pPr>
            <w:r w:rsidRPr="005F2B47">
              <w:rPr>
                <w:sz w:val="20"/>
                <w:szCs w:val="20"/>
              </w:rPr>
              <w:t>ч. 3 ст. 16 Федерального закона от 23.02.2013 № 15-ФЗ «Об охране здоровья граждан от воздействия окружающего табачного дыма и последствий потребления табака»</w:t>
            </w:r>
          </w:p>
        </w:tc>
      </w:tr>
    </w:tbl>
    <w:p w:rsidR="00904036" w:rsidRDefault="00904036" w:rsidP="00904036">
      <w:pPr>
        <w:tabs>
          <w:tab w:val="left" w:pos="1178"/>
          <w:tab w:val="left" w:pos="9053"/>
        </w:tabs>
        <w:spacing w:line="240" w:lineRule="auto"/>
        <w:ind w:firstLine="567"/>
        <w:rPr>
          <w:sz w:val="24"/>
          <w:szCs w:val="24"/>
        </w:rPr>
      </w:pPr>
    </w:p>
    <w:p w:rsidR="00904036" w:rsidRPr="003E0D8B" w:rsidRDefault="00904036" w:rsidP="00904036">
      <w:pPr>
        <w:tabs>
          <w:tab w:val="left" w:pos="1178"/>
          <w:tab w:val="left" w:pos="9053"/>
        </w:tabs>
        <w:spacing w:line="240" w:lineRule="auto"/>
        <w:ind w:firstLine="567"/>
        <w:rPr>
          <w:sz w:val="24"/>
          <w:szCs w:val="24"/>
        </w:rPr>
      </w:pPr>
      <w:r w:rsidRPr="00873485">
        <w:rPr>
          <w:sz w:val="24"/>
          <w:szCs w:val="24"/>
        </w:rPr>
        <w:t xml:space="preserve">По факту выявленных нарушений </w:t>
      </w:r>
      <w:r>
        <w:rPr>
          <w:sz w:val="24"/>
          <w:szCs w:val="24"/>
        </w:rPr>
        <w:t>возбуждены 3 дела</w:t>
      </w:r>
      <w:r w:rsidRPr="00873485">
        <w:rPr>
          <w:sz w:val="24"/>
          <w:szCs w:val="24"/>
        </w:rPr>
        <w:t xml:space="preserve"> об АП предусмотренн</w:t>
      </w:r>
      <w:r>
        <w:rPr>
          <w:sz w:val="24"/>
          <w:szCs w:val="24"/>
        </w:rPr>
        <w:t xml:space="preserve">ых </w:t>
      </w:r>
      <w:proofErr w:type="gramStart"/>
      <w:r>
        <w:rPr>
          <w:sz w:val="24"/>
          <w:szCs w:val="24"/>
        </w:rPr>
        <w:t>ч</w:t>
      </w:r>
      <w:proofErr w:type="gramEnd"/>
      <w:r>
        <w:rPr>
          <w:sz w:val="24"/>
          <w:szCs w:val="24"/>
        </w:rPr>
        <w:t>.5</w:t>
      </w:r>
      <w:r w:rsidRPr="00873485">
        <w:rPr>
          <w:sz w:val="24"/>
          <w:szCs w:val="24"/>
        </w:rPr>
        <w:t xml:space="preserve"> ст. 1</w:t>
      </w:r>
      <w:r>
        <w:rPr>
          <w:sz w:val="24"/>
          <w:szCs w:val="24"/>
        </w:rPr>
        <w:t>4</w:t>
      </w:r>
      <w:r w:rsidRPr="00873485">
        <w:rPr>
          <w:sz w:val="24"/>
          <w:szCs w:val="24"/>
        </w:rPr>
        <w:t>.</w:t>
      </w:r>
      <w:r>
        <w:rPr>
          <w:sz w:val="24"/>
          <w:szCs w:val="24"/>
        </w:rPr>
        <w:t xml:space="preserve">3.1 </w:t>
      </w:r>
      <w:proofErr w:type="spellStart"/>
      <w:r>
        <w:rPr>
          <w:sz w:val="24"/>
          <w:szCs w:val="24"/>
        </w:rPr>
        <w:t>КоАП</w:t>
      </w:r>
      <w:proofErr w:type="spellEnd"/>
      <w:r>
        <w:rPr>
          <w:sz w:val="24"/>
          <w:szCs w:val="24"/>
        </w:rPr>
        <w:t xml:space="preserve"> РФ, </w:t>
      </w:r>
      <w:r w:rsidR="0028290C">
        <w:rPr>
          <w:sz w:val="24"/>
          <w:szCs w:val="24"/>
        </w:rPr>
        <w:t>2</w:t>
      </w:r>
      <w:r>
        <w:rPr>
          <w:sz w:val="24"/>
          <w:szCs w:val="24"/>
        </w:rPr>
        <w:t xml:space="preserve"> дела</w:t>
      </w:r>
      <w:r w:rsidRPr="00873485">
        <w:rPr>
          <w:sz w:val="24"/>
          <w:szCs w:val="24"/>
        </w:rPr>
        <w:t xml:space="preserve"> об АП предусмотренн</w:t>
      </w:r>
      <w:r>
        <w:rPr>
          <w:sz w:val="24"/>
          <w:szCs w:val="24"/>
        </w:rPr>
        <w:t>ых ч.3</w:t>
      </w:r>
      <w:r w:rsidRPr="00873485">
        <w:rPr>
          <w:sz w:val="24"/>
          <w:szCs w:val="24"/>
        </w:rPr>
        <w:t xml:space="preserve"> ст. </w:t>
      </w:r>
      <w:r>
        <w:rPr>
          <w:sz w:val="24"/>
          <w:szCs w:val="24"/>
        </w:rPr>
        <w:t xml:space="preserve">14.1 </w:t>
      </w:r>
      <w:proofErr w:type="spellStart"/>
      <w:r>
        <w:rPr>
          <w:sz w:val="24"/>
          <w:szCs w:val="24"/>
        </w:rPr>
        <w:t>КоАП</w:t>
      </w:r>
      <w:proofErr w:type="spellEnd"/>
      <w:r>
        <w:rPr>
          <w:sz w:val="24"/>
          <w:szCs w:val="24"/>
        </w:rPr>
        <w:t xml:space="preserve"> РФ, 2 дела</w:t>
      </w:r>
      <w:r w:rsidRPr="00873485">
        <w:rPr>
          <w:sz w:val="24"/>
          <w:szCs w:val="24"/>
        </w:rPr>
        <w:t xml:space="preserve"> об АП предусмотренн</w:t>
      </w:r>
      <w:r>
        <w:rPr>
          <w:sz w:val="24"/>
          <w:szCs w:val="24"/>
        </w:rPr>
        <w:t xml:space="preserve">ых </w:t>
      </w:r>
      <w:r w:rsidRPr="00873485">
        <w:rPr>
          <w:sz w:val="24"/>
          <w:szCs w:val="24"/>
        </w:rPr>
        <w:t xml:space="preserve">ст. </w:t>
      </w:r>
      <w:r>
        <w:rPr>
          <w:sz w:val="24"/>
          <w:szCs w:val="24"/>
        </w:rPr>
        <w:t xml:space="preserve">13.23 </w:t>
      </w:r>
      <w:proofErr w:type="spellStart"/>
      <w:r>
        <w:rPr>
          <w:sz w:val="24"/>
          <w:szCs w:val="24"/>
        </w:rPr>
        <w:t>КоАП</w:t>
      </w:r>
      <w:proofErr w:type="spellEnd"/>
      <w:r>
        <w:rPr>
          <w:sz w:val="24"/>
          <w:szCs w:val="24"/>
        </w:rPr>
        <w:t xml:space="preserve"> РФ</w:t>
      </w:r>
    </w:p>
    <w:p w:rsidR="00904036" w:rsidRPr="003F1388" w:rsidRDefault="00904036" w:rsidP="00904036">
      <w:pPr>
        <w:tabs>
          <w:tab w:val="left" w:pos="1178"/>
          <w:tab w:val="left" w:pos="9053"/>
        </w:tabs>
        <w:spacing w:line="240" w:lineRule="auto"/>
        <w:ind w:firstLine="567"/>
        <w:rPr>
          <w:sz w:val="24"/>
          <w:szCs w:val="24"/>
        </w:rPr>
      </w:pPr>
      <w:r w:rsidRPr="003F1388">
        <w:rPr>
          <w:sz w:val="24"/>
          <w:szCs w:val="24"/>
        </w:rPr>
        <w:t>Эксперты к проведению не привлекались. Согласований с органами прокуратуры проведения внеплановых выездных проверок не требовалось.</w:t>
      </w:r>
    </w:p>
    <w:p w:rsidR="00904036" w:rsidRPr="003F1388" w:rsidRDefault="00904036" w:rsidP="00904036">
      <w:pPr>
        <w:tabs>
          <w:tab w:val="left" w:pos="1178"/>
          <w:tab w:val="left" w:pos="9053"/>
        </w:tabs>
        <w:spacing w:line="240" w:lineRule="auto"/>
        <w:ind w:firstLine="567"/>
        <w:rPr>
          <w:color w:val="000000"/>
          <w:sz w:val="24"/>
          <w:szCs w:val="24"/>
        </w:rPr>
      </w:pPr>
      <w:r w:rsidRPr="003F1388">
        <w:rPr>
          <w:color w:val="000000"/>
          <w:sz w:val="24"/>
          <w:szCs w:val="24"/>
        </w:rPr>
        <w:lastRenderedPageBreak/>
        <w:t xml:space="preserve">Нарушения сотрудниками административных процедур и требований нормативных правовых актов, указаний руководства </w:t>
      </w:r>
      <w:proofErr w:type="spellStart"/>
      <w:r w:rsidRPr="003F1388">
        <w:rPr>
          <w:color w:val="000000"/>
          <w:sz w:val="24"/>
          <w:szCs w:val="24"/>
        </w:rPr>
        <w:t>Роскомнадзора</w:t>
      </w:r>
      <w:proofErr w:type="spellEnd"/>
      <w:r w:rsidRPr="003F1388">
        <w:rPr>
          <w:color w:val="000000"/>
          <w:sz w:val="24"/>
          <w:szCs w:val="24"/>
        </w:rPr>
        <w:t xml:space="preserve"> при выполнении полномочия отсутствуют.</w:t>
      </w:r>
    </w:p>
    <w:p w:rsidR="00904036" w:rsidRPr="003F1388" w:rsidRDefault="00904036" w:rsidP="00904036">
      <w:pPr>
        <w:tabs>
          <w:tab w:val="left" w:pos="1178"/>
          <w:tab w:val="left" w:pos="9053"/>
        </w:tabs>
        <w:spacing w:line="240" w:lineRule="auto"/>
        <w:ind w:firstLine="567"/>
        <w:rPr>
          <w:color w:val="000000"/>
          <w:sz w:val="24"/>
          <w:szCs w:val="24"/>
        </w:rPr>
      </w:pPr>
      <w:r w:rsidRPr="003F1388">
        <w:rPr>
          <w:color w:val="000000"/>
          <w:sz w:val="24"/>
          <w:szCs w:val="24"/>
        </w:rPr>
        <w:t>Предложения по повышению эффективности исполнения полномочия отсутствуют.</w:t>
      </w:r>
    </w:p>
    <w:p w:rsidR="00904036" w:rsidRPr="003F1388" w:rsidRDefault="00904036" w:rsidP="00904036">
      <w:pPr>
        <w:tabs>
          <w:tab w:val="left" w:pos="1178"/>
          <w:tab w:val="left" w:pos="9053"/>
        </w:tabs>
        <w:spacing w:line="240" w:lineRule="auto"/>
        <w:ind w:firstLine="567"/>
        <w:rPr>
          <w:color w:val="000000"/>
          <w:sz w:val="24"/>
          <w:szCs w:val="24"/>
        </w:rPr>
      </w:pPr>
      <w:r w:rsidRPr="003F1388">
        <w:rPr>
          <w:color w:val="000000"/>
          <w:sz w:val="24"/>
          <w:szCs w:val="24"/>
        </w:rPr>
        <w:t>Проблемы при исполнении полномочия в отчетном периоде не выявлены.</w:t>
      </w:r>
    </w:p>
    <w:p w:rsidR="00904036" w:rsidRDefault="00904036" w:rsidP="00904036">
      <w:pPr>
        <w:tabs>
          <w:tab w:val="left" w:pos="1178"/>
          <w:tab w:val="left" w:pos="9053"/>
        </w:tabs>
        <w:spacing w:line="240" w:lineRule="auto"/>
        <w:ind w:firstLine="567"/>
        <w:rPr>
          <w:sz w:val="24"/>
          <w:szCs w:val="24"/>
        </w:rPr>
      </w:pPr>
    </w:p>
    <w:p w:rsidR="00904036" w:rsidRPr="007B1EB5" w:rsidRDefault="00904036" w:rsidP="00904036">
      <w:pPr>
        <w:tabs>
          <w:tab w:val="left" w:pos="1178"/>
          <w:tab w:val="left" w:pos="9053"/>
        </w:tabs>
        <w:ind w:firstLine="567"/>
        <w:rPr>
          <w:b/>
          <w:bCs/>
          <w:i/>
          <w:iCs/>
          <w:sz w:val="24"/>
          <w:szCs w:val="24"/>
        </w:rPr>
      </w:pPr>
      <w:r w:rsidRPr="007B1EB5">
        <w:rPr>
          <w:b/>
          <w:bCs/>
          <w:i/>
          <w:iCs/>
          <w:sz w:val="24"/>
          <w:szCs w:val="24"/>
        </w:rPr>
        <w:t>Результаты взаимодействия с радиочастотной службой.</w:t>
      </w:r>
    </w:p>
    <w:p w:rsidR="00904036" w:rsidRDefault="00904036" w:rsidP="00904036">
      <w:pPr>
        <w:spacing w:after="120" w:line="240" w:lineRule="auto"/>
        <w:ind w:firstLine="709"/>
        <w:rPr>
          <w:b/>
          <w:sz w:val="24"/>
          <w:szCs w:val="24"/>
        </w:rPr>
      </w:pPr>
      <w:proofErr w:type="gramStart"/>
      <w:r w:rsidRPr="007254C4">
        <w:rPr>
          <w:sz w:val="24"/>
          <w:szCs w:val="24"/>
        </w:rPr>
        <w:t xml:space="preserve">В соответствии с приказом </w:t>
      </w:r>
      <w:proofErr w:type="spellStart"/>
      <w:r w:rsidRPr="007254C4">
        <w:rPr>
          <w:sz w:val="24"/>
          <w:szCs w:val="24"/>
        </w:rPr>
        <w:t>Роскомнадзора</w:t>
      </w:r>
      <w:proofErr w:type="spellEnd"/>
      <w:r w:rsidRPr="007254C4">
        <w:rPr>
          <w:sz w:val="24"/>
          <w:szCs w:val="24"/>
        </w:rPr>
        <w:t xml:space="preserve"> от 26.01.2016 № 80 за отчетный период направлено </w:t>
      </w:r>
      <w:r>
        <w:rPr>
          <w:sz w:val="24"/>
          <w:szCs w:val="24"/>
        </w:rPr>
        <w:t>99</w:t>
      </w:r>
      <w:r w:rsidRPr="007254C4">
        <w:rPr>
          <w:sz w:val="24"/>
          <w:szCs w:val="24"/>
        </w:rPr>
        <w:t xml:space="preserve"> задани</w:t>
      </w:r>
      <w:r>
        <w:rPr>
          <w:sz w:val="24"/>
          <w:szCs w:val="24"/>
        </w:rPr>
        <w:t>й, из них в 4-м квартале текущего года направлено 41 задание</w:t>
      </w:r>
      <w:r w:rsidRPr="007254C4">
        <w:rPr>
          <w:sz w:val="24"/>
          <w:szCs w:val="24"/>
        </w:rPr>
        <w:t xml:space="preserve"> на проведение проверки соблюдения обязательных требований законодательства Российской Федерации о средствах массовой информации в ходе систематических наблюдений, </w:t>
      </w:r>
      <w:r>
        <w:rPr>
          <w:sz w:val="24"/>
          <w:szCs w:val="24"/>
        </w:rPr>
        <w:t>согласно</w:t>
      </w:r>
      <w:r w:rsidRPr="007254C4">
        <w:rPr>
          <w:sz w:val="24"/>
          <w:szCs w:val="24"/>
        </w:rPr>
        <w:t xml:space="preserve"> Плана деятельности Управления </w:t>
      </w:r>
      <w:proofErr w:type="spellStart"/>
      <w:r w:rsidRPr="007254C4">
        <w:rPr>
          <w:sz w:val="24"/>
          <w:szCs w:val="24"/>
        </w:rPr>
        <w:t>Роскомнадзора</w:t>
      </w:r>
      <w:proofErr w:type="spellEnd"/>
      <w:r w:rsidRPr="007254C4">
        <w:rPr>
          <w:sz w:val="24"/>
          <w:szCs w:val="24"/>
        </w:rPr>
        <w:t xml:space="preserve"> по Астраханской области в 2017 году, утвержденного приказом Управления </w:t>
      </w:r>
      <w:proofErr w:type="spellStart"/>
      <w:r w:rsidRPr="007254C4">
        <w:rPr>
          <w:sz w:val="24"/>
          <w:szCs w:val="24"/>
        </w:rPr>
        <w:t>Роскомнадзора</w:t>
      </w:r>
      <w:proofErr w:type="spellEnd"/>
      <w:r w:rsidRPr="007254C4">
        <w:rPr>
          <w:sz w:val="24"/>
          <w:szCs w:val="24"/>
        </w:rPr>
        <w:t xml:space="preserve"> по Астраханской области от</w:t>
      </w:r>
      <w:proofErr w:type="gramEnd"/>
      <w:r w:rsidRPr="007254C4">
        <w:rPr>
          <w:sz w:val="24"/>
          <w:szCs w:val="24"/>
        </w:rPr>
        <w:t xml:space="preserve"> 14.11.2016  № 194. </w:t>
      </w:r>
      <w:r w:rsidRPr="007254C4">
        <w:rPr>
          <w:iCs/>
          <w:color w:val="000000"/>
          <w:sz w:val="24"/>
          <w:szCs w:val="24"/>
        </w:rPr>
        <w:t>Задания исполнены в полном объёме</w:t>
      </w:r>
      <w:r>
        <w:rPr>
          <w:iCs/>
          <w:color w:val="000000"/>
          <w:sz w:val="24"/>
          <w:szCs w:val="24"/>
        </w:rPr>
        <w:t>.</w:t>
      </w:r>
      <w:r w:rsidRPr="00CD5316">
        <w:rPr>
          <w:b/>
          <w:sz w:val="24"/>
          <w:szCs w:val="24"/>
        </w:rPr>
        <w:t xml:space="preserve"> </w:t>
      </w:r>
    </w:p>
    <w:p w:rsidR="00904036" w:rsidRPr="007B1EB5" w:rsidRDefault="00904036" w:rsidP="00904036">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2.2.7.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904036" w:rsidRPr="00DD78E0" w:rsidRDefault="00904036" w:rsidP="00904036">
      <w:pPr>
        <w:ind w:firstLine="709"/>
        <w:rPr>
          <w:sz w:val="24"/>
          <w:szCs w:val="24"/>
        </w:rPr>
      </w:pPr>
      <w:r w:rsidRPr="007B1EB5">
        <w:rPr>
          <w:sz w:val="24"/>
          <w:szCs w:val="24"/>
        </w:rPr>
        <w:t>Количество лицензий, в отношении которых исполняется полномочие - 0.</w:t>
      </w:r>
    </w:p>
    <w:p w:rsidR="00904036" w:rsidRPr="007B1EB5" w:rsidRDefault="00904036" w:rsidP="00904036">
      <w:pPr>
        <w:tabs>
          <w:tab w:val="left" w:pos="1178"/>
          <w:tab w:val="left" w:pos="9053"/>
        </w:tabs>
        <w:spacing w:line="240" w:lineRule="auto"/>
        <w:ind w:firstLine="567"/>
        <w:rPr>
          <w:b/>
          <w:bCs/>
          <w:i/>
          <w:iCs/>
          <w:color w:val="000000"/>
          <w:sz w:val="24"/>
          <w:szCs w:val="24"/>
        </w:rPr>
      </w:pPr>
      <w:r w:rsidRPr="007B1EB5">
        <w:rPr>
          <w:b/>
          <w:bCs/>
          <w:i/>
          <w:iCs/>
          <w:color w:val="000000"/>
          <w:sz w:val="24"/>
          <w:szCs w:val="24"/>
        </w:rPr>
        <w:t>2.2.8. Организация проведения экспертизы информационной продукции в целях обеспечения информационной безопасности детей.</w:t>
      </w:r>
    </w:p>
    <w:p w:rsidR="00904036" w:rsidRPr="007B1EB5" w:rsidRDefault="00904036" w:rsidP="00904036">
      <w:pPr>
        <w:tabs>
          <w:tab w:val="left" w:pos="1178"/>
          <w:tab w:val="left" w:pos="9053"/>
        </w:tabs>
        <w:ind w:firstLine="567"/>
        <w:rPr>
          <w:sz w:val="24"/>
          <w:szCs w:val="24"/>
        </w:rPr>
      </w:pPr>
      <w:r w:rsidRPr="007B1EB5">
        <w:rPr>
          <w:sz w:val="24"/>
          <w:szCs w:val="24"/>
        </w:rPr>
        <w:t xml:space="preserve">В отчетный период экспертиза информационной продукции не проводилась. </w:t>
      </w:r>
    </w:p>
    <w:p w:rsidR="00904036" w:rsidRDefault="00904036" w:rsidP="00904036">
      <w:pPr>
        <w:tabs>
          <w:tab w:val="left" w:pos="1178"/>
          <w:tab w:val="left" w:pos="9053"/>
        </w:tabs>
        <w:spacing w:line="240" w:lineRule="auto"/>
        <w:ind w:firstLine="567"/>
        <w:jc w:val="center"/>
        <w:rPr>
          <w:b/>
          <w:bCs/>
          <w:iCs/>
          <w:color w:val="000000"/>
          <w:sz w:val="28"/>
          <w:szCs w:val="28"/>
        </w:rPr>
      </w:pPr>
      <w:r w:rsidRPr="00CC4202">
        <w:rPr>
          <w:b/>
          <w:bCs/>
          <w:iCs/>
          <w:color w:val="000000"/>
          <w:sz w:val="28"/>
          <w:szCs w:val="28"/>
        </w:rPr>
        <w:t>2.3. Регистрационная</w:t>
      </w:r>
      <w:r>
        <w:rPr>
          <w:b/>
          <w:bCs/>
          <w:iCs/>
          <w:color w:val="000000"/>
          <w:sz w:val="28"/>
          <w:szCs w:val="28"/>
        </w:rPr>
        <w:t xml:space="preserve"> </w:t>
      </w:r>
      <w:r w:rsidRPr="00CC4202">
        <w:rPr>
          <w:b/>
          <w:bCs/>
          <w:iCs/>
          <w:color w:val="000000"/>
          <w:sz w:val="28"/>
          <w:szCs w:val="28"/>
        </w:rPr>
        <w:t>деятельность</w:t>
      </w:r>
      <w:r>
        <w:rPr>
          <w:b/>
          <w:bCs/>
          <w:iCs/>
          <w:color w:val="000000"/>
          <w:sz w:val="28"/>
          <w:szCs w:val="28"/>
        </w:rPr>
        <w:t xml:space="preserve"> </w:t>
      </w:r>
      <w:r w:rsidRPr="00CC4202">
        <w:rPr>
          <w:b/>
          <w:bCs/>
          <w:iCs/>
          <w:color w:val="000000"/>
          <w:sz w:val="28"/>
          <w:szCs w:val="28"/>
        </w:rPr>
        <w:t>в сфере массовых коммуникаций.</w:t>
      </w:r>
    </w:p>
    <w:p w:rsidR="00904036" w:rsidRPr="00CC4202" w:rsidRDefault="00904036" w:rsidP="00904036">
      <w:pPr>
        <w:tabs>
          <w:tab w:val="left" w:pos="1178"/>
          <w:tab w:val="left" w:pos="9053"/>
        </w:tabs>
        <w:spacing w:line="240" w:lineRule="auto"/>
        <w:ind w:firstLine="567"/>
        <w:jc w:val="center"/>
        <w:rPr>
          <w:b/>
          <w:bCs/>
          <w:color w:val="000000"/>
          <w:sz w:val="28"/>
          <w:szCs w:val="28"/>
        </w:rPr>
      </w:pPr>
    </w:p>
    <w:p w:rsidR="00904036" w:rsidRPr="007B1EB5" w:rsidRDefault="00904036" w:rsidP="00904036">
      <w:pPr>
        <w:tabs>
          <w:tab w:val="left" w:pos="1178"/>
          <w:tab w:val="left" w:pos="9053"/>
        </w:tabs>
        <w:spacing w:line="240" w:lineRule="auto"/>
        <w:ind w:firstLine="567"/>
        <w:rPr>
          <w:b/>
          <w:bCs/>
          <w:i/>
          <w:iCs/>
          <w:color w:val="000000"/>
          <w:sz w:val="24"/>
          <w:szCs w:val="24"/>
        </w:rPr>
      </w:pPr>
      <w:r w:rsidRPr="000F2F06">
        <w:rPr>
          <w:b/>
          <w:bCs/>
          <w:i/>
          <w:iCs/>
          <w:color w:val="000000"/>
          <w:sz w:val="24"/>
          <w:szCs w:val="24"/>
        </w:rPr>
        <w:t>2.3.1.</w:t>
      </w:r>
      <w:r w:rsidRPr="007B1EB5">
        <w:rPr>
          <w:b/>
          <w:bCs/>
          <w:i/>
          <w:iCs/>
          <w:color w:val="000000"/>
          <w:sz w:val="24"/>
          <w:szCs w:val="24"/>
        </w:rPr>
        <w:t xml:space="preserve"> 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w:t>
      </w:r>
      <w:r>
        <w:rPr>
          <w:b/>
          <w:bCs/>
          <w:i/>
          <w:iCs/>
          <w:color w:val="000000"/>
          <w:sz w:val="24"/>
          <w:szCs w:val="24"/>
        </w:rPr>
        <w:t>ории муниципального образования</w:t>
      </w:r>
    </w:p>
    <w:p w:rsidR="00904036" w:rsidRDefault="00904036" w:rsidP="00904036">
      <w:pPr>
        <w:spacing w:line="240" w:lineRule="auto"/>
        <w:rPr>
          <w:sz w:val="24"/>
          <w:szCs w:val="24"/>
        </w:rPr>
      </w:pPr>
      <w:r>
        <w:rPr>
          <w:sz w:val="24"/>
          <w:szCs w:val="24"/>
        </w:rPr>
        <w:t xml:space="preserve">         </w:t>
      </w:r>
      <w:r w:rsidRPr="007B1EB5">
        <w:rPr>
          <w:sz w:val="24"/>
          <w:szCs w:val="24"/>
        </w:rPr>
        <w:t xml:space="preserve">Количество </w:t>
      </w:r>
      <w:r w:rsidRPr="007B1EB5">
        <w:rPr>
          <w:color w:val="000000"/>
          <w:sz w:val="24"/>
          <w:szCs w:val="24"/>
        </w:rPr>
        <w:t>средств массовой информации</w:t>
      </w:r>
      <w:r w:rsidRPr="007B1EB5">
        <w:rPr>
          <w:sz w:val="24"/>
          <w:szCs w:val="24"/>
        </w:rPr>
        <w:t xml:space="preserve">, в отношении которых исполнено полномочие – </w:t>
      </w:r>
      <w:r>
        <w:rPr>
          <w:sz w:val="24"/>
          <w:szCs w:val="24"/>
        </w:rPr>
        <w:t>0</w:t>
      </w:r>
    </w:p>
    <w:p w:rsidR="00904036" w:rsidRDefault="00904036" w:rsidP="00904036">
      <w:pPr>
        <w:spacing w:line="240" w:lineRule="auto"/>
        <w:rPr>
          <w:sz w:val="24"/>
          <w:szCs w:val="24"/>
        </w:rPr>
      </w:pPr>
      <w:r>
        <w:rPr>
          <w:sz w:val="24"/>
          <w:szCs w:val="24"/>
        </w:rPr>
        <w:t xml:space="preserve">         </w:t>
      </w:r>
      <w:r w:rsidRPr="007B1EB5">
        <w:rPr>
          <w:sz w:val="24"/>
          <w:szCs w:val="24"/>
        </w:rPr>
        <w:t xml:space="preserve">Количество сотрудников, в должностных регламентах которых установлено исполнение полномочия – </w:t>
      </w:r>
      <w:r>
        <w:rPr>
          <w:sz w:val="24"/>
          <w:szCs w:val="24"/>
        </w:rPr>
        <w:t>1</w:t>
      </w:r>
      <w:r w:rsidRPr="007B1EB5">
        <w:rPr>
          <w:sz w:val="24"/>
          <w:szCs w:val="24"/>
        </w:rPr>
        <w:t xml:space="preserve"> сотрудник.</w:t>
      </w:r>
    </w:p>
    <w:p w:rsidR="00904036" w:rsidRDefault="00904036" w:rsidP="00904036">
      <w:pPr>
        <w:spacing w:line="240" w:lineRule="auto"/>
        <w:rPr>
          <w:sz w:val="24"/>
          <w:szCs w:val="24"/>
        </w:rPr>
      </w:pPr>
      <w:r>
        <w:rPr>
          <w:sz w:val="24"/>
          <w:szCs w:val="24"/>
        </w:rPr>
        <w:t xml:space="preserve">         Доля полномочий – </w:t>
      </w:r>
      <w:r w:rsidRPr="00DC6D43">
        <w:rPr>
          <w:sz w:val="24"/>
          <w:szCs w:val="24"/>
        </w:rPr>
        <w:t>0,</w:t>
      </w:r>
      <w:r>
        <w:rPr>
          <w:sz w:val="24"/>
          <w:szCs w:val="24"/>
        </w:rPr>
        <w:t>17</w:t>
      </w:r>
    </w:p>
    <w:p w:rsidR="00904036" w:rsidRDefault="00904036" w:rsidP="00904036">
      <w:pPr>
        <w:spacing w:line="240" w:lineRule="auto"/>
        <w:rPr>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904036" w:rsidRPr="00884D76" w:rsidTr="003C0B2C">
        <w:trPr>
          <w:trHeight w:val="70"/>
        </w:trPr>
        <w:tc>
          <w:tcPr>
            <w:tcW w:w="2836"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9E78E7" w:rsidRDefault="00904036" w:rsidP="003C0B2C">
            <w:pPr>
              <w:tabs>
                <w:tab w:val="left" w:pos="1178"/>
                <w:tab w:val="left" w:pos="9053"/>
              </w:tabs>
              <w:spacing w:line="240" w:lineRule="auto"/>
              <w:jc w:val="center"/>
              <w:rPr>
                <w:iCs/>
                <w:color w:val="000000"/>
                <w:sz w:val="20"/>
                <w:szCs w:val="20"/>
              </w:rPr>
            </w:pPr>
            <w:r w:rsidRPr="009E78E7">
              <w:rPr>
                <w:iCs/>
                <w:color w:val="000000"/>
                <w:sz w:val="20"/>
                <w:szCs w:val="20"/>
              </w:rPr>
              <w:t>2 кв. 2016</w:t>
            </w:r>
          </w:p>
        </w:tc>
        <w:tc>
          <w:tcPr>
            <w:tcW w:w="709" w:type="dxa"/>
            <w:shd w:val="clear" w:color="auto" w:fill="FFFFFF" w:themeFill="background1"/>
            <w:vAlign w:val="center"/>
          </w:tcPr>
          <w:p w:rsidR="00904036" w:rsidRPr="005C7B09" w:rsidRDefault="00904036" w:rsidP="003C0B2C">
            <w:pPr>
              <w:tabs>
                <w:tab w:val="left" w:pos="1178"/>
                <w:tab w:val="left" w:pos="9053"/>
              </w:tabs>
              <w:spacing w:line="240" w:lineRule="auto"/>
              <w:jc w:val="center"/>
              <w:rPr>
                <w:iCs/>
                <w:color w:val="000000"/>
                <w:sz w:val="20"/>
                <w:szCs w:val="20"/>
              </w:rPr>
            </w:pPr>
            <w:r w:rsidRPr="005C7B09">
              <w:rPr>
                <w:iCs/>
                <w:color w:val="000000"/>
                <w:sz w:val="20"/>
                <w:szCs w:val="20"/>
              </w:rPr>
              <w:t>3 кв. 2016</w:t>
            </w:r>
          </w:p>
        </w:tc>
        <w:tc>
          <w:tcPr>
            <w:tcW w:w="709" w:type="dxa"/>
            <w:shd w:val="clear" w:color="auto" w:fill="D9D9D9" w:themeFill="background1" w:themeFillShade="D9"/>
            <w:vAlign w:val="center"/>
          </w:tcPr>
          <w:p w:rsidR="00904036" w:rsidRPr="005C7B09" w:rsidRDefault="00904036" w:rsidP="003C0B2C">
            <w:pPr>
              <w:tabs>
                <w:tab w:val="left" w:pos="1178"/>
                <w:tab w:val="left" w:pos="9053"/>
              </w:tabs>
              <w:spacing w:line="240" w:lineRule="auto"/>
              <w:jc w:val="center"/>
              <w:rPr>
                <w:b/>
                <w:iCs/>
                <w:color w:val="000000"/>
                <w:sz w:val="20"/>
                <w:szCs w:val="20"/>
              </w:rPr>
            </w:pPr>
            <w:r w:rsidRPr="005C7B09">
              <w:rPr>
                <w:b/>
                <w:iCs/>
                <w:color w:val="000000"/>
                <w:sz w:val="20"/>
                <w:szCs w:val="20"/>
              </w:rPr>
              <w:t>4 кв. 2016</w:t>
            </w:r>
          </w:p>
        </w:tc>
        <w:tc>
          <w:tcPr>
            <w:tcW w:w="992"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A8462D" w:rsidRDefault="00904036" w:rsidP="003C0B2C">
            <w:pPr>
              <w:tabs>
                <w:tab w:val="left" w:pos="1178"/>
                <w:tab w:val="left" w:pos="9053"/>
              </w:tabs>
              <w:spacing w:line="240" w:lineRule="auto"/>
              <w:jc w:val="center"/>
              <w:rPr>
                <w:iCs/>
                <w:color w:val="000000"/>
                <w:sz w:val="20"/>
                <w:szCs w:val="20"/>
              </w:rPr>
            </w:pPr>
            <w:r w:rsidRPr="00A8462D">
              <w:rPr>
                <w:iCs/>
                <w:color w:val="000000"/>
                <w:sz w:val="20"/>
                <w:szCs w:val="20"/>
              </w:rPr>
              <w:t>3 кв. 2017</w:t>
            </w:r>
          </w:p>
        </w:tc>
        <w:tc>
          <w:tcPr>
            <w:tcW w:w="757" w:type="dxa"/>
            <w:shd w:val="clear" w:color="auto" w:fill="D9D9D9" w:themeFill="background1" w:themeFillShade="D9"/>
            <w:vAlign w:val="center"/>
          </w:tcPr>
          <w:p w:rsidR="00904036" w:rsidRPr="00A8462D" w:rsidRDefault="00904036" w:rsidP="003C0B2C">
            <w:pPr>
              <w:tabs>
                <w:tab w:val="left" w:pos="1178"/>
                <w:tab w:val="left" w:pos="9053"/>
              </w:tabs>
              <w:spacing w:line="240" w:lineRule="auto"/>
              <w:jc w:val="center"/>
              <w:rPr>
                <w:b/>
                <w:iCs/>
                <w:color w:val="000000"/>
                <w:sz w:val="20"/>
                <w:szCs w:val="20"/>
              </w:rPr>
            </w:pPr>
            <w:r w:rsidRPr="00A8462D">
              <w:rPr>
                <w:b/>
                <w:iCs/>
                <w:color w:val="000000"/>
                <w:sz w:val="20"/>
                <w:szCs w:val="20"/>
              </w:rPr>
              <w:t>4 кв. 2017</w:t>
            </w:r>
          </w:p>
        </w:tc>
        <w:tc>
          <w:tcPr>
            <w:tcW w:w="991"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836" w:type="dxa"/>
            <w:shd w:val="clear" w:color="auto" w:fill="auto"/>
            <w:vAlign w:val="center"/>
          </w:tcPr>
          <w:p w:rsidR="00904036" w:rsidRPr="003F1388" w:rsidRDefault="00904036" w:rsidP="003C0B2C">
            <w:pPr>
              <w:tabs>
                <w:tab w:val="left" w:pos="1178"/>
                <w:tab w:val="left" w:pos="9053"/>
              </w:tabs>
              <w:spacing w:line="240" w:lineRule="auto"/>
              <w:rPr>
                <w:sz w:val="20"/>
                <w:szCs w:val="20"/>
              </w:rPr>
            </w:pPr>
            <w:r w:rsidRPr="003F1388">
              <w:rPr>
                <w:sz w:val="20"/>
                <w:szCs w:val="20"/>
              </w:rPr>
              <w:t xml:space="preserve">Количество зарегистрированных средств массовой информации </w:t>
            </w:r>
          </w:p>
        </w:tc>
        <w:tc>
          <w:tcPr>
            <w:tcW w:w="709" w:type="dxa"/>
            <w:shd w:val="clear" w:color="auto" w:fill="auto"/>
            <w:vAlign w:val="center"/>
          </w:tcPr>
          <w:p w:rsidR="00904036" w:rsidRPr="00686CBE" w:rsidRDefault="00904036" w:rsidP="003C0B2C">
            <w:pPr>
              <w:tabs>
                <w:tab w:val="left" w:pos="1178"/>
                <w:tab w:val="left" w:pos="9053"/>
              </w:tabs>
              <w:spacing w:line="240" w:lineRule="auto"/>
              <w:jc w:val="center"/>
              <w:rPr>
                <w:b/>
                <w:sz w:val="20"/>
                <w:szCs w:val="20"/>
              </w:rPr>
            </w:pPr>
            <w:r w:rsidRPr="00686CBE">
              <w:rPr>
                <w:b/>
                <w:sz w:val="20"/>
                <w:szCs w:val="20"/>
              </w:rPr>
              <w:t>1</w:t>
            </w:r>
          </w:p>
        </w:tc>
        <w:tc>
          <w:tcPr>
            <w:tcW w:w="708" w:type="dxa"/>
            <w:shd w:val="clear" w:color="auto" w:fill="auto"/>
            <w:vAlign w:val="center"/>
          </w:tcPr>
          <w:p w:rsidR="00904036" w:rsidRPr="009E78E7" w:rsidRDefault="00904036" w:rsidP="003C0B2C">
            <w:pPr>
              <w:tabs>
                <w:tab w:val="left" w:pos="1178"/>
                <w:tab w:val="left" w:pos="9053"/>
              </w:tabs>
              <w:spacing w:line="240" w:lineRule="auto"/>
              <w:jc w:val="center"/>
              <w:rPr>
                <w:bCs/>
                <w:sz w:val="20"/>
                <w:szCs w:val="20"/>
              </w:rPr>
            </w:pPr>
            <w:r w:rsidRPr="009E78E7">
              <w:rPr>
                <w:bCs/>
                <w:sz w:val="20"/>
                <w:szCs w:val="20"/>
              </w:rPr>
              <w:t>4</w:t>
            </w:r>
          </w:p>
        </w:tc>
        <w:tc>
          <w:tcPr>
            <w:tcW w:w="709" w:type="dxa"/>
            <w:shd w:val="clear" w:color="auto" w:fill="FFFFFF" w:themeFill="background1"/>
            <w:vAlign w:val="center"/>
          </w:tcPr>
          <w:p w:rsidR="00904036" w:rsidRPr="005C7B09" w:rsidRDefault="00904036" w:rsidP="003C0B2C">
            <w:pPr>
              <w:tabs>
                <w:tab w:val="left" w:pos="1178"/>
                <w:tab w:val="left" w:pos="9053"/>
              </w:tabs>
              <w:spacing w:line="240" w:lineRule="auto"/>
              <w:jc w:val="center"/>
              <w:rPr>
                <w:bCs/>
                <w:sz w:val="20"/>
                <w:szCs w:val="20"/>
              </w:rPr>
            </w:pPr>
            <w:r w:rsidRPr="005C7B09">
              <w:rPr>
                <w:bCs/>
                <w:sz w:val="20"/>
                <w:szCs w:val="20"/>
              </w:rPr>
              <w:t>2</w:t>
            </w:r>
          </w:p>
        </w:tc>
        <w:tc>
          <w:tcPr>
            <w:tcW w:w="709" w:type="dxa"/>
            <w:shd w:val="clear" w:color="auto" w:fill="D9D9D9" w:themeFill="background1" w:themeFillShade="D9"/>
            <w:vAlign w:val="center"/>
          </w:tcPr>
          <w:p w:rsidR="00904036" w:rsidRPr="005C7B09" w:rsidRDefault="00904036" w:rsidP="003C0B2C">
            <w:pPr>
              <w:tabs>
                <w:tab w:val="left" w:pos="1178"/>
                <w:tab w:val="left" w:pos="9053"/>
              </w:tabs>
              <w:spacing w:line="240" w:lineRule="auto"/>
              <w:jc w:val="center"/>
              <w:rPr>
                <w:b/>
                <w:bCs/>
                <w:sz w:val="20"/>
                <w:szCs w:val="20"/>
              </w:rPr>
            </w:pPr>
            <w:r w:rsidRPr="005C7B09">
              <w:rPr>
                <w:b/>
                <w:bCs/>
                <w:sz w:val="20"/>
                <w:szCs w:val="20"/>
              </w:rPr>
              <w:t>2</w:t>
            </w:r>
          </w:p>
        </w:tc>
        <w:tc>
          <w:tcPr>
            <w:tcW w:w="992" w:type="dxa"/>
            <w:shd w:val="clear" w:color="auto" w:fill="D9D9D9" w:themeFill="background1" w:themeFillShade="D9"/>
            <w:vAlign w:val="center"/>
          </w:tcPr>
          <w:p w:rsidR="00904036" w:rsidRPr="00A8462D" w:rsidRDefault="00904036" w:rsidP="003C0B2C">
            <w:pPr>
              <w:tabs>
                <w:tab w:val="left" w:pos="1178"/>
                <w:tab w:val="left" w:pos="9053"/>
              </w:tabs>
              <w:spacing w:line="240" w:lineRule="auto"/>
              <w:jc w:val="center"/>
              <w:rPr>
                <w:b/>
                <w:bCs/>
                <w:sz w:val="20"/>
                <w:szCs w:val="20"/>
              </w:rPr>
            </w:pPr>
            <w:r w:rsidRPr="00A8462D">
              <w:rPr>
                <w:b/>
                <w:bCs/>
                <w:sz w:val="20"/>
                <w:szCs w:val="20"/>
              </w:rPr>
              <w:t>9</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b/>
                <w:sz w:val="20"/>
                <w:szCs w:val="20"/>
              </w:rPr>
            </w:pPr>
            <w:r w:rsidRPr="00003E1F">
              <w:rPr>
                <w:b/>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bCs/>
                <w:sz w:val="20"/>
                <w:szCs w:val="20"/>
              </w:rPr>
            </w:pPr>
            <w:r w:rsidRPr="00003E1F">
              <w:rPr>
                <w:bCs/>
                <w:sz w:val="20"/>
                <w:szCs w:val="20"/>
              </w:rPr>
              <w:t>0</w:t>
            </w:r>
          </w:p>
        </w:tc>
        <w:tc>
          <w:tcPr>
            <w:tcW w:w="690" w:type="dxa"/>
            <w:shd w:val="clear" w:color="auto" w:fill="FFFFFF" w:themeFill="background1"/>
            <w:vAlign w:val="center"/>
          </w:tcPr>
          <w:p w:rsidR="00904036" w:rsidRPr="00A8462D" w:rsidRDefault="00904036" w:rsidP="003C0B2C">
            <w:pPr>
              <w:tabs>
                <w:tab w:val="left" w:pos="1178"/>
                <w:tab w:val="left" w:pos="9053"/>
              </w:tabs>
              <w:spacing w:line="240" w:lineRule="auto"/>
              <w:jc w:val="center"/>
              <w:rPr>
                <w:bCs/>
                <w:sz w:val="20"/>
                <w:szCs w:val="20"/>
              </w:rPr>
            </w:pPr>
            <w:r w:rsidRPr="00A8462D">
              <w:rPr>
                <w:bCs/>
                <w:sz w:val="20"/>
                <w:szCs w:val="20"/>
              </w:rPr>
              <w:t>1</w:t>
            </w:r>
          </w:p>
        </w:tc>
        <w:tc>
          <w:tcPr>
            <w:tcW w:w="757" w:type="dxa"/>
            <w:shd w:val="clear" w:color="auto" w:fill="D9D9D9" w:themeFill="background1" w:themeFillShade="D9"/>
            <w:vAlign w:val="center"/>
          </w:tcPr>
          <w:p w:rsidR="00904036" w:rsidRPr="00A8462D" w:rsidRDefault="00904036" w:rsidP="003C0B2C">
            <w:pPr>
              <w:tabs>
                <w:tab w:val="left" w:pos="1178"/>
                <w:tab w:val="left" w:pos="9053"/>
              </w:tabs>
              <w:spacing w:line="240" w:lineRule="auto"/>
              <w:jc w:val="center"/>
              <w:rPr>
                <w:b/>
                <w:bCs/>
                <w:sz w:val="20"/>
                <w:szCs w:val="20"/>
              </w:rPr>
            </w:pPr>
            <w:r w:rsidRPr="00A8462D">
              <w:rPr>
                <w:b/>
                <w:bCs/>
                <w:sz w:val="20"/>
                <w:szCs w:val="20"/>
              </w:rPr>
              <w:t>2</w:t>
            </w:r>
          </w:p>
        </w:tc>
        <w:tc>
          <w:tcPr>
            <w:tcW w:w="991" w:type="dxa"/>
            <w:shd w:val="clear" w:color="auto" w:fill="D9D9D9" w:themeFill="background1" w:themeFillShade="D9"/>
            <w:vAlign w:val="center"/>
          </w:tcPr>
          <w:p w:rsidR="00904036" w:rsidRPr="00003E1F" w:rsidRDefault="00904036" w:rsidP="003C0B2C">
            <w:pPr>
              <w:tabs>
                <w:tab w:val="left" w:pos="1178"/>
                <w:tab w:val="left" w:pos="9053"/>
              </w:tabs>
              <w:spacing w:line="240" w:lineRule="auto"/>
              <w:jc w:val="center"/>
              <w:rPr>
                <w:b/>
                <w:bCs/>
                <w:sz w:val="20"/>
                <w:szCs w:val="20"/>
              </w:rPr>
            </w:pPr>
            <w:r>
              <w:rPr>
                <w:b/>
                <w:bCs/>
                <w:sz w:val="20"/>
                <w:szCs w:val="20"/>
              </w:rPr>
              <w:t>3</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0,</w:t>
            </w:r>
            <w:r>
              <w:rPr>
                <w:b/>
                <w:bCs/>
                <w:sz w:val="20"/>
                <w:szCs w:val="20"/>
              </w:rPr>
              <w:t>34</w:t>
            </w:r>
          </w:p>
        </w:tc>
      </w:tr>
    </w:tbl>
    <w:p w:rsidR="00904036" w:rsidRDefault="00904036" w:rsidP="00904036">
      <w:pPr>
        <w:spacing w:line="240" w:lineRule="auto"/>
        <w:rPr>
          <w:sz w:val="24"/>
          <w:szCs w:val="24"/>
        </w:rPr>
      </w:pPr>
    </w:p>
    <w:p w:rsidR="00904036" w:rsidRPr="007B1EB5" w:rsidRDefault="00904036" w:rsidP="00904036">
      <w:pPr>
        <w:tabs>
          <w:tab w:val="left" w:pos="1178"/>
          <w:tab w:val="left" w:pos="9053"/>
        </w:tabs>
        <w:spacing w:line="240" w:lineRule="auto"/>
        <w:ind w:firstLine="567"/>
        <w:rPr>
          <w:sz w:val="24"/>
          <w:szCs w:val="24"/>
        </w:rPr>
      </w:pPr>
      <w:r w:rsidRPr="007B1EB5">
        <w:rPr>
          <w:i/>
          <w:iCs/>
          <w:sz w:val="24"/>
          <w:szCs w:val="24"/>
        </w:rPr>
        <w:t> </w:t>
      </w:r>
      <w:r w:rsidRPr="007B1EB5">
        <w:rPr>
          <w:sz w:val="24"/>
          <w:szCs w:val="24"/>
        </w:rPr>
        <w:t xml:space="preserve">Средняя нагрузка на сотрудника </w:t>
      </w:r>
      <w:r w:rsidRPr="00AC21F6">
        <w:rPr>
          <w:sz w:val="24"/>
          <w:szCs w:val="24"/>
        </w:rPr>
        <w:t xml:space="preserve">– </w:t>
      </w:r>
      <w:r>
        <w:rPr>
          <w:sz w:val="24"/>
          <w:szCs w:val="24"/>
        </w:rPr>
        <w:t>2</w:t>
      </w:r>
      <w:r w:rsidRPr="00AC21F6">
        <w:rPr>
          <w:sz w:val="24"/>
          <w:szCs w:val="24"/>
        </w:rPr>
        <w:t xml:space="preserve"> регистраци</w:t>
      </w:r>
      <w:r>
        <w:rPr>
          <w:sz w:val="24"/>
          <w:szCs w:val="24"/>
        </w:rPr>
        <w:t>и</w:t>
      </w:r>
      <w:r w:rsidRPr="00AC21F6">
        <w:rPr>
          <w:sz w:val="24"/>
          <w:szCs w:val="24"/>
        </w:rPr>
        <w:t xml:space="preserve"> в </w:t>
      </w:r>
      <w:r>
        <w:rPr>
          <w:sz w:val="24"/>
          <w:szCs w:val="24"/>
        </w:rPr>
        <w:t>4</w:t>
      </w:r>
      <w:r w:rsidRPr="00AC21F6">
        <w:rPr>
          <w:sz w:val="24"/>
          <w:szCs w:val="24"/>
        </w:rPr>
        <w:t>-м квартале</w:t>
      </w:r>
      <w:r w:rsidRPr="007B1EB5">
        <w:rPr>
          <w:sz w:val="24"/>
          <w:szCs w:val="24"/>
        </w:rPr>
        <w:t>.</w:t>
      </w:r>
    </w:p>
    <w:p w:rsidR="00904036" w:rsidRPr="007B1EB5" w:rsidRDefault="00904036" w:rsidP="00904036">
      <w:pPr>
        <w:tabs>
          <w:tab w:val="left" w:pos="1178"/>
          <w:tab w:val="left" w:pos="9053"/>
        </w:tabs>
        <w:spacing w:line="240" w:lineRule="auto"/>
        <w:ind w:firstLine="567"/>
        <w:rPr>
          <w:color w:val="000000"/>
          <w:sz w:val="24"/>
          <w:szCs w:val="24"/>
        </w:rPr>
      </w:pPr>
      <w:r w:rsidRPr="007B1EB5">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1EB5">
        <w:rPr>
          <w:color w:val="000000"/>
          <w:sz w:val="24"/>
          <w:szCs w:val="24"/>
        </w:rPr>
        <w:t>Роскомнадзора</w:t>
      </w:r>
      <w:proofErr w:type="spellEnd"/>
      <w:r w:rsidRPr="007B1EB5">
        <w:rPr>
          <w:color w:val="000000"/>
          <w:sz w:val="24"/>
          <w:szCs w:val="24"/>
        </w:rPr>
        <w:t xml:space="preserve"> при выполнении полномочия отсутствуют.</w:t>
      </w:r>
    </w:p>
    <w:p w:rsidR="00904036" w:rsidRPr="007B1EB5" w:rsidRDefault="00904036" w:rsidP="00904036">
      <w:pPr>
        <w:tabs>
          <w:tab w:val="left" w:pos="1178"/>
          <w:tab w:val="left" w:pos="9053"/>
        </w:tabs>
        <w:spacing w:line="240" w:lineRule="auto"/>
        <w:ind w:firstLine="567"/>
        <w:rPr>
          <w:color w:val="000000"/>
          <w:sz w:val="24"/>
          <w:szCs w:val="24"/>
        </w:rPr>
      </w:pPr>
      <w:r w:rsidRPr="007B1EB5">
        <w:rPr>
          <w:color w:val="000000"/>
          <w:sz w:val="24"/>
          <w:szCs w:val="24"/>
        </w:rPr>
        <w:t>Предложения по повышению эффективности исполнения полномочия отсутствуют.</w:t>
      </w:r>
    </w:p>
    <w:p w:rsidR="00904036" w:rsidRPr="007B1EB5" w:rsidRDefault="00904036" w:rsidP="00904036">
      <w:pPr>
        <w:tabs>
          <w:tab w:val="left" w:pos="1178"/>
          <w:tab w:val="left" w:pos="9053"/>
        </w:tabs>
        <w:spacing w:line="240" w:lineRule="auto"/>
        <w:ind w:firstLine="567"/>
        <w:rPr>
          <w:color w:val="000000"/>
          <w:sz w:val="24"/>
          <w:szCs w:val="24"/>
        </w:rPr>
      </w:pPr>
      <w:r w:rsidRPr="007B1EB5">
        <w:rPr>
          <w:color w:val="000000"/>
          <w:sz w:val="24"/>
          <w:szCs w:val="24"/>
        </w:rPr>
        <w:t>Проблемы при исполнении полномочия в отчетном периоде не выявлены.</w:t>
      </w:r>
    </w:p>
    <w:p w:rsidR="00904036" w:rsidRDefault="00904036" w:rsidP="00904036">
      <w:pPr>
        <w:tabs>
          <w:tab w:val="left" w:pos="1178"/>
          <w:tab w:val="left" w:pos="9053"/>
        </w:tabs>
        <w:spacing w:line="240" w:lineRule="auto"/>
        <w:ind w:firstLine="567"/>
        <w:rPr>
          <w:b/>
          <w:bCs/>
          <w:iCs/>
          <w:color w:val="000000"/>
          <w:sz w:val="28"/>
          <w:szCs w:val="28"/>
        </w:rPr>
      </w:pPr>
    </w:p>
    <w:p w:rsidR="00904036" w:rsidRPr="007D372A" w:rsidRDefault="00904036" w:rsidP="00904036">
      <w:pPr>
        <w:tabs>
          <w:tab w:val="left" w:pos="1178"/>
          <w:tab w:val="left" w:pos="9053"/>
        </w:tabs>
        <w:spacing w:line="240" w:lineRule="auto"/>
        <w:ind w:firstLine="567"/>
        <w:rPr>
          <w:b/>
          <w:bCs/>
          <w:iCs/>
          <w:color w:val="000000"/>
          <w:sz w:val="24"/>
          <w:szCs w:val="24"/>
        </w:rPr>
      </w:pPr>
      <w:r w:rsidRPr="00AC30D1">
        <w:rPr>
          <w:b/>
          <w:bCs/>
          <w:iCs/>
          <w:color w:val="000000"/>
          <w:sz w:val="24"/>
          <w:szCs w:val="24"/>
        </w:rPr>
        <w:t>2.4.</w:t>
      </w:r>
      <w:r w:rsidRPr="007D372A">
        <w:rPr>
          <w:b/>
          <w:bCs/>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904036" w:rsidRDefault="00904036" w:rsidP="00904036">
      <w:pPr>
        <w:tabs>
          <w:tab w:val="left" w:pos="1178"/>
          <w:tab w:val="left" w:pos="9053"/>
        </w:tabs>
        <w:spacing w:line="240" w:lineRule="auto"/>
        <w:ind w:firstLine="567"/>
        <w:rPr>
          <w:sz w:val="24"/>
          <w:szCs w:val="24"/>
        </w:rPr>
      </w:pPr>
      <w:r w:rsidRPr="004C7B9B">
        <w:rPr>
          <w:sz w:val="24"/>
          <w:szCs w:val="24"/>
        </w:rPr>
        <w:t xml:space="preserve">Количество поступивших обращений в области СМИ – </w:t>
      </w:r>
      <w:r>
        <w:rPr>
          <w:sz w:val="24"/>
          <w:szCs w:val="24"/>
        </w:rPr>
        <w:t>8</w:t>
      </w:r>
    </w:p>
    <w:p w:rsidR="00904036" w:rsidRPr="00B64045" w:rsidRDefault="00904036" w:rsidP="00904036">
      <w:pPr>
        <w:tabs>
          <w:tab w:val="left" w:pos="1178"/>
          <w:tab w:val="left" w:pos="9053"/>
        </w:tabs>
        <w:spacing w:line="240" w:lineRule="auto"/>
        <w:ind w:firstLine="567"/>
        <w:rPr>
          <w:sz w:val="24"/>
          <w:szCs w:val="24"/>
        </w:rPr>
      </w:pPr>
      <w:r w:rsidRPr="004C7B9B">
        <w:rPr>
          <w:sz w:val="24"/>
          <w:szCs w:val="24"/>
        </w:rPr>
        <w:t>Количество сотрудников, в должностных регламентах которых уста</w:t>
      </w:r>
      <w:r>
        <w:rPr>
          <w:sz w:val="24"/>
          <w:szCs w:val="24"/>
        </w:rPr>
        <w:t>новлено исполнение полномочия -2</w:t>
      </w:r>
      <w:r w:rsidRPr="004C7B9B">
        <w:rPr>
          <w:sz w:val="24"/>
          <w:szCs w:val="24"/>
        </w:rPr>
        <w:t xml:space="preserve"> сотрудника.</w:t>
      </w:r>
    </w:p>
    <w:p w:rsidR="00904036" w:rsidRDefault="00904036" w:rsidP="00904036">
      <w:pPr>
        <w:tabs>
          <w:tab w:val="left" w:pos="1178"/>
          <w:tab w:val="left" w:pos="9053"/>
        </w:tabs>
        <w:spacing w:line="240" w:lineRule="auto"/>
        <w:ind w:firstLine="567"/>
        <w:rPr>
          <w:i/>
          <w:iCs/>
          <w:sz w:val="24"/>
          <w:szCs w:val="24"/>
        </w:rPr>
      </w:pPr>
      <w:r w:rsidRPr="00EF51E6">
        <w:rPr>
          <w:i/>
          <w:iCs/>
          <w:sz w:val="24"/>
          <w:szCs w:val="24"/>
        </w:rPr>
        <w:t>Объемы и результаты выполнения мероприятий по исполнению полномочия</w:t>
      </w:r>
    </w:p>
    <w:p w:rsidR="00904036" w:rsidRDefault="00904036" w:rsidP="00904036">
      <w:pPr>
        <w:tabs>
          <w:tab w:val="left" w:pos="1178"/>
          <w:tab w:val="left" w:pos="9053"/>
        </w:tabs>
        <w:spacing w:line="240" w:lineRule="auto"/>
        <w:ind w:firstLine="567"/>
        <w:rPr>
          <w:i/>
          <w:iCs/>
          <w:sz w:val="24"/>
          <w:szCs w:val="24"/>
        </w:rPr>
      </w:pP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709"/>
        <w:gridCol w:w="708"/>
        <w:gridCol w:w="709"/>
        <w:gridCol w:w="709"/>
        <w:gridCol w:w="992"/>
        <w:gridCol w:w="698"/>
        <w:gridCol w:w="691"/>
        <w:gridCol w:w="690"/>
        <w:gridCol w:w="757"/>
        <w:gridCol w:w="991"/>
        <w:gridCol w:w="709"/>
      </w:tblGrid>
      <w:tr w:rsidR="00904036" w:rsidRPr="00884D76" w:rsidTr="003C0B2C">
        <w:trPr>
          <w:trHeight w:val="70"/>
        </w:trPr>
        <w:tc>
          <w:tcPr>
            <w:tcW w:w="2836" w:type="dxa"/>
            <w:shd w:val="clear" w:color="auto" w:fill="auto"/>
          </w:tcPr>
          <w:p w:rsidR="00904036" w:rsidRPr="00884D76" w:rsidRDefault="00904036" w:rsidP="003C0B2C">
            <w:pPr>
              <w:tabs>
                <w:tab w:val="left" w:pos="1178"/>
                <w:tab w:val="left" w:pos="9053"/>
              </w:tabs>
              <w:spacing w:line="240" w:lineRule="auto"/>
              <w:jc w:val="center"/>
              <w:rPr>
                <w:b/>
                <w:i/>
                <w:iCs/>
                <w:color w:val="000000"/>
                <w:sz w:val="20"/>
                <w:szCs w:val="20"/>
              </w:rPr>
            </w:pPr>
            <w:r w:rsidRPr="00884D76">
              <w:rPr>
                <w:b/>
                <w:iCs/>
                <w:sz w:val="20"/>
                <w:szCs w:val="20"/>
              </w:rPr>
              <w:t>Показатель</w:t>
            </w:r>
          </w:p>
        </w:tc>
        <w:tc>
          <w:tcPr>
            <w:tcW w:w="709" w:type="dxa"/>
            <w:shd w:val="clear" w:color="auto" w:fill="auto"/>
            <w:vAlign w:val="center"/>
          </w:tcPr>
          <w:p w:rsidR="00904036" w:rsidRPr="00C461F9" w:rsidRDefault="00904036" w:rsidP="003C0B2C">
            <w:pPr>
              <w:tabs>
                <w:tab w:val="left" w:pos="1178"/>
                <w:tab w:val="left" w:pos="9053"/>
              </w:tabs>
              <w:spacing w:line="240" w:lineRule="auto"/>
              <w:jc w:val="center"/>
              <w:rPr>
                <w:iCs/>
                <w:color w:val="000000"/>
                <w:sz w:val="20"/>
                <w:szCs w:val="20"/>
              </w:rPr>
            </w:pPr>
            <w:r w:rsidRPr="00C461F9">
              <w:rPr>
                <w:iCs/>
                <w:color w:val="000000"/>
                <w:sz w:val="20"/>
                <w:szCs w:val="20"/>
              </w:rPr>
              <w:t>1 кв. 2016</w:t>
            </w:r>
          </w:p>
        </w:tc>
        <w:tc>
          <w:tcPr>
            <w:tcW w:w="708" w:type="dxa"/>
            <w:shd w:val="clear" w:color="auto" w:fill="auto"/>
            <w:vAlign w:val="center"/>
          </w:tcPr>
          <w:p w:rsidR="00904036" w:rsidRPr="009E78E7" w:rsidRDefault="00904036" w:rsidP="003C0B2C">
            <w:pPr>
              <w:tabs>
                <w:tab w:val="left" w:pos="1178"/>
                <w:tab w:val="left" w:pos="9053"/>
              </w:tabs>
              <w:spacing w:line="240" w:lineRule="auto"/>
              <w:jc w:val="center"/>
              <w:rPr>
                <w:iCs/>
                <w:color w:val="000000"/>
                <w:sz w:val="20"/>
                <w:szCs w:val="20"/>
              </w:rPr>
            </w:pPr>
            <w:r w:rsidRPr="009E78E7">
              <w:rPr>
                <w:iCs/>
                <w:color w:val="000000"/>
                <w:sz w:val="20"/>
                <w:szCs w:val="20"/>
              </w:rPr>
              <w:t>2 кв. 2016</w:t>
            </w:r>
          </w:p>
        </w:tc>
        <w:tc>
          <w:tcPr>
            <w:tcW w:w="709" w:type="dxa"/>
            <w:shd w:val="clear" w:color="auto" w:fill="F2F2F2" w:themeFill="background1" w:themeFillShade="F2"/>
            <w:vAlign w:val="center"/>
          </w:tcPr>
          <w:p w:rsidR="00904036" w:rsidRPr="009E78E7" w:rsidRDefault="00904036" w:rsidP="003C0B2C">
            <w:pPr>
              <w:tabs>
                <w:tab w:val="left" w:pos="1178"/>
                <w:tab w:val="left" w:pos="9053"/>
              </w:tabs>
              <w:spacing w:line="240" w:lineRule="auto"/>
              <w:jc w:val="center"/>
              <w:rPr>
                <w:b/>
                <w:iCs/>
                <w:color w:val="000000"/>
                <w:sz w:val="20"/>
                <w:szCs w:val="20"/>
              </w:rPr>
            </w:pPr>
            <w:r w:rsidRPr="009E78E7">
              <w:rPr>
                <w:b/>
                <w:iCs/>
                <w:color w:val="000000"/>
                <w:sz w:val="20"/>
                <w:szCs w:val="20"/>
              </w:rPr>
              <w:t>3 кв. 2016</w:t>
            </w:r>
          </w:p>
        </w:tc>
        <w:tc>
          <w:tcPr>
            <w:tcW w:w="709" w:type="dxa"/>
            <w:shd w:val="clear" w:color="auto" w:fill="D9D9D9" w:themeFill="background1" w:themeFillShade="D9"/>
            <w:vAlign w:val="center"/>
          </w:tcPr>
          <w:p w:rsidR="00904036" w:rsidRPr="00665AAE" w:rsidRDefault="00904036" w:rsidP="003C0B2C">
            <w:pPr>
              <w:tabs>
                <w:tab w:val="left" w:pos="1178"/>
                <w:tab w:val="left" w:pos="9053"/>
              </w:tabs>
              <w:spacing w:line="240" w:lineRule="auto"/>
              <w:jc w:val="center"/>
              <w:rPr>
                <w:iCs/>
                <w:color w:val="000000"/>
                <w:sz w:val="20"/>
                <w:szCs w:val="20"/>
              </w:rPr>
            </w:pPr>
            <w:r w:rsidRPr="00665AAE">
              <w:rPr>
                <w:iCs/>
                <w:color w:val="000000"/>
                <w:sz w:val="20"/>
                <w:szCs w:val="20"/>
              </w:rPr>
              <w:t>4 кв. 2016</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2016</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 кв. 2017</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 кв. 2017</w:t>
            </w:r>
          </w:p>
        </w:tc>
        <w:tc>
          <w:tcPr>
            <w:tcW w:w="690" w:type="dxa"/>
            <w:shd w:val="clear" w:color="auto" w:fill="FFFFFF" w:themeFill="background1"/>
            <w:vAlign w:val="center"/>
          </w:tcPr>
          <w:p w:rsidR="00904036" w:rsidRPr="00D3150F" w:rsidRDefault="00904036" w:rsidP="003C0B2C">
            <w:pPr>
              <w:tabs>
                <w:tab w:val="left" w:pos="1178"/>
                <w:tab w:val="left" w:pos="9053"/>
              </w:tabs>
              <w:spacing w:line="240" w:lineRule="auto"/>
              <w:jc w:val="center"/>
              <w:rPr>
                <w:iCs/>
                <w:color w:val="000000"/>
                <w:sz w:val="20"/>
                <w:szCs w:val="20"/>
              </w:rPr>
            </w:pPr>
            <w:r w:rsidRPr="00D3150F">
              <w:rPr>
                <w:iCs/>
                <w:color w:val="000000"/>
                <w:sz w:val="20"/>
                <w:szCs w:val="20"/>
              </w:rPr>
              <w:t>3 кв. 2017</w:t>
            </w:r>
          </w:p>
        </w:tc>
        <w:tc>
          <w:tcPr>
            <w:tcW w:w="757" w:type="dxa"/>
            <w:shd w:val="clear" w:color="auto" w:fill="auto"/>
            <w:vAlign w:val="center"/>
          </w:tcPr>
          <w:p w:rsidR="00904036" w:rsidRPr="00D3150F" w:rsidRDefault="00904036" w:rsidP="003C0B2C">
            <w:pPr>
              <w:tabs>
                <w:tab w:val="left" w:pos="1178"/>
                <w:tab w:val="left" w:pos="9053"/>
              </w:tabs>
              <w:spacing w:line="240" w:lineRule="auto"/>
              <w:jc w:val="center"/>
              <w:rPr>
                <w:iCs/>
                <w:color w:val="000000"/>
                <w:sz w:val="20"/>
                <w:szCs w:val="20"/>
              </w:rPr>
            </w:pPr>
            <w:r w:rsidRPr="00D3150F">
              <w:rPr>
                <w:iCs/>
                <w:color w:val="000000"/>
                <w:sz w:val="20"/>
                <w:szCs w:val="20"/>
              </w:rPr>
              <w:t>4 кв. 2017</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sz w:val="20"/>
                <w:szCs w:val="20"/>
              </w:rPr>
              <w:t>2017</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iCs/>
                <w:color w:val="000000"/>
                <w:sz w:val="20"/>
                <w:szCs w:val="20"/>
              </w:rPr>
            </w:pPr>
            <w:r w:rsidRPr="00003E1F">
              <w:rPr>
                <w:b/>
                <w:iCs/>
                <w:color w:val="000000"/>
                <w:sz w:val="20"/>
                <w:szCs w:val="20"/>
              </w:rPr>
              <w:t>2017 к 2016</w:t>
            </w:r>
          </w:p>
        </w:tc>
      </w:tr>
      <w:tr w:rsidR="00904036" w:rsidRPr="00884D76" w:rsidTr="003C0B2C">
        <w:tc>
          <w:tcPr>
            <w:tcW w:w="2836" w:type="dxa"/>
            <w:shd w:val="clear" w:color="auto" w:fill="auto"/>
          </w:tcPr>
          <w:p w:rsidR="00904036" w:rsidRPr="003F1388" w:rsidRDefault="00904036" w:rsidP="003C0B2C">
            <w:pPr>
              <w:tabs>
                <w:tab w:val="left" w:pos="1178"/>
                <w:tab w:val="left" w:pos="9053"/>
              </w:tabs>
              <w:spacing w:line="240" w:lineRule="auto"/>
              <w:rPr>
                <w:iCs/>
                <w:color w:val="000000"/>
                <w:sz w:val="20"/>
                <w:szCs w:val="20"/>
              </w:rPr>
            </w:pPr>
            <w:r w:rsidRPr="003F1388">
              <w:rPr>
                <w:iCs/>
                <w:color w:val="000000"/>
                <w:sz w:val="20"/>
                <w:szCs w:val="20"/>
              </w:rPr>
              <w:lastRenderedPageBreak/>
              <w:t>Количество поступивших обращений граждан</w:t>
            </w:r>
          </w:p>
        </w:tc>
        <w:tc>
          <w:tcPr>
            <w:tcW w:w="709" w:type="dxa"/>
            <w:shd w:val="clear" w:color="auto" w:fill="auto"/>
            <w:vAlign w:val="center"/>
          </w:tcPr>
          <w:p w:rsidR="00904036" w:rsidRPr="002E5C6C" w:rsidRDefault="00904036" w:rsidP="003C0B2C">
            <w:pPr>
              <w:tabs>
                <w:tab w:val="left" w:pos="1178"/>
                <w:tab w:val="left" w:pos="9053"/>
              </w:tabs>
              <w:spacing w:line="240" w:lineRule="auto"/>
              <w:jc w:val="center"/>
              <w:rPr>
                <w:iCs/>
                <w:color w:val="000000"/>
                <w:sz w:val="20"/>
                <w:szCs w:val="20"/>
              </w:rPr>
            </w:pPr>
            <w:r w:rsidRPr="002E5C6C">
              <w:rPr>
                <w:iCs/>
                <w:color w:val="000000"/>
                <w:sz w:val="20"/>
                <w:szCs w:val="20"/>
              </w:rPr>
              <w:t>19</w:t>
            </w:r>
          </w:p>
        </w:tc>
        <w:tc>
          <w:tcPr>
            <w:tcW w:w="708" w:type="dxa"/>
            <w:shd w:val="clear" w:color="auto" w:fill="auto"/>
            <w:vAlign w:val="center"/>
          </w:tcPr>
          <w:p w:rsidR="00904036" w:rsidRPr="009E78E7" w:rsidRDefault="00904036" w:rsidP="003C0B2C">
            <w:pPr>
              <w:tabs>
                <w:tab w:val="left" w:pos="1178"/>
                <w:tab w:val="left" w:pos="9053"/>
              </w:tabs>
              <w:spacing w:line="240" w:lineRule="auto"/>
              <w:jc w:val="center"/>
              <w:rPr>
                <w:iCs/>
                <w:color w:val="000000"/>
                <w:sz w:val="20"/>
                <w:szCs w:val="20"/>
              </w:rPr>
            </w:pPr>
            <w:r w:rsidRPr="009E78E7">
              <w:rPr>
                <w:iCs/>
                <w:color w:val="000000"/>
                <w:sz w:val="20"/>
                <w:szCs w:val="20"/>
              </w:rPr>
              <w:t>10</w:t>
            </w:r>
          </w:p>
        </w:tc>
        <w:tc>
          <w:tcPr>
            <w:tcW w:w="709" w:type="dxa"/>
            <w:shd w:val="clear" w:color="auto" w:fill="F2F2F2" w:themeFill="background1" w:themeFillShade="F2"/>
            <w:vAlign w:val="center"/>
          </w:tcPr>
          <w:p w:rsidR="00904036" w:rsidRPr="009E78E7" w:rsidRDefault="00904036" w:rsidP="003C0B2C">
            <w:pPr>
              <w:tabs>
                <w:tab w:val="left" w:pos="1178"/>
                <w:tab w:val="left" w:pos="9053"/>
              </w:tabs>
              <w:spacing w:line="240" w:lineRule="auto"/>
              <w:jc w:val="center"/>
              <w:rPr>
                <w:b/>
                <w:iCs/>
                <w:color w:val="000000"/>
                <w:sz w:val="20"/>
                <w:szCs w:val="20"/>
              </w:rPr>
            </w:pPr>
            <w:r w:rsidRPr="009E78E7">
              <w:rPr>
                <w:b/>
                <w:iCs/>
                <w:color w:val="000000"/>
                <w:sz w:val="20"/>
                <w:szCs w:val="20"/>
              </w:rPr>
              <w:t>9</w:t>
            </w:r>
          </w:p>
        </w:tc>
        <w:tc>
          <w:tcPr>
            <w:tcW w:w="709" w:type="dxa"/>
            <w:shd w:val="clear" w:color="auto" w:fill="D9D9D9" w:themeFill="background1" w:themeFillShade="D9"/>
            <w:vAlign w:val="center"/>
          </w:tcPr>
          <w:p w:rsidR="00904036" w:rsidRPr="00686CBE" w:rsidRDefault="00904036" w:rsidP="003C0B2C">
            <w:pPr>
              <w:tabs>
                <w:tab w:val="left" w:pos="1178"/>
                <w:tab w:val="left" w:pos="9053"/>
              </w:tabs>
              <w:spacing w:line="240" w:lineRule="auto"/>
              <w:jc w:val="center"/>
              <w:rPr>
                <w:bCs/>
                <w:sz w:val="20"/>
                <w:szCs w:val="20"/>
              </w:rPr>
            </w:pPr>
            <w:r w:rsidRPr="00686CBE">
              <w:rPr>
                <w:bCs/>
                <w:sz w:val="20"/>
                <w:szCs w:val="20"/>
              </w:rPr>
              <w:t>11</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Pr>
                <w:b/>
                <w:bCs/>
                <w:sz w:val="20"/>
                <w:szCs w:val="20"/>
              </w:rPr>
              <w:t>49</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15</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12</w:t>
            </w:r>
          </w:p>
        </w:tc>
        <w:tc>
          <w:tcPr>
            <w:tcW w:w="690" w:type="dxa"/>
            <w:shd w:val="clear" w:color="auto" w:fill="FFFFFF" w:themeFill="background1"/>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4</w:t>
            </w:r>
          </w:p>
        </w:tc>
        <w:tc>
          <w:tcPr>
            <w:tcW w:w="757" w:type="dxa"/>
            <w:shd w:val="clear" w:color="auto" w:fill="auto"/>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8</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Pr>
                <w:b/>
                <w:bCs/>
                <w:sz w:val="20"/>
                <w:szCs w:val="20"/>
              </w:rPr>
              <w:t>39</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0,8</w:t>
            </w:r>
          </w:p>
        </w:tc>
      </w:tr>
      <w:tr w:rsidR="00904036" w:rsidRPr="00884D76" w:rsidTr="003C0B2C">
        <w:tc>
          <w:tcPr>
            <w:tcW w:w="2836" w:type="dxa"/>
            <w:shd w:val="clear" w:color="auto" w:fill="auto"/>
          </w:tcPr>
          <w:p w:rsidR="00904036" w:rsidRPr="003F1388" w:rsidRDefault="00904036" w:rsidP="003C0B2C">
            <w:pPr>
              <w:tabs>
                <w:tab w:val="left" w:pos="1178"/>
                <w:tab w:val="left" w:pos="9053"/>
              </w:tabs>
              <w:spacing w:line="240" w:lineRule="auto"/>
              <w:rPr>
                <w:iCs/>
                <w:color w:val="000000"/>
                <w:sz w:val="20"/>
                <w:szCs w:val="20"/>
              </w:rPr>
            </w:pPr>
            <w:r w:rsidRPr="003F1388">
              <w:rPr>
                <w:iCs/>
                <w:color w:val="000000"/>
                <w:sz w:val="20"/>
                <w:szCs w:val="20"/>
              </w:rPr>
              <w:t>Количество переадресованных обращений граждан</w:t>
            </w:r>
          </w:p>
        </w:tc>
        <w:tc>
          <w:tcPr>
            <w:tcW w:w="709" w:type="dxa"/>
            <w:shd w:val="clear" w:color="auto" w:fill="auto"/>
            <w:vAlign w:val="center"/>
          </w:tcPr>
          <w:p w:rsidR="00904036" w:rsidRPr="002E5C6C" w:rsidRDefault="00904036" w:rsidP="003C0B2C">
            <w:pPr>
              <w:tabs>
                <w:tab w:val="left" w:pos="1178"/>
                <w:tab w:val="left" w:pos="9053"/>
              </w:tabs>
              <w:spacing w:line="240" w:lineRule="auto"/>
              <w:jc w:val="center"/>
              <w:rPr>
                <w:iCs/>
                <w:color w:val="000000"/>
                <w:sz w:val="20"/>
                <w:szCs w:val="20"/>
              </w:rPr>
            </w:pPr>
            <w:r w:rsidRPr="002E5C6C">
              <w:rPr>
                <w:iCs/>
                <w:color w:val="000000"/>
                <w:sz w:val="20"/>
                <w:szCs w:val="20"/>
              </w:rPr>
              <w:t>2</w:t>
            </w:r>
          </w:p>
        </w:tc>
        <w:tc>
          <w:tcPr>
            <w:tcW w:w="708" w:type="dxa"/>
            <w:shd w:val="clear" w:color="auto" w:fill="auto"/>
            <w:vAlign w:val="center"/>
          </w:tcPr>
          <w:p w:rsidR="00904036" w:rsidRPr="009E78E7" w:rsidRDefault="00904036" w:rsidP="003C0B2C">
            <w:pPr>
              <w:tabs>
                <w:tab w:val="left" w:pos="1178"/>
                <w:tab w:val="left" w:pos="9053"/>
              </w:tabs>
              <w:spacing w:line="240" w:lineRule="auto"/>
              <w:jc w:val="center"/>
              <w:rPr>
                <w:iCs/>
                <w:color w:val="000000"/>
                <w:sz w:val="20"/>
                <w:szCs w:val="20"/>
              </w:rPr>
            </w:pPr>
            <w:r w:rsidRPr="009E78E7">
              <w:rPr>
                <w:iCs/>
                <w:color w:val="000000"/>
                <w:sz w:val="20"/>
                <w:szCs w:val="20"/>
              </w:rPr>
              <w:t>0</w:t>
            </w:r>
          </w:p>
        </w:tc>
        <w:tc>
          <w:tcPr>
            <w:tcW w:w="709" w:type="dxa"/>
            <w:shd w:val="clear" w:color="auto" w:fill="F2F2F2" w:themeFill="background1" w:themeFillShade="F2"/>
            <w:vAlign w:val="center"/>
          </w:tcPr>
          <w:p w:rsidR="00904036" w:rsidRPr="009E78E7" w:rsidRDefault="00904036" w:rsidP="003C0B2C">
            <w:pPr>
              <w:tabs>
                <w:tab w:val="left" w:pos="1178"/>
                <w:tab w:val="left" w:pos="9053"/>
              </w:tabs>
              <w:spacing w:line="240" w:lineRule="auto"/>
              <w:jc w:val="center"/>
              <w:rPr>
                <w:b/>
                <w:iCs/>
                <w:color w:val="000000"/>
                <w:sz w:val="20"/>
                <w:szCs w:val="20"/>
              </w:rPr>
            </w:pPr>
            <w:r w:rsidRPr="009E78E7">
              <w:rPr>
                <w:b/>
                <w:iCs/>
                <w:color w:val="000000"/>
                <w:sz w:val="20"/>
                <w:szCs w:val="20"/>
              </w:rPr>
              <w:t>0</w:t>
            </w:r>
          </w:p>
        </w:tc>
        <w:tc>
          <w:tcPr>
            <w:tcW w:w="709" w:type="dxa"/>
            <w:shd w:val="clear" w:color="auto" w:fill="D9D9D9" w:themeFill="background1" w:themeFillShade="D9"/>
            <w:vAlign w:val="center"/>
          </w:tcPr>
          <w:p w:rsidR="00904036" w:rsidRPr="00686CBE" w:rsidRDefault="00904036" w:rsidP="003C0B2C">
            <w:pPr>
              <w:tabs>
                <w:tab w:val="left" w:pos="1178"/>
                <w:tab w:val="left" w:pos="9053"/>
              </w:tabs>
              <w:spacing w:line="240" w:lineRule="auto"/>
              <w:jc w:val="center"/>
              <w:rPr>
                <w:bCs/>
                <w:sz w:val="20"/>
                <w:szCs w:val="20"/>
              </w:rPr>
            </w:pPr>
            <w:r w:rsidRPr="00686CBE">
              <w:rPr>
                <w:b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2</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3</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w:t>
            </w:r>
          </w:p>
        </w:tc>
        <w:tc>
          <w:tcPr>
            <w:tcW w:w="690" w:type="dxa"/>
            <w:shd w:val="clear" w:color="auto" w:fill="FFFFFF" w:themeFill="background1"/>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0</w:t>
            </w:r>
          </w:p>
        </w:tc>
        <w:tc>
          <w:tcPr>
            <w:tcW w:w="757" w:type="dxa"/>
            <w:shd w:val="clear" w:color="auto" w:fill="auto"/>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4</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Pr>
                <w:b/>
                <w:bCs/>
                <w:sz w:val="20"/>
                <w:szCs w:val="20"/>
              </w:rPr>
              <w:t>8</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sz w:val="20"/>
                <w:szCs w:val="20"/>
              </w:rPr>
            </w:pPr>
            <w:r>
              <w:rPr>
                <w:b/>
                <w:bCs/>
                <w:sz w:val="20"/>
                <w:szCs w:val="20"/>
              </w:rPr>
              <w:t>4</w:t>
            </w:r>
          </w:p>
        </w:tc>
      </w:tr>
      <w:tr w:rsidR="00904036" w:rsidRPr="00884D76" w:rsidTr="003C0B2C">
        <w:tc>
          <w:tcPr>
            <w:tcW w:w="2836" w:type="dxa"/>
            <w:shd w:val="clear" w:color="auto" w:fill="auto"/>
          </w:tcPr>
          <w:p w:rsidR="00904036" w:rsidRPr="003F1388" w:rsidRDefault="00904036" w:rsidP="003C0B2C">
            <w:pPr>
              <w:tabs>
                <w:tab w:val="left" w:pos="1178"/>
                <w:tab w:val="left" w:pos="9053"/>
              </w:tabs>
              <w:spacing w:line="240" w:lineRule="auto"/>
              <w:rPr>
                <w:iCs/>
                <w:color w:val="000000"/>
                <w:sz w:val="20"/>
                <w:szCs w:val="20"/>
              </w:rPr>
            </w:pPr>
            <w:r w:rsidRPr="003F1388">
              <w:rPr>
                <w:iCs/>
                <w:color w:val="000000"/>
                <w:sz w:val="20"/>
                <w:szCs w:val="20"/>
              </w:rPr>
              <w:t>Количество рассмотренных обращений граждан</w:t>
            </w:r>
          </w:p>
        </w:tc>
        <w:tc>
          <w:tcPr>
            <w:tcW w:w="709" w:type="dxa"/>
            <w:shd w:val="clear" w:color="auto" w:fill="auto"/>
            <w:vAlign w:val="center"/>
          </w:tcPr>
          <w:p w:rsidR="00904036" w:rsidRPr="002E5C6C" w:rsidRDefault="00904036" w:rsidP="003C0B2C">
            <w:pPr>
              <w:tabs>
                <w:tab w:val="left" w:pos="1178"/>
                <w:tab w:val="left" w:pos="9053"/>
              </w:tabs>
              <w:spacing w:line="240" w:lineRule="auto"/>
              <w:jc w:val="center"/>
              <w:rPr>
                <w:iCs/>
                <w:color w:val="000000"/>
                <w:sz w:val="20"/>
                <w:szCs w:val="20"/>
              </w:rPr>
            </w:pPr>
            <w:r w:rsidRPr="002E5C6C">
              <w:rPr>
                <w:iCs/>
                <w:color w:val="000000"/>
                <w:sz w:val="20"/>
                <w:szCs w:val="20"/>
              </w:rPr>
              <w:t>15</w:t>
            </w:r>
          </w:p>
        </w:tc>
        <w:tc>
          <w:tcPr>
            <w:tcW w:w="708" w:type="dxa"/>
            <w:shd w:val="clear" w:color="auto" w:fill="auto"/>
            <w:vAlign w:val="center"/>
          </w:tcPr>
          <w:p w:rsidR="00904036" w:rsidRPr="009E78E7" w:rsidRDefault="00904036" w:rsidP="003C0B2C">
            <w:pPr>
              <w:tabs>
                <w:tab w:val="left" w:pos="1178"/>
                <w:tab w:val="left" w:pos="9053"/>
              </w:tabs>
              <w:spacing w:line="240" w:lineRule="auto"/>
              <w:jc w:val="center"/>
              <w:rPr>
                <w:iCs/>
                <w:color w:val="000000"/>
                <w:sz w:val="20"/>
                <w:szCs w:val="20"/>
              </w:rPr>
            </w:pPr>
            <w:r w:rsidRPr="009E78E7">
              <w:rPr>
                <w:iCs/>
                <w:color w:val="000000"/>
                <w:sz w:val="20"/>
                <w:szCs w:val="20"/>
              </w:rPr>
              <w:t>9</w:t>
            </w:r>
          </w:p>
        </w:tc>
        <w:tc>
          <w:tcPr>
            <w:tcW w:w="709" w:type="dxa"/>
            <w:shd w:val="clear" w:color="auto" w:fill="F2F2F2" w:themeFill="background1" w:themeFillShade="F2"/>
            <w:vAlign w:val="center"/>
          </w:tcPr>
          <w:p w:rsidR="00904036" w:rsidRPr="009E78E7" w:rsidRDefault="00904036" w:rsidP="003C0B2C">
            <w:pPr>
              <w:tabs>
                <w:tab w:val="left" w:pos="1178"/>
                <w:tab w:val="left" w:pos="9053"/>
              </w:tabs>
              <w:spacing w:line="240" w:lineRule="auto"/>
              <w:jc w:val="center"/>
              <w:rPr>
                <w:b/>
                <w:iCs/>
                <w:color w:val="000000"/>
                <w:sz w:val="20"/>
                <w:szCs w:val="20"/>
              </w:rPr>
            </w:pPr>
            <w:r w:rsidRPr="009E78E7">
              <w:rPr>
                <w:b/>
                <w:iCs/>
                <w:color w:val="000000"/>
                <w:sz w:val="20"/>
                <w:szCs w:val="20"/>
              </w:rPr>
              <w:t>8</w:t>
            </w:r>
          </w:p>
        </w:tc>
        <w:tc>
          <w:tcPr>
            <w:tcW w:w="709" w:type="dxa"/>
            <w:shd w:val="clear" w:color="auto" w:fill="D9D9D9" w:themeFill="background1" w:themeFillShade="D9"/>
            <w:vAlign w:val="center"/>
          </w:tcPr>
          <w:p w:rsidR="00904036" w:rsidRPr="00686CBE" w:rsidRDefault="00904036" w:rsidP="003C0B2C">
            <w:pPr>
              <w:tabs>
                <w:tab w:val="left" w:pos="1178"/>
                <w:tab w:val="left" w:pos="9053"/>
              </w:tabs>
              <w:spacing w:line="240" w:lineRule="auto"/>
              <w:jc w:val="center"/>
              <w:rPr>
                <w:bCs/>
                <w:sz w:val="20"/>
                <w:szCs w:val="20"/>
              </w:rPr>
            </w:pPr>
            <w:r w:rsidRPr="00686CBE">
              <w:rPr>
                <w:bCs/>
                <w:sz w:val="20"/>
                <w:szCs w:val="20"/>
              </w:rPr>
              <w:t>7</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3</w:t>
            </w:r>
            <w:r>
              <w:rPr>
                <w:b/>
                <w:bCs/>
                <w:sz w:val="20"/>
                <w:szCs w:val="20"/>
              </w:rPr>
              <w:t>9</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10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690" w:type="dxa"/>
            <w:shd w:val="clear" w:color="auto" w:fill="FFFFFF" w:themeFill="background1"/>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3</w:t>
            </w:r>
          </w:p>
        </w:tc>
        <w:tc>
          <w:tcPr>
            <w:tcW w:w="757" w:type="dxa"/>
            <w:shd w:val="clear" w:color="auto" w:fill="auto"/>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4</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1</w:t>
            </w:r>
            <w:r>
              <w:rPr>
                <w:b/>
                <w:bCs/>
                <w:sz w:val="20"/>
                <w:szCs w:val="20"/>
              </w:rPr>
              <w:t>9</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0,4</w:t>
            </w:r>
            <w:r>
              <w:rPr>
                <w:b/>
                <w:bCs/>
                <w:sz w:val="20"/>
                <w:szCs w:val="20"/>
              </w:rPr>
              <w:t>9</w:t>
            </w:r>
          </w:p>
        </w:tc>
      </w:tr>
      <w:tr w:rsidR="00904036" w:rsidRPr="00884D76" w:rsidTr="003C0B2C">
        <w:tc>
          <w:tcPr>
            <w:tcW w:w="2836" w:type="dxa"/>
            <w:shd w:val="clear" w:color="auto" w:fill="auto"/>
          </w:tcPr>
          <w:p w:rsidR="00904036" w:rsidRPr="003F1388" w:rsidRDefault="00904036" w:rsidP="003C0B2C">
            <w:pPr>
              <w:tabs>
                <w:tab w:val="left" w:pos="-4500"/>
                <w:tab w:val="left" w:pos="993"/>
              </w:tabs>
              <w:spacing w:line="240" w:lineRule="auto"/>
              <w:rPr>
                <w:i/>
                <w:iCs/>
                <w:sz w:val="20"/>
                <w:szCs w:val="20"/>
              </w:rPr>
            </w:pPr>
            <w:r w:rsidRPr="003F1388">
              <w:rPr>
                <w:color w:val="000000"/>
                <w:sz w:val="20"/>
                <w:szCs w:val="20"/>
              </w:rPr>
              <w:t>Количество рассмотренных обращений граждан с выявленными нарушениями</w:t>
            </w:r>
          </w:p>
        </w:tc>
        <w:tc>
          <w:tcPr>
            <w:tcW w:w="709" w:type="dxa"/>
            <w:shd w:val="clear" w:color="auto" w:fill="auto"/>
            <w:vAlign w:val="center"/>
          </w:tcPr>
          <w:p w:rsidR="00904036" w:rsidRPr="002E5C6C" w:rsidRDefault="00904036" w:rsidP="003C0B2C">
            <w:pPr>
              <w:tabs>
                <w:tab w:val="left" w:pos="1178"/>
                <w:tab w:val="left" w:pos="9053"/>
              </w:tabs>
              <w:spacing w:line="240" w:lineRule="auto"/>
              <w:jc w:val="center"/>
              <w:rPr>
                <w:iCs/>
                <w:color w:val="000000"/>
                <w:sz w:val="20"/>
                <w:szCs w:val="20"/>
              </w:rPr>
            </w:pPr>
            <w:r w:rsidRPr="002E5C6C">
              <w:rPr>
                <w:iCs/>
                <w:color w:val="000000"/>
                <w:sz w:val="20"/>
                <w:szCs w:val="20"/>
              </w:rPr>
              <w:t>0</w:t>
            </w:r>
          </w:p>
        </w:tc>
        <w:tc>
          <w:tcPr>
            <w:tcW w:w="708" w:type="dxa"/>
            <w:shd w:val="clear" w:color="auto" w:fill="auto"/>
            <w:vAlign w:val="center"/>
          </w:tcPr>
          <w:p w:rsidR="00904036" w:rsidRPr="009E78E7" w:rsidRDefault="00904036" w:rsidP="003C0B2C">
            <w:pPr>
              <w:tabs>
                <w:tab w:val="left" w:pos="1178"/>
                <w:tab w:val="left" w:pos="9053"/>
              </w:tabs>
              <w:spacing w:line="240" w:lineRule="auto"/>
              <w:jc w:val="center"/>
              <w:rPr>
                <w:iCs/>
                <w:color w:val="000000"/>
                <w:sz w:val="20"/>
                <w:szCs w:val="20"/>
              </w:rPr>
            </w:pPr>
            <w:r w:rsidRPr="009E78E7">
              <w:rPr>
                <w:iCs/>
                <w:color w:val="000000"/>
                <w:sz w:val="20"/>
                <w:szCs w:val="20"/>
              </w:rPr>
              <w:t>0</w:t>
            </w:r>
          </w:p>
        </w:tc>
        <w:tc>
          <w:tcPr>
            <w:tcW w:w="709" w:type="dxa"/>
            <w:shd w:val="clear" w:color="auto" w:fill="F2F2F2" w:themeFill="background1" w:themeFillShade="F2"/>
            <w:vAlign w:val="center"/>
          </w:tcPr>
          <w:p w:rsidR="00904036" w:rsidRPr="009E78E7" w:rsidRDefault="00904036" w:rsidP="003C0B2C">
            <w:pPr>
              <w:tabs>
                <w:tab w:val="left" w:pos="1178"/>
                <w:tab w:val="left" w:pos="9053"/>
              </w:tabs>
              <w:spacing w:line="240" w:lineRule="auto"/>
              <w:jc w:val="center"/>
              <w:rPr>
                <w:b/>
                <w:iCs/>
                <w:color w:val="000000"/>
                <w:sz w:val="20"/>
                <w:szCs w:val="20"/>
              </w:rPr>
            </w:pPr>
            <w:r w:rsidRPr="009E78E7">
              <w:rPr>
                <w:b/>
                <w:iCs/>
                <w:color w:val="000000"/>
                <w:sz w:val="20"/>
                <w:szCs w:val="20"/>
              </w:rPr>
              <w:t>1</w:t>
            </w:r>
          </w:p>
        </w:tc>
        <w:tc>
          <w:tcPr>
            <w:tcW w:w="709" w:type="dxa"/>
            <w:shd w:val="clear" w:color="auto" w:fill="D9D9D9" w:themeFill="background1" w:themeFillShade="D9"/>
            <w:vAlign w:val="center"/>
          </w:tcPr>
          <w:p w:rsidR="00904036" w:rsidRPr="00686CBE" w:rsidRDefault="00904036" w:rsidP="003C0B2C">
            <w:pPr>
              <w:tabs>
                <w:tab w:val="left" w:pos="1178"/>
                <w:tab w:val="left" w:pos="9053"/>
              </w:tabs>
              <w:spacing w:line="240" w:lineRule="auto"/>
              <w:jc w:val="center"/>
              <w:rPr>
                <w:bCs/>
                <w:sz w:val="20"/>
                <w:szCs w:val="20"/>
              </w:rPr>
            </w:pPr>
            <w:r w:rsidRPr="00686CBE">
              <w:rPr>
                <w:bCs/>
                <w:sz w:val="20"/>
                <w:szCs w:val="20"/>
              </w:rPr>
              <w:t>0</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1</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0</w:t>
            </w:r>
          </w:p>
        </w:tc>
        <w:tc>
          <w:tcPr>
            <w:tcW w:w="690" w:type="dxa"/>
            <w:shd w:val="clear" w:color="auto" w:fill="FFFFFF" w:themeFill="background1"/>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0</w:t>
            </w:r>
          </w:p>
        </w:tc>
        <w:tc>
          <w:tcPr>
            <w:tcW w:w="757" w:type="dxa"/>
            <w:shd w:val="clear" w:color="auto" w:fill="auto"/>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sz w:val="20"/>
                <w:szCs w:val="20"/>
              </w:rPr>
            </w:pPr>
            <w:r w:rsidRPr="00003E1F">
              <w:rPr>
                <w:b/>
                <w:bCs/>
                <w:sz w:val="20"/>
                <w:szCs w:val="20"/>
              </w:rPr>
              <w:t>0</w:t>
            </w:r>
          </w:p>
        </w:tc>
      </w:tr>
      <w:tr w:rsidR="00904036" w:rsidRPr="00884D76" w:rsidTr="003C0B2C">
        <w:tc>
          <w:tcPr>
            <w:tcW w:w="2836" w:type="dxa"/>
            <w:shd w:val="clear" w:color="auto" w:fill="auto"/>
          </w:tcPr>
          <w:p w:rsidR="00904036" w:rsidRPr="003F1388" w:rsidRDefault="00904036" w:rsidP="003C0B2C">
            <w:pPr>
              <w:tabs>
                <w:tab w:val="left" w:pos="-4500"/>
                <w:tab w:val="left" w:pos="993"/>
              </w:tabs>
              <w:spacing w:line="240" w:lineRule="auto"/>
              <w:rPr>
                <w:color w:val="000000"/>
                <w:sz w:val="20"/>
                <w:szCs w:val="20"/>
              </w:rPr>
            </w:pPr>
            <w:r w:rsidRPr="003F1388">
              <w:rPr>
                <w:color w:val="000000"/>
                <w:sz w:val="20"/>
                <w:szCs w:val="20"/>
              </w:rPr>
              <w:t>Осталось на рассмотрение</w:t>
            </w:r>
          </w:p>
        </w:tc>
        <w:tc>
          <w:tcPr>
            <w:tcW w:w="709" w:type="dxa"/>
            <w:shd w:val="clear" w:color="auto" w:fill="auto"/>
            <w:vAlign w:val="center"/>
          </w:tcPr>
          <w:p w:rsidR="00904036" w:rsidRPr="002E5C6C" w:rsidRDefault="00904036" w:rsidP="003C0B2C">
            <w:pPr>
              <w:tabs>
                <w:tab w:val="left" w:pos="1178"/>
                <w:tab w:val="left" w:pos="9053"/>
              </w:tabs>
              <w:spacing w:line="240" w:lineRule="auto"/>
              <w:jc w:val="center"/>
              <w:rPr>
                <w:iCs/>
                <w:color w:val="000000"/>
                <w:sz w:val="20"/>
                <w:szCs w:val="20"/>
              </w:rPr>
            </w:pPr>
            <w:r w:rsidRPr="002E5C6C">
              <w:rPr>
                <w:iCs/>
                <w:color w:val="000000"/>
                <w:sz w:val="20"/>
                <w:szCs w:val="20"/>
              </w:rPr>
              <w:t>2</w:t>
            </w:r>
          </w:p>
        </w:tc>
        <w:tc>
          <w:tcPr>
            <w:tcW w:w="708" w:type="dxa"/>
            <w:shd w:val="clear" w:color="auto" w:fill="auto"/>
            <w:vAlign w:val="center"/>
          </w:tcPr>
          <w:p w:rsidR="00904036" w:rsidRPr="009E78E7" w:rsidRDefault="00904036" w:rsidP="003C0B2C">
            <w:pPr>
              <w:tabs>
                <w:tab w:val="left" w:pos="1178"/>
                <w:tab w:val="left" w:pos="9053"/>
              </w:tabs>
              <w:spacing w:line="240" w:lineRule="auto"/>
              <w:jc w:val="center"/>
              <w:rPr>
                <w:iCs/>
                <w:color w:val="000000"/>
                <w:sz w:val="20"/>
                <w:szCs w:val="20"/>
              </w:rPr>
            </w:pPr>
            <w:r w:rsidRPr="009E78E7">
              <w:rPr>
                <w:iCs/>
                <w:color w:val="000000"/>
                <w:sz w:val="20"/>
                <w:szCs w:val="20"/>
              </w:rPr>
              <w:t>1</w:t>
            </w:r>
          </w:p>
        </w:tc>
        <w:tc>
          <w:tcPr>
            <w:tcW w:w="709" w:type="dxa"/>
            <w:shd w:val="clear" w:color="auto" w:fill="F2F2F2" w:themeFill="background1" w:themeFillShade="F2"/>
            <w:vAlign w:val="center"/>
          </w:tcPr>
          <w:p w:rsidR="00904036" w:rsidRPr="009E78E7" w:rsidRDefault="00904036" w:rsidP="003C0B2C">
            <w:pPr>
              <w:tabs>
                <w:tab w:val="left" w:pos="1178"/>
                <w:tab w:val="left" w:pos="9053"/>
              </w:tabs>
              <w:spacing w:line="240" w:lineRule="auto"/>
              <w:jc w:val="center"/>
              <w:rPr>
                <w:b/>
                <w:iCs/>
                <w:color w:val="000000"/>
                <w:sz w:val="20"/>
                <w:szCs w:val="20"/>
              </w:rPr>
            </w:pPr>
            <w:r w:rsidRPr="009E78E7">
              <w:rPr>
                <w:b/>
                <w:iCs/>
                <w:color w:val="000000"/>
                <w:sz w:val="20"/>
                <w:szCs w:val="20"/>
              </w:rPr>
              <w:t>0</w:t>
            </w:r>
          </w:p>
        </w:tc>
        <w:tc>
          <w:tcPr>
            <w:tcW w:w="709" w:type="dxa"/>
            <w:shd w:val="clear" w:color="auto" w:fill="D9D9D9" w:themeFill="background1" w:themeFillShade="D9"/>
            <w:vAlign w:val="center"/>
          </w:tcPr>
          <w:p w:rsidR="00904036" w:rsidRPr="00686CBE" w:rsidRDefault="00904036" w:rsidP="003C0B2C">
            <w:pPr>
              <w:tabs>
                <w:tab w:val="left" w:pos="1178"/>
                <w:tab w:val="left" w:pos="9053"/>
              </w:tabs>
              <w:spacing w:line="240" w:lineRule="auto"/>
              <w:jc w:val="center"/>
              <w:rPr>
                <w:bCs/>
                <w:sz w:val="20"/>
                <w:szCs w:val="20"/>
              </w:rPr>
            </w:pPr>
            <w:r w:rsidRPr="00686CBE">
              <w:rPr>
                <w:bCs/>
                <w:sz w:val="20"/>
                <w:szCs w:val="20"/>
              </w:rPr>
              <w:t>4</w:t>
            </w:r>
          </w:p>
        </w:tc>
        <w:tc>
          <w:tcPr>
            <w:tcW w:w="992"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Pr>
                <w:b/>
                <w:bCs/>
                <w:sz w:val="20"/>
                <w:szCs w:val="20"/>
              </w:rPr>
              <w:t>8</w:t>
            </w:r>
          </w:p>
        </w:tc>
        <w:tc>
          <w:tcPr>
            <w:tcW w:w="698"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2</w:t>
            </w:r>
          </w:p>
        </w:tc>
        <w:tc>
          <w:tcPr>
            <w:tcW w:w="691" w:type="dxa"/>
            <w:shd w:val="clear" w:color="auto" w:fill="auto"/>
            <w:vAlign w:val="center"/>
          </w:tcPr>
          <w:p w:rsidR="00904036" w:rsidRPr="00003E1F" w:rsidRDefault="00904036" w:rsidP="003C0B2C">
            <w:pPr>
              <w:tabs>
                <w:tab w:val="left" w:pos="1178"/>
                <w:tab w:val="left" w:pos="9053"/>
              </w:tabs>
              <w:spacing w:line="240" w:lineRule="auto"/>
              <w:jc w:val="center"/>
              <w:rPr>
                <w:iCs/>
                <w:color w:val="000000"/>
                <w:sz w:val="20"/>
                <w:szCs w:val="20"/>
              </w:rPr>
            </w:pPr>
            <w:r w:rsidRPr="00003E1F">
              <w:rPr>
                <w:iCs/>
                <w:color w:val="000000"/>
                <w:sz w:val="20"/>
                <w:szCs w:val="20"/>
              </w:rPr>
              <w:t>9</w:t>
            </w:r>
          </w:p>
        </w:tc>
        <w:tc>
          <w:tcPr>
            <w:tcW w:w="690" w:type="dxa"/>
            <w:shd w:val="clear" w:color="auto" w:fill="FFFFFF" w:themeFill="background1"/>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1</w:t>
            </w:r>
          </w:p>
        </w:tc>
        <w:tc>
          <w:tcPr>
            <w:tcW w:w="757" w:type="dxa"/>
            <w:shd w:val="clear" w:color="auto" w:fill="auto"/>
            <w:vAlign w:val="center"/>
          </w:tcPr>
          <w:p w:rsidR="00904036" w:rsidRPr="00D3150F" w:rsidRDefault="00904036" w:rsidP="003C0B2C">
            <w:pPr>
              <w:tabs>
                <w:tab w:val="left" w:pos="1178"/>
                <w:tab w:val="left" w:pos="9053"/>
              </w:tabs>
              <w:spacing w:line="240" w:lineRule="auto"/>
              <w:jc w:val="center"/>
              <w:rPr>
                <w:bCs/>
                <w:sz w:val="20"/>
                <w:szCs w:val="20"/>
              </w:rPr>
            </w:pPr>
            <w:r w:rsidRPr="00D3150F">
              <w:rPr>
                <w:bCs/>
                <w:sz w:val="20"/>
                <w:szCs w:val="20"/>
              </w:rPr>
              <w:t>0</w:t>
            </w:r>
          </w:p>
        </w:tc>
        <w:tc>
          <w:tcPr>
            <w:tcW w:w="991" w:type="dxa"/>
            <w:shd w:val="clear" w:color="auto" w:fill="BFBFBF" w:themeFill="background1" w:themeFillShade="BF"/>
            <w:vAlign w:val="center"/>
          </w:tcPr>
          <w:p w:rsidR="00904036" w:rsidRPr="00003E1F" w:rsidRDefault="00904036" w:rsidP="003C0B2C">
            <w:pPr>
              <w:tabs>
                <w:tab w:val="left" w:pos="1178"/>
                <w:tab w:val="left" w:pos="9053"/>
              </w:tabs>
              <w:spacing w:line="240" w:lineRule="auto"/>
              <w:jc w:val="center"/>
              <w:rPr>
                <w:b/>
                <w:bCs/>
                <w:sz w:val="20"/>
                <w:szCs w:val="20"/>
              </w:rPr>
            </w:pPr>
            <w:r>
              <w:rPr>
                <w:b/>
                <w:bCs/>
                <w:sz w:val="20"/>
                <w:szCs w:val="20"/>
              </w:rPr>
              <w:t>0</w:t>
            </w:r>
          </w:p>
        </w:tc>
        <w:tc>
          <w:tcPr>
            <w:tcW w:w="709" w:type="dxa"/>
            <w:shd w:val="clear" w:color="auto" w:fill="A6A6A6" w:themeFill="background1" w:themeFillShade="A6"/>
            <w:vAlign w:val="center"/>
          </w:tcPr>
          <w:p w:rsidR="00904036" w:rsidRPr="00003E1F" w:rsidRDefault="00904036" w:rsidP="003C0B2C">
            <w:pPr>
              <w:tabs>
                <w:tab w:val="left" w:pos="1178"/>
                <w:tab w:val="left" w:pos="9053"/>
              </w:tabs>
              <w:spacing w:line="240" w:lineRule="auto"/>
              <w:jc w:val="center"/>
              <w:rPr>
                <w:b/>
                <w:bCs/>
                <w:sz w:val="20"/>
                <w:szCs w:val="20"/>
              </w:rPr>
            </w:pPr>
            <w:r>
              <w:rPr>
                <w:b/>
                <w:bCs/>
                <w:sz w:val="20"/>
                <w:szCs w:val="20"/>
              </w:rPr>
              <w:t>0</w:t>
            </w:r>
          </w:p>
        </w:tc>
      </w:tr>
    </w:tbl>
    <w:p w:rsidR="00904036" w:rsidRDefault="00904036" w:rsidP="00904036">
      <w:pPr>
        <w:tabs>
          <w:tab w:val="left" w:pos="1178"/>
          <w:tab w:val="left" w:pos="9053"/>
        </w:tabs>
        <w:spacing w:line="240" w:lineRule="auto"/>
        <w:ind w:firstLine="567"/>
        <w:rPr>
          <w:i/>
          <w:iCs/>
          <w:sz w:val="24"/>
          <w:szCs w:val="24"/>
        </w:rPr>
      </w:pPr>
    </w:p>
    <w:p w:rsidR="00904036" w:rsidRPr="00C21021" w:rsidRDefault="00904036" w:rsidP="00904036">
      <w:pPr>
        <w:tabs>
          <w:tab w:val="left" w:pos="1178"/>
          <w:tab w:val="left" w:pos="9053"/>
        </w:tabs>
        <w:spacing w:line="240" w:lineRule="auto"/>
        <w:ind w:firstLine="567"/>
        <w:rPr>
          <w:sz w:val="24"/>
          <w:szCs w:val="24"/>
        </w:rPr>
      </w:pPr>
      <w:r w:rsidRPr="007B1EB5">
        <w:rPr>
          <w:i/>
          <w:iCs/>
          <w:sz w:val="24"/>
          <w:szCs w:val="24"/>
        </w:rPr>
        <w:noBreakHyphen/>
        <w:t> </w:t>
      </w:r>
      <w:r w:rsidRPr="007B1EB5">
        <w:rPr>
          <w:sz w:val="24"/>
          <w:szCs w:val="24"/>
        </w:rPr>
        <w:t xml:space="preserve">Средняя нагрузка на сотрудника – </w:t>
      </w:r>
      <w:r>
        <w:rPr>
          <w:sz w:val="24"/>
          <w:szCs w:val="24"/>
        </w:rPr>
        <w:t xml:space="preserve">19,5 </w:t>
      </w:r>
      <w:r w:rsidRPr="007B1EB5">
        <w:rPr>
          <w:sz w:val="24"/>
          <w:szCs w:val="24"/>
        </w:rPr>
        <w:t>обращени</w:t>
      </w:r>
      <w:r>
        <w:rPr>
          <w:sz w:val="24"/>
          <w:szCs w:val="24"/>
        </w:rPr>
        <w:t>й</w:t>
      </w:r>
    </w:p>
    <w:p w:rsidR="00904036" w:rsidRPr="007B1EB5" w:rsidRDefault="00904036" w:rsidP="00904036">
      <w:pPr>
        <w:tabs>
          <w:tab w:val="left" w:pos="1178"/>
          <w:tab w:val="left" w:pos="9053"/>
        </w:tabs>
        <w:spacing w:line="240" w:lineRule="auto"/>
        <w:ind w:firstLine="567"/>
        <w:rPr>
          <w:sz w:val="24"/>
          <w:szCs w:val="24"/>
        </w:rPr>
      </w:pPr>
      <w:r>
        <w:rPr>
          <w:sz w:val="24"/>
          <w:szCs w:val="24"/>
        </w:rPr>
        <w:t xml:space="preserve"> </w:t>
      </w:r>
      <w:r w:rsidRPr="007B1EB5">
        <w:rPr>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7B1EB5">
        <w:rPr>
          <w:sz w:val="24"/>
          <w:szCs w:val="24"/>
        </w:rPr>
        <w:t>Роскомнадзора</w:t>
      </w:r>
      <w:proofErr w:type="spellEnd"/>
      <w:r w:rsidRPr="007B1EB5">
        <w:rPr>
          <w:sz w:val="24"/>
          <w:szCs w:val="24"/>
        </w:rPr>
        <w:t xml:space="preserve"> при выполнении полномочия отсутствуют.</w:t>
      </w:r>
    </w:p>
    <w:p w:rsidR="00904036" w:rsidRPr="00CC4202" w:rsidRDefault="00904036" w:rsidP="00904036">
      <w:pPr>
        <w:tabs>
          <w:tab w:val="left" w:pos="1178"/>
          <w:tab w:val="left" w:pos="9053"/>
        </w:tabs>
        <w:spacing w:line="240" w:lineRule="auto"/>
        <w:ind w:firstLine="567"/>
        <w:rPr>
          <w:sz w:val="24"/>
          <w:szCs w:val="24"/>
        </w:rPr>
      </w:pPr>
      <w:r w:rsidRPr="007B1EB5">
        <w:rPr>
          <w:sz w:val="24"/>
          <w:szCs w:val="24"/>
        </w:rPr>
        <w:t>Предложения по повышению эффективности исполнения полномочия отсутствуют.</w:t>
      </w:r>
    </w:p>
    <w:p w:rsidR="00904036" w:rsidRDefault="00904036" w:rsidP="00904036">
      <w:pPr>
        <w:tabs>
          <w:tab w:val="left" w:pos="1178"/>
          <w:tab w:val="left" w:pos="9053"/>
        </w:tabs>
        <w:ind w:firstLine="567"/>
        <w:rPr>
          <w:b/>
          <w:bCs/>
          <w:i/>
          <w:iCs/>
          <w:sz w:val="24"/>
          <w:szCs w:val="24"/>
        </w:rPr>
      </w:pPr>
    </w:p>
    <w:p w:rsidR="00904036" w:rsidRDefault="00904036" w:rsidP="00904036">
      <w:pPr>
        <w:ind w:firstLine="567"/>
        <w:rPr>
          <w:b/>
          <w:sz w:val="24"/>
          <w:szCs w:val="24"/>
        </w:rPr>
      </w:pPr>
      <w:r w:rsidRPr="000B197C">
        <w:rPr>
          <w:b/>
          <w:sz w:val="24"/>
          <w:szCs w:val="24"/>
        </w:rPr>
        <w:t>Профилактическая работа с представителями СМИ и вещательных организаций.</w:t>
      </w:r>
    </w:p>
    <w:p w:rsidR="00904036" w:rsidRPr="007F08D8" w:rsidRDefault="00904036" w:rsidP="00904036">
      <w:pPr>
        <w:spacing w:line="240" w:lineRule="auto"/>
        <w:ind w:firstLine="567"/>
        <w:rPr>
          <w:sz w:val="24"/>
          <w:szCs w:val="24"/>
        </w:rPr>
      </w:pPr>
      <w:r w:rsidRPr="007F08D8">
        <w:rPr>
          <w:sz w:val="24"/>
          <w:szCs w:val="24"/>
        </w:rPr>
        <w:t>С целью активизации профилактической работы представителями СМИ и вещательных организаций 2017 год</w:t>
      </w:r>
      <w:r>
        <w:rPr>
          <w:sz w:val="24"/>
          <w:szCs w:val="24"/>
        </w:rPr>
        <w:t>у</w:t>
      </w:r>
      <w:r w:rsidRPr="007F08D8">
        <w:rPr>
          <w:sz w:val="24"/>
          <w:szCs w:val="24"/>
        </w:rPr>
        <w:t xml:space="preserve"> проведена следующая работа.</w:t>
      </w:r>
    </w:p>
    <w:p w:rsidR="00904036" w:rsidRDefault="00904036" w:rsidP="00904036">
      <w:pPr>
        <w:spacing w:line="240" w:lineRule="auto"/>
        <w:ind w:firstLine="567"/>
        <w:rPr>
          <w:sz w:val="24"/>
          <w:szCs w:val="24"/>
        </w:rPr>
      </w:pPr>
      <w:r w:rsidRPr="007F08D8">
        <w:rPr>
          <w:sz w:val="24"/>
          <w:szCs w:val="24"/>
        </w:rPr>
        <w:t>Проведен</w:t>
      </w:r>
      <w:r>
        <w:rPr>
          <w:sz w:val="24"/>
          <w:szCs w:val="24"/>
        </w:rPr>
        <w:t>ы</w:t>
      </w:r>
      <w:r w:rsidRPr="007F08D8">
        <w:rPr>
          <w:sz w:val="24"/>
          <w:szCs w:val="24"/>
        </w:rPr>
        <w:t xml:space="preserve"> семинар</w:t>
      </w:r>
      <w:r>
        <w:rPr>
          <w:sz w:val="24"/>
          <w:szCs w:val="24"/>
        </w:rPr>
        <w:t>ы</w:t>
      </w:r>
      <w:r w:rsidRPr="007F08D8">
        <w:rPr>
          <w:sz w:val="24"/>
          <w:szCs w:val="24"/>
        </w:rPr>
        <w:t xml:space="preserve"> на тем</w:t>
      </w:r>
      <w:r>
        <w:rPr>
          <w:sz w:val="24"/>
          <w:szCs w:val="24"/>
        </w:rPr>
        <w:t>у</w:t>
      </w:r>
      <w:r w:rsidRPr="007F08D8">
        <w:rPr>
          <w:sz w:val="24"/>
          <w:szCs w:val="24"/>
        </w:rPr>
        <w:t>:</w:t>
      </w:r>
    </w:p>
    <w:p w:rsidR="00904036" w:rsidRDefault="00904036" w:rsidP="00904036">
      <w:pPr>
        <w:spacing w:line="240" w:lineRule="auto"/>
        <w:ind w:firstLine="567"/>
        <w:rPr>
          <w:sz w:val="24"/>
          <w:szCs w:val="24"/>
        </w:rPr>
      </w:pPr>
      <w:r>
        <w:rPr>
          <w:sz w:val="24"/>
          <w:szCs w:val="24"/>
        </w:rPr>
        <w:t xml:space="preserve">- </w:t>
      </w:r>
      <w:r w:rsidRPr="001F2C67">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p>
    <w:p w:rsidR="00904036" w:rsidRPr="001F2C67" w:rsidRDefault="00904036" w:rsidP="00904036">
      <w:pPr>
        <w:spacing w:line="240" w:lineRule="auto"/>
        <w:ind w:firstLine="567"/>
        <w:rPr>
          <w:sz w:val="24"/>
          <w:szCs w:val="24"/>
        </w:rPr>
      </w:pPr>
      <w:r>
        <w:rPr>
          <w:sz w:val="24"/>
          <w:szCs w:val="24"/>
        </w:rPr>
        <w:t xml:space="preserve">- </w:t>
      </w:r>
      <w:r w:rsidRPr="001F2C67">
        <w:rPr>
          <w:color w:val="000000"/>
          <w:sz w:val="24"/>
          <w:szCs w:val="24"/>
          <w:shd w:val="clear" w:color="auto" w:fill="FFFFFF"/>
        </w:rPr>
        <w:t>«Соблюдени</w:t>
      </w:r>
      <w:r>
        <w:rPr>
          <w:color w:val="000000"/>
          <w:sz w:val="24"/>
          <w:szCs w:val="24"/>
          <w:shd w:val="clear" w:color="auto" w:fill="FFFFFF"/>
        </w:rPr>
        <w:t>е</w:t>
      </w:r>
      <w:r w:rsidRPr="001F2C67">
        <w:rPr>
          <w:color w:val="000000"/>
          <w:sz w:val="24"/>
          <w:szCs w:val="24"/>
          <w:shd w:val="clear" w:color="auto" w:fill="FFFFFF"/>
        </w:rPr>
        <w:t xml:space="preserve">  требований статьи 11 Закона Российской Федерации от 27.12.1991 №2124-</w:t>
      </w:r>
      <w:r w:rsidRPr="001F2C67">
        <w:rPr>
          <w:color w:val="000000"/>
          <w:sz w:val="24"/>
          <w:szCs w:val="24"/>
          <w:shd w:val="clear" w:color="auto" w:fill="FFFFFF"/>
          <w:lang w:val="en-US"/>
        </w:rPr>
        <w:t>I</w:t>
      </w:r>
      <w:r w:rsidRPr="001F2C67">
        <w:rPr>
          <w:color w:val="000000"/>
          <w:sz w:val="24"/>
          <w:szCs w:val="24"/>
          <w:shd w:val="clear" w:color="auto" w:fill="FFFFFF"/>
        </w:rPr>
        <w:t xml:space="preserve"> «О средствах массовой информации».</w:t>
      </w:r>
      <w:r w:rsidRPr="001F2C67">
        <w:rPr>
          <w:sz w:val="24"/>
          <w:szCs w:val="24"/>
        </w:rPr>
        <w:t xml:space="preserve"> Обзор типичных нарушений, выявляемых при проведении контрольно-надзорных мероприятий в сфере СМК и методы их устранения».</w:t>
      </w:r>
    </w:p>
    <w:p w:rsidR="00904036" w:rsidRDefault="00904036" w:rsidP="00904036">
      <w:pPr>
        <w:spacing w:line="240" w:lineRule="auto"/>
        <w:ind w:firstLine="567"/>
        <w:rPr>
          <w:sz w:val="24"/>
          <w:szCs w:val="24"/>
        </w:rPr>
      </w:pP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sz w:val="24"/>
          <w:szCs w:val="24"/>
        </w:rPr>
        <w:t>.</w:t>
      </w:r>
    </w:p>
    <w:p w:rsidR="00904036" w:rsidRPr="007F08D8" w:rsidRDefault="00904036" w:rsidP="00904036">
      <w:pPr>
        <w:spacing w:line="240" w:lineRule="auto"/>
        <w:ind w:firstLine="567"/>
        <w:rPr>
          <w:sz w:val="24"/>
          <w:szCs w:val="24"/>
        </w:rPr>
      </w:pPr>
      <w:r>
        <w:rPr>
          <w:sz w:val="24"/>
          <w:szCs w:val="24"/>
        </w:rPr>
        <w:t xml:space="preserve"> </w:t>
      </w: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sz w:val="24"/>
          <w:szCs w:val="24"/>
        </w:rPr>
        <w:t>.</w:t>
      </w:r>
    </w:p>
    <w:p w:rsidR="00904036" w:rsidRDefault="00904036" w:rsidP="00904036">
      <w:pPr>
        <w:spacing w:line="240" w:lineRule="auto"/>
        <w:ind w:firstLine="567"/>
        <w:rPr>
          <w:color w:val="000000"/>
          <w:sz w:val="24"/>
          <w:szCs w:val="24"/>
          <w:shd w:val="clear" w:color="auto" w:fill="FFFFFF"/>
        </w:rPr>
      </w:pP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color w:val="000000"/>
          <w:sz w:val="24"/>
          <w:szCs w:val="24"/>
          <w:shd w:val="clear" w:color="auto" w:fill="FFFFFF"/>
        </w:rPr>
        <w:t>;</w:t>
      </w:r>
    </w:p>
    <w:p w:rsidR="00904036" w:rsidRDefault="00904036" w:rsidP="00904036">
      <w:pPr>
        <w:spacing w:line="240" w:lineRule="auto"/>
        <w:ind w:firstLine="567"/>
        <w:rPr>
          <w:color w:val="000000"/>
          <w:sz w:val="24"/>
          <w:szCs w:val="24"/>
          <w:shd w:val="clear" w:color="auto" w:fill="FFFFFF"/>
        </w:rPr>
      </w:pP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color w:val="000000"/>
          <w:sz w:val="24"/>
          <w:szCs w:val="24"/>
          <w:shd w:val="clear" w:color="auto" w:fill="FFFFFF"/>
        </w:rPr>
        <w:t>.</w:t>
      </w:r>
    </w:p>
    <w:p w:rsidR="00904036" w:rsidRDefault="00904036" w:rsidP="00904036">
      <w:pPr>
        <w:spacing w:line="240" w:lineRule="auto"/>
        <w:ind w:firstLine="567"/>
        <w:rPr>
          <w:sz w:val="24"/>
          <w:szCs w:val="24"/>
        </w:rPr>
      </w:pPr>
      <w:r>
        <w:rPr>
          <w:sz w:val="24"/>
          <w:szCs w:val="24"/>
        </w:rPr>
        <w:t>Из них в 4 квартале 2017 года:</w:t>
      </w:r>
    </w:p>
    <w:p w:rsidR="00904036" w:rsidRDefault="00904036" w:rsidP="00904036">
      <w:pPr>
        <w:spacing w:line="240" w:lineRule="auto"/>
        <w:ind w:firstLine="567"/>
        <w:rPr>
          <w:sz w:val="24"/>
          <w:szCs w:val="24"/>
        </w:rPr>
      </w:pPr>
      <w:r w:rsidRPr="007F08D8">
        <w:rPr>
          <w:color w:val="000000"/>
          <w:sz w:val="24"/>
          <w:szCs w:val="24"/>
          <w:shd w:val="clear" w:color="auto" w:fill="FFFFFF"/>
        </w:rPr>
        <w:t xml:space="preserve">- </w:t>
      </w:r>
      <w:r w:rsidRPr="00540BB5">
        <w:rPr>
          <w:color w:val="000000"/>
          <w:sz w:val="24"/>
          <w:szCs w:val="24"/>
          <w:shd w:val="clear" w:color="auto" w:fill="FFFFFF"/>
        </w:rPr>
        <w:t>«Типичные нарушения, выявляемые при проведении контрольно-надзорных мероприятий в сфере средств массовых коммуникаций и методы их устранения»</w:t>
      </w:r>
      <w:r>
        <w:rPr>
          <w:color w:val="000000"/>
          <w:sz w:val="24"/>
          <w:szCs w:val="24"/>
          <w:shd w:val="clear" w:color="auto" w:fill="FFFFFF"/>
        </w:rPr>
        <w:t>.</w:t>
      </w:r>
    </w:p>
    <w:p w:rsidR="00904036" w:rsidRPr="007F08D8" w:rsidRDefault="00904036" w:rsidP="00904036">
      <w:pPr>
        <w:spacing w:line="240" w:lineRule="auto"/>
        <w:ind w:firstLine="567"/>
        <w:rPr>
          <w:sz w:val="24"/>
          <w:szCs w:val="24"/>
        </w:rPr>
      </w:pPr>
      <w:r w:rsidRPr="007F08D8">
        <w:rPr>
          <w:sz w:val="24"/>
          <w:szCs w:val="24"/>
        </w:rPr>
        <w:t xml:space="preserve">В целях максимального охвата представителей СМИ и вещательных организаций профилактическими мероприятиями, Управлением </w:t>
      </w:r>
      <w:proofErr w:type="spellStart"/>
      <w:r w:rsidRPr="007F08D8">
        <w:rPr>
          <w:sz w:val="24"/>
          <w:szCs w:val="24"/>
        </w:rPr>
        <w:t>Роскомнадзора</w:t>
      </w:r>
      <w:proofErr w:type="spellEnd"/>
      <w:r w:rsidRPr="007F08D8">
        <w:rPr>
          <w:sz w:val="24"/>
          <w:szCs w:val="24"/>
        </w:rPr>
        <w:t xml:space="preserve"> по Астраханской области регулярно проводятся следующие мероприятия:</w:t>
      </w:r>
    </w:p>
    <w:p w:rsidR="00904036" w:rsidRPr="007F08D8" w:rsidRDefault="00904036" w:rsidP="00904036">
      <w:pPr>
        <w:spacing w:line="240" w:lineRule="auto"/>
        <w:ind w:firstLine="567"/>
        <w:rPr>
          <w:sz w:val="24"/>
          <w:szCs w:val="24"/>
        </w:rPr>
      </w:pPr>
      <w:r w:rsidRPr="007F08D8">
        <w:rPr>
          <w:sz w:val="24"/>
          <w:szCs w:val="24"/>
        </w:rPr>
        <w:t>- рабочие встречи, семинары-совещания с  представителями СМИ и вещательных организаций;</w:t>
      </w:r>
    </w:p>
    <w:p w:rsidR="00904036" w:rsidRPr="007F08D8" w:rsidRDefault="00904036" w:rsidP="00904036">
      <w:pPr>
        <w:spacing w:line="240" w:lineRule="auto"/>
        <w:ind w:firstLine="567"/>
        <w:rPr>
          <w:sz w:val="24"/>
          <w:szCs w:val="24"/>
        </w:rPr>
      </w:pPr>
      <w:r w:rsidRPr="007F08D8">
        <w:rPr>
          <w:sz w:val="24"/>
          <w:szCs w:val="24"/>
        </w:rPr>
        <w:t>- направление информационных писем в адрес СМИ и вещателей;</w:t>
      </w:r>
    </w:p>
    <w:p w:rsidR="00904036" w:rsidRPr="007F08D8" w:rsidRDefault="00904036" w:rsidP="00904036">
      <w:pPr>
        <w:spacing w:line="240" w:lineRule="auto"/>
        <w:ind w:firstLine="567"/>
        <w:rPr>
          <w:sz w:val="24"/>
          <w:szCs w:val="24"/>
        </w:rPr>
      </w:pPr>
      <w:r w:rsidRPr="007F08D8">
        <w:rPr>
          <w:sz w:val="24"/>
          <w:szCs w:val="24"/>
        </w:rPr>
        <w:t>- разъяснительные письма, которые вручаются заявителям при регистрации СМИ.</w:t>
      </w:r>
    </w:p>
    <w:p w:rsidR="00904036" w:rsidRPr="007F08D8" w:rsidRDefault="00904036" w:rsidP="00904036">
      <w:pPr>
        <w:spacing w:line="240" w:lineRule="auto"/>
        <w:ind w:firstLine="567"/>
        <w:rPr>
          <w:sz w:val="24"/>
          <w:szCs w:val="24"/>
        </w:rPr>
      </w:pPr>
      <w:r w:rsidRPr="007F08D8">
        <w:rPr>
          <w:sz w:val="24"/>
          <w:szCs w:val="24"/>
        </w:rPr>
        <w:t>В качестве дополнительных мероприятий проводится следующая работа:</w:t>
      </w:r>
    </w:p>
    <w:p w:rsidR="00904036" w:rsidRPr="007F08D8" w:rsidRDefault="00904036" w:rsidP="00904036">
      <w:pPr>
        <w:spacing w:line="240" w:lineRule="auto"/>
        <w:ind w:firstLine="567"/>
        <w:rPr>
          <w:sz w:val="24"/>
          <w:szCs w:val="24"/>
        </w:rPr>
      </w:pPr>
      <w:r w:rsidRPr="007F08D8">
        <w:rPr>
          <w:sz w:val="24"/>
          <w:szCs w:val="24"/>
        </w:rPr>
        <w:t>-  направление профилактических писем в адрес редакций СМИ по результатам проведения мероприятий СН СМИ в части требований к уставам редакций, порядку направления обязательных экземпляров, требований к выходным данным (в случае истечения сроков давности привлечения к административной ответственности);</w:t>
      </w:r>
    </w:p>
    <w:p w:rsidR="00904036" w:rsidRPr="007F08D8" w:rsidRDefault="00904036" w:rsidP="00904036">
      <w:pPr>
        <w:spacing w:line="240" w:lineRule="auto"/>
        <w:ind w:firstLine="567"/>
        <w:rPr>
          <w:sz w:val="24"/>
          <w:szCs w:val="24"/>
        </w:rPr>
      </w:pPr>
      <w:r w:rsidRPr="007F08D8">
        <w:rPr>
          <w:sz w:val="24"/>
          <w:szCs w:val="24"/>
        </w:rPr>
        <w:t>- размещение на сайте Управления разъяснительной информации в части соблюдения действующего законодательства о СМИ;</w:t>
      </w:r>
    </w:p>
    <w:p w:rsidR="00904036" w:rsidRPr="007F08D8" w:rsidRDefault="00904036" w:rsidP="00904036">
      <w:pPr>
        <w:spacing w:line="240" w:lineRule="auto"/>
        <w:ind w:firstLine="567"/>
        <w:rPr>
          <w:sz w:val="24"/>
          <w:szCs w:val="24"/>
        </w:rPr>
      </w:pPr>
      <w:r w:rsidRPr="007F08D8">
        <w:rPr>
          <w:sz w:val="24"/>
          <w:szCs w:val="24"/>
        </w:rPr>
        <w:t>- консультации в устном режиме;</w:t>
      </w:r>
    </w:p>
    <w:p w:rsidR="00904036" w:rsidRDefault="00904036" w:rsidP="00904036">
      <w:pPr>
        <w:spacing w:line="240" w:lineRule="auto"/>
        <w:ind w:firstLine="567"/>
        <w:rPr>
          <w:sz w:val="24"/>
          <w:szCs w:val="24"/>
        </w:rPr>
      </w:pPr>
      <w:r w:rsidRPr="007F08D8">
        <w:rPr>
          <w:sz w:val="24"/>
          <w:szCs w:val="24"/>
        </w:rPr>
        <w:t>- консультации в телефонном режиме.</w:t>
      </w:r>
    </w:p>
    <w:p w:rsidR="006D1ED1" w:rsidRDefault="006D1ED1" w:rsidP="006D1ED1">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686CBE" w:rsidRDefault="00686CBE" w:rsidP="004E4CB7">
      <w:pPr>
        <w:tabs>
          <w:tab w:val="left" w:pos="1178"/>
          <w:tab w:val="left" w:pos="9053"/>
        </w:tabs>
        <w:spacing w:line="240" w:lineRule="auto"/>
        <w:ind w:firstLine="567"/>
        <w:jc w:val="center"/>
        <w:rPr>
          <w:b/>
          <w:bCs/>
          <w:sz w:val="28"/>
          <w:szCs w:val="28"/>
        </w:rPr>
      </w:pP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lastRenderedPageBreak/>
        <w:t xml:space="preserve">3. Сведения о выполнении полномочий в сфере </w:t>
      </w:r>
    </w:p>
    <w:p w:rsidR="004E4CB7" w:rsidRPr="007D372A" w:rsidRDefault="004E4CB7" w:rsidP="004E4CB7">
      <w:pPr>
        <w:tabs>
          <w:tab w:val="left" w:pos="1178"/>
          <w:tab w:val="left" w:pos="9053"/>
        </w:tabs>
        <w:spacing w:line="240" w:lineRule="auto"/>
        <w:ind w:firstLine="567"/>
        <w:jc w:val="center"/>
        <w:rPr>
          <w:b/>
          <w:bCs/>
          <w:sz w:val="28"/>
          <w:szCs w:val="28"/>
        </w:rPr>
      </w:pPr>
      <w:r w:rsidRPr="007D372A">
        <w:rPr>
          <w:b/>
          <w:bCs/>
          <w:sz w:val="28"/>
          <w:szCs w:val="28"/>
        </w:rPr>
        <w:t>защиты субъектов персональных данных.</w:t>
      </w:r>
    </w:p>
    <w:p w:rsidR="004E4CB7" w:rsidRPr="004C7B9B" w:rsidRDefault="004E4CB7" w:rsidP="004E4CB7">
      <w:pPr>
        <w:spacing w:line="240" w:lineRule="auto"/>
        <w:ind w:firstLine="567"/>
        <w:rPr>
          <w:sz w:val="24"/>
          <w:szCs w:val="24"/>
        </w:rPr>
      </w:pPr>
      <w:r w:rsidRPr="004C7B9B">
        <w:rPr>
          <w:sz w:val="24"/>
          <w:szCs w:val="24"/>
        </w:rPr>
        <w:t xml:space="preserve">Количество сотрудников отдела в </w:t>
      </w:r>
      <w:proofErr w:type="gramStart"/>
      <w:r w:rsidRPr="004C7B9B">
        <w:rPr>
          <w:sz w:val="24"/>
          <w:szCs w:val="24"/>
        </w:rPr>
        <w:t>полномочия</w:t>
      </w:r>
      <w:proofErr w:type="gramEnd"/>
      <w:r w:rsidRPr="004C7B9B">
        <w:rPr>
          <w:sz w:val="24"/>
          <w:szCs w:val="24"/>
        </w:rPr>
        <w:t xml:space="preserve"> которых входит контроль и надзор в сфере </w:t>
      </w:r>
      <w:r w:rsidRPr="004C7B9B">
        <w:rPr>
          <w:color w:val="000000"/>
          <w:sz w:val="24"/>
          <w:szCs w:val="24"/>
        </w:rPr>
        <w:t xml:space="preserve">защиты субъектов персональных данных </w:t>
      </w:r>
      <w:r w:rsidRPr="004C7B9B">
        <w:rPr>
          <w:sz w:val="24"/>
          <w:szCs w:val="24"/>
        </w:rPr>
        <w:t xml:space="preserve">на </w:t>
      </w:r>
      <w:r w:rsidR="003C0B2C">
        <w:rPr>
          <w:sz w:val="24"/>
          <w:szCs w:val="24"/>
        </w:rPr>
        <w:t>31</w:t>
      </w:r>
      <w:r w:rsidRPr="004C7B9B">
        <w:rPr>
          <w:sz w:val="24"/>
          <w:szCs w:val="24"/>
        </w:rPr>
        <w:t>.</w:t>
      </w:r>
      <w:r w:rsidR="003C0B2C">
        <w:rPr>
          <w:sz w:val="24"/>
          <w:szCs w:val="24"/>
        </w:rPr>
        <w:t>12</w:t>
      </w:r>
      <w:r w:rsidRPr="004C7B9B">
        <w:rPr>
          <w:sz w:val="24"/>
          <w:szCs w:val="24"/>
        </w:rPr>
        <w:t>.201</w:t>
      </w:r>
      <w:r w:rsidR="004C7E79">
        <w:rPr>
          <w:sz w:val="24"/>
          <w:szCs w:val="24"/>
        </w:rPr>
        <w:t>7</w:t>
      </w:r>
      <w:r w:rsidRPr="004C7B9B">
        <w:rPr>
          <w:sz w:val="24"/>
          <w:szCs w:val="24"/>
        </w:rPr>
        <w:t xml:space="preserve"> года– </w:t>
      </w:r>
      <w:r w:rsidR="00A319F3">
        <w:rPr>
          <w:sz w:val="24"/>
          <w:szCs w:val="24"/>
        </w:rPr>
        <w:t>4</w:t>
      </w:r>
      <w:r w:rsidRPr="004C7B9B">
        <w:rPr>
          <w:sz w:val="24"/>
          <w:szCs w:val="24"/>
        </w:rPr>
        <w:t xml:space="preserve"> человек</w:t>
      </w:r>
      <w:r>
        <w:rPr>
          <w:sz w:val="24"/>
          <w:szCs w:val="24"/>
        </w:rPr>
        <w:t xml:space="preserve"> </w:t>
      </w:r>
      <w:r w:rsidRPr="004C7B9B">
        <w:rPr>
          <w:i/>
          <w:iCs/>
          <w:sz w:val="24"/>
          <w:szCs w:val="24"/>
        </w:rPr>
        <w:t>(по состоянию на 3</w:t>
      </w:r>
      <w:r w:rsidR="003C0B2C">
        <w:rPr>
          <w:i/>
          <w:iCs/>
          <w:sz w:val="24"/>
          <w:szCs w:val="24"/>
        </w:rPr>
        <w:t>1</w:t>
      </w:r>
      <w:r w:rsidRPr="004C7B9B">
        <w:rPr>
          <w:i/>
          <w:iCs/>
          <w:sz w:val="24"/>
          <w:szCs w:val="24"/>
        </w:rPr>
        <w:t>.</w:t>
      </w:r>
      <w:r w:rsidR="003C0B2C">
        <w:rPr>
          <w:i/>
          <w:iCs/>
          <w:sz w:val="24"/>
          <w:szCs w:val="24"/>
        </w:rPr>
        <w:t>12</w:t>
      </w:r>
      <w:r w:rsidRPr="004C7B9B">
        <w:rPr>
          <w:i/>
          <w:iCs/>
          <w:sz w:val="24"/>
          <w:szCs w:val="24"/>
        </w:rPr>
        <w:t>.201</w:t>
      </w:r>
      <w:r w:rsidR="003C0B2C">
        <w:rPr>
          <w:i/>
          <w:iCs/>
          <w:sz w:val="24"/>
          <w:szCs w:val="24"/>
        </w:rPr>
        <w:t>7</w:t>
      </w:r>
      <w:r w:rsidRPr="00C75D63">
        <w:rPr>
          <w:b/>
          <w:bCs/>
          <w:i/>
          <w:iCs/>
          <w:sz w:val="24"/>
          <w:szCs w:val="24"/>
        </w:rPr>
        <w:t>–</w:t>
      </w:r>
      <w:r>
        <w:rPr>
          <w:b/>
          <w:bCs/>
          <w:i/>
          <w:iCs/>
          <w:sz w:val="24"/>
          <w:szCs w:val="24"/>
        </w:rPr>
        <w:t>4</w:t>
      </w:r>
      <w:r w:rsidRPr="004C7B9B">
        <w:rPr>
          <w:i/>
          <w:iCs/>
          <w:sz w:val="24"/>
          <w:szCs w:val="24"/>
        </w:rPr>
        <w:t>)</w:t>
      </w:r>
      <w:r w:rsidRPr="004C7B9B">
        <w:rPr>
          <w:sz w:val="24"/>
          <w:szCs w:val="24"/>
        </w:rPr>
        <w:t>.</w:t>
      </w:r>
    </w:p>
    <w:p w:rsidR="004E4CB7" w:rsidRPr="00354C58" w:rsidRDefault="004E4CB7" w:rsidP="004E4CB7">
      <w:pPr>
        <w:spacing w:line="240" w:lineRule="auto"/>
        <w:jc w:val="center"/>
        <w:rPr>
          <w:b/>
          <w:bCs/>
          <w:i/>
          <w:iCs/>
          <w:sz w:val="24"/>
          <w:szCs w:val="24"/>
          <w:u w:val="single"/>
        </w:rPr>
      </w:pPr>
      <w:r w:rsidRPr="00354C58">
        <w:rPr>
          <w:b/>
          <w:bCs/>
          <w:i/>
          <w:iCs/>
          <w:sz w:val="24"/>
          <w:szCs w:val="24"/>
          <w:u w:val="single"/>
        </w:rPr>
        <w:t>Объекты надзора</w:t>
      </w:r>
    </w:p>
    <w:p w:rsidR="004E4CB7" w:rsidRPr="004C7B9B" w:rsidRDefault="004E4CB7" w:rsidP="004E4CB7">
      <w:pPr>
        <w:spacing w:line="240" w:lineRule="auto"/>
        <w:jc w:val="center"/>
        <w:rPr>
          <w:b/>
          <w:bCs/>
          <w:i/>
          <w:iCs/>
          <w:color w:val="FF0000"/>
          <w:sz w:val="24"/>
          <w:szCs w:val="24"/>
        </w:rPr>
      </w:pPr>
      <w:r w:rsidRPr="00354C58">
        <w:rPr>
          <w:i/>
          <w:iCs/>
          <w:sz w:val="24"/>
          <w:szCs w:val="24"/>
        </w:rPr>
        <w:t>(по состоянию на 3</w:t>
      </w:r>
      <w:r w:rsidR="003C0B2C">
        <w:rPr>
          <w:i/>
          <w:iCs/>
          <w:sz w:val="24"/>
          <w:szCs w:val="24"/>
        </w:rPr>
        <w:t>1</w:t>
      </w:r>
      <w:r w:rsidRPr="00354C58">
        <w:rPr>
          <w:i/>
          <w:iCs/>
          <w:sz w:val="24"/>
          <w:szCs w:val="24"/>
        </w:rPr>
        <w:t>.</w:t>
      </w:r>
      <w:r w:rsidR="003C0B2C">
        <w:rPr>
          <w:i/>
          <w:iCs/>
          <w:sz w:val="24"/>
          <w:szCs w:val="24"/>
        </w:rPr>
        <w:t>12</w:t>
      </w:r>
      <w:r w:rsidRPr="00354C58">
        <w:rPr>
          <w:i/>
          <w:iCs/>
          <w:sz w:val="24"/>
          <w:szCs w:val="24"/>
        </w:rPr>
        <w:t>.201</w:t>
      </w:r>
      <w:r w:rsidR="003C0B2C">
        <w:rPr>
          <w:i/>
          <w:iCs/>
          <w:sz w:val="24"/>
          <w:szCs w:val="24"/>
        </w:rPr>
        <w:t>7</w:t>
      </w:r>
      <w:r w:rsidRPr="00354C58">
        <w:rPr>
          <w:i/>
          <w:iCs/>
          <w:sz w:val="24"/>
          <w:szCs w:val="24"/>
        </w:rPr>
        <w:t xml:space="preserve"> и 3</w:t>
      </w:r>
      <w:r w:rsidR="003C0B2C">
        <w:rPr>
          <w:i/>
          <w:iCs/>
          <w:sz w:val="24"/>
          <w:szCs w:val="24"/>
        </w:rPr>
        <w:t>1</w:t>
      </w:r>
      <w:r w:rsidRPr="00354C58">
        <w:rPr>
          <w:i/>
          <w:iCs/>
          <w:sz w:val="24"/>
          <w:szCs w:val="24"/>
        </w:rPr>
        <w:t>.</w:t>
      </w:r>
      <w:r w:rsidR="003C0B2C">
        <w:rPr>
          <w:i/>
          <w:iCs/>
          <w:sz w:val="24"/>
          <w:szCs w:val="24"/>
        </w:rPr>
        <w:t>12</w:t>
      </w:r>
      <w:r w:rsidRPr="00354C58">
        <w:rPr>
          <w:i/>
          <w:iCs/>
          <w:sz w:val="24"/>
          <w:szCs w:val="24"/>
        </w:rPr>
        <w:t>.201</w:t>
      </w:r>
      <w:r w:rsidR="005B7B60">
        <w:rPr>
          <w:i/>
          <w:iCs/>
          <w:sz w:val="24"/>
          <w:szCs w:val="24"/>
        </w:rPr>
        <w:t>7</w:t>
      </w:r>
      <w:r w:rsidRPr="00354C58">
        <w:rPr>
          <w:i/>
          <w:iCs/>
          <w:sz w:val="24"/>
          <w:szCs w:val="24"/>
        </w:rPr>
        <w:t>)</w:t>
      </w:r>
    </w:p>
    <w:tbl>
      <w:tblPr>
        <w:tblW w:w="10632" w:type="dxa"/>
        <w:tblInd w:w="108" w:type="dxa"/>
        <w:tblLayout w:type="fixed"/>
        <w:tblLook w:val="0000"/>
      </w:tblPr>
      <w:tblGrid>
        <w:gridCol w:w="567"/>
        <w:gridCol w:w="7230"/>
        <w:gridCol w:w="850"/>
        <w:gridCol w:w="992"/>
        <w:gridCol w:w="993"/>
      </w:tblGrid>
      <w:tr w:rsidR="004E4CB7" w:rsidRPr="004C7B9B" w:rsidTr="00AC4B19">
        <w:trPr>
          <w:trHeight w:val="595"/>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4E4CB7" w:rsidRPr="00BC0C3A" w:rsidRDefault="004E4CB7" w:rsidP="00FF41C8">
            <w:pPr>
              <w:spacing w:line="240" w:lineRule="auto"/>
              <w:jc w:val="center"/>
              <w:rPr>
                <w:b/>
                <w:bCs/>
                <w:sz w:val="20"/>
                <w:szCs w:val="20"/>
              </w:rPr>
            </w:pPr>
            <w:r w:rsidRPr="00BC0C3A">
              <w:rPr>
                <w:b/>
                <w:bCs/>
                <w:sz w:val="20"/>
                <w:szCs w:val="20"/>
              </w:rPr>
              <w:t>201</w:t>
            </w:r>
            <w:r w:rsidR="00FF41C8">
              <w:rPr>
                <w:b/>
                <w:bCs/>
                <w:sz w:val="20"/>
                <w:szCs w:val="20"/>
              </w:rPr>
              <w:t>7</w:t>
            </w:r>
            <w:r w:rsidRPr="00BC0C3A">
              <w:rPr>
                <w:b/>
                <w:bCs/>
                <w:sz w:val="20"/>
                <w:szCs w:val="20"/>
              </w:rPr>
              <w:t xml:space="preserve"> к 201</w:t>
            </w:r>
            <w:r w:rsidR="00FF41C8">
              <w:rPr>
                <w:b/>
                <w:bCs/>
                <w:sz w:val="20"/>
                <w:szCs w:val="20"/>
              </w:rPr>
              <w:t>6</w:t>
            </w:r>
          </w:p>
        </w:tc>
      </w:tr>
      <w:tr w:rsidR="004E4CB7" w:rsidRPr="004C7B9B" w:rsidTr="00AC4B19">
        <w:trPr>
          <w:trHeight w:val="671"/>
          <w:tblHead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BC0C3A" w:rsidRDefault="004E4CB7" w:rsidP="00FF41C8">
            <w:pPr>
              <w:jc w:val="center"/>
              <w:rPr>
                <w:b/>
                <w:bCs/>
                <w:sz w:val="20"/>
                <w:szCs w:val="20"/>
              </w:rPr>
            </w:pPr>
            <w:r w:rsidRPr="00BC0C3A">
              <w:rPr>
                <w:b/>
                <w:bCs/>
                <w:sz w:val="20"/>
                <w:szCs w:val="20"/>
              </w:rPr>
              <w:t>201</w:t>
            </w:r>
            <w:r w:rsidR="00FF41C8">
              <w:rPr>
                <w:b/>
                <w:bCs/>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4CB7" w:rsidRPr="00BC0C3A" w:rsidRDefault="004E4CB7" w:rsidP="00FF41C8">
            <w:pPr>
              <w:jc w:val="center"/>
              <w:rPr>
                <w:b/>
                <w:bCs/>
                <w:sz w:val="20"/>
                <w:szCs w:val="20"/>
              </w:rPr>
            </w:pPr>
            <w:r w:rsidRPr="00BC0C3A">
              <w:rPr>
                <w:b/>
                <w:bCs/>
                <w:sz w:val="20"/>
                <w:szCs w:val="20"/>
              </w:rPr>
              <w:t>201</w:t>
            </w:r>
            <w:r w:rsidR="00FF41C8">
              <w:rPr>
                <w:b/>
                <w:bCs/>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4E4CB7" w:rsidRPr="004C7B9B" w:rsidRDefault="004E4CB7" w:rsidP="004E4CB7">
            <w:pPr>
              <w:rPr>
                <w:b/>
                <w:bCs/>
                <w:sz w:val="24"/>
                <w:szCs w:val="24"/>
              </w:rPr>
            </w:pP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4C7B9B" w:rsidRDefault="00FF41C8" w:rsidP="004E4CB7">
            <w:pPr>
              <w:jc w:val="center"/>
              <w:rPr>
                <w:sz w:val="24"/>
                <w:szCs w:val="24"/>
              </w:rPr>
            </w:pPr>
            <w:r w:rsidRPr="00E858DF">
              <w:rPr>
                <w:sz w:val="24"/>
                <w:szCs w:val="24"/>
              </w:rPr>
              <w:t>1</w:t>
            </w:r>
          </w:p>
        </w:tc>
        <w:tc>
          <w:tcPr>
            <w:tcW w:w="723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F22954" w:rsidRDefault="00FF41C8" w:rsidP="004E4CB7">
            <w:pPr>
              <w:spacing w:line="240" w:lineRule="auto"/>
              <w:rPr>
                <w:sz w:val="20"/>
                <w:szCs w:val="20"/>
              </w:rPr>
            </w:pPr>
            <w:proofErr w:type="gramStart"/>
            <w:r w:rsidRPr="00F22954">
              <w:rPr>
                <w:sz w:val="20"/>
                <w:szCs w:val="20"/>
              </w:rPr>
              <w:t>Юридические и физические лица, являющиеся операторами осуществляющими обработку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3C0B2C" w:rsidP="00EE4C1A">
            <w:pPr>
              <w:jc w:val="center"/>
              <w:rPr>
                <w:b/>
                <w:sz w:val="20"/>
                <w:szCs w:val="20"/>
              </w:rPr>
            </w:pPr>
            <w:r>
              <w:rPr>
                <w:b/>
                <w:sz w:val="20"/>
                <w:szCs w:val="20"/>
              </w:rPr>
              <w:t>4313</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3C0B2C" w:rsidP="004E4CB7">
            <w:pPr>
              <w:jc w:val="center"/>
              <w:rPr>
                <w:b/>
                <w:sz w:val="20"/>
                <w:szCs w:val="20"/>
              </w:rPr>
            </w:pPr>
            <w:r>
              <w:rPr>
                <w:b/>
                <w:sz w:val="20"/>
                <w:szCs w:val="20"/>
              </w:rPr>
              <w:t>4788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3C0B2C">
            <w:pPr>
              <w:jc w:val="center"/>
              <w:rPr>
                <w:b/>
                <w:sz w:val="20"/>
                <w:szCs w:val="20"/>
              </w:rPr>
            </w:pPr>
            <w:r>
              <w:rPr>
                <w:b/>
                <w:sz w:val="20"/>
                <w:szCs w:val="20"/>
              </w:rPr>
              <w:t>1,</w:t>
            </w:r>
            <w:r w:rsidR="003C0B2C">
              <w:rPr>
                <w:b/>
                <w:sz w:val="20"/>
                <w:szCs w:val="20"/>
              </w:rPr>
              <w:t>11</w:t>
            </w: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F41C8" w:rsidRPr="004C7B9B" w:rsidRDefault="00FF41C8" w:rsidP="004E4CB7">
            <w:pPr>
              <w:jc w:val="center"/>
              <w:rPr>
                <w:sz w:val="24"/>
                <w:szCs w:val="24"/>
              </w:rPr>
            </w:pPr>
            <w:r w:rsidRPr="004C7B9B">
              <w:rPr>
                <w:sz w:val="24"/>
                <w:szCs w:val="24"/>
              </w:rPr>
              <w:t>2</w:t>
            </w:r>
          </w:p>
        </w:tc>
        <w:tc>
          <w:tcPr>
            <w:tcW w:w="7230" w:type="dxa"/>
            <w:tcBorders>
              <w:top w:val="single" w:sz="4" w:space="0" w:color="auto"/>
              <w:left w:val="single" w:sz="4" w:space="0" w:color="auto"/>
              <w:bottom w:val="single" w:sz="4" w:space="0" w:color="auto"/>
              <w:right w:val="single" w:sz="4" w:space="0" w:color="auto"/>
            </w:tcBorders>
            <w:vAlign w:val="center"/>
          </w:tcPr>
          <w:p w:rsidR="00FF41C8" w:rsidRPr="00F22954" w:rsidRDefault="00FF41C8" w:rsidP="004E4CB7">
            <w:pPr>
              <w:spacing w:line="240" w:lineRule="auto"/>
              <w:rPr>
                <w:sz w:val="20"/>
                <w:szCs w:val="20"/>
              </w:rPr>
            </w:pPr>
            <w:r w:rsidRPr="00F22954">
              <w:rPr>
                <w:sz w:val="20"/>
                <w:szCs w:val="20"/>
              </w:rPr>
              <w:t>Юридические и физические лица, являющиеся операторами информационных систем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FF41C8" w:rsidP="00E94FCE">
            <w:pPr>
              <w:spacing w:line="240" w:lineRule="auto"/>
              <w:jc w:val="center"/>
              <w:rPr>
                <w:b/>
                <w:bCs/>
                <w:sz w:val="20"/>
                <w:szCs w:val="20"/>
              </w:rPr>
            </w:pPr>
            <w:r w:rsidRPr="00BC0C3A">
              <w:rPr>
                <w:b/>
                <w:bCs/>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EE4C1A" w:rsidP="004E4CB7">
            <w:pPr>
              <w:spacing w:line="240" w:lineRule="auto"/>
              <w:jc w:val="center"/>
              <w:rPr>
                <w:b/>
                <w:bCs/>
                <w:sz w:val="20"/>
                <w:szCs w:val="20"/>
              </w:rPr>
            </w:pPr>
            <w:r>
              <w:rPr>
                <w:b/>
                <w:bCs/>
                <w:sz w:val="20"/>
                <w:szCs w:val="20"/>
              </w:rPr>
              <w:t>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4E4CB7">
            <w:pPr>
              <w:spacing w:line="240" w:lineRule="auto"/>
              <w:jc w:val="center"/>
              <w:rPr>
                <w:b/>
                <w:bCs/>
                <w:sz w:val="20"/>
                <w:szCs w:val="20"/>
              </w:rPr>
            </w:pPr>
            <w:r>
              <w:rPr>
                <w:b/>
                <w:bCs/>
                <w:sz w:val="20"/>
                <w:szCs w:val="20"/>
              </w:rPr>
              <w:t>1</w:t>
            </w:r>
          </w:p>
        </w:tc>
      </w:tr>
      <w:tr w:rsidR="00FF41C8" w:rsidRPr="004C7B9B" w:rsidTr="00AC4B19">
        <w:trPr>
          <w:trHeight w:val="507"/>
        </w:trPr>
        <w:tc>
          <w:tcPr>
            <w:tcW w:w="567" w:type="dxa"/>
            <w:tcBorders>
              <w:top w:val="single" w:sz="4" w:space="0" w:color="auto"/>
              <w:left w:val="single" w:sz="4" w:space="0" w:color="auto"/>
              <w:bottom w:val="single" w:sz="4" w:space="0" w:color="auto"/>
              <w:right w:val="single" w:sz="4" w:space="0" w:color="auto"/>
            </w:tcBorders>
            <w:vAlign w:val="center"/>
          </w:tcPr>
          <w:p w:rsidR="00FF41C8" w:rsidRPr="004C7B9B" w:rsidRDefault="00FF41C8" w:rsidP="004E4CB7">
            <w:pPr>
              <w:jc w:val="center"/>
              <w:rPr>
                <w:sz w:val="24"/>
                <w:szCs w:val="24"/>
              </w:rPr>
            </w:pPr>
            <w:r w:rsidRPr="004C7B9B">
              <w:rPr>
                <w:sz w:val="24"/>
                <w:szCs w:val="24"/>
              </w:rPr>
              <w:t>3</w:t>
            </w:r>
          </w:p>
        </w:tc>
        <w:tc>
          <w:tcPr>
            <w:tcW w:w="7230" w:type="dxa"/>
            <w:tcBorders>
              <w:top w:val="single" w:sz="4" w:space="0" w:color="auto"/>
              <w:left w:val="single" w:sz="4" w:space="0" w:color="auto"/>
              <w:bottom w:val="single" w:sz="4" w:space="0" w:color="auto"/>
              <w:right w:val="single" w:sz="4" w:space="0" w:color="auto"/>
            </w:tcBorders>
            <w:vAlign w:val="center"/>
          </w:tcPr>
          <w:p w:rsidR="00FF41C8" w:rsidRPr="00F22954" w:rsidRDefault="00FF41C8" w:rsidP="004E4CB7">
            <w:pPr>
              <w:spacing w:line="240" w:lineRule="auto"/>
              <w:rPr>
                <w:sz w:val="20"/>
                <w:szCs w:val="20"/>
              </w:rPr>
            </w:pPr>
            <w:r w:rsidRPr="00F22954">
              <w:rPr>
                <w:sz w:val="20"/>
                <w:szCs w:val="2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BC0C3A" w:rsidRDefault="003C0B2C" w:rsidP="00EE4C1A">
            <w:pPr>
              <w:spacing w:line="240" w:lineRule="auto"/>
              <w:jc w:val="center"/>
              <w:rPr>
                <w:b/>
                <w:bCs/>
                <w:sz w:val="20"/>
                <w:szCs w:val="20"/>
              </w:rPr>
            </w:pPr>
            <w:r>
              <w:rPr>
                <w:b/>
                <w:bCs/>
                <w:sz w:val="20"/>
                <w:szCs w:val="20"/>
              </w:rPr>
              <w:t>4314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F41C8" w:rsidRPr="00E76EDE" w:rsidRDefault="003C0B2C" w:rsidP="004E4CB7">
            <w:pPr>
              <w:spacing w:line="240" w:lineRule="auto"/>
              <w:jc w:val="center"/>
              <w:rPr>
                <w:b/>
                <w:bCs/>
                <w:sz w:val="20"/>
                <w:szCs w:val="20"/>
              </w:rPr>
            </w:pPr>
            <w:r>
              <w:rPr>
                <w:b/>
                <w:bCs/>
                <w:sz w:val="20"/>
                <w:szCs w:val="20"/>
              </w:rPr>
              <w:t>4789</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F41C8" w:rsidRPr="00E76EDE" w:rsidRDefault="00EE4C1A" w:rsidP="003C0B2C">
            <w:pPr>
              <w:spacing w:line="240" w:lineRule="auto"/>
              <w:jc w:val="center"/>
              <w:rPr>
                <w:b/>
                <w:bCs/>
                <w:sz w:val="20"/>
                <w:szCs w:val="20"/>
              </w:rPr>
            </w:pPr>
            <w:r>
              <w:rPr>
                <w:b/>
                <w:sz w:val="20"/>
                <w:szCs w:val="20"/>
              </w:rPr>
              <w:t>1,</w:t>
            </w:r>
            <w:r w:rsidR="003C0B2C">
              <w:rPr>
                <w:b/>
                <w:sz w:val="20"/>
                <w:szCs w:val="20"/>
              </w:rPr>
              <w:t>11</w:t>
            </w:r>
          </w:p>
        </w:tc>
      </w:tr>
    </w:tbl>
    <w:p w:rsidR="004E4CB7" w:rsidRDefault="004E4CB7" w:rsidP="004E4CB7">
      <w:pPr>
        <w:tabs>
          <w:tab w:val="left" w:pos="1178"/>
          <w:tab w:val="left" w:pos="9053"/>
        </w:tabs>
        <w:rPr>
          <w:b/>
          <w:bCs/>
          <w:i/>
          <w:iCs/>
          <w:sz w:val="28"/>
          <w:szCs w:val="28"/>
          <w:u w:val="single"/>
        </w:rPr>
      </w:pPr>
    </w:p>
    <w:p w:rsidR="004E4CB7" w:rsidRPr="007D372A" w:rsidRDefault="004E4CB7" w:rsidP="004E4CB7">
      <w:pPr>
        <w:tabs>
          <w:tab w:val="left" w:pos="1178"/>
          <w:tab w:val="left" w:pos="9053"/>
        </w:tabs>
        <w:ind w:firstLine="567"/>
        <w:jc w:val="center"/>
        <w:rPr>
          <w:b/>
          <w:bCs/>
          <w:i/>
          <w:iCs/>
          <w:sz w:val="24"/>
          <w:szCs w:val="24"/>
          <w:u w:val="single"/>
        </w:rPr>
      </w:pPr>
      <w:r w:rsidRPr="007D372A">
        <w:rPr>
          <w:b/>
          <w:bCs/>
          <w:i/>
          <w:iCs/>
          <w:sz w:val="24"/>
          <w:szCs w:val="24"/>
          <w:u w:val="single"/>
        </w:rPr>
        <w:t>Предметы надзора</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797"/>
        <w:gridCol w:w="850"/>
        <w:gridCol w:w="992"/>
        <w:gridCol w:w="993"/>
      </w:tblGrid>
      <w:tr w:rsidR="004E4CB7" w:rsidRPr="004C7B9B" w:rsidTr="00AC4B19">
        <w:trPr>
          <w:trHeight w:val="323"/>
          <w:tblHeader/>
        </w:trPr>
        <w:tc>
          <w:tcPr>
            <w:tcW w:w="7797" w:type="dxa"/>
            <w:noWrap/>
            <w:vAlign w:val="center"/>
          </w:tcPr>
          <w:p w:rsidR="004E4CB7" w:rsidRPr="004C7B9B" w:rsidRDefault="004E4CB7" w:rsidP="004E4CB7">
            <w:pPr>
              <w:jc w:val="center"/>
              <w:rPr>
                <w:b/>
                <w:bCs/>
                <w:sz w:val="24"/>
                <w:szCs w:val="24"/>
              </w:rPr>
            </w:pPr>
            <w:r w:rsidRPr="004C7B9B">
              <w:rPr>
                <w:b/>
                <w:bCs/>
                <w:sz w:val="24"/>
                <w:szCs w:val="24"/>
              </w:rPr>
              <w:t>Предметы</w:t>
            </w:r>
          </w:p>
        </w:tc>
        <w:tc>
          <w:tcPr>
            <w:tcW w:w="850" w:type="dxa"/>
            <w:vAlign w:val="center"/>
          </w:tcPr>
          <w:p w:rsidR="004E4CB7" w:rsidRPr="00E858DF" w:rsidRDefault="004E4CB7" w:rsidP="004E4CB7">
            <w:pPr>
              <w:jc w:val="center"/>
              <w:rPr>
                <w:b/>
                <w:bCs/>
                <w:iCs/>
                <w:sz w:val="24"/>
                <w:szCs w:val="24"/>
                <w:lang w:val="en-US"/>
              </w:rPr>
            </w:pPr>
          </w:p>
        </w:tc>
        <w:tc>
          <w:tcPr>
            <w:tcW w:w="992" w:type="dxa"/>
            <w:vAlign w:val="center"/>
          </w:tcPr>
          <w:p w:rsidR="004E4CB7" w:rsidRPr="004C7B9B" w:rsidRDefault="004E4CB7" w:rsidP="004E4CB7">
            <w:pPr>
              <w:jc w:val="center"/>
              <w:rPr>
                <w:b/>
                <w:bCs/>
                <w:sz w:val="24"/>
                <w:szCs w:val="24"/>
              </w:rPr>
            </w:pPr>
            <w:r w:rsidRPr="004C7B9B">
              <w:rPr>
                <w:b/>
                <w:bCs/>
                <w:sz w:val="24"/>
                <w:szCs w:val="24"/>
              </w:rPr>
              <w:t>Всего</w:t>
            </w:r>
          </w:p>
        </w:tc>
        <w:tc>
          <w:tcPr>
            <w:tcW w:w="993" w:type="dxa"/>
            <w:shd w:val="clear" w:color="auto" w:fill="FFFFFF" w:themeFill="background1"/>
            <w:noWrap/>
            <w:vAlign w:val="center"/>
          </w:tcPr>
          <w:p w:rsidR="004E4CB7" w:rsidRPr="004C7B9B" w:rsidRDefault="004E4CB7" w:rsidP="000870DC">
            <w:pPr>
              <w:jc w:val="center"/>
              <w:rPr>
                <w:b/>
                <w:bCs/>
                <w:sz w:val="24"/>
                <w:szCs w:val="24"/>
              </w:rPr>
            </w:pPr>
            <w:r w:rsidRPr="004C7B9B">
              <w:rPr>
                <w:b/>
                <w:bCs/>
                <w:sz w:val="24"/>
                <w:szCs w:val="24"/>
              </w:rPr>
              <w:t>201</w:t>
            </w:r>
            <w:r w:rsidR="000870DC">
              <w:rPr>
                <w:b/>
                <w:bCs/>
                <w:sz w:val="24"/>
                <w:szCs w:val="24"/>
              </w:rPr>
              <w:t>7</w:t>
            </w:r>
            <w:r w:rsidRPr="004C7B9B">
              <w:rPr>
                <w:b/>
                <w:bCs/>
                <w:sz w:val="24"/>
                <w:szCs w:val="24"/>
              </w:rPr>
              <w:t xml:space="preserve"> к 201</w:t>
            </w:r>
            <w:r w:rsidR="000870DC">
              <w:rPr>
                <w:b/>
                <w:bCs/>
                <w:sz w:val="24"/>
                <w:szCs w:val="24"/>
              </w:rPr>
              <w:t>6</w:t>
            </w:r>
          </w:p>
        </w:tc>
      </w:tr>
      <w:tr w:rsidR="004E4CB7" w:rsidRPr="004C7B9B" w:rsidTr="00AC4B19">
        <w:trPr>
          <w:cantSplit/>
          <w:trHeight w:val="225"/>
        </w:trPr>
        <w:tc>
          <w:tcPr>
            <w:tcW w:w="7797" w:type="dxa"/>
            <w:vMerge w:val="restart"/>
            <w:vAlign w:val="center"/>
          </w:tcPr>
          <w:p w:rsidR="004E4CB7" w:rsidRPr="004C7B9B" w:rsidRDefault="004E4CB7" w:rsidP="004E4CB7">
            <w:pPr>
              <w:jc w:val="center"/>
              <w:rPr>
                <w:sz w:val="24"/>
                <w:szCs w:val="24"/>
              </w:rPr>
            </w:pPr>
            <w:r w:rsidRPr="004C7B9B">
              <w:rPr>
                <w:sz w:val="24"/>
                <w:szCs w:val="24"/>
              </w:rPr>
              <w:t xml:space="preserve">В сфере </w:t>
            </w:r>
            <w:proofErr w:type="gramStart"/>
            <w:r w:rsidRPr="004C7B9B">
              <w:rPr>
                <w:sz w:val="24"/>
                <w:szCs w:val="24"/>
              </w:rPr>
              <w:t>ИТ</w:t>
            </w:r>
            <w:proofErr w:type="gramEnd"/>
          </w:p>
        </w:tc>
        <w:tc>
          <w:tcPr>
            <w:tcW w:w="850" w:type="dxa"/>
            <w:shd w:val="clear" w:color="auto" w:fill="FFFFFF" w:themeFill="background1"/>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6</w:t>
            </w:r>
          </w:p>
        </w:tc>
        <w:tc>
          <w:tcPr>
            <w:tcW w:w="992" w:type="dxa"/>
            <w:shd w:val="clear" w:color="auto" w:fill="FFFFFF" w:themeFill="background1"/>
            <w:vAlign w:val="center"/>
          </w:tcPr>
          <w:p w:rsidR="004E4CB7" w:rsidRPr="005B7B60" w:rsidRDefault="004E4CB7" w:rsidP="004E4CB7">
            <w:pPr>
              <w:jc w:val="center"/>
              <w:rPr>
                <w:sz w:val="20"/>
                <w:szCs w:val="20"/>
              </w:rPr>
            </w:pPr>
            <w:r w:rsidRPr="005B7B60">
              <w:rPr>
                <w:sz w:val="20"/>
                <w:szCs w:val="20"/>
              </w:rPr>
              <w:t>1</w:t>
            </w:r>
          </w:p>
        </w:tc>
        <w:tc>
          <w:tcPr>
            <w:tcW w:w="993" w:type="dxa"/>
            <w:vMerge w:val="restart"/>
            <w:shd w:val="clear" w:color="auto" w:fill="FFFFFF" w:themeFill="background1"/>
            <w:noWrap/>
            <w:vAlign w:val="center"/>
          </w:tcPr>
          <w:p w:rsidR="004E4CB7" w:rsidRPr="004C7B9B" w:rsidRDefault="004E4CB7" w:rsidP="004E4CB7">
            <w:pPr>
              <w:jc w:val="center"/>
              <w:rPr>
                <w:sz w:val="24"/>
                <w:szCs w:val="24"/>
              </w:rPr>
            </w:pPr>
            <w:r w:rsidRPr="004C7B9B">
              <w:rPr>
                <w:sz w:val="24"/>
                <w:szCs w:val="24"/>
              </w:rPr>
              <w:t>1</w:t>
            </w:r>
          </w:p>
        </w:tc>
      </w:tr>
      <w:tr w:rsidR="004E4CB7" w:rsidRPr="004C7B9B" w:rsidTr="00AC4B19">
        <w:trPr>
          <w:cantSplit/>
          <w:trHeight w:val="154"/>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7</w:t>
            </w:r>
          </w:p>
        </w:tc>
        <w:tc>
          <w:tcPr>
            <w:tcW w:w="992" w:type="dxa"/>
            <w:shd w:val="clear" w:color="auto" w:fill="BFBFBF" w:themeFill="background1" w:themeFillShade="BF"/>
            <w:vAlign w:val="center"/>
          </w:tcPr>
          <w:p w:rsidR="004E4CB7" w:rsidRPr="005B7B60" w:rsidRDefault="004E4CB7" w:rsidP="004E4CB7">
            <w:pPr>
              <w:jc w:val="center"/>
              <w:rPr>
                <w:b/>
                <w:sz w:val="20"/>
                <w:szCs w:val="20"/>
              </w:rPr>
            </w:pPr>
            <w:r w:rsidRPr="005B7B60">
              <w:rPr>
                <w:b/>
                <w:sz w:val="20"/>
                <w:szCs w:val="20"/>
              </w:rPr>
              <w:t>1</w:t>
            </w:r>
          </w:p>
        </w:tc>
        <w:tc>
          <w:tcPr>
            <w:tcW w:w="993" w:type="dxa"/>
            <w:vMerge/>
            <w:shd w:val="clear" w:color="auto" w:fill="FFFFFF" w:themeFill="background1"/>
            <w:noWrap/>
            <w:vAlign w:val="center"/>
          </w:tcPr>
          <w:p w:rsidR="004E4CB7" w:rsidRPr="004C7B9B" w:rsidRDefault="004E4CB7" w:rsidP="004E4CB7">
            <w:pPr>
              <w:jc w:val="right"/>
              <w:rPr>
                <w:sz w:val="24"/>
                <w:szCs w:val="24"/>
              </w:rPr>
            </w:pPr>
          </w:p>
        </w:tc>
      </w:tr>
      <w:tr w:rsidR="004E4CB7" w:rsidRPr="004C7B9B" w:rsidTr="00AC4B19">
        <w:trPr>
          <w:cantSplit/>
          <w:trHeight w:val="95"/>
        </w:trPr>
        <w:tc>
          <w:tcPr>
            <w:tcW w:w="7797" w:type="dxa"/>
            <w:vMerge w:val="restart"/>
            <w:vAlign w:val="center"/>
          </w:tcPr>
          <w:p w:rsidR="004E4CB7" w:rsidRPr="004C7B9B" w:rsidRDefault="004E4CB7" w:rsidP="004E4CB7">
            <w:pPr>
              <w:jc w:val="center"/>
              <w:rPr>
                <w:sz w:val="24"/>
                <w:szCs w:val="24"/>
              </w:rPr>
            </w:pPr>
            <w:r w:rsidRPr="004C7B9B">
              <w:rPr>
                <w:sz w:val="24"/>
                <w:szCs w:val="24"/>
              </w:rPr>
              <w:t>В сфере защиты прав субъектов ПД</w:t>
            </w:r>
          </w:p>
        </w:tc>
        <w:tc>
          <w:tcPr>
            <w:tcW w:w="850" w:type="dxa"/>
            <w:shd w:val="clear" w:color="auto" w:fill="FFFFFF" w:themeFill="background1"/>
            <w:vAlign w:val="center"/>
          </w:tcPr>
          <w:p w:rsidR="004E4CB7" w:rsidRPr="004C7B9B" w:rsidRDefault="004E4CB7" w:rsidP="00FF41C8">
            <w:pPr>
              <w:jc w:val="center"/>
              <w:rPr>
                <w:iCs/>
                <w:sz w:val="24"/>
                <w:szCs w:val="24"/>
              </w:rPr>
            </w:pPr>
            <w:r w:rsidRPr="004C7B9B">
              <w:rPr>
                <w:iCs/>
                <w:sz w:val="24"/>
                <w:szCs w:val="24"/>
              </w:rPr>
              <w:t>201</w:t>
            </w:r>
            <w:r w:rsidR="00FF41C8">
              <w:rPr>
                <w:iCs/>
                <w:sz w:val="24"/>
                <w:szCs w:val="24"/>
              </w:rPr>
              <w:t>6</w:t>
            </w:r>
          </w:p>
        </w:tc>
        <w:tc>
          <w:tcPr>
            <w:tcW w:w="992" w:type="dxa"/>
            <w:shd w:val="clear" w:color="auto" w:fill="FFFFFF" w:themeFill="background1"/>
            <w:vAlign w:val="center"/>
          </w:tcPr>
          <w:p w:rsidR="004E4CB7" w:rsidRPr="00B118BC" w:rsidRDefault="003C0B2C" w:rsidP="00EE4C1A">
            <w:pPr>
              <w:jc w:val="center"/>
              <w:rPr>
                <w:sz w:val="24"/>
                <w:szCs w:val="24"/>
                <w:lang w:val="en-US"/>
              </w:rPr>
            </w:pPr>
            <w:r>
              <w:rPr>
                <w:sz w:val="20"/>
                <w:szCs w:val="20"/>
              </w:rPr>
              <w:t>4313</w:t>
            </w:r>
          </w:p>
        </w:tc>
        <w:tc>
          <w:tcPr>
            <w:tcW w:w="993" w:type="dxa"/>
            <w:vMerge w:val="restart"/>
            <w:shd w:val="clear" w:color="auto" w:fill="FFFFFF" w:themeFill="background1"/>
            <w:noWrap/>
            <w:vAlign w:val="center"/>
          </w:tcPr>
          <w:p w:rsidR="004E4CB7" w:rsidRPr="00BC0C3A" w:rsidRDefault="00EE4C1A" w:rsidP="003C0B2C">
            <w:pPr>
              <w:jc w:val="center"/>
              <w:rPr>
                <w:sz w:val="24"/>
                <w:szCs w:val="24"/>
              </w:rPr>
            </w:pPr>
            <w:r>
              <w:rPr>
                <w:b/>
                <w:sz w:val="20"/>
                <w:szCs w:val="20"/>
              </w:rPr>
              <w:t>1,</w:t>
            </w:r>
            <w:r w:rsidR="003C0B2C">
              <w:rPr>
                <w:b/>
                <w:sz w:val="20"/>
                <w:szCs w:val="20"/>
              </w:rPr>
              <w:t>11</w:t>
            </w:r>
          </w:p>
        </w:tc>
      </w:tr>
      <w:tr w:rsidR="004E4CB7" w:rsidRPr="004C7B9B" w:rsidTr="00AC4B19">
        <w:trPr>
          <w:cantSplit/>
          <w:trHeight w:val="55"/>
        </w:trPr>
        <w:tc>
          <w:tcPr>
            <w:tcW w:w="7797" w:type="dxa"/>
            <w:vMerge/>
            <w:vAlign w:val="center"/>
          </w:tcPr>
          <w:p w:rsidR="004E4CB7" w:rsidRPr="004C7B9B" w:rsidRDefault="004E4CB7" w:rsidP="004E4CB7">
            <w:pPr>
              <w:rPr>
                <w:sz w:val="24"/>
                <w:szCs w:val="24"/>
              </w:rPr>
            </w:pPr>
          </w:p>
        </w:tc>
        <w:tc>
          <w:tcPr>
            <w:tcW w:w="850" w:type="dxa"/>
            <w:shd w:val="clear" w:color="auto" w:fill="BFBFBF" w:themeFill="background1" w:themeFillShade="BF"/>
            <w:vAlign w:val="center"/>
          </w:tcPr>
          <w:p w:rsidR="004E4CB7" w:rsidRPr="00B118BC" w:rsidRDefault="004E4CB7" w:rsidP="00FF41C8">
            <w:pPr>
              <w:jc w:val="center"/>
              <w:rPr>
                <w:iCs/>
                <w:sz w:val="24"/>
                <w:szCs w:val="24"/>
              </w:rPr>
            </w:pPr>
            <w:r>
              <w:rPr>
                <w:iCs/>
                <w:sz w:val="24"/>
                <w:szCs w:val="24"/>
              </w:rPr>
              <w:t>201</w:t>
            </w:r>
            <w:r w:rsidR="00FF41C8">
              <w:rPr>
                <w:iCs/>
                <w:sz w:val="24"/>
                <w:szCs w:val="24"/>
              </w:rPr>
              <w:t>7</w:t>
            </w:r>
          </w:p>
        </w:tc>
        <w:tc>
          <w:tcPr>
            <w:tcW w:w="992" w:type="dxa"/>
            <w:shd w:val="clear" w:color="auto" w:fill="BFBFBF" w:themeFill="background1" w:themeFillShade="BF"/>
            <w:vAlign w:val="center"/>
          </w:tcPr>
          <w:p w:rsidR="004E4CB7" w:rsidRPr="005E44C3" w:rsidRDefault="003C0B2C" w:rsidP="004E4CB7">
            <w:pPr>
              <w:jc w:val="center"/>
              <w:rPr>
                <w:b/>
                <w:sz w:val="24"/>
                <w:szCs w:val="24"/>
              </w:rPr>
            </w:pPr>
            <w:r>
              <w:rPr>
                <w:b/>
                <w:sz w:val="20"/>
                <w:szCs w:val="20"/>
              </w:rPr>
              <w:t>4788</w:t>
            </w:r>
          </w:p>
        </w:tc>
        <w:tc>
          <w:tcPr>
            <w:tcW w:w="993" w:type="dxa"/>
            <w:vMerge/>
            <w:shd w:val="clear" w:color="auto" w:fill="F2DBDB"/>
            <w:noWrap/>
            <w:vAlign w:val="center"/>
          </w:tcPr>
          <w:p w:rsidR="004E4CB7" w:rsidRPr="004C7B9B" w:rsidRDefault="004E4CB7" w:rsidP="004E4CB7">
            <w:pPr>
              <w:jc w:val="right"/>
              <w:rPr>
                <w:sz w:val="24"/>
                <w:szCs w:val="24"/>
              </w:rPr>
            </w:pPr>
          </w:p>
        </w:tc>
      </w:tr>
    </w:tbl>
    <w:p w:rsidR="004E4CB7" w:rsidRDefault="004E4CB7" w:rsidP="004E4CB7">
      <w:pPr>
        <w:rPr>
          <w:b/>
          <w:bCs/>
          <w:i/>
          <w:iCs/>
          <w:sz w:val="24"/>
          <w:szCs w:val="24"/>
          <w:u w:val="single"/>
        </w:rPr>
      </w:pPr>
    </w:p>
    <w:p w:rsidR="004E4CB7" w:rsidRDefault="004E4CB7" w:rsidP="004E4CB7">
      <w:pPr>
        <w:jc w:val="center"/>
        <w:rPr>
          <w:b/>
          <w:bCs/>
          <w:i/>
          <w:iCs/>
          <w:sz w:val="24"/>
          <w:szCs w:val="24"/>
          <w:u w:val="single"/>
        </w:rPr>
      </w:pPr>
      <w:r w:rsidRPr="00DA143C">
        <w:rPr>
          <w:b/>
          <w:bCs/>
          <w:i/>
          <w:iCs/>
          <w:color w:val="000000"/>
          <w:sz w:val="24"/>
          <w:szCs w:val="24"/>
          <w:u w:val="single"/>
        </w:rPr>
        <w:t>3.1.Ведение реестров и</w:t>
      </w:r>
      <w:r w:rsidRPr="00B86395">
        <w:rPr>
          <w:b/>
          <w:bCs/>
          <w:i/>
          <w:iCs/>
          <w:color w:val="000000"/>
          <w:sz w:val="24"/>
          <w:szCs w:val="24"/>
          <w:u w:val="single"/>
        </w:rPr>
        <w:t xml:space="preserve"> учета в сфере защиты субъектов персональных </w:t>
      </w:r>
      <w:r w:rsidRPr="00B86395">
        <w:rPr>
          <w:b/>
          <w:bCs/>
          <w:i/>
          <w:iCs/>
          <w:sz w:val="24"/>
          <w:szCs w:val="24"/>
          <w:u w:val="single"/>
        </w:rPr>
        <w:t>данных</w:t>
      </w:r>
    </w:p>
    <w:p w:rsidR="004E4CB7" w:rsidRPr="004C7B9B" w:rsidRDefault="004E4CB7" w:rsidP="004E4CB7">
      <w:pPr>
        <w:tabs>
          <w:tab w:val="left" w:pos="1178"/>
          <w:tab w:val="left" w:pos="9053"/>
        </w:tabs>
        <w:spacing w:line="240" w:lineRule="auto"/>
        <w:rPr>
          <w:b/>
          <w:bCs/>
          <w:i/>
          <w:iCs/>
          <w:color w:val="000000"/>
          <w:sz w:val="24"/>
          <w:szCs w:val="24"/>
        </w:rPr>
      </w:pPr>
      <w:r w:rsidRPr="002A0997">
        <w:rPr>
          <w:b/>
          <w:bCs/>
          <w:i/>
          <w:iCs/>
          <w:color w:val="000000"/>
          <w:sz w:val="24"/>
          <w:szCs w:val="24"/>
        </w:rPr>
        <w:t>3.1.1. Ведение реестра операторов, осуществляющих обработку персональных данных.</w:t>
      </w:r>
    </w:p>
    <w:p w:rsidR="004E4CB7" w:rsidRPr="003F1388" w:rsidRDefault="00DA143C" w:rsidP="004E4CB7">
      <w:pPr>
        <w:spacing w:line="240" w:lineRule="auto"/>
        <w:rPr>
          <w:sz w:val="24"/>
        </w:rPr>
      </w:pPr>
      <w:r>
        <w:rPr>
          <w:sz w:val="24"/>
        </w:rPr>
        <w:t>В</w:t>
      </w:r>
      <w:r w:rsidR="004E4CB7" w:rsidRPr="003F1388">
        <w:rPr>
          <w:sz w:val="24"/>
        </w:rPr>
        <w:t xml:space="preserve"> </w:t>
      </w:r>
      <w:r w:rsidR="003C0B2C">
        <w:rPr>
          <w:sz w:val="24"/>
        </w:rPr>
        <w:t>4</w:t>
      </w:r>
      <w:r w:rsidR="004E4CB7">
        <w:rPr>
          <w:sz w:val="24"/>
        </w:rPr>
        <w:t>-</w:t>
      </w:r>
      <w:r>
        <w:rPr>
          <w:sz w:val="24"/>
        </w:rPr>
        <w:t>м</w:t>
      </w:r>
      <w:r w:rsidR="004E4CB7" w:rsidRPr="003F1388">
        <w:rPr>
          <w:sz w:val="24"/>
        </w:rPr>
        <w:t xml:space="preserve"> квартал</w:t>
      </w:r>
      <w:r>
        <w:rPr>
          <w:sz w:val="24"/>
        </w:rPr>
        <w:t>е</w:t>
      </w:r>
      <w:r w:rsidR="004E4CB7" w:rsidRPr="003F1388">
        <w:rPr>
          <w:sz w:val="24"/>
        </w:rPr>
        <w:t xml:space="preserve"> 201</w:t>
      </w:r>
      <w:r w:rsidR="00EE4C1A">
        <w:rPr>
          <w:sz w:val="24"/>
        </w:rPr>
        <w:t>7</w:t>
      </w:r>
      <w:r w:rsidR="004E4CB7" w:rsidRPr="003F1388">
        <w:rPr>
          <w:sz w:val="24"/>
        </w:rPr>
        <w:t xml:space="preserve"> год количество </w:t>
      </w:r>
      <w:r w:rsidR="004E4CB7" w:rsidRPr="003F1388">
        <w:rPr>
          <w:color w:val="000000"/>
          <w:sz w:val="24"/>
        </w:rPr>
        <w:t>операторов осуществляющих обработку персональных данных</w:t>
      </w:r>
      <w:r w:rsidR="004E4CB7" w:rsidRPr="003F1388">
        <w:rPr>
          <w:sz w:val="24"/>
        </w:rPr>
        <w:t>, в отношении которых исполнено полномочие –</w:t>
      </w:r>
      <w:r w:rsidR="004E1F68">
        <w:rPr>
          <w:sz w:val="24"/>
        </w:rPr>
        <w:t xml:space="preserve"> </w:t>
      </w:r>
      <w:r w:rsidR="003C0B2C">
        <w:rPr>
          <w:sz w:val="24"/>
        </w:rPr>
        <w:t>750</w:t>
      </w:r>
    </w:p>
    <w:p w:rsidR="004E4CB7" w:rsidRPr="003F1388" w:rsidRDefault="004E4CB7" w:rsidP="004E4CB7">
      <w:pPr>
        <w:spacing w:line="240" w:lineRule="auto"/>
        <w:rPr>
          <w:sz w:val="24"/>
        </w:rPr>
      </w:pPr>
      <w:r>
        <w:rPr>
          <w:sz w:val="24"/>
        </w:rPr>
        <w:t xml:space="preserve">      </w:t>
      </w:r>
      <w:r w:rsidRPr="003F1388">
        <w:rPr>
          <w:sz w:val="24"/>
        </w:rPr>
        <w:t xml:space="preserve">Количество сотрудников, в должностных регламентах которых установлено исполнение полномочия – </w:t>
      </w:r>
      <w:r>
        <w:rPr>
          <w:sz w:val="24"/>
        </w:rPr>
        <w:t>2</w:t>
      </w:r>
      <w:r w:rsidRPr="003F1388">
        <w:rPr>
          <w:sz w:val="24"/>
        </w:rPr>
        <w:t xml:space="preserve"> сотрудника.</w:t>
      </w:r>
    </w:p>
    <w:p w:rsidR="004E4CB7" w:rsidRDefault="004E4CB7" w:rsidP="004E4CB7">
      <w:pPr>
        <w:spacing w:line="240" w:lineRule="auto"/>
        <w:ind w:left="567"/>
        <w:rPr>
          <w:sz w:val="24"/>
        </w:rPr>
      </w:pPr>
      <w:r w:rsidRPr="003F1388">
        <w:rPr>
          <w:sz w:val="24"/>
        </w:rPr>
        <w:t xml:space="preserve">Доля полномочий – </w:t>
      </w:r>
      <w:r>
        <w:rPr>
          <w:sz w:val="24"/>
        </w:rPr>
        <w:t>1,21</w:t>
      </w:r>
    </w:p>
    <w:tbl>
      <w:tblPr>
        <w:tblW w:w="50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709"/>
        <w:gridCol w:w="710"/>
        <w:gridCol w:w="708"/>
        <w:gridCol w:w="708"/>
        <w:gridCol w:w="993"/>
        <w:gridCol w:w="710"/>
        <w:gridCol w:w="710"/>
        <w:gridCol w:w="710"/>
        <w:gridCol w:w="708"/>
        <w:gridCol w:w="991"/>
        <w:gridCol w:w="849"/>
      </w:tblGrid>
      <w:tr w:rsidR="003C0B2C" w:rsidRPr="00197F15" w:rsidTr="003C0B2C">
        <w:tc>
          <w:tcPr>
            <w:tcW w:w="1154" w:type="pct"/>
          </w:tcPr>
          <w:p w:rsidR="003C0B2C" w:rsidRPr="00197F15" w:rsidRDefault="003C0B2C" w:rsidP="003C0B2C">
            <w:pPr>
              <w:spacing w:line="240" w:lineRule="auto"/>
              <w:ind w:left="459" w:hanging="459"/>
              <w:rPr>
                <w:sz w:val="18"/>
                <w:szCs w:val="18"/>
              </w:rPr>
            </w:pPr>
          </w:p>
        </w:tc>
        <w:tc>
          <w:tcPr>
            <w:tcW w:w="321" w:type="pct"/>
            <w:shd w:val="clear" w:color="auto" w:fill="auto"/>
          </w:tcPr>
          <w:p w:rsidR="003C0B2C" w:rsidRPr="00197F15" w:rsidRDefault="003C0B2C" w:rsidP="003C0B2C">
            <w:pPr>
              <w:tabs>
                <w:tab w:val="left" w:pos="1178"/>
                <w:tab w:val="left" w:pos="9053"/>
              </w:tabs>
              <w:spacing w:line="240" w:lineRule="auto"/>
              <w:jc w:val="center"/>
              <w:rPr>
                <w:bCs/>
                <w:iCs/>
                <w:color w:val="000000"/>
                <w:sz w:val="20"/>
                <w:szCs w:val="20"/>
              </w:rPr>
            </w:pPr>
            <w:r w:rsidRPr="00197F15">
              <w:rPr>
                <w:sz w:val="20"/>
                <w:szCs w:val="20"/>
              </w:rPr>
              <w:t>1 кв. 2016</w:t>
            </w:r>
          </w:p>
        </w:tc>
        <w:tc>
          <w:tcPr>
            <w:tcW w:w="321" w:type="pct"/>
            <w:shd w:val="clear" w:color="auto" w:fill="BFBFBF" w:themeFill="background1" w:themeFillShade="BF"/>
          </w:tcPr>
          <w:p w:rsidR="003C0B2C" w:rsidRPr="00197F15" w:rsidRDefault="003C0B2C" w:rsidP="003C0B2C">
            <w:pPr>
              <w:tabs>
                <w:tab w:val="left" w:pos="1178"/>
                <w:tab w:val="left" w:pos="9053"/>
              </w:tabs>
              <w:spacing w:line="240" w:lineRule="auto"/>
              <w:jc w:val="center"/>
              <w:rPr>
                <w:bCs/>
                <w:iCs/>
                <w:color w:val="000000"/>
                <w:sz w:val="20"/>
                <w:szCs w:val="20"/>
              </w:rPr>
            </w:pPr>
            <w:r w:rsidRPr="00197F15">
              <w:rPr>
                <w:sz w:val="20"/>
                <w:szCs w:val="20"/>
              </w:rPr>
              <w:t>2 кв. 2016</w:t>
            </w:r>
          </w:p>
        </w:tc>
        <w:tc>
          <w:tcPr>
            <w:tcW w:w="320" w:type="pct"/>
            <w:shd w:val="clear" w:color="auto" w:fill="FFFFFF" w:themeFill="background1"/>
          </w:tcPr>
          <w:p w:rsidR="003C0B2C" w:rsidRPr="00197F15" w:rsidRDefault="003C0B2C" w:rsidP="003C0B2C">
            <w:pPr>
              <w:tabs>
                <w:tab w:val="left" w:pos="1178"/>
                <w:tab w:val="left" w:pos="9053"/>
              </w:tabs>
              <w:spacing w:line="240" w:lineRule="auto"/>
              <w:jc w:val="center"/>
              <w:rPr>
                <w:sz w:val="20"/>
                <w:szCs w:val="20"/>
              </w:rPr>
            </w:pPr>
            <w:r w:rsidRPr="00197F15">
              <w:rPr>
                <w:sz w:val="20"/>
                <w:szCs w:val="20"/>
              </w:rPr>
              <w:t>3 кв. 2016</w:t>
            </w:r>
          </w:p>
        </w:tc>
        <w:tc>
          <w:tcPr>
            <w:tcW w:w="320" w:type="pct"/>
            <w:shd w:val="clear" w:color="auto" w:fill="auto"/>
          </w:tcPr>
          <w:p w:rsidR="003C0B2C" w:rsidRPr="00197F15" w:rsidRDefault="003C0B2C" w:rsidP="003C0B2C">
            <w:pPr>
              <w:tabs>
                <w:tab w:val="left" w:pos="1178"/>
                <w:tab w:val="left" w:pos="9053"/>
              </w:tabs>
              <w:spacing w:line="240" w:lineRule="auto"/>
              <w:jc w:val="center"/>
              <w:rPr>
                <w:sz w:val="20"/>
                <w:szCs w:val="20"/>
              </w:rPr>
            </w:pPr>
            <w:r w:rsidRPr="00197F15">
              <w:rPr>
                <w:color w:val="000000"/>
                <w:sz w:val="20"/>
                <w:szCs w:val="20"/>
              </w:rPr>
              <w:t>4 кв. 2016</w:t>
            </w:r>
          </w:p>
        </w:tc>
        <w:tc>
          <w:tcPr>
            <w:tcW w:w="449" w:type="pct"/>
            <w:shd w:val="clear" w:color="auto" w:fill="BFBFBF" w:themeFill="background1" w:themeFillShade="BF"/>
          </w:tcPr>
          <w:p w:rsidR="003C0B2C" w:rsidRPr="00197F15" w:rsidRDefault="003C0B2C" w:rsidP="003C0B2C">
            <w:pPr>
              <w:tabs>
                <w:tab w:val="left" w:pos="1178"/>
                <w:tab w:val="left" w:pos="9053"/>
              </w:tabs>
              <w:spacing w:line="240" w:lineRule="auto"/>
              <w:jc w:val="center"/>
              <w:rPr>
                <w:b/>
                <w:sz w:val="20"/>
                <w:szCs w:val="20"/>
              </w:rPr>
            </w:pPr>
          </w:p>
          <w:p w:rsidR="003C0B2C" w:rsidRPr="00197F15" w:rsidRDefault="003C0B2C" w:rsidP="003C0B2C">
            <w:pPr>
              <w:tabs>
                <w:tab w:val="left" w:pos="1178"/>
                <w:tab w:val="left" w:pos="9053"/>
              </w:tabs>
              <w:spacing w:line="240" w:lineRule="auto"/>
              <w:jc w:val="center"/>
              <w:rPr>
                <w:b/>
                <w:bCs/>
                <w:iCs/>
                <w:color w:val="000000"/>
                <w:sz w:val="20"/>
                <w:szCs w:val="20"/>
              </w:rPr>
            </w:pPr>
            <w:r w:rsidRPr="00197F15">
              <w:rPr>
                <w:b/>
                <w:sz w:val="20"/>
                <w:szCs w:val="20"/>
              </w:rPr>
              <w:t>2016</w:t>
            </w:r>
          </w:p>
        </w:tc>
        <w:tc>
          <w:tcPr>
            <w:tcW w:w="321" w:type="pct"/>
            <w:shd w:val="clear" w:color="auto" w:fill="auto"/>
          </w:tcPr>
          <w:p w:rsidR="003C0B2C" w:rsidRPr="00197F15" w:rsidRDefault="003C0B2C" w:rsidP="003C0B2C">
            <w:pPr>
              <w:tabs>
                <w:tab w:val="left" w:pos="1178"/>
                <w:tab w:val="left" w:pos="9053"/>
              </w:tabs>
              <w:spacing w:line="240" w:lineRule="auto"/>
              <w:jc w:val="center"/>
              <w:rPr>
                <w:bCs/>
                <w:iCs/>
                <w:color w:val="000000"/>
                <w:sz w:val="20"/>
                <w:szCs w:val="20"/>
              </w:rPr>
            </w:pPr>
            <w:r w:rsidRPr="00197F15">
              <w:rPr>
                <w:sz w:val="20"/>
                <w:szCs w:val="20"/>
              </w:rPr>
              <w:t>1 кв. 2017</w:t>
            </w:r>
          </w:p>
        </w:tc>
        <w:tc>
          <w:tcPr>
            <w:tcW w:w="321" w:type="pct"/>
            <w:shd w:val="clear" w:color="auto" w:fill="BFBFBF" w:themeFill="background1" w:themeFillShade="BF"/>
          </w:tcPr>
          <w:p w:rsidR="003C0B2C" w:rsidRPr="00197F15" w:rsidRDefault="003C0B2C" w:rsidP="003C0B2C">
            <w:pPr>
              <w:tabs>
                <w:tab w:val="left" w:pos="1178"/>
                <w:tab w:val="left" w:pos="9053"/>
              </w:tabs>
              <w:spacing w:line="240" w:lineRule="auto"/>
              <w:jc w:val="center"/>
              <w:rPr>
                <w:bCs/>
                <w:iCs/>
                <w:color w:val="000000"/>
                <w:sz w:val="20"/>
                <w:szCs w:val="20"/>
              </w:rPr>
            </w:pPr>
            <w:r w:rsidRPr="00197F15">
              <w:rPr>
                <w:sz w:val="20"/>
                <w:szCs w:val="20"/>
              </w:rPr>
              <w:t>2 кв. 2017</w:t>
            </w:r>
          </w:p>
        </w:tc>
        <w:tc>
          <w:tcPr>
            <w:tcW w:w="321" w:type="pct"/>
            <w:shd w:val="clear" w:color="auto" w:fill="FFFFFF" w:themeFill="background1"/>
          </w:tcPr>
          <w:p w:rsidR="003C0B2C" w:rsidRPr="00197F15" w:rsidRDefault="003C0B2C" w:rsidP="003C0B2C">
            <w:pPr>
              <w:tabs>
                <w:tab w:val="left" w:pos="1178"/>
                <w:tab w:val="left" w:pos="9053"/>
              </w:tabs>
              <w:spacing w:line="240" w:lineRule="auto"/>
              <w:jc w:val="center"/>
              <w:rPr>
                <w:sz w:val="20"/>
                <w:szCs w:val="20"/>
              </w:rPr>
            </w:pPr>
            <w:r w:rsidRPr="00197F15">
              <w:rPr>
                <w:sz w:val="20"/>
                <w:szCs w:val="20"/>
              </w:rPr>
              <w:t>3 кв. 2017</w:t>
            </w:r>
          </w:p>
        </w:tc>
        <w:tc>
          <w:tcPr>
            <w:tcW w:w="320" w:type="pct"/>
            <w:shd w:val="clear" w:color="auto" w:fill="auto"/>
          </w:tcPr>
          <w:p w:rsidR="003C0B2C" w:rsidRPr="00197F15" w:rsidRDefault="003C0B2C" w:rsidP="003C0B2C">
            <w:pPr>
              <w:tabs>
                <w:tab w:val="left" w:pos="1178"/>
                <w:tab w:val="left" w:pos="9053"/>
              </w:tabs>
              <w:spacing w:line="240" w:lineRule="auto"/>
              <w:jc w:val="center"/>
              <w:rPr>
                <w:sz w:val="20"/>
                <w:szCs w:val="20"/>
              </w:rPr>
            </w:pPr>
            <w:r w:rsidRPr="00197F15">
              <w:rPr>
                <w:color w:val="000000"/>
                <w:sz w:val="20"/>
                <w:szCs w:val="20"/>
              </w:rPr>
              <w:t>4 кв. 2017</w:t>
            </w:r>
          </w:p>
        </w:tc>
        <w:tc>
          <w:tcPr>
            <w:tcW w:w="448" w:type="pct"/>
            <w:shd w:val="clear" w:color="auto" w:fill="BFBFBF" w:themeFill="background1" w:themeFillShade="BF"/>
          </w:tcPr>
          <w:p w:rsidR="003C0B2C" w:rsidRPr="00197F15" w:rsidRDefault="003C0B2C" w:rsidP="003C0B2C">
            <w:pPr>
              <w:tabs>
                <w:tab w:val="left" w:pos="1178"/>
                <w:tab w:val="left" w:pos="9053"/>
              </w:tabs>
              <w:spacing w:line="240" w:lineRule="auto"/>
              <w:jc w:val="center"/>
              <w:rPr>
                <w:b/>
                <w:sz w:val="20"/>
                <w:szCs w:val="20"/>
              </w:rPr>
            </w:pPr>
          </w:p>
          <w:p w:rsidR="003C0B2C" w:rsidRPr="00197F15" w:rsidRDefault="003C0B2C" w:rsidP="003C0B2C">
            <w:pPr>
              <w:tabs>
                <w:tab w:val="left" w:pos="1178"/>
                <w:tab w:val="left" w:pos="9053"/>
              </w:tabs>
              <w:spacing w:line="240" w:lineRule="auto"/>
              <w:jc w:val="center"/>
              <w:rPr>
                <w:bCs/>
                <w:iCs/>
                <w:color w:val="000000"/>
                <w:sz w:val="20"/>
                <w:szCs w:val="20"/>
              </w:rPr>
            </w:pPr>
            <w:r w:rsidRPr="00197F15">
              <w:rPr>
                <w:b/>
                <w:sz w:val="20"/>
                <w:szCs w:val="20"/>
              </w:rPr>
              <w:t>2017</w:t>
            </w:r>
          </w:p>
        </w:tc>
        <w:tc>
          <w:tcPr>
            <w:tcW w:w="384" w:type="pct"/>
            <w:shd w:val="clear" w:color="auto" w:fill="BFBFBF" w:themeFill="background1" w:themeFillShade="BF"/>
            <w:vAlign w:val="center"/>
          </w:tcPr>
          <w:p w:rsidR="003C0B2C" w:rsidRPr="00197F15" w:rsidRDefault="003C0B2C" w:rsidP="003C0B2C">
            <w:pPr>
              <w:tabs>
                <w:tab w:val="left" w:pos="1178"/>
                <w:tab w:val="left" w:pos="9053"/>
              </w:tabs>
              <w:spacing w:line="240" w:lineRule="auto"/>
              <w:rPr>
                <w:b/>
                <w:iCs/>
                <w:color w:val="000000"/>
                <w:sz w:val="20"/>
                <w:szCs w:val="20"/>
              </w:rPr>
            </w:pPr>
            <w:r w:rsidRPr="00197F15">
              <w:rPr>
                <w:b/>
                <w:iCs/>
                <w:color w:val="000000"/>
                <w:sz w:val="20"/>
                <w:szCs w:val="20"/>
              </w:rPr>
              <w:t xml:space="preserve">2017 к </w:t>
            </w:r>
          </w:p>
          <w:p w:rsidR="003C0B2C" w:rsidRPr="00197F15" w:rsidRDefault="003C0B2C" w:rsidP="003C0B2C">
            <w:pPr>
              <w:tabs>
                <w:tab w:val="left" w:pos="1178"/>
                <w:tab w:val="left" w:pos="9053"/>
              </w:tabs>
              <w:spacing w:line="240" w:lineRule="auto"/>
              <w:rPr>
                <w:b/>
                <w:iCs/>
                <w:color w:val="000000"/>
                <w:sz w:val="20"/>
                <w:szCs w:val="20"/>
              </w:rPr>
            </w:pPr>
            <w:r w:rsidRPr="00197F15">
              <w:rPr>
                <w:b/>
                <w:iCs/>
                <w:color w:val="000000"/>
                <w:sz w:val="20"/>
                <w:szCs w:val="20"/>
              </w:rPr>
              <w:t>2016</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Количество поступивших уведомлений</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124</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79</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135</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102</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440</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76</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81</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121</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213</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491</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1,12</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Количество поступивших уведомлений по направленным письмам</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19</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21</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30</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35</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105</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13</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25</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38</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34</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110</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1,05</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Количество писем о внесении изменений в сведения</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120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118</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182</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159</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579</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83</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234</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407</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537</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1261</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2,18</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Кол-во писем, направленных, в организации</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142</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115</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331</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254</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842</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178</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265</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855</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637</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1935</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2,3</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 xml:space="preserve">Кол-во составленных протоколов об АПН по ст.19.7 </w:t>
            </w:r>
            <w:proofErr w:type="spellStart"/>
            <w:r w:rsidRPr="00197F15">
              <w:rPr>
                <w:sz w:val="18"/>
                <w:szCs w:val="18"/>
              </w:rPr>
              <w:t>КоАП</w:t>
            </w:r>
            <w:proofErr w:type="spellEnd"/>
            <w:r w:rsidRPr="00197F15">
              <w:rPr>
                <w:sz w:val="18"/>
                <w:szCs w:val="18"/>
              </w:rPr>
              <w:t xml:space="preserve"> РФ</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90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34</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56</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61</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241</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33</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33</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42</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191</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299</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1,24</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 xml:space="preserve">Кол-во заявлений об </w:t>
            </w:r>
            <w:r w:rsidRPr="00197F15">
              <w:rPr>
                <w:sz w:val="18"/>
                <w:szCs w:val="18"/>
              </w:rPr>
              <w:lastRenderedPageBreak/>
              <w:t>исключении из Реестра</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lastRenderedPageBreak/>
              <w:t>10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8</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2</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3</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23</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11</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5</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17</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0,74</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lastRenderedPageBreak/>
              <w:t>Кол-во исключенных сведений из Реестра</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8</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2</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3</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23</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10</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4</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15</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0,65</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Кол-во заявлений о предоставлении выписок из Реестра</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0</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lang w:val="en-US"/>
              </w:rPr>
              <w:t>1</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0</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1</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3</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1,5</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Кол-во предоставленных выписок из Реестра</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0</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w:t>
            </w:r>
          </w:p>
        </w:tc>
        <w:tc>
          <w:tcPr>
            <w:tcW w:w="321" w:type="pct"/>
            <w:shd w:val="clear" w:color="auto" w:fill="auto"/>
          </w:tcPr>
          <w:p w:rsidR="003C0B2C" w:rsidRPr="00197F15" w:rsidRDefault="003C0B2C" w:rsidP="003C0B2C">
            <w:pPr>
              <w:spacing w:line="240" w:lineRule="auto"/>
              <w:jc w:val="center"/>
              <w:rPr>
                <w:sz w:val="20"/>
                <w:szCs w:val="20"/>
                <w:lang w:val="en-US"/>
              </w:rPr>
            </w:pPr>
            <w:r w:rsidRPr="00197F15">
              <w:rPr>
                <w:sz w:val="20"/>
                <w:szCs w:val="20"/>
                <w:lang w:val="en-US"/>
              </w:rPr>
              <w:t>1</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0</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1,0</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Кол-во внесенных изменений в сведения об операторах</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120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118</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182</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159</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579</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83</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234</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407</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537</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1261</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2,18</w:t>
            </w:r>
          </w:p>
        </w:tc>
      </w:tr>
      <w:tr w:rsidR="003C0B2C" w:rsidRPr="00197F15" w:rsidTr="003C0B2C">
        <w:tc>
          <w:tcPr>
            <w:tcW w:w="1154" w:type="pct"/>
          </w:tcPr>
          <w:p w:rsidR="003C0B2C" w:rsidRPr="00197F15" w:rsidRDefault="003C0B2C" w:rsidP="003C0B2C">
            <w:pPr>
              <w:spacing w:line="240" w:lineRule="auto"/>
              <w:rPr>
                <w:sz w:val="18"/>
                <w:szCs w:val="18"/>
              </w:rPr>
            </w:pPr>
            <w:r w:rsidRPr="00197F15">
              <w:rPr>
                <w:sz w:val="18"/>
                <w:szCs w:val="18"/>
              </w:rPr>
              <w:t>Нарушения сроков обработки уведомлений</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0</w:t>
            </w:r>
          </w:p>
        </w:tc>
        <w:tc>
          <w:tcPr>
            <w:tcW w:w="320"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0</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449"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0</w:t>
            </w:r>
          </w:p>
        </w:tc>
        <w:tc>
          <w:tcPr>
            <w:tcW w:w="321"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321" w:type="pct"/>
            <w:shd w:val="clear" w:color="auto" w:fill="BFBFBF" w:themeFill="background1" w:themeFillShade="BF"/>
          </w:tcPr>
          <w:p w:rsidR="003C0B2C" w:rsidRPr="00197F15" w:rsidRDefault="003C0B2C" w:rsidP="003C0B2C">
            <w:pPr>
              <w:spacing w:line="240" w:lineRule="auto"/>
              <w:jc w:val="center"/>
              <w:rPr>
                <w:sz w:val="20"/>
                <w:szCs w:val="20"/>
              </w:rPr>
            </w:pPr>
            <w:r w:rsidRPr="00197F15">
              <w:rPr>
                <w:sz w:val="20"/>
                <w:szCs w:val="20"/>
              </w:rPr>
              <w:t>0</w:t>
            </w:r>
          </w:p>
        </w:tc>
        <w:tc>
          <w:tcPr>
            <w:tcW w:w="321" w:type="pct"/>
            <w:shd w:val="clear" w:color="auto" w:fill="FFFFFF" w:themeFill="background1"/>
          </w:tcPr>
          <w:p w:rsidR="003C0B2C" w:rsidRPr="00197F15" w:rsidRDefault="003C0B2C" w:rsidP="003C0B2C">
            <w:pPr>
              <w:spacing w:line="240" w:lineRule="auto"/>
              <w:jc w:val="center"/>
              <w:rPr>
                <w:sz w:val="20"/>
                <w:szCs w:val="20"/>
              </w:rPr>
            </w:pPr>
            <w:r w:rsidRPr="00197F15">
              <w:rPr>
                <w:sz w:val="20"/>
                <w:szCs w:val="20"/>
              </w:rPr>
              <w:t>0</w:t>
            </w:r>
          </w:p>
        </w:tc>
        <w:tc>
          <w:tcPr>
            <w:tcW w:w="320" w:type="pct"/>
            <w:shd w:val="clear" w:color="auto" w:fill="auto"/>
          </w:tcPr>
          <w:p w:rsidR="003C0B2C" w:rsidRPr="00197F15" w:rsidRDefault="003C0B2C" w:rsidP="003C0B2C">
            <w:pPr>
              <w:spacing w:line="240" w:lineRule="auto"/>
              <w:jc w:val="center"/>
              <w:rPr>
                <w:sz w:val="20"/>
                <w:szCs w:val="20"/>
              </w:rPr>
            </w:pPr>
            <w:r w:rsidRPr="00197F15">
              <w:rPr>
                <w:sz w:val="20"/>
                <w:szCs w:val="20"/>
              </w:rPr>
              <w:t>0</w:t>
            </w:r>
          </w:p>
        </w:tc>
        <w:tc>
          <w:tcPr>
            <w:tcW w:w="448"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0</w:t>
            </w:r>
          </w:p>
        </w:tc>
        <w:tc>
          <w:tcPr>
            <w:tcW w:w="384" w:type="pct"/>
            <w:shd w:val="clear" w:color="auto" w:fill="BFBFBF" w:themeFill="background1" w:themeFillShade="BF"/>
          </w:tcPr>
          <w:p w:rsidR="003C0B2C" w:rsidRPr="00197F15" w:rsidRDefault="003C0B2C" w:rsidP="003C0B2C">
            <w:pPr>
              <w:spacing w:line="240" w:lineRule="auto"/>
              <w:jc w:val="center"/>
              <w:rPr>
                <w:b/>
                <w:sz w:val="20"/>
                <w:szCs w:val="20"/>
              </w:rPr>
            </w:pPr>
            <w:r w:rsidRPr="00197F15">
              <w:rPr>
                <w:b/>
                <w:sz w:val="20"/>
                <w:szCs w:val="20"/>
              </w:rPr>
              <w:t>0</w:t>
            </w:r>
          </w:p>
        </w:tc>
      </w:tr>
    </w:tbl>
    <w:p w:rsidR="004E4CB7" w:rsidRPr="00772D76" w:rsidRDefault="004E4CB7" w:rsidP="004E4CB7">
      <w:pPr>
        <w:tabs>
          <w:tab w:val="left" w:pos="1178"/>
          <w:tab w:val="left" w:pos="9053"/>
        </w:tabs>
        <w:spacing w:line="240" w:lineRule="auto"/>
        <w:ind w:firstLine="567"/>
        <w:rPr>
          <w:sz w:val="24"/>
          <w:szCs w:val="24"/>
        </w:rPr>
      </w:pPr>
      <w:r w:rsidRPr="00772D76">
        <w:rPr>
          <w:sz w:val="24"/>
          <w:szCs w:val="24"/>
        </w:rPr>
        <w:t xml:space="preserve">Средняя нагрузка на сотрудника–  </w:t>
      </w:r>
      <w:r w:rsidR="003C0B2C">
        <w:rPr>
          <w:sz w:val="24"/>
          <w:szCs w:val="24"/>
        </w:rPr>
        <w:t>375</w:t>
      </w:r>
      <w:r w:rsidRPr="00772D76">
        <w:rPr>
          <w:sz w:val="24"/>
          <w:szCs w:val="24"/>
        </w:rPr>
        <w:t xml:space="preserve">  уведомлени</w:t>
      </w:r>
      <w:r w:rsidR="003C0B2C">
        <w:rPr>
          <w:sz w:val="24"/>
          <w:szCs w:val="24"/>
        </w:rPr>
        <w:t>й</w:t>
      </w:r>
      <w:r w:rsidRPr="00772D76">
        <w:rPr>
          <w:sz w:val="24"/>
          <w:szCs w:val="24"/>
        </w:rPr>
        <w:t xml:space="preserve"> (информационно</w:t>
      </w:r>
      <w:r w:rsidR="00EE4C1A">
        <w:rPr>
          <w:sz w:val="24"/>
          <w:szCs w:val="24"/>
        </w:rPr>
        <w:t>е</w:t>
      </w:r>
      <w:r w:rsidRPr="00772D76">
        <w:rPr>
          <w:sz w:val="24"/>
          <w:szCs w:val="24"/>
        </w:rPr>
        <w:t xml:space="preserve"> письм</w:t>
      </w:r>
      <w:r w:rsidR="00EE4C1A">
        <w:rPr>
          <w:sz w:val="24"/>
          <w:szCs w:val="24"/>
        </w:rPr>
        <w:t>о</w:t>
      </w:r>
      <w:r w:rsidR="007C3CB8">
        <w:rPr>
          <w:sz w:val="24"/>
          <w:szCs w:val="24"/>
        </w:rPr>
        <w:t>, заявление на исключение</w:t>
      </w:r>
      <w:r w:rsidRPr="00772D76">
        <w:rPr>
          <w:sz w:val="24"/>
          <w:szCs w:val="24"/>
        </w:rPr>
        <w:t>) на внесение в реестр операторов ПД.</w:t>
      </w:r>
    </w:p>
    <w:p w:rsidR="00BA6956" w:rsidRPr="00C34611" w:rsidRDefault="00BA6956" w:rsidP="00BA6956">
      <w:pPr>
        <w:tabs>
          <w:tab w:val="left" w:pos="1178"/>
          <w:tab w:val="left" w:pos="9053"/>
        </w:tabs>
        <w:spacing w:line="240" w:lineRule="auto"/>
        <w:ind w:firstLine="567"/>
        <w:rPr>
          <w:sz w:val="24"/>
          <w:szCs w:val="24"/>
        </w:rPr>
      </w:pPr>
      <w:r w:rsidRPr="00C34611">
        <w:rPr>
          <w:sz w:val="24"/>
          <w:szCs w:val="24"/>
        </w:rPr>
        <w:t>С начала 2017 года количество сайтов, где размещена актуализированная информация о необходимости направления уведомления/информационного письма                  в Уполномоченный орган по защите прав субъектов персональных данных –</w:t>
      </w:r>
      <w:r>
        <w:rPr>
          <w:sz w:val="24"/>
          <w:szCs w:val="24"/>
        </w:rPr>
        <w:t xml:space="preserve"> 21</w:t>
      </w:r>
      <w:r w:rsidRPr="00C34611">
        <w:rPr>
          <w:sz w:val="24"/>
          <w:szCs w:val="24"/>
        </w:rPr>
        <w:t xml:space="preserve"> шт.</w:t>
      </w:r>
    </w:p>
    <w:p w:rsidR="00BA6956" w:rsidRPr="00C34611" w:rsidRDefault="00BA6956" w:rsidP="00BA6956">
      <w:pPr>
        <w:spacing w:line="240" w:lineRule="auto"/>
        <w:ind w:firstLine="708"/>
        <w:rPr>
          <w:sz w:val="24"/>
          <w:szCs w:val="24"/>
        </w:rPr>
      </w:pPr>
      <w:r w:rsidRPr="00C34611">
        <w:rPr>
          <w:sz w:val="24"/>
          <w:szCs w:val="24"/>
        </w:rPr>
        <w:t>Администрация МО «</w:t>
      </w:r>
      <w:proofErr w:type="spellStart"/>
      <w:r w:rsidRPr="00C34611">
        <w:rPr>
          <w:sz w:val="24"/>
          <w:szCs w:val="24"/>
        </w:rPr>
        <w:t>Камызякский</w:t>
      </w:r>
      <w:proofErr w:type="spellEnd"/>
      <w:r w:rsidRPr="00C34611">
        <w:rPr>
          <w:sz w:val="24"/>
          <w:szCs w:val="24"/>
        </w:rPr>
        <w:t xml:space="preserve"> район» </w:t>
      </w:r>
      <w:hyperlink r:id="rId18" w:history="1">
        <w:r w:rsidRPr="00C34611">
          <w:rPr>
            <w:rStyle w:val="af2"/>
            <w:sz w:val="24"/>
            <w:szCs w:val="24"/>
            <w:lang w:val="en-US"/>
          </w:rPr>
          <w:t>http</w:t>
        </w:r>
        <w:r w:rsidRPr="00C34611">
          <w:rPr>
            <w:rStyle w:val="af2"/>
            <w:sz w:val="24"/>
            <w:szCs w:val="24"/>
          </w:rPr>
          <w:t>://</w:t>
        </w:r>
        <w:proofErr w:type="spellStart"/>
        <w:r w:rsidRPr="00C34611">
          <w:rPr>
            <w:rStyle w:val="af2"/>
            <w:sz w:val="24"/>
            <w:szCs w:val="24"/>
            <w:lang w:val="en-US"/>
          </w:rPr>
          <w:t>kamyzak</w:t>
        </w:r>
        <w:proofErr w:type="spellEnd"/>
        <w:r w:rsidRPr="00C34611">
          <w:rPr>
            <w:rStyle w:val="af2"/>
            <w:sz w:val="24"/>
            <w:szCs w:val="24"/>
          </w:rPr>
          <w:t>.</w:t>
        </w:r>
        <w:proofErr w:type="spellStart"/>
        <w:r w:rsidRPr="00C34611">
          <w:rPr>
            <w:rStyle w:val="af2"/>
            <w:sz w:val="24"/>
            <w:szCs w:val="24"/>
            <w:lang w:val="en-US"/>
          </w:rPr>
          <w:t>ru</w:t>
        </w:r>
        <w:proofErr w:type="spellEnd"/>
        <w:r w:rsidRPr="00C34611">
          <w:rPr>
            <w:rStyle w:val="af2"/>
            <w:sz w:val="24"/>
            <w:szCs w:val="24"/>
          </w:rPr>
          <w:t>/</w:t>
        </w:r>
        <w:proofErr w:type="spellStart"/>
        <w:r w:rsidRPr="00C34611">
          <w:rPr>
            <w:rStyle w:val="af2"/>
            <w:sz w:val="24"/>
            <w:szCs w:val="24"/>
            <w:lang w:val="en-US"/>
          </w:rPr>
          <w:t>vnimaniyu</w:t>
        </w:r>
        <w:proofErr w:type="spellEnd"/>
        <w:r w:rsidRPr="00C34611">
          <w:rPr>
            <w:rStyle w:val="af2"/>
            <w:sz w:val="24"/>
            <w:szCs w:val="24"/>
          </w:rPr>
          <w:t>-</w:t>
        </w:r>
        <w:proofErr w:type="spellStart"/>
        <w:r w:rsidRPr="00C34611">
          <w:rPr>
            <w:rStyle w:val="af2"/>
            <w:sz w:val="24"/>
            <w:szCs w:val="24"/>
            <w:lang w:val="en-US"/>
          </w:rPr>
          <w:t>gosudarstvennyh</w:t>
        </w:r>
        <w:proofErr w:type="spellEnd"/>
        <w:r w:rsidRPr="00C34611">
          <w:rPr>
            <w:rStyle w:val="af2"/>
            <w:sz w:val="24"/>
            <w:szCs w:val="24"/>
          </w:rPr>
          <w:t>-</w:t>
        </w:r>
        <w:proofErr w:type="spellStart"/>
        <w:r w:rsidRPr="00C34611">
          <w:rPr>
            <w:rStyle w:val="af2"/>
            <w:sz w:val="24"/>
            <w:szCs w:val="24"/>
            <w:lang w:val="en-US"/>
          </w:rPr>
          <w:t>organov</w:t>
        </w:r>
        <w:proofErr w:type="spellEnd"/>
        <w:r w:rsidRPr="00C34611">
          <w:rPr>
            <w:rStyle w:val="af2"/>
            <w:sz w:val="24"/>
            <w:szCs w:val="24"/>
          </w:rPr>
          <w:t>-</w:t>
        </w:r>
        <w:proofErr w:type="spellStart"/>
        <w:r w:rsidRPr="00C34611">
          <w:rPr>
            <w:rStyle w:val="af2"/>
            <w:sz w:val="24"/>
            <w:szCs w:val="24"/>
            <w:lang w:val="en-US"/>
          </w:rPr>
          <w:t>munitsipalnyh</w:t>
        </w:r>
        <w:proofErr w:type="spellEnd"/>
        <w:r w:rsidRPr="00C34611">
          <w:rPr>
            <w:rStyle w:val="af2"/>
            <w:sz w:val="24"/>
            <w:szCs w:val="24"/>
          </w:rPr>
          <w:t>-</w:t>
        </w:r>
        <w:proofErr w:type="spellStart"/>
        <w:r w:rsidRPr="00C34611">
          <w:rPr>
            <w:rStyle w:val="af2"/>
            <w:sz w:val="24"/>
            <w:szCs w:val="24"/>
            <w:lang w:val="en-US"/>
          </w:rPr>
          <w:t>organov</w:t>
        </w:r>
        <w:proofErr w:type="spellEnd"/>
        <w:r w:rsidRPr="00C34611">
          <w:rPr>
            <w:rStyle w:val="af2"/>
            <w:sz w:val="24"/>
            <w:szCs w:val="24"/>
          </w:rPr>
          <w:t>-</w:t>
        </w:r>
        <w:proofErr w:type="spellStart"/>
        <w:r w:rsidRPr="00C34611">
          <w:rPr>
            <w:rStyle w:val="af2"/>
            <w:sz w:val="24"/>
            <w:szCs w:val="24"/>
            <w:lang w:val="en-US"/>
          </w:rPr>
          <w:t>individualnyh</w:t>
        </w:r>
        <w:proofErr w:type="spellEnd"/>
        <w:r w:rsidRPr="00C34611">
          <w:rPr>
            <w:rStyle w:val="af2"/>
            <w:sz w:val="24"/>
            <w:szCs w:val="24"/>
          </w:rPr>
          <w:t>-</w:t>
        </w:r>
        <w:proofErr w:type="spellStart"/>
        <w:r w:rsidRPr="00C34611">
          <w:rPr>
            <w:rStyle w:val="af2"/>
            <w:sz w:val="24"/>
            <w:szCs w:val="24"/>
            <w:lang w:val="en-US"/>
          </w:rPr>
          <w:t>predprinimatelej</w:t>
        </w:r>
        <w:proofErr w:type="spellEnd"/>
        <w:r w:rsidRPr="00C34611">
          <w:rPr>
            <w:rStyle w:val="af2"/>
            <w:sz w:val="24"/>
            <w:szCs w:val="24"/>
          </w:rPr>
          <w:t>-</w:t>
        </w:r>
        <w:proofErr w:type="spellStart"/>
        <w:r w:rsidRPr="00C34611">
          <w:rPr>
            <w:rStyle w:val="af2"/>
            <w:sz w:val="24"/>
            <w:szCs w:val="24"/>
            <w:lang w:val="en-US"/>
          </w:rPr>
          <w:t>i</w:t>
        </w:r>
        <w:proofErr w:type="spellEnd"/>
        <w:r w:rsidRPr="00C34611">
          <w:rPr>
            <w:rStyle w:val="af2"/>
            <w:sz w:val="24"/>
            <w:szCs w:val="24"/>
          </w:rPr>
          <w:t>-</w:t>
        </w:r>
        <w:proofErr w:type="spellStart"/>
        <w:r w:rsidRPr="00C34611">
          <w:rPr>
            <w:rStyle w:val="af2"/>
            <w:sz w:val="24"/>
            <w:szCs w:val="24"/>
            <w:lang w:val="en-US"/>
          </w:rPr>
          <w:t>yuridicheskih</w:t>
        </w:r>
        <w:proofErr w:type="spellEnd"/>
        <w:r w:rsidRPr="00C34611">
          <w:rPr>
            <w:rStyle w:val="af2"/>
            <w:sz w:val="24"/>
            <w:szCs w:val="24"/>
          </w:rPr>
          <w:t>-</w:t>
        </w:r>
        <w:proofErr w:type="spellStart"/>
        <w:r w:rsidRPr="00C34611">
          <w:rPr>
            <w:rStyle w:val="af2"/>
            <w:sz w:val="24"/>
            <w:szCs w:val="24"/>
            <w:lang w:val="en-US"/>
          </w:rPr>
          <w:t>lits</w:t>
        </w:r>
        <w:proofErr w:type="spellEnd"/>
        <w:r w:rsidRPr="00C34611">
          <w:rPr>
            <w:rStyle w:val="af2"/>
            <w:sz w:val="24"/>
            <w:szCs w:val="24"/>
          </w:rPr>
          <w:t>/</w:t>
        </w:r>
      </w:hyperlink>
      <w:r w:rsidRPr="00C34611">
        <w:rPr>
          <w:sz w:val="24"/>
          <w:szCs w:val="24"/>
        </w:rPr>
        <w:t xml:space="preserve"> (09.03.2017г.)</w:t>
      </w:r>
    </w:p>
    <w:p w:rsidR="00BA6956" w:rsidRPr="00C34611" w:rsidRDefault="00BA6956" w:rsidP="00BA6956">
      <w:pPr>
        <w:tabs>
          <w:tab w:val="left" w:pos="709"/>
        </w:tabs>
        <w:spacing w:line="240" w:lineRule="auto"/>
        <w:ind w:firstLine="708"/>
        <w:rPr>
          <w:sz w:val="24"/>
          <w:szCs w:val="24"/>
        </w:rPr>
      </w:pPr>
      <w:r w:rsidRPr="00C34611">
        <w:rPr>
          <w:sz w:val="24"/>
          <w:szCs w:val="24"/>
        </w:rPr>
        <w:tab/>
        <w:t>Администрация МО «</w:t>
      </w:r>
      <w:proofErr w:type="spellStart"/>
      <w:r w:rsidRPr="00C34611">
        <w:rPr>
          <w:sz w:val="24"/>
          <w:szCs w:val="24"/>
        </w:rPr>
        <w:t>Енотаевский</w:t>
      </w:r>
      <w:proofErr w:type="spellEnd"/>
      <w:r w:rsidRPr="00C34611">
        <w:rPr>
          <w:sz w:val="24"/>
          <w:szCs w:val="24"/>
        </w:rPr>
        <w:t xml:space="preserve"> район» </w:t>
      </w:r>
      <w:hyperlink r:id="rId19" w:history="1">
        <w:r w:rsidRPr="00C34611">
          <w:rPr>
            <w:rStyle w:val="af2"/>
            <w:sz w:val="24"/>
            <w:szCs w:val="24"/>
          </w:rPr>
          <w:t>http://enotaevka.astranet.ru/index.php?option=com_content&amp;task=view&amp;id=11999&amp;Itemid=26/ (06.03.2017г</w:t>
        </w:r>
      </w:hyperlink>
      <w:r w:rsidRPr="00C34611">
        <w:rPr>
          <w:sz w:val="24"/>
          <w:szCs w:val="24"/>
        </w:rPr>
        <w:t>.)</w:t>
      </w:r>
    </w:p>
    <w:p w:rsidR="00BA6956" w:rsidRPr="00C34611" w:rsidRDefault="00BA6956" w:rsidP="00BA6956">
      <w:pPr>
        <w:spacing w:line="240" w:lineRule="auto"/>
        <w:ind w:firstLine="708"/>
        <w:rPr>
          <w:sz w:val="24"/>
          <w:szCs w:val="24"/>
        </w:rPr>
      </w:pPr>
      <w:r w:rsidRPr="00C34611">
        <w:rPr>
          <w:sz w:val="24"/>
          <w:szCs w:val="24"/>
        </w:rPr>
        <w:t xml:space="preserve">Администрация МО «Красноярский район» http://krasniyar.ru/news/news/view/17515 (29.03.2017г.) </w:t>
      </w:r>
    </w:p>
    <w:p w:rsidR="00BA6956" w:rsidRPr="00C34611" w:rsidRDefault="00BA6956" w:rsidP="00BA6956">
      <w:pPr>
        <w:spacing w:line="240" w:lineRule="auto"/>
        <w:ind w:firstLine="708"/>
        <w:rPr>
          <w:sz w:val="24"/>
          <w:szCs w:val="24"/>
        </w:rPr>
      </w:pPr>
      <w:r w:rsidRPr="00C34611">
        <w:rPr>
          <w:sz w:val="24"/>
          <w:szCs w:val="24"/>
        </w:rPr>
        <w:t>Администрация МО «Володарский район» http://regionvol.ru/index.php?newsid=26379 (</w:t>
      </w:r>
      <w:hyperlink r:id="rId20" w:history="1"/>
      <w:r w:rsidRPr="00C34611">
        <w:rPr>
          <w:sz w:val="24"/>
          <w:szCs w:val="24"/>
        </w:rPr>
        <w:t>30.03.2017г.)</w:t>
      </w:r>
    </w:p>
    <w:p w:rsidR="00BA6956" w:rsidRPr="00C34611" w:rsidRDefault="00BA6956" w:rsidP="00BA6956">
      <w:pPr>
        <w:spacing w:line="240" w:lineRule="auto"/>
        <w:rPr>
          <w:sz w:val="24"/>
          <w:szCs w:val="24"/>
        </w:rPr>
      </w:pPr>
      <w:r w:rsidRPr="00C34611">
        <w:rPr>
          <w:sz w:val="24"/>
          <w:szCs w:val="24"/>
        </w:rPr>
        <w:t xml:space="preserve">            Администрация МО «Город Астрахань» </w:t>
      </w:r>
      <w:hyperlink r:id="rId21" w:history="1">
        <w:r w:rsidRPr="00C34611">
          <w:rPr>
            <w:rStyle w:val="af2"/>
            <w:sz w:val="24"/>
            <w:szCs w:val="24"/>
          </w:rPr>
          <w:t>http://www.astrgorod.ru/information/vnimaniyu-gosudarstvennyh-organov-municipalnyh-organov-individualnyh-predprinimateley-i</w:t>
        </w:r>
      </w:hyperlink>
      <w:r w:rsidRPr="00C34611">
        <w:rPr>
          <w:sz w:val="24"/>
          <w:szCs w:val="24"/>
        </w:rPr>
        <w:t xml:space="preserve">  27.06.2017 г.</w:t>
      </w:r>
    </w:p>
    <w:p w:rsidR="00BA6956" w:rsidRPr="00C34611" w:rsidRDefault="00BA6956" w:rsidP="00BA6956">
      <w:pPr>
        <w:spacing w:line="240" w:lineRule="auto"/>
        <w:ind w:firstLine="708"/>
        <w:rPr>
          <w:sz w:val="24"/>
          <w:szCs w:val="24"/>
        </w:rPr>
      </w:pPr>
      <w:r w:rsidRPr="00C34611">
        <w:rPr>
          <w:sz w:val="24"/>
          <w:szCs w:val="24"/>
        </w:rPr>
        <w:t>Администрация МО «</w:t>
      </w:r>
      <w:proofErr w:type="spellStart"/>
      <w:r w:rsidRPr="00C34611">
        <w:rPr>
          <w:sz w:val="24"/>
          <w:szCs w:val="24"/>
        </w:rPr>
        <w:t>Новогеоргиевский</w:t>
      </w:r>
      <w:proofErr w:type="spellEnd"/>
      <w:r w:rsidRPr="00C34611">
        <w:rPr>
          <w:sz w:val="24"/>
          <w:szCs w:val="24"/>
        </w:rPr>
        <w:t xml:space="preserve"> сельсовет» https://mo.astrobl.ru/novogeorgievskijselsovet/obyavleniya/12.05.2017г.</w:t>
      </w:r>
    </w:p>
    <w:p w:rsidR="00BA6956" w:rsidRPr="00C34611" w:rsidRDefault="00BA6956" w:rsidP="00BA6956">
      <w:pPr>
        <w:spacing w:line="240" w:lineRule="auto"/>
        <w:ind w:firstLine="708"/>
        <w:rPr>
          <w:sz w:val="24"/>
          <w:szCs w:val="24"/>
        </w:rPr>
      </w:pPr>
      <w:r w:rsidRPr="00C34611">
        <w:rPr>
          <w:sz w:val="24"/>
          <w:szCs w:val="24"/>
        </w:rPr>
        <w:t>Администрация МО «Тамбовский сельсовет» https://mo.astrobl.ru/tambovskijselsovet/16.05.2017г.</w:t>
      </w:r>
    </w:p>
    <w:p w:rsidR="00BA6956" w:rsidRPr="00C34611" w:rsidRDefault="00BA6956" w:rsidP="00BA6956">
      <w:pPr>
        <w:spacing w:line="240" w:lineRule="auto"/>
        <w:ind w:firstLine="708"/>
        <w:rPr>
          <w:sz w:val="24"/>
          <w:szCs w:val="24"/>
        </w:rPr>
      </w:pPr>
      <w:r w:rsidRPr="00C34611">
        <w:rPr>
          <w:sz w:val="24"/>
          <w:szCs w:val="24"/>
        </w:rPr>
        <w:t>Администрация МО «</w:t>
      </w:r>
      <w:proofErr w:type="spellStart"/>
      <w:r w:rsidRPr="00C34611">
        <w:rPr>
          <w:sz w:val="24"/>
          <w:szCs w:val="24"/>
        </w:rPr>
        <w:t>Евпраксинский</w:t>
      </w:r>
      <w:proofErr w:type="spellEnd"/>
      <w:r w:rsidRPr="00C34611">
        <w:rPr>
          <w:sz w:val="24"/>
          <w:szCs w:val="24"/>
        </w:rPr>
        <w:t xml:space="preserve"> сельсовет» </w:t>
      </w:r>
      <w:hyperlink r:id="rId22" w:history="1">
        <w:r w:rsidRPr="00C34611">
          <w:rPr>
            <w:rStyle w:val="af2"/>
            <w:sz w:val="24"/>
            <w:szCs w:val="24"/>
          </w:rPr>
          <w:t>http://xn--80adioageb0aqloc.xn--p1ai/?p=1929/</w:t>
        </w:r>
      </w:hyperlink>
      <w:r w:rsidRPr="00C34611">
        <w:rPr>
          <w:sz w:val="24"/>
          <w:szCs w:val="24"/>
        </w:rPr>
        <w:t xml:space="preserve">18.05.2017г. </w:t>
      </w:r>
    </w:p>
    <w:p w:rsidR="00BA6956" w:rsidRPr="00C34611" w:rsidRDefault="00BA6956" w:rsidP="00BA6956">
      <w:pPr>
        <w:spacing w:line="240" w:lineRule="auto"/>
        <w:ind w:firstLine="708"/>
        <w:rPr>
          <w:sz w:val="24"/>
          <w:szCs w:val="24"/>
        </w:rPr>
      </w:pPr>
      <w:r w:rsidRPr="00C34611">
        <w:rPr>
          <w:sz w:val="24"/>
          <w:szCs w:val="24"/>
        </w:rPr>
        <w:t>Администрация МО «</w:t>
      </w:r>
      <w:proofErr w:type="spellStart"/>
      <w:r w:rsidRPr="00C34611">
        <w:rPr>
          <w:sz w:val="24"/>
          <w:szCs w:val="24"/>
        </w:rPr>
        <w:t>Трехпротокский</w:t>
      </w:r>
      <w:proofErr w:type="spellEnd"/>
      <w:r w:rsidRPr="00C34611">
        <w:rPr>
          <w:sz w:val="24"/>
          <w:szCs w:val="24"/>
        </w:rPr>
        <w:t xml:space="preserve"> сельсовет» </w:t>
      </w:r>
      <w:hyperlink r:id="rId23" w:history="1">
        <w:r w:rsidRPr="00C34611">
          <w:rPr>
            <w:rStyle w:val="af2"/>
            <w:sz w:val="24"/>
            <w:szCs w:val="24"/>
          </w:rPr>
          <w:t>http://triprotoka.ru/?p=1270/23.05.2017г</w:t>
        </w:r>
      </w:hyperlink>
      <w:r w:rsidRPr="00C34611">
        <w:rPr>
          <w:sz w:val="24"/>
          <w:szCs w:val="24"/>
        </w:rPr>
        <w:t>.</w:t>
      </w:r>
    </w:p>
    <w:p w:rsidR="00BA6956" w:rsidRPr="00C34611" w:rsidRDefault="00BA6956" w:rsidP="00BA6956">
      <w:pPr>
        <w:spacing w:line="240" w:lineRule="auto"/>
        <w:ind w:firstLine="708"/>
        <w:rPr>
          <w:sz w:val="24"/>
          <w:szCs w:val="24"/>
        </w:rPr>
      </w:pPr>
      <w:r w:rsidRPr="00C34611">
        <w:rPr>
          <w:sz w:val="24"/>
          <w:szCs w:val="24"/>
        </w:rPr>
        <w:t>Администрация МО «</w:t>
      </w:r>
      <w:proofErr w:type="spellStart"/>
      <w:r w:rsidRPr="00C34611">
        <w:rPr>
          <w:sz w:val="24"/>
          <w:szCs w:val="24"/>
        </w:rPr>
        <w:t>Верхнекалиновский</w:t>
      </w:r>
      <w:proofErr w:type="spellEnd"/>
      <w:r w:rsidRPr="00C34611">
        <w:rPr>
          <w:sz w:val="24"/>
          <w:szCs w:val="24"/>
        </w:rPr>
        <w:t xml:space="preserve"> сельсовет» h</w:t>
      </w:r>
      <w:hyperlink r:id="rId24" w:history="1">
        <w:r w:rsidRPr="00C34611">
          <w:rPr>
            <w:rStyle w:val="af2"/>
            <w:sz w:val="24"/>
            <w:szCs w:val="24"/>
          </w:rPr>
          <w:t>ttps://mo.astrobl.ru/verhnekalinovskijselsovet/</w:t>
        </w:r>
      </w:hyperlink>
      <w:r w:rsidRPr="00C34611">
        <w:rPr>
          <w:sz w:val="24"/>
          <w:szCs w:val="24"/>
        </w:rPr>
        <w:t>15.05.2017г.</w:t>
      </w:r>
    </w:p>
    <w:p w:rsidR="00BA6956" w:rsidRPr="00C34611" w:rsidRDefault="00BA6956" w:rsidP="00BA6956">
      <w:pPr>
        <w:spacing w:line="240" w:lineRule="auto"/>
        <w:ind w:firstLine="708"/>
        <w:rPr>
          <w:sz w:val="24"/>
          <w:szCs w:val="24"/>
        </w:rPr>
      </w:pPr>
      <w:r w:rsidRPr="00C34611">
        <w:rPr>
          <w:sz w:val="24"/>
          <w:szCs w:val="24"/>
        </w:rPr>
        <w:t>Администрация МО «</w:t>
      </w:r>
      <w:proofErr w:type="spellStart"/>
      <w:r w:rsidRPr="00C34611">
        <w:rPr>
          <w:sz w:val="24"/>
          <w:szCs w:val="24"/>
        </w:rPr>
        <w:t>Владимировский</w:t>
      </w:r>
      <w:proofErr w:type="spellEnd"/>
      <w:r w:rsidRPr="00C34611">
        <w:rPr>
          <w:sz w:val="24"/>
          <w:szCs w:val="24"/>
        </w:rPr>
        <w:t xml:space="preserve"> сельсовет» </w:t>
      </w:r>
      <w:hyperlink r:id="rId25" w:history="1">
        <w:r w:rsidRPr="00C34611">
          <w:rPr>
            <w:rStyle w:val="af2"/>
            <w:sz w:val="24"/>
            <w:szCs w:val="24"/>
          </w:rPr>
          <w:t>https://mo.astrobl.ru/vladimirovskijselsovet/22.06.2017г</w:t>
        </w:r>
      </w:hyperlink>
      <w:r w:rsidRPr="00C34611">
        <w:rPr>
          <w:sz w:val="24"/>
          <w:szCs w:val="24"/>
        </w:rPr>
        <w:t>.</w:t>
      </w:r>
    </w:p>
    <w:p w:rsidR="00BA6956" w:rsidRPr="00C34611" w:rsidRDefault="00BA6956" w:rsidP="00BA6956">
      <w:pPr>
        <w:spacing w:line="240" w:lineRule="auto"/>
        <w:ind w:firstLine="708"/>
        <w:rPr>
          <w:sz w:val="24"/>
          <w:szCs w:val="24"/>
        </w:rPr>
      </w:pPr>
      <w:r w:rsidRPr="00C34611">
        <w:rPr>
          <w:sz w:val="24"/>
          <w:szCs w:val="24"/>
        </w:rPr>
        <w:t>Администрация МО «</w:t>
      </w:r>
      <w:proofErr w:type="spellStart"/>
      <w:r w:rsidRPr="00C34611">
        <w:rPr>
          <w:sz w:val="24"/>
          <w:szCs w:val="24"/>
        </w:rPr>
        <w:t>Батаевский</w:t>
      </w:r>
      <w:proofErr w:type="spellEnd"/>
      <w:r w:rsidRPr="00C34611">
        <w:rPr>
          <w:sz w:val="24"/>
          <w:szCs w:val="24"/>
        </w:rPr>
        <w:t xml:space="preserve"> сельсовет» </w:t>
      </w:r>
      <w:hyperlink r:id="rId26" w:history="1">
        <w:r w:rsidRPr="00C34611">
          <w:rPr>
            <w:rStyle w:val="af2"/>
            <w:sz w:val="24"/>
            <w:szCs w:val="24"/>
          </w:rPr>
          <w:t>https://mo.astrobl.ru/bataevskijselsovet/21.06.2017г</w:t>
        </w:r>
      </w:hyperlink>
      <w:r w:rsidRPr="00C34611">
        <w:rPr>
          <w:sz w:val="24"/>
          <w:szCs w:val="24"/>
        </w:rPr>
        <w:t xml:space="preserve">. </w:t>
      </w:r>
    </w:p>
    <w:p w:rsidR="00BA6956" w:rsidRPr="00C34611" w:rsidRDefault="00BA6956" w:rsidP="00BA6956">
      <w:pPr>
        <w:spacing w:line="240" w:lineRule="auto"/>
        <w:ind w:firstLine="708"/>
        <w:rPr>
          <w:sz w:val="24"/>
          <w:szCs w:val="24"/>
        </w:rPr>
      </w:pPr>
      <w:r w:rsidRPr="00C34611">
        <w:rPr>
          <w:sz w:val="24"/>
          <w:szCs w:val="24"/>
        </w:rPr>
        <w:t xml:space="preserve">Администрация </w:t>
      </w:r>
      <w:proofErr w:type="spellStart"/>
      <w:r w:rsidRPr="00C34611">
        <w:rPr>
          <w:sz w:val="24"/>
          <w:szCs w:val="24"/>
        </w:rPr>
        <w:t>Трусовского</w:t>
      </w:r>
      <w:proofErr w:type="spellEnd"/>
      <w:r w:rsidRPr="00C34611">
        <w:rPr>
          <w:sz w:val="24"/>
          <w:szCs w:val="24"/>
        </w:rPr>
        <w:t xml:space="preserve"> района </w:t>
      </w:r>
      <w:proofErr w:type="gramStart"/>
      <w:r w:rsidRPr="00C34611">
        <w:rPr>
          <w:sz w:val="24"/>
          <w:szCs w:val="24"/>
        </w:rPr>
        <w:t>г</w:t>
      </w:r>
      <w:proofErr w:type="gramEnd"/>
      <w:r w:rsidRPr="00C34611">
        <w:rPr>
          <w:sz w:val="24"/>
          <w:szCs w:val="24"/>
        </w:rPr>
        <w:t xml:space="preserve">. Астрахани  </w:t>
      </w:r>
      <w:hyperlink r:id="rId27" w:history="1">
        <w:r w:rsidRPr="00C34611">
          <w:rPr>
            <w:rStyle w:val="af2"/>
            <w:sz w:val="24"/>
            <w:szCs w:val="24"/>
          </w:rPr>
          <w:t>http://</w:t>
        </w:r>
        <w:proofErr w:type="spellStart"/>
        <w:r w:rsidRPr="00C34611">
          <w:rPr>
            <w:rStyle w:val="af2"/>
            <w:sz w:val="24"/>
            <w:szCs w:val="24"/>
            <w:lang w:val="en-US"/>
          </w:rPr>
          <w:t>astrgorod</w:t>
        </w:r>
        <w:proofErr w:type="spellEnd"/>
        <w:r w:rsidRPr="00C34611">
          <w:rPr>
            <w:rStyle w:val="af2"/>
            <w:sz w:val="24"/>
            <w:szCs w:val="24"/>
          </w:rPr>
          <w:t>.</w:t>
        </w:r>
        <w:proofErr w:type="spellStart"/>
        <w:r w:rsidRPr="00C34611">
          <w:rPr>
            <w:rStyle w:val="af2"/>
            <w:sz w:val="24"/>
            <w:szCs w:val="24"/>
            <w:lang w:val="en-US"/>
          </w:rPr>
          <w:t>ru</w:t>
        </w:r>
        <w:proofErr w:type="spellEnd"/>
        <w:r w:rsidRPr="00C34611">
          <w:rPr>
            <w:rStyle w:val="af2"/>
            <w:sz w:val="24"/>
            <w:szCs w:val="24"/>
          </w:rPr>
          <w:t>/</w:t>
        </w:r>
        <w:r w:rsidRPr="00C34611">
          <w:rPr>
            <w:rStyle w:val="af2"/>
            <w:sz w:val="24"/>
            <w:szCs w:val="24"/>
            <w:lang w:val="en-US"/>
          </w:rPr>
          <w:t>news</w:t>
        </w:r>
        <w:r w:rsidRPr="00C34611">
          <w:rPr>
            <w:rStyle w:val="af2"/>
            <w:sz w:val="24"/>
            <w:szCs w:val="24"/>
          </w:rPr>
          <w:t>/</w:t>
        </w:r>
        <w:proofErr w:type="spellStart"/>
        <w:r w:rsidRPr="00C34611">
          <w:rPr>
            <w:rStyle w:val="af2"/>
            <w:sz w:val="24"/>
            <w:szCs w:val="24"/>
            <w:lang w:val="en-US"/>
          </w:rPr>
          <w:t>vnimaniyu</w:t>
        </w:r>
        <w:proofErr w:type="spellEnd"/>
        <w:r w:rsidRPr="00C34611">
          <w:rPr>
            <w:rStyle w:val="af2"/>
            <w:sz w:val="24"/>
            <w:szCs w:val="24"/>
          </w:rPr>
          <w:t>-</w:t>
        </w:r>
        <w:proofErr w:type="spellStart"/>
        <w:r w:rsidRPr="00C34611">
          <w:rPr>
            <w:rStyle w:val="af2"/>
            <w:sz w:val="24"/>
            <w:szCs w:val="24"/>
            <w:lang w:val="en-US"/>
          </w:rPr>
          <w:t>gosudarstvennyh</w:t>
        </w:r>
        <w:proofErr w:type="spellEnd"/>
        <w:r w:rsidRPr="00C34611">
          <w:rPr>
            <w:rStyle w:val="af2"/>
            <w:sz w:val="24"/>
            <w:szCs w:val="24"/>
          </w:rPr>
          <w:t>-</w:t>
        </w:r>
        <w:proofErr w:type="spellStart"/>
        <w:r w:rsidRPr="00C34611">
          <w:rPr>
            <w:rStyle w:val="af2"/>
            <w:sz w:val="24"/>
            <w:szCs w:val="24"/>
            <w:lang w:val="en-US"/>
          </w:rPr>
          <w:t>organov</w:t>
        </w:r>
        <w:proofErr w:type="spellEnd"/>
        <w:r w:rsidRPr="00C34611">
          <w:rPr>
            <w:rStyle w:val="af2"/>
            <w:sz w:val="24"/>
            <w:szCs w:val="24"/>
          </w:rPr>
          <w:t>-</w:t>
        </w:r>
        <w:proofErr w:type="spellStart"/>
        <w:r w:rsidRPr="00C34611">
          <w:rPr>
            <w:rStyle w:val="af2"/>
            <w:sz w:val="24"/>
            <w:szCs w:val="24"/>
            <w:lang w:val="en-US"/>
          </w:rPr>
          <w:t>municipalnyh</w:t>
        </w:r>
        <w:proofErr w:type="spellEnd"/>
        <w:r w:rsidRPr="00C34611">
          <w:rPr>
            <w:rStyle w:val="af2"/>
            <w:sz w:val="24"/>
            <w:szCs w:val="24"/>
          </w:rPr>
          <w:t>-</w:t>
        </w:r>
        <w:proofErr w:type="spellStart"/>
        <w:r w:rsidRPr="00C34611">
          <w:rPr>
            <w:rStyle w:val="af2"/>
            <w:sz w:val="24"/>
            <w:szCs w:val="24"/>
            <w:lang w:val="en-US"/>
          </w:rPr>
          <w:t>organov</w:t>
        </w:r>
        <w:proofErr w:type="spellEnd"/>
        <w:r w:rsidRPr="00C34611">
          <w:rPr>
            <w:rStyle w:val="af2"/>
            <w:sz w:val="24"/>
            <w:szCs w:val="24"/>
          </w:rPr>
          <w:t>-</w:t>
        </w:r>
        <w:proofErr w:type="spellStart"/>
        <w:r w:rsidRPr="00C34611">
          <w:rPr>
            <w:rStyle w:val="af2"/>
            <w:sz w:val="24"/>
            <w:szCs w:val="24"/>
            <w:lang w:val="en-US"/>
          </w:rPr>
          <w:t>individualnyh</w:t>
        </w:r>
        <w:proofErr w:type="spellEnd"/>
        <w:r w:rsidRPr="00C34611">
          <w:rPr>
            <w:rStyle w:val="af2"/>
            <w:sz w:val="24"/>
            <w:szCs w:val="24"/>
          </w:rPr>
          <w:t>-</w:t>
        </w:r>
        <w:proofErr w:type="spellStart"/>
        <w:r w:rsidRPr="00C34611">
          <w:rPr>
            <w:rStyle w:val="af2"/>
            <w:sz w:val="24"/>
            <w:szCs w:val="24"/>
            <w:lang w:val="en-US"/>
          </w:rPr>
          <w:t>predprnimateley</w:t>
        </w:r>
        <w:proofErr w:type="spellEnd"/>
        <w:r w:rsidRPr="00C34611">
          <w:rPr>
            <w:rStyle w:val="af2"/>
            <w:sz w:val="24"/>
            <w:szCs w:val="24"/>
          </w:rPr>
          <w:t>-</w:t>
        </w:r>
        <w:proofErr w:type="spellStart"/>
        <w:r w:rsidRPr="00C34611">
          <w:rPr>
            <w:rStyle w:val="af2"/>
            <w:sz w:val="24"/>
            <w:szCs w:val="24"/>
            <w:lang w:val="en-US"/>
          </w:rPr>
          <w:t>i</w:t>
        </w:r>
        <w:proofErr w:type="spellEnd"/>
      </w:hyperlink>
    </w:p>
    <w:p w:rsidR="00BA6956" w:rsidRPr="00C34611" w:rsidRDefault="00BA6956" w:rsidP="00BA6956">
      <w:pPr>
        <w:spacing w:line="240" w:lineRule="auto"/>
        <w:ind w:firstLine="708"/>
        <w:rPr>
          <w:sz w:val="24"/>
          <w:szCs w:val="24"/>
        </w:rPr>
      </w:pPr>
      <w:r w:rsidRPr="00C34611">
        <w:rPr>
          <w:sz w:val="24"/>
          <w:szCs w:val="24"/>
        </w:rPr>
        <w:t xml:space="preserve">Министерство экономического развития Астраханской области </w:t>
      </w:r>
      <w:hyperlink r:id="rId28" w:history="1">
        <w:r w:rsidRPr="00C34611">
          <w:rPr>
            <w:rStyle w:val="af2"/>
            <w:sz w:val="24"/>
            <w:szCs w:val="24"/>
          </w:rPr>
          <w:t>https://minec.astrobl.ru/press-release/vnimaniyu-gosudarstvennyh-organov-municipalnyh-organov-individualnyh-predprinimateley/08.06.2017г</w:t>
        </w:r>
      </w:hyperlink>
      <w:r w:rsidRPr="00C34611">
        <w:rPr>
          <w:sz w:val="24"/>
          <w:szCs w:val="24"/>
        </w:rPr>
        <w:t>.</w:t>
      </w:r>
    </w:p>
    <w:p w:rsidR="00BA6956" w:rsidRPr="00C34611" w:rsidRDefault="00BA6956" w:rsidP="00BA6956">
      <w:pPr>
        <w:spacing w:line="240" w:lineRule="auto"/>
        <w:ind w:firstLine="708"/>
        <w:rPr>
          <w:sz w:val="24"/>
          <w:szCs w:val="24"/>
        </w:rPr>
      </w:pPr>
      <w:r w:rsidRPr="00C34611">
        <w:rPr>
          <w:sz w:val="24"/>
          <w:szCs w:val="24"/>
        </w:rPr>
        <w:t xml:space="preserve">Министерство Финансов Астраханской области </w:t>
      </w:r>
      <w:hyperlink r:id="rId29" w:history="1">
        <w:r w:rsidRPr="00C34611">
          <w:rPr>
            <w:rStyle w:val="af2"/>
            <w:sz w:val="24"/>
            <w:szCs w:val="24"/>
          </w:rPr>
          <w:t>https://minfin.astrobl.ru/press-release/informacionnoe-soobshchenie-upravleniya-roskomnadzora-po-astrahanskoy-oblasti/14.06.2017г</w:t>
        </w:r>
      </w:hyperlink>
      <w:r w:rsidRPr="00C34611">
        <w:rPr>
          <w:sz w:val="24"/>
          <w:szCs w:val="24"/>
        </w:rPr>
        <w:t>.</w:t>
      </w:r>
    </w:p>
    <w:p w:rsidR="00BA6956" w:rsidRPr="00C34611" w:rsidRDefault="00BA6956" w:rsidP="00BA6956">
      <w:pPr>
        <w:spacing w:line="240" w:lineRule="auto"/>
        <w:ind w:firstLine="708"/>
        <w:rPr>
          <w:sz w:val="24"/>
          <w:szCs w:val="24"/>
        </w:rPr>
      </w:pPr>
      <w:r w:rsidRPr="00C34611">
        <w:rPr>
          <w:sz w:val="24"/>
          <w:szCs w:val="24"/>
        </w:rPr>
        <w:t xml:space="preserve">Министерство международных и внешнеэкономических связей Астраханской области </w:t>
      </w:r>
      <w:hyperlink r:id="rId30" w:history="1">
        <w:r w:rsidRPr="00C34611">
          <w:rPr>
            <w:rStyle w:val="af2"/>
            <w:sz w:val="24"/>
            <w:szCs w:val="24"/>
          </w:rPr>
          <w:t>https://mid.astrobl.ru/document/1432/02.06.2017г</w:t>
        </w:r>
      </w:hyperlink>
      <w:r w:rsidRPr="00C34611">
        <w:rPr>
          <w:sz w:val="24"/>
          <w:szCs w:val="24"/>
        </w:rPr>
        <w:t>.</w:t>
      </w:r>
    </w:p>
    <w:p w:rsidR="00BA6956" w:rsidRPr="00C34611" w:rsidRDefault="00BA6956" w:rsidP="00BA6956">
      <w:pPr>
        <w:spacing w:line="240" w:lineRule="auto"/>
        <w:ind w:firstLine="708"/>
        <w:rPr>
          <w:sz w:val="24"/>
          <w:szCs w:val="24"/>
        </w:rPr>
      </w:pPr>
      <w:r w:rsidRPr="00C34611">
        <w:rPr>
          <w:sz w:val="24"/>
          <w:szCs w:val="24"/>
        </w:rPr>
        <w:t xml:space="preserve">Министерство промышленности транспорта и природных ресурсов Астраханской области </w:t>
      </w:r>
      <w:hyperlink r:id="rId31" w:history="1">
        <w:r w:rsidRPr="00C34611">
          <w:rPr>
            <w:rStyle w:val="af2"/>
            <w:sz w:val="24"/>
            <w:szCs w:val="24"/>
          </w:rPr>
          <w:t>https://mptpr.astrobl.ru/press-release/informacionnoe-soobshchenie-o-neobhodimosti-podachi-uvedomleniya-ob-obrabotke/19.06.2017г</w:t>
        </w:r>
      </w:hyperlink>
      <w:r w:rsidRPr="00C34611">
        <w:rPr>
          <w:sz w:val="24"/>
          <w:szCs w:val="24"/>
        </w:rPr>
        <w:t>.</w:t>
      </w:r>
    </w:p>
    <w:p w:rsidR="00BA6956" w:rsidRDefault="00BA6956" w:rsidP="00BA6956">
      <w:pPr>
        <w:spacing w:line="240" w:lineRule="auto"/>
        <w:ind w:firstLine="708"/>
        <w:rPr>
          <w:sz w:val="24"/>
          <w:szCs w:val="24"/>
        </w:rPr>
      </w:pPr>
      <w:r w:rsidRPr="00C34611">
        <w:rPr>
          <w:sz w:val="24"/>
          <w:szCs w:val="24"/>
        </w:rPr>
        <w:t xml:space="preserve">Министерство Здравоохранения Астраханской области </w:t>
      </w:r>
      <w:hyperlink r:id="rId32" w:history="1">
        <w:r w:rsidRPr="00C34611">
          <w:rPr>
            <w:rStyle w:val="af2"/>
            <w:sz w:val="24"/>
            <w:szCs w:val="24"/>
          </w:rPr>
          <w:t>http://minzdravao.ru/site-page/personalnye-dannye/16.06.2017г</w:t>
        </w:r>
      </w:hyperlink>
      <w:r w:rsidRPr="00C34611">
        <w:rPr>
          <w:sz w:val="24"/>
          <w:szCs w:val="24"/>
        </w:rPr>
        <w:t>.</w:t>
      </w:r>
    </w:p>
    <w:p w:rsidR="00BA6956" w:rsidRDefault="00BA6956" w:rsidP="00BA6956">
      <w:pPr>
        <w:spacing w:line="240" w:lineRule="auto"/>
        <w:ind w:firstLine="708"/>
        <w:rPr>
          <w:sz w:val="24"/>
          <w:szCs w:val="24"/>
        </w:rPr>
      </w:pPr>
      <w:r>
        <w:rPr>
          <w:sz w:val="24"/>
          <w:szCs w:val="24"/>
        </w:rPr>
        <w:t xml:space="preserve">Управления образования и науки АМО г. Астрахань </w:t>
      </w:r>
      <w:hyperlink r:id="rId33" w:history="1">
        <w:r w:rsidRPr="002D4CD7">
          <w:rPr>
            <w:rStyle w:val="af2"/>
            <w:sz w:val="24"/>
            <w:szCs w:val="24"/>
            <w:lang w:val="en-US"/>
          </w:rPr>
          <w:t>www</w:t>
        </w:r>
        <w:r w:rsidRPr="002D4CD7">
          <w:rPr>
            <w:rStyle w:val="af2"/>
            <w:sz w:val="24"/>
            <w:szCs w:val="24"/>
          </w:rPr>
          <w:t>.</w:t>
        </w:r>
        <w:proofErr w:type="spellStart"/>
        <w:r w:rsidRPr="002D4CD7">
          <w:rPr>
            <w:rStyle w:val="af2"/>
            <w:sz w:val="24"/>
            <w:szCs w:val="24"/>
            <w:lang w:val="en-US"/>
          </w:rPr>
          <w:t>uon</w:t>
        </w:r>
        <w:proofErr w:type="spellEnd"/>
        <w:r w:rsidRPr="002D4CD7">
          <w:rPr>
            <w:rStyle w:val="af2"/>
            <w:sz w:val="24"/>
            <w:szCs w:val="24"/>
          </w:rPr>
          <w:t>.</w:t>
        </w:r>
        <w:r w:rsidRPr="002D4CD7">
          <w:rPr>
            <w:rStyle w:val="af2"/>
            <w:sz w:val="24"/>
            <w:szCs w:val="24"/>
            <w:lang w:val="en-US"/>
          </w:rPr>
          <w:t>astrakhan</w:t>
        </w:r>
        <w:r w:rsidRPr="002D4CD7">
          <w:rPr>
            <w:rStyle w:val="af2"/>
            <w:sz w:val="24"/>
            <w:szCs w:val="24"/>
          </w:rPr>
          <w:t>.</w:t>
        </w:r>
        <w:proofErr w:type="spellStart"/>
        <w:r w:rsidRPr="002D4CD7">
          <w:rPr>
            <w:rStyle w:val="af2"/>
            <w:sz w:val="24"/>
            <w:szCs w:val="24"/>
            <w:lang w:val="en-US"/>
          </w:rPr>
          <w:t>ru</w:t>
        </w:r>
        <w:proofErr w:type="spellEnd"/>
      </w:hyperlink>
      <w:r w:rsidRPr="002D4CD7">
        <w:rPr>
          <w:sz w:val="24"/>
          <w:szCs w:val="24"/>
        </w:rPr>
        <w:t xml:space="preserve"> (19.07.2017)</w:t>
      </w:r>
      <w:r>
        <w:rPr>
          <w:sz w:val="24"/>
          <w:szCs w:val="24"/>
        </w:rPr>
        <w:t>.</w:t>
      </w:r>
    </w:p>
    <w:p w:rsidR="00BA6956" w:rsidRDefault="00BA6956" w:rsidP="00BA6956">
      <w:pPr>
        <w:spacing w:line="240" w:lineRule="auto"/>
        <w:ind w:firstLine="708"/>
        <w:rPr>
          <w:sz w:val="24"/>
          <w:szCs w:val="24"/>
        </w:rPr>
      </w:pPr>
      <w:r>
        <w:rPr>
          <w:sz w:val="24"/>
          <w:szCs w:val="24"/>
        </w:rPr>
        <w:t>В четвертом квартале 2017 года информационное сообщение</w:t>
      </w:r>
      <w:r w:rsidRPr="00C34611">
        <w:rPr>
          <w:sz w:val="24"/>
          <w:szCs w:val="24"/>
        </w:rPr>
        <w:t xml:space="preserve"> о необходимости </w:t>
      </w:r>
      <w:r>
        <w:rPr>
          <w:sz w:val="24"/>
          <w:szCs w:val="24"/>
        </w:rPr>
        <w:t>подачи</w:t>
      </w:r>
      <w:r w:rsidRPr="00C34611">
        <w:rPr>
          <w:sz w:val="24"/>
          <w:szCs w:val="24"/>
        </w:rPr>
        <w:t xml:space="preserve"> уведомления/информа</w:t>
      </w:r>
      <w:r>
        <w:rPr>
          <w:sz w:val="24"/>
          <w:szCs w:val="24"/>
        </w:rPr>
        <w:t xml:space="preserve">ционного письма </w:t>
      </w:r>
      <w:r w:rsidRPr="00C34611">
        <w:rPr>
          <w:sz w:val="24"/>
          <w:szCs w:val="24"/>
        </w:rPr>
        <w:t>в Уполномоченный орган по защите прав субъектов персональных данных</w:t>
      </w:r>
      <w:r>
        <w:rPr>
          <w:sz w:val="24"/>
          <w:szCs w:val="24"/>
        </w:rPr>
        <w:t xml:space="preserve"> опубликовано на Интернет – сайтах: </w:t>
      </w:r>
    </w:p>
    <w:p w:rsidR="00BA6956" w:rsidRDefault="00BA6956" w:rsidP="00BA6956">
      <w:pPr>
        <w:spacing w:line="240" w:lineRule="auto"/>
        <w:ind w:firstLine="709"/>
        <w:rPr>
          <w:sz w:val="24"/>
          <w:szCs w:val="24"/>
        </w:rPr>
      </w:pPr>
      <w:r w:rsidRPr="00CE1AE2">
        <w:rPr>
          <w:sz w:val="24"/>
          <w:szCs w:val="24"/>
        </w:rPr>
        <w:lastRenderedPageBreak/>
        <w:t>Администрации муниципального образования «</w:t>
      </w:r>
      <w:proofErr w:type="spellStart"/>
      <w:r w:rsidRPr="00CE1AE2">
        <w:rPr>
          <w:sz w:val="24"/>
          <w:szCs w:val="24"/>
        </w:rPr>
        <w:t>Ахматовский</w:t>
      </w:r>
      <w:proofErr w:type="spellEnd"/>
      <w:r w:rsidRPr="00CE1AE2">
        <w:rPr>
          <w:sz w:val="24"/>
          <w:szCs w:val="24"/>
        </w:rPr>
        <w:t xml:space="preserve"> сельсовет» </w:t>
      </w:r>
      <w:hyperlink r:id="rId34" w:history="1">
        <w:proofErr w:type="spellStart"/>
        <w:r w:rsidRPr="00CE1AE2">
          <w:rPr>
            <w:rStyle w:val="af2"/>
            <w:sz w:val="24"/>
            <w:szCs w:val="24"/>
            <w:lang w:val="en-US"/>
          </w:rPr>
          <w:t>ahmatsss</w:t>
        </w:r>
        <w:proofErr w:type="spellEnd"/>
        <w:r w:rsidRPr="00CE1AE2">
          <w:rPr>
            <w:rStyle w:val="af2"/>
            <w:sz w:val="24"/>
            <w:szCs w:val="24"/>
          </w:rPr>
          <w:t>.</w:t>
        </w:r>
        <w:proofErr w:type="spellStart"/>
        <w:r w:rsidRPr="00CE1AE2">
          <w:rPr>
            <w:rStyle w:val="af2"/>
            <w:sz w:val="24"/>
            <w:szCs w:val="24"/>
            <w:lang w:val="en-US"/>
          </w:rPr>
          <w:t>ru</w:t>
        </w:r>
        <w:proofErr w:type="spellEnd"/>
      </w:hyperlink>
      <w:r>
        <w:rPr>
          <w:sz w:val="24"/>
          <w:szCs w:val="24"/>
        </w:rPr>
        <w:t xml:space="preserve"> (30.11.2017).</w:t>
      </w:r>
    </w:p>
    <w:p w:rsidR="00BA6956" w:rsidRPr="00CE1AE2" w:rsidRDefault="00BA6956" w:rsidP="00BA6956">
      <w:pPr>
        <w:spacing w:line="240" w:lineRule="auto"/>
        <w:ind w:firstLine="709"/>
        <w:rPr>
          <w:sz w:val="24"/>
          <w:szCs w:val="24"/>
        </w:rPr>
      </w:pPr>
      <w:r w:rsidRPr="00CE1AE2">
        <w:rPr>
          <w:sz w:val="24"/>
          <w:szCs w:val="24"/>
        </w:rPr>
        <w:t xml:space="preserve"> Администрации МО «</w:t>
      </w:r>
      <w:proofErr w:type="spellStart"/>
      <w:r w:rsidRPr="00CE1AE2">
        <w:rPr>
          <w:sz w:val="24"/>
          <w:szCs w:val="24"/>
        </w:rPr>
        <w:t>Тишковский</w:t>
      </w:r>
      <w:proofErr w:type="spellEnd"/>
      <w:r w:rsidRPr="00CE1AE2">
        <w:rPr>
          <w:sz w:val="24"/>
          <w:szCs w:val="24"/>
        </w:rPr>
        <w:t xml:space="preserve"> сельсовет» </w:t>
      </w:r>
      <w:hyperlink r:id="rId35" w:history="1">
        <w:r w:rsidRPr="00CE1AE2">
          <w:rPr>
            <w:rStyle w:val="af2"/>
            <w:sz w:val="24"/>
            <w:szCs w:val="24"/>
            <w:lang w:val="en-US"/>
          </w:rPr>
          <w:t>mo</w:t>
        </w:r>
        <w:r w:rsidRPr="00CE1AE2">
          <w:rPr>
            <w:rStyle w:val="af2"/>
            <w:sz w:val="24"/>
            <w:szCs w:val="24"/>
          </w:rPr>
          <w:t>.</w:t>
        </w:r>
        <w:proofErr w:type="spellStart"/>
        <w:r w:rsidRPr="00CE1AE2">
          <w:rPr>
            <w:rStyle w:val="af2"/>
            <w:sz w:val="24"/>
            <w:szCs w:val="24"/>
            <w:lang w:val="en-US"/>
          </w:rPr>
          <w:t>astrobl</w:t>
        </w:r>
        <w:proofErr w:type="spellEnd"/>
        <w:r w:rsidRPr="00CE1AE2">
          <w:rPr>
            <w:rStyle w:val="af2"/>
            <w:sz w:val="24"/>
            <w:szCs w:val="24"/>
          </w:rPr>
          <w:t>.</w:t>
        </w:r>
        <w:proofErr w:type="spellStart"/>
        <w:r w:rsidRPr="00CE1AE2">
          <w:rPr>
            <w:rStyle w:val="af2"/>
            <w:sz w:val="24"/>
            <w:szCs w:val="24"/>
            <w:lang w:val="en-US"/>
          </w:rPr>
          <w:t>ru</w:t>
        </w:r>
        <w:proofErr w:type="spellEnd"/>
      </w:hyperlink>
      <w:r w:rsidRPr="00CE1AE2">
        <w:rPr>
          <w:sz w:val="24"/>
          <w:szCs w:val="24"/>
        </w:rPr>
        <w:t xml:space="preserve"> (08.12.2017).</w:t>
      </w:r>
    </w:p>
    <w:p w:rsidR="00BA6956" w:rsidRDefault="00BA6956" w:rsidP="00BA6956">
      <w:pPr>
        <w:spacing w:line="240" w:lineRule="auto"/>
        <w:ind w:firstLine="709"/>
        <w:rPr>
          <w:sz w:val="24"/>
          <w:szCs w:val="24"/>
        </w:rPr>
      </w:pPr>
      <w:r>
        <w:rPr>
          <w:sz w:val="24"/>
          <w:szCs w:val="24"/>
        </w:rPr>
        <w:t>С</w:t>
      </w:r>
      <w:r w:rsidRPr="002D4CD7">
        <w:rPr>
          <w:sz w:val="24"/>
          <w:szCs w:val="24"/>
        </w:rPr>
        <w:t xml:space="preserve"> начала года количество публикаций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w:t>
      </w:r>
      <w:r>
        <w:rPr>
          <w:sz w:val="24"/>
          <w:szCs w:val="24"/>
        </w:rPr>
        <w:t>нальных данных, опубликовано в 7</w:t>
      </w:r>
      <w:r w:rsidRPr="002D4CD7">
        <w:rPr>
          <w:sz w:val="24"/>
          <w:szCs w:val="24"/>
        </w:rPr>
        <w:t xml:space="preserve"> печатных изданиях. </w:t>
      </w:r>
    </w:p>
    <w:p w:rsidR="00BA6956" w:rsidRPr="002D4CD7" w:rsidRDefault="00BA6956" w:rsidP="00BA6956">
      <w:pPr>
        <w:spacing w:line="240" w:lineRule="auto"/>
        <w:ind w:firstLine="709"/>
        <w:rPr>
          <w:sz w:val="24"/>
          <w:szCs w:val="24"/>
        </w:rPr>
      </w:pPr>
      <w:r w:rsidRPr="002D4CD7">
        <w:rPr>
          <w:sz w:val="24"/>
          <w:szCs w:val="24"/>
        </w:rPr>
        <w:t>газета «Приволжская газета» (№ 3 от 27.01.2017).</w:t>
      </w:r>
    </w:p>
    <w:p w:rsidR="00BA6956" w:rsidRPr="00C34611" w:rsidRDefault="00BA6956" w:rsidP="00BA6956">
      <w:pPr>
        <w:spacing w:line="240" w:lineRule="auto"/>
        <w:ind w:firstLine="709"/>
        <w:rPr>
          <w:sz w:val="24"/>
          <w:szCs w:val="24"/>
        </w:rPr>
      </w:pPr>
      <w:r w:rsidRPr="00C34611">
        <w:rPr>
          <w:sz w:val="24"/>
          <w:szCs w:val="24"/>
        </w:rPr>
        <w:t>газета «</w:t>
      </w:r>
      <w:proofErr w:type="spellStart"/>
      <w:r w:rsidRPr="00C34611">
        <w:rPr>
          <w:sz w:val="24"/>
          <w:szCs w:val="24"/>
        </w:rPr>
        <w:t>Ахтубинская</w:t>
      </w:r>
      <w:proofErr w:type="spellEnd"/>
      <w:r w:rsidRPr="00C34611">
        <w:rPr>
          <w:sz w:val="24"/>
          <w:szCs w:val="24"/>
        </w:rPr>
        <w:t xml:space="preserve"> доска объявлений» (№ 16 от 19.04.2017);</w:t>
      </w:r>
    </w:p>
    <w:p w:rsidR="00BA6956" w:rsidRDefault="00BA6956" w:rsidP="00BA6956">
      <w:pPr>
        <w:spacing w:line="240" w:lineRule="auto"/>
        <w:ind w:firstLine="708"/>
        <w:rPr>
          <w:sz w:val="24"/>
          <w:szCs w:val="24"/>
        </w:rPr>
      </w:pPr>
      <w:r w:rsidRPr="00C34611">
        <w:rPr>
          <w:sz w:val="24"/>
          <w:szCs w:val="24"/>
        </w:rPr>
        <w:t>газета «</w:t>
      </w:r>
      <w:proofErr w:type="spellStart"/>
      <w:r w:rsidRPr="00C34611">
        <w:rPr>
          <w:sz w:val="24"/>
          <w:szCs w:val="24"/>
        </w:rPr>
        <w:t>Ахтубинский</w:t>
      </w:r>
      <w:proofErr w:type="spellEnd"/>
      <w:r w:rsidRPr="00C34611">
        <w:rPr>
          <w:sz w:val="24"/>
          <w:szCs w:val="24"/>
        </w:rPr>
        <w:t xml:space="preserve"> прожектор» (№ 16 от 17.04.2017).</w:t>
      </w:r>
    </w:p>
    <w:p w:rsidR="00BA6956" w:rsidRPr="002D4CD7" w:rsidRDefault="00BA6956" w:rsidP="00BA6956">
      <w:pPr>
        <w:spacing w:line="240" w:lineRule="auto"/>
        <w:ind w:firstLine="709"/>
        <w:rPr>
          <w:sz w:val="24"/>
          <w:szCs w:val="24"/>
        </w:rPr>
      </w:pPr>
      <w:r w:rsidRPr="002D4CD7">
        <w:rPr>
          <w:sz w:val="24"/>
          <w:szCs w:val="24"/>
        </w:rPr>
        <w:t>журнал «</w:t>
      </w:r>
      <w:proofErr w:type="spellStart"/>
      <w:r w:rsidRPr="002D4CD7">
        <w:rPr>
          <w:sz w:val="24"/>
          <w:szCs w:val="24"/>
        </w:rPr>
        <w:t>Аэросити</w:t>
      </w:r>
      <w:proofErr w:type="spellEnd"/>
      <w:r w:rsidRPr="002D4CD7">
        <w:rPr>
          <w:sz w:val="24"/>
          <w:szCs w:val="24"/>
        </w:rPr>
        <w:t>» (№ 2 (13) 2017 от 07.07.2017)</w:t>
      </w:r>
    </w:p>
    <w:p w:rsidR="00BA6956" w:rsidRPr="002D4CD7" w:rsidRDefault="00BA6956" w:rsidP="00BA6956">
      <w:pPr>
        <w:spacing w:line="240" w:lineRule="auto"/>
        <w:ind w:firstLine="709"/>
        <w:rPr>
          <w:sz w:val="24"/>
          <w:szCs w:val="24"/>
        </w:rPr>
      </w:pPr>
      <w:r w:rsidRPr="002D4CD7">
        <w:rPr>
          <w:sz w:val="24"/>
          <w:szCs w:val="24"/>
        </w:rPr>
        <w:t xml:space="preserve">газета «Харабали </w:t>
      </w:r>
      <w:proofErr w:type="spellStart"/>
      <w:r w:rsidRPr="002D4CD7">
        <w:rPr>
          <w:sz w:val="24"/>
          <w:szCs w:val="24"/>
        </w:rPr>
        <w:t>Инфо</w:t>
      </w:r>
      <w:proofErr w:type="spellEnd"/>
      <w:r w:rsidRPr="002D4CD7">
        <w:rPr>
          <w:sz w:val="24"/>
          <w:szCs w:val="24"/>
        </w:rPr>
        <w:t>» (№ 35 (118) от 09.09.2017)</w:t>
      </w:r>
    </w:p>
    <w:p w:rsidR="00BA6956" w:rsidRDefault="00BA6956" w:rsidP="00BA6956">
      <w:pPr>
        <w:spacing w:line="240" w:lineRule="auto"/>
        <w:ind w:firstLine="709"/>
        <w:rPr>
          <w:sz w:val="24"/>
          <w:szCs w:val="24"/>
        </w:rPr>
      </w:pPr>
      <w:r>
        <w:rPr>
          <w:sz w:val="24"/>
          <w:szCs w:val="24"/>
        </w:rPr>
        <w:t>В</w:t>
      </w:r>
      <w:r w:rsidRPr="002D4CD7">
        <w:rPr>
          <w:sz w:val="24"/>
          <w:szCs w:val="24"/>
        </w:rPr>
        <w:t xml:space="preserve"> </w:t>
      </w:r>
      <w:r>
        <w:rPr>
          <w:sz w:val="24"/>
          <w:szCs w:val="24"/>
        </w:rPr>
        <w:t>четвертом</w:t>
      </w:r>
      <w:r w:rsidRPr="002D4CD7">
        <w:rPr>
          <w:sz w:val="24"/>
          <w:szCs w:val="24"/>
        </w:rPr>
        <w:t xml:space="preserve"> квартале объявление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опубликованы </w:t>
      </w:r>
      <w:proofErr w:type="gramStart"/>
      <w:r w:rsidRPr="002D4CD7">
        <w:rPr>
          <w:sz w:val="24"/>
          <w:szCs w:val="24"/>
        </w:rPr>
        <w:t>в</w:t>
      </w:r>
      <w:proofErr w:type="gramEnd"/>
      <w:r w:rsidRPr="002D4CD7">
        <w:rPr>
          <w:sz w:val="24"/>
          <w:szCs w:val="24"/>
        </w:rPr>
        <w:t xml:space="preserve"> следующих печатных </w:t>
      </w:r>
      <w:proofErr w:type="spellStart"/>
      <w:r w:rsidRPr="002D4CD7">
        <w:rPr>
          <w:sz w:val="24"/>
          <w:szCs w:val="24"/>
        </w:rPr>
        <w:t>сми</w:t>
      </w:r>
      <w:proofErr w:type="spellEnd"/>
      <w:r w:rsidRPr="002D4CD7">
        <w:rPr>
          <w:sz w:val="24"/>
          <w:szCs w:val="24"/>
        </w:rPr>
        <w:t>:</w:t>
      </w:r>
    </w:p>
    <w:p w:rsidR="00BA6956" w:rsidRPr="00CE1AE2" w:rsidRDefault="00BA6956" w:rsidP="00BA6956">
      <w:pPr>
        <w:spacing w:line="240" w:lineRule="auto"/>
        <w:ind w:firstLine="709"/>
        <w:rPr>
          <w:sz w:val="24"/>
          <w:szCs w:val="24"/>
        </w:rPr>
      </w:pPr>
      <w:r w:rsidRPr="00CE1AE2">
        <w:rPr>
          <w:sz w:val="24"/>
          <w:szCs w:val="24"/>
        </w:rPr>
        <w:t>газета «Степная Новь» (№ 49 (2) 2017 от 13.12.2017);</w:t>
      </w:r>
    </w:p>
    <w:p w:rsidR="00BA6956" w:rsidRPr="00CE1AE2" w:rsidRDefault="00BA6956" w:rsidP="00BA6956">
      <w:pPr>
        <w:spacing w:line="240" w:lineRule="auto"/>
        <w:ind w:firstLine="709"/>
        <w:rPr>
          <w:sz w:val="24"/>
          <w:szCs w:val="24"/>
        </w:rPr>
      </w:pPr>
      <w:r w:rsidRPr="00CE1AE2">
        <w:rPr>
          <w:sz w:val="24"/>
          <w:szCs w:val="24"/>
        </w:rPr>
        <w:t>газета «Красноярский Вестник» (№ 92 (11633) от 08.12.2017).</w:t>
      </w:r>
    </w:p>
    <w:p w:rsidR="00BA6956" w:rsidRDefault="00BA6956" w:rsidP="00BA6956">
      <w:pPr>
        <w:spacing w:line="240" w:lineRule="auto"/>
        <w:ind w:firstLine="709"/>
        <w:rPr>
          <w:sz w:val="24"/>
          <w:szCs w:val="24"/>
        </w:rPr>
      </w:pPr>
      <w:r w:rsidRPr="002D4CD7">
        <w:rPr>
          <w:sz w:val="24"/>
          <w:szCs w:val="24"/>
        </w:rPr>
        <w:t xml:space="preserve">С 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w:t>
      </w:r>
      <w:r>
        <w:rPr>
          <w:sz w:val="24"/>
          <w:szCs w:val="24"/>
        </w:rPr>
        <w:t xml:space="preserve">с начала года </w:t>
      </w:r>
      <w:r w:rsidRPr="002D4CD7">
        <w:rPr>
          <w:sz w:val="24"/>
          <w:szCs w:val="24"/>
        </w:rPr>
        <w:t>Управлением</w:t>
      </w:r>
      <w:r>
        <w:rPr>
          <w:sz w:val="24"/>
          <w:szCs w:val="24"/>
        </w:rPr>
        <w:t xml:space="preserve"> проведена следующая работа</w:t>
      </w:r>
      <w:r w:rsidRPr="002D4CD7">
        <w:rPr>
          <w:sz w:val="24"/>
          <w:szCs w:val="24"/>
        </w:rPr>
        <w:t>:</w:t>
      </w:r>
    </w:p>
    <w:p w:rsidR="00BA6956" w:rsidRPr="00B43D07" w:rsidRDefault="00BA6956" w:rsidP="00BA6956">
      <w:pPr>
        <w:spacing w:line="240" w:lineRule="auto"/>
        <w:ind w:firstLine="708"/>
        <w:rPr>
          <w:sz w:val="24"/>
          <w:szCs w:val="24"/>
        </w:rPr>
      </w:pPr>
      <w:proofErr w:type="gramStart"/>
      <w:r w:rsidRPr="00B43D07">
        <w:rPr>
          <w:sz w:val="24"/>
          <w:szCs w:val="24"/>
        </w:rPr>
        <w:t xml:space="preserve">31.01.2017 года заместителем руководителя Управления, начальником отдела по защите прав субъектов персональных данных, надзора в сфере массовых коммуникаций и информационных технологий   </w:t>
      </w:r>
      <w:proofErr w:type="spellStart"/>
      <w:r w:rsidRPr="00B43D07">
        <w:rPr>
          <w:sz w:val="24"/>
          <w:szCs w:val="24"/>
        </w:rPr>
        <w:t>Байкиным</w:t>
      </w:r>
      <w:proofErr w:type="spellEnd"/>
      <w:r w:rsidRPr="00B43D07">
        <w:rPr>
          <w:sz w:val="24"/>
          <w:szCs w:val="24"/>
        </w:rPr>
        <w:t xml:space="preserve"> Д.О. и специалистом – экспертом отдела по защите прав субъектов персональных данных, надзора в сфере массовых коммуникаций и информационных технологий проведен единый «День открытых дверей», приуроченный ко дню защиты персональных данных, в ходе которого были освещены вопросы по</w:t>
      </w:r>
      <w:proofErr w:type="gramEnd"/>
      <w:r w:rsidRPr="00B43D07">
        <w:rPr>
          <w:sz w:val="24"/>
          <w:szCs w:val="24"/>
        </w:rPr>
        <w:t xml:space="preserve"> активизации профилактич</w:t>
      </w:r>
      <w:r>
        <w:rPr>
          <w:sz w:val="24"/>
          <w:szCs w:val="24"/>
        </w:rPr>
        <w:t xml:space="preserve">еской работы </w:t>
      </w:r>
      <w:r w:rsidRPr="00B43D07">
        <w:rPr>
          <w:sz w:val="24"/>
          <w:szCs w:val="24"/>
        </w:rPr>
        <w:t>с операторами, осуществляющими обработку персональных данных, направленной на наполнение реестра операторов и по</w:t>
      </w:r>
      <w:r>
        <w:rPr>
          <w:sz w:val="24"/>
          <w:szCs w:val="24"/>
        </w:rPr>
        <w:t xml:space="preserve">пуляризации Федерального закона </w:t>
      </w:r>
      <w:r w:rsidRPr="00B43D07">
        <w:rPr>
          <w:sz w:val="24"/>
          <w:szCs w:val="24"/>
        </w:rPr>
        <w:t xml:space="preserve">«О персональных данных». </w:t>
      </w:r>
    </w:p>
    <w:p w:rsidR="00BA6956" w:rsidRPr="0046702E" w:rsidRDefault="00BA6956" w:rsidP="00BA6956">
      <w:pPr>
        <w:pStyle w:val="aff1"/>
        <w:shd w:val="clear" w:color="auto" w:fill="FFFFFF"/>
        <w:spacing w:line="240" w:lineRule="auto"/>
        <w:ind w:firstLine="709"/>
        <w:rPr>
          <w:sz w:val="24"/>
          <w:szCs w:val="24"/>
        </w:rPr>
      </w:pPr>
      <w:r w:rsidRPr="0046702E">
        <w:rPr>
          <w:color w:val="000000"/>
          <w:sz w:val="24"/>
          <w:szCs w:val="24"/>
        </w:rPr>
        <w:t xml:space="preserve">25 августа 2017 года, в  соответствии с Планом – графиком проведения семинаров и совещаний в Управлении </w:t>
      </w:r>
      <w:proofErr w:type="spellStart"/>
      <w:r w:rsidRPr="0046702E">
        <w:rPr>
          <w:color w:val="000000"/>
          <w:sz w:val="24"/>
          <w:szCs w:val="24"/>
        </w:rPr>
        <w:t>Роскомнадзора</w:t>
      </w:r>
      <w:proofErr w:type="spellEnd"/>
      <w:r w:rsidRPr="0046702E">
        <w:rPr>
          <w:color w:val="000000"/>
          <w:sz w:val="24"/>
          <w:szCs w:val="24"/>
        </w:rPr>
        <w:t xml:space="preserve"> по Астраханской области  начальником отдела </w:t>
      </w:r>
      <w:r w:rsidRPr="0046702E">
        <w:rPr>
          <w:sz w:val="24"/>
          <w:szCs w:val="24"/>
        </w:rPr>
        <w:t>по защите прав субъектов персональных данных, надзора в сфере массовых коммуникаций и информационных технологий</w:t>
      </w:r>
      <w:r w:rsidRPr="0046702E">
        <w:rPr>
          <w:color w:val="000000"/>
          <w:sz w:val="24"/>
          <w:szCs w:val="24"/>
        </w:rPr>
        <w:t xml:space="preserve"> </w:t>
      </w:r>
      <w:proofErr w:type="spellStart"/>
      <w:r w:rsidRPr="0046702E">
        <w:rPr>
          <w:color w:val="000000"/>
          <w:sz w:val="24"/>
          <w:szCs w:val="24"/>
        </w:rPr>
        <w:t>Байкиным</w:t>
      </w:r>
      <w:proofErr w:type="spellEnd"/>
      <w:r w:rsidRPr="0046702E">
        <w:rPr>
          <w:color w:val="000000"/>
          <w:sz w:val="24"/>
          <w:szCs w:val="24"/>
        </w:rPr>
        <w:t xml:space="preserve"> Д.О. проведен семинар на тему: </w:t>
      </w:r>
      <w:r w:rsidRPr="0046702E">
        <w:rPr>
          <w:sz w:val="24"/>
          <w:szCs w:val="24"/>
        </w:rPr>
        <w:t xml:space="preserve">«Ведение реестра операторов, осуществляющих обработку персональных данных, подача информационных писем о местонахождении баз данных». </w:t>
      </w:r>
    </w:p>
    <w:p w:rsidR="00BA6956" w:rsidRPr="00660674" w:rsidRDefault="00BA6956" w:rsidP="00BA6956">
      <w:pPr>
        <w:spacing w:line="240" w:lineRule="auto"/>
        <w:ind w:firstLine="709"/>
        <w:rPr>
          <w:sz w:val="24"/>
          <w:szCs w:val="24"/>
        </w:rPr>
      </w:pPr>
      <w:r>
        <w:t xml:space="preserve"> </w:t>
      </w:r>
      <w:proofErr w:type="gramStart"/>
      <w:r>
        <w:t>З</w:t>
      </w:r>
      <w:r w:rsidRPr="00660674">
        <w:rPr>
          <w:sz w:val="24"/>
          <w:szCs w:val="24"/>
        </w:rPr>
        <w:t>а отчетный квартал</w:t>
      </w:r>
      <w:r>
        <w:rPr>
          <w:sz w:val="24"/>
          <w:szCs w:val="24"/>
        </w:rPr>
        <w:t xml:space="preserve"> 2017 года с </w:t>
      </w:r>
      <w:r w:rsidRPr="00660674">
        <w:rPr>
          <w:sz w:val="24"/>
          <w:szCs w:val="24"/>
        </w:rPr>
        <w:t xml:space="preserve">целью активизации профилактической работы с операторами, осуществляющими обработку персональных данных, направленной на наполнение реестра операторов и популяризации Федерального закона «О персональных данных» Управлением </w:t>
      </w:r>
      <w:r w:rsidRPr="00660674">
        <w:rPr>
          <w:color w:val="000000"/>
          <w:sz w:val="24"/>
          <w:szCs w:val="24"/>
        </w:rPr>
        <w:t xml:space="preserve">25 августа 2017 года, в  соответствии с Планом – графиком проведения семинаров и совещаний в Управлении </w:t>
      </w:r>
      <w:proofErr w:type="spellStart"/>
      <w:r w:rsidRPr="00660674">
        <w:rPr>
          <w:color w:val="000000"/>
          <w:sz w:val="24"/>
          <w:szCs w:val="24"/>
        </w:rPr>
        <w:t>Роскомнадзора</w:t>
      </w:r>
      <w:proofErr w:type="spellEnd"/>
      <w:r w:rsidRPr="00660674">
        <w:rPr>
          <w:color w:val="000000"/>
          <w:sz w:val="24"/>
          <w:szCs w:val="24"/>
        </w:rPr>
        <w:t xml:space="preserve"> по Астраханской области  начальником отдела </w:t>
      </w:r>
      <w:r w:rsidRPr="00660674">
        <w:rPr>
          <w:sz w:val="24"/>
          <w:szCs w:val="24"/>
        </w:rPr>
        <w:t>по защите прав субъектов персональных данных, надзора в сфере массовых</w:t>
      </w:r>
      <w:proofErr w:type="gramEnd"/>
      <w:r w:rsidRPr="00660674">
        <w:rPr>
          <w:sz w:val="24"/>
          <w:szCs w:val="24"/>
        </w:rPr>
        <w:t xml:space="preserve"> коммуникаций и информационных технологий</w:t>
      </w:r>
      <w:r w:rsidRPr="00660674">
        <w:rPr>
          <w:color w:val="000000"/>
          <w:sz w:val="24"/>
          <w:szCs w:val="24"/>
        </w:rPr>
        <w:t xml:space="preserve"> </w:t>
      </w:r>
      <w:proofErr w:type="spellStart"/>
      <w:r w:rsidRPr="00660674">
        <w:rPr>
          <w:color w:val="000000"/>
          <w:sz w:val="24"/>
          <w:szCs w:val="24"/>
        </w:rPr>
        <w:t>Байкиным</w:t>
      </w:r>
      <w:proofErr w:type="spellEnd"/>
      <w:r w:rsidRPr="00660674">
        <w:rPr>
          <w:color w:val="000000"/>
          <w:sz w:val="24"/>
          <w:szCs w:val="24"/>
        </w:rPr>
        <w:t xml:space="preserve"> Д.О. проведен семинар на тему: </w:t>
      </w:r>
      <w:r w:rsidRPr="00660674">
        <w:rPr>
          <w:sz w:val="24"/>
          <w:szCs w:val="24"/>
        </w:rPr>
        <w:t xml:space="preserve">«Ведение реестра операторов, осуществляющих обработку персональных данных, подача информационных писем о местонахождении баз данных». </w:t>
      </w:r>
    </w:p>
    <w:p w:rsidR="00BA6956" w:rsidRPr="00DF4CC9" w:rsidRDefault="00BA6956" w:rsidP="00BA6956">
      <w:pPr>
        <w:pStyle w:val="ConsPlusNormal"/>
        <w:ind w:firstLine="540"/>
        <w:jc w:val="both"/>
        <w:rPr>
          <w:rFonts w:ascii="Times New Roman" w:hAnsi="Times New Roman" w:cs="Times New Roman"/>
          <w:sz w:val="24"/>
          <w:szCs w:val="24"/>
        </w:rPr>
      </w:pPr>
      <w:r w:rsidRPr="00DF4CC9">
        <w:rPr>
          <w:rFonts w:ascii="Times New Roman" w:hAnsi="Times New Roman" w:cs="Times New Roman"/>
          <w:sz w:val="24"/>
          <w:szCs w:val="24"/>
        </w:rPr>
        <w:t>4. Количество писем по активизации работы с операторами, осуществляющими обработку персональных данных, по направлению ими уведомлений об обработке персональных данных, направленных юридическим лицам и количество полученных на них ответов за отчетный квартал:</w:t>
      </w:r>
    </w:p>
    <w:p w:rsidR="00BA6956" w:rsidRPr="00DF4CC9" w:rsidRDefault="00BA6956" w:rsidP="00BA6956">
      <w:pPr>
        <w:spacing w:line="240" w:lineRule="auto"/>
        <w:ind w:firstLine="709"/>
        <w:rPr>
          <w:sz w:val="24"/>
          <w:szCs w:val="24"/>
        </w:rPr>
      </w:pPr>
      <w:r w:rsidRPr="00DF4CC9">
        <w:rPr>
          <w:sz w:val="24"/>
          <w:szCs w:val="24"/>
        </w:rPr>
        <w:t>всего направлено писем – 225;</w:t>
      </w:r>
    </w:p>
    <w:p w:rsidR="00BA6956" w:rsidRPr="00DF4CC9" w:rsidRDefault="00BA6956" w:rsidP="00BA6956">
      <w:pPr>
        <w:spacing w:line="240" w:lineRule="auto"/>
        <w:ind w:firstLine="709"/>
        <w:rPr>
          <w:sz w:val="24"/>
          <w:szCs w:val="24"/>
        </w:rPr>
      </w:pPr>
      <w:r w:rsidRPr="00DF4CC9">
        <w:rPr>
          <w:sz w:val="24"/>
          <w:szCs w:val="24"/>
        </w:rPr>
        <w:t>всего с уведомлением о вручении –225;</w:t>
      </w:r>
    </w:p>
    <w:p w:rsidR="00BA6956" w:rsidRPr="00DF4CC9" w:rsidRDefault="00BA6956" w:rsidP="00BA6956">
      <w:pPr>
        <w:spacing w:line="240" w:lineRule="auto"/>
        <w:ind w:firstLine="709"/>
        <w:rPr>
          <w:sz w:val="24"/>
          <w:szCs w:val="24"/>
        </w:rPr>
      </w:pPr>
      <w:r w:rsidRPr="00DF4CC9">
        <w:rPr>
          <w:sz w:val="24"/>
          <w:szCs w:val="24"/>
        </w:rPr>
        <w:t>всего получено ответов – 34.</w:t>
      </w:r>
    </w:p>
    <w:p w:rsidR="00BA6956" w:rsidRPr="00DF4CC9" w:rsidRDefault="00BA6956" w:rsidP="00BA6956">
      <w:pPr>
        <w:spacing w:line="240" w:lineRule="auto"/>
        <w:ind w:firstLine="709"/>
        <w:rPr>
          <w:sz w:val="24"/>
          <w:szCs w:val="24"/>
        </w:rPr>
      </w:pPr>
      <w:r w:rsidRPr="00DF4CC9">
        <w:rPr>
          <w:sz w:val="24"/>
          <w:szCs w:val="24"/>
        </w:rPr>
        <w:t>5. Количество писем, направленных юридическим лицам по активизации работы с операторами, осуществляющими обработку персональных данных,</w:t>
      </w:r>
    </w:p>
    <w:p w:rsidR="00BA6956" w:rsidRPr="00DF4CC9" w:rsidRDefault="00BA6956" w:rsidP="00BA6956">
      <w:pPr>
        <w:spacing w:line="240" w:lineRule="auto"/>
        <w:rPr>
          <w:sz w:val="24"/>
          <w:szCs w:val="24"/>
        </w:rPr>
      </w:pPr>
      <w:r w:rsidRPr="00DF4CC9">
        <w:rPr>
          <w:sz w:val="24"/>
          <w:szCs w:val="24"/>
        </w:rPr>
        <w:t xml:space="preserve">по направлению ими информационных писем со сведениями, указанными в пунктах 5, 7.1, 10 и 11.1 части 3 статьи 22 Федерального закона от 27 июля </w:t>
      </w:r>
      <w:smartTag w:uri="urn:schemas-microsoft-com:office:smarttags" w:element="metricconverter">
        <w:smartTagPr>
          <w:attr w:name="ProductID" w:val="2006 г"/>
        </w:smartTagPr>
        <w:r w:rsidRPr="00DF4CC9">
          <w:rPr>
            <w:sz w:val="24"/>
            <w:szCs w:val="24"/>
          </w:rPr>
          <w:t>2006 г</w:t>
        </w:r>
      </w:smartTag>
      <w:r w:rsidRPr="00DF4CC9">
        <w:rPr>
          <w:sz w:val="24"/>
          <w:szCs w:val="24"/>
        </w:rPr>
        <w:t>. № 152-ФЗ «О персональных данных» и количество полученных на них ответов за отчетный квартал:</w:t>
      </w:r>
    </w:p>
    <w:p w:rsidR="00BA6956" w:rsidRPr="00DF4CC9" w:rsidRDefault="00BA6956" w:rsidP="00BA6956">
      <w:pPr>
        <w:spacing w:line="240" w:lineRule="auto"/>
        <w:ind w:firstLine="709"/>
        <w:rPr>
          <w:sz w:val="24"/>
          <w:szCs w:val="24"/>
        </w:rPr>
      </w:pPr>
      <w:r w:rsidRPr="00DF4CC9">
        <w:rPr>
          <w:sz w:val="24"/>
          <w:szCs w:val="24"/>
        </w:rPr>
        <w:t>всего направлено писем – 412;</w:t>
      </w:r>
    </w:p>
    <w:p w:rsidR="00BA6956" w:rsidRPr="00DF4CC9" w:rsidRDefault="00BA6956" w:rsidP="00BA6956">
      <w:pPr>
        <w:spacing w:line="240" w:lineRule="auto"/>
        <w:ind w:firstLine="709"/>
        <w:rPr>
          <w:sz w:val="24"/>
          <w:szCs w:val="24"/>
        </w:rPr>
      </w:pPr>
      <w:r w:rsidRPr="00DF4CC9">
        <w:rPr>
          <w:sz w:val="24"/>
          <w:szCs w:val="24"/>
        </w:rPr>
        <w:t>всего с уведомлением о вручении –412;</w:t>
      </w:r>
    </w:p>
    <w:p w:rsidR="00BA6956" w:rsidRPr="00DF4CC9" w:rsidRDefault="00BA6956" w:rsidP="00BA6956">
      <w:pPr>
        <w:spacing w:line="240" w:lineRule="auto"/>
        <w:ind w:firstLine="709"/>
        <w:rPr>
          <w:sz w:val="24"/>
          <w:szCs w:val="24"/>
        </w:rPr>
      </w:pPr>
      <w:r w:rsidRPr="00DF4CC9">
        <w:rPr>
          <w:sz w:val="24"/>
          <w:szCs w:val="24"/>
        </w:rPr>
        <w:t>всего получено ответов – 178.</w:t>
      </w:r>
    </w:p>
    <w:p w:rsidR="00BA6956" w:rsidRPr="00DF4CC9" w:rsidRDefault="00BA6956" w:rsidP="00BA6956">
      <w:pPr>
        <w:spacing w:line="240" w:lineRule="auto"/>
        <w:ind w:firstLine="709"/>
        <w:rPr>
          <w:sz w:val="24"/>
          <w:szCs w:val="24"/>
        </w:rPr>
      </w:pPr>
      <w:r w:rsidRPr="00DF4CC9">
        <w:rPr>
          <w:sz w:val="24"/>
          <w:szCs w:val="24"/>
        </w:rPr>
        <w:lastRenderedPageBreak/>
        <w:t>5.1 Количество писем, направленных юридическим лицам по активизации работы с операторами, осуществляющими обработку персональных данных,</w:t>
      </w:r>
    </w:p>
    <w:p w:rsidR="00BA6956" w:rsidRPr="00DF4CC9" w:rsidRDefault="00BA6956" w:rsidP="00BA6956">
      <w:pPr>
        <w:spacing w:line="240" w:lineRule="auto"/>
        <w:rPr>
          <w:sz w:val="24"/>
          <w:szCs w:val="24"/>
        </w:rPr>
      </w:pPr>
      <w:r w:rsidRPr="00DF4CC9">
        <w:rPr>
          <w:sz w:val="24"/>
          <w:szCs w:val="24"/>
        </w:rPr>
        <w:t xml:space="preserve">по направлению ими информационных писем со сведениями, указанными в пунктах 10.1 части 3 статьи 22 Федерального закона от 27 июля </w:t>
      </w:r>
      <w:smartTag w:uri="urn:schemas-microsoft-com:office:smarttags" w:element="metricconverter">
        <w:smartTagPr>
          <w:attr w:name="ProductID" w:val="2006 г"/>
        </w:smartTagPr>
        <w:r w:rsidRPr="00DF4CC9">
          <w:rPr>
            <w:sz w:val="24"/>
            <w:szCs w:val="24"/>
          </w:rPr>
          <w:t>2006 г</w:t>
        </w:r>
      </w:smartTag>
      <w:r w:rsidRPr="00DF4CC9">
        <w:rPr>
          <w:sz w:val="24"/>
          <w:szCs w:val="24"/>
        </w:rPr>
        <w:t>. № 152-ФЗ «О персональных данных» и количество полученных на них ответов за отчетный квартал:</w:t>
      </w:r>
    </w:p>
    <w:p w:rsidR="00BA6956" w:rsidRPr="00DF4CC9" w:rsidRDefault="00BA6956" w:rsidP="00BA6956">
      <w:pPr>
        <w:spacing w:line="240" w:lineRule="auto"/>
        <w:ind w:firstLine="709"/>
        <w:rPr>
          <w:sz w:val="24"/>
          <w:szCs w:val="24"/>
        </w:rPr>
      </w:pPr>
      <w:r w:rsidRPr="00DF4CC9">
        <w:rPr>
          <w:sz w:val="24"/>
          <w:szCs w:val="24"/>
        </w:rPr>
        <w:t>всего направлено писем – 412;</w:t>
      </w:r>
    </w:p>
    <w:p w:rsidR="00BA6956" w:rsidRPr="00DF4CC9" w:rsidRDefault="00BA6956" w:rsidP="00BA6956">
      <w:pPr>
        <w:spacing w:line="240" w:lineRule="auto"/>
        <w:ind w:firstLine="709"/>
        <w:rPr>
          <w:sz w:val="24"/>
          <w:szCs w:val="24"/>
        </w:rPr>
      </w:pPr>
      <w:r w:rsidRPr="00DF4CC9">
        <w:rPr>
          <w:sz w:val="24"/>
          <w:szCs w:val="24"/>
        </w:rPr>
        <w:t>всего с уведомлением о вручении –412;</w:t>
      </w:r>
    </w:p>
    <w:p w:rsidR="00BA6956" w:rsidRPr="00DF4CC9" w:rsidRDefault="00BA6956" w:rsidP="00BA6956">
      <w:pPr>
        <w:spacing w:line="240" w:lineRule="auto"/>
        <w:ind w:firstLine="709"/>
        <w:rPr>
          <w:sz w:val="24"/>
          <w:szCs w:val="24"/>
        </w:rPr>
      </w:pPr>
      <w:r w:rsidRPr="00DF4CC9">
        <w:rPr>
          <w:sz w:val="24"/>
          <w:szCs w:val="24"/>
        </w:rPr>
        <w:t>всего получено ответов – 178.</w:t>
      </w:r>
    </w:p>
    <w:p w:rsidR="00BA6956" w:rsidRPr="00DF4CC9" w:rsidRDefault="00BA6956" w:rsidP="00BA6956">
      <w:pPr>
        <w:spacing w:line="240" w:lineRule="auto"/>
        <w:ind w:firstLine="709"/>
        <w:rPr>
          <w:sz w:val="24"/>
          <w:szCs w:val="24"/>
        </w:rPr>
      </w:pPr>
      <w:r w:rsidRPr="00DF4CC9">
        <w:rPr>
          <w:sz w:val="24"/>
          <w:szCs w:val="24"/>
        </w:rPr>
        <w:t xml:space="preserve">6. Количество писем, направленных физическим лицам и количество полученных на них ответов за отчетный квартал: </w:t>
      </w:r>
    </w:p>
    <w:p w:rsidR="00BA6956" w:rsidRPr="00DF4CC9" w:rsidRDefault="00BA6956" w:rsidP="00BA6956">
      <w:pPr>
        <w:spacing w:line="240" w:lineRule="auto"/>
        <w:ind w:firstLine="709"/>
        <w:rPr>
          <w:sz w:val="24"/>
          <w:szCs w:val="24"/>
        </w:rPr>
      </w:pPr>
      <w:r w:rsidRPr="00DF4CC9">
        <w:rPr>
          <w:sz w:val="24"/>
          <w:szCs w:val="24"/>
        </w:rPr>
        <w:t>всего направлено писем – 0;</w:t>
      </w:r>
    </w:p>
    <w:p w:rsidR="00BA6956" w:rsidRPr="00DF4CC9" w:rsidRDefault="00BA6956" w:rsidP="00BA6956">
      <w:pPr>
        <w:spacing w:line="240" w:lineRule="auto"/>
        <w:ind w:firstLine="709"/>
        <w:rPr>
          <w:sz w:val="24"/>
          <w:szCs w:val="24"/>
        </w:rPr>
      </w:pPr>
      <w:r w:rsidRPr="00DF4CC9">
        <w:rPr>
          <w:sz w:val="24"/>
          <w:szCs w:val="24"/>
        </w:rPr>
        <w:t>всего получено ответов – 0.</w:t>
      </w:r>
    </w:p>
    <w:p w:rsidR="00BA6956" w:rsidRPr="00DF4CC9" w:rsidRDefault="00BA6956" w:rsidP="00BA6956">
      <w:pPr>
        <w:spacing w:line="240" w:lineRule="auto"/>
        <w:ind w:firstLine="709"/>
        <w:rPr>
          <w:sz w:val="24"/>
          <w:szCs w:val="24"/>
        </w:rPr>
      </w:pPr>
      <w:r w:rsidRPr="00DF4CC9">
        <w:rPr>
          <w:sz w:val="24"/>
          <w:szCs w:val="24"/>
        </w:rPr>
        <w:t>7. Причина возврата писем:</w:t>
      </w:r>
    </w:p>
    <w:p w:rsidR="00BA6956" w:rsidRPr="00DF4CC9" w:rsidRDefault="00BA6956" w:rsidP="00BA6956">
      <w:pPr>
        <w:spacing w:line="240" w:lineRule="auto"/>
        <w:ind w:firstLine="708"/>
        <w:rPr>
          <w:sz w:val="24"/>
          <w:szCs w:val="24"/>
        </w:rPr>
      </w:pPr>
      <w:r w:rsidRPr="00DF4CC9">
        <w:rPr>
          <w:sz w:val="24"/>
          <w:szCs w:val="24"/>
        </w:rPr>
        <w:t>585  писем  возвращено с начала года по последнее число отчетного квартала в связи с тем, что истек срок хранения писем, а также отсутствие адресата.</w:t>
      </w:r>
    </w:p>
    <w:p w:rsidR="006B5AAF" w:rsidRPr="004C7B9B" w:rsidRDefault="006B5AAF" w:rsidP="006B5AAF">
      <w:pPr>
        <w:tabs>
          <w:tab w:val="left" w:pos="1178"/>
          <w:tab w:val="left" w:pos="9053"/>
        </w:tabs>
        <w:ind w:firstLine="567"/>
        <w:jc w:val="center"/>
        <w:rPr>
          <w:b/>
          <w:bCs/>
          <w:iCs/>
          <w:color w:val="000000"/>
          <w:sz w:val="24"/>
          <w:szCs w:val="24"/>
        </w:rPr>
      </w:pPr>
      <w:r w:rsidRPr="004C7B9B">
        <w:rPr>
          <w:b/>
          <w:bCs/>
          <w:iCs/>
          <w:color w:val="000000"/>
          <w:sz w:val="24"/>
          <w:szCs w:val="24"/>
        </w:rPr>
        <w:t>3.2. Надзор и контроль в сфере защиты субъектов персональных данных.</w:t>
      </w:r>
    </w:p>
    <w:p w:rsidR="006B5AAF" w:rsidRDefault="006B5AAF" w:rsidP="006B5AAF">
      <w:pPr>
        <w:tabs>
          <w:tab w:val="left" w:pos="1178"/>
          <w:tab w:val="left" w:pos="9053"/>
        </w:tabs>
        <w:ind w:firstLine="567"/>
        <w:rPr>
          <w:b/>
          <w:i/>
          <w:color w:val="000000"/>
          <w:sz w:val="24"/>
          <w:szCs w:val="24"/>
        </w:rPr>
      </w:pPr>
      <w:r w:rsidRPr="005F2660">
        <w:rPr>
          <w:b/>
          <w:i/>
          <w:color w:val="000000"/>
          <w:sz w:val="24"/>
          <w:szCs w:val="24"/>
        </w:rPr>
        <w:t xml:space="preserve">В </w:t>
      </w:r>
      <w:r>
        <w:rPr>
          <w:b/>
          <w:i/>
          <w:color w:val="000000"/>
          <w:sz w:val="24"/>
          <w:szCs w:val="24"/>
        </w:rPr>
        <w:t>отчетном периоде</w:t>
      </w:r>
      <w:r w:rsidRPr="005F2660">
        <w:rPr>
          <w:b/>
          <w:i/>
          <w:color w:val="000000"/>
          <w:sz w:val="24"/>
          <w:szCs w:val="24"/>
        </w:rPr>
        <w:t xml:space="preserve"> проведено</w:t>
      </w:r>
      <w:r w:rsidRPr="004C7B9B">
        <w:rPr>
          <w:b/>
          <w:i/>
          <w:color w:val="000000"/>
          <w:sz w:val="24"/>
          <w:szCs w:val="24"/>
        </w:rPr>
        <w:t xml:space="preserve"> контрольно-надзорных мероприятий (КНМ):</w:t>
      </w:r>
    </w:p>
    <w:p w:rsidR="006B5AAF" w:rsidRDefault="006B5AAF" w:rsidP="006B5AAF">
      <w:pPr>
        <w:tabs>
          <w:tab w:val="left" w:pos="1178"/>
          <w:tab w:val="left" w:pos="9053"/>
        </w:tabs>
        <w:spacing w:line="276" w:lineRule="auto"/>
        <w:ind w:left="709"/>
        <w:rPr>
          <w:color w:val="000000"/>
          <w:sz w:val="24"/>
          <w:szCs w:val="24"/>
        </w:rPr>
      </w:pPr>
      <w:r>
        <w:rPr>
          <w:color w:val="000000"/>
          <w:sz w:val="24"/>
          <w:szCs w:val="24"/>
        </w:rPr>
        <w:t>а</w:t>
      </w:r>
      <w:r w:rsidRPr="00356816">
        <w:rPr>
          <w:color w:val="000000"/>
          <w:sz w:val="24"/>
          <w:szCs w:val="24"/>
        </w:rPr>
        <w:t>)</w:t>
      </w:r>
      <w:r>
        <w:rPr>
          <w:color w:val="000000"/>
          <w:sz w:val="24"/>
          <w:szCs w:val="24"/>
        </w:rPr>
        <w:t xml:space="preserve"> </w:t>
      </w:r>
      <w:r w:rsidRPr="004C7B9B">
        <w:rPr>
          <w:color w:val="000000"/>
          <w:sz w:val="24"/>
          <w:szCs w:val="24"/>
        </w:rPr>
        <w:t>проверки ЮЛ и ИП, включая проверки ПД ГМО:</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B5AAF" w:rsidRPr="00031C90" w:rsidTr="006B5AAF">
        <w:trPr>
          <w:trHeight w:val="70"/>
        </w:trPr>
        <w:tc>
          <w:tcPr>
            <w:tcW w:w="2665"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sz w:val="20"/>
                <w:szCs w:val="20"/>
              </w:rPr>
              <w:t>Показатель</w:t>
            </w:r>
          </w:p>
        </w:tc>
        <w:tc>
          <w:tcPr>
            <w:tcW w:w="709"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sz w:val="20"/>
                <w:szCs w:val="20"/>
              </w:rPr>
              <w:t>1 кв. 2016</w:t>
            </w:r>
          </w:p>
        </w:tc>
        <w:tc>
          <w:tcPr>
            <w:tcW w:w="70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sz w:val="20"/>
                <w:szCs w:val="20"/>
              </w:rPr>
              <w:t>2 кв. 2016</w:t>
            </w:r>
          </w:p>
        </w:tc>
        <w:tc>
          <w:tcPr>
            <w:tcW w:w="709" w:type="dxa"/>
            <w:shd w:val="clear" w:color="auto" w:fill="auto"/>
          </w:tcPr>
          <w:p w:rsidR="006B5AAF" w:rsidRPr="00031C90" w:rsidRDefault="006B5AAF" w:rsidP="006B5AAF">
            <w:pPr>
              <w:tabs>
                <w:tab w:val="left" w:pos="1178"/>
                <w:tab w:val="left" w:pos="9053"/>
              </w:tabs>
              <w:spacing w:line="276" w:lineRule="auto"/>
              <w:jc w:val="center"/>
              <w:rPr>
                <w:sz w:val="20"/>
                <w:szCs w:val="20"/>
              </w:rPr>
            </w:pPr>
            <w:r w:rsidRPr="00031C90">
              <w:rPr>
                <w:sz w:val="20"/>
                <w:szCs w:val="20"/>
              </w:rPr>
              <w:t>3 кв. 2016</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sz w:val="20"/>
                <w:szCs w:val="20"/>
              </w:rPr>
            </w:pPr>
            <w:r w:rsidRPr="00031C90">
              <w:rPr>
                <w:b/>
                <w:sz w:val="20"/>
                <w:szCs w:val="20"/>
              </w:rPr>
              <w:t>4 кв</w:t>
            </w:r>
            <w:r>
              <w:rPr>
                <w:b/>
                <w:sz w:val="20"/>
                <w:szCs w:val="20"/>
              </w:rPr>
              <w:t>.</w:t>
            </w:r>
            <w:r w:rsidRPr="00031C90">
              <w:rPr>
                <w:b/>
                <w:sz w:val="20"/>
                <w:szCs w:val="20"/>
              </w:rPr>
              <w:t xml:space="preserve"> 2016</w:t>
            </w:r>
          </w:p>
        </w:tc>
        <w:tc>
          <w:tcPr>
            <w:tcW w:w="992"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sz w:val="20"/>
                <w:szCs w:val="20"/>
              </w:rPr>
              <w:t>2016</w:t>
            </w:r>
          </w:p>
        </w:tc>
        <w:tc>
          <w:tcPr>
            <w:tcW w:w="69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sz w:val="20"/>
                <w:szCs w:val="20"/>
              </w:rPr>
              <w:t>1 кв. 2017</w:t>
            </w:r>
          </w:p>
        </w:tc>
        <w:tc>
          <w:tcPr>
            <w:tcW w:w="691" w:type="dxa"/>
            <w:shd w:val="clear" w:color="auto" w:fill="auto"/>
          </w:tcPr>
          <w:p w:rsidR="006B5AAF" w:rsidRPr="00031C90" w:rsidRDefault="006B5AAF" w:rsidP="006B5AAF">
            <w:pPr>
              <w:tabs>
                <w:tab w:val="left" w:pos="1178"/>
                <w:tab w:val="left" w:pos="9053"/>
              </w:tabs>
              <w:spacing w:line="276" w:lineRule="auto"/>
              <w:jc w:val="center"/>
              <w:rPr>
                <w:iCs/>
                <w:color w:val="000000"/>
                <w:sz w:val="20"/>
                <w:szCs w:val="20"/>
              </w:rPr>
            </w:pPr>
            <w:r w:rsidRPr="00031C90">
              <w:rPr>
                <w:iCs/>
                <w:color w:val="000000"/>
                <w:sz w:val="20"/>
                <w:szCs w:val="20"/>
              </w:rPr>
              <w:t>2 кв. 2017</w:t>
            </w:r>
          </w:p>
        </w:tc>
        <w:tc>
          <w:tcPr>
            <w:tcW w:w="690" w:type="dxa"/>
            <w:shd w:val="clear" w:color="auto" w:fill="auto"/>
          </w:tcPr>
          <w:p w:rsidR="006B5AAF" w:rsidRPr="00031C90" w:rsidRDefault="006B5AAF" w:rsidP="006B5AAF">
            <w:pPr>
              <w:tabs>
                <w:tab w:val="left" w:pos="1178"/>
                <w:tab w:val="left" w:pos="9053"/>
              </w:tabs>
              <w:spacing w:line="276" w:lineRule="auto"/>
              <w:jc w:val="center"/>
              <w:rPr>
                <w:iCs/>
                <w:color w:val="000000"/>
                <w:sz w:val="20"/>
                <w:szCs w:val="20"/>
              </w:rPr>
            </w:pPr>
            <w:r w:rsidRPr="00031C90">
              <w:rPr>
                <w:iCs/>
                <w:color w:val="000000"/>
                <w:sz w:val="20"/>
                <w:szCs w:val="20"/>
              </w:rPr>
              <w:t>3 кв. 2017</w:t>
            </w:r>
          </w:p>
        </w:tc>
        <w:tc>
          <w:tcPr>
            <w:tcW w:w="757"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iCs/>
                <w:color w:val="000000"/>
                <w:sz w:val="20"/>
                <w:szCs w:val="20"/>
              </w:rPr>
            </w:pPr>
            <w:r w:rsidRPr="00031C90">
              <w:rPr>
                <w:b/>
                <w:iCs/>
                <w:color w:val="000000"/>
                <w:sz w:val="20"/>
                <w:szCs w:val="20"/>
              </w:rPr>
              <w:t>4 кв. 2017</w:t>
            </w:r>
          </w:p>
        </w:tc>
        <w:tc>
          <w:tcPr>
            <w:tcW w:w="991"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iCs/>
                <w:color w:val="000000"/>
                <w:sz w:val="20"/>
                <w:szCs w:val="20"/>
              </w:rPr>
            </w:pPr>
            <w:r w:rsidRPr="00031C90">
              <w:rPr>
                <w:b/>
                <w:sz w:val="20"/>
                <w:szCs w:val="20"/>
              </w:rPr>
              <w:t>2017</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iCs/>
                <w:color w:val="000000"/>
                <w:sz w:val="20"/>
                <w:szCs w:val="20"/>
              </w:rPr>
            </w:pPr>
            <w:r w:rsidRPr="00031C90">
              <w:rPr>
                <w:b/>
                <w:iCs/>
                <w:color w:val="000000"/>
                <w:sz w:val="20"/>
                <w:szCs w:val="20"/>
              </w:rPr>
              <w:t>2017 к 2016</w:t>
            </w:r>
          </w:p>
        </w:tc>
      </w:tr>
      <w:tr w:rsidR="006B5AAF" w:rsidRPr="00031C90" w:rsidTr="006B5AAF">
        <w:tc>
          <w:tcPr>
            <w:tcW w:w="2665" w:type="dxa"/>
            <w:shd w:val="clear" w:color="auto" w:fill="auto"/>
          </w:tcPr>
          <w:p w:rsidR="006B5AAF" w:rsidRPr="00031C90" w:rsidRDefault="006B5AAF" w:rsidP="006B5AAF">
            <w:pPr>
              <w:tabs>
                <w:tab w:val="left" w:pos="1178"/>
                <w:tab w:val="left" w:pos="9053"/>
              </w:tabs>
              <w:spacing w:line="276" w:lineRule="auto"/>
              <w:jc w:val="left"/>
              <w:rPr>
                <w:sz w:val="20"/>
                <w:szCs w:val="20"/>
              </w:rPr>
            </w:pPr>
            <w:r w:rsidRPr="00031C90">
              <w:rPr>
                <w:color w:val="000000"/>
                <w:sz w:val="20"/>
                <w:szCs w:val="20"/>
              </w:rPr>
              <w:t>запланировано плановых проверок</w:t>
            </w:r>
          </w:p>
        </w:tc>
        <w:tc>
          <w:tcPr>
            <w:tcW w:w="709"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3</w:t>
            </w:r>
          </w:p>
        </w:tc>
        <w:tc>
          <w:tcPr>
            <w:tcW w:w="70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4</w:t>
            </w:r>
          </w:p>
        </w:tc>
        <w:tc>
          <w:tcPr>
            <w:tcW w:w="709"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4</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4</w:t>
            </w:r>
          </w:p>
        </w:tc>
        <w:tc>
          <w:tcPr>
            <w:tcW w:w="992"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16</w:t>
            </w:r>
          </w:p>
        </w:tc>
        <w:tc>
          <w:tcPr>
            <w:tcW w:w="69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3</w:t>
            </w:r>
          </w:p>
        </w:tc>
        <w:tc>
          <w:tcPr>
            <w:tcW w:w="691"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5</w:t>
            </w:r>
          </w:p>
        </w:tc>
        <w:tc>
          <w:tcPr>
            <w:tcW w:w="690"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4</w:t>
            </w:r>
          </w:p>
        </w:tc>
        <w:tc>
          <w:tcPr>
            <w:tcW w:w="757"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4</w:t>
            </w:r>
          </w:p>
        </w:tc>
        <w:tc>
          <w:tcPr>
            <w:tcW w:w="991"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16</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1</w:t>
            </w:r>
          </w:p>
        </w:tc>
      </w:tr>
      <w:tr w:rsidR="006B5AAF" w:rsidRPr="00031C90" w:rsidTr="006B5AAF">
        <w:tc>
          <w:tcPr>
            <w:tcW w:w="2665" w:type="dxa"/>
            <w:shd w:val="clear" w:color="auto" w:fill="auto"/>
          </w:tcPr>
          <w:p w:rsidR="006B5AAF" w:rsidRPr="00031C90" w:rsidRDefault="006B5AAF" w:rsidP="006B5AAF">
            <w:pPr>
              <w:tabs>
                <w:tab w:val="left" w:pos="1178"/>
                <w:tab w:val="left" w:pos="9053"/>
              </w:tabs>
              <w:spacing w:line="276" w:lineRule="auto"/>
              <w:jc w:val="left"/>
              <w:rPr>
                <w:sz w:val="20"/>
                <w:szCs w:val="20"/>
              </w:rPr>
            </w:pPr>
            <w:r w:rsidRPr="00031C90">
              <w:rPr>
                <w:color w:val="000000"/>
                <w:sz w:val="20"/>
                <w:szCs w:val="20"/>
              </w:rPr>
              <w:t>отменено (не проведено)</w:t>
            </w:r>
          </w:p>
        </w:tc>
        <w:tc>
          <w:tcPr>
            <w:tcW w:w="709"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0</w:t>
            </w:r>
          </w:p>
        </w:tc>
        <w:tc>
          <w:tcPr>
            <w:tcW w:w="70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1</w:t>
            </w:r>
          </w:p>
        </w:tc>
        <w:tc>
          <w:tcPr>
            <w:tcW w:w="709"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1</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0</w:t>
            </w:r>
          </w:p>
        </w:tc>
        <w:tc>
          <w:tcPr>
            <w:tcW w:w="992"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2</w:t>
            </w:r>
          </w:p>
        </w:tc>
        <w:tc>
          <w:tcPr>
            <w:tcW w:w="69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0</w:t>
            </w:r>
          </w:p>
        </w:tc>
        <w:tc>
          <w:tcPr>
            <w:tcW w:w="691"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0</w:t>
            </w:r>
          </w:p>
        </w:tc>
        <w:tc>
          <w:tcPr>
            <w:tcW w:w="690"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0</w:t>
            </w:r>
          </w:p>
        </w:tc>
        <w:tc>
          <w:tcPr>
            <w:tcW w:w="757"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0</w:t>
            </w:r>
          </w:p>
        </w:tc>
        <w:tc>
          <w:tcPr>
            <w:tcW w:w="991"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0</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0</w:t>
            </w:r>
          </w:p>
        </w:tc>
      </w:tr>
      <w:tr w:rsidR="006B5AAF" w:rsidRPr="00031C90" w:rsidTr="006B5AAF">
        <w:tc>
          <w:tcPr>
            <w:tcW w:w="2665" w:type="dxa"/>
            <w:shd w:val="clear" w:color="auto" w:fill="auto"/>
          </w:tcPr>
          <w:p w:rsidR="006B5AAF" w:rsidRPr="00031C90" w:rsidRDefault="006B5AAF" w:rsidP="006B5AAF">
            <w:pPr>
              <w:spacing w:line="276" w:lineRule="auto"/>
              <w:jc w:val="left"/>
              <w:rPr>
                <w:sz w:val="20"/>
                <w:szCs w:val="20"/>
              </w:rPr>
            </w:pPr>
            <w:r w:rsidRPr="00031C90">
              <w:rPr>
                <w:color w:val="000000"/>
                <w:sz w:val="20"/>
                <w:szCs w:val="20"/>
              </w:rPr>
              <w:t>завершено</w:t>
            </w:r>
          </w:p>
        </w:tc>
        <w:tc>
          <w:tcPr>
            <w:tcW w:w="709" w:type="dxa"/>
            <w:shd w:val="clear" w:color="auto" w:fill="auto"/>
          </w:tcPr>
          <w:p w:rsidR="006B5AAF" w:rsidRPr="00031C90" w:rsidRDefault="006B5AAF" w:rsidP="006B5AAF">
            <w:pPr>
              <w:tabs>
                <w:tab w:val="left" w:pos="1178"/>
                <w:tab w:val="left" w:pos="9053"/>
              </w:tabs>
              <w:spacing w:line="276" w:lineRule="auto"/>
              <w:jc w:val="center"/>
              <w:rPr>
                <w:sz w:val="20"/>
                <w:szCs w:val="20"/>
              </w:rPr>
            </w:pPr>
            <w:r w:rsidRPr="00031C90">
              <w:rPr>
                <w:sz w:val="20"/>
                <w:szCs w:val="20"/>
              </w:rPr>
              <w:t>3</w:t>
            </w:r>
          </w:p>
        </w:tc>
        <w:tc>
          <w:tcPr>
            <w:tcW w:w="70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3</w:t>
            </w:r>
          </w:p>
        </w:tc>
        <w:tc>
          <w:tcPr>
            <w:tcW w:w="709"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3</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4</w:t>
            </w:r>
          </w:p>
        </w:tc>
        <w:tc>
          <w:tcPr>
            <w:tcW w:w="992"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13</w:t>
            </w:r>
          </w:p>
        </w:tc>
        <w:tc>
          <w:tcPr>
            <w:tcW w:w="698" w:type="dxa"/>
            <w:shd w:val="clear" w:color="auto" w:fill="auto"/>
          </w:tcPr>
          <w:p w:rsidR="006B5AAF" w:rsidRPr="00031C90" w:rsidRDefault="006B5AAF" w:rsidP="006B5AAF">
            <w:pPr>
              <w:tabs>
                <w:tab w:val="left" w:pos="1178"/>
                <w:tab w:val="left" w:pos="9053"/>
              </w:tabs>
              <w:spacing w:line="276" w:lineRule="auto"/>
              <w:jc w:val="center"/>
              <w:rPr>
                <w:sz w:val="20"/>
                <w:szCs w:val="20"/>
              </w:rPr>
            </w:pPr>
            <w:r w:rsidRPr="00031C90">
              <w:rPr>
                <w:sz w:val="20"/>
                <w:szCs w:val="20"/>
              </w:rPr>
              <w:t>3</w:t>
            </w:r>
          </w:p>
        </w:tc>
        <w:tc>
          <w:tcPr>
            <w:tcW w:w="691"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5</w:t>
            </w:r>
          </w:p>
        </w:tc>
        <w:tc>
          <w:tcPr>
            <w:tcW w:w="690"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4</w:t>
            </w:r>
          </w:p>
        </w:tc>
        <w:tc>
          <w:tcPr>
            <w:tcW w:w="757"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4</w:t>
            </w:r>
          </w:p>
        </w:tc>
        <w:tc>
          <w:tcPr>
            <w:tcW w:w="991"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16</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1,23</w:t>
            </w:r>
          </w:p>
        </w:tc>
      </w:tr>
      <w:tr w:rsidR="006B5AAF" w:rsidRPr="00031C90" w:rsidTr="006B5AAF">
        <w:tc>
          <w:tcPr>
            <w:tcW w:w="2665" w:type="dxa"/>
            <w:shd w:val="clear" w:color="auto" w:fill="auto"/>
          </w:tcPr>
          <w:p w:rsidR="006B5AAF" w:rsidRPr="00031C90" w:rsidRDefault="006B5AAF" w:rsidP="006B5AAF">
            <w:pPr>
              <w:tabs>
                <w:tab w:val="left" w:pos="1178"/>
                <w:tab w:val="left" w:pos="9053"/>
              </w:tabs>
              <w:spacing w:line="276" w:lineRule="auto"/>
              <w:jc w:val="left"/>
              <w:rPr>
                <w:color w:val="000000"/>
                <w:sz w:val="20"/>
                <w:szCs w:val="20"/>
              </w:rPr>
            </w:pPr>
            <w:r w:rsidRPr="00031C90">
              <w:rPr>
                <w:color w:val="000000"/>
                <w:sz w:val="20"/>
                <w:szCs w:val="20"/>
              </w:rPr>
              <w:t>количество внеплановых проверок</w:t>
            </w:r>
          </w:p>
        </w:tc>
        <w:tc>
          <w:tcPr>
            <w:tcW w:w="709" w:type="dxa"/>
            <w:shd w:val="clear" w:color="auto" w:fill="auto"/>
          </w:tcPr>
          <w:p w:rsidR="006B5AAF" w:rsidRPr="00031C90" w:rsidRDefault="006B5AAF" w:rsidP="006B5AAF">
            <w:pPr>
              <w:tabs>
                <w:tab w:val="left" w:pos="1178"/>
                <w:tab w:val="left" w:pos="9053"/>
              </w:tabs>
              <w:spacing w:line="276" w:lineRule="auto"/>
              <w:jc w:val="center"/>
              <w:rPr>
                <w:sz w:val="20"/>
                <w:szCs w:val="20"/>
              </w:rPr>
            </w:pPr>
            <w:r w:rsidRPr="00031C90">
              <w:rPr>
                <w:sz w:val="20"/>
                <w:szCs w:val="20"/>
              </w:rPr>
              <w:t>0</w:t>
            </w:r>
          </w:p>
        </w:tc>
        <w:tc>
          <w:tcPr>
            <w:tcW w:w="70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1</w:t>
            </w:r>
          </w:p>
        </w:tc>
        <w:tc>
          <w:tcPr>
            <w:tcW w:w="709"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0</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1</w:t>
            </w:r>
          </w:p>
        </w:tc>
        <w:tc>
          <w:tcPr>
            <w:tcW w:w="992"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2</w:t>
            </w:r>
          </w:p>
        </w:tc>
        <w:tc>
          <w:tcPr>
            <w:tcW w:w="698" w:type="dxa"/>
            <w:shd w:val="clear" w:color="auto" w:fill="auto"/>
          </w:tcPr>
          <w:p w:rsidR="006B5AAF" w:rsidRPr="00031C90" w:rsidRDefault="006B5AAF" w:rsidP="006B5AAF">
            <w:pPr>
              <w:tabs>
                <w:tab w:val="left" w:pos="1178"/>
                <w:tab w:val="left" w:pos="9053"/>
              </w:tabs>
              <w:spacing w:line="276" w:lineRule="auto"/>
              <w:jc w:val="center"/>
              <w:rPr>
                <w:sz w:val="20"/>
                <w:szCs w:val="20"/>
              </w:rPr>
            </w:pPr>
            <w:r w:rsidRPr="00031C90">
              <w:rPr>
                <w:sz w:val="20"/>
                <w:szCs w:val="20"/>
              </w:rPr>
              <w:t>1</w:t>
            </w:r>
          </w:p>
        </w:tc>
        <w:tc>
          <w:tcPr>
            <w:tcW w:w="691"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0</w:t>
            </w:r>
          </w:p>
        </w:tc>
        <w:tc>
          <w:tcPr>
            <w:tcW w:w="690"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0</w:t>
            </w:r>
          </w:p>
        </w:tc>
        <w:tc>
          <w:tcPr>
            <w:tcW w:w="757"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0</w:t>
            </w:r>
          </w:p>
        </w:tc>
        <w:tc>
          <w:tcPr>
            <w:tcW w:w="991"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1</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0,5</w:t>
            </w:r>
          </w:p>
        </w:tc>
      </w:tr>
      <w:tr w:rsidR="006B5AAF" w:rsidRPr="00031C90" w:rsidTr="006B5AAF">
        <w:tc>
          <w:tcPr>
            <w:tcW w:w="2665" w:type="dxa"/>
            <w:shd w:val="clear" w:color="auto" w:fill="auto"/>
          </w:tcPr>
          <w:p w:rsidR="006B5AAF" w:rsidRPr="00031C90" w:rsidRDefault="006B5AAF" w:rsidP="006B5AAF">
            <w:pPr>
              <w:tabs>
                <w:tab w:val="left" w:pos="1178"/>
                <w:tab w:val="left" w:pos="9053"/>
              </w:tabs>
              <w:spacing w:line="276" w:lineRule="auto"/>
              <w:jc w:val="left"/>
              <w:rPr>
                <w:color w:val="000000"/>
                <w:sz w:val="20"/>
                <w:szCs w:val="20"/>
              </w:rPr>
            </w:pPr>
            <w:r w:rsidRPr="00031C90">
              <w:rPr>
                <w:color w:val="000000"/>
                <w:sz w:val="20"/>
                <w:szCs w:val="20"/>
              </w:rPr>
              <w:t>Всего проведено проверок</w:t>
            </w:r>
          </w:p>
        </w:tc>
        <w:tc>
          <w:tcPr>
            <w:tcW w:w="709" w:type="dxa"/>
            <w:shd w:val="clear" w:color="auto" w:fill="auto"/>
          </w:tcPr>
          <w:p w:rsidR="006B5AAF" w:rsidRPr="00031C90" w:rsidRDefault="006B5AAF" w:rsidP="006B5AAF">
            <w:pPr>
              <w:tabs>
                <w:tab w:val="left" w:pos="1178"/>
                <w:tab w:val="left" w:pos="9053"/>
              </w:tabs>
              <w:spacing w:line="276" w:lineRule="auto"/>
              <w:jc w:val="center"/>
              <w:rPr>
                <w:sz w:val="20"/>
                <w:szCs w:val="20"/>
              </w:rPr>
            </w:pPr>
            <w:r w:rsidRPr="00031C90">
              <w:rPr>
                <w:sz w:val="20"/>
                <w:szCs w:val="20"/>
              </w:rPr>
              <w:t>3</w:t>
            </w:r>
          </w:p>
        </w:tc>
        <w:tc>
          <w:tcPr>
            <w:tcW w:w="708"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4</w:t>
            </w:r>
          </w:p>
        </w:tc>
        <w:tc>
          <w:tcPr>
            <w:tcW w:w="709"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3</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5</w:t>
            </w:r>
          </w:p>
        </w:tc>
        <w:tc>
          <w:tcPr>
            <w:tcW w:w="992"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15</w:t>
            </w:r>
          </w:p>
        </w:tc>
        <w:tc>
          <w:tcPr>
            <w:tcW w:w="698" w:type="dxa"/>
            <w:shd w:val="clear" w:color="auto" w:fill="auto"/>
          </w:tcPr>
          <w:p w:rsidR="006B5AAF" w:rsidRPr="00031C90" w:rsidRDefault="006B5AAF" w:rsidP="006B5AAF">
            <w:pPr>
              <w:tabs>
                <w:tab w:val="left" w:pos="1178"/>
                <w:tab w:val="left" w:pos="9053"/>
              </w:tabs>
              <w:spacing w:line="276" w:lineRule="auto"/>
              <w:jc w:val="center"/>
              <w:rPr>
                <w:sz w:val="20"/>
                <w:szCs w:val="20"/>
              </w:rPr>
            </w:pPr>
            <w:r w:rsidRPr="00031C90">
              <w:rPr>
                <w:sz w:val="20"/>
                <w:szCs w:val="20"/>
              </w:rPr>
              <w:t>4</w:t>
            </w:r>
          </w:p>
        </w:tc>
        <w:tc>
          <w:tcPr>
            <w:tcW w:w="691"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5</w:t>
            </w:r>
          </w:p>
        </w:tc>
        <w:tc>
          <w:tcPr>
            <w:tcW w:w="690" w:type="dxa"/>
            <w:shd w:val="clear" w:color="auto" w:fill="auto"/>
          </w:tcPr>
          <w:p w:rsidR="006B5AAF" w:rsidRPr="00031C90" w:rsidRDefault="006B5AAF" w:rsidP="006B5AAF">
            <w:pPr>
              <w:tabs>
                <w:tab w:val="left" w:pos="1178"/>
                <w:tab w:val="left" w:pos="9053"/>
              </w:tabs>
              <w:spacing w:line="276" w:lineRule="auto"/>
              <w:jc w:val="center"/>
              <w:rPr>
                <w:bCs/>
                <w:iCs/>
                <w:color w:val="000000"/>
                <w:sz w:val="20"/>
                <w:szCs w:val="20"/>
              </w:rPr>
            </w:pPr>
            <w:r w:rsidRPr="00031C90">
              <w:rPr>
                <w:bCs/>
                <w:iCs/>
                <w:color w:val="000000"/>
                <w:sz w:val="20"/>
                <w:szCs w:val="20"/>
              </w:rPr>
              <w:t>4</w:t>
            </w:r>
          </w:p>
        </w:tc>
        <w:tc>
          <w:tcPr>
            <w:tcW w:w="757"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4</w:t>
            </w:r>
          </w:p>
        </w:tc>
        <w:tc>
          <w:tcPr>
            <w:tcW w:w="991"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sidRPr="00031C90">
              <w:rPr>
                <w:b/>
                <w:bCs/>
                <w:iCs/>
                <w:color w:val="000000"/>
                <w:sz w:val="20"/>
                <w:szCs w:val="20"/>
              </w:rPr>
              <w:t>17</w:t>
            </w:r>
          </w:p>
        </w:tc>
        <w:tc>
          <w:tcPr>
            <w:tcW w:w="709" w:type="dxa"/>
            <w:shd w:val="clear" w:color="auto" w:fill="BFBFBF" w:themeFill="background1" w:themeFillShade="BF"/>
          </w:tcPr>
          <w:p w:rsidR="006B5AAF" w:rsidRPr="00031C90"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1,13</w:t>
            </w:r>
          </w:p>
        </w:tc>
      </w:tr>
    </w:tbl>
    <w:p w:rsidR="006B5AAF" w:rsidRPr="000D0F4E" w:rsidRDefault="006B5AAF" w:rsidP="006B5AAF">
      <w:pPr>
        <w:tabs>
          <w:tab w:val="left" w:pos="1178"/>
          <w:tab w:val="left" w:pos="9053"/>
        </w:tabs>
        <w:spacing w:line="276" w:lineRule="auto"/>
        <w:rPr>
          <w:b/>
          <w:i/>
          <w:color w:val="000000"/>
          <w:sz w:val="24"/>
          <w:szCs w:val="24"/>
        </w:rPr>
      </w:pPr>
    </w:p>
    <w:p w:rsidR="006B5AAF" w:rsidRDefault="006B5AAF" w:rsidP="006B5AAF">
      <w:pPr>
        <w:tabs>
          <w:tab w:val="left" w:pos="1178"/>
          <w:tab w:val="left" w:pos="9053"/>
        </w:tabs>
        <w:spacing w:line="276" w:lineRule="auto"/>
        <w:ind w:left="709"/>
        <w:rPr>
          <w:color w:val="000000"/>
          <w:sz w:val="24"/>
        </w:rPr>
      </w:pPr>
      <w:r>
        <w:rPr>
          <w:color w:val="000000"/>
          <w:sz w:val="24"/>
        </w:rPr>
        <w:t>б) мероприятия СН:</w:t>
      </w:r>
    </w:p>
    <w:tbl>
      <w:tblPr>
        <w:tblW w:w="110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5"/>
        <w:gridCol w:w="709"/>
        <w:gridCol w:w="708"/>
        <w:gridCol w:w="709"/>
        <w:gridCol w:w="709"/>
        <w:gridCol w:w="992"/>
        <w:gridCol w:w="698"/>
        <w:gridCol w:w="691"/>
        <w:gridCol w:w="690"/>
        <w:gridCol w:w="757"/>
        <w:gridCol w:w="991"/>
        <w:gridCol w:w="709"/>
      </w:tblGrid>
      <w:tr w:rsidR="006B5AAF" w:rsidRPr="00A93842" w:rsidTr="006B5AAF">
        <w:trPr>
          <w:trHeight w:val="70"/>
        </w:trPr>
        <w:tc>
          <w:tcPr>
            <w:tcW w:w="2665" w:type="dxa"/>
            <w:shd w:val="clear" w:color="auto" w:fill="auto"/>
          </w:tcPr>
          <w:p w:rsidR="006B5AAF" w:rsidRPr="00A93842" w:rsidRDefault="006B5AAF" w:rsidP="006B5AAF">
            <w:pPr>
              <w:tabs>
                <w:tab w:val="left" w:pos="1178"/>
                <w:tab w:val="left" w:pos="9053"/>
              </w:tabs>
              <w:spacing w:line="276" w:lineRule="auto"/>
              <w:jc w:val="center"/>
              <w:rPr>
                <w:b/>
                <w:bCs/>
                <w:iCs/>
                <w:color w:val="000000"/>
                <w:sz w:val="20"/>
                <w:szCs w:val="20"/>
              </w:rPr>
            </w:pPr>
            <w:r w:rsidRPr="00A93842">
              <w:rPr>
                <w:b/>
                <w:sz w:val="20"/>
                <w:szCs w:val="20"/>
              </w:rPr>
              <w:t>Показатель</w:t>
            </w:r>
          </w:p>
        </w:tc>
        <w:tc>
          <w:tcPr>
            <w:tcW w:w="709"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sz w:val="20"/>
                <w:szCs w:val="20"/>
              </w:rPr>
              <w:t>1 кв. 2016</w:t>
            </w:r>
          </w:p>
        </w:tc>
        <w:tc>
          <w:tcPr>
            <w:tcW w:w="708"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sz w:val="20"/>
                <w:szCs w:val="20"/>
              </w:rPr>
              <w:t>2 кв. 2016</w:t>
            </w:r>
          </w:p>
        </w:tc>
        <w:tc>
          <w:tcPr>
            <w:tcW w:w="709" w:type="dxa"/>
            <w:shd w:val="clear" w:color="auto" w:fill="auto"/>
          </w:tcPr>
          <w:p w:rsidR="006B5AAF" w:rsidRPr="00D8715B" w:rsidRDefault="006B5AAF" w:rsidP="006B5AAF">
            <w:pPr>
              <w:tabs>
                <w:tab w:val="left" w:pos="1178"/>
                <w:tab w:val="left" w:pos="9053"/>
              </w:tabs>
              <w:spacing w:line="276" w:lineRule="auto"/>
              <w:jc w:val="center"/>
              <w:rPr>
                <w:sz w:val="20"/>
                <w:szCs w:val="20"/>
              </w:rPr>
            </w:pPr>
            <w:r w:rsidRPr="00D8715B">
              <w:rPr>
                <w:sz w:val="20"/>
                <w:szCs w:val="20"/>
              </w:rPr>
              <w:t>3 кв. 2016</w:t>
            </w:r>
          </w:p>
        </w:tc>
        <w:tc>
          <w:tcPr>
            <w:tcW w:w="709" w:type="dxa"/>
            <w:shd w:val="clear" w:color="auto" w:fill="BFBFBF" w:themeFill="background1" w:themeFillShade="BF"/>
          </w:tcPr>
          <w:p w:rsidR="006B5AAF" w:rsidRPr="00D8715B" w:rsidRDefault="006B5AAF" w:rsidP="006B5AAF">
            <w:pPr>
              <w:tabs>
                <w:tab w:val="left" w:pos="1178"/>
                <w:tab w:val="left" w:pos="9053"/>
              </w:tabs>
              <w:spacing w:line="276" w:lineRule="auto"/>
              <w:jc w:val="center"/>
              <w:rPr>
                <w:b/>
                <w:sz w:val="20"/>
                <w:szCs w:val="20"/>
              </w:rPr>
            </w:pPr>
            <w:r w:rsidRPr="00D8715B">
              <w:rPr>
                <w:b/>
                <w:sz w:val="20"/>
                <w:szCs w:val="20"/>
              </w:rPr>
              <w:t>4 кв</w:t>
            </w:r>
            <w:r>
              <w:rPr>
                <w:b/>
                <w:sz w:val="20"/>
                <w:szCs w:val="20"/>
              </w:rPr>
              <w:t>.</w:t>
            </w:r>
            <w:r w:rsidRPr="00D8715B">
              <w:rPr>
                <w:b/>
                <w:sz w:val="20"/>
                <w:szCs w:val="20"/>
              </w:rPr>
              <w:t xml:space="preserve"> 2016</w:t>
            </w:r>
          </w:p>
        </w:tc>
        <w:tc>
          <w:tcPr>
            <w:tcW w:w="992" w:type="dxa"/>
            <w:shd w:val="clear" w:color="auto" w:fill="BFBFBF" w:themeFill="background1" w:themeFillShade="BF"/>
          </w:tcPr>
          <w:p w:rsidR="006B5AAF" w:rsidRPr="00A93842" w:rsidRDefault="006B5AAF" w:rsidP="006B5AAF">
            <w:pPr>
              <w:tabs>
                <w:tab w:val="left" w:pos="1178"/>
                <w:tab w:val="left" w:pos="9053"/>
              </w:tabs>
              <w:spacing w:line="276" w:lineRule="auto"/>
              <w:jc w:val="center"/>
              <w:rPr>
                <w:b/>
                <w:bCs/>
                <w:iCs/>
                <w:color w:val="000000"/>
                <w:sz w:val="20"/>
                <w:szCs w:val="20"/>
              </w:rPr>
            </w:pPr>
            <w:r w:rsidRPr="00A93842">
              <w:rPr>
                <w:b/>
                <w:sz w:val="20"/>
                <w:szCs w:val="20"/>
              </w:rPr>
              <w:t>2016</w:t>
            </w:r>
          </w:p>
        </w:tc>
        <w:tc>
          <w:tcPr>
            <w:tcW w:w="698"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sz w:val="20"/>
                <w:szCs w:val="20"/>
              </w:rPr>
              <w:t>1 кв. 2017</w:t>
            </w:r>
          </w:p>
        </w:tc>
        <w:tc>
          <w:tcPr>
            <w:tcW w:w="691" w:type="dxa"/>
            <w:shd w:val="clear" w:color="auto" w:fill="auto"/>
          </w:tcPr>
          <w:p w:rsidR="006B5AAF" w:rsidRPr="00A93842" w:rsidRDefault="006B5AAF" w:rsidP="006B5AAF">
            <w:pPr>
              <w:tabs>
                <w:tab w:val="left" w:pos="1178"/>
                <w:tab w:val="left" w:pos="9053"/>
              </w:tabs>
              <w:spacing w:line="276" w:lineRule="auto"/>
              <w:jc w:val="center"/>
              <w:rPr>
                <w:iCs/>
                <w:color w:val="000000"/>
                <w:sz w:val="20"/>
                <w:szCs w:val="20"/>
              </w:rPr>
            </w:pPr>
            <w:r w:rsidRPr="00A93842">
              <w:rPr>
                <w:iCs/>
                <w:color w:val="000000"/>
                <w:sz w:val="20"/>
                <w:szCs w:val="20"/>
              </w:rPr>
              <w:t>2 кв. 2017</w:t>
            </w:r>
          </w:p>
        </w:tc>
        <w:tc>
          <w:tcPr>
            <w:tcW w:w="690" w:type="dxa"/>
            <w:shd w:val="clear" w:color="auto" w:fill="auto"/>
          </w:tcPr>
          <w:p w:rsidR="006B5AAF" w:rsidRPr="00D8715B" w:rsidRDefault="006B5AAF" w:rsidP="006B5AAF">
            <w:pPr>
              <w:tabs>
                <w:tab w:val="left" w:pos="1178"/>
                <w:tab w:val="left" w:pos="9053"/>
              </w:tabs>
              <w:spacing w:line="276" w:lineRule="auto"/>
              <w:jc w:val="center"/>
              <w:rPr>
                <w:iCs/>
                <w:color w:val="000000"/>
                <w:sz w:val="20"/>
                <w:szCs w:val="20"/>
              </w:rPr>
            </w:pPr>
            <w:r w:rsidRPr="00D8715B">
              <w:rPr>
                <w:iCs/>
                <w:color w:val="000000"/>
                <w:sz w:val="20"/>
                <w:szCs w:val="20"/>
              </w:rPr>
              <w:t>3 кв. 2017</w:t>
            </w:r>
          </w:p>
        </w:tc>
        <w:tc>
          <w:tcPr>
            <w:tcW w:w="757" w:type="dxa"/>
            <w:shd w:val="clear" w:color="auto" w:fill="BFBFBF" w:themeFill="background1" w:themeFillShade="BF"/>
          </w:tcPr>
          <w:p w:rsidR="006B5AAF" w:rsidRPr="00D8715B" w:rsidRDefault="006B5AAF" w:rsidP="006B5AAF">
            <w:pPr>
              <w:tabs>
                <w:tab w:val="left" w:pos="1178"/>
                <w:tab w:val="left" w:pos="9053"/>
              </w:tabs>
              <w:spacing w:line="276" w:lineRule="auto"/>
              <w:jc w:val="center"/>
              <w:rPr>
                <w:b/>
                <w:iCs/>
                <w:color w:val="000000"/>
                <w:sz w:val="20"/>
                <w:szCs w:val="20"/>
              </w:rPr>
            </w:pPr>
            <w:r w:rsidRPr="00D8715B">
              <w:rPr>
                <w:b/>
                <w:iCs/>
                <w:color w:val="000000"/>
                <w:sz w:val="20"/>
                <w:szCs w:val="20"/>
              </w:rPr>
              <w:t>4 кв. 2017</w:t>
            </w:r>
          </w:p>
        </w:tc>
        <w:tc>
          <w:tcPr>
            <w:tcW w:w="991" w:type="dxa"/>
            <w:shd w:val="clear" w:color="auto" w:fill="BFBFBF" w:themeFill="background1" w:themeFillShade="BF"/>
          </w:tcPr>
          <w:p w:rsidR="006B5AAF" w:rsidRPr="006828BD" w:rsidRDefault="006B5AAF" w:rsidP="006B5AAF">
            <w:pPr>
              <w:tabs>
                <w:tab w:val="left" w:pos="1178"/>
                <w:tab w:val="left" w:pos="9053"/>
              </w:tabs>
              <w:spacing w:line="276" w:lineRule="auto"/>
              <w:jc w:val="center"/>
              <w:rPr>
                <w:b/>
                <w:iCs/>
                <w:color w:val="000000"/>
                <w:sz w:val="20"/>
                <w:szCs w:val="20"/>
              </w:rPr>
            </w:pPr>
            <w:r w:rsidRPr="006828BD">
              <w:rPr>
                <w:b/>
                <w:sz w:val="20"/>
                <w:szCs w:val="20"/>
              </w:rPr>
              <w:t>2017</w:t>
            </w:r>
          </w:p>
        </w:tc>
        <w:tc>
          <w:tcPr>
            <w:tcW w:w="709" w:type="dxa"/>
            <w:shd w:val="clear" w:color="auto" w:fill="BFBFBF" w:themeFill="background1" w:themeFillShade="BF"/>
          </w:tcPr>
          <w:p w:rsidR="006B5AAF" w:rsidRPr="006828BD" w:rsidRDefault="006B5AAF" w:rsidP="006B5AAF">
            <w:pPr>
              <w:tabs>
                <w:tab w:val="left" w:pos="1178"/>
                <w:tab w:val="left" w:pos="9053"/>
              </w:tabs>
              <w:spacing w:line="276" w:lineRule="auto"/>
              <w:jc w:val="center"/>
              <w:rPr>
                <w:b/>
                <w:iCs/>
                <w:color w:val="000000"/>
                <w:sz w:val="20"/>
                <w:szCs w:val="20"/>
              </w:rPr>
            </w:pPr>
            <w:r w:rsidRPr="006828BD">
              <w:rPr>
                <w:b/>
                <w:iCs/>
                <w:color w:val="000000"/>
                <w:sz w:val="20"/>
                <w:szCs w:val="20"/>
              </w:rPr>
              <w:t>2017 к 2016</w:t>
            </w:r>
          </w:p>
        </w:tc>
      </w:tr>
      <w:tr w:rsidR="006B5AAF" w:rsidRPr="00A93842" w:rsidTr="006B5AAF">
        <w:tc>
          <w:tcPr>
            <w:tcW w:w="2665" w:type="dxa"/>
            <w:shd w:val="clear" w:color="auto" w:fill="auto"/>
          </w:tcPr>
          <w:p w:rsidR="006B5AAF" w:rsidRPr="00A93842" w:rsidRDefault="006B5AAF" w:rsidP="006B5AAF">
            <w:pPr>
              <w:tabs>
                <w:tab w:val="left" w:pos="1178"/>
                <w:tab w:val="left" w:pos="9053"/>
              </w:tabs>
              <w:spacing w:line="276" w:lineRule="auto"/>
              <w:jc w:val="left"/>
              <w:rPr>
                <w:sz w:val="20"/>
                <w:szCs w:val="20"/>
              </w:rPr>
            </w:pPr>
            <w:r w:rsidRPr="00A93842">
              <w:rPr>
                <w:color w:val="000000"/>
                <w:sz w:val="20"/>
                <w:szCs w:val="20"/>
              </w:rPr>
              <w:t xml:space="preserve">количество </w:t>
            </w:r>
            <w:proofErr w:type="gramStart"/>
            <w:r w:rsidRPr="00A93842">
              <w:rPr>
                <w:color w:val="000000"/>
                <w:sz w:val="20"/>
                <w:szCs w:val="20"/>
              </w:rPr>
              <w:t>запланированных</w:t>
            </w:r>
            <w:proofErr w:type="gramEnd"/>
            <w:r w:rsidRPr="00A93842">
              <w:rPr>
                <w:color w:val="000000"/>
                <w:sz w:val="20"/>
                <w:szCs w:val="20"/>
              </w:rPr>
              <w:t xml:space="preserve"> СН</w:t>
            </w:r>
          </w:p>
        </w:tc>
        <w:tc>
          <w:tcPr>
            <w:tcW w:w="709"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bCs/>
                <w:iCs/>
                <w:color w:val="000000"/>
                <w:sz w:val="20"/>
                <w:szCs w:val="20"/>
              </w:rPr>
              <w:t>16</w:t>
            </w:r>
          </w:p>
        </w:tc>
        <w:tc>
          <w:tcPr>
            <w:tcW w:w="708"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709" w:type="dxa"/>
            <w:shd w:val="clear" w:color="auto" w:fill="auto"/>
          </w:tcPr>
          <w:p w:rsidR="006B5AAF" w:rsidRPr="00D8715B" w:rsidRDefault="006B5AAF" w:rsidP="006B5AAF">
            <w:pPr>
              <w:tabs>
                <w:tab w:val="left" w:pos="1178"/>
                <w:tab w:val="left" w:pos="9053"/>
              </w:tabs>
              <w:spacing w:line="276" w:lineRule="auto"/>
              <w:jc w:val="center"/>
              <w:rPr>
                <w:bCs/>
                <w:iCs/>
                <w:color w:val="000000"/>
                <w:sz w:val="20"/>
                <w:szCs w:val="20"/>
              </w:rPr>
            </w:pPr>
            <w:r w:rsidRPr="00D8715B">
              <w:rPr>
                <w:bCs/>
                <w:iCs/>
                <w:color w:val="000000"/>
                <w:sz w:val="20"/>
                <w:szCs w:val="20"/>
              </w:rPr>
              <w:t>13</w:t>
            </w:r>
          </w:p>
        </w:tc>
        <w:tc>
          <w:tcPr>
            <w:tcW w:w="709" w:type="dxa"/>
            <w:shd w:val="clear" w:color="auto" w:fill="BFBFBF" w:themeFill="background1" w:themeFillShade="BF"/>
          </w:tcPr>
          <w:p w:rsidR="006B5AAF" w:rsidRPr="00D8715B" w:rsidRDefault="006B5AAF" w:rsidP="006B5AAF">
            <w:pPr>
              <w:tabs>
                <w:tab w:val="left" w:pos="1178"/>
                <w:tab w:val="left" w:pos="9053"/>
              </w:tabs>
              <w:spacing w:line="276" w:lineRule="auto"/>
              <w:jc w:val="center"/>
              <w:rPr>
                <w:b/>
                <w:bCs/>
                <w:iCs/>
                <w:color w:val="000000"/>
                <w:sz w:val="20"/>
                <w:szCs w:val="20"/>
              </w:rPr>
            </w:pPr>
            <w:r w:rsidRPr="00D8715B">
              <w:rPr>
                <w:b/>
                <w:bCs/>
                <w:iCs/>
                <w:color w:val="000000"/>
                <w:sz w:val="20"/>
                <w:szCs w:val="20"/>
              </w:rPr>
              <w:t>15</w:t>
            </w:r>
          </w:p>
        </w:tc>
        <w:tc>
          <w:tcPr>
            <w:tcW w:w="992" w:type="dxa"/>
            <w:shd w:val="clear" w:color="auto" w:fill="BFBFBF" w:themeFill="background1" w:themeFillShade="BF"/>
          </w:tcPr>
          <w:p w:rsidR="006B5AAF" w:rsidRPr="00A93842" w:rsidRDefault="006B5AAF" w:rsidP="006B5AAF">
            <w:pPr>
              <w:spacing w:line="276" w:lineRule="auto"/>
              <w:jc w:val="center"/>
              <w:rPr>
                <w:b/>
                <w:sz w:val="20"/>
                <w:szCs w:val="20"/>
              </w:rPr>
            </w:pPr>
            <w:r>
              <w:rPr>
                <w:b/>
                <w:sz w:val="20"/>
                <w:szCs w:val="20"/>
              </w:rPr>
              <w:t>59</w:t>
            </w:r>
          </w:p>
        </w:tc>
        <w:tc>
          <w:tcPr>
            <w:tcW w:w="698" w:type="dxa"/>
            <w:shd w:val="clear" w:color="auto" w:fill="auto"/>
          </w:tcPr>
          <w:p w:rsidR="006B5AAF" w:rsidRPr="00A93842" w:rsidRDefault="006B5AAF" w:rsidP="006B5AAF">
            <w:pPr>
              <w:spacing w:line="276" w:lineRule="auto"/>
              <w:jc w:val="center"/>
              <w:rPr>
                <w:sz w:val="20"/>
                <w:szCs w:val="20"/>
              </w:rPr>
            </w:pPr>
            <w:r w:rsidRPr="00A93842">
              <w:rPr>
                <w:sz w:val="20"/>
                <w:szCs w:val="20"/>
              </w:rPr>
              <w:t>23</w:t>
            </w:r>
          </w:p>
        </w:tc>
        <w:tc>
          <w:tcPr>
            <w:tcW w:w="691" w:type="dxa"/>
            <w:shd w:val="clear" w:color="auto" w:fill="auto"/>
          </w:tcPr>
          <w:p w:rsidR="006B5AAF" w:rsidRPr="00A93842" w:rsidRDefault="006B5AAF" w:rsidP="006B5AAF">
            <w:pPr>
              <w:spacing w:line="276" w:lineRule="auto"/>
              <w:jc w:val="center"/>
              <w:rPr>
                <w:sz w:val="20"/>
                <w:szCs w:val="20"/>
              </w:rPr>
            </w:pPr>
            <w:r w:rsidRPr="00A93842">
              <w:rPr>
                <w:sz w:val="20"/>
                <w:szCs w:val="20"/>
              </w:rPr>
              <w:t>24</w:t>
            </w:r>
          </w:p>
        </w:tc>
        <w:tc>
          <w:tcPr>
            <w:tcW w:w="690" w:type="dxa"/>
            <w:shd w:val="clear" w:color="auto" w:fill="auto"/>
          </w:tcPr>
          <w:p w:rsidR="006B5AAF" w:rsidRPr="00D8715B" w:rsidRDefault="006B5AAF" w:rsidP="006B5AAF">
            <w:pPr>
              <w:spacing w:line="276" w:lineRule="auto"/>
              <w:jc w:val="center"/>
              <w:rPr>
                <w:sz w:val="20"/>
                <w:szCs w:val="20"/>
              </w:rPr>
            </w:pPr>
            <w:r w:rsidRPr="00D8715B">
              <w:rPr>
                <w:sz w:val="20"/>
                <w:szCs w:val="20"/>
              </w:rPr>
              <w:t>23</w:t>
            </w:r>
          </w:p>
        </w:tc>
        <w:tc>
          <w:tcPr>
            <w:tcW w:w="757" w:type="dxa"/>
            <w:shd w:val="clear" w:color="auto" w:fill="BFBFBF" w:themeFill="background1" w:themeFillShade="BF"/>
          </w:tcPr>
          <w:p w:rsidR="006B5AAF" w:rsidRPr="00D8715B" w:rsidRDefault="006B5AAF" w:rsidP="006B5AAF">
            <w:pPr>
              <w:spacing w:line="276" w:lineRule="auto"/>
              <w:jc w:val="center"/>
              <w:rPr>
                <w:b/>
                <w:sz w:val="20"/>
                <w:szCs w:val="20"/>
              </w:rPr>
            </w:pPr>
            <w:r>
              <w:rPr>
                <w:b/>
                <w:sz w:val="20"/>
                <w:szCs w:val="20"/>
              </w:rPr>
              <w:t>24</w:t>
            </w:r>
          </w:p>
        </w:tc>
        <w:tc>
          <w:tcPr>
            <w:tcW w:w="991"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94</w:t>
            </w:r>
          </w:p>
        </w:tc>
        <w:tc>
          <w:tcPr>
            <w:tcW w:w="709"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1,59</w:t>
            </w:r>
          </w:p>
        </w:tc>
      </w:tr>
      <w:tr w:rsidR="006B5AAF" w:rsidRPr="00A93842" w:rsidTr="006B5AAF">
        <w:tc>
          <w:tcPr>
            <w:tcW w:w="2665" w:type="dxa"/>
            <w:shd w:val="clear" w:color="auto" w:fill="auto"/>
          </w:tcPr>
          <w:p w:rsidR="006B5AAF" w:rsidRPr="00A93842" w:rsidRDefault="006B5AAF" w:rsidP="006B5AAF">
            <w:pPr>
              <w:tabs>
                <w:tab w:val="left" w:pos="1178"/>
                <w:tab w:val="left" w:pos="9053"/>
              </w:tabs>
              <w:spacing w:line="276" w:lineRule="auto"/>
              <w:jc w:val="left"/>
              <w:rPr>
                <w:sz w:val="20"/>
                <w:szCs w:val="20"/>
              </w:rPr>
            </w:pPr>
            <w:r w:rsidRPr="00A93842">
              <w:rPr>
                <w:color w:val="000000"/>
                <w:sz w:val="20"/>
                <w:szCs w:val="20"/>
              </w:rPr>
              <w:t>отменено (не проведено)</w:t>
            </w:r>
          </w:p>
        </w:tc>
        <w:tc>
          <w:tcPr>
            <w:tcW w:w="709"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bCs/>
                <w:iCs/>
                <w:color w:val="000000"/>
                <w:sz w:val="20"/>
                <w:szCs w:val="20"/>
              </w:rPr>
              <w:t>0</w:t>
            </w:r>
          </w:p>
        </w:tc>
        <w:tc>
          <w:tcPr>
            <w:tcW w:w="708"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bCs/>
                <w:iCs/>
                <w:color w:val="000000"/>
                <w:sz w:val="20"/>
                <w:szCs w:val="20"/>
              </w:rPr>
              <w:t>0</w:t>
            </w:r>
          </w:p>
        </w:tc>
        <w:tc>
          <w:tcPr>
            <w:tcW w:w="709" w:type="dxa"/>
            <w:shd w:val="clear" w:color="auto" w:fill="auto"/>
          </w:tcPr>
          <w:p w:rsidR="006B5AAF" w:rsidRPr="00D8715B" w:rsidRDefault="006B5AAF" w:rsidP="006B5AAF">
            <w:pPr>
              <w:tabs>
                <w:tab w:val="left" w:pos="1178"/>
                <w:tab w:val="left" w:pos="9053"/>
              </w:tabs>
              <w:spacing w:line="276" w:lineRule="auto"/>
              <w:jc w:val="center"/>
              <w:rPr>
                <w:bCs/>
                <w:iCs/>
                <w:color w:val="000000"/>
                <w:sz w:val="20"/>
                <w:szCs w:val="20"/>
              </w:rPr>
            </w:pPr>
            <w:r w:rsidRPr="00D8715B">
              <w:rPr>
                <w:bCs/>
                <w:iCs/>
                <w:color w:val="000000"/>
                <w:sz w:val="20"/>
                <w:szCs w:val="20"/>
              </w:rPr>
              <w:t>0</w:t>
            </w:r>
          </w:p>
        </w:tc>
        <w:tc>
          <w:tcPr>
            <w:tcW w:w="709" w:type="dxa"/>
            <w:shd w:val="clear" w:color="auto" w:fill="BFBFBF" w:themeFill="background1" w:themeFillShade="BF"/>
          </w:tcPr>
          <w:p w:rsidR="006B5AAF" w:rsidRPr="00D8715B" w:rsidRDefault="006B5AAF" w:rsidP="006B5AAF">
            <w:pPr>
              <w:tabs>
                <w:tab w:val="left" w:pos="1178"/>
                <w:tab w:val="left" w:pos="9053"/>
              </w:tabs>
              <w:spacing w:line="276" w:lineRule="auto"/>
              <w:jc w:val="center"/>
              <w:rPr>
                <w:b/>
                <w:bCs/>
                <w:iCs/>
                <w:color w:val="000000"/>
                <w:sz w:val="20"/>
                <w:szCs w:val="20"/>
              </w:rPr>
            </w:pPr>
            <w:r w:rsidRPr="00D8715B">
              <w:rPr>
                <w:b/>
                <w:bCs/>
                <w:iCs/>
                <w:color w:val="000000"/>
                <w:sz w:val="20"/>
                <w:szCs w:val="20"/>
              </w:rPr>
              <w:t>0</w:t>
            </w:r>
          </w:p>
        </w:tc>
        <w:tc>
          <w:tcPr>
            <w:tcW w:w="992" w:type="dxa"/>
            <w:shd w:val="clear" w:color="auto" w:fill="BFBFBF" w:themeFill="background1" w:themeFillShade="BF"/>
          </w:tcPr>
          <w:p w:rsidR="006B5AAF" w:rsidRPr="00A93842" w:rsidRDefault="006B5AAF" w:rsidP="006B5AAF">
            <w:pPr>
              <w:spacing w:line="276" w:lineRule="auto"/>
              <w:jc w:val="center"/>
              <w:rPr>
                <w:b/>
                <w:sz w:val="20"/>
                <w:szCs w:val="20"/>
              </w:rPr>
            </w:pPr>
            <w:r>
              <w:rPr>
                <w:b/>
                <w:sz w:val="20"/>
                <w:szCs w:val="20"/>
              </w:rPr>
              <w:t>0</w:t>
            </w:r>
          </w:p>
        </w:tc>
        <w:tc>
          <w:tcPr>
            <w:tcW w:w="698" w:type="dxa"/>
            <w:shd w:val="clear" w:color="auto" w:fill="auto"/>
          </w:tcPr>
          <w:p w:rsidR="006B5AAF" w:rsidRPr="00A93842" w:rsidRDefault="006B5AAF" w:rsidP="006B5AAF">
            <w:pPr>
              <w:spacing w:line="276" w:lineRule="auto"/>
              <w:jc w:val="center"/>
              <w:rPr>
                <w:sz w:val="20"/>
                <w:szCs w:val="20"/>
              </w:rPr>
            </w:pPr>
            <w:r w:rsidRPr="00A93842">
              <w:rPr>
                <w:sz w:val="20"/>
                <w:szCs w:val="20"/>
              </w:rPr>
              <w:t>0</w:t>
            </w:r>
          </w:p>
        </w:tc>
        <w:tc>
          <w:tcPr>
            <w:tcW w:w="691" w:type="dxa"/>
            <w:shd w:val="clear" w:color="auto" w:fill="auto"/>
          </w:tcPr>
          <w:p w:rsidR="006B5AAF" w:rsidRPr="00A93842" w:rsidRDefault="006B5AAF" w:rsidP="006B5AAF">
            <w:pPr>
              <w:spacing w:line="276" w:lineRule="auto"/>
              <w:jc w:val="center"/>
              <w:rPr>
                <w:sz w:val="20"/>
                <w:szCs w:val="20"/>
              </w:rPr>
            </w:pPr>
            <w:r w:rsidRPr="00A93842">
              <w:rPr>
                <w:sz w:val="20"/>
                <w:szCs w:val="20"/>
              </w:rPr>
              <w:t>0</w:t>
            </w:r>
          </w:p>
        </w:tc>
        <w:tc>
          <w:tcPr>
            <w:tcW w:w="690" w:type="dxa"/>
            <w:shd w:val="clear" w:color="auto" w:fill="auto"/>
          </w:tcPr>
          <w:p w:rsidR="006B5AAF" w:rsidRPr="00D8715B" w:rsidRDefault="006B5AAF" w:rsidP="006B5AAF">
            <w:pPr>
              <w:spacing w:line="276" w:lineRule="auto"/>
              <w:jc w:val="center"/>
              <w:rPr>
                <w:sz w:val="20"/>
                <w:szCs w:val="20"/>
              </w:rPr>
            </w:pPr>
            <w:r w:rsidRPr="00D8715B">
              <w:rPr>
                <w:sz w:val="20"/>
                <w:szCs w:val="20"/>
              </w:rPr>
              <w:t>0</w:t>
            </w:r>
          </w:p>
        </w:tc>
        <w:tc>
          <w:tcPr>
            <w:tcW w:w="757" w:type="dxa"/>
            <w:shd w:val="clear" w:color="auto" w:fill="BFBFBF" w:themeFill="background1" w:themeFillShade="BF"/>
          </w:tcPr>
          <w:p w:rsidR="006B5AAF" w:rsidRPr="00D8715B" w:rsidRDefault="006B5AAF" w:rsidP="006B5AAF">
            <w:pPr>
              <w:spacing w:line="276" w:lineRule="auto"/>
              <w:jc w:val="center"/>
              <w:rPr>
                <w:b/>
                <w:sz w:val="20"/>
                <w:szCs w:val="20"/>
              </w:rPr>
            </w:pPr>
            <w:r>
              <w:rPr>
                <w:b/>
                <w:sz w:val="20"/>
                <w:szCs w:val="20"/>
              </w:rPr>
              <w:t>0</w:t>
            </w:r>
          </w:p>
        </w:tc>
        <w:tc>
          <w:tcPr>
            <w:tcW w:w="991"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0</w:t>
            </w:r>
          </w:p>
        </w:tc>
        <w:tc>
          <w:tcPr>
            <w:tcW w:w="709"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0</w:t>
            </w:r>
          </w:p>
        </w:tc>
      </w:tr>
      <w:tr w:rsidR="006B5AAF" w:rsidRPr="00A93842" w:rsidTr="006B5AAF">
        <w:tc>
          <w:tcPr>
            <w:tcW w:w="2665" w:type="dxa"/>
            <w:shd w:val="clear" w:color="auto" w:fill="auto"/>
          </w:tcPr>
          <w:p w:rsidR="006B5AAF" w:rsidRPr="00A93842" w:rsidRDefault="006B5AAF" w:rsidP="006B5AAF">
            <w:pPr>
              <w:spacing w:line="276" w:lineRule="auto"/>
              <w:jc w:val="left"/>
              <w:rPr>
                <w:sz w:val="20"/>
                <w:szCs w:val="20"/>
              </w:rPr>
            </w:pPr>
            <w:r w:rsidRPr="00A93842">
              <w:rPr>
                <w:color w:val="000000"/>
                <w:sz w:val="20"/>
                <w:szCs w:val="20"/>
              </w:rPr>
              <w:t xml:space="preserve">количество </w:t>
            </w:r>
            <w:proofErr w:type="gramStart"/>
            <w:r w:rsidRPr="00A93842">
              <w:rPr>
                <w:color w:val="000000"/>
                <w:sz w:val="20"/>
                <w:szCs w:val="20"/>
              </w:rPr>
              <w:t>завершённых</w:t>
            </w:r>
            <w:proofErr w:type="gramEnd"/>
            <w:r w:rsidRPr="00A93842">
              <w:rPr>
                <w:color w:val="000000"/>
                <w:sz w:val="20"/>
                <w:szCs w:val="20"/>
              </w:rPr>
              <w:t xml:space="preserve"> СН</w:t>
            </w:r>
          </w:p>
        </w:tc>
        <w:tc>
          <w:tcPr>
            <w:tcW w:w="709" w:type="dxa"/>
            <w:shd w:val="clear" w:color="auto" w:fill="auto"/>
          </w:tcPr>
          <w:p w:rsidR="006B5AAF" w:rsidRPr="00A93842" w:rsidRDefault="006B5AAF" w:rsidP="006B5AAF">
            <w:pPr>
              <w:tabs>
                <w:tab w:val="left" w:pos="1178"/>
                <w:tab w:val="left" w:pos="9053"/>
              </w:tabs>
              <w:spacing w:line="276" w:lineRule="auto"/>
              <w:jc w:val="center"/>
              <w:rPr>
                <w:sz w:val="20"/>
                <w:szCs w:val="20"/>
              </w:rPr>
            </w:pPr>
            <w:r w:rsidRPr="00A93842">
              <w:rPr>
                <w:sz w:val="20"/>
                <w:szCs w:val="20"/>
              </w:rPr>
              <w:t>16</w:t>
            </w:r>
          </w:p>
        </w:tc>
        <w:tc>
          <w:tcPr>
            <w:tcW w:w="708"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709" w:type="dxa"/>
            <w:shd w:val="clear" w:color="auto" w:fill="auto"/>
          </w:tcPr>
          <w:p w:rsidR="006B5AAF" w:rsidRPr="00D8715B" w:rsidRDefault="006B5AAF" w:rsidP="006B5AAF">
            <w:pPr>
              <w:tabs>
                <w:tab w:val="left" w:pos="1178"/>
                <w:tab w:val="left" w:pos="9053"/>
              </w:tabs>
              <w:spacing w:line="276" w:lineRule="auto"/>
              <w:jc w:val="center"/>
              <w:rPr>
                <w:bCs/>
                <w:iCs/>
                <w:color w:val="000000"/>
                <w:sz w:val="20"/>
                <w:szCs w:val="20"/>
              </w:rPr>
            </w:pPr>
            <w:r w:rsidRPr="00D8715B">
              <w:rPr>
                <w:bCs/>
                <w:iCs/>
                <w:color w:val="000000"/>
                <w:sz w:val="20"/>
                <w:szCs w:val="20"/>
              </w:rPr>
              <w:t>13</w:t>
            </w:r>
          </w:p>
        </w:tc>
        <w:tc>
          <w:tcPr>
            <w:tcW w:w="709" w:type="dxa"/>
            <w:shd w:val="clear" w:color="auto" w:fill="BFBFBF" w:themeFill="background1" w:themeFillShade="BF"/>
          </w:tcPr>
          <w:p w:rsidR="006B5AAF" w:rsidRPr="00D8715B" w:rsidRDefault="006B5AAF" w:rsidP="006B5AAF">
            <w:pPr>
              <w:tabs>
                <w:tab w:val="left" w:pos="1178"/>
                <w:tab w:val="left" w:pos="9053"/>
              </w:tabs>
              <w:spacing w:line="276" w:lineRule="auto"/>
              <w:jc w:val="center"/>
              <w:rPr>
                <w:b/>
                <w:bCs/>
                <w:iCs/>
                <w:color w:val="000000"/>
                <w:sz w:val="20"/>
                <w:szCs w:val="20"/>
              </w:rPr>
            </w:pPr>
            <w:r w:rsidRPr="00D8715B">
              <w:rPr>
                <w:b/>
                <w:bCs/>
                <w:iCs/>
                <w:color w:val="000000"/>
                <w:sz w:val="20"/>
                <w:szCs w:val="20"/>
              </w:rPr>
              <w:t>15</w:t>
            </w:r>
          </w:p>
        </w:tc>
        <w:tc>
          <w:tcPr>
            <w:tcW w:w="992" w:type="dxa"/>
            <w:shd w:val="clear" w:color="auto" w:fill="BFBFBF" w:themeFill="background1" w:themeFillShade="BF"/>
          </w:tcPr>
          <w:p w:rsidR="006B5AAF" w:rsidRPr="00A93842" w:rsidRDefault="006B5AAF" w:rsidP="006B5AAF">
            <w:pPr>
              <w:spacing w:line="276" w:lineRule="auto"/>
              <w:jc w:val="center"/>
              <w:rPr>
                <w:b/>
                <w:sz w:val="20"/>
                <w:szCs w:val="20"/>
              </w:rPr>
            </w:pPr>
            <w:r>
              <w:rPr>
                <w:b/>
                <w:sz w:val="20"/>
                <w:szCs w:val="20"/>
              </w:rPr>
              <w:t>59</w:t>
            </w:r>
          </w:p>
        </w:tc>
        <w:tc>
          <w:tcPr>
            <w:tcW w:w="698" w:type="dxa"/>
            <w:shd w:val="clear" w:color="auto" w:fill="auto"/>
          </w:tcPr>
          <w:p w:rsidR="006B5AAF" w:rsidRPr="00A93842" w:rsidRDefault="006B5AAF" w:rsidP="006B5AAF">
            <w:pPr>
              <w:spacing w:line="276" w:lineRule="auto"/>
              <w:jc w:val="center"/>
              <w:rPr>
                <w:sz w:val="20"/>
                <w:szCs w:val="20"/>
              </w:rPr>
            </w:pPr>
            <w:r w:rsidRPr="00A93842">
              <w:rPr>
                <w:sz w:val="20"/>
                <w:szCs w:val="20"/>
              </w:rPr>
              <w:t>23</w:t>
            </w:r>
          </w:p>
        </w:tc>
        <w:tc>
          <w:tcPr>
            <w:tcW w:w="691" w:type="dxa"/>
            <w:shd w:val="clear" w:color="auto" w:fill="auto"/>
          </w:tcPr>
          <w:p w:rsidR="006B5AAF" w:rsidRPr="00A93842" w:rsidRDefault="006B5AAF" w:rsidP="006B5AAF">
            <w:pPr>
              <w:spacing w:line="276" w:lineRule="auto"/>
              <w:jc w:val="center"/>
              <w:rPr>
                <w:sz w:val="20"/>
                <w:szCs w:val="20"/>
              </w:rPr>
            </w:pPr>
            <w:r w:rsidRPr="00A93842">
              <w:rPr>
                <w:sz w:val="20"/>
                <w:szCs w:val="20"/>
              </w:rPr>
              <w:t>24</w:t>
            </w:r>
          </w:p>
        </w:tc>
        <w:tc>
          <w:tcPr>
            <w:tcW w:w="690" w:type="dxa"/>
            <w:shd w:val="clear" w:color="auto" w:fill="auto"/>
          </w:tcPr>
          <w:p w:rsidR="006B5AAF" w:rsidRPr="00D8715B" w:rsidRDefault="006B5AAF" w:rsidP="006B5AAF">
            <w:pPr>
              <w:spacing w:line="276" w:lineRule="auto"/>
              <w:jc w:val="center"/>
              <w:rPr>
                <w:sz w:val="20"/>
                <w:szCs w:val="20"/>
              </w:rPr>
            </w:pPr>
            <w:r w:rsidRPr="00D8715B">
              <w:rPr>
                <w:sz w:val="20"/>
                <w:szCs w:val="20"/>
              </w:rPr>
              <w:t>23</w:t>
            </w:r>
          </w:p>
        </w:tc>
        <w:tc>
          <w:tcPr>
            <w:tcW w:w="757" w:type="dxa"/>
            <w:shd w:val="clear" w:color="auto" w:fill="BFBFBF" w:themeFill="background1" w:themeFillShade="BF"/>
          </w:tcPr>
          <w:p w:rsidR="006B5AAF" w:rsidRPr="00D8715B" w:rsidRDefault="006B5AAF" w:rsidP="006B5AAF">
            <w:pPr>
              <w:spacing w:line="276" w:lineRule="auto"/>
              <w:jc w:val="center"/>
              <w:rPr>
                <w:b/>
                <w:sz w:val="20"/>
                <w:szCs w:val="20"/>
              </w:rPr>
            </w:pPr>
            <w:r>
              <w:rPr>
                <w:b/>
                <w:sz w:val="20"/>
                <w:szCs w:val="20"/>
              </w:rPr>
              <w:t>24</w:t>
            </w:r>
          </w:p>
        </w:tc>
        <w:tc>
          <w:tcPr>
            <w:tcW w:w="991"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94</w:t>
            </w:r>
          </w:p>
        </w:tc>
        <w:tc>
          <w:tcPr>
            <w:tcW w:w="709"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1,59</w:t>
            </w:r>
          </w:p>
        </w:tc>
      </w:tr>
      <w:tr w:rsidR="006B5AAF" w:rsidRPr="00A93842" w:rsidTr="006B5AAF">
        <w:tc>
          <w:tcPr>
            <w:tcW w:w="2665" w:type="dxa"/>
            <w:shd w:val="clear" w:color="auto" w:fill="auto"/>
          </w:tcPr>
          <w:p w:rsidR="006B5AAF" w:rsidRPr="00A93842" w:rsidRDefault="006B5AAF" w:rsidP="006B5AAF">
            <w:pPr>
              <w:tabs>
                <w:tab w:val="left" w:pos="1178"/>
                <w:tab w:val="left" w:pos="9053"/>
              </w:tabs>
              <w:spacing w:line="276" w:lineRule="auto"/>
              <w:jc w:val="left"/>
              <w:rPr>
                <w:color w:val="000000"/>
                <w:sz w:val="20"/>
                <w:szCs w:val="20"/>
              </w:rPr>
            </w:pPr>
            <w:r w:rsidRPr="00A93842">
              <w:rPr>
                <w:color w:val="000000"/>
                <w:sz w:val="20"/>
                <w:szCs w:val="20"/>
              </w:rPr>
              <w:t xml:space="preserve">количество </w:t>
            </w:r>
            <w:proofErr w:type="gramStart"/>
            <w:r w:rsidRPr="00A93842">
              <w:rPr>
                <w:color w:val="000000"/>
                <w:sz w:val="20"/>
                <w:szCs w:val="20"/>
              </w:rPr>
              <w:t>внеплановых</w:t>
            </w:r>
            <w:proofErr w:type="gramEnd"/>
            <w:r w:rsidRPr="00A93842">
              <w:rPr>
                <w:color w:val="000000"/>
                <w:sz w:val="20"/>
                <w:szCs w:val="20"/>
              </w:rPr>
              <w:t xml:space="preserve"> СН</w:t>
            </w:r>
          </w:p>
        </w:tc>
        <w:tc>
          <w:tcPr>
            <w:tcW w:w="709" w:type="dxa"/>
            <w:shd w:val="clear" w:color="auto" w:fill="auto"/>
          </w:tcPr>
          <w:p w:rsidR="006B5AAF" w:rsidRPr="00A93842" w:rsidRDefault="006B5AAF" w:rsidP="006B5AAF">
            <w:pPr>
              <w:tabs>
                <w:tab w:val="left" w:pos="1178"/>
                <w:tab w:val="left" w:pos="9053"/>
              </w:tabs>
              <w:spacing w:line="276" w:lineRule="auto"/>
              <w:jc w:val="center"/>
              <w:rPr>
                <w:sz w:val="20"/>
                <w:szCs w:val="20"/>
              </w:rPr>
            </w:pPr>
            <w:r w:rsidRPr="00A93842">
              <w:rPr>
                <w:sz w:val="20"/>
                <w:szCs w:val="20"/>
              </w:rPr>
              <w:t>0</w:t>
            </w:r>
          </w:p>
        </w:tc>
        <w:tc>
          <w:tcPr>
            <w:tcW w:w="708"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bCs/>
                <w:iCs/>
                <w:color w:val="000000"/>
                <w:sz w:val="20"/>
                <w:szCs w:val="20"/>
              </w:rPr>
              <w:t>0</w:t>
            </w:r>
          </w:p>
        </w:tc>
        <w:tc>
          <w:tcPr>
            <w:tcW w:w="709" w:type="dxa"/>
            <w:shd w:val="clear" w:color="auto" w:fill="auto"/>
          </w:tcPr>
          <w:p w:rsidR="006B5AAF" w:rsidRPr="00D8715B" w:rsidRDefault="006B5AAF" w:rsidP="006B5AAF">
            <w:pPr>
              <w:tabs>
                <w:tab w:val="left" w:pos="1178"/>
                <w:tab w:val="left" w:pos="9053"/>
              </w:tabs>
              <w:spacing w:line="276" w:lineRule="auto"/>
              <w:jc w:val="center"/>
              <w:rPr>
                <w:bCs/>
                <w:iCs/>
                <w:color w:val="000000"/>
                <w:sz w:val="20"/>
                <w:szCs w:val="20"/>
              </w:rPr>
            </w:pPr>
            <w:r w:rsidRPr="00D8715B">
              <w:rPr>
                <w:bCs/>
                <w:iCs/>
                <w:color w:val="000000"/>
                <w:sz w:val="20"/>
                <w:szCs w:val="20"/>
              </w:rPr>
              <w:t>0</w:t>
            </w:r>
          </w:p>
        </w:tc>
        <w:tc>
          <w:tcPr>
            <w:tcW w:w="709" w:type="dxa"/>
            <w:shd w:val="clear" w:color="auto" w:fill="BFBFBF" w:themeFill="background1" w:themeFillShade="BF"/>
          </w:tcPr>
          <w:p w:rsidR="006B5AAF" w:rsidRPr="00D8715B" w:rsidRDefault="006B5AAF" w:rsidP="006B5AAF">
            <w:pPr>
              <w:tabs>
                <w:tab w:val="left" w:pos="1178"/>
                <w:tab w:val="left" w:pos="9053"/>
              </w:tabs>
              <w:spacing w:line="276" w:lineRule="auto"/>
              <w:jc w:val="center"/>
              <w:rPr>
                <w:b/>
                <w:bCs/>
                <w:iCs/>
                <w:color w:val="000000"/>
                <w:sz w:val="20"/>
                <w:szCs w:val="20"/>
              </w:rPr>
            </w:pPr>
            <w:r w:rsidRPr="00D8715B">
              <w:rPr>
                <w:b/>
                <w:bCs/>
                <w:iCs/>
                <w:color w:val="000000"/>
                <w:sz w:val="20"/>
                <w:szCs w:val="20"/>
              </w:rPr>
              <w:t>0</w:t>
            </w:r>
          </w:p>
        </w:tc>
        <w:tc>
          <w:tcPr>
            <w:tcW w:w="992" w:type="dxa"/>
            <w:shd w:val="clear" w:color="auto" w:fill="BFBFBF" w:themeFill="background1" w:themeFillShade="BF"/>
          </w:tcPr>
          <w:p w:rsidR="006B5AAF" w:rsidRPr="00A93842" w:rsidRDefault="006B5AAF" w:rsidP="006B5AAF">
            <w:pPr>
              <w:spacing w:line="276" w:lineRule="auto"/>
              <w:jc w:val="center"/>
              <w:rPr>
                <w:b/>
                <w:sz w:val="20"/>
                <w:szCs w:val="20"/>
              </w:rPr>
            </w:pPr>
            <w:r>
              <w:rPr>
                <w:b/>
                <w:sz w:val="20"/>
                <w:szCs w:val="20"/>
              </w:rPr>
              <w:t>0</w:t>
            </w:r>
          </w:p>
        </w:tc>
        <w:tc>
          <w:tcPr>
            <w:tcW w:w="698" w:type="dxa"/>
            <w:shd w:val="clear" w:color="auto" w:fill="auto"/>
          </w:tcPr>
          <w:p w:rsidR="006B5AAF" w:rsidRPr="00A93842" w:rsidRDefault="006B5AAF" w:rsidP="006B5AAF">
            <w:pPr>
              <w:spacing w:line="276" w:lineRule="auto"/>
              <w:jc w:val="center"/>
              <w:rPr>
                <w:sz w:val="20"/>
                <w:szCs w:val="20"/>
              </w:rPr>
            </w:pPr>
            <w:r w:rsidRPr="00A93842">
              <w:rPr>
                <w:sz w:val="20"/>
                <w:szCs w:val="20"/>
              </w:rPr>
              <w:t>0</w:t>
            </w:r>
          </w:p>
        </w:tc>
        <w:tc>
          <w:tcPr>
            <w:tcW w:w="691" w:type="dxa"/>
            <w:shd w:val="clear" w:color="auto" w:fill="auto"/>
          </w:tcPr>
          <w:p w:rsidR="006B5AAF" w:rsidRPr="00A93842" w:rsidRDefault="006B5AAF" w:rsidP="006B5AAF">
            <w:pPr>
              <w:spacing w:line="276" w:lineRule="auto"/>
              <w:jc w:val="center"/>
              <w:rPr>
                <w:sz w:val="20"/>
                <w:szCs w:val="20"/>
              </w:rPr>
            </w:pPr>
            <w:r w:rsidRPr="00A93842">
              <w:rPr>
                <w:sz w:val="20"/>
                <w:szCs w:val="20"/>
              </w:rPr>
              <w:t>0</w:t>
            </w:r>
          </w:p>
        </w:tc>
        <w:tc>
          <w:tcPr>
            <w:tcW w:w="690" w:type="dxa"/>
            <w:shd w:val="clear" w:color="auto" w:fill="auto"/>
          </w:tcPr>
          <w:p w:rsidR="006B5AAF" w:rsidRPr="00D8715B" w:rsidRDefault="006B5AAF" w:rsidP="006B5AAF">
            <w:pPr>
              <w:spacing w:line="276" w:lineRule="auto"/>
              <w:jc w:val="center"/>
              <w:rPr>
                <w:sz w:val="20"/>
                <w:szCs w:val="20"/>
              </w:rPr>
            </w:pPr>
            <w:r w:rsidRPr="00D8715B">
              <w:rPr>
                <w:sz w:val="20"/>
                <w:szCs w:val="20"/>
              </w:rPr>
              <w:t>0</w:t>
            </w:r>
          </w:p>
        </w:tc>
        <w:tc>
          <w:tcPr>
            <w:tcW w:w="757" w:type="dxa"/>
            <w:shd w:val="clear" w:color="auto" w:fill="BFBFBF" w:themeFill="background1" w:themeFillShade="BF"/>
          </w:tcPr>
          <w:p w:rsidR="006B5AAF" w:rsidRPr="00D8715B" w:rsidRDefault="006B5AAF" w:rsidP="006B5AAF">
            <w:pPr>
              <w:spacing w:line="276" w:lineRule="auto"/>
              <w:jc w:val="center"/>
              <w:rPr>
                <w:b/>
                <w:sz w:val="20"/>
                <w:szCs w:val="20"/>
              </w:rPr>
            </w:pPr>
            <w:r>
              <w:rPr>
                <w:b/>
                <w:sz w:val="20"/>
                <w:szCs w:val="20"/>
              </w:rPr>
              <w:t>0</w:t>
            </w:r>
          </w:p>
        </w:tc>
        <w:tc>
          <w:tcPr>
            <w:tcW w:w="991"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0</w:t>
            </w:r>
          </w:p>
        </w:tc>
        <w:tc>
          <w:tcPr>
            <w:tcW w:w="709"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0</w:t>
            </w:r>
          </w:p>
        </w:tc>
      </w:tr>
      <w:tr w:rsidR="006B5AAF" w:rsidRPr="00A93842" w:rsidTr="006B5AAF">
        <w:tc>
          <w:tcPr>
            <w:tcW w:w="2665" w:type="dxa"/>
            <w:shd w:val="clear" w:color="auto" w:fill="auto"/>
          </w:tcPr>
          <w:p w:rsidR="006B5AAF" w:rsidRPr="00A93842" w:rsidRDefault="006B5AAF" w:rsidP="006B5AAF">
            <w:pPr>
              <w:tabs>
                <w:tab w:val="left" w:pos="1178"/>
                <w:tab w:val="left" w:pos="9053"/>
              </w:tabs>
              <w:spacing w:line="276" w:lineRule="auto"/>
              <w:jc w:val="left"/>
              <w:rPr>
                <w:color w:val="000000"/>
                <w:sz w:val="20"/>
                <w:szCs w:val="20"/>
              </w:rPr>
            </w:pPr>
            <w:r w:rsidRPr="00A93842">
              <w:rPr>
                <w:color w:val="000000"/>
                <w:sz w:val="20"/>
                <w:szCs w:val="20"/>
              </w:rPr>
              <w:t>Всего проведено мероприятий СН</w:t>
            </w:r>
          </w:p>
        </w:tc>
        <w:tc>
          <w:tcPr>
            <w:tcW w:w="709" w:type="dxa"/>
            <w:shd w:val="clear" w:color="auto" w:fill="auto"/>
          </w:tcPr>
          <w:p w:rsidR="006B5AAF" w:rsidRPr="00A93842" w:rsidRDefault="006B5AAF" w:rsidP="006B5AAF">
            <w:pPr>
              <w:tabs>
                <w:tab w:val="left" w:pos="1178"/>
                <w:tab w:val="left" w:pos="9053"/>
              </w:tabs>
              <w:spacing w:line="276" w:lineRule="auto"/>
              <w:jc w:val="center"/>
              <w:rPr>
                <w:sz w:val="20"/>
                <w:szCs w:val="20"/>
              </w:rPr>
            </w:pPr>
            <w:r w:rsidRPr="00A93842">
              <w:rPr>
                <w:sz w:val="20"/>
                <w:szCs w:val="20"/>
              </w:rPr>
              <w:t>16</w:t>
            </w:r>
          </w:p>
        </w:tc>
        <w:tc>
          <w:tcPr>
            <w:tcW w:w="708" w:type="dxa"/>
            <w:shd w:val="clear" w:color="auto" w:fill="auto"/>
          </w:tcPr>
          <w:p w:rsidR="006B5AAF" w:rsidRPr="00A93842" w:rsidRDefault="006B5AAF" w:rsidP="006B5AAF">
            <w:pPr>
              <w:tabs>
                <w:tab w:val="left" w:pos="1178"/>
                <w:tab w:val="left" w:pos="9053"/>
              </w:tabs>
              <w:spacing w:line="276" w:lineRule="auto"/>
              <w:jc w:val="center"/>
              <w:rPr>
                <w:bCs/>
                <w:iCs/>
                <w:color w:val="000000"/>
                <w:sz w:val="20"/>
                <w:szCs w:val="20"/>
              </w:rPr>
            </w:pPr>
            <w:r w:rsidRPr="00A93842">
              <w:rPr>
                <w:bCs/>
                <w:iCs/>
                <w:color w:val="000000"/>
                <w:sz w:val="20"/>
                <w:szCs w:val="20"/>
              </w:rPr>
              <w:t>15</w:t>
            </w:r>
          </w:p>
        </w:tc>
        <w:tc>
          <w:tcPr>
            <w:tcW w:w="709" w:type="dxa"/>
            <w:shd w:val="clear" w:color="auto" w:fill="auto"/>
          </w:tcPr>
          <w:p w:rsidR="006B5AAF" w:rsidRPr="00D8715B" w:rsidRDefault="006B5AAF" w:rsidP="006B5AAF">
            <w:pPr>
              <w:tabs>
                <w:tab w:val="left" w:pos="1178"/>
                <w:tab w:val="left" w:pos="9053"/>
              </w:tabs>
              <w:spacing w:line="276" w:lineRule="auto"/>
              <w:jc w:val="center"/>
              <w:rPr>
                <w:bCs/>
                <w:iCs/>
                <w:color w:val="000000"/>
                <w:sz w:val="20"/>
                <w:szCs w:val="20"/>
              </w:rPr>
            </w:pPr>
            <w:r w:rsidRPr="00D8715B">
              <w:rPr>
                <w:bCs/>
                <w:iCs/>
                <w:color w:val="000000"/>
                <w:sz w:val="20"/>
                <w:szCs w:val="20"/>
              </w:rPr>
              <w:t>13</w:t>
            </w:r>
          </w:p>
        </w:tc>
        <w:tc>
          <w:tcPr>
            <w:tcW w:w="709" w:type="dxa"/>
            <w:shd w:val="clear" w:color="auto" w:fill="BFBFBF" w:themeFill="background1" w:themeFillShade="BF"/>
          </w:tcPr>
          <w:p w:rsidR="006B5AAF" w:rsidRPr="00D8715B" w:rsidRDefault="006B5AAF" w:rsidP="006B5AAF">
            <w:pPr>
              <w:tabs>
                <w:tab w:val="left" w:pos="1178"/>
                <w:tab w:val="left" w:pos="9053"/>
              </w:tabs>
              <w:spacing w:line="276" w:lineRule="auto"/>
              <w:jc w:val="center"/>
              <w:rPr>
                <w:b/>
                <w:bCs/>
                <w:iCs/>
                <w:color w:val="000000"/>
                <w:sz w:val="20"/>
                <w:szCs w:val="20"/>
              </w:rPr>
            </w:pPr>
            <w:r w:rsidRPr="00D8715B">
              <w:rPr>
                <w:b/>
                <w:bCs/>
                <w:iCs/>
                <w:color w:val="000000"/>
                <w:sz w:val="20"/>
                <w:szCs w:val="20"/>
              </w:rPr>
              <w:t>15</w:t>
            </w:r>
          </w:p>
        </w:tc>
        <w:tc>
          <w:tcPr>
            <w:tcW w:w="992" w:type="dxa"/>
            <w:shd w:val="clear" w:color="auto" w:fill="BFBFBF" w:themeFill="background1" w:themeFillShade="BF"/>
          </w:tcPr>
          <w:p w:rsidR="006B5AAF" w:rsidRPr="00A93842" w:rsidRDefault="006B5AAF" w:rsidP="006B5AAF">
            <w:pPr>
              <w:spacing w:line="276" w:lineRule="auto"/>
              <w:jc w:val="center"/>
              <w:rPr>
                <w:b/>
                <w:sz w:val="20"/>
                <w:szCs w:val="20"/>
              </w:rPr>
            </w:pPr>
            <w:r>
              <w:rPr>
                <w:b/>
                <w:sz w:val="20"/>
                <w:szCs w:val="20"/>
              </w:rPr>
              <w:t>59</w:t>
            </w:r>
          </w:p>
        </w:tc>
        <w:tc>
          <w:tcPr>
            <w:tcW w:w="698" w:type="dxa"/>
            <w:shd w:val="clear" w:color="auto" w:fill="auto"/>
          </w:tcPr>
          <w:p w:rsidR="006B5AAF" w:rsidRPr="00A93842" w:rsidRDefault="006B5AAF" w:rsidP="006B5AAF">
            <w:pPr>
              <w:spacing w:line="276" w:lineRule="auto"/>
              <w:jc w:val="center"/>
              <w:rPr>
                <w:sz w:val="20"/>
                <w:szCs w:val="20"/>
              </w:rPr>
            </w:pPr>
            <w:r w:rsidRPr="00A93842">
              <w:rPr>
                <w:sz w:val="20"/>
                <w:szCs w:val="20"/>
              </w:rPr>
              <w:t>23</w:t>
            </w:r>
          </w:p>
        </w:tc>
        <w:tc>
          <w:tcPr>
            <w:tcW w:w="691" w:type="dxa"/>
            <w:shd w:val="clear" w:color="auto" w:fill="auto"/>
          </w:tcPr>
          <w:p w:rsidR="006B5AAF" w:rsidRPr="00A93842" w:rsidRDefault="006B5AAF" w:rsidP="006B5AAF">
            <w:pPr>
              <w:spacing w:line="276" w:lineRule="auto"/>
              <w:jc w:val="center"/>
              <w:rPr>
                <w:sz w:val="20"/>
                <w:szCs w:val="20"/>
              </w:rPr>
            </w:pPr>
            <w:r w:rsidRPr="00A93842">
              <w:rPr>
                <w:sz w:val="20"/>
                <w:szCs w:val="20"/>
              </w:rPr>
              <w:t>24</w:t>
            </w:r>
          </w:p>
        </w:tc>
        <w:tc>
          <w:tcPr>
            <w:tcW w:w="690" w:type="dxa"/>
            <w:shd w:val="clear" w:color="auto" w:fill="auto"/>
          </w:tcPr>
          <w:p w:rsidR="006B5AAF" w:rsidRPr="00D8715B" w:rsidRDefault="006B5AAF" w:rsidP="006B5AAF">
            <w:pPr>
              <w:spacing w:line="276" w:lineRule="auto"/>
              <w:jc w:val="center"/>
              <w:rPr>
                <w:sz w:val="20"/>
                <w:szCs w:val="20"/>
              </w:rPr>
            </w:pPr>
            <w:r w:rsidRPr="00D8715B">
              <w:rPr>
                <w:sz w:val="20"/>
                <w:szCs w:val="20"/>
              </w:rPr>
              <w:t>23</w:t>
            </w:r>
          </w:p>
        </w:tc>
        <w:tc>
          <w:tcPr>
            <w:tcW w:w="757" w:type="dxa"/>
            <w:shd w:val="clear" w:color="auto" w:fill="BFBFBF" w:themeFill="background1" w:themeFillShade="BF"/>
          </w:tcPr>
          <w:p w:rsidR="006B5AAF" w:rsidRPr="00D8715B" w:rsidRDefault="006B5AAF" w:rsidP="006B5AAF">
            <w:pPr>
              <w:spacing w:line="276" w:lineRule="auto"/>
              <w:jc w:val="center"/>
              <w:rPr>
                <w:b/>
                <w:sz w:val="20"/>
                <w:szCs w:val="20"/>
              </w:rPr>
            </w:pPr>
            <w:r>
              <w:rPr>
                <w:b/>
                <w:sz w:val="20"/>
                <w:szCs w:val="20"/>
              </w:rPr>
              <w:t>24</w:t>
            </w:r>
          </w:p>
        </w:tc>
        <w:tc>
          <w:tcPr>
            <w:tcW w:w="991"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94</w:t>
            </w:r>
          </w:p>
        </w:tc>
        <w:tc>
          <w:tcPr>
            <w:tcW w:w="709" w:type="dxa"/>
            <w:shd w:val="clear" w:color="auto" w:fill="BFBFBF" w:themeFill="background1" w:themeFillShade="BF"/>
          </w:tcPr>
          <w:p w:rsidR="006B5AAF" w:rsidRPr="006828BD" w:rsidRDefault="006B5AAF" w:rsidP="006B5AAF">
            <w:pPr>
              <w:spacing w:line="276" w:lineRule="auto"/>
              <w:jc w:val="center"/>
              <w:rPr>
                <w:b/>
                <w:sz w:val="20"/>
                <w:szCs w:val="20"/>
              </w:rPr>
            </w:pPr>
            <w:r>
              <w:rPr>
                <w:b/>
                <w:sz w:val="20"/>
                <w:szCs w:val="20"/>
              </w:rPr>
              <w:t>1,59</w:t>
            </w:r>
          </w:p>
        </w:tc>
      </w:tr>
    </w:tbl>
    <w:p w:rsidR="006B5AAF" w:rsidRDefault="006B5AAF" w:rsidP="006B5AAF">
      <w:pPr>
        <w:tabs>
          <w:tab w:val="left" w:pos="1289"/>
        </w:tabs>
        <w:spacing w:line="276" w:lineRule="auto"/>
        <w:ind w:firstLine="567"/>
        <w:rPr>
          <w:b/>
          <w:color w:val="000000"/>
          <w:sz w:val="24"/>
          <w:szCs w:val="24"/>
        </w:rPr>
      </w:pPr>
    </w:p>
    <w:p w:rsidR="006B5AAF" w:rsidRDefault="006B5AAF" w:rsidP="006B5AAF">
      <w:pPr>
        <w:tabs>
          <w:tab w:val="left" w:pos="1289"/>
        </w:tabs>
        <w:spacing w:line="276" w:lineRule="auto"/>
        <w:ind w:firstLine="709"/>
        <w:rPr>
          <w:b/>
          <w:color w:val="000000"/>
          <w:sz w:val="24"/>
          <w:szCs w:val="24"/>
        </w:rPr>
      </w:pPr>
      <w:proofErr w:type="gramStart"/>
      <w:r w:rsidRPr="004C7B9B">
        <w:rPr>
          <w:b/>
          <w:color w:val="000000"/>
          <w:sz w:val="24"/>
          <w:szCs w:val="24"/>
        </w:rPr>
        <w:t>Количественный и качественный анализ мер, не связанных с административной и судебной практикой, по выявленным в ходе исполнения функции государственного контроля (надзора) нарушениям обязательных требований, не связанных с административной и судебной практикой</w:t>
      </w:r>
      <w:r>
        <w:rPr>
          <w:b/>
          <w:color w:val="000000"/>
          <w:sz w:val="24"/>
          <w:szCs w:val="24"/>
        </w:rPr>
        <w:t>:</w:t>
      </w:r>
      <w:proofErr w:type="gramEnd"/>
    </w:p>
    <w:p w:rsidR="006B5AAF" w:rsidRDefault="006B5AAF" w:rsidP="006B5AAF">
      <w:pPr>
        <w:tabs>
          <w:tab w:val="left" w:pos="1289"/>
        </w:tabs>
        <w:spacing w:line="276" w:lineRule="auto"/>
        <w:ind w:left="709"/>
        <w:rPr>
          <w:b/>
          <w:color w:val="000000"/>
          <w:sz w:val="24"/>
          <w:szCs w:val="24"/>
        </w:rPr>
      </w:pPr>
      <w:r w:rsidRPr="00D14087">
        <w:rPr>
          <w:b/>
          <w:color w:val="000000"/>
          <w:sz w:val="24"/>
          <w:szCs w:val="24"/>
        </w:rPr>
        <w:t>- предписания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6B5AAF" w:rsidRPr="00E25157" w:rsidTr="006B5AAF">
        <w:tc>
          <w:tcPr>
            <w:tcW w:w="2738" w:type="dxa"/>
            <w:shd w:val="clear" w:color="auto" w:fill="auto"/>
          </w:tcPr>
          <w:p w:rsidR="006B5AAF" w:rsidRPr="00D14087" w:rsidRDefault="006B5AAF" w:rsidP="006B5AAF">
            <w:pPr>
              <w:tabs>
                <w:tab w:val="left" w:pos="1178"/>
                <w:tab w:val="left" w:pos="9053"/>
              </w:tabs>
              <w:spacing w:line="276" w:lineRule="auto"/>
              <w:jc w:val="center"/>
              <w:rPr>
                <w:b/>
                <w:bCs/>
                <w:iCs/>
                <w:color w:val="000000"/>
                <w:sz w:val="20"/>
                <w:szCs w:val="20"/>
              </w:rPr>
            </w:pPr>
            <w:r w:rsidRPr="00D14087">
              <w:rPr>
                <w:b/>
                <w:sz w:val="20"/>
                <w:szCs w:val="20"/>
              </w:rPr>
              <w:t>Показатель</w:t>
            </w:r>
          </w:p>
        </w:tc>
        <w:tc>
          <w:tcPr>
            <w:tcW w:w="704" w:type="dxa"/>
            <w:shd w:val="clear" w:color="auto" w:fill="auto"/>
          </w:tcPr>
          <w:p w:rsidR="006B5AAF" w:rsidRPr="00E25157" w:rsidRDefault="006B5AAF" w:rsidP="006B5AAF">
            <w:pPr>
              <w:tabs>
                <w:tab w:val="left" w:pos="1178"/>
                <w:tab w:val="left" w:pos="9053"/>
              </w:tabs>
              <w:spacing w:line="276" w:lineRule="auto"/>
              <w:jc w:val="center"/>
              <w:rPr>
                <w:bCs/>
                <w:iCs/>
                <w:color w:val="000000"/>
                <w:sz w:val="20"/>
                <w:szCs w:val="20"/>
              </w:rPr>
            </w:pPr>
            <w:r w:rsidRPr="00E25157">
              <w:rPr>
                <w:sz w:val="20"/>
                <w:szCs w:val="20"/>
              </w:rPr>
              <w:t>1 кв. 2016</w:t>
            </w:r>
          </w:p>
        </w:tc>
        <w:tc>
          <w:tcPr>
            <w:tcW w:w="704" w:type="dxa"/>
            <w:shd w:val="clear" w:color="auto" w:fill="auto"/>
          </w:tcPr>
          <w:p w:rsidR="006B5AAF" w:rsidRPr="00E25157" w:rsidRDefault="006B5AAF" w:rsidP="006B5AAF">
            <w:pPr>
              <w:tabs>
                <w:tab w:val="left" w:pos="1178"/>
                <w:tab w:val="left" w:pos="9053"/>
              </w:tabs>
              <w:spacing w:line="276" w:lineRule="auto"/>
              <w:jc w:val="center"/>
              <w:rPr>
                <w:bCs/>
                <w:iCs/>
                <w:color w:val="000000"/>
                <w:sz w:val="20"/>
                <w:szCs w:val="20"/>
              </w:rPr>
            </w:pPr>
            <w:r w:rsidRPr="00E25157">
              <w:rPr>
                <w:sz w:val="20"/>
                <w:szCs w:val="20"/>
              </w:rPr>
              <w:t>2 кв. 2016</w:t>
            </w:r>
          </w:p>
        </w:tc>
        <w:tc>
          <w:tcPr>
            <w:tcW w:w="705" w:type="dxa"/>
            <w:shd w:val="clear" w:color="auto" w:fill="auto"/>
          </w:tcPr>
          <w:p w:rsidR="006B5AAF" w:rsidRPr="006478C6" w:rsidRDefault="006B5AAF" w:rsidP="006B5AAF">
            <w:pPr>
              <w:tabs>
                <w:tab w:val="left" w:pos="1178"/>
                <w:tab w:val="left" w:pos="9053"/>
              </w:tabs>
              <w:spacing w:line="276" w:lineRule="auto"/>
              <w:jc w:val="center"/>
              <w:rPr>
                <w:sz w:val="20"/>
                <w:szCs w:val="20"/>
              </w:rPr>
            </w:pPr>
            <w:r w:rsidRPr="006478C6">
              <w:rPr>
                <w:sz w:val="20"/>
                <w:szCs w:val="20"/>
              </w:rPr>
              <w:t>3 кв. 2016</w:t>
            </w:r>
          </w:p>
        </w:tc>
        <w:tc>
          <w:tcPr>
            <w:tcW w:w="705" w:type="dxa"/>
            <w:shd w:val="clear" w:color="auto" w:fill="BFBFBF" w:themeFill="background1" w:themeFillShade="BF"/>
          </w:tcPr>
          <w:p w:rsidR="006B5AAF" w:rsidRPr="006478C6" w:rsidRDefault="006B5AAF" w:rsidP="006B5AAF">
            <w:pPr>
              <w:tabs>
                <w:tab w:val="left" w:pos="1178"/>
                <w:tab w:val="left" w:pos="9053"/>
              </w:tabs>
              <w:spacing w:line="276" w:lineRule="auto"/>
              <w:jc w:val="center"/>
              <w:rPr>
                <w:b/>
                <w:sz w:val="20"/>
                <w:szCs w:val="20"/>
              </w:rPr>
            </w:pPr>
            <w:r w:rsidRPr="006478C6">
              <w:rPr>
                <w:b/>
                <w:sz w:val="20"/>
                <w:szCs w:val="20"/>
              </w:rPr>
              <w:t>4 кв</w:t>
            </w:r>
            <w:r>
              <w:rPr>
                <w:b/>
                <w:sz w:val="20"/>
                <w:szCs w:val="20"/>
              </w:rPr>
              <w:t>.</w:t>
            </w:r>
            <w:r w:rsidRPr="006478C6">
              <w:rPr>
                <w:b/>
                <w:sz w:val="20"/>
                <w:szCs w:val="20"/>
              </w:rPr>
              <w:t xml:space="preserve"> 2016</w:t>
            </w:r>
          </w:p>
        </w:tc>
        <w:tc>
          <w:tcPr>
            <w:tcW w:w="992" w:type="dxa"/>
            <w:shd w:val="clear" w:color="auto" w:fill="BFBFBF" w:themeFill="background1" w:themeFillShade="BF"/>
          </w:tcPr>
          <w:p w:rsidR="006B5AAF" w:rsidRPr="00E25157" w:rsidRDefault="006B5AAF" w:rsidP="006B5AAF">
            <w:pPr>
              <w:tabs>
                <w:tab w:val="left" w:pos="1178"/>
                <w:tab w:val="left" w:pos="9053"/>
              </w:tabs>
              <w:spacing w:line="276" w:lineRule="auto"/>
              <w:jc w:val="center"/>
              <w:rPr>
                <w:b/>
                <w:bCs/>
                <w:iCs/>
                <w:color w:val="000000"/>
                <w:sz w:val="20"/>
                <w:szCs w:val="20"/>
              </w:rPr>
            </w:pPr>
            <w:r w:rsidRPr="00E25157">
              <w:rPr>
                <w:b/>
                <w:sz w:val="20"/>
                <w:szCs w:val="20"/>
              </w:rPr>
              <w:t>2016</w:t>
            </w:r>
          </w:p>
        </w:tc>
        <w:tc>
          <w:tcPr>
            <w:tcW w:w="705" w:type="dxa"/>
            <w:shd w:val="clear" w:color="auto" w:fill="auto"/>
          </w:tcPr>
          <w:p w:rsidR="006B5AAF" w:rsidRPr="00E25157" w:rsidRDefault="006B5AAF" w:rsidP="006B5AAF">
            <w:pPr>
              <w:tabs>
                <w:tab w:val="left" w:pos="1178"/>
                <w:tab w:val="left" w:pos="9053"/>
              </w:tabs>
              <w:spacing w:line="276" w:lineRule="auto"/>
              <w:jc w:val="center"/>
              <w:rPr>
                <w:bCs/>
                <w:iCs/>
                <w:color w:val="000000"/>
                <w:sz w:val="20"/>
                <w:szCs w:val="20"/>
              </w:rPr>
            </w:pPr>
            <w:r w:rsidRPr="00E25157">
              <w:rPr>
                <w:sz w:val="20"/>
                <w:szCs w:val="20"/>
              </w:rPr>
              <w:t>1 кв. 2017</w:t>
            </w:r>
          </w:p>
        </w:tc>
        <w:tc>
          <w:tcPr>
            <w:tcW w:w="705" w:type="dxa"/>
            <w:shd w:val="clear" w:color="auto" w:fill="auto"/>
          </w:tcPr>
          <w:p w:rsidR="006B5AAF" w:rsidRPr="00E25157" w:rsidRDefault="006B5AAF" w:rsidP="006B5AAF">
            <w:pPr>
              <w:tabs>
                <w:tab w:val="left" w:pos="1178"/>
                <w:tab w:val="left" w:pos="9053"/>
              </w:tabs>
              <w:spacing w:line="276" w:lineRule="auto"/>
              <w:jc w:val="center"/>
              <w:rPr>
                <w:iCs/>
                <w:color w:val="000000"/>
                <w:sz w:val="20"/>
                <w:szCs w:val="20"/>
              </w:rPr>
            </w:pPr>
            <w:r w:rsidRPr="00E25157">
              <w:rPr>
                <w:iCs/>
                <w:color w:val="000000"/>
                <w:sz w:val="20"/>
                <w:szCs w:val="20"/>
              </w:rPr>
              <w:t>2 кв. 2017</w:t>
            </w:r>
          </w:p>
        </w:tc>
        <w:tc>
          <w:tcPr>
            <w:tcW w:w="704" w:type="dxa"/>
            <w:shd w:val="clear" w:color="auto" w:fill="FFFFFF" w:themeFill="background1"/>
          </w:tcPr>
          <w:p w:rsidR="006B5AAF" w:rsidRPr="006478C6" w:rsidRDefault="006B5AAF" w:rsidP="006B5AAF">
            <w:pPr>
              <w:tabs>
                <w:tab w:val="left" w:pos="1178"/>
                <w:tab w:val="left" w:pos="9053"/>
              </w:tabs>
              <w:spacing w:line="276" w:lineRule="auto"/>
              <w:jc w:val="center"/>
              <w:rPr>
                <w:iCs/>
                <w:color w:val="000000"/>
                <w:sz w:val="20"/>
                <w:szCs w:val="20"/>
              </w:rPr>
            </w:pPr>
            <w:r w:rsidRPr="006478C6">
              <w:rPr>
                <w:iCs/>
                <w:color w:val="000000"/>
                <w:sz w:val="20"/>
                <w:szCs w:val="20"/>
              </w:rPr>
              <w:t>3 кв. 2017</w:t>
            </w:r>
          </w:p>
        </w:tc>
        <w:tc>
          <w:tcPr>
            <w:tcW w:w="705" w:type="dxa"/>
            <w:shd w:val="clear" w:color="auto" w:fill="BFBFBF" w:themeFill="background1" w:themeFillShade="BF"/>
          </w:tcPr>
          <w:p w:rsidR="006B5AAF" w:rsidRPr="006478C6" w:rsidRDefault="006B5AAF" w:rsidP="006B5AAF">
            <w:pPr>
              <w:tabs>
                <w:tab w:val="left" w:pos="1178"/>
                <w:tab w:val="left" w:pos="9053"/>
              </w:tabs>
              <w:spacing w:line="276" w:lineRule="auto"/>
              <w:jc w:val="center"/>
              <w:rPr>
                <w:b/>
                <w:iCs/>
                <w:color w:val="000000"/>
                <w:sz w:val="20"/>
                <w:szCs w:val="20"/>
              </w:rPr>
            </w:pPr>
            <w:r w:rsidRPr="006478C6">
              <w:rPr>
                <w:b/>
                <w:iCs/>
                <w:color w:val="000000"/>
                <w:sz w:val="20"/>
                <w:szCs w:val="20"/>
              </w:rPr>
              <w:t>4 кв. 2017</w:t>
            </w:r>
          </w:p>
        </w:tc>
        <w:tc>
          <w:tcPr>
            <w:tcW w:w="986" w:type="dxa"/>
            <w:shd w:val="clear" w:color="auto" w:fill="BFBFBF" w:themeFill="background1" w:themeFillShade="BF"/>
          </w:tcPr>
          <w:p w:rsidR="006B5AAF" w:rsidRPr="00E25157" w:rsidRDefault="006B5AAF" w:rsidP="006B5AAF">
            <w:pPr>
              <w:tabs>
                <w:tab w:val="left" w:pos="1178"/>
                <w:tab w:val="left" w:pos="9053"/>
              </w:tabs>
              <w:spacing w:line="276" w:lineRule="auto"/>
              <w:jc w:val="center"/>
              <w:rPr>
                <w:b/>
                <w:iCs/>
                <w:color w:val="000000"/>
                <w:sz w:val="20"/>
                <w:szCs w:val="20"/>
              </w:rPr>
            </w:pPr>
            <w:r w:rsidRPr="00E25157">
              <w:rPr>
                <w:b/>
                <w:sz w:val="20"/>
                <w:szCs w:val="20"/>
              </w:rPr>
              <w:t>2017</w:t>
            </w:r>
          </w:p>
        </w:tc>
        <w:tc>
          <w:tcPr>
            <w:tcW w:w="704" w:type="dxa"/>
            <w:shd w:val="clear" w:color="auto" w:fill="BFBFBF" w:themeFill="background1" w:themeFillShade="BF"/>
          </w:tcPr>
          <w:p w:rsidR="006B5AAF" w:rsidRPr="00E25157" w:rsidRDefault="006B5AAF" w:rsidP="006B5AAF">
            <w:pPr>
              <w:tabs>
                <w:tab w:val="left" w:pos="1178"/>
                <w:tab w:val="left" w:pos="9053"/>
              </w:tabs>
              <w:spacing w:line="276" w:lineRule="auto"/>
              <w:jc w:val="center"/>
              <w:rPr>
                <w:b/>
                <w:iCs/>
                <w:color w:val="000000"/>
                <w:sz w:val="20"/>
                <w:szCs w:val="20"/>
              </w:rPr>
            </w:pPr>
            <w:r w:rsidRPr="00E25157">
              <w:rPr>
                <w:b/>
                <w:iCs/>
                <w:color w:val="000000"/>
                <w:sz w:val="20"/>
                <w:szCs w:val="20"/>
              </w:rPr>
              <w:t>2017 к 2016</w:t>
            </w:r>
          </w:p>
        </w:tc>
      </w:tr>
      <w:tr w:rsidR="006B5AAF" w:rsidRPr="00E25157" w:rsidTr="006B5AAF">
        <w:tc>
          <w:tcPr>
            <w:tcW w:w="2738" w:type="dxa"/>
            <w:shd w:val="clear" w:color="auto" w:fill="auto"/>
          </w:tcPr>
          <w:p w:rsidR="006B5AAF" w:rsidRPr="00E25157" w:rsidRDefault="006B5AAF" w:rsidP="006B5AAF">
            <w:pPr>
              <w:spacing w:line="276" w:lineRule="auto"/>
              <w:jc w:val="left"/>
              <w:rPr>
                <w:sz w:val="20"/>
                <w:szCs w:val="20"/>
              </w:rPr>
            </w:pPr>
            <w:r w:rsidRPr="00E25157">
              <w:rPr>
                <w:color w:val="000000"/>
                <w:sz w:val="20"/>
                <w:szCs w:val="20"/>
              </w:rPr>
              <w:t>В сфере ПД</w:t>
            </w:r>
          </w:p>
        </w:tc>
        <w:tc>
          <w:tcPr>
            <w:tcW w:w="704" w:type="dxa"/>
            <w:shd w:val="clear" w:color="auto" w:fill="auto"/>
          </w:tcPr>
          <w:p w:rsidR="006B5AAF" w:rsidRPr="00E25157" w:rsidRDefault="006B5AAF" w:rsidP="006B5AAF">
            <w:pPr>
              <w:tabs>
                <w:tab w:val="left" w:pos="1178"/>
                <w:tab w:val="left" w:pos="9053"/>
              </w:tabs>
              <w:spacing w:line="276" w:lineRule="auto"/>
              <w:jc w:val="center"/>
              <w:rPr>
                <w:bCs/>
                <w:iCs/>
                <w:color w:val="000000"/>
                <w:sz w:val="20"/>
                <w:szCs w:val="20"/>
              </w:rPr>
            </w:pPr>
            <w:r w:rsidRPr="00E25157">
              <w:rPr>
                <w:bCs/>
                <w:iCs/>
                <w:color w:val="000000"/>
                <w:sz w:val="20"/>
                <w:szCs w:val="20"/>
              </w:rPr>
              <w:t>1</w:t>
            </w:r>
          </w:p>
        </w:tc>
        <w:tc>
          <w:tcPr>
            <w:tcW w:w="704" w:type="dxa"/>
            <w:shd w:val="clear" w:color="auto" w:fill="auto"/>
          </w:tcPr>
          <w:p w:rsidR="006B5AAF" w:rsidRPr="00E25157" w:rsidRDefault="006B5AAF" w:rsidP="006B5AAF">
            <w:pPr>
              <w:tabs>
                <w:tab w:val="left" w:pos="1178"/>
                <w:tab w:val="left" w:pos="9053"/>
              </w:tabs>
              <w:spacing w:line="276" w:lineRule="auto"/>
              <w:jc w:val="center"/>
              <w:rPr>
                <w:bCs/>
                <w:iCs/>
                <w:color w:val="000000"/>
                <w:sz w:val="20"/>
                <w:szCs w:val="20"/>
              </w:rPr>
            </w:pPr>
            <w:r w:rsidRPr="00E25157">
              <w:rPr>
                <w:bCs/>
                <w:iCs/>
                <w:color w:val="000000"/>
                <w:sz w:val="20"/>
                <w:szCs w:val="20"/>
              </w:rPr>
              <w:t>3</w:t>
            </w:r>
          </w:p>
        </w:tc>
        <w:tc>
          <w:tcPr>
            <w:tcW w:w="705" w:type="dxa"/>
            <w:shd w:val="clear" w:color="auto" w:fill="auto"/>
          </w:tcPr>
          <w:p w:rsidR="006B5AAF" w:rsidRPr="006478C6" w:rsidRDefault="006B5AAF" w:rsidP="006B5AAF">
            <w:pPr>
              <w:tabs>
                <w:tab w:val="left" w:pos="1178"/>
                <w:tab w:val="left" w:pos="9053"/>
              </w:tabs>
              <w:spacing w:line="276" w:lineRule="auto"/>
              <w:jc w:val="center"/>
              <w:rPr>
                <w:bCs/>
                <w:iCs/>
                <w:color w:val="000000"/>
                <w:sz w:val="20"/>
                <w:szCs w:val="20"/>
              </w:rPr>
            </w:pPr>
            <w:r w:rsidRPr="006478C6">
              <w:rPr>
                <w:bCs/>
                <w:iCs/>
                <w:color w:val="000000"/>
                <w:sz w:val="20"/>
                <w:szCs w:val="20"/>
              </w:rPr>
              <w:t>1</w:t>
            </w:r>
          </w:p>
        </w:tc>
        <w:tc>
          <w:tcPr>
            <w:tcW w:w="705" w:type="dxa"/>
            <w:shd w:val="clear" w:color="auto" w:fill="BFBFBF" w:themeFill="background1" w:themeFillShade="BF"/>
          </w:tcPr>
          <w:p w:rsidR="006B5AAF" w:rsidRPr="006478C6" w:rsidRDefault="006B5AAF" w:rsidP="006B5AAF">
            <w:pPr>
              <w:tabs>
                <w:tab w:val="left" w:pos="1178"/>
                <w:tab w:val="left" w:pos="9053"/>
              </w:tabs>
              <w:spacing w:line="276" w:lineRule="auto"/>
              <w:jc w:val="center"/>
              <w:rPr>
                <w:b/>
                <w:bCs/>
                <w:iCs/>
                <w:color w:val="000000"/>
                <w:sz w:val="20"/>
                <w:szCs w:val="20"/>
              </w:rPr>
            </w:pPr>
            <w:r w:rsidRPr="006478C6">
              <w:rPr>
                <w:b/>
                <w:bCs/>
                <w:iCs/>
                <w:color w:val="000000"/>
                <w:sz w:val="20"/>
                <w:szCs w:val="20"/>
              </w:rPr>
              <w:t>3</w:t>
            </w:r>
          </w:p>
        </w:tc>
        <w:tc>
          <w:tcPr>
            <w:tcW w:w="992" w:type="dxa"/>
            <w:shd w:val="clear" w:color="auto" w:fill="BFBFBF" w:themeFill="background1" w:themeFillShade="BF"/>
          </w:tcPr>
          <w:p w:rsidR="006B5AAF" w:rsidRPr="00E25157"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8</w:t>
            </w:r>
          </w:p>
        </w:tc>
        <w:tc>
          <w:tcPr>
            <w:tcW w:w="705" w:type="dxa"/>
            <w:shd w:val="clear" w:color="auto" w:fill="auto"/>
          </w:tcPr>
          <w:p w:rsidR="006B5AAF" w:rsidRPr="00E25157" w:rsidRDefault="006B5AAF" w:rsidP="006B5AAF">
            <w:pPr>
              <w:tabs>
                <w:tab w:val="left" w:pos="1178"/>
                <w:tab w:val="left" w:pos="9053"/>
              </w:tabs>
              <w:spacing w:line="276" w:lineRule="auto"/>
              <w:jc w:val="center"/>
              <w:rPr>
                <w:bCs/>
                <w:iCs/>
                <w:color w:val="000000"/>
                <w:sz w:val="20"/>
                <w:szCs w:val="20"/>
              </w:rPr>
            </w:pPr>
            <w:r w:rsidRPr="00E25157">
              <w:rPr>
                <w:bCs/>
                <w:iCs/>
                <w:color w:val="000000"/>
                <w:sz w:val="20"/>
                <w:szCs w:val="20"/>
              </w:rPr>
              <w:t>3</w:t>
            </w:r>
          </w:p>
        </w:tc>
        <w:tc>
          <w:tcPr>
            <w:tcW w:w="705" w:type="dxa"/>
            <w:shd w:val="clear" w:color="auto" w:fill="auto"/>
          </w:tcPr>
          <w:p w:rsidR="006B5AAF" w:rsidRPr="00E25157" w:rsidRDefault="006B5AAF" w:rsidP="006B5AAF">
            <w:pPr>
              <w:tabs>
                <w:tab w:val="left" w:pos="1178"/>
                <w:tab w:val="left" w:pos="9053"/>
              </w:tabs>
              <w:spacing w:line="276" w:lineRule="auto"/>
              <w:jc w:val="center"/>
              <w:rPr>
                <w:bCs/>
                <w:iCs/>
                <w:color w:val="000000"/>
                <w:sz w:val="20"/>
                <w:szCs w:val="20"/>
              </w:rPr>
            </w:pPr>
            <w:r w:rsidRPr="00E25157">
              <w:rPr>
                <w:bCs/>
                <w:iCs/>
                <w:color w:val="000000"/>
                <w:sz w:val="20"/>
                <w:szCs w:val="20"/>
              </w:rPr>
              <w:t>3</w:t>
            </w:r>
          </w:p>
        </w:tc>
        <w:tc>
          <w:tcPr>
            <w:tcW w:w="704" w:type="dxa"/>
            <w:shd w:val="clear" w:color="auto" w:fill="FFFFFF" w:themeFill="background1"/>
          </w:tcPr>
          <w:p w:rsidR="006B5AAF" w:rsidRPr="006478C6" w:rsidRDefault="006B5AAF" w:rsidP="006B5AAF">
            <w:pPr>
              <w:tabs>
                <w:tab w:val="left" w:pos="1178"/>
                <w:tab w:val="left" w:pos="9053"/>
              </w:tabs>
              <w:spacing w:line="276" w:lineRule="auto"/>
              <w:jc w:val="center"/>
              <w:rPr>
                <w:bCs/>
                <w:iCs/>
                <w:color w:val="000000"/>
                <w:sz w:val="20"/>
                <w:szCs w:val="20"/>
              </w:rPr>
            </w:pPr>
            <w:r w:rsidRPr="006478C6">
              <w:rPr>
                <w:bCs/>
                <w:iCs/>
                <w:color w:val="000000"/>
                <w:sz w:val="20"/>
                <w:szCs w:val="20"/>
              </w:rPr>
              <w:t>2</w:t>
            </w:r>
          </w:p>
        </w:tc>
        <w:tc>
          <w:tcPr>
            <w:tcW w:w="705" w:type="dxa"/>
            <w:shd w:val="clear" w:color="auto" w:fill="BFBFBF" w:themeFill="background1" w:themeFillShade="BF"/>
          </w:tcPr>
          <w:p w:rsidR="006B5AAF" w:rsidRPr="006478C6"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4</w:t>
            </w:r>
          </w:p>
        </w:tc>
        <w:tc>
          <w:tcPr>
            <w:tcW w:w="986" w:type="dxa"/>
            <w:shd w:val="clear" w:color="auto" w:fill="BFBFBF" w:themeFill="background1" w:themeFillShade="BF"/>
          </w:tcPr>
          <w:p w:rsidR="006B5AAF" w:rsidRPr="00E25157"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12</w:t>
            </w:r>
          </w:p>
        </w:tc>
        <w:tc>
          <w:tcPr>
            <w:tcW w:w="704" w:type="dxa"/>
            <w:shd w:val="clear" w:color="auto" w:fill="BFBFBF" w:themeFill="background1" w:themeFillShade="BF"/>
          </w:tcPr>
          <w:p w:rsidR="006B5AAF" w:rsidRPr="00E25157"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1,5</w:t>
            </w:r>
          </w:p>
        </w:tc>
      </w:tr>
    </w:tbl>
    <w:p w:rsidR="006B5AAF" w:rsidRDefault="006B5AAF" w:rsidP="006B5AAF">
      <w:pPr>
        <w:spacing w:line="276" w:lineRule="auto"/>
        <w:ind w:firstLine="720"/>
        <w:rPr>
          <w:b/>
          <w:sz w:val="24"/>
          <w:szCs w:val="24"/>
        </w:rPr>
      </w:pPr>
    </w:p>
    <w:p w:rsidR="006B5AAF" w:rsidRDefault="006B5AAF" w:rsidP="006B5AAF">
      <w:pPr>
        <w:spacing w:line="276" w:lineRule="auto"/>
        <w:ind w:firstLine="709"/>
        <w:rPr>
          <w:sz w:val="24"/>
          <w:szCs w:val="24"/>
        </w:rPr>
      </w:pPr>
      <w:r w:rsidRPr="00D14087">
        <w:rPr>
          <w:b/>
          <w:sz w:val="24"/>
          <w:szCs w:val="24"/>
        </w:rPr>
        <w:lastRenderedPageBreak/>
        <w:t>- требования</w:t>
      </w:r>
      <w:r w:rsidRPr="001361E1">
        <w:rPr>
          <w:b/>
          <w:sz w:val="24"/>
          <w:szCs w:val="24"/>
        </w:rPr>
        <w:t xml:space="preserve"> Уполномоченного органа</w:t>
      </w:r>
      <w:r>
        <w:rPr>
          <w:sz w:val="24"/>
          <w:szCs w:val="24"/>
        </w:rPr>
        <w:t xml:space="preserve"> в рамках </w:t>
      </w:r>
      <w:proofErr w:type="gramStart"/>
      <w:r>
        <w:rPr>
          <w:sz w:val="24"/>
          <w:szCs w:val="24"/>
        </w:rPr>
        <w:t>ч</w:t>
      </w:r>
      <w:proofErr w:type="gramEnd"/>
      <w:r>
        <w:rPr>
          <w:sz w:val="24"/>
          <w:szCs w:val="24"/>
        </w:rPr>
        <w:t>. 3 ст. 23 Федерального закона от 27 июля 2006 г. № 152-ФЗ «О персональных данных»</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6B5AAF" w:rsidRPr="00D14087" w:rsidTr="006B5AAF">
        <w:tc>
          <w:tcPr>
            <w:tcW w:w="2738" w:type="dxa"/>
            <w:shd w:val="clear" w:color="auto" w:fill="auto"/>
          </w:tcPr>
          <w:p w:rsidR="006B5AAF" w:rsidRPr="00D14087" w:rsidRDefault="006B5AAF" w:rsidP="006B5AAF">
            <w:pPr>
              <w:tabs>
                <w:tab w:val="left" w:pos="1178"/>
                <w:tab w:val="left" w:pos="9053"/>
              </w:tabs>
              <w:spacing w:line="276" w:lineRule="auto"/>
              <w:jc w:val="center"/>
              <w:rPr>
                <w:b/>
                <w:bCs/>
                <w:iCs/>
                <w:color w:val="000000"/>
                <w:sz w:val="20"/>
                <w:szCs w:val="20"/>
              </w:rPr>
            </w:pPr>
            <w:r w:rsidRPr="00D14087">
              <w:rPr>
                <w:b/>
                <w:sz w:val="20"/>
                <w:szCs w:val="20"/>
              </w:rPr>
              <w:t>Показатель</w:t>
            </w:r>
          </w:p>
        </w:tc>
        <w:tc>
          <w:tcPr>
            <w:tcW w:w="704"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sz w:val="20"/>
                <w:szCs w:val="20"/>
              </w:rPr>
              <w:t>1 кв. 2016</w:t>
            </w:r>
          </w:p>
        </w:tc>
        <w:tc>
          <w:tcPr>
            <w:tcW w:w="704"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sz w:val="20"/>
                <w:szCs w:val="20"/>
              </w:rPr>
              <w:t>2 кв. 2016</w:t>
            </w:r>
          </w:p>
        </w:tc>
        <w:tc>
          <w:tcPr>
            <w:tcW w:w="705" w:type="dxa"/>
            <w:shd w:val="clear" w:color="auto" w:fill="FFFFFF" w:themeFill="background1"/>
          </w:tcPr>
          <w:p w:rsidR="006B5AAF" w:rsidRPr="00472CE1" w:rsidRDefault="006B5AAF" w:rsidP="006B5AAF">
            <w:pPr>
              <w:tabs>
                <w:tab w:val="left" w:pos="1178"/>
                <w:tab w:val="left" w:pos="9053"/>
              </w:tabs>
              <w:spacing w:line="276" w:lineRule="auto"/>
              <w:jc w:val="center"/>
              <w:rPr>
                <w:sz w:val="20"/>
                <w:szCs w:val="20"/>
              </w:rPr>
            </w:pPr>
            <w:r w:rsidRPr="00472CE1">
              <w:rPr>
                <w:sz w:val="20"/>
                <w:szCs w:val="20"/>
              </w:rPr>
              <w:t>3 кв. 2016</w:t>
            </w:r>
          </w:p>
        </w:tc>
        <w:tc>
          <w:tcPr>
            <w:tcW w:w="705" w:type="dxa"/>
            <w:shd w:val="clear" w:color="auto" w:fill="BFBFBF" w:themeFill="background1" w:themeFillShade="BF"/>
          </w:tcPr>
          <w:p w:rsidR="006B5AAF" w:rsidRPr="00472CE1" w:rsidRDefault="006B5AAF" w:rsidP="006B5AAF">
            <w:pPr>
              <w:tabs>
                <w:tab w:val="left" w:pos="1178"/>
                <w:tab w:val="left" w:pos="9053"/>
              </w:tabs>
              <w:spacing w:line="276" w:lineRule="auto"/>
              <w:jc w:val="center"/>
              <w:rPr>
                <w:b/>
                <w:sz w:val="20"/>
                <w:szCs w:val="20"/>
              </w:rPr>
            </w:pPr>
            <w:r w:rsidRPr="00472CE1">
              <w:rPr>
                <w:b/>
                <w:sz w:val="20"/>
                <w:szCs w:val="20"/>
              </w:rPr>
              <w:t>4 кв. 2016</w:t>
            </w:r>
          </w:p>
        </w:tc>
        <w:tc>
          <w:tcPr>
            <w:tcW w:w="992" w:type="dxa"/>
            <w:shd w:val="clear" w:color="auto" w:fill="BFBFBF" w:themeFill="background1" w:themeFillShade="BF"/>
          </w:tcPr>
          <w:p w:rsidR="006B5AAF" w:rsidRPr="00D14087" w:rsidRDefault="006B5AAF" w:rsidP="006B5AAF">
            <w:pPr>
              <w:tabs>
                <w:tab w:val="left" w:pos="1178"/>
                <w:tab w:val="left" w:pos="9053"/>
              </w:tabs>
              <w:spacing w:line="276" w:lineRule="auto"/>
              <w:jc w:val="center"/>
              <w:rPr>
                <w:b/>
                <w:bCs/>
                <w:iCs/>
                <w:color w:val="000000"/>
                <w:sz w:val="20"/>
                <w:szCs w:val="20"/>
              </w:rPr>
            </w:pPr>
            <w:r w:rsidRPr="00D14087">
              <w:rPr>
                <w:b/>
                <w:sz w:val="20"/>
                <w:szCs w:val="20"/>
              </w:rPr>
              <w:t>2016</w:t>
            </w:r>
          </w:p>
        </w:tc>
        <w:tc>
          <w:tcPr>
            <w:tcW w:w="705"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sz w:val="20"/>
                <w:szCs w:val="20"/>
              </w:rPr>
              <w:t>1 кв. 2017</w:t>
            </w:r>
          </w:p>
        </w:tc>
        <w:tc>
          <w:tcPr>
            <w:tcW w:w="705" w:type="dxa"/>
            <w:shd w:val="clear" w:color="auto" w:fill="auto"/>
          </w:tcPr>
          <w:p w:rsidR="006B5AAF" w:rsidRPr="00D14087" w:rsidRDefault="006B5AAF" w:rsidP="006B5AAF">
            <w:pPr>
              <w:tabs>
                <w:tab w:val="left" w:pos="1178"/>
                <w:tab w:val="left" w:pos="9053"/>
              </w:tabs>
              <w:spacing w:line="276" w:lineRule="auto"/>
              <w:jc w:val="center"/>
              <w:rPr>
                <w:iCs/>
                <w:color w:val="000000"/>
                <w:sz w:val="20"/>
                <w:szCs w:val="20"/>
              </w:rPr>
            </w:pPr>
            <w:r w:rsidRPr="00D14087">
              <w:rPr>
                <w:iCs/>
                <w:color w:val="000000"/>
                <w:sz w:val="20"/>
                <w:szCs w:val="20"/>
              </w:rPr>
              <w:t>2 кв. 2017</w:t>
            </w:r>
          </w:p>
        </w:tc>
        <w:tc>
          <w:tcPr>
            <w:tcW w:w="704" w:type="dxa"/>
            <w:shd w:val="clear" w:color="auto" w:fill="FFFFFF" w:themeFill="background1"/>
          </w:tcPr>
          <w:p w:rsidR="006B5AAF" w:rsidRPr="00472CE1" w:rsidRDefault="006B5AAF" w:rsidP="006B5AAF">
            <w:pPr>
              <w:tabs>
                <w:tab w:val="left" w:pos="1178"/>
                <w:tab w:val="left" w:pos="9053"/>
              </w:tabs>
              <w:spacing w:line="276" w:lineRule="auto"/>
              <w:jc w:val="center"/>
              <w:rPr>
                <w:iCs/>
                <w:color w:val="000000"/>
                <w:sz w:val="20"/>
                <w:szCs w:val="20"/>
              </w:rPr>
            </w:pPr>
            <w:r w:rsidRPr="00472CE1">
              <w:rPr>
                <w:iCs/>
                <w:color w:val="000000"/>
                <w:sz w:val="20"/>
                <w:szCs w:val="20"/>
              </w:rPr>
              <w:t>3 кв. 2017</w:t>
            </w:r>
          </w:p>
        </w:tc>
        <w:tc>
          <w:tcPr>
            <w:tcW w:w="705" w:type="dxa"/>
            <w:shd w:val="clear" w:color="auto" w:fill="BFBFBF" w:themeFill="background1" w:themeFillShade="BF"/>
          </w:tcPr>
          <w:p w:rsidR="006B5AAF" w:rsidRPr="00472CE1" w:rsidRDefault="006B5AAF" w:rsidP="006B5AAF">
            <w:pPr>
              <w:tabs>
                <w:tab w:val="left" w:pos="1178"/>
                <w:tab w:val="left" w:pos="9053"/>
              </w:tabs>
              <w:spacing w:line="276" w:lineRule="auto"/>
              <w:jc w:val="center"/>
              <w:rPr>
                <w:b/>
                <w:iCs/>
                <w:color w:val="000000"/>
                <w:sz w:val="20"/>
                <w:szCs w:val="20"/>
              </w:rPr>
            </w:pPr>
            <w:r w:rsidRPr="00472CE1">
              <w:rPr>
                <w:b/>
                <w:iCs/>
                <w:color w:val="000000"/>
                <w:sz w:val="20"/>
                <w:szCs w:val="20"/>
              </w:rPr>
              <w:t>4 кв. 2017</w:t>
            </w:r>
          </w:p>
        </w:tc>
        <w:tc>
          <w:tcPr>
            <w:tcW w:w="986" w:type="dxa"/>
            <w:shd w:val="clear" w:color="auto" w:fill="BFBFBF" w:themeFill="background1" w:themeFillShade="BF"/>
          </w:tcPr>
          <w:p w:rsidR="006B5AAF" w:rsidRPr="00D14087" w:rsidRDefault="006B5AAF" w:rsidP="006B5AAF">
            <w:pPr>
              <w:tabs>
                <w:tab w:val="left" w:pos="1178"/>
                <w:tab w:val="left" w:pos="9053"/>
              </w:tabs>
              <w:spacing w:line="276" w:lineRule="auto"/>
              <w:jc w:val="center"/>
              <w:rPr>
                <w:b/>
                <w:iCs/>
                <w:color w:val="000000"/>
                <w:sz w:val="20"/>
                <w:szCs w:val="20"/>
              </w:rPr>
            </w:pPr>
            <w:r w:rsidRPr="00D14087">
              <w:rPr>
                <w:b/>
                <w:sz w:val="20"/>
                <w:szCs w:val="20"/>
              </w:rPr>
              <w:t>2017</w:t>
            </w:r>
          </w:p>
        </w:tc>
        <w:tc>
          <w:tcPr>
            <w:tcW w:w="704" w:type="dxa"/>
            <w:shd w:val="clear" w:color="auto" w:fill="BFBFBF" w:themeFill="background1" w:themeFillShade="BF"/>
          </w:tcPr>
          <w:p w:rsidR="006B5AAF" w:rsidRPr="00D14087" w:rsidRDefault="006B5AAF" w:rsidP="006B5AAF">
            <w:pPr>
              <w:tabs>
                <w:tab w:val="left" w:pos="1178"/>
                <w:tab w:val="left" w:pos="9053"/>
              </w:tabs>
              <w:spacing w:line="276" w:lineRule="auto"/>
              <w:jc w:val="center"/>
              <w:rPr>
                <w:b/>
                <w:iCs/>
                <w:color w:val="000000"/>
                <w:sz w:val="20"/>
                <w:szCs w:val="20"/>
              </w:rPr>
            </w:pPr>
            <w:r w:rsidRPr="00D14087">
              <w:rPr>
                <w:b/>
                <w:iCs/>
                <w:color w:val="000000"/>
                <w:sz w:val="20"/>
                <w:szCs w:val="20"/>
              </w:rPr>
              <w:t>2017 к 2016</w:t>
            </w:r>
          </w:p>
        </w:tc>
      </w:tr>
      <w:tr w:rsidR="006B5AAF" w:rsidRPr="00D14087" w:rsidTr="006B5AAF">
        <w:tc>
          <w:tcPr>
            <w:tcW w:w="2738" w:type="dxa"/>
            <w:shd w:val="clear" w:color="auto" w:fill="auto"/>
          </w:tcPr>
          <w:p w:rsidR="006B5AAF" w:rsidRPr="00D14087" w:rsidRDefault="006B5AAF" w:rsidP="006B5AAF">
            <w:pPr>
              <w:spacing w:line="276" w:lineRule="auto"/>
              <w:jc w:val="left"/>
              <w:rPr>
                <w:sz w:val="20"/>
                <w:szCs w:val="20"/>
              </w:rPr>
            </w:pPr>
            <w:r w:rsidRPr="00D14087">
              <w:rPr>
                <w:color w:val="000000"/>
                <w:sz w:val="20"/>
                <w:szCs w:val="20"/>
              </w:rPr>
              <w:t>В сфере ПД</w:t>
            </w:r>
          </w:p>
        </w:tc>
        <w:tc>
          <w:tcPr>
            <w:tcW w:w="704"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bCs/>
                <w:iCs/>
                <w:color w:val="000000"/>
                <w:sz w:val="20"/>
                <w:szCs w:val="20"/>
              </w:rPr>
              <w:t>10</w:t>
            </w:r>
          </w:p>
        </w:tc>
        <w:tc>
          <w:tcPr>
            <w:tcW w:w="704"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bCs/>
                <w:iCs/>
                <w:color w:val="000000"/>
                <w:sz w:val="20"/>
                <w:szCs w:val="20"/>
              </w:rPr>
              <w:t>13</w:t>
            </w:r>
          </w:p>
        </w:tc>
        <w:tc>
          <w:tcPr>
            <w:tcW w:w="705" w:type="dxa"/>
            <w:shd w:val="clear" w:color="auto" w:fill="FFFFFF" w:themeFill="background1"/>
          </w:tcPr>
          <w:p w:rsidR="006B5AAF" w:rsidRPr="00472CE1" w:rsidRDefault="006B5AAF" w:rsidP="006B5AAF">
            <w:pPr>
              <w:tabs>
                <w:tab w:val="left" w:pos="1178"/>
                <w:tab w:val="left" w:pos="9053"/>
              </w:tabs>
              <w:spacing w:line="276" w:lineRule="auto"/>
              <w:jc w:val="center"/>
              <w:rPr>
                <w:bCs/>
                <w:iCs/>
                <w:color w:val="000000"/>
                <w:sz w:val="20"/>
                <w:szCs w:val="20"/>
              </w:rPr>
            </w:pPr>
            <w:r w:rsidRPr="00472CE1">
              <w:rPr>
                <w:bCs/>
                <w:iCs/>
                <w:color w:val="000000"/>
                <w:sz w:val="20"/>
                <w:szCs w:val="20"/>
              </w:rPr>
              <w:t>7</w:t>
            </w:r>
          </w:p>
        </w:tc>
        <w:tc>
          <w:tcPr>
            <w:tcW w:w="705" w:type="dxa"/>
            <w:shd w:val="clear" w:color="auto" w:fill="BFBFBF" w:themeFill="background1" w:themeFillShade="BF"/>
          </w:tcPr>
          <w:p w:rsidR="006B5AAF" w:rsidRPr="00472CE1" w:rsidRDefault="006B5AAF" w:rsidP="006B5AAF">
            <w:pPr>
              <w:tabs>
                <w:tab w:val="left" w:pos="1178"/>
                <w:tab w:val="left" w:pos="9053"/>
              </w:tabs>
              <w:spacing w:line="276" w:lineRule="auto"/>
              <w:jc w:val="center"/>
              <w:rPr>
                <w:b/>
                <w:bCs/>
                <w:iCs/>
                <w:color w:val="000000"/>
                <w:sz w:val="20"/>
                <w:szCs w:val="20"/>
              </w:rPr>
            </w:pPr>
            <w:r w:rsidRPr="00472CE1">
              <w:rPr>
                <w:b/>
                <w:bCs/>
                <w:iCs/>
                <w:color w:val="000000"/>
                <w:sz w:val="20"/>
                <w:szCs w:val="20"/>
              </w:rPr>
              <w:t>6</w:t>
            </w:r>
          </w:p>
        </w:tc>
        <w:tc>
          <w:tcPr>
            <w:tcW w:w="992" w:type="dxa"/>
            <w:shd w:val="clear" w:color="auto" w:fill="BFBFBF" w:themeFill="background1" w:themeFillShade="BF"/>
          </w:tcPr>
          <w:p w:rsidR="006B5AAF" w:rsidRPr="00D14087"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36</w:t>
            </w:r>
          </w:p>
        </w:tc>
        <w:tc>
          <w:tcPr>
            <w:tcW w:w="705"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bCs/>
                <w:iCs/>
                <w:color w:val="000000"/>
                <w:sz w:val="20"/>
                <w:szCs w:val="20"/>
              </w:rPr>
              <w:t>10</w:t>
            </w:r>
          </w:p>
        </w:tc>
        <w:tc>
          <w:tcPr>
            <w:tcW w:w="705"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bCs/>
                <w:iCs/>
                <w:color w:val="000000"/>
                <w:sz w:val="20"/>
                <w:szCs w:val="20"/>
              </w:rPr>
              <w:t>11</w:t>
            </w:r>
          </w:p>
        </w:tc>
        <w:tc>
          <w:tcPr>
            <w:tcW w:w="704" w:type="dxa"/>
            <w:shd w:val="clear" w:color="auto" w:fill="FFFFFF" w:themeFill="background1"/>
          </w:tcPr>
          <w:p w:rsidR="006B5AAF" w:rsidRPr="00472CE1" w:rsidRDefault="006B5AAF" w:rsidP="006B5AAF">
            <w:pPr>
              <w:tabs>
                <w:tab w:val="left" w:pos="1178"/>
                <w:tab w:val="left" w:pos="9053"/>
              </w:tabs>
              <w:spacing w:line="276" w:lineRule="auto"/>
              <w:jc w:val="center"/>
              <w:rPr>
                <w:bCs/>
                <w:iCs/>
                <w:color w:val="000000"/>
                <w:sz w:val="20"/>
                <w:szCs w:val="20"/>
              </w:rPr>
            </w:pPr>
            <w:r w:rsidRPr="00472CE1">
              <w:rPr>
                <w:bCs/>
                <w:iCs/>
                <w:color w:val="000000"/>
                <w:sz w:val="20"/>
                <w:szCs w:val="20"/>
              </w:rPr>
              <w:t>10</w:t>
            </w:r>
          </w:p>
        </w:tc>
        <w:tc>
          <w:tcPr>
            <w:tcW w:w="705" w:type="dxa"/>
            <w:shd w:val="clear" w:color="auto" w:fill="BFBFBF" w:themeFill="background1" w:themeFillShade="BF"/>
          </w:tcPr>
          <w:p w:rsidR="006B5AAF" w:rsidRPr="00472CE1" w:rsidRDefault="006B5AAF" w:rsidP="006B5AAF">
            <w:pPr>
              <w:tabs>
                <w:tab w:val="left" w:pos="1178"/>
                <w:tab w:val="left" w:pos="9053"/>
              </w:tabs>
              <w:spacing w:line="276" w:lineRule="auto"/>
              <w:jc w:val="center"/>
              <w:rPr>
                <w:b/>
                <w:bCs/>
                <w:iCs/>
                <w:color w:val="000000"/>
                <w:sz w:val="20"/>
                <w:szCs w:val="20"/>
              </w:rPr>
            </w:pPr>
            <w:r w:rsidRPr="00472CE1">
              <w:rPr>
                <w:b/>
                <w:bCs/>
                <w:iCs/>
                <w:color w:val="000000"/>
                <w:sz w:val="20"/>
                <w:szCs w:val="20"/>
              </w:rPr>
              <w:t>0</w:t>
            </w:r>
          </w:p>
        </w:tc>
        <w:tc>
          <w:tcPr>
            <w:tcW w:w="986" w:type="dxa"/>
            <w:shd w:val="clear" w:color="auto" w:fill="BFBFBF" w:themeFill="background1" w:themeFillShade="BF"/>
          </w:tcPr>
          <w:p w:rsidR="006B5AAF" w:rsidRPr="00C66F0B" w:rsidRDefault="006B5AAF" w:rsidP="006B5AAF">
            <w:pPr>
              <w:tabs>
                <w:tab w:val="left" w:pos="1178"/>
                <w:tab w:val="left" w:pos="9053"/>
              </w:tabs>
              <w:spacing w:line="276" w:lineRule="auto"/>
              <w:jc w:val="center"/>
              <w:rPr>
                <w:b/>
                <w:bCs/>
                <w:iCs/>
                <w:color w:val="000000"/>
                <w:sz w:val="20"/>
                <w:szCs w:val="20"/>
              </w:rPr>
            </w:pPr>
            <w:r w:rsidRPr="00C66F0B">
              <w:rPr>
                <w:b/>
                <w:bCs/>
                <w:iCs/>
                <w:color w:val="000000"/>
                <w:sz w:val="20"/>
                <w:szCs w:val="20"/>
              </w:rPr>
              <w:t>3</w:t>
            </w:r>
            <w:r>
              <w:rPr>
                <w:b/>
                <w:bCs/>
                <w:iCs/>
                <w:color w:val="000000"/>
                <w:sz w:val="20"/>
                <w:szCs w:val="20"/>
              </w:rPr>
              <w:t>1</w:t>
            </w:r>
          </w:p>
        </w:tc>
        <w:tc>
          <w:tcPr>
            <w:tcW w:w="704" w:type="dxa"/>
            <w:shd w:val="clear" w:color="auto" w:fill="BFBFBF" w:themeFill="background1" w:themeFillShade="BF"/>
          </w:tcPr>
          <w:p w:rsidR="006B5AAF" w:rsidRPr="00C66F0B" w:rsidRDefault="006B5AAF" w:rsidP="006B5AAF">
            <w:pPr>
              <w:tabs>
                <w:tab w:val="left" w:pos="1178"/>
                <w:tab w:val="left" w:pos="9053"/>
              </w:tabs>
              <w:spacing w:line="276" w:lineRule="auto"/>
              <w:jc w:val="center"/>
              <w:rPr>
                <w:b/>
                <w:bCs/>
                <w:iCs/>
                <w:color w:val="000000"/>
                <w:sz w:val="20"/>
                <w:szCs w:val="20"/>
              </w:rPr>
            </w:pPr>
            <w:r>
              <w:rPr>
                <w:b/>
                <w:bCs/>
                <w:iCs/>
                <w:color w:val="000000"/>
                <w:sz w:val="20"/>
                <w:szCs w:val="20"/>
              </w:rPr>
              <w:t>0,86</w:t>
            </w:r>
          </w:p>
        </w:tc>
      </w:tr>
    </w:tbl>
    <w:p w:rsidR="009B61E7" w:rsidRDefault="009B61E7" w:rsidP="004E4CB7">
      <w:pPr>
        <w:tabs>
          <w:tab w:val="left" w:pos="1178"/>
          <w:tab w:val="left" w:pos="9053"/>
        </w:tabs>
        <w:spacing w:line="240" w:lineRule="auto"/>
        <w:ind w:left="-284" w:firstLine="567"/>
        <w:rPr>
          <w:b/>
          <w:bCs/>
          <w:i/>
          <w:iCs/>
          <w:color w:val="000000"/>
          <w:sz w:val="24"/>
          <w:szCs w:val="24"/>
        </w:rPr>
      </w:pPr>
    </w:p>
    <w:p w:rsidR="00967745" w:rsidRPr="00967745" w:rsidRDefault="00967745" w:rsidP="00967745">
      <w:pPr>
        <w:tabs>
          <w:tab w:val="left" w:pos="1178"/>
          <w:tab w:val="left" w:pos="9053"/>
        </w:tabs>
        <w:spacing w:line="240" w:lineRule="auto"/>
        <w:ind w:left="-284" w:firstLine="567"/>
        <w:jc w:val="center"/>
        <w:rPr>
          <w:b/>
          <w:bCs/>
          <w:i/>
          <w:iCs/>
          <w:color w:val="000000"/>
          <w:sz w:val="28"/>
          <w:szCs w:val="28"/>
        </w:rPr>
      </w:pPr>
      <w:r w:rsidRPr="00967745">
        <w:rPr>
          <w:b/>
          <w:bCs/>
          <w:i/>
          <w:iCs/>
          <w:color w:val="000000"/>
          <w:sz w:val="28"/>
          <w:szCs w:val="28"/>
        </w:rPr>
        <w:t>Надзор и контроль</w:t>
      </w:r>
    </w:p>
    <w:p w:rsidR="00967745" w:rsidRDefault="00967745" w:rsidP="004E4CB7">
      <w:pPr>
        <w:tabs>
          <w:tab w:val="left" w:pos="1178"/>
          <w:tab w:val="left" w:pos="9053"/>
        </w:tabs>
        <w:spacing w:line="240" w:lineRule="auto"/>
        <w:ind w:left="-284" w:firstLine="567"/>
        <w:rPr>
          <w:b/>
          <w:bCs/>
          <w:i/>
          <w:iCs/>
          <w:color w:val="000000"/>
          <w:sz w:val="24"/>
          <w:szCs w:val="24"/>
        </w:rPr>
      </w:pPr>
    </w:p>
    <w:p w:rsidR="004E4CB7" w:rsidRPr="004C7B9B" w:rsidRDefault="004E4CB7" w:rsidP="004E4CB7">
      <w:pPr>
        <w:tabs>
          <w:tab w:val="left" w:pos="1178"/>
          <w:tab w:val="left" w:pos="9053"/>
        </w:tabs>
        <w:spacing w:line="240" w:lineRule="auto"/>
        <w:ind w:left="-284" w:firstLine="567"/>
        <w:rPr>
          <w:b/>
          <w:bCs/>
          <w:i/>
          <w:iCs/>
          <w:color w:val="000000"/>
          <w:sz w:val="24"/>
          <w:szCs w:val="24"/>
        </w:rPr>
      </w:pPr>
      <w:r w:rsidRPr="00BB7507">
        <w:rPr>
          <w:b/>
          <w:bCs/>
          <w:i/>
          <w:iCs/>
          <w:color w:val="000000"/>
          <w:sz w:val="24"/>
          <w:szCs w:val="24"/>
        </w:rPr>
        <w:t>3.2.1.</w:t>
      </w:r>
      <w:r w:rsidRPr="004C7B9B">
        <w:rPr>
          <w:b/>
          <w:bCs/>
          <w:i/>
          <w:iCs/>
          <w:color w:val="000000"/>
          <w:sz w:val="24"/>
          <w:szCs w:val="24"/>
        </w:rPr>
        <w:t xml:space="preserve">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4E4CB7" w:rsidRPr="004C7B9B" w:rsidRDefault="004E4CB7" w:rsidP="004E4CB7">
      <w:pPr>
        <w:spacing w:line="240" w:lineRule="auto"/>
        <w:ind w:left="-284" w:firstLine="709"/>
        <w:rPr>
          <w:sz w:val="24"/>
          <w:szCs w:val="24"/>
        </w:rPr>
      </w:pPr>
      <w:r w:rsidRPr="004C7B9B">
        <w:rPr>
          <w:sz w:val="24"/>
          <w:szCs w:val="24"/>
        </w:rPr>
        <w:t xml:space="preserve">Количество операторов обрабатывающих персональные данные, в отношении которых исполняется полномочие - </w:t>
      </w:r>
      <w:r w:rsidR="006B5AAF">
        <w:rPr>
          <w:sz w:val="24"/>
          <w:szCs w:val="24"/>
        </w:rPr>
        <w:t>4788</w:t>
      </w:r>
      <w:r w:rsidRPr="004C7B9B">
        <w:rPr>
          <w:sz w:val="24"/>
          <w:szCs w:val="24"/>
        </w:rPr>
        <w:t>.</w:t>
      </w:r>
    </w:p>
    <w:p w:rsidR="004E4CB7" w:rsidRPr="004C7B9B" w:rsidRDefault="004E4CB7" w:rsidP="004E4CB7">
      <w:pPr>
        <w:spacing w:line="240" w:lineRule="auto"/>
        <w:ind w:left="-284" w:firstLine="709"/>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 </w:t>
      </w:r>
      <w:r w:rsidR="00BB7507">
        <w:rPr>
          <w:sz w:val="24"/>
          <w:szCs w:val="24"/>
        </w:rPr>
        <w:t>3</w:t>
      </w:r>
      <w:r w:rsidRPr="004C7B9B">
        <w:rPr>
          <w:sz w:val="24"/>
          <w:szCs w:val="24"/>
        </w:rPr>
        <w:t xml:space="preserve"> сотрудник</w:t>
      </w:r>
      <w:r w:rsidR="00E2738F">
        <w:rPr>
          <w:sz w:val="24"/>
          <w:szCs w:val="24"/>
        </w:rPr>
        <w:t>а</w:t>
      </w:r>
      <w:r w:rsidRPr="004C7B9B">
        <w:rPr>
          <w:sz w:val="24"/>
          <w:szCs w:val="24"/>
        </w:rPr>
        <w:t>.</w:t>
      </w:r>
    </w:p>
    <w:p w:rsidR="004E4CB7" w:rsidRPr="00971B08" w:rsidRDefault="004E4CB7" w:rsidP="004E4CB7">
      <w:pPr>
        <w:spacing w:line="240" w:lineRule="auto"/>
        <w:ind w:left="-284" w:firstLine="709"/>
        <w:rPr>
          <w:color w:val="FF0000"/>
          <w:sz w:val="24"/>
          <w:szCs w:val="24"/>
        </w:rPr>
      </w:pPr>
      <w:r w:rsidRPr="004C7B9B">
        <w:rPr>
          <w:sz w:val="24"/>
          <w:szCs w:val="24"/>
        </w:rPr>
        <w:t>Доля  полномочий –</w:t>
      </w:r>
      <w:r>
        <w:rPr>
          <w:sz w:val="24"/>
          <w:szCs w:val="24"/>
        </w:rPr>
        <w:t>2</w:t>
      </w:r>
      <w:r w:rsidRPr="0078234B">
        <w:rPr>
          <w:sz w:val="24"/>
          <w:szCs w:val="24"/>
        </w:rPr>
        <w:t>,</w:t>
      </w:r>
      <w:r>
        <w:rPr>
          <w:sz w:val="24"/>
          <w:szCs w:val="24"/>
        </w:rPr>
        <w:t>51</w:t>
      </w:r>
    </w:p>
    <w:p w:rsidR="00BF2327" w:rsidRDefault="00BF2327" w:rsidP="006B5AAF">
      <w:pPr>
        <w:tabs>
          <w:tab w:val="left" w:pos="1178"/>
          <w:tab w:val="left" w:pos="9053"/>
        </w:tabs>
        <w:spacing w:line="240" w:lineRule="auto"/>
        <w:ind w:left="709"/>
        <w:rPr>
          <w:i/>
          <w:iCs/>
          <w:color w:val="000000"/>
          <w:sz w:val="24"/>
          <w:szCs w:val="24"/>
        </w:rPr>
      </w:pPr>
    </w:p>
    <w:p w:rsidR="006B5AAF" w:rsidRDefault="006B5AAF" w:rsidP="006B5AAF">
      <w:pPr>
        <w:tabs>
          <w:tab w:val="left" w:pos="1178"/>
          <w:tab w:val="left" w:pos="9053"/>
        </w:tabs>
        <w:spacing w:line="240" w:lineRule="auto"/>
        <w:ind w:left="709"/>
        <w:rPr>
          <w:i/>
          <w:iCs/>
          <w:color w:val="000000"/>
          <w:sz w:val="24"/>
          <w:szCs w:val="24"/>
        </w:rPr>
      </w:pPr>
      <w:r w:rsidRPr="004C7B9B">
        <w:rPr>
          <w:i/>
          <w:iCs/>
          <w:color w:val="000000"/>
          <w:sz w:val="24"/>
          <w:szCs w:val="24"/>
        </w:rPr>
        <w:t>Объемы и результаты выполнения плановых мероприятий по исполнению полномочия</w:t>
      </w:r>
    </w:p>
    <w:p w:rsidR="00BF2327" w:rsidRDefault="00BF2327" w:rsidP="006B5AAF">
      <w:pPr>
        <w:tabs>
          <w:tab w:val="left" w:pos="1178"/>
          <w:tab w:val="left" w:pos="9053"/>
        </w:tabs>
        <w:spacing w:line="240" w:lineRule="auto"/>
        <w:ind w:left="709"/>
        <w:rPr>
          <w:i/>
          <w:iCs/>
          <w:color w:val="000000"/>
          <w:sz w:val="24"/>
          <w:szCs w:val="24"/>
        </w:rPr>
      </w:pP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6B5AAF" w:rsidRPr="009B4344" w:rsidTr="006B5AAF">
        <w:tc>
          <w:tcPr>
            <w:tcW w:w="2738" w:type="dxa"/>
            <w:shd w:val="clear" w:color="auto" w:fill="auto"/>
          </w:tcPr>
          <w:p w:rsidR="006B5AAF" w:rsidRPr="00D14087" w:rsidRDefault="006B5AAF" w:rsidP="006B5AAF">
            <w:pPr>
              <w:tabs>
                <w:tab w:val="left" w:pos="1178"/>
                <w:tab w:val="left" w:pos="9053"/>
              </w:tabs>
              <w:spacing w:line="276" w:lineRule="auto"/>
              <w:jc w:val="center"/>
              <w:rPr>
                <w:b/>
                <w:bCs/>
                <w:iCs/>
                <w:color w:val="000000"/>
                <w:sz w:val="20"/>
                <w:szCs w:val="20"/>
              </w:rPr>
            </w:pPr>
            <w:r w:rsidRPr="00D14087">
              <w:rPr>
                <w:b/>
                <w:sz w:val="20"/>
                <w:szCs w:val="20"/>
              </w:rPr>
              <w:t>Показатель</w:t>
            </w:r>
          </w:p>
        </w:tc>
        <w:tc>
          <w:tcPr>
            <w:tcW w:w="704"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sz w:val="20"/>
                <w:szCs w:val="20"/>
              </w:rPr>
              <w:t>1 кв. 2016</w:t>
            </w:r>
          </w:p>
        </w:tc>
        <w:tc>
          <w:tcPr>
            <w:tcW w:w="704"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sz w:val="20"/>
                <w:szCs w:val="20"/>
              </w:rPr>
              <w:t>2 кв. 2016</w:t>
            </w:r>
          </w:p>
        </w:tc>
        <w:tc>
          <w:tcPr>
            <w:tcW w:w="705" w:type="dxa"/>
            <w:shd w:val="clear" w:color="auto" w:fill="FFFFFF" w:themeFill="background1"/>
          </w:tcPr>
          <w:p w:rsidR="006B5AAF" w:rsidRPr="00472CE1" w:rsidRDefault="006B5AAF" w:rsidP="006B5AAF">
            <w:pPr>
              <w:tabs>
                <w:tab w:val="left" w:pos="1178"/>
                <w:tab w:val="left" w:pos="9053"/>
              </w:tabs>
              <w:spacing w:line="276" w:lineRule="auto"/>
              <w:jc w:val="center"/>
              <w:rPr>
                <w:sz w:val="20"/>
                <w:szCs w:val="20"/>
              </w:rPr>
            </w:pPr>
            <w:r w:rsidRPr="00472CE1">
              <w:rPr>
                <w:sz w:val="20"/>
                <w:szCs w:val="20"/>
              </w:rPr>
              <w:t>3 кв. 2016</w:t>
            </w:r>
          </w:p>
        </w:tc>
        <w:tc>
          <w:tcPr>
            <w:tcW w:w="705" w:type="dxa"/>
            <w:shd w:val="clear" w:color="auto" w:fill="BFBFBF" w:themeFill="background1" w:themeFillShade="BF"/>
          </w:tcPr>
          <w:p w:rsidR="006B5AAF" w:rsidRPr="00472CE1" w:rsidRDefault="006B5AAF" w:rsidP="006B5AAF">
            <w:pPr>
              <w:tabs>
                <w:tab w:val="left" w:pos="1178"/>
                <w:tab w:val="left" w:pos="9053"/>
              </w:tabs>
              <w:spacing w:line="276" w:lineRule="auto"/>
              <w:jc w:val="center"/>
              <w:rPr>
                <w:b/>
                <w:sz w:val="20"/>
                <w:szCs w:val="20"/>
              </w:rPr>
            </w:pPr>
            <w:r w:rsidRPr="00472CE1">
              <w:rPr>
                <w:b/>
                <w:sz w:val="20"/>
                <w:szCs w:val="20"/>
              </w:rPr>
              <w:t>4 кв. 2016</w:t>
            </w:r>
          </w:p>
        </w:tc>
        <w:tc>
          <w:tcPr>
            <w:tcW w:w="992" w:type="dxa"/>
            <w:shd w:val="clear" w:color="auto" w:fill="BFBFBF" w:themeFill="background1" w:themeFillShade="BF"/>
          </w:tcPr>
          <w:p w:rsidR="006B5AAF" w:rsidRPr="00317739" w:rsidRDefault="006B5AAF" w:rsidP="006B5AAF">
            <w:pPr>
              <w:tabs>
                <w:tab w:val="left" w:pos="1178"/>
                <w:tab w:val="left" w:pos="9053"/>
              </w:tabs>
              <w:spacing w:line="276" w:lineRule="auto"/>
              <w:jc w:val="center"/>
              <w:rPr>
                <w:b/>
                <w:bCs/>
                <w:iCs/>
                <w:color w:val="000000"/>
                <w:sz w:val="20"/>
                <w:szCs w:val="20"/>
              </w:rPr>
            </w:pPr>
            <w:r w:rsidRPr="00317739">
              <w:rPr>
                <w:b/>
                <w:sz w:val="20"/>
                <w:szCs w:val="20"/>
              </w:rPr>
              <w:t>2016</w:t>
            </w:r>
          </w:p>
        </w:tc>
        <w:tc>
          <w:tcPr>
            <w:tcW w:w="705" w:type="dxa"/>
            <w:shd w:val="clear" w:color="auto" w:fill="auto"/>
          </w:tcPr>
          <w:p w:rsidR="006B5AAF" w:rsidRPr="00D14087" w:rsidRDefault="006B5AAF" w:rsidP="006B5AAF">
            <w:pPr>
              <w:tabs>
                <w:tab w:val="left" w:pos="1178"/>
                <w:tab w:val="left" w:pos="9053"/>
              </w:tabs>
              <w:spacing w:line="276" w:lineRule="auto"/>
              <w:jc w:val="center"/>
              <w:rPr>
                <w:bCs/>
                <w:iCs/>
                <w:color w:val="000000"/>
                <w:sz w:val="20"/>
                <w:szCs w:val="20"/>
              </w:rPr>
            </w:pPr>
            <w:r w:rsidRPr="00D14087">
              <w:rPr>
                <w:sz w:val="20"/>
                <w:szCs w:val="20"/>
              </w:rPr>
              <w:t>1 кв. 2017</w:t>
            </w:r>
          </w:p>
        </w:tc>
        <w:tc>
          <w:tcPr>
            <w:tcW w:w="705" w:type="dxa"/>
            <w:shd w:val="clear" w:color="auto" w:fill="auto"/>
          </w:tcPr>
          <w:p w:rsidR="006B5AAF" w:rsidRPr="00D14087" w:rsidRDefault="006B5AAF" w:rsidP="006B5AAF">
            <w:pPr>
              <w:tabs>
                <w:tab w:val="left" w:pos="1178"/>
                <w:tab w:val="left" w:pos="9053"/>
              </w:tabs>
              <w:spacing w:line="276" w:lineRule="auto"/>
              <w:jc w:val="center"/>
              <w:rPr>
                <w:iCs/>
                <w:color w:val="000000"/>
                <w:sz w:val="20"/>
                <w:szCs w:val="20"/>
              </w:rPr>
            </w:pPr>
            <w:r w:rsidRPr="00D14087">
              <w:rPr>
                <w:iCs/>
                <w:color w:val="000000"/>
                <w:sz w:val="20"/>
                <w:szCs w:val="20"/>
              </w:rPr>
              <w:t>2 кв. 2017</w:t>
            </w:r>
          </w:p>
        </w:tc>
        <w:tc>
          <w:tcPr>
            <w:tcW w:w="704" w:type="dxa"/>
            <w:shd w:val="clear" w:color="auto" w:fill="FFFFFF" w:themeFill="background1"/>
          </w:tcPr>
          <w:p w:rsidR="006B5AAF" w:rsidRPr="00472CE1" w:rsidRDefault="006B5AAF" w:rsidP="006B5AAF">
            <w:pPr>
              <w:tabs>
                <w:tab w:val="left" w:pos="1178"/>
                <w:tab w:val="left" w:pos="9053"/>
              </w:tabs>
              <w:spacing w:line="276" w:lineRule="auto"/>
              <w:jc w:val="center"/>
              <w:rPr>
                <w:iCs/>
                <w:color w:val="000000"/>
                <w:sz w:val="20"/>
                <w:szCs w:val="20"/>
              </w:rPr>
            </w:pPr>
            <w:r w:rsidRPr="00472CE1">
              <w:rPr>
                <w:iCs/>
                <w:color w:val="000000"/>
                <w:sz w:val="20"/>
                <w:szCs w:val="20"/>
              </w:rPr>
              <w:t>3 кв. 2017</w:t>
            </w:r>
          </w:p>
        </w:tc>
        <w:tc>
          <w:tcPr>
            <w:tcW w:w="705" w:type="dxa"/>
            <w:shd w:val="clear" w:color="auto" w:fill="BFBFBF" w:themeFill="background1" w:themeFillShade="BF"/>
          </w:tcPr>
          <w:p w:rsidR="006B5AAF" w:rsidRPr="00472CE1" w:rsidRDefault="006B5AAF" w:rsidP="006B5AAF">
            <w:pPr>
              <w:tabs>
                <w:tab w:val="left" w:pos="1178"/>
                <w:tab w:val="left" w:pos="9053"/>
              </w:tabs>
              <w:spacing w:line="276" w:lineRule="auto"/>
              <w:jc w:val="center"/>
              <w:rPr>
                <w:b/>
                <w:iCs/>
                <w:color w:val="000000"/>
                <w:sz w:val="20"/>
                <w:szCs w:val="20"/>
              </w:rPr>
            </w:pPr>
            <w:r w:rsidRPr="00472CE1">
              <w:rPr>
                <w:b/>
                <w:iCs/>
                <w:color w:val="000000"/>
                <w:sz w:val="20"/>
                <w:szCs w:val="20"/>
              </w:rPr>
              <w:t>4 кв. 2017</w:t>
            </w:r>
          </w:p>
        </w:tc>
        <w:tc>
          <w:tcPr>
            <w:tcW w:w="986" w:type="dxa"/>
            <w:shd w:val="clear" w:color="auto" w:fill="BFBFBF" w:themeFill="background1" w:themeFillShade="BF"/>
          </w:tcPr>
          <w:p w:rsidR="006B5AAF" w:rsidRPr="00456D36" w:rsidRDefault="006B5AAF" w:rsidP="006B5AAF">
            <w:pPr>
              <w:tabs>
                <w:tab w:val="left" w:pos="1178"/>
                <w:tab w:val="left" w:pos="9053"/>
              </w:tabs>
              <w:spacing w:line="276" w:lineRule="auto"/>
              <w:jc w:val="center"/>
              <w:rPr>
                <w:b/>
                <w:iCs/>
                <w:color w:val="000000"/>
                <w:sz w:val="20"/>
                <w:szCs w:val="20"/>
              </w:rPr>
            </w:pPr>
            <w:r w:rsidRPr="00456D36">
              <w:rPr>
                <w:b/>
                <w:sz w:val="20"/>
                <w:szCs w:val="20"/>
              </w:rPr>
              <w:t>2017</w:t>
            </w:r>
          </w:p>
        </w:tc>
        <w:tc>
          <w:tcPr>
            <w:tcW w:w="704" w:type="dxa"/>
            <w:shd w:val="clear" w:color="auto" w:fill="BFBFBF" w:themeFill="background1" w:themeFillShade="BF"/>
          </w:tcPr>
          <w:p w:rsidR="006B5AAF" w:rsidRPr="00031A89" w:rsidRDefault="006B5AAF" w:rsidP="006B5AAF">
            <w:pPr>
              <w:tabs>
                <w:tab w:val="left" w:pos="1178"/>
                <w:tab w:val="left" w:pos="9053"/>
              </w:tabs>
              <w:spacing w:line="276" w:lineRule="auto"/>
              <w:jc w:val="center"/>
              <w:rPr>
                <w:b/>
                <w:iCs/>
                <w:color w:val="000000"/>
                <w:sz w:val="20"/>
                <w:szCs w:val="20"/>
              </w:rPr>
            </w:pPr>
            <w:r w:rsidRPr="00031A89">
              <w:rPr>
                <w:b/>
                <w:iCs/>
                <w:color w:val="000000"/>
                <w:sz w:val="20"/>
                <w:szCs w:val="20"/>
              </w:rPr>
              <w:t>2017 к 2016</w:t>
            </w:r>
          </w:p>
        </w:tc>
      </w:tr>
      <w:tr w:rsidR="006B5AAF" w:rsidRPr="009B4344" w:rsidTr="006B5AAF">
        <w:tc>
          <w:tcPr>
            <w:tcW w:w="2738" w:type="dxa"/>
            <w:shd w:val="clear" w:color="auto" w:fill="auto"/>
          </w:tcPr>
          <w:p w:rsidR="006B5AAF" w:rsidRPr="009B4344" w:rsidRDefault="006B5AAF" w:rsidP="006B5AAF">
            <w:pPr>
              <w:tabs>
                <w:tab w:val="left" w:pos="1178"/>
                <w:tab w:val="left" w:pos="9053"/>
              </w:tabs>
              <w:spacing w:line="240" w:lineRule="auto"/>
              <w:jc w:val="left"/>
              <w:rPr>
                <w:sz w:val="20"/>
                <w:szCs w:val="20"/>
              </w:rPr>
            </w:pPr>
            <w:r w:rsidRPr="009B4344">
              <w:rPr>
                <w:iCs/>
                <w:color w:val="000000"/>
                <w:sz w:val="20"/>
                <w:szCs w:val="20"/>
              </w:rPr>
              <w:t>Количество проверок, связанных с исполнением полномочия</w:t>
            </w:r>
          </w:p>
        </w:tc>
        <w:tc>
          <w:tcPr>
            <w:tcW w:w="704" w:type="dxa"/>
            <w:shd w:val="clear" w:color="auto" w:fill="auto"/>
          </w:tcPr>
          <w:p w:rsidR="006B5AAF" w:rsidRPr="009B4344" w:rsidRDefault="006B5AAF" w:rsidP="006B5AAF">
            <w:pPr>
              <w:tabs>
                <w:tab w:val="left" w:pos="1178"/>
                <w:tab w:val="left" w:pos="9053"/>
              </w:tabs>
              <w:spacing w:line="240" w:lineRule="auto"/>
              <w:jc w:val="center"/>
              <w:rPr>
                <w:bCs/>
                <w:iCs/>
                <w:color w:val="000000"/>
                <w:sz w:val="20"/>
                <w:szCs w:val="20"/>
              </w:rPr>
            </w:pPr>
            <w:r w:rsidRPr="009B4344">
              <w:rPr>
                <w:bCs/>
                <w:iCs/>
                <w:color w:val="000000"/>
                <w:sz w:val="20"/>
                <w:szCs w:val="20"/>
              </w:rPr>
              <w:t>3</w:t>
            </w:r>
          </w:p>
        </w:tc>
        <w:tc>
          <w:tcPr>
            <w:tcW w:w="704" w:type="dxa"/>
            <w:shd w:val="clear" w:color="auto" w:fill="auto"/>
          </w:tcPr>
          <w:p w:rsidR="006B5AAF" w:rsidRPr="009B4344" w:rsidRDefault="006B5AAF" w:rsidP="006B5AAF">
            <w:pPr>
              <w:tabs>
                <w:tab w:val="left" w:pos="1178"/>
                <w:tab w:val="left" w:pos="9053"/>
              </w:tabs>
              <w:spacing w:line="240" w:lineRule="auto"/>
              <w:jc w:val="center"/>
              <w:rPr>
                <w:bCs/>
                <w:iCs/>
                <w:color w:val="000000"/>
                <w:sz w:val="20"/>
                <w:szCs w:val="20"/>
              </w:rPr>
            </w:pPr>
            <w:r w:rsidRPr="009B4344">
              <w:rPr>
                <w:bCs/>
                <w:iCs/>
                <w:color w:val="000000"/>
                <w:sz w:val="20"/>
                <w:szCs w:val="20"/>
              </w:rPr>
              <w:t>3</w:t>
            </w:r>
          </w:p>
        </w:tc>
        <w:tc>
          <w:tcPr>
            <w:tcW w:w="705" w:type="dxa"/>
            <w:shd w:val="clear" w:color="auto" w:fill="FFFFFF" w:themeFill="background1"/>
          </w:tcPr>
          <w:p w:rsidR="006B5AAF" w:rsidRPr="00472CE1" w:rsidRDefault="006B5AAF" w:rsidP="006B5AAF">
            <w:pPr>
              <w:tabs>
                <w:tab w:val="left" w:pos="1178"/>
                <w:tab w:val="left" w:pos="9053"/>
              </w:tabs>
              <w:spacing w:line="240" w:lineRule="auto"/>
              <w:jc w:val="center"/>
              <w:rPr>
                <w:bCs/>
                <w:iCs/>
                <w:color w:val="000000"/>
                <w:sz w:val="20"/>
                <w:szCs w:val="20"/>
              </w:rPr>
            </w:pPr>
            <w:r w:rsidRPr="00472CE1">
              <w:rPr>
                <w:bCs/>
                <w:iCs/>
                <w:color w:val="000000"/>
                <w:sz w:val="20"/>
                <w:szCs w:val="20"/>
              </w:rPr>
              <w:t>3</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rFonts w:eastAsia="Calibri"/>
                <w:b/>
                <w:sz w:val="20"/>
                <w:szCs w:val="20"/>
              </w:rPr>
            </w:pPr>
            <w:r w:rsidRPr="00472CE1">
              <w:rPr>
                <w:rFonts w:eastAsia="Calibri"/>
                <w:b/>
                <w:sz w:val="20"/>
                <w:szCs w:val="20"/>
              </w:rPr>
              <w:t>4</w:t>
            </w:r>
          </w:p>
        </w:tc>
        <w:tc>
          <w:tcPr>
            <w:tcW w:w="992" w:type="dxa"/>
            <w:shd w:val="clear" w:color="auto" w:fill="BFBFBF" w:themeFill="background1" w:themeFillShade="BF"/>
          </w:tcPr>
          <w:p w:rsidR="006B5AAF" w:rsidRPr="00317739" w:rsidRDefault="006B5AAF" w:rsidP="006B5AAF">
            <w:pPr>
              <w:tabs>
                <w:tab w:val="left" w:pos="1178"/>
                <w:tab w:val="left" w:pos="9053"/>
              </w:tabs>
              <w:spacing w:line="240" w:lineRule="auto"/>
              <w:jc w:val="center"/>
              <w:rPr>
                <w:rFonts w:eastAsia="Calibri"/>
                <w:b/>
                <w:sz w:val="20"/>
                <w:szCs w:val="20"/>
              </w:rPr>
            </w:pPr>
            <w:r>
              <w:rPr>
                <w:rFonts w:eastAsia="Calibri"/>
                <w:b/>
                <w:sz w:val="20"/>
                <w:szCs w:val="20"/>
              </w:rPr>
              <w:t>13</w:t>
            </w:r>
          </w:p>
        </w:tc>
        <w:tc>
          <w:tcPr>
            <w:tcW w:w="705" w:type="dxa"/>
            <w:shd w:val="clear" w:color="auto" w:fill="auto"/>
          </w:tcPr>
          <w:p w:rsidR="006B5AAF" w:rsidRPr="009B4344" w:rsidRDefault="006B5AAF" w:rsidP="006B5AAF">
            <w:pPr>
              <w:tabs>
                <w:tab w:val="left" w:pos="1178"/>
                <w:tab w:val="left" w:pos="9053"/>
              </w:tabs>
              <w:spacing w:line="240" w:lineRule="auto"/>
              <w:jc w:val="center"/>
              <w:rPr>
                <w:bCs/>
                <w:iCs/>
                <w:color w:val="000000"/>
                <w:sz w:val="20"/>
                <w:szCs w:val="20"/>
              </w:rPr>
            </w:pPr>
            <w:r w:rsidRPr="009B4344">
              <w:rPr>
                <w:bCs/>
                <w:iCs/>
                <w:color w:val="000000"/>
                <w:sz w:val="20"/>
                <w:szCs w:val="20"/>
              </w:rPr>
              <w:t>3</w:t>
            </w:r>
          </w:p>
        </w:tc>
        <w:tc>
          <w:tcPr>
            <w:tcW w:w="705" w:type="dxa"/>
            <w:shd w:val="clear" w:color="auto" w:fill="auto"/>
          </w:tcPr>
          <w:p w:rsidR="006B5AAF" w:rsidRPr="009B4344" w:rsidRDefault="006B5AAF" w:rsidP="006B5AAF">
            <w:pPr>
              <w:tabs>
                <w:tab w:val="left" w:pos="1178"/>
                <w:tab w:val="left" w:pos="9053"/>
              </w:tabs>
              <w:spacing w:line="240" w:lineRule="auto"/>
              <w:jc w:val="center"/>
              <w:rPr>
                <w:bCs/>
                <w:iCs/>
                <w:color w:val="000000"/>
                <w:sz w:val="20"/>
                <w:szCs w:val="20"/>
              </w:rPr>
            </w:pPr>
            <w:r w:rsidRPr="009B4344">
              <w:rPr>
                <w:bCs/>
                <w:iCs/>
                <w:color w:val="000000"/>
                <w:sz w:val="20"/>
                <w:szCs w:val="20"/>
              </w:rPr>
              <w:t>5</w:t>
            </w:r>
          </w:p>
        </w:tc>
        <w:tc>
          <w:tcPr>
            <w:tcW w:w="704" w:type="dxa"/>
            <w:shd w:val="clear" w:color="auto" w:fill="FFFFFF" w:themeFill="background1"/>
          </w:tcPr>
          <w:p w:rsidR="006B5AAF" w:rsidRPr="00472CE1" w:rsidRDefault="006B5AAF" w:rsidP="006B5AAF">
            <w:pPr>
              <w:tabs>
                <w:tab w:val="left" w:pos="1178"/>
                <w:tab w:val="left" w:pos="9053"/>
              </w:tabs>
              <w:spacing w:line="240" w:lineRule="auto"/>
              <w:jc w:val="center"/>
              <w:rPr>
                <w:bCs/>
                <w:iCs/>
                <w:color w:val="000000"/>
                <w:sz w:val="20"/>
                <w:szCs w:val="20"/>
              </w:rPr>
            </w:pPr>
            <w:r w:rsidRPr="00472CE1">
              <w:rPr>
                <w:bCs/>
                <w:iCs/>
                <w:color w:val="000000"/>
                <w:sz w:val="20"/>
                <w:szCs w:val="20"/>
              </w:rPr>
              <w:t>4</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986" w:type="dxa"/>
            <w:shd w:val="clear" w:color="auto" w:fill="BFBFBF" w:themeFill="background1" w:themeFillShade="BF"/>
          </w:tcPr>
          <w:p w:rsidR="006B5AAF" w:rsidRPr="00456D36"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16</w:t>
            </w:r>
          </w:p>
        </w:tc>
        <w:tc>
          <w:tcPr>
            <w:tcW w:w="704" w:type="dxa"/>
            <w:shd w:val="clear" w:color="auto" w:fill="BFBFBF" w:themeFill="background1" w:themeFillShade="BF"/>
          </w:tcPr>
          <w:p w:rsidR="006B5AAF" w:rsidRPr="00031A89" w:rsidRDefault="006B5AAF" w:rsidP="006B5AAF">
            <w:pPr>
              <w:tabs>
                <w:tab w:val="left" w:pos="1178"/>
                <w:tab w:val="left" w:pos="9053"/>
              </w:tabs>
              <w:spacing w:line="240" w:lineRule="auto"/>
              <w:jc w:val="center"/>
              <w:rPr>
                <w:b/>
                <w:bCs/>
                <w:iCs/>
                <w:color w:val="000000"/>
                <w:sz w:val="20"/>
                <w:szCs w:val="20"/>
              </w:rPr>
            </w:pPr>
            <w:r w:rsidRPr="00031A89">
              <w:rPr>
                <w:b/>
                <w:bCs/>
                <w:iCs/>
                <w:color w:val="000000"/>
                <w:sz w:val="20"/>
                <w:szCs w:val="20"/>
              </w:rPr>
              <w:t>1,</w:t>
            </w:r>
            <w:r>
              <w:rPr>
                <w:b/>
                <w:bCs/>
                <w:iCs/>
                <w:color w:val="000000"/>
                <w:sz w:val="20"/>
                <w:szCs w:val="20"/>
              </w:rPr>
              <w:t>23</w:t>
            </w:r>
          </w:p>
        </w:tc>
      </w:tr>
      <w:tr w:rsidR="006B5AAF" w:rsidRPr="009B4344" w:rsidTr="006B5AAF">
        <w:tc>
          <w:tcPr>
            <w:tcW w:w="2738" w:type="dxa"/>
            <w:shd w:val="clear" w:color="auto" w:fill="auto"/>
          </w:tcPr>
          <w:p w:rsidR="006B5AAF" w:rsidRPr="009B4344" w:rsidRDefault="006B5AAF" w:rsidP="006B5AAF">
            <w:pPr>
              <w:tabs>
                <w:tab w:val="left" w:pos="1178"/>
                <w:tab w:val="left" w:pos="9053"/>
              </w:tabs>
              <w:spacing w:line="240" w:lineRule="auto"/>
              <w:jc w:val="left"/>
              <w:rPr>
                <w:sz w:val="20"/>
                <w:szCs w:val="20"/>
              </w:rPr>
            </w:pPr>
            <w:r w:rsidRPr="009B4344">
              <w:rPr>
                <w:iCs/>
                <w:color w:val="000000"/>
                <w:sz w:val="20"/>
                <w:szCs w:val="20"/>
              </w:rPr>
              <w:t>Количество мероприятий систематического наблюдения, связанных с исполнением полномочия</w:t>
            </w:r>
          </w:p>
        </w:tc>
        <w:tc>
          <w:tcPr>
            <w:tcW w:w="704" w:type="dxa"/>
            <w:shd w:val="clear" w:color="auto" w:fill="auto"/>
          </w:tcPr>
          <w:p w:rsidR="006B5AAF" w:rsidRPr="009B4344" w:rsidRDefault="006B5AAF" w:rsidP="006B5AAF">
            <w:pPr>
              <w:tabs>
                <w:tab w:val="left" w:pos="1178"/>
                <w:tab w:val="left" w:pos="9053"/>
              </w:tabs>
              <w:spacing w:line="240" w:lineRule="auto"/>
              <w:jc w:val="center"/>
              <w:rPr>
                <w:bCs/>
                <w:iCs/>
                <w:color w:val="000000"/>
                <w:sz w:val="20"/>
                <w:szCs w:val="20"/>
              </w:rPr>
            </w:pPr>
            <w:r w:rsidRPr="009B4344">
              <w:rPr>
                <w:bCs/>
                <w:iCs/>
                <w:color w:val="000000"/>
                <w:sz w:val="20"/>
                <w:szCs w:val="20"/>
              </w:rPr>
              <w:t>16</w:t>
            </w:r>
          </w:p>
        </w:tc>
        <w:tc>
          <w:tcPr>
            <w:tcW w:w="704" w:type="dxa"/>
            <w:shd w:val="clear" w:color="auto" w:fill="auto"/>
          </w:tcPr>
          <w:p w:rsidR="006B5AAF" w:rsidRPr="009B4344" w:rsidRDefault="006B5AAF" w:rsidP="006B5AAF">
            <w:pPr>
              <w:tabs>
                <w:tab w:val="left" w:pos="1178"/>
                <w:tab w:val="left" w:pos="9053"/>
              </w:tabs>
              <w:spacing w:line="240" w:lineRule="auto"/>
              <w:jc w:val="center"/>
              <w:rPr>
                <w:bCs/>
                <w:iCs/>
                <w:color w:val="000000"/>
                <w:sz w:val="20"/>
                <w:szCs w:val="20"/>
              </w:rPr>
            </w:pPr>
            <w:r w:rsidRPr="009B4344">
              <w:rPr>
                <w:bCs/>
                <w:iCs/>
                <w:color w:val="000000"/>
                <w:sz w:val="20"/>
                <w:szCs w:val="20"/>
              </w:rPr>
              <w:t>15</w:t>
            </w:r>
          </w:p>
        </w:tc>
        <w:tc>
          <w:tcPr>
            <w:tcW w:w="705" w:type="dxa"/>
            <w:shd w:val="clear" w:color="auto" w:fill="FFFFFF" w:themeFill="background1"/>
          </w:tcPr>
          <w:p w:rsidR="006B5AAF" w:rsidRPr="00472CE1" w:rsidRDefault="006B5AAF" w:rsidP="006B5AAF">
            <w:pPr>
              <w:tabs>
                <w:tab w:val="left" w:pos="1178"/>
                <w:tab w:val="left" w:pos="9053"/>
              </w:tabs>
              <w:spacing w:line="240" w:lineRule="auto"/>
              <w:jc w:val="center"/>
              <w:rPr>
                <w:bCs/>
                <w:iCs/>
                <w:color w:val="000000"/>
                <w:sz w:val="20"/>
                <w:szCs w:val="20"/>
              </w:rPr>
            </w:pPr>
            <w:r w:rsidRPr="00472CE1">
              <w:rPr>
                <w:bCs/>
                <w:iCs/>
                <w:color w:val="000000"/>
                <w:sz w:val="20"/>
                <w:szCs w:val="20"/>
              </w:rPr>
              <w:t>13</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bCs/>
                <w:iCs/>
                <w:color w:val="000000"/>
                <w:sz w:val="20"/>
                <w:szCs w:val="20"/>
              </w:rPr>
            </w:pPr>
            <w:r w:rsidRPr="00472CE1">
              <w:rPr>
                <w:b/>
                <w:bCs/>
                <w:iCs/>
                <w:color w:val="000000"/>
                <w:sz w:val="20"/>
                <w:szCs w:val="20"/>
              </w:rPr>
              <w:t>15</w:t>
            </w:r>
          </w:p>
        </w:tc>
        <w:tc>
          <w:tcPr>
            <w:tcW w:w="992" w:type="dxa"/>
            <w:shd w:val="clear" w:color="auto" w:fill="BFBFBF" w:themeFill="background1" w:themeFillShade="BF"/>
          </w:tcPr>
          <w:p w:rsidR="006B5AAF" w:rsidRPr="00317739"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59</w:t>
            </w:r>
          </w:p>
        </w:tc>
        <w:tc>
          <w:tcPr>
            <w:tcW w:w="705" w:type="dxa"/>
            <w:shd w:val="clear" w:color="auto" w:fill="auto"/>
          </w:tcPr>
          <w:p w:rsidR="006B5AAF" w:rsidRPr="009B4344" w:rsidRDefault="006B5AAF" w:rsidP="006B5AAF">
            <w:pPr>
              <w:tabs>
                <w:tab w:val="left" w:pos="1178"/>
                <w:tab w:val="left" w:pos="9053"/>
              </w:tabs>
              <w:spacing w:line="240" w:lineRule="auto"/>
              <w:jc w:val="center"/>
              <w:rPr>
                <w:bCs/>
                <w:iCs/>
                <w:color w:val="000000"/>
                <w:sz w:val="20"/>
                <w:szCs w:val="20"/>
              </w:rPr>
            </w:pPr>
            <w:r w:rsidRPr="009B4344">
              <w:rPr>
                <w:bCs/>
                <w:iCs/>
                <w:color w:val="000000"/>
                <w:sz w:val="20"/>
                <w:szCs w:val="20"/>
              </w:rPr>
              <w:t>23</w:t>
            </w:r>
          </w:p>
        </w:tc>
        <w:tc>
          <w:tcPr>
            <w:tcW w:w="705" w:type="dxa"/>
            <w:shd w:val="clear" w:color="auto" w:fill="auto"/>
          </w:tcPr>
          <w:p w:rsidR="006B5AAF" w:rsidRPr="009B4344" w:rsidRDefault="006B5AAF" w:rsidP="006B5AAF">
            <w:pPr>
              <w:tabs>
                <w:tab w:val="left" w:pos="1178"/>
                <w:tab w:val="left" w:pos="9053"/>
              </w:tabs>
              <w:spacing w:line="240" w:lineRule="auto"/>
              <w:jc w:val="center"/>
              <w:rPr>
                <w:bCs/>
                <w:iCs/>
                <w:color w:val="000000"/>
                <w:sz w:val="20"/>
                <w:szCs w:val="20"/>
              </w:rPr>
            </w:pPr>
            <w:r w:rsidRPr="009B4344">
              <w:rPr>
                <w:bCs/>
                <w:iCs/>
                <w:color w:val="000000"/>
                <w:sz w:val="20"/>
                <w:szCs w:val="20"/>
              </w:rPr>
              <w:t>24</w:t>
            </w:r>
          </w:p>
        </w:tc>
        <w:tc>
          <w:tcPr>
            <w:tcW w:w="704" w:type="dxa"/>
            <w:shd w:val="clear" w:color="auto" w:fill="FFFFFF" w:themeFill="background1"/>
          </w:tcPr>
          <w:p w:rsidR="006B5AAF" w:rsidRPr="00472CE1" w:rsidRDefault="006B5AAF" w:rsidP="006B5AAF">
            <w:pPr>
              <w:tabs>
                <w:tab w:val="left" w:pos="1178"/>
                <w:tab w:val="left" w:pos="9053"/>
              </w:tabs>
              <w:spacing w:line="240" w:lineRule="auto"/>
              <w:jc w:val="center"/>
              <w:rPr>
                <w:bCs/>
                <w:iCs/>
                <w:color w:val="000000"/>
                <w:sz w:val="20"/>
                <w:szCs w:val="20"/>
              </w:rPr>
            </w:pPr>
            <w:r w:rsidRPr="00472CE1">
              <w:rPr>
                <w:bCs/>
                <w:iCs/>
                <w:color w:val="000000"/>
                <w:sz w:val="20"/>
                <w:szCs w:val="20"/>
              </w:rPr>
              <w:t>23</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24</w:t>
            </w:r>
          </w:p>
        </w:tc>
        <w:tc>
          <w:tcPr>
            <w:tcW w:w="986" w:type="dxa"/>
            <w:shd w:val="clear" w:color="auto" w:fill="BFBFBF" w:themeFill="background1" w:themeFillShade="BF"/>
          </w:tcPr>
          <w:p w:rsidR="006B5AAF" w:rsidRPr="00456D36"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94</w:t>
            </w:r>
          </w:p>
        </w:tc>
        <w:tc>
          <w:tcPr>
            <w:tcW w:w="704" w:type="dxa"/>
            <w:shd w:val="clear" w:color="auto" w:fill="BFBFBF" w:themeFill="background1" w:themeFillShade="BF"/>
          </w:tcPr>
          <w:p w:rsidR="006B5AAF" w:rsidRPr="00031A89" w:rsidRDefault="006B5AAF" w:rsidP="006B5AAF">
            <w:pPr>
              <w:tabs>
                <w:tab w:val="left" w:pos="1178"/>
                <w:tab w:val="left" w:pos="9053"/>
              </w:tabs>
              <w:spacing w:line="240" w:lineRule="auto"/>
              <w:jc w:val="center"/>
              <w:rPr>
                <w:b/>
                <w:bCs/>
                <w:iCs/>
                <w:color w:val="000000"/>
                <w:sz w:val="20"/>
                <w:szCs w:val="20"/>
              </w:rPr>
            </w:pPr>
            <w:r w:rsidRPr="00031A89">
              <w:rPr>
                <w:b/>
                <w:bCs/>
                <w:iCs/>
                <w:color w:val="000000"/>
                <w:sz w:val="20"/>
                <w:szCs w:val="20"/>
              </w:rPr>
              <w:t>1,59</w:t>
            </w:r>
          </w:p>
          <w:p w:rsidR="006B5AAF" w:rsidRPr="00031A89" w:rsidRDefault="006B5AAF" w:rsidP="006B5AAF">
            <w:pPr>
              <w:rPr>
                <w:b/>
                <w:sz w:val="20"/>
                <w:szCs w:val="20"/>
              </w:rPr>
            </w:pPr>
          </w:p>
        </w:tc>
      </w:tr>
      <w:tr w:rsidR="006B5AAF" w:rsidRPr="009B4344" w:rsidTr="006B5AAF">
        <w:tc>
          <w:tcPr>
            <w:tcW w:w="2738" w:type="dxa"/>
            <w:shd w:val="clear" w:color="auto" w:fill="auto"/>
          </w:tcPr>
          <w:p w:rsidR="006B5AAF" w:rsidRPr="009B4344" w:rsidRDefault="006B5AAF" w:rsidP="006B5AAF">
            <w:pPr>
              <w:spacing w:line="240" w:lineRule="auto"/>
              <w:jc w:val="left"/>
              <w:rPr>
                <w:sz w:val="20"/>
                <w:szCs w:val="20"/>
              </w:rPr>
            </w:pPr>
            <w:r w:rsidRPr="009B4344">
              <w:rPr>
                <w:sz w:val="20"/>
                <w:szCs w:val="20"/>
              </w:rPr>
              <w:t>Выявлено нарушений</w:t>
            </w:r>
          </w:p>
        </w:tc>
        <w:tc>
          <w:tcPr>
            <w:tcW w:w="704"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15</w:t>
            </w:r>
          </w:p>
        </w:tc>
        <w:tc>
          <w:tcPr>
            <w:tcW w:w="704"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31</w:t>
            </w:r>
          </w:p>
        </w:tc>
        <w:tc>
          <w:tcPr>
            <w:tcW w:w="705" w:type="dxa"/>
            <w:shd w:val="clear" w:color="auto" w:fill="FFFFFF" w:themeFill="background1"/>
          </w:tcPr>
          <w:p w:rsidR="006B5AAF" w:rsidRPr="00472CE1" w:rsidRDefault="006B5AAF" w:rsidP="006B5AAF">
            <w:pPr>
              <w:tabs>
                <w:tab w:val="left" w:pos="1178"/>
                <w:tab w:val="left" w:pos="9053"/>
              </w:tabs>
              <w:spacing w:line="240" w:lineRule="auto"/>
              <w:jc w:val="center"/>
              <w:rPr>
                <w:iCs/>
                <w:sz w:val="20"/>
                <w:szCs w:val="20"/>
              </w:rPr>
            </w:pPr>
            <w:r w:rsidRPr="00472CE1">
              <w:rPr>
                <w:iCs/>
                <w:sz w:val="20"/>
                <w:szCs w:val="20"/>
              </w:rPr>
              <w:t>12</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iCs/>
                <w:sz w:val="20"/>
                <w:szCs w:val="20"/>
              </w:rPr>
            </w:pPr>
            <w:r w:rsidRPr="00472CE1">
              <w:rPr>
                <w:b/>
                <w:iCs/>
                <w:sz w:val="20"/>
                <w:szCs w:val="20"/>
              </w:rPr>
              <w:t>15</w:t>
            </w:r>
          </w:p>
        </w:tc>
        <w:tc>
          <w:tcPr>
            <w:tcW w:w="992" w:type="dxa"/>
            <w:shd w:val="clear" w:color="auto" w:fill="BFBFBF" w:themeFill="background1" w:themeFillShade="BF"/>
          </w:tcPr>
          <w:p w:rsidR="006B5AAF" w:rsidRPr="00317739" w:rsidRDefault="006B5AAF" w:rsidP="006B5AAF">
            <w:pPr>
              <w:tabs>
                <w:tab w:val="left" w:pos="1178"/>
                <w:tab w:val="left" w:pos="9053"/>
              </w:tabs>
              <w:spacing w:line="240" w:lineRule="auto"/>
              <w:jc w:val="center"/>
              <w:rPr>
                <w:b/>
                <w:iCs/>
                <w:sz w:val="20"/>
                <w:szCs w:val="20"/>
              </w:rPr>
            </w:pPr>
            <w:r>
              <w:rPr>
                <w:b/>
                <w:iCs/>
                <w:sz w:val="20"/>
                <w:szCs w:val="20"/>
              </w:rPr>
              <w:t>73</w:t>
            </w:r>
          </w:p>
        </w:tc>
        <w:tc>
          <w:tcPr>
            <w:tcW w:w="705"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26</w:t>
            </w:r>
          </w:p>
        </w:tc>
        <w:tc>
          <w:tcPr>
            <w:tcW w:w="705"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24</w:t>
            </w:r>
          </w:p>
        </w:tc>
        <w:tc>
          <w:tcPr>
            <w:tcW w:w="704" w:type="dxa"/>
            <w:shd w:val="clear" w:color="auto" w:fill="FFFFFF" w:themeFill="background1"/>
          </w:tcPr>
          <w:p w:rsidR="006B5AAF" w:rsidRPr="00472CE1" w:rsidRDefault="006B5AAF" w:rsidP="006B5AAF">
            <w:pPr>
              <w:tabs>
                <w:tab w:val="left" w:pos="1178"/>
                <w:tab w:val="left" w:pos="9053"/>
              </w:tabs>
              <w:spacing w:line="240" w:lineRule="auto"/>
              <w:jc w:val="center"/>
              <w:rPr>
                <w:bCs/>
                <w:iCs/>
                <w:color w:val="000000"/>
                <w:sz w:val="20"/>
                <w:szCs w:val="20"/>
              </w:rPr>
            </w:pPr>
            <w:r w:rsidRPr="00472CE1">
              <w:rPr>
                <w:bCs/>
                <w:iCs/>
                <w:color w:val="000000"/>
                <w:sz w:val="20"/>
                <w:szCs w:val="20"/>
              </w:rPr>
              <w:t>14</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7</w:t>
            </w:r>
          </w:p>
        </w:tc>
        <w:tc>
          <w:tcPr>
            <w:tcW w:w="986" w:type="dxa"/>
            <w:shd w:val="clear" w:color="auto" w:fill="BFBFBF" w:themeFill="background1" w:themeFillShade="BF"/>
          </w:tcPr>
          <w:p w:rsidR="006B5AAF" w:rsidRPr="00456D36"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71</w:t>
            </w:r>
          </w:p>
        </w:tc>
        <w:tc>
          <w:tcPr>
            <w:tcW w:w="704" w:type="dxa"/>
            <w:shd w:val="clear" w:color="auto" w:fill="BFBFBF" w:themeFill="background1" w:themeFillShade="BF"/>
          </w:tcPr>
          <w:p w:rsidR="006B5AAF" w:rsidRPr="00031A89"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0,97</w:t>
            </w:r>
          </w:p>
        </w:tc>
      </w:tr>
      <w:tr w:rsidR="006B5AAF" w:rsidRPr="009B4344" w:rsidTr="006B5AAF">
        <w:tc>
          <w:tcPr>
            <w:tcW w:w="2738" w:type="dxa"/>
            <w:shd w:val="clear" w:color="auto" w:fill="auto"/>
          </w:tcPr>
          <w:p w:rsidR="006B5AAF" w:rsidRPr="009B4344" w:rsidRDefault="006B5AAF" w:rsidP="006B5AAF">
            <w:pPr>
              <w:spacing w:line="240" w:lineRule="auto"/>
              <w:jc w:val="left"/>
              <w:rPr>
                <w:sz w:val="20"/>
                <w:szCs w:val="20"/>
              </w:rPr>
            </w:pPr>
            <w:r w:rsidRPr="009B4344">
              <w:rPr>
                <w:sz w:val="20"/>
                <w:szCs w:val="20"/>
              </w:rPr>
              <w:t>Выдано предписаний</w:t>
            </w:r>
          </w:p>
        </w:tc>
        <w:tc>
          <w:tcPr>
            <w:tcW w:w="704"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1</w:t>
            </w:r>
          </w:p>
        </w:tc>
        <w:tc>
          <w:tcPr>
            <w:tcW w:w="704"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2</w:t>
            </w:r>
          </w:p>
        </w:tc>
        <w:tc>
          <w:tcPr>
            <w:tcW w:w="705" w:type="dxa"/>
            <w:shd w:val="clear" w:color="auto" w:fill="FFFFFF" w:themeFill="background1"/>
          </w:tcPr>
          <w:p w:rsidR="006B5AAF" w:rsidRPr="00472CE1" w:rsidRDefault="006B5AAF" w:rsidP="006B5AAF">
            <w:pPr>
              <w:tabs>
                <w:tab w:val="left" w:pos="1178"/>
                <w:tab w:val="left" w:pos="9053"/>
              </w:tabs>
              <w:spacing w:line="240" w:lineRule="auto"/>
              <w:jc w:val="center"/>
              <w:rPr>
                <w:iCs/>
                <w:sz w:val="20"/>
                <w:szCs w:val="20"/>
              </w:rPr>
            </w:pPr>
            <w:r w:rsidRPr="00472CE1">
              <w:rPr>
                <w:iCs/>
                <w:sz w:val="20"/>
                <w:szCs w:val="20"/>
              </w:rPr>
              <w:t>1</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iCs/>
                <w:sz w:val="20"/>
                <w:szCs w:val="20"/>
              </w:rPr>
            </w:pPr>
            <w:r w:rsidRPr="00472CE1">
              <w:rPr>
                <w:b/>
                <w:iCs/>
                <w:sz w:val="20"/>
                <w:szCs w:val="20"/>
              </w:rPr>
              <w:t>3</w:t>
            </w:r>
          </w:p>
        </w:tc>
        <w:tc>
          <w:tcPr>
            <w:tcW w:w="992" w:type="dxa"/>
            <w:shd w:val="clear" w:color="auto" w:fill="BFBFBF" w:themeFill="background1" w:themeFillShade="BF"/>
          </w:tcPr>
          <w:p w:rsidR="006B5AAF" w:rsidRPr="00317739" w:rsidRDefault="006B5AAF" w:rsidP="006B5AAF">
            <w:pPr>
              <w:tabs>
                <w:tab w:val="left" w:pos="1178"/>
                <w:tab w:val="left" w:pos="9053"/>
              </w:tabs>
              <w:spacing w:line="240" w:lineRule="auto"/>
              <w:jc w:val="center"/>
              <w:rPr>
                <w:b/>
                <w:iCs/>
                <w:sz w:val="20"/>
                <w:szCs w:val="20"/>
              </w:rPr>
            </w:pPr>
            <w:r>
              <w:rPr>
                <w:b/>
                <w:iCs/>
                <w:sz w:val="20"/>
                <w:szCs w:val="20"/>
              </w:rPr>
              <w:t>7</w:t>
            </w:r>
          </w:p>
        </w:tc>
        <w:tc>
          <w:tcPr>
            <w:tcW w:w="705"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3</w:t>
            </w:r>
          </w:p>
        </w:tc>
        <w:tc>
          <w:tcPr>
            <w:tcW w:w="705"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3</w:t>
            </w:r>
          </w:p>
        </w:tc>
        <w:tc>
          <w:tcPr>
            <w:tcW w:w="704" w:type="dxa"/>
            <w:shd w:val="clear" w:color="auto" w:fill="FFFFFF" w:themeFill="background1"/>
          </w:tcPr>
          <w:p w:rsidR="006B5AAF" w:rsidRPr="00472CE1" w:rsidRDefault="006B5AAF" w:rsidP="006B5AAF">
            <w:pPr>
              <w:tabs>
                <w:tab w:val="left" w:pos="1178"/>
                <w:tab w:val="left" w:pos="9053"/>
              </w:tabs>
              <w:spacing w:line="240" w:lineRule="auto"/>
              <w:jc w:val="center"/>
              <w:rPr>
                <w:bCs/>
                <w:iCs/>
                <w:color w:val="000000"/>
                <w:sz w:val="20"/>
                <w:szCs w:val="20"/>
              </w:rPr>
            </w:pPr>
            <w:r w:rsidRPr="00472CE1">
              <w:rPr>
                <w:bCs/>
                <w:iCs/>
                <w:color w:val="000000"/>
                <w:sz w:val="20"/>
                <w:szCs w:val="20"/>
              </w:rPr>
              <w:t>2</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4</w:t>
            </w:r>
          </w:p>
        </w:tc>
        <w:tc>
          <w:tcPr>
            <w:tcW w:w="986" w:type="dxa"/>
            <w:shd w:val="clear" w:color="auto" w:fill="BFBFBF" w:themeFill="background1" w:themeFillShade="BF"/>
          </w:tcPr>
          <w:p w:rsidR="006B5AAF" w:rsidRPr="00456D36"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12</w:t>
            </w:r>
          </w:p>
        </w:tc>
        <w:tc>
          <w:tcPr>
            <w:tcW w:w="704" w:type="dxa"/>
            <w:shd w:val="clear" w:color="auto" w:fill="BFBFBF" w:themeFill="background1" w:themeFillShade="BF"/>
          </w:tcPr>
          <w:p w:rsidR="006B5AAF" w:rsidRPr="00031A89"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1,71</w:t>
            </w:r>
          </w:p>
        </w:tc>
      </w:tr>
      <w:tr w:rsidR="006B5AAF" w:rsidRPr="009B4344" w:rsidTr="006B5AAF">
        <w:tc>
          <w:tcPr>
            <w:tcW w:w="2738" w:type="dxa"/>
            <w:shd w:val="clear" w:color="auto" w:fill="auto"/>
          </w:tcPr>
          <w:p w:rsidR="006B5AAF" w:rsidRPr="009B4344" w:rsidRDefault="006B5AAF" w:rsidP="006B5AAF">
            <w:pPr>
              <w:spacing w:line="240" w:lineRule="auto"/>
              <w:jc w:val="left"/>
              <w:rPr>
                <w:sz w:val="20"/>
                <w:szCs w:val="20"/>
              </w:rPr>
            </w:pPr>
            <w:r w:rsidRPr="009B4344">
              <w:rPr>
                <w:sz w:val="20"/>
                <w:szCs w:val="20"/>
              </w:rPr>
              <w:t>Составлено протоколов об АПН</w:t>
            </w:r>
          </w:p>
        </w:tc>
        <w:tc>
          <w:tcPr>
            <w:tcW w:w="704"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2</w:t>
            </w:r>
          </w:p>
        </w:tc>
        <w:tc>
          <w:tcPr>
            <w:tcW w:w="704"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0</w:t>
            </w:r>
          </w:p>
        </w:tc>
        <w:tc>
          <w:tcPr>
            <w:tcW w:w="705" w:type="dxa"/>
            <w:shd w:val="clear" w:color="auto" w:fill="FFFFFF" w:themeFill="background1"/>
          </w:tcPr>
          <w:p w:rsidR="006B5AAF" w:rsidRPr="00472CE1" w:rsidRDefault="006B5AAF" w:rsidP="006B5AAF">
            <w:pPr>
              <w:tabs>
                <w:tab w:val="left" w:pos="1178"/>
                <w:tab w:val="left" w:pos="9053"/>
              </w:tabs>
              <w:spacing w:line="240" w:lineRule="auto"/>
              <w:jc w:val="center"/>
              <w:rPr>
                <w:iCs/>
                <w:sz w:val="20"/>
                <w:szCs w:val="20"/>
              </w:rPr>
            </w:pPr>
            <w:r w:rsidRPr="00472CE1">
              <w:rPr>
                <w:iCs/>
                <w:sz w:val="20"/>
                <w:szCs w:val="20"/>
              </w:rPr>
              <w:t>0</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iCs/>
                <w:sz w:val="20"/>
                <w:szCs w:val="20"/>
              </w:rPr>
            </w:pPr>
            <w:r w:rsidRPr="00472CE1">
              <w:rPr>
                <w:b/>
                <w:iCs/>
                <w:sz w:val="20"/>
                <w:szCs w:val="20"/>
              </w:rPr>
              <w:t>0</w:t>
            </w:r>
          </w:p>
        </w:tc>
        <w:tc>
          <w:tcPr>
            <w:tcW w:w="992" w:type="dxa"/>
            <w:shd w:val="clear" w:color="auto" w:fill="BFBFBF" w:themeFill="background1" w:themeFillShade="BF"/>
          </w:tcPr>
          <w:p w:rsidR="006B5AAF" w:rsidRPr="00317739" w:rsidRDefault="006B5AAF" w:rsidP="006B5AAF">
            <w:pPr>
              <w:tabs>
                <w:tab w:val="left" w:pos="1178"/>
                <w:tab w:val="left" w:pos="9053"/>
              </w:tabs>
              <w:spacing w:line="240" w:lineRule="auto"/>
              <w:jc w:val="center"/>
              <w:rPr>
                <w:b/>
                <w:iCs/>
                <w:sz w:val="20"/>
                <w:szCs w:val="20"/>
              </w:rPr>
            </w:pPr>
            <w:r w:rsidRPr="00317739">
              <w:rPr>
                <w:b/>
                <w:iCs/>
                <w:sz w:val="20"/>
                <w:szCs w:val="20"/>
              </w:rPr>
              <w:t>2</w:t>
            </w:r>
          </w:p>
        </w:tc>
        <w:tc>
          <w:tcPr>
            <w:tcW w:w="705"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0</w:t>
            </w:r>
          </w:p>
        </w:tc>
        <w:tc>
          <w:tcPr>
            <w:tcW w:w="705" w:type="dxa"/>
            <w:shd w:val="clear" w:color="auto" w:fill="auto"/>
          </w:tcPr>
          <w:p w:rsidR="006B5AAF" w:rsidRPr="009B4344" w:rsidRDefault="006B5AAF" w:rsidP="006B5AAF">
            <w:pPr>
              <w:tabs>
                <w:tab w:val="left" w:pos="1178"/>
                <w:tab w:val="left" w:pos="9053"/>
              </w:tabs>
              <w:spacing w:line="240" w:lineRule="auto"/>
              <w:jc w:val="center"/>
              <w:rPr>
                <w:iCs/>
                <w:sz w:val="20"/>
                <w:szCs w:val="20"/>
              </w:rPr>
            </w:pPr>
            <w:r w:rsidRPr="009B4344">
              <w:rPr>
                <w:iCs/>
                <w:sz w:val="20"/>
                <w:szCs w:val="20"/>
              </w:rPr>
              <w:t>0</w:t>
            </w:r>
          </w:p>
        </w:tc>
        <w:tc>
          <w:tcPr>
            <w:tcW w:w="704" w:type="dxa"/>
            <w:shd w:val="clear" w:color="auto" w:fill="FFFFFF" w:themeFill="background1"/>
          </w:tcPr>
          <w:p w:rsidR="006B5AAF" w:rsidRPr="00472CE1" w:rsidRDefault="006B5AAF" w:rsidP="006B5AAF">
            <w:pPr>
              <w:tabs>
                <w:tab w:val="left" w:pos="1178"/>
                <w:tab w:val="left" w:pos="9053"/>
              </w:tabs>
              <w:spacing w:line="240" w:lineRule="auto"/>
              <w:jc w:val="center"/>
              <w:rPr>
                <w:bCs/>
                <w:iCs/>
                <w:color w:val="000000"/>
                <w:sz w:val="20"/>
                <w:szCs w:val="20"/>
              </w:rPr>
            </w:pPr>
            <w:r w:rsidRPr="00472CE1">
              <w:rPr>
                <w:bCs/>
                <w:iCs/>
                <w:color w:val="000000"/>
                <w:sz w:val="20"/>
                <w:szCs w:val="20"/>
              </w:rPr>
              <w:t>0</w:t>
            </w:r>
          </w:p>
        </w:tc>
        <w:tc>
          <w:tcPr>
            <w:tcW w:w="705" w:type="dxa"/>
            <w:shd w:val="clear" w:color="auto" w:fill="BFBFBF" w:themeFill="background1" w:themeFillShade="BF"/>
          </w:tcPr>
          <w:p w:rsidR="006B5AAF" w:rsidRPr="00472CE1"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986" w:type="dxa"/>
            <w:shd w:val="clear" w:color="auto" w:fill="BFBFBF" w:themeFill="background1" w:themeFillShade="BF"/>
          </w:tcPr>
          <w:p w:rsidR="006B5AAF" w:rsidRPr="00456D36" w:rsidRDefault="006B5AAF" w:rsidP="006B5AAF">
            <w:pPr>
              <w:tabs>
                <w:tab w:val="left" w:pos="1178"/>
                <w:tab w:val="left" w:pos="9053"/>
              </w:tabs>
              <w:spacing w:line="240" w:lineRule="auto"/>
              <w:jc w:val="center"/>
              <w:rPr>
                <w:b/>
                <w:bCs/>
                <w:iCs/>
                <w:color w:val="000000"/>
                <w:sz w:val="20"/>
                <w:szCs w:val="20"/>
              </w:rPr>
            </w:pPr>
            <w:r w:rsidRPr="00456D36">
              <w:rPr>
                <w:b/>
                <w:bCs/>
                <w:iCs/>
                <w:color w:val="000000"/>
                <w:sz w:val="20"/>
                <w:szCs w:val="20"/>
              </w:rPr>
              <w:t>0</w:t>
            </w:r>
          </w:p>
        </w:tc>
        <w:tc>
          <w:tcPr>
            <w:tcW w:w="704" w:type="dxa"/>
            <w:shd w:val="clear" w:color="auto" w:fill="BFBFBF" w:themeFill="background1" w:themeFillShade="BF"/>
          </w:tcPr>
          <w:p w:rsidR="006B5AAF" w:rsidRPr="00031A89" w:rsidRDefault="006B5AAF" w:rsidP="006B5AAF">
            <w:pPr>
              <w:tabs>
                <w:tab w:val="left" w:pos="1178"/>
                <w:tab w:val="left" w:pos="9053"/>
              </w:tabs>
              <w:spacing w:line="240" w:lineRule="auto"/>
              <w:jc w:val="center"/>
              <w:rPr>
                <w:b/>
                <w:bCs/>
                <w:iCs/>
                <w:color w:val="000000"/>
                <w:sz w:val="20"/>
                <w:szCs w:val="20"/>
              </w:rPr>
            </w:pPr>
            <w:r w:rsidRPr="00031A89">
              <w:rPr>
                <w:b/>
                <w:bCs/>
                <w:iCs/>
                <w:color w:val="000000"/>
                <w:sz w:val="20"/>
                <w:szCs w:val="20"/>
              </w:rPr>
              <w:t>0</w:t>
            </w:r>
          </w:p>
        </w:tc>
      </w:tr>
    </w:tbl>
    <w:p w:rsidR="00BF2327" w:rsidRDefault="00BF2327" w:rsidP="006B5AAF">
      <w:pPr>
        <w:tabs>
          <w:tab w:val="left" w:pos="1178"/>
          <w:tab w:val="left" w:pos="9053"/>
        </w:tabs>
        <w:spacing w:line="240" w:lineRule="auto"/>
        <w:ind w:left="709"/>
        <w:rPr>
          <w:i/>
          <w:iCs/>
          <w:sz w:val="24"/>
          <w:szCs w:val="24"/>
        </w:rPr>
      </w:pPr>
    </w:p>
    <w:p w:rsidR="006B5AAF" w:rsidRDefault="006B5AAF" w:rsidP="006B5AAF">
      <w:pPr>
        <w:tabs>
          <w:tab w:val="left" w:pos="1178"/>
          <w:tab w:val="left" w:pos="9053"/>
        </w:tabs>
        <w:spacing w:line="240" w:lineRule="auto"/>
        <w:ind w:left="709"/>
        <w:rPr>
          <w:i/>
          <w:iCs/>
          <w:sz w:val="24"/>
          <w:szCs w:val="24"/>
        </w:rPr>
      </w:pPr>
      <w:r w:rsidRPr="004C7B9B">
        <w:rPr>
          <w:i/>
          <w:iCs/>
          <w:sz w:val="24"/>
          <w:szCs w:val="24"/>
        </w:rPr>
        <w:t>Объемы и результаты проведения внеплановых мероприятий по исполнению полномочия</w:t>
      </w:r>
    </w:p>
    <w:p w:rsidR="00BF2327" w:rsidRDefault="00BF2327" w:rsidP="006B5AAF">
      <w:pPr>
        <w:tabs>
          <w:tab w:val="left" w:pos="1178"/>
          <w:tab w:val="left" w:pos="9053"/>
        </w:tabs>
        <w:spacing w:line="240" w:lineRule="auto"/>
        <w:ind w:left="709"/>
        <w:rPr>
          <w:i/>
          <w:iCs/>
          <w:sz w:val="24"/>
          <w:szCs w:val="24"/>
        </w:rPr>
      </w:pP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6B5AAF" w:rsidRPr="001549B2" w:rsidTr="006B5AAF">
        <w:tc>
          <w:tcPr>
            <w:tcW w:w="2738" w:type="dxa"/>
            <w:shd w:val="clear" w:color="auto" w:fill="auto"/>
          </w:tcPr>
          <w:p w:rsidR="006B5AAF" w:rsidRPr="001549B2" w:rsidRDefault="006B5AAF" w:rsidP="006B5AAF">
            <w:pPr>
              <w:tabs>
                <w:tab w:val="left" w:pos="1178"/>
                <w:tab w:val="left" w:pos="9053"/>
              </w:tabs>
              <w:spacing w:line="276" w:lineRule="auto"/>
              <w:jc w:val="center"/>
              <w:rPr>
                <w:b/>
                <w:bCs/>
                <w:iCs/>
                <w:color w:val="000000"/>
                <w:sz w:val="20"/>
                <w:szCs w:val="20"/>
              </w:rPr>
            </w:pPr>
            <w:r w:rsidRPr="001549B2">
              <w:rPr>
                <w:b/>
                <w:sz w:val="20"/>
                <w:szCs w:val="20"/>
              </w:rPr>
              <w:t>Показатель</w:t>
            </w:r>
          </w:p>
        </w:tc>
        <w:tc>
          <w:tcPr>
            <w:tcW w:w="704" w:type="dxa"/>
            <w:shd w:val="clear" w:color="auto" w:fill="auto"/>
          </w:tcPr>
          <w:p w:rsidR="006B5AAF" w:rsidRPr="001549B2" w:rsidRDefault="006B5AAF" w:rsidP="006B5AAF">
            <w:pPr>
              <w:tabs>
                <w:tab w:val="left" w:pos="1178"/>
                <w:tab w:val="left" w:pos="9053"/>
              </w:tabs>
              <w:spacing w:line="276" w:lineRule="auto"/>
              <w:jc w:val="center"/>
              <w:rPr>
                <w:bCs/>
                <w:iCs/>
                <w:color w:val="000000"/>
                <w:sz w:val="20"/>
                <w:szCs w:val="20"/>
              </w:rPr>
            </w:pPr>
            <w:r w:rsidRPr="001549B2">
              <w:rPr>
                <w:sz w:val="20"/>
                <w:szCs w:val="20"/>
              </w:rPr>
              <w:t>1 кв. 2016</w:t>
            </w:r>
          </w:p>
        </w:tc>
        <w:tc>
          <w:tcPr>
            <w:tcW w:w="704" w:type="dxa"/>
            <w:shd w:val="clear" w:color="auto" w:fill="auto"/>
          </w:tcPr>
          <w:p w:rsidR="006B5AAF" w:rsidRPr="001549B2" w:rsidRDefault="006B5AAF" w:rsidP="006B5AAF">
            <w:pPr>
              <w:tabs>
                <w:tab w:val="left" w:pos="1178"/>
                <w:tab w:val="left" w:pos="9053"/>
              </w:tabs>
              <w:spacing w:line="276" w:lineRule="auto"/>
              <w:jc w:val="center"/>
              <w:rPr>
                <w:bCs/>
                <w:iCs/>
                <w:color w:val="000000"/>
                <w:sz w:val="20"/>
                <w:szCs w:val="20"/>
              </w:rPr>
            </w:pPr>
            <w:r w:rsidRPr="001549B2">
              <w:rPr>
                <w:sz w:val="20"/>
                <w:szCs w:val="20"/>
              </w:rPr>
              <w:t>2 кв. 2016</w:t>
            </w:r>
          </w:p>
        </w:tc>
        <w:tc>
          <w:tcPr>
            <w:tcW w:w="705" w:type="dxa"/>
            <w:shd w:val="clear" w:color="auto" w:fill="FFFFFF" w:themeFill="background1"/>
          </w:tcPr>
          <w:p w:rsidR="006B5AAF" w:rsidRPr="00CF0C72" w:rsidRDefault="006B5AAF" w:rsidP="006B5AAF">
            <w:pPr>
              <w:tabs>
                <w:tab w:val="left" w:pos="1178"/>
                <w:tab w:val="left" w:pos="9053"/>
              </w:tabs>
              <w:spacing w:line="276" w:lineRule="auto"/>
              <w:jc w:val="center"/>
              <w:rPr>
                <w:sz w:val="20"/>
                <w:szCs w:val="20"/>
              </w:rPr>
            </w:pPr>
            <w:r w:rsidRPr="00CF0C72">
              <w:rPr>
                <w:sz w:val="20"/>
                <w:szCs w:val="20"/>
              </w:rPr>
              <w:t>3 кв. 2016</w:t>
            </w:r>
          </w:p>
        </w:tc>
        <w:tc>
          <w:tcPr>
            <w:tcW w:w="705" w:type="dxa"/>
            <w:shd w:val="clear" w:color="auto" w:fill="BFBFBF" w:themeFill="background1" w:themeFillShade="BF"/>
          </w:tcPr>
          <w:p w:rsidR="006B5AAF" w:rsidRPr="00CF0C72" w:rsidRDefault="006B5AAF" w:rsidP="006B5AAF">
            <w:pPr>
              <w:tabs>
                <w:tab w:val="left" w:pos="1178"/>
                <w:tab w:val="left" w:pos="9053"/>
              </w:tabs>
              <w:spacing w:line="276" w:lineRule="auto"/>
              <w:jc w:val="center"/>
              <w:rPr>
                <w:b/>
                <w:sz w:val="20"/>
                <w:szCs w:val="20"/>
              </w:rPr>
            </w:pPr>
            <w:r w:rsidRPr="00CF0C72">
              <w:rPr>
                <w:b/>
                <w:sz w:val="20"/>
                <w:szCs w:val="20"/>
              </w:rPr>
              <w:t>4 кв. 2016</w:t>
            </w:r>
          </w:p>
        </w:tc>
        <w:tc>
          <w:tcPr>
            <w:tcW w:w="992" w:type="dxa"/>
            <w:shd w:val="clear" w:color="auto" w:fill="BFBFBF" w:themeFill="background1" w:themeFillShade="BF"/>
          </w:tcPr>
          <w:p w:rsidR="006B5AAF" w:rsidRPr="001549B2" w:rsidRDefault="006B5AAF" w:rsidP="006B5AAF">
            <w:pPr>
              <w:tabs>
                <w:tab w:val="left" w:pos="1178"/>
                <w:tab w:val="left" w:pos="9053"/>
              </w:tabs>
              <w:spacing w:line="276" w:lineRule="auto"/>
              <w:jc w:val="center"/>
              <w:rPr>
                <w:b/>
                <w:bCs/>
                <w:iCs/>
                <w:color w:val="000000"/>
                <w:sz w:val="20"/>
                <w:szCs w:val="20"/>
              </w:rPr>
            </w:pPr>
            <w:r w:rsidRPr="001549B2">
              <w:rPr>
                <w:b/>
                <w:sz w:val="20"/>
                <w:szCs w:val="20"/>
              </w:rPr>
              <w:t>2016</w:t>
            </w:r>
          </w:p>
        </w:tc>
        <w:tc>
          <w:tcPr>
            <w:tcW w:w="705" w:type="dxa"/>
            <w:shd w:val="clear" w:color="auto" w:fill="auto"/>
          </w:tcPr>
          <w:p w:rsidR="006B5AAF" w:rsidRPr="001549B2" w:rsidRDefault="006B5AAF" w:rsidP="006B5AAF">
            <w:pPr>
              <w:tabs>
                <w:tab w:val="left" w:pos="1178"/>
                <w:tab w:val="left" w:pos="9053"/>
              </w:tabs>
              <w:spacing w:line="276" w:lineRule="auto"/>
              <w:jc w:val="center"/>
              <w:rPr>
                <w:bCs/>
                <w:iCs/>
                <w:color w:val="000000"/>
                <w:sz w:val="20"/>
                <w:szCs w:val="20"/>
              </w:rPr>
            </w:pPr>
            <w:r w:rsidRPr="001549B2">
              <w:rPr>
                <w:sz w:val="20"/>
                <w:szCs w:val="20"/>
              </w:rPr>
              <w:t>1 кв. 2017</w:t>
            </w:r>
          </w:p>
        </w:tc>
        <w:tc>
          <w:tcPr>
            <w:tcW w:w="705" w:type="dxa"/>
            <w:shd w:val="clear" w:color="auto" w:fill="auto"/>
          </w:tcPr>
          <w:p w:rsidR="006B5AAF" w:rsidRPr="001549B2" w:rsidRDefault="006B5AAF" w:rsidP="006B5AAF">
            <w:pPr>
              <w:tabs>
                <w:tab w:val="left" w:pos="1178"/>
                <w:tab w:val="left" w:pos="9053"/>
              </w:tabs>
              <w:spacing w:line="276" w:lineRule="auto"/>
              <w:jc w:val="center"/>
              <w:rPr>
                <w:iCs/>
                <w:color w:val="000000"/>
                <w:sz w:val="20"/>
                <w:szCs w:val="20"/>
              </w:rPr>
            </w:pPr>
            <w:r w:rsidRPr="001549B2">
              <w:rPr>
                <w:iCs/>
                <w:color w:val="000000"/>
                <w:sz w:val="20"/>
                <w:szCs w:val="20"/>
              </w:rPr>
              <w:t>2 кв. 2017</w:t>
            </w:r>
          </w:p>
        </w:tc>
        <w:tc>
          <w:tcPr>
            <w:tcW w:w="704" w:type="dxa"/>
            <w:shd w:val="clear" w:color="auto" w:fill="FFFFFF" w:themeFill="background1"/>
          </w:tcPr>
          <w:p w:rsidR="006B5AAF" w:rsidRPr="00CF0C72" w:rsidRDefault="006B5AAF" w:rsidP="006B5AAF">
            <w:pPr>
              <w:tabs>
                <w:tab w:val="left" w:pos="1178"/>
                <w:tab w:val="left" w:pos="9053"/>
              </w:tabs>
              <w:spacing w:line="276" w:lineRule="auto"/>
              <w:jc w:val="center"/>
              <w:rPr>
                <w:iCs/>
                <w:color w:val="000000"/>
                <w:sz w:val="20"/>
                <w:szCs w:val="20"/>
              </w:rPr>
            </w:pPr>
            <w:r w:rsidRPr="00CF0C72">
              <w:rPr>
                <w:iCs/>
                <w:color w:val="000000"/>
                <w:sz w:val="20"/>
                <w:szCs w:val="20"/>
              </w:rPr>
              <w:t>3 кв. 2017</w:t>
            </w:r>
          </w:p>
        </w:tc>
        <w:tc>
          <w:tcPr>
            <w:tcW w:w="705" w:type="dxa"/>
            <w:shd w:val="clear" w:color="auto" w:fill="BFBFBF" w:themeFill="background1" w:themeFillShade="BF"/>
          </w:tcPr>
          <w:p w:rsidR="006B5AAF" w:rsidRPr="00CF0C72" w:rsidRDefault="006B5AAF" w:rsidP="006B5AAF">
            <w:pPr>
              <w:tabs>
                <w:tab w:val="left" w:pos="1178"/>
                <w:tab w:val="left" w:pos="9053"/>
              </w:tabs>
              <w:spacing w:line="276" w:lineRule="auto"/>
              <w:jc w:val="center"/>
              <w:rPr>
                <w:b/>
                <w:iCs/>
                <w:color w:val="000000"/>
                <w:sz w:val="20"/>
                <w:szCs w:val="20"/>
              </w:rPr>
            </w:pPr>
            <w:r w:rsidRPr="00CF0C72">
              <w:rPr>
                <w:b/>
                <w:iCs/>
                <w:color w:val="000000"/>
                <w:sz w:val="20"/>
                <w:szCs w:val="20"/>
              </w:rPr>
              <w:t>4 кв. 2017</w:t>
            </w:r>
          </w:p>
        </w:tc>
        <w:tc>
          <w:tcPr>
            <w:tcW w:w="986" w:type="dxa"/>
            <w:shd w:val="clear" w:color="auto" w:fill="BFBFBF" w:themeFill="background1" w:themeFillShade="BF"/>
          </w:tcPr>
          <w:p w:rsidR="006B5AAF" w:rsidRPr="001549B2" w:rsidRDefault="006B5AAF" w:rsidP="006B5AAF">
            <w:pPr>
              <w:tabs>
                <w:tab w:val="left" w:pos="1178"/>
                <w:tab w:val="left" w:pos="9053"/>
              </w:tabs>
              <w:spacing w:line="276" w:lineRule="auto"/>
              <w:jc w:val="center"/>
              <w:rPr>
                <w:b/>
                <w:iCs/>
                <w:color w:val="000000"/>
                <w:sz w:val="20"/>
                <w:szCs w:val="20"/>
              </w:rPr>
            </w:pPr>
            <w:r w:rsidRPr="001549B2">
              <w:rPr>
                <w:b/>
                <w:sz w:val="20"/>
                <w:szCs w:val="20"/>
              </w:rPr>
              <w:t>2017</w:t>
            </w:r>
          </w:p>
        </w:tc>
        <w:tc>
          <w:tcPr>
            <w:tcW w:w="704" w:type="dxa"/>
            <w:shd w:val="clear" w:color="auto" w:fill="BFBFBF" w:themeFill="background1" w:themeFillShade="BF"/>
          </w:tcPr>
          <w:p w:rsidR="006B5AAF" w:rsidRPr="001549B2" w:rsidRDefault="006B5AAF" w:rsidP="006B5AAF">
            <w:pPr>
              <w:tabs>
                <w:tab w:val="left" w:pos="1178"/>
                <w:tab w:val="left" w:pos="9053"/>
              </w:tabs>
              <w:spacing w:line="276" w:lineRule="auto"/>
              <w:jc w:val="center"/>
              <w:rPr>
                <w:b/>
                <w:iCs/>
                <w:color w:val="000000"/>
                <w:sz w:val="20"/>
                <w:szCs w:val="20"/>
              </w:rPr>
            </w:pPr>
            <w:r w:rsidRPr="001549B2">
              <w:rPr>
                <w:b/>
                <w:iCs/>
                <w:color w:val="000000"/>
                <w:sz w:val="20"/>
                <w:szCs w:val="20"/>
              </w:rPr>
              <w:t>2017 к 2016</w:t>
            </w:r>
          </w:p>
        </w:tc>
      </w:tr>
      <w:tr w:rsidR="006B5AAF" w:rsidRPr="001549B2" w:rsidTr="006B5AAF">
        <w:tc>
          <w:tcPr>
            <w:tcW w:w="2738" w:type="dxa"/>
            <w:shd w:val="clear" w:color="auto" w:fill="auto"/>
          </w:tcPr>
          <w:p w:rsidR="006B5AAF" w:rsidRPr="001549B2" w:rsidRDefault="006B5AAF" w:rsidP="006B5AAF">
            <w:pPr>
              <w:tabs>
                <w:tab w:val="left" w:pos="1178"/>
                <w:tab w:val="left" w:pos="9053"/>
              </w:tabs>
              <w:spacing w:line="240" w:lineRule="auto"/>
              <w:jc w:val="left"/>
              <w:rPr>
                <w:sz w:val="20"/>
                <w:szCs w:val="20"/>
              </w:rPr>
            </w:pPr>
            <w:r w:rsidRPr="001549B2">
              <w:rPr>
                <w:iCs/>
                <w:color w:val="000000"/>
                <w:sz w:val="20"/>
                <w:szCs w:val="20"/>
              </w:rPr>
              <w:t>Количество проверок, связанных с исполнением полномочия</w:t>
            </w:r>
          </w:p>
        </w:tc>
        <w:tc>
          <w:tcPr>
            <w:tcW w:w="704" w:type="dxa"/>
            <w:shd w:val="clear" w:color="auto" w:fill="auto"/>
          </w:tcPr>
          <w:p w:rsidR="006B5AAF" w:rsidRPr="001549B2" w:rsidRDefault="006B5AAF" w:rsidP="006B5AAF">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4" w:type="dxa"/>
            <w:shd w:val="clear" w:color="auto" w:fill="auto"/>
          </w:tcPr>
          <w:p w:rsidR="006B5AAF" w:rsidRPr="001549B2" w:rsidRDefault="006B5AAF" w:rsidP="006B5AAF">
            <w:pPr>
              <w:tabs>
                <w:tab w:val="left" w:pos="1178"/>
                <w:tab w:val="left" w:pos="9053"/>
              </w:tabs>
              <w:spacing w:line="240" w:lineRule="auto"/>
              <w:jc w:val="center"/>
              <w:rPr>
                <w:bCs/>
                <w:iCs/>
                <w:color w:val="000000"/>
                <w:sz w:val="20"/>
                <w:szCs w:val="20"/>
              </w:rPr>
            </w:pPr>
            <w:r w:rsidRPr="001549B2">
              <w:rPr>
                <w:bCs/>
                <w:iCs/>
                <w:color w:val="000000"/>
                <w:sz w:val="20"/>
                <w:szCs w:val="20"/>
              </w:rPr>
              <w:t>1</w:t>
            </w:r>
          </w:p>
        </w:tc>
        <w:tc>
          <w:tcPr>
            <w:tcW w:w="705" w:type="dxa"/>
            <w:shd w:val="clear" w:color="auto" w:fill="FFFFFF" w:themeFill="background1"/>
          </w:tcPr>
          <w:p w:rsidR="006B5AAF" w:rsidRPr="00CF0C72" w:rsidRDefault="006B5AAF" w:rsidP="006B5AAF">
            <w:pPr>
              <w:tabs>
                <w:tab w:val="left" w:pos="1178"/>
                <w:tab w:val="left" w:pos="9053"/>
              </w:tabs>
              <w:spacing w:line="240" w:lineRule="auto"/>
              <w:jc w:val="center"/>
              <w:rPr>
                <w:bCs/>
                <w:iCs/>
                <w:color w:val="000000"/>
                <w:sz w:val="20"/>
                <w:szCs w:val="20"/>
              </w:rPr>
            </w:pPr>
            <w:r w:rsidRPr="00CF0C72">
              <w:rPr>
                <w:bCs/>
                <w:iCs/>
                <w:color w:val="000000"/>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bCs/>
                <w:iCs/>
                <w:color w:val="000000"/>
                <w:sz w:val="20"/>
                <w:szCs w:val="20"/>
              </w:rPr>
            </w:pPr>
            <w:r w:rsidRPr="00CF0C72">
              <w:rPr>
                <w:b/>
                <w:bCs/>
                <w:iCs/>
                <w:color w:val="000000"/>
                <w:sz w:val="20"/>
                <w:szCs w:val="20"/>
              </w:rPr>
              <w:t>1</w:t>
            </w:r>
          </w:p>
        </w:tc>
        <w:tc>
          <w:tcPr>
            <w:tcW w:w="992"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rFonts w:eastAsia="Calibri"/>
                <w:b/>
                <w:sz w:val="20"/>
                <w:szCs w:val="20"/>
              </w:rPr>
            </w:pPr>
            <w:r w:rsidRPr="001549B2">
              <w:rPr>
                <w:rFonts w:eastAsia="Calibri"/>
                <w:b/>
                <w:sz w:val="20"/>
                <w:szCs w:val="20"/>
              </w:rPr>
              <w:t>1</w:t>
            </w:r>
          </w:p>
        </w:tc>
        <w:tc>
          <w:tcPr>
            <w:tcW w:w="705" w:type="dxa"/>
            <w:shd w:val="clear" w:color="auto" w:fill="auto"/>
          </w:tcPr>
          <w:p w:rsidR="006B5AAF" w:rsidRPr="001549B2" w:rsidRDefault="006B5AAF" w:rsidP="006B5AAF">
            <w:pPr>
              <w:tabs>
                <w:tab w:val="left" w:pos="1178"/>
                <w:tab w:val="left" w:pos="9053"/>
              </w:tabs>
              <w:spacing w:line="240" w:lineRule="auto"/>
              <w:jc w:val="center"/>
              <w:rPr>
                <w:bCs/>
                <w:iCs/>
                <w:color w:val="000000"/>
                <w:sz w:val="20"/>
                <w:szCs w:val="20"/>
              </w:rPr>
            </w:pPr>
            <w:r w:rsidRPr="001549B2">
              <w:rPr>
                <w:bCs/>
                <w:iCs/>
                <w:color w:val="000000"/>
                <w:sz w:val="20"/>
                <w:szCs w:val="20"/>
              </w:rPr>
              <w:t>1</w:t>
            </w:r>
          </w:p>
        </w:tc>
        <w:tc>
          <w:tcPr>
            <w:tcW w:w="705" w:type="dxa"/>
            <w:shd w:val="clear" w:color="auto" w:fill="auto"/>
          </w:tcPr>
          <w:p w:rsidR="006B5AAF" w:rsidRPr="001549B2" w:rsidRDefault="006B5AAF" w:rsidP="006B5AAF">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4" w:type="dxa"/>
            <w:shd w:val="clear" w:color="auto" w:fill="FFFFFF" w:themeFill="background1"/>
          </w:tcPr>
          <w:p w:rsidR="006B5AAF" w:rsidRPr="00CF0C72" w:rsidRDefault="006B5AAF" w:rsidP="006B5AAF">
            <w:pPr>
              <w:tabs>
                <w:tab w:val="left" w:pos="1178"/>
                <w:tab w:val="left" w:pos="9053"/>
              </w:tabs>
              <w:spacing w:line="240" w:lineRule="auto"/>
              <w:jc w:val="center"/>
              <w:rPr>
                <w:bCs/>
                <w:iCs/>
                <w:color w:val="000000"/>
                <w:sz w:val="20"/>
                <w:szCs w:val="20"/>
              </w:rPr>
            </w:pPr>
            <w:r w:rsidRPr="00CF0C72">
              <w:rPr>
                <w:bCs/>
                <w:iCs/>
                <w:color w:val="000000"/>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986"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1</w:t>
            </w:r>
          </w:p>
        </w:tc>
        <w:tc>
          <w:tcPr>
            <w:tcW w:w="704"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1</w:t>
            </w:r>
          </w:p>
        </w:tc>
      </w:tr>
      <w:tr w:rsidR="006B5AAF" w:rsidRPr="001549B2" w:rsidTr="006B5AAF">
        <w:tc>
          <w:tcPr>
            <w:tcW w:w="2738" w:type="dxa"/>
            <w:shd w:val="clear" w:color="auto" w:fill="auto"/>
          </w:tcPr>
          <w:p w:rsidR="006B5AAF" w:rsidRPr="001549B2" w:rsidRDefault="006B5AAF" w:rsidP="006B5AAF">
            <w:pPr>
              <w:tabs>
                <w:tab w:val="left" w:pos="1178"/>
                <w:tab w:val="left" w:pos="9053"/>
              </w:tabs>
              <w:spacing w:line="240" w:lineRule="auto"/>
              <w:jc w:val="left"/>
              <w:rPr>
                <w:sz w:val="20"/>
                <w:szCs w:val="20"/>
              </w:rPr>
            </w:pPr>
            <w:r w:rsidRPr="001549B2">
              <w:rPr>
                <w:iCs/>
                <w:color w:val="000000"/>
                <w:sz w:val="20"/>
                <w:szCs w:val="20"/>
              </w:rPr>
              <w:t>Количество мероприятий систематического наблюдения, связанных с исполнением полномочия</w:t>
            </w:r>
          </w:p>
        </w:tc>
        <w:tc>
          <w:tcPr>
            <w:tcW w:w="704" w:type="dxa"/>
            <w:shd w:val="clear" w:color="auto" w:fill="auto"/>
          </w:tcPr>
          <w:p w:rsidR="006B5AAF" w:rsidRPr="001549B2" w:rsidRDefault="006B5AAF" w:rsidP="006B5AAF">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4" w:type="dxa"/>
            <w:shd w:val="clear" w:color="auto" w:fill="auto"/>
          </w:tcPr>
          <w:p w:rsidR="006B5AAF" w:rsidRPr="001549B2" w:rsidRDefault="006B5AAF" w:rsidP="006B5AAF">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5" w:type="dxa"/>
            <w:shd w:val="clear" w:color="auto" w:fill="FFFFFF" w:themeFill="background1"/>
          </w:tcPr>
          <w:p w:rsidR="006B5AAF" w:rsidRPr="00CF0C72" w:rsidRDefault="006B5AAF" w:rsidP="006B5AAF">
            <w:pPr>
              <w:tabs>
                <w:tab w:val="left" w:pos="1178"/>
                <w:tab w:val="left" w:pos="9053"/>
              </w:tabs>
              <w:spacing w:line="240" w:lineRule="auto"/>
              <w:jc w:val="center"/>
              <w:rPr>
                <w:bCs/>
                <w:iCs/>
                <w:color w:val="000000"/>
                <w:sz w:val="20"/>
                <w:szCs w:val="20"/>
              </w:rPr>
            </w:pPr>
            <w:r w:rsidRPr="00CF0C72">
              <w:rPr>
                <w:bCs/>
                <w:iCs/>
                <w:color w:val="000000"/>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bCs/>
                <w:iCs/>
                <w:color w:val="000000"/>
                <w:sz w:val="20"/>
                <w:szCs w:val="20"/>
              </w:rPr>
            </w:pPr>
            <w:r w:rsidRPr="00CF0C72">
              <w:rPr>
                <w:b/>
                <w:bCs/>
                <w:iCs/>
                <w:color w:val="000000"/>
                <w:sz w:val="20"/>
                <w:szCs w:val="20"/>
              </w:rPr>
              <w:t>0</w:t>
            </w:r>
          </w:p>
        </w:tc>
        <w:tc>
          <w:tcPr>
            <w:tcW w:w="992"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5" w:type="dxa"/>
            <w:shd w:val="clear" w:color="auto" w:fill="auto"/>
          </w:tcPr>
          <w:p w:rsidR="006B5AAF" w:rsidRPr="001549B2" w:rsidRDefault="006B5AAF" w:rsidP="006B5AAF">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5" w:type="dxa"/>
            <w:shd w:val="clear" w:color="auto" w:fill="auto"/>
          </w:tcPr>
          <w:p w:rsidR="006B5AAF" w:rsidRPr="001549B2" w:rsidRDefault="006B5AAF" w:rsidP="006B5AAF">
            <w:pPr>
              <w:tabs>
                <w:tab w:val="left" w:pos="1178"/>
                <w:tab w:val="left" w:pos="9053"/>
              </w:tabs>
              <w:spacing w:line="240" w:lineRule="auto"/>
              <w:jc w:val="center"/>
              <w:rPr>
                <w:bCs/>
                <w:iCs/>
                <w:color w:val="000000"/>
                <w:sz w:val="20"/>
                <w:szCs w:val="20"/>
              </w:rPr>
            </w:pPr>
            <w:r w:rsidRPr="001549B2">
              <w:rPr>
                <w:bCs/>
                <w:iCs/>
                <w:color w:val="000000"/>
                <w:sz w:val="20"/>
                <w:szCs w:val="20"/>
              </w:rPr>
              <w:t>0</w:t>
            </w:r>
          </w:p>
        </w:tc>
        <w:tc>
          <w:tcPr>
            <w:tcW w:w="704" w:type="dxa"/>
            <w:shd w:val="clear" w:color="auto" w:fill="FFFFFF" w:themeFill="background1"/>
          </w:tcPr>
          <w:p w:rsidR="006B5AAF" w:rsidRPr="00CF0C72" w:rsidRDefault="006B5AAF" w:rsidP="006B5AAF">
            <w:pPr>
              <w:tabs>
                <w:tab w:val="left" w:pos="1178"/>
                <w:tab w:val="left" w:pos="9053"/>
              </w:tabs>
              <w:spacing w:line="240" w:lineRule="auto"/>
              <w:jc w:val="center"/>
              <w:rPr>
                <w:bCs/>
                <w:iCs/>
                <w:color w:val="000000"/>
                <w:sz w:val="20"/>
                <w:szCs w:val="20"/>
              </w:rPr>
            </w:pPr>
            <w:r w:rsidRPr="00CF0C72">
              <w:rPr>
                <w:bCs/>
                <w:iCs/>
                <w:color w:val="000000"/>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986"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4"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r>
      <w:tr w:rsidR="006B5AAF" w:rsidRPr="001549B2" w:rsidTr="006B5AAF">
        <w:tc>
          <w:tcPr>
            <w:tcW w:w="2738" w:type="dxa"/>
            <w:shd w:val="clear" w:color="auto" w:fill="auto"/>
          </w:tcPr>
          <w:p w:rsidR="006B5AAF" w:rsidRPr="001549B2" w:rsidRDefault="006B5AAF" w:rsidP="006B5AAF">
            <w:pPr>
              <w:spacing w:line="240" w:lineRule="auto"/>
              <w:jc w:val="left"/>
              <w:rPr>
                <w:sz w:val="20"/>
                <w:szCs w:val="20"/>
              </w:rPr>
            </w:pPr>
            <w:r w:rsidRPr="001549B2">
              <w:rPr>
                <w:sz w:val="20"/>
                <w:szCs w:val="20"/>
              </w:rPr>
              <w:t>Выявлено нарушений</w:t>
            </w:r>
          </w:p>
        </w:tc>
        <w:tc>
          <w:tcPr>
            <w:tcW w:w="704"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10</w:t>
            </w:r>
          </w:p>
        </w:tc>
        <w:tc>
          <w:tcPr>
            <w:tcW w:w="705" w:type="dxa"/>
            <w:shd w:val="clear" w:color="auto" w:fill="FFFFFF" w:themeFill="background1"/>
          </w:tcPr>
          <w:p w:rsidR="006B5AAF" w:rsidRPr="00CF0C72" w:rsidRDefault="006B5AAF" w:rsidP="006B5AAF">
            <w:pPr>
              <w:tabs>
                <w:tab w:val="left" w:pos="1178"/>
                <w:tab w:val="left" w:pos="9053"/>
              </w:tabs>
              <w:spacing w:line="240" w:lineRule="auto"/>
              <w:jc w:val="center"/>
              <w:rPr>
                <w:iCs/>
                <w:sz w:val="20"/>
                <w:szCs w:val="20"/>
              </w:rPr>
            </w:pPr>
            <w:r w:rsidRPr="00CF0C72">
              <w:rPr>
                <w:iCs/>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iCs/>
                <w:sz w:val="20"/>
                <w:szCs w:val="20"/>
              </w:rPr>
            </w:pPr>
            <w:r w:rsidRPr="00CF0C72">
              <w:rPr>
                <w:b/>
                <w:iCs/>
                <w:sz w:val="20"/>
                <w:szCs w:val="20"/>
              </w:rPr>
              <w:t>0</w:t>
            </w:r>
          </w:p>
        </w:tc>
        <w:tc>
          <w:tcPr>
            <w:tcW w:w="992"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iCs/>
                <w:sz w:val="20"/>
                <w:szCs w:val="20"/>
              </w:rPr>
            </w:pPr>
            <w:r w:rsidRPr="001549B2">
              <w:rPr>
                <w:b/>
                <w:iCs/>
                <w:sz w:val="20"/>
                <w:szCs w:val="20"/>
              </w:rPr>
              <w:t>10</w:t>
            </w:r>
          </w:p>
        </w:tc>
        <w:tc>
          <w:tcPr>
            <w:tcW w:w="705"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5"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FFFFFF" w:themeFill="background1"/>
          </w:tcPr>
          <w:p w:rsidR="006B5AAF" w:rsidRPr="00CF0C72" w:rsidRDefault="006B5AAF" w:rsidP="006B5AAF">
            <w:pPr>
              <w:tabs>
                <w:tab w:val="left" w:pos="1178"/>
                <w:tab w:val="left" w:pos="9053"/>
              </w:tabs>
              <w:spacing w:line="240" w:lineRule="auto"/>
              <w:jc w:val="center"/>
              <w:rPr>
                <w:bCs/>
                <w:iCs/>
                <w:color w:val="000000"/>
                <w:sz w:val="20"/>
                <w:szCs w:val="20"/>
              </w:rPr>
            </w:pPr>
            <w:r w:rsidRPr="00CF0C72">
              <w:rPr>
                <w:bCs/>
                <w:iCs/>
                <w:color w:val="000000"/>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986"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4"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r>
      <w:tr w:rsidR="006B5AAF" w:rsidRPr="001549B2" w:rsidTr="006B5AAF">
        <w:tc>
          <w:tcPr>
            <w:tcW w:w="2738" w:type="dxa"/>
            <w:shd w:val="clear" w:color="auto" w:fill="auto"/>
          </w:tcPr>
          <w:p w:rsidR="006B5AAF" w:rsidRPr="001549B2" w:rsidRDefault="006B5AAF" w:rsidP="006B5AAF">
            <w:pPr>
              <w:spacing w:line="240" w:lineRule="auto"/>
              <w:jc w:val="left"/>
              <w:rPr>
                <w:sz w:val="20"/>
                <w:szCs w:val="20"/>
              </w:rPr>
            </w:pPr>
            <w:r w:rsidRPr="001549B2">
              <w:rPr>
                <w:sz w:val="20"/>
                <w:szCs w:val="20"/>
              </w:rPr>
              <w:t>Выдано предписаний</w:t>
            </w:r>
          </w:p>
        </w:tc>
        <w:tc>
          <w:tcPr>
            <w:tcW w:w="704"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1</w:t>
            </w:r>
          </w:p>
        </w:tc>
        <w:tc>
          <w:tcPr>
            <w:tcW w:w="705" w:type="dxa"/>
            <w:shd w:val="clear" w:color="auto" w:fill="FFFFFF" w:themeFill="background1"/>
          </w:tcPr>
          <w:p w:rsidR="006B5AAF" w:rsidRPr="00CF0C72" w:rsidRDefault="006B5AAF" w:rsidP="006B5AAF">
            <w:pPr>
              <w:tabs>
                <w:tab w:val="left" w:pos="1178"/>
                <w:tab w:val="left" w:pos="9053"/>
              </w:tabs>
              <w:spacing w:line="240" w:lineRule="auto"/>
              <w:jc w:val="center"/>
              <w:rPr>
                <w:iCs/>
                <w:sz w:val="20"/>
                <w:szCs w:val="20"/>
              </w:rPr>
            </w:pPr>
            <w:r w:rsidRPr="00CF0C72">
              <w:rPr>
                <w:iCs/>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iCs/>
                <w:sz w:val="20"/>
                <w:szCs w:val="20"/>
              </w:rPr>
            </w:pPr>
            <w:r w:rsidRPr="00CF0C72">
              <w:rPr>
                <w:b/>
                <w:iCs/>
                <w:sz w:val="20"/>
                <w:szCs w:val="20"/>
              </w:rPr>
              <w:t>0</w:t>
            </w:r>
          </w:p>
        </w:tc>
        <w:tc>
          <w:tcPr>
            <w:tcW w:w="992"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iCs/>
                <w:sz w:val="20"/>
                <w:szCs w:val="20"/>
              </w:rPr>
            </w:pPr>
            <w:r w:rsidRPr="001549B2">
              <w:rPr>
                <w:b/>
                <w:iCs/>
                <w:sz w:val="20"/>
                <w:szCs w:val="20"/>
              </w:rPr>
              <w:t>1</w:t>
            </w:r>
          </w:p>
        </w:tc>
        <w:tc>
          <w:tcPr>
            <w:tcW w:w="705"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5"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FFFFFF" w:themeFill="background1"/>
          </w:tcPr>
          <w:p w:rsidR="006B5AAF" w:rsidRPr="00CF0C72" w:rsidRDefault="006B5AAF" w:rsidP="006B5AAF">
            <w:pPr>
              <w:tabs>
                <w:tab w:val="left" w:pos="1178"/>
                <w:tab w:val="left" w:pos="9053"/>
              </w:tabs>
              <w:spacing w:line="240" w:lineRule="auto"/>
              <w:jc w:val="center"/>
              <w:rPr>
                <w:bCs/>
                <w:iCs/>
                <w:color w:val="000000"/>
                <w:sz w:val="20"/>
                <w:szCs w:val="20"/>
              </w:rPr>
            </w:pPr>
            <w:r w:rsidRPr="00CF0C72">
              <w:rPr>
                <w:bCs/>
                <w:iCs/>
                <w:color w:val="000000"/>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986"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4"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r>
      <w:tr w:rsidR="006B5AAF" w:rsidRPr="001549B2" w:rsidTr="006B5AAF">
        <w:trPr>
          <w:trHeight w:val="180"/>
        </w:trPr>
        <w:tc>
          <w:tcPr>
            <w:tcW w:w="2738" w:type="dxa"/>
            <w:shd w:val="clear" w:color="auto" w:fill="auto"/>
          </w:tcPr>
          <w:p w:rsidR="006B5AAF" w:rsidRPr="001549B2" w:rsidRDefault="006B5AAF" w:rsidP="006B5AAF">
            <w:pPr>
              <w:spacing w:line="240" w:lineRule="auto"/>
              <w:jc w:val="left"/>
              <w:rPr>
                <w:sz w:val="20"/>
                <w:szCs w:val="20"/>
              </w:rPr>
            </w:pPr>
            <w:r w:rsidRPr="001549B2">
              <w:rPr>
                <w:sz w:val="20"/>
                <w:szCs w:val="20"/>
              </w:rPr>
              <w:t>Составлено протоколов об АПН</w:t>
            </w:r>
          </w:p>
        </w:tc>
        <w:tc>
          <w:tcPr>
            <w:tcW w:w="704"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5" w:type="dxa"/>
            <w:shd w:val="clear" w:color="auto" w:fill="FFFFFF" w:themeFill="background1"/>
          </w:tcPr>
          <w:p w:rsidR="006B5AAF" w:rsidRPr="00CF0C72" w:rsidRDefault="006B5AAF" w:rsidP="006B5AAF">
            <w:pPr>
              <w:tabs>
                <w:tab w:val="left" w:pos="1178"/>
                <w:tab w:val="left" w:pos="9053"/>
              </w:tabs>
              <w:spacing w:line="240" w:lineRule="auto"/>
              <w:jc w:val="center"/>
              <w:rPr>
                <w:iCs/>
                <w:sz w:val="20"/>
                <w:szCs w:val="20"/>
              </w:rPr>
            </w:pPr>
            <w:r w:rsidRPr="00CF0C72">
              <w:rPr>
                <w:iCs/>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iCs/>
                <w:sz w:val="20"/>
                <w:szCs w:val="20"/>
              </w:rPr>
            </w:pPr>
            <w:r w:rsidRPr="00CF0C72">
              <w:rPr>
                <w:b/>
                <w:iCs/>
                <w:sz w:val="20"/>
                <w:szCs w:val="20"/>
              </w:rPr>
              <w:t>0</w:t>
            </w:r>
          </w:p>
        </w:tc>
        <w:tc>
          <w:tcPr>
            <w:tcW w:w="992"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iCs/>
                <w:sz w:val="20"/>
                <w:szCs w:val="20"/>
              </w:rPr>
            </w:pPr>
            <w:r w:rsidRPr="001549B2">
              <w:rPr>
                <w:b/>
                <w:iCs/>
                <w:sz w:val="20"/>
                <w:szCs w:val="20"/>
              </w:rPr>
              <w:t>0</w:t>
            </w:r>
          </w:p>
        </w:tc>
        <w:tc>
          <w:tcPr>
            <w:tcW w:w="705"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5" w:type="dxa"/>
            <w:shd w:val="clear" w:color="auto" w:fill="auto"/>
          </w:tcPr>
          <w:p w:rsidR="006B5AAF" w:rsidRPr="001549B2" w:rsidRDefault="006B5AAF" w:rsidP="006B5AAF">
            <w:pPr>
              <w:tabs>
                <w:tab w:val="left" w:pos="1178"/>
                <w:tab w:val="left" w:pos="9053"/>
              </w:tabs>
              <w:spacing w:line="240" w:lineRule="auto"/>
              <w:jc w:val="center"/>
              <w:rPr>
                <w:iCs/>
                <w:sz w:val="20"/>
                <w:szCs w:val="20"/>
              </w:rPr>
            </w:pPr>
            <w:r w:rsidRPr="001549B2">
              <w:rPr>
                <w:iCs/>
                <w:sz w:val="20"/>
                <w:szCs w:val="20"/>
              </w:rPr>
              <w:t>0</w:t>
            </w:r>
          </w:p>
        </w:tc>
        <w:tc>
          <w:tcPr>
            <w:tcW w:w="704" w:type="dxa"/>
            <w:shd w:val="clear" w:color="auto" w:fill="FFFFFF" w:themeFill="background1"/>
          </w:tcPr>
          <w:p w:rsidR="006B5AAF" w:rsidRPr="00CF0C72" w:rsidRDefault="006B5AAF" w:rsidP="006B5AAF">
            <w:pPr>
              <w:tabs>
                <w:tab w:val="left" w:pos="1178"/>
                <w:tab w:val="left" w:pos="9053"/>
              </w:tabs>
              <w:spacing w:line="240" w:lineRule="auto"/>
              <w:jc w:val="center"/>
              <w:rPr>
                <w:bCs/>
                <w:iCs/>
                <w:color w:val="000000"/>
                <w:sz w:val="20"/>
                <w:szCs w:val="20"/>
              </w:rPr>
            </w:pPr>
            <w:r w:rsidRPr="00CF0C72">
              <w:rPr>
                <w:bCs/>
                <w:iCs/>
                <w:color w:val="000000"/>
                <w:sz w:val="20"/>
                <w:szCs w:val="20"/>
              </w:rPr>
              <w:t>0</w:t>
            </w:r>
          </w:p>
        </w:tc>
        <w:tc>
          <w:tcPr>
            <w:tcW w:w="705" w:type="dxa"/>
            <w:shd w:val="clear" w:color="auto" w:fill="BFBFBF" w:themeFill="background1" w:themeFillShade="BF"/>
          </w:tcPr>
          <w:p w:rsidR="006B5AAF" w:rsidRPr="00CF0C72" w:rsidRDefault="006B5AAF" w:rsidP="006B5AAF">
            <w:pPr>
              <w:tabs>
                <w:tab w:val="left" w:pos="1178"/>
                <w:tab w:val="left" w:pos="9053"/>
              </w:tabs>
              <w:spacing w:line="240" w:lineRule="auto"/>
              <w:jc w:val="center"/>
              <w:rPr>
                <w:b/>
                <w:bCs/>
                <w:iCs/>
                <w:color w:val="000000"/>
                <w:sz w:val="20"/>
                <w:szCs w:val="20"/>
              </w:rPr>
            </w:pPr>
            <w:r>
              <w:rPr>
                <w:b/>
                <w:bCs/>
                <w:iCs/>
                <w:color w:val="000000"/>
                <w:sz w:val="20"/>
                <w:szCs w:val="20"/>
              </w:rPr>
              <w:t>0</w:t>
            </w:r>
          </w:p>
        </w:tc>
        <w:tc>
          <w:tcPr>
            <w:tcW w:w="986"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c>
          <w:tcPr>
            <w:tcW w:w="704" w:type="dxa"/>
            <w:shd w:val="clear" w:color="auto" w:fill="BFBFBF" w:themeFill="background1" w:themeFillShade="BF"/>
          </w:tcPr>
          <w:p w:rsidR="006B5AAF" w:rsidRPr="001549B2" w:rsidRDefault="006B5AAF" w:rsidP="006B5AAF">
            <w:pPr>
              <w:tabs>
                <w:tab w:val="left" w:pos="1178"/>
                <w:tab w:val="left" w:pos="9053"/>
              </w:tabs>
              <w:spacing w:line="240" w:lineRule="auto"/>
              <w:jc w:val="center"/>
              <w:rPr>
                <w:b/>
                <w:bCs/>
                <w:iCs/>
                <w:color w:val="000000"/>
                <w:sz w:val="20"/>
                <w:szCs w:val="20"/>
              </w:rPr>
            </w:pPr>
            <w:r w:rsidRPr="001549B2">
              <w:rPr>
                <w:b/>
                <w:bCs/>
                <w:iCs/>
                <w:color w:val="000000"/>
                <w:sz w:val="20"/>
                <w:szCs w:val="20"/>
              </w:rPr>
              <w:t>0</w:t>
            </w:r>
          </w:p>
        </w:tc>
      </w:tr>
    </w:tbl>
    <w:p w:rsidR="006B5AAF" w:rsidRPr="004C7B9B" w:rsidRDefault="006B5AAF" w:rsidP="006B5AAF">
      <w:pPr>
        <w:tabs>
          <w:tab w:val="left" w:pos="1178"/>
          <w:tab w:val="left" w:pos="9053"/>
        </w:tabs>
        <w:spacing w:line="240" w:lineRule="auto"/>
        <w:ind w:left="709"/>
        <w:rPr>
          <w:sz w:val="24"/>
          <w:szCs w:val="24"/>
        </w:rPr>
      </w:pPr>
      <w:r w:rsidRPr="00594C2B">
        <w:rPr>
          <w:sz w:val="24"/>
          <w:szCs w:val="24"/>
        </w:rPr>
        <w:t xml:space="preserve">Средняя нагрузка на сотрудника – 9 мероприятий в </w:t>
      </w:r>
      <w:r>
        <w:rPr>
          <w:sz w:val="24"/>
          <w:szCs w:val="24"/>
        </w:rPr>
        <w:t>4-м квартале 2017 года.</w:t>
      </w:r>
    </w:p>
    <w:p w:rsidR="006B5AAF" w:rsidRPr="004C7B9B" w:rsidRDefault="006B5AAF" w:rsidP="006B5AAF">
      <w:pPr>
        <w:tabs>
          <w:tab w:val="left" w:pos="1178"/>
          <w:tab w:val="left" w:pos="9053"/>
        </w:tabs>
        <w:spacing w:line="240" w:lineRule="auto"/>
        <w:ind w:firstLine="709"/>
        <w:rPr>
          <w:color w:val="000000"/>
          <w:sz w:val="24"/>
          <w:szCs w:val="24"/>
        </w:rPr>
      </w:pPr>
      <w:r w:rsidRPr="004C7B9B">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4C7B9B">
        <w:rPr>
          <w:color w:val="000000"/>
          <w:sz w:val="24"/>
          <w:szCs w:val="24"/>
        </w:rPr>
        <w:t>Роскомнадзора</w:t>
      </w:r>
      <w:proofErr w:type="spellEnd"/>
      <w:r w:rsidRPr="004C7B9B">
        <w:rPr>
          <w:color w:val="000000"/>
          <w:sz w:val="24"/>
          <w:szCs w:val="24"/>
        </w:rPr>
        <w:t xml:space="preserve"> при выполнении полномочия отсутствуют.</w:t>
      </w:r>
    </w:p>
    <w:p w:rsidR="006B5AAF" w:rsidRPr="004C7B9B" w:rsidRDefault="006B5AAF" w:rsidP="006B5AAF">
      <w:pPr>
        <w:tabs>
          <w:tab w:val="left" w:pos="1178"/>
          <w:tab w:val="left" w:pos="9053"/>
        </w:tabs>
        <w:spacing w:line="240" w:lineRule="auto"/>
        <w:ind w:firstLine="709"/>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6B5AAF" w:rsidRPr="004C7B9B" w:rsidRDefault="006B5AAF" w:rsidP="006B5AAF">
      <w:pPr>
        <w:tabs>
          <w:tab w:val="left" w:pos="1178"/>
          <w:tab w:val="left" w:pos="9053"/>
        </w:tabs>
        <w:spacing w:line="240" w:lineRule="auto"/>
        <w:ind w:firstLine="709"/>
        <w:rPr>
          <w:color w:val="000000"/>
          <w:sz w:val="24"/>
          <w:szCs w:val="24"/>
        </w:rPr>
      </w:pPr>
      <w:r w:rsidRPr="004C7B9B">
        <w:rPr>
          <w:color w:val="000000"/>
          <w:sz w:val="24"/>
          <w:szCs w:val="24"/>
        </w:rPr>
        <w:t>Проблемы при исполнении полномочия в отчетном периоде не выявлены.</w:t>
      </w:r>
    </w:p>
    <w:p w:rsidR="00BF2327" w:rsidRDefault="00BF2327" w:rsidP="006B5AAF">
      <w:pPr>
        <w:tabs>
          <w:tab w:val="left" w:pos="1178"/>
          <w:tab w:val="left" w:pos="9053"/>
        </w:tabs>
        <w:spacing w:line="240" w:lineRule="auto"/>
        <w:ind w:firstLine="709"/>
        <w:rPr>
          <w:b/>
          <w:bCs/>
          <w:i/>
          <w:iCs/>
          <w:sz w:val="24"/>
          <w:szCs w:val="24"/>
        </w:rPr>
      </w:pPr>
    </w:p>
    <w:p w:rsidR="006B5AAF" w:rsidRPr="004C7B9B" w:rsidRDefault="006B5AAF" w:rsidP="006B5AAF">
      <w:pPr>
        <w:tabs>
          <w:tab w:val="left" w:pos="1178"/>
          <w:tab w:val="left" w:pos="9053"/>
        </w:tabs>
        <w:spacing w:line="240" w:lineRule="auto"/>
        <w:ind w:firstLine="709"/>
        <w:rPr>
          <w:b/>
          <w:bCs/>
          <w:i/>
          <w:iCs/>
          <w:sz w:val="24"/>
          <w:szCs w:val="24"/>
        </w:rPr>
      </w:pPr>
      <w:r w:rsidRPr="004C7B9B">
        <w:rPr>
          <w:b/>
          <w:bCs/>
          <w:i/>
          <w:iCs/>
          <w:sz w:val="24"/>
          <w:szCs w:val="24"/>
        </w:rPr>
        <w:t>Сведения по осуществлению мероприятий государственного контроля (надзора) в отчетном периоде</w:t>
      </w:r>
      <w:r>
        <w:rPr>
          <w:b/>
          <w:bCs/>
          <w:i/>
          <w:iCs/>
          <w:sz w:val="24"/>
          <w:szCs w:val="24"/>
        </w:rPr>
        <w:t>.</w:t>
      </w:r>
    </w:p>
    <w:p w:rsidR="006B5AAF" w:rsidRDefault="006B5AAF" w:rsidP="006B5AAF">
      <w:pPr>
        <w:spacing w:line="240" w:lineRule="auto"/>
        <w:ind w:firstLine="709"/>
        <w:rPr>
          <w:sz w:val="24"/>
          <w:szCs w:val="24"/>
        </w:rPr>
      </w:pPr>
      <w:r>
        <w:rPr>
          <w:sz w:val="24"/>
          <w:szCs w:val="24"/>
        </w:rPr>
        <w:lastRenderedPageBreak/>
        <w:t>За 2017 год и в 4-м квартале 2017 года Управлением проведено 17 контрольно-надзорных мероприятий, из них:</w:t>
      </w:r>
    </w:p>
    <w:p w:rsidR="006B5AAF" w:rsidRPr="007836D4" w:rsidRDefault="006B5AAF" w:rsidP="006B5AAF">
      <w:pPr>
        <w:tabs>
          <w:tab w:val="left" w:pos="993"/>
        </w:tabs>
        <w:spacing w:line="240" w:lineRule="auto"/>
        <w:ind w:firstLine="709"/>
        <w:rPr>
          <w:sz w:val="24"/>
          <w:szCs w:val="24"/>
        </w:rPr>
      </w:pPr>
      <w:r w:rsidRPr="007836D4">
        <w:rPr>
          <w:sz w:val="24"/>
          <w:szCs w:val="24"/>
        </w:rPr>
        <w:t>-</w:t>
      </w:r>
      <w:r w:rsidRPr="007836D4">
        <w:rPr>
          <w:sz w:val="24"/>
          <w:szCs w:val="24"/>
        </w:rPr>
        <w:tab/>
        <w:t>в 1-м квартале 2017 года Управлением проведено 3 плановые выездные проверки</w:t>
      </w:r>
      <w:r>
        <w:rPr>
          <w:sz w:val="24"/>
          <w:szCs w:val="24"/>
        </w:rPr>
        <w:t>, а т</w:t>
      </w:r>
      <w:r w:rsidRPr="007836D4">
        <w:rPr>
          <w:sz w:val="24"/>
          <w:szCs w:val="24"/>
        </w:rPr>
        <w:t>акже проведено 1 внеплановое мероприятие по проверке исполнения ранее выданного предписания об устранении ранее выявленных нарушений</w:t>
      </w:r>
      <w:r>
        <w:rPr>
          <w:sz w:val="24"/>
          <w:szCs w:val="24"/>
        </w:rPr>
        <w:t>; н</w:t>
      </w:r>
      <w:r w:rsidRPr="0081631E">
        <w:rPr>
          <w:sz w:val="24"/>
          <w:szCs w:val="24"/>
        </w:rPr>
        <w:t xml:space="preserve">арушения норм действующего законодательства в сфере защиты персональных данных выявлены в </w:t>
      </w:r>
      <w:r>
        <w:rPr>
          <w:sz w:val="24"/>
          <w:szCs w:val="24"/>
        </w:rPr>
        <w:t xml:space="preserve">3 </w:t>
      </w:r>
      <w:r w:rsidRPr="0081631E">
        <w:rPr>
          <w:sz w:val="24"/>
          <w:szCs w:val="24"/>
        </w:rPr>
        <w:t>проверках</w:t>
      </w:r>
      <w:r>
        <w:rPr>
          <w:sz w:val="24"/>
          <w:szCs w:val="24"/>
        </w:rPr>
        <w:t>;</w:t>
      </w:r>
    </w:p>
    <w:p w:rsidR="006B5AAF" w:rsidRDefault="006B5AAF" w:rsidP="006B5AAF">
      <w:pPr>
        <w:tabs>
          <w:tab w:val="left" w:pos="993"/>
        </w:tabs>
        <w:spacing w:line="240" w:lineRule="auto"/>
        <w:ind w:firstLine="709"/>
        <w:rPr>
          <w:sz w:val="24"/>
          <w:szCs w:val="24"/>
        </w:rPr>
      </w:pPr>
    </w:p>
    <w:p w:rsidR="006B5AAF" w:rsidRDefault="006B5AAF" w:rsidP="006B5AAF">
      <w:pPr>
        <w:tabs>
          <w:tab w:val="left" w:pos="993"/>
        </w:tabs>
        <w:spacing w:line="240" w:lineRule="auto"/>
        <w:ind w:firstLine="709"/>
        <w:rPr>
          <w:sz w:val="24"/>
          <w:szCs w:val="24"/>
        </w:rPr>
      </w:pPr>
      <w:r>
        <w:rPr>
          <w:sz w:val="24"/>
          <w:szCs w:val="24"/>
        </w:rPr>
        <w:t>-</w:t>
      </w:r>
      <w:r>
        <w:rPr>
          <w:sz w:val="24"/>
          <w:szCs w:val="24"/>
        </w:rPr>
        <w:tab/>
        <w:t>во 2-</w:t>
      </w:r>
      <w:r w:rsidRPr="00B47E2F">
        <w:rPr>
          <w:sz w:val="24"/>
          <w:szCs w:val="24"/>
        </w:rPr>
        <w:t>м квартале 2017 года Управлением проведено 5 плановых выездных проверок в области персональных данных.</w:t>
      </w:r>
    </w:p>
    <w:p w:rsidR="006B5AAF" w:rsidRPr="00B47E2F" w:rsidRDefault="006B5AAF" w:rsidP="006B5AAF">
      <w:pPr>
        <w:tabs>
          <w:tab w:val="left" w:pos="993"/>
        </w:tabs>
        <w:spacing w:line="240" w:lineRule="auto"/>
        <w:ind w:firstLine="709"/>
        <w:rPr>
          <w:sz w:val="24"/>
          <w:szCs w:val="24"/>
        </w:rPr>
      </w:pPr>
      <w:r w:rsidRPr="00B47E2F">
        <w:rPr>
          <w:sz w:val="24"/>
          <w:szCs w:val="24"/>
        </w:rPr>
        <w:t xml:space="preserve">Нарушения норм действующего законодательства выявлены </w:t>
      </w:r>
      <w:r>
        <w:rPr>
          <w:sz w:val="24"/>
          <w:szCs w:val="24"/>
        </w:rPr>
        <w:t>в следующих проверках.</w:t>
      </w:r>
    </w:p>
    <w:p w:rsidR="006B5AAF" w:rsidRDefault="006B5AAF" w:rsidP="006B5AAF">
      <w:pPr>
        <w:tabs>
          <w:tab w:val="left" w:pos="993"/>
        </w:tabs>
        <w:spacing w:line="240" w:lineRule="auto"/>
        <w:ind w:firstLine="709"/>
        <w:rPr>
          <w:sz w:val="24"/>
          <w:szCs w:val="24"/>
        </w:rPr>
      </w:pPr>
      <w:r w:rsidRPr="00B47E2F">
        <w:rPr>
          <w:sz w:val="24"/>
          <w:szCs w:val="24"/>
        </w:rPr>
        <w:t>-</w:t>
      </w:r>
      <w:r w:rsidRPr="00B47E2F">
        <w:rPr>
          <w:sz w:val="24"/>
          <w:szCs w:val="24"/>
        </w:rPr>
        <w:tab/>
      </w:r>
      <w:r w:rsidRPr="0081631E">
        <w:rPr>
          <w:sz w:val="24"/>
          <w:szCs w:val="24"/>
        </w:rPr>
        <w:t xml:space="preserve">В отношении </w:t>
      </w:r>
      <w:r>
        <w:rPr>
          <w:sz w:val="24"/>
          <w:szCs w:val="24"/>
        </w:rPr>
        <w:t>А</w:t>
      </w:r>
      <w:r w:rsidRPr="00B47E2F">
        <w:rPr>
          <w:bCs/>
          <w:color w:val="000000"/>
          <w:sz w:val="24"/>
          <w:szCs w:val="24"/>
        </w:rPr>
        <w:t>втономн</w:t>
      </w:r>
      <w:r>
        <w:rPr>
          <w:bCs/>
          <w:color w:val="000000"/>
          <w:sz w:val="24"/>
          <w:szCs w:val="24"/>
        </w:rPr>
        <w:t>ой</w:t>
      </w:r>
      <w:r w:rsidRPr="00B47E2F">
        <w:rPr>
          <w:bCs/>
          <w:color w:val="000000"/>
          <w:sz w:val="24"/>
          <w:szCs w:val="24"/>
        </w:rPr>
        <w:t xml:space="preserve"> некоммерческ</w:t>
      </w:r>
      <w:r>
        <w:rPr>
          <w:bCs/>
          <w:color w:val="000000"/>
          <w:sz w:val="24"/>
          <w:szCs w:val="24"/>
        </w:rPr>
        <w:t>ой</w:t>
      </w:r>
      <w:r w:rsidRPr="00B47E2F">
        <w:rPr>
          <w:bCs/>
          <w:color w:val="000000"/>
          <w:sz w:val="24"/>
          <w:szCs w:val="24"/>
        </w:rPr>
        <w:t xml:space="preserve"> организация по оказанию консультационной и правовой помощи населению в сфере миграции и регистрационного учета «АРГУС» </w:t>
      </w:r>
      <w:r>
        <w:rPr>
          <w:bCs/>
          <w:color w:val="000000"/>
          <w:sz w:val="24"/>
          <w:szCs w:val="24"/>
        </w:rPr>
        <w:t xml:space="preserve">выявлено нарушение </w:t>
      </w:r>
      <w:proofErr w:type="gramStart"/>
      <w:r w:rsidRPr="00B47E2F">
        <w:rPr>
          <w:sz w:val="24"/>
          <w:szCs w:val="24"/>
        </w:rPr>
        <w:t>ч</w:t>
      </w:r>
      <w:proofErr w:type="gramEnd"/>
      <w:r w:rsidRPr="00B47E2F">
        <w:rPr>
          <w:sz w:val="24"/>
          <w:szCs w:val="24"/>
        </w:rPr>
        <w:t>. 7 ст. 22 Федерального закона от 27.07.2006 № 152-ФЗ «О персональных данных»</w:t>
      </w:r>
      <w:r>
        <w:rPr>
          <w:sz w:val="24"/>
          <w:szCs w:val="24"/>
        </w:rPr>
        <w:t xml:space="preserve">. По факту выявленного нарушения Оператору выдано </w:t>
      </w:r>
      <w:r w:rsidRPr="00005CD2">
        <w:rPr>
          <w:sz w:val="24"/>
          <w:szCs w:val="24"/>
        </w:rPr>
        <w:t>Предписание об устранении выявленных нарушений</w:t>
      </w:r>
      <w:r>
        <w:rPr>
          <w:sz w:val="24"/>
          <w:szCs w:val="24"/>
        </w:rPr>
        <w:t xml:space="preserve"> от </w:t>
      </w:r>
      <w:r w:rsidRPr="00005CD2">
        <w:rPr>
          <w:sz w:val="24"/>
          <w:szCs w:val="24"/>
        </w:rPr>
        <w:t>28.04.2017</w:t>
      </w:r>
      <w:r>
        <w:rPr>
          <w:sz w:val="24"/>
          <w:szCs w:val="24"/>
        </w:rPr>
        <w:t xml:space="preserve"> № </w:t>
      </w:r>
      <w:r w:rsidRPr="00005CD2">
        <w:rPr>
          <w:sz w:val="24"/>
          <w:szCs w:val="24"/>
        </w:rPr>
        <w:t>П-30/2/36-нд/-/1/8</w:t>
      </w:r>
      <w:r>
        <w:rPr>
          <w:sz w:val="24"/>
          <w:szCs w:val="24"/>
        </w:rPr>
        <w:t>.</w:t>
      </w:r>
    </w:p>
    <w:p w:rsidR="006B5AAF" w:rsidRPr="00AE2A7E" w:rsidRDefault="006B5AAF" w:rsidP="006B5AAF">
      <w:pPr>
        <w:tabs>
          <w:tab w:val="left" w:pos="993"/>
        </w:tabs>
        <w:spacing w:line="240" w:lineRule="auto"/>
        <w:ind w:firstLine="709"/>
        <w:rPr>
          <w:sz w:val="24"/>
          <w:szCs w:val="24"/>
        </w:rPr>
      </w:pPr>
      <w:r w:rsidRPr="00AE2A7E">
        <w:rPr>
          <w:sz w:val="24"/>
          <w:szCs w:val="24"/>
        </w:rPr>
        <w:t>-</w:t>
      </w:r>
      <w:r w:rsidRPr="00AE2A7E">
        <w:rPr>
          <w:sz w:val="24"/>
          <w:szCs w:val="24"/>
        </w:rPr>
        <w:tab/>
      </w:r>
      <w:r w:rsidRPr="0081631E">
        <w:rPr>
          <w:sz w:val="24"/>
          <w:szCs w:val="24"/>
        </w:rPr>
        <w:t>В отношении</w:t>
      </w:r>
      <w:r w:rsidRPr="00AE2A7E">
        <w:rPr>
          <w:bCs/>
          <w:color w:val="000000"/>
          <w:sz w:val="24"/>
          <w:szCs w:val="24"/>
        </w:rPr>
        <w:t xml:space="preserve"> Обществ</w:t>
      </w:r>
      <w:r>
        <w:rPr>
          <w:bCs/>
          <w:color w:val="000000"/>
          <w:sz w:val="24"/>
          <w:szCs w:val="24"/>
        </w:rPr>
        <w:t>а</w:t>
      </w:r>
      <w:r w:rsidRPr="00AE2A7E">
        <w:rPr>
          <w:bCs/>
          <w:color w:val="000000"/>
          <w:sz w:val="24"/>
          <w:szCs w:val="24"/>
        </w:rPr>
        <w:t xml:space="preserve"> с ограниченной ответственностью </w:t>
      </w:r>
      <w:proofErr w:type="spellStart"/>
      <w:r w:rsidRPr="00AE2A7E">
        <w:rPr>
          <w:bCs/>
          <w:color w:val="000000"/>
          <w:sz w:val="24"/>
          <w:szCs w:val="24"/>
        </w:rPr>
        <w:t>Микрокредитн</w:t>
      </w:r>
      <w:r>
        <w:rPr>
          <w:bCs/>
          <w:color w:val="000000"/>
          <w:sz w:val="24"/>
          <w:szCs w:val="24"/>
        </w:rPr>
        <w:t>ой</w:t>
      </w:r>
      <w:proofErr w:type="spellEnd"/>
      <w:r w:rsidRPr="00AE2A7E">
        <w:rPr>
          <w:bCs/>
          <w:color w:val="000000"/>
          <w:sz w:val="24"/>
          <w:szCs w:val="24"/>
        </w:rPr>
        <w:t xml:space="preserve"> компани</w:t>
      </w:r>
      <w:r>
        <w:rPr>
          <w:bCs/>
          <w:color w:val="000000"/>
          <w:sz w:val="24"/>
          <w:szCs w:val="24"/>
        </w:rPr>
        <w:t>и</w:t>
      </w:r>
      <w:r w:rsidRPr="00AE2A7E">
        <w:rPr>
          <w:bCs/>
          <w:color w:val="000000"/>
          <w:sz w:val="24"/>
          <w:szCs w:val="24"/>
        </w:rPr>
        <w:t xml:space="preserve"> «МОМЕНТО ДЕНЬГИ» выявлены нарушения </w:t>
      </w:r>
      <w:r w:rsidRPr="00AE2A7E">
        <w:rPr>
          <w:sz w:val="24"/>
          <w:szCs w:val="24"/>
        </w:rPr>
        <w:t xml:space="preserve">п. 15 Постановления Правительства РФ от 15.09.2008 </w:t>
      </w:r>
      <w:r>
        <w:rPr>
          <w:sz w:val="24"/>
          <w:szCs w:val="24"/>
        </w:rPr>
        <w:br/>
      </w:r>
      <w:r w:rsidRPr="00AE2A7E">
        <w:rPr>
          <w:sz w:val="24"/>
          <w:szCs w:val="24"/>
        </w:rPr>
        <w:t>№</w:t>
      </w:r>
      <w:r>
        <w:rPr>
          <w:sz w:val="24"/>
          <w:szCs w:val="24"/>
        </w:rPr>
        <w:t xml:space="preserve"> </w:t>
      </w:r>
      <w:r w:rsidRPr="00AE2A7E">
        <w:rPr>
          <w:sz w:val="24"/>
          <w:szCs w:val="24"/>
        </w:rPr>
        <w:t xml:space="preserve">687, ч. 5 ст. 5, ч. 3 ст. 6, ч. 4 ст. 9, ч. 7 ст. 22 Федерального закона от 27.07.2006 № 152-ФЗ </w:t>
      </w:r>
      <w:r>
        <w:rPr>
          <w:sz w:val="24"/>
          <w:szCs w:val="24"/>
        </w:rPr>
        <w:br/>
      </w:r>
      <w:r w:rsidRPr="00AE2A7E">
        <w:rPr>
          <w:sz w:val="24"/>
          <w:szCs w:val="24"/>
        </w:rPr>
        <w:t xml:space="preserve">«О персональных данных». По факту выявленных нарушений Оператору выдано Предписание об устранении выявленных нарушений от 31.05.2017 № П-30/2/49-нд/-/1/11. Материалы проверки направлены в Прокуратуру </w:t>
      </w:r>
      <w:r>
        <w:rPr>
          <w:sz w:val="24"/>
          <w:szCs w:val="24"/>
        </w:rPr>
        <w:t>Кировского</w:t>
      </w:r>
      <w:r w:rsidRPr="00AE2A7E">
        <w:rPr>
          <w:sz w:val="24"/>
          <w:szCs w:val="24"/>
        </w:rPr>
        <w:t xml:space="preserve"> района </w:t>
      </w:r>
      <w:proofErr w:type="gramStart"/>
      <w:r w:rsidRPr="00AE2A7E">
        <w:rPr>
          <w:sz w:val="24"/>
          <w:szCs w:val="24"/>
        </w:rPr>
        <w:t>г</w:t>
      </w:r>
      <w:proofErr w:type="gramEnd"/>
      <w:r w:rsidRPr="00AE2A7E">
        <w:rPr>
          <w:sz w:val="24"/>
          <w:szCs w:val="24"/>
        </w:rPr>
        <w:t>.</w:t>
      </w:r>
      <w:r>
        <w:rPr>
          <w:sz w:val="24"/>
          <w:szCs w:val="24"/>
        </w:rPr>
        <w:t xml:space="preserve"> </w:t>
      </w:r>
      <w:r w:rsidRPr="00AE2A7E">
        <w:rPr>
          <w:sz w:val="24"/>
          <w:szCs w:val="24"/>
        </w:rPr>
        <w:t>Астрахани.</w:t>
      </w:r>
    </w:p>
    <w:p w:rsidR="006B5AAF" w:rsidRDefault="006B5AAF" w:rsidP="006B5AAF">
      <w:pPr>
        <w:tabs>
          <w:tab w:val="left" w:pos="993"/>
        </w:tabs>
        <w:spacing w:line="240" w:lineRule="auto"/>
        <w:ind w:firstLine="709"/>
        <w:rPr>
          <w:sz w:val="24"/>
          <w:szCs w:val="24"/>
        </w:rPr>
      </w:pPr>
      <w:r w:rsidRPr="00AE2A7E">
        <w:rPr>
          <w:sz w:val="24"/>
          <w:szCs w:val="24"/>
        </w:rPr>
        <w:t>-</w:t>
      </w:r>
      <w:r w:rsidRPr="00AE2A7E">
        <w:rPr>
          <w:sz w:val="24"/>
          <w:szCs w:val="24"/>
        </w:rPr>
        <w:tab/>
      </w:r>
      <w:r w:rsidRPr="0081631E">
        <w:rPr>
          <w:sz w:val="24"/>
          <w:szCs w:val="24"/>
        </w:rPr>
        <w:t>В отношении</w:t>
      </w:r>
      <w:r w:rsidRPr="00AE2A7E">
        <w:rPr>
          <w:sz w:val="24"/>
          <w:szCs w:val="24"/>
        </w:rPr>
        <w:t xml:space="preserve"> Обществ</w:t>
      </w:r>
      <w:r>
        <w:rPr>
          <w:sz w:val="24"/>
          <w:szCs w:val="24"/>
        </w:rPr>
        <w:t>а</w:t>
      </w:r>
      <w:r w:rsidRPr="00AE2A7E">
        <w:rPr>
          <w:sz w:val="24"/>
          <w:szCs w:val="24"/>
        </w:rPr>
        <w:t xml:space="preserve"> с ограниченной ответственностью «Южная лифтовая компания» выявлены нарушения </w:t>
      </w:r>
      <w:proofErr w:type="gramStart"/>
      <w:r w:rsidRPr="00AE2A7E">
        <w:rPr>
          <w:sz w:val="24"/>
          <w:szCs w:val="24"/>
        </w:rPr>
        <w:t>ч</w:t>
      </w:r>
      <w:proofErr w:type="gramEnd"/>
      <w:r w:rsidRPr="00AE2A7E">
        <w:rPr>
          <w:sz w:val="24"/>
          <w:szCs w:val="24"/>
        </w:rPr>
        <w:t xml:space="preserve">. 3 ст. 6, </w:t>
      </w:r>
      <w:r w:rsidRPr="00AE2A7E">
        <w:rPr>
          <w:bCs/>
          <w:sz w:val="24"/>
          <w:szCs w:val="24"/>
        </w:rPr>
        <w:t xml:space="preserve">п. 6 ч. 1 ст. 18.1, </w:t>
      </w:r>
      <w:r w:rsidRPr="00AE2A7E">
        <w:rPr>
          <w:sz w:val="24"/>
          <w:szCs w:val="24"/>
        </w:rPr>
        <w:t xml:space="preserve">ч. 7 ст. 22 Федерального закона от 27.07.2006 </w:t>
      </w:r>
      <w:r>
        <w:rPr>
          <w:sz w:val="24"/>
          <w:szCs w:val="24"/>
        </w:rPr>
        <w:br/>
      </w:r>
      <w:r w:rsidRPr="00AE2A7E">
        <w:rPr>
          <w:sz w:val="24"/>
          <w:szCs w:val="24"/>
        </w:rPr>
        <w:t>№ 152-ФЗ «О персональных данных».</w:t>
      </w:r>
      <w:r>
        <w:rPr>
          <w:sz w:val="24"/>
          <w:szCs w:val="24"/>
        </w:rPr>
        <w:t xml:space="preserve"> По факту выявленного нарушения Оператору выдано </w:t>
      </w:r>
      <w:r w:rsidRPr="00005CD2">
        <w:rPr>
          <w:sz w:val="24"/>
          <w:szCs w:val="24"/>
        </w:rPr>
        <w:t>Предписание об устранении выявленных нарушений</w:t>
      </w:r>
      <w:r>
        <w:rPr>
          <w:sz w:val="24"/>
          <w:szCs w:val="24"/>
        </w:rPr>
        <w:t xml:space="preserve"> от </w:t>
      </w:r>
      <w:r w:rsidRPr="00AE2A7E">
        <w:rPr>
          <w:sz w:val="24"/>
          <w:szCs w:val="24"/>
        </w:rPr>
        <w:t>29.06.2017</w:t>
      </w:r>
      <w:r>
        <w:rPr>
          <w:sz w:val="24"/>
          <w:szCs w:val="24"/>
        </w:rPr>
        <w:t xml:space="preserve"> № </w:t>
      </w:r>
      <w:r w:rsidRPr="00AE2A7E">
        <w:rPr>
          <w:sz w:val="24"/>
          <w:szCs w:val="24"/>
        </w:rPr>
        <w:t>П-30/2/60-нд/-/1/12</w:t>
      </w:r>
    </w:p>
    <w:p w:rsidR="006B5AAF" w:rsidRDefault="006B5AAF" w:rsidP="006B5AAF">
      <w:pPr>
        <w:tabs>
          <w:tab w:val="left" w:pos="993"/>
        </w:tabs>
        <w:spacing w:line="240" w:lineRule="auto"/>
        <w:ind w:firstLine="709"/>
        <w:rPr>
          <w:sz w:val="24"/>
          <w:szCs w:val="24"/>
        </w:rPr>
      </w:pPr>
    </w:p>
    <w:p w:rsidR="006B5AAF" w:rsidRDefault="006B5AAF" w:rsidP="006B5AAF">
      <w:pPr>
        <w:tabs>
          <w:tab w:val="left" w:pos="993"/>
        </w:tabs>
        <w:spacing w:line="240" w:lineRule="auto"/>
        <w:ind w:firstLine="709"/>
        <w:rPr>
          <w:sz w:val="24"/>
          <w:szCs w:val="24"/>
        </w:rPr>
      </w:pPr>
      <w:r>
        <w:rPr>
          <w:sz w:val="24"/>
          <w:szCs w:val="24"/>
        </w:rPr>
        <w:t>-</w:t>
      </w:r>
      <w:r>
        <w:rPr>
          <w:sz w:val="24"/>
          <w:szCs w:val="24"/>
        </w:rPr>
        <w:tab/>
        <w:t>в 3-м квартале 2017 года Управлением проведено 4 плановые выездные проверки.</w:t>
      </w:r>
    </w:p>
    <w:p w:rsidR="006B5AAF" w:rsidRPr="0081631E" w:rsidRDefault="006B5AAF" w:rsidP="006B5AAF">
      <w:pPr>
        <w:tabs>
          <w:tab w:val="left" w:pos="993"/>
        </w:tabs>
        <w:spacing w:line="240" w:lineRule="auto"/>
        <w:ind w:firstLine="709"/>
        <w:rPr>
          <w:sz w:val="24"/>
          <w:szCs w:val="24"/>
        </w:rPr>
      </w:pPr>
      <w:r w:rsidRPr="0081631E">
        <w:rPr>
          <w:sz w:val="24"/>
          <w:szCs w:val="24"/>
        </w:rPr>
        <w:t>Нарушения норм действующего законодательства в сфере защиты персональных данных выявлены нарушения в следующих проверках.</w:t>
      </w:r>
    </w:p>
    <w:p w:rsidR="006B5AAF" w:rsidRPr="0081631E" w:rsidRDefault="006B5AAF" w:rsidP="006B5AAF">
      <w:pPr>
        <w:tabs>
          <w:tab w:val="left" w:pos="993"/>
        </w:tabs>
        <w:spacing w:line="240" w:lineRule="auto"/>
        <w:ind w:firstLine="709"/>
        <w:rPr>
          <w:sz w:val="24"/>
          <w:szCs w:val="24"/>
        </w:rPr>
      </w:pPr>
      <w:r w:rsidRPr="0081631E">
        <w:rPr>
          <w:sz w:val="24"/>
          <w:szCs w:val="24"/>
        </w:rPr>
        <w:t>В отношении Общества с ограниченной ответственностью Туристско-коммерческой фирмы «Стрелец-</w:t>
      </w:r>
      <w:proofErr w:type="gramStart"/>
      <w:r w:rsidRPr="0081631E">
        <w:rPr>
          <w:sz w:val="24"/>
          <w:szCs w:val="24"/>
          <w:lang w:val="en-US"/>
        </w:rPr>
        <w:t>V</w:t>
      </w:r>
      <w:proofErr w:type="gramEnd"/>
      <w:r w:rsidRPr="0081631E">
        <w:rPr>
          <w:sz w:val="24"/>
          <w:szCs w:val="24"/>
        </w:rPr>
        <w:t>» выявлены нарушения:</w:t>
      </w:r>
    </w:p>
    <w:p w:rsidR="006B5AAF" w:rsidRPr="0081631E" w:rsidRDefault="006B5AAF" w:rsidP="006B5AAF">
      <w:pPr>
        <w:tabs>
          <w:tab w:val="left" w:pos="993"/>
        </w:tabs>
        <w:spacing w:line="240" w:lineRule="auto"/>
        <w:ind w:firstLine="709"/>
        <w:rPr>
          <w:sz w:val="24"/>
          <w:szCs w:val="24"/>
        </w:rPr>
      </w:pPr>
      <w:proofErr w:type="gramStart"/>
      <w:r w:rsidRPr="0081631E">
        <w:rPr>
          <w:sz w:val="24"/>
          <w:szCs w:val="24"/>
        </w:rPr>
        <w:t>-</w:t>
      </w:r>
      <w:r w:rsidRPr="0081631E">
        <w:rPr>
          <w:sz w:val="24"/>
          <w:szCs w:val="24"/>
        </w:rPr>
        <w:tab/>
        <w:t>ч. 3 ст. 6 Федерального закона от 27.07.2006 № 152-ФЗ «О персональных данных» - отсутствие в поручении лицу, которому оператором поручается обработка персональных данных, перечня</w:t>
      </w:r>
      <w:r w:rsidRPr="0081631E">
        <w:rPr>
          <w:rStyle w:val="blk"/>
          <w:sz w:val="24"/>
          <w:szCs w:val="24"/>
        </w:rPr>
        <w:t xml:space="preserve"> действий (операций) с персональными данными, которые будут совершаться лицом, осуществляющим обработку персональных данных, и цели обработки, обязанности соблюдать конфиденциальность персональных данных и обеспечивать безопасность персональных данных при их обработке, а также требований к защите обрабатываемых персональных данных</w:t>
      </w:r>
      <w:proofErr w:type="gramEnd"/>
      <w:r w:rsidRPr="0081631E">
        <w:rPr>
          <w:rStyle w:val="blk"/>
          <w:sz w:val="24"/>
          <w:szCs w:val="24"/>
        </w:rPr>
        <w:t xml:space="preserve"> в соответствии со статьей 19 настоящего Федерального закона.</w:t>
      </w:r>
    </w:p>
    <w:p w:rsidR="006B5AAF" w:rsidRPr="0081631E" w:rsidRDefault="006B5AAF" w:rsidP="006B5AAF">
      <w:pPr>
        <w:tabs>
          <w:tab w:val="left" w:pos="993"/>
        </w:tabs>
        <w:spacing w:line="240" w:lineRule="auto"/>
        <w:ind w:firstLine="709"/>
        <w:rPr>
          <w:sz w:val="24"/>
          <w:szCs w:val="24"/>
        </w:rPr>
      </w:pPr>
      <w:r w:rsidRPr="0081631E">
        <w:rPr>
          <w:sz w:val="24"/>
          <w:szCs w:val="24"/>
        </w:rPr>
        <w:t>-</w:t>
      </w:r>
      <w:r w:rsidRPr="0081631E">
        <w:rPr>
          <w:sz w:val="24"/>
          <w:szCs w:val="24"/>
        </w:rPr>
        <w:tab/>
      </w:r>
      <w:proofErr w:type="gramStart"/>
      <w:r w:rsidRPr="0081631E">
        <w:rPr>
          <w:sz w:val="24"/>
          <w:szCs w:val="24"/>
        </w:rPr>
        <w:t>ч</w:t>
      </w:r>
      <w:proofErr w:type="gramEnd"/>
      <w:r w:rsidRPr="0081631E">
        <w:rPr>
          <w:sz w:val="24"/>
          <w:szCs w:val="24"/>
        </w:rPr>
        <w:t>. 7 ст. 22 Федерального закона от 27.07.2006 № 152-ФЗ «О персональных данных» в части непредставления сведений о целях, о категориях обрабатываемых персональных данных; о категориях субъектов, персональные данные которых обрабатываются; в части представления сведений в неполном объеме или искаженном виде, а именно дата начала обработки персональных данных.</w:t>
      </w:r>
    </w:p>
    <w:p w:rsidR="006B5AAF" w:rsidRPr="0081631E" w:rsidRDefault="006B5AAF" w:rsidP="006B5AAF">
      <w:pPr>
        <w:tabs>
          <w:tab w:val="left" w:pos="993"/>
        </w:tabs>
        <w:spacing w:line="240" w:lineRule="auto"/>
        <w:ind w:firstLine="709"/>
        <w:rPr>
          <w:sz w:val="24"/>
          <w:szCs w:val="24"/>
        </w:rPr>
      </w:pPr>
      <w:r w:rsidRPr="0081631E">
        <w:rPr>
          <w:sz w:val="24"/>
          <w:szCs w:val="24"/>
        </w:rPr>
        <w:t>По факту выявленных нарушений Оператору выдано Предписание об устранении выявленных нарушений от 28.07.2017 № П-30/2/76-нд/-/1/14.</w:t>
      </w:r>
    </w:p>
    <w:p w:rsidR="006B5AAF" w:rsidRPr="003C2548" w:rsidRDefault="006B5AAF" w:rsidP="006B5AAF">
      <w:pPr>
        <w:tabs>
          <w:tab w:val="left" w:pos="993"/>
        </w:tabs>
        <w:spacing w:line="240" w:lineRule="auto"/>
        <w:ind w:firstLine="709"/>
        <w:rPr>
          <w:bCs/>
          <w:color w:val="000000"/>
          <w:sz w:val="24"/>
          <w:szCs w:val="24"/>
        </w:rPr>
      </w:pPr>
      <w:r w:rsidRPr="003C2548">
        <w:rPr>
          <w:sz w:val="24"/>
          <w:szCs w:val="24"/>
        </w:rPr>
        <w:t xml:space="preserve">В отношении </w:t>
      </w:r>
      <w:r w:rsidRPr="003C2548">
        <w:rPr>
          <w:bCs/>
          <w:color w:val="000000"/>
          <w:sz w:val="24"/>
          <w:szCs w:val="24"/>
        </w:rPr>
        <w:t>Открытого акционерного общества «Социальные гарантии» выявлены нарушения:</w:t>
      </w:r>
    </w:p>
    <w:p w:rsidR="006B5AAF" w:rsidRPr="003C2548" w:rsidRDefault="006B5AAF" w:rsidP="006B5AAF">
      <w:pPr>
        <w:tabs>
          <w:tab w:val="left" w:pos="993"/>
        </w:tabs>
        <w:spacing w:line="240" w:lineRule="auto"/>
        <w:ind w:firstLine="709"/>
        <w:rPr>
          <w:sz w:val="24"/>
          <w:szCs w:val="24"/>
        </w:rPr>
      </w:pPr>
      <w:r w:rsidRPr="003C2548">
        <w:rPr>
          <w:bCs/>
          <w:color w:val="000000"/>
          <w:sz w:val="24"/>
          <w:szCs w:val="24"/>
        </w:rPr>
        <w:t>-</w:t>
      </w:r>
      <w:r w:rsidRPr="003C2548">
        <w:rPr>
          <w:bCs/>
          <w:color w:val="000000"/>
          <w:sz w:val="24"/>
          <w:szCs w:val="24"/>
        </w:rPr>
        <w:tab/>
      </w:r>
      <w:proofErr w:type="gramStart"/>
      <w:r w:rsidRPr="003C2548">
        <w:rPr>
          <w:sz w:val="24"/>
          <w:szCs w:val="24"/>
        </w:rPr>
        <w:t>ч</w:t>
      </w:r>
      <w:proofErr w:type="gramEnd"/>
      <w:r w:rsidRPr="003C2548">
        <w:rPr>
          <w:sz w:val="24"/>
          <w:szCs w:val="24"/>
        </w:rPr>
        <w:t>. 7 ст. 22 Федерального закона от 27.07.2006 № 152-ФЗ «О персональных данных» в части непредставления сведений о дополнительных категориях обрабатываемых персональных данных; о категориях субъектов, персональные данные которых обрабатываются.</w:t>
      </w:r>
    </w:p>
    <w:p w:rsidR="006B5AAF" w:rsidRPr="003C2548" w:rsidRDefault="006B5AAF" w:rsidP="006B5AAF">
      <w:pPr>
        <w:tabs>
          <w:tab w:val="left" w:pos="993"/>
        </w:tabs>
        <w:spacing w:line="240" w:lineRule="auto"/>
        <w:ind w:firstLine="709"/>
        <w:rPr>
          <w:sz w:val="24"/>
          <w:szCs w:val="24"/>
        </w:rPr>
      </w:pPr>
      <w:r w:rsidRPr="003C2548">
        <w:rPr>
          <w:sz w:val="24"/>
          <w:szCs w:val="24"/>
        </w:rPr>
        <w:t>По факту выявленных нарушений Оператору выдано Предписание об устранении выявленных нарушений от 28.09.2017 № П-30/2/102-нд/-/1/15.</w:t>
      </w:r>
    </w:p>
    <w:p w:rsidR="006B5AAF" w:rsidRDefault="006B5AAF" w:rsidP="006B5AAF">
      <w:pPr>
        <w:tabs>
          <w:tab w:val="left" w:pos="993"/>
        </w:tabs>
        <w:spacing w:line="240" w:lineRule="auto"/>
        <w:ind w:firstLine="709"/>
        <w:rPr>
          <w:sz w:val="24"/>
          <w:szCs w:val="24"/>
        </w:rPr>
      </w:pPr>
    </w:p>
    <w:p w:rsidR="006B5AAF" w:rsidRPr="003C2548" w:rsidRDefault="006B5AAF" w:rsidP="006B5AAF">
      <w:pPr>
        <w:tabs>
          <w:tab w:val="left" w:pos="993"/>
        </w:tabs>
        <w:spacing w:line="240" w:lineRule="auto"/>
        <w:ind w:firstLine="709"/>
        <w:rPr>
          <w:sz w:val="24"/>
          <w:szCs w:val="24"/>
        </w:rPr>
      </w:pPr>
      <w:r w:rsidRPr="003C2548">
        <w:rPr>
          <w:sz w:val="24"/>
          <w:szCs w:val="24"/>
        </w:rPr>
        <w:t>-</w:t>
      </w:r>
      <w:r w:rsidRPr="003C2548">
        <w:rPr>
          <w:sz w:val="24"/>
          <w:szCs w:val="24"/>
        </w:rPr>
        <w:tab/>
        <w:t>в 4-м квартале 2017 года Управлением проведено 4 плановые выездные проверки.</w:t>
      </w:r>
    </w:p>
    <w:p w:rsidR="006B5AAF" w:rsidRPr="003C2548" w:rsidRDefault="006B5AAF" w:rsidP="006B5AAF">
      <w:pPr>
        <w:tabs>
          <w:tab w:val="left" w:pos="993"/>
        </w:tabs>
        <w:spacing w:line="240" w:lineRule="auto"/>
        <w:ind w:firstLine="709"/>
        <w:rPr>
          <w:sz w:val="24"/>
          <w:szCs w:val="24"/>
        </w:rPr>
      </w:pPr>
      <w:r w:rsidRPr="003C2548">
        <w:rPr>
          <w:sz w:val="24"/>
          <w:szCs w:val="24"/>
        </w:rPr>
        <w:t>Нарушения норм действующего законодательства в сфере защиты персональных данных выявлены нарушения в следующих проверках.</w:t>
      </w:r>
    </w:p>
    <w:p w:rsidR="006B5AAF" w:rsidRPr="003C2548" w:rsidRDefault="006B5AAF" w:rsidP="006B5AAF">
      <w:pPr>
        <w:tabs>
          <w:tab w:val="left" w:pos="993"/>
        </w:tabs>
        <w:spacing w:line="240" w:lineRule="auto"/>
        <w:ind w:firstLine="709"/>
        <w:rPr>
          <w:sz w:val="24"/>
          <w:szCs w:val="24"/>
        </w:rPr>
      </w:pPr>
      <w:r w:rsidRPr="003C2548">
        <w:rPr>
          <w:sz w:val="24"/>
          <w:szCs w:val="24"/>
        </w:rPr>
        <w:lastRenderedPageBreak/>
        <w:t>В отношении Общества с ограниченной ответственностью «</w:t>
      </w:r>
      <w:proofErr w:type="spellStart"/>
      <w:r w:rsidRPr="003C2548">
        <w:rPr>
          <w:sz w:val="24"/>
          <w:szCs w:val="24"/>
        </w:rPr>
        <w:t>Микрокредитной</w:t>
      </w:r>
      <w:proofErr w:type="spellEnd"/>
      <w:r w:rsidRPr="003C2548">
        <w:rPr>
          <w:sz w:val="24"/>
          <w:szCs w:val="24"/>
        </w:rPr>
        <w:t xml:space="preserve"> компании «</w:t>
      </w:r>
      <w:proofErr w:type="spellStart"/>
      <w:r w:rsidRPr="003C2548">
        <w:rPr>
          <w:sz w:val="24"/>
          <w:szCs w:val="24"/>
        </w:rPr>
        <w:t>Финанс</w:t>
      </w:r>
      <w:proofErr w:type="spellEnd"/>
      <w:r w:rsidRPr="003C2548">
        <w:rPr>
          <w:sz w:val="24"/>
          <w:szCs w:val="24"/>
        </w:rPr>
        <w:t xml:space="preserve"> Гарант» выявлены нарушения:</w:t>
      </w:r>
    </w:p>
    <w:p w:rsidR="006B5AAF" w:rsidRPr="003C2548" w:rsidRDefault="006B5AAF" w:rsidP="006B5AAF">
      <w:pPr>
        <w:tabs>
          <w:tab w:val="left" w:pos="993"/>
        </w:tabs>
        <w:spacing w:line="240" w:lineRule="auto"/>
        <w:ind w:firstLine="709"/>
        <w:rPr>
          <w:sz w:val="24"/>
          <w:szCs w:val="24"/>
        </w:rPr>
      </w:pPr>
      <w:r w:rsidRPr="003C2548">
        <w:rPr>
          <w:sz w:val="24"/>
          <w:szCs w:val="24"/>
        </w:rPr>
        <w:t>-</w:t>
      </w:r>
      <w:r w:rsidRPr="003C2548">
        <w:rPr>
          <w:sz w:val="24"/>
          <w:szCs w:val="24"/>
        </w:rPr>
        <w:tab/>
      </w:r>
      <w:proofErr w:type="gramStart"/>
      <w:r w:rsidRPr="003C2548">
        <w:rPr>
          <w:sz w:val="24"/>
          <w:szCs w:val="24"/>
        </w:rPr>
        <w:t>ч</w:t>
      </w:r>
      <w:proofErr w:type="gramEnd"/>
      <w:r w:rsidRPr="003C2548">
        <w:rPr>
          <w:sz w:val="24"/>
          <w:szCs w:val="24"/>
        </w:rPr>
        <w:t>. 7 ст. 22 Федерального закона от 27.07.2006 № 152-ФЗ «О персональных данных» в части непредставления сведений о дополнительных категориях обрабатываемых персональных данных; о категориях субъектов, персональные данные которых обрабатываются; о правовых основаниях обработки персональных данных; о средствах обеспечения безопасности; сведений о местонахождении базы данных информации.</w:t>
      </w:r>
    </w:p>
    <w:p w:rsidR="006B5AAF" w:rsidRPr="003C2548" w:rsidRDefault="006B5AAF" w:rsidP="006B5AAF">
      <w:pPr>
        <w:tabs>
          <w:tab w:val="left" w:pos="993"/>
        </w:tabs>
        <w:spacing w:line="240" w:lineRule="auto"/>
        <w:ind w:firstLine="709"/>
        <w:rPr>
          <w:sz w:val="24"/>
          <w:szCs w:val="24"/>
        </w:rPr>
      </w:pPr>
      <w:r w:rsidRPr="003C2548">
        <w:rPr>
          <w:sz w:val="24"/>
          <w:szCs w:val="24"/>
        </w:rPr>
        <w:t>По факту выявленных нарушений Оператору выдано Предписание об устранении выявленных нарушений от 27.10.2017 № П-30/2/117-нд/-/1/17.</w:t>
      </w:r>
    </w:p>
    <w:p w:rsidR="006B5AAF" w:rsidRPr="003C2548" w:rsidRDefault="006B5AAF" w:rsidP="006B5AAF">
      <w:pPr>
        <w:tabs>
          <w:tab w:val="left" w:pos="993"/>
        </w:tabs>
        <w:spacing w:line="240" w:lineRule="auto"/>
        <w:ind w:firstLine="709"/>
        <w:rPr>
          <w:sz w:val="24"/>
          <w:szCs w:val="24"/>
        </w:rPr>
      </w:pPr>
      <w:r w:rsidRPr="003C2548">
        <w:rPr>
          <w:sz w:val="24"/>
          <w:szCs w:val="24"/>
        </w:rPr>
        <w:t xml:space="preserve">В отношении Государственного бюджетного учреждения здравоохранения Астраханской области «Областная инфекционная клиническая больница им. </w:t>
      </w:r>
      <w:proofErr w:type="spellStart"/>
      <w:r w:rsidRPr="003C2548">
        <w:rPr>
          <w:sz w:val="24"/>
          <w:szCs w:val="24"/>
        </w:rPr>
        <w:t>А.М.Ничоги</w:t>
      </w:r>
      <w:proofErr w:type="spellEnd"/>
      <w:r w:rsidRPr="003C2548">
        <w:rPr>
          <w:sz w:val="24"/>
          <w:szCs w:val="24"/>
        </w:rPr>
        <w:t>» выявлены нарушения:</w:t>
      </w:r>
    </w:p>
    <w:p w:rsidR="006B5AAF" w:rsidRPr="003C2548" w:rsidRDefault="006B5AAF" w:rsidP="006B5AAF">
      <w:pPr>
        <w:tabs>
          <w:tab w:val="left" w:pos="993"/>
        </w:tabs>
        <w:spacing w:line="240" w:lineRule="auto"/>
        <w:ind w:firstLine="709"/>
        <w:rPr>
          <w:sz w:val="24"/>
          <w:szCs w:val="24"/>
        </w:rPr>
      </w:pPr>
      <w:r w:rsidRPr="003C2548">
        <w:rPr>
          <w:sz w:val="24"/>
          <w:szCs w:val="24"/>
        </w:rPr>
        <w:t>-</w:t>
      </w:r>
      <w:r w:rsidRPr="003C2548">
        <w:rPr>
          <w:sz w:val="24"/>
          <w:szCs w:val="24"/>
        </w:rPr>
        <w:tab/>
      </w:r>
      <w:proofErr w:type="gramStart"/>
      <w:r w:rsidRPr="003C2548">
        <w:rPr>
          <w:sz w:val="24"/>
          <w:szCs w:val="24"/>
        </w:rPr>
        <w:t>ч</w:t>
      </w:r>
      <w:proofErr w:type="gramEnd"/>
      <w:r w:rsidRPr="003C2548">
        <w:rPr>
          <w:sz w:val="24"/>
          <w:szCs w:val="24"/>
        </w:rPr>
        <w:t>. 7 ст. 22 Федерального закона от 27.07.2006 № 152-ФЗ «О персональных данных» в части непредставления сведений о дополнительных категориях обрабатываемых персональных данных; о категориях субъектов, персональные данные которых обрабатываются; о правовых основаниях обработки персональных данных; о средствах обеспечения безопасности; сведений о контактных данных лица, ответственного за организацию обработки персональных данных.</w:t>
      </w:r>
    </w:p>
    <w:p w:rsidR="006B5AAF" w:rsidRPr="003C2548" w:rsidRDefault="006B5AAF" w:rsidP="006B5AAF">
      <w:pPr>
        <w:tabs>
          <w:tab w:val="left" w:pos="993"/>
        </w:tabs>
        <w:spacing w:line="240" w:lineRule="auto"/>
        <w:ind w:firstLine="709"/>
        <w:rPr>
          <w:sz w:val="24"/>
          <w:szCs w:val="24"/>
        </w:rPr>
      </w:pPr>
      <w:r w:rsidRPr="003C2548">
        <w:rPr>
          <w:sz w:val="24"/>
          <w:szCs w:val="24"/>
        </w:rPr>
        <w:t>По факту выявленных нарушений Оператору выдано Предписание об устранении выявленных нарушений от 27.10.2017 № П-30/2/118-нд/-/1/16.</w:t>
      </w:r>
    </w:p>
    <w:p w:rsidR="006B5AAF" w:rsidRPr="003C2548" w:rsidRDefault="006B5AAF" w:rsidP="006B5AAF">
      <w:pPr>
        <w:tabs>
          <w:tab w:val="left" w:pos="993"/>
        </w:tabs>
        <w:spacing w:line="240" w:lineRule="auto"/>
        <w:ind w:firstLine="709"/>
        <w:rPr>
          <w:sz w:val="24"/>
          <w:szCs w:val="24"/>
        </w:rPr>
      </w:pPr>
      <w:r w:rsidRPr="003C2548">
        <w:rPr>
          <w:sz w:val="24"/>
          <w:szCs w:val="24"/>
        </w:rPr>
        <w:t>В отношении Общества с ограниченной ответственностью «</w:t>
      </w:r>
      <w:proofErr w:type="spellStart"/>
      <w:r>
        <w:rPr>
          <w:sz w:val="24"/>
          <w:szCs w:val="24"/>
        </w:rPr>
        <w:t>Елисей</w:t>
      </w:r>
      <w:proofErr w:type="spellEnd"/>
      <w:r w:rsidRPr="003C2548">
        <w:rPr>
          <w:sz w:val="24"/>
          <w:szCs w:val="24"/>
        </w:rPr>
        <w:t>» выявлены нарушения:</w:t>
      </w:r>
    </w:p>
    <w:p w:rsidR="006B5AAF" w:rsidRPr="003C2548" w:rsidRDefault="006B5AAF" w:rsidP="006B5AAF">
      <w:pPr>
        <w:tabs>
          <w:tab w:val="left" w:pos="993"/>
        </w:tabs>
        <w:spacing w:line="240" w:lineRule="auto"/>
        <w:ind w:firstLine="709"/>
        <w:rPr>
          <w:sz w:val="24"/>
          <w:szCs w:val="24"/>
        </w:rPr>
      </w:pPr>
      <w:r w:rsidRPr="003C2548">
        <w:rPr>
          <w:sz w:val="24"/>
          <w:szCs w:val="24"/>
        </w:rPr>
        <w:t>-</w:t>
      </w:r>
      <w:r w:rsidRPr="003C2548">
        <w:rPr>
          <w:sz w:val="24"/>
          <w:szCs w:val="24"/>
        </w:rPr>
        <w:tab/>
      </w:r>
      <w:proofErr w:type="gramStart"/>
      <w:r w:rsidRPr="003C2548">
        <w:rPr>
          <w:sz w:val="24"/>
          <w:szCs w:val="24"/>
        </w:rPr>
        <w:t>ч</w:t>
      </w:r>
      <w:proofErr w:type="gramEnd"/>
      <w:r w:rsidRPr="003C2548">
        <w:rPr>
          <w:sz w:val="24"/>
          <w:szCs w:val="24"/>
        </w:rPr>
        <w:t>. 1 ст. 18.1 Федерального закона от 27.07.2006 № 152-ФЗ «О персональных данных» в части не ознакомления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не осуществления внутреннего контроля соответствия обработки персональных данных Федеральному закону «О персональных данных»;</w:t>
      </w:r>
    </w:p>
    <w:p w:rsidR="006B5AAF" w:rsidRPr="003C2548" w:rsidRDefault="006B5AAF" w:rsidP="006B5AAF">
      <w:pPr>
        <w:tabs>
          <w:tab w:val="left" w:pos="993"/>
        </w:tabs>
        <w:spacing w:line="240" w:lineRule="auto"/>
        <w:ind w:firstLine="709"/>
        <w:rPr>
          <w:sz w:val="24"/>
          <w:szCs w:val="24"/>
        </w:rPr>
      </w:pPr>
      <w:r w:rsidRPr="003C2548">
        <w:rPr>
          <w:sz w:val="24"/>
          <w:szCs w:val="24"/>
        </w:rPr>
        <w:t>-</w:t>
      </w:r>
      <w:r w:rsidRPr="003C2548">
        <w:rPr>
          <w:sz w:val="24"/>
          <w:szCs w:val="24"/>
        </w:rPr>
        <w:tab/>
      </w:r>
      <w:proofErr w:type="gramStart"/>
      <w:r w:rsidRPr="003C2548">
        <w:rPr>
          <w:sz w:val="24"/>
          <w:szCs w:val="24"/>
        </w:rPr>
        <w:t>ч</w:t>
      </w:r>
      <w:proofErr w:type="gramEnd"/>
      <w:r w:rsidRPr="003C2548">
        <w:rPr>
          <w:sz w:val="24"/>
          <w:szCs w:val="24"/>
        </w:rPr>
        <w:t>. 1 ст. 19 Федерального закона от 27.07.2006 № 152-ФЗ «О персональных данных» в части непринятие оператором организационных мер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6B5AAF" w:rsidRPr="003C2548" w:rsidRDefault="006B5AAF" w:rsidP="006B5AAF">
      <w:pPr>
        <w:tabs>
          <w:tab w:val="left" w:pos="993"/>
        </w:tabs>
        <w:spacing w:line="240" w:lineRule="auto"/>
        <w:ind w:firstLine="709"/>
        <w:rPr>
          <w:sz w:val="24"/>
          <w:szCs w:val="24"/>
        </w:rPr>
      </w:pPr>
      <w:proofErr w:type="gramStart"/>
      <w:r w:rsidRPr="003C2548">
        <w:rPr>
          <w:sz w:val="24"/>
          <w:szCs w:val="24"/>
        </w:rPr>
        <w:t>-</w:t>
      </w:r>
      <w:r w:rsidRPr="003C2548">
        <w:rPr>
          <w:sz w:val="24"/>
          <w:szCs w:val="24"/>
        </w:rPr>
        <w:tab/>
        <w:t>ч. 7 ст. 22 Федерального закона от 27.07.2006 № 152-ФЗ «О персональных данных» в части непредставления сведений о дополнительных категориях обрабатываемых персональных данных; о категориях субъектов, персональные данные которых обрабатываются; о правовых основаниях обработки персональных данных; о мерах по обеспечению безопасности; сведений о контактных данных лица, ответственного за организацию обработки персональных данных.</w:t>
      </w:r>
      <w:proofErr w:type="gramEnd"/>
    </w:p>
    <w:p w:rsidR="006B5AAF" w:rsidRPr="003C2548" w:rsidRDefault="006B5AAF" w:rsidP="006B5AAF">
      <w:pPr>
        <w:tabs>
          <w:tab w:val="left" w:pos="993"/>
        </w:tabs>
        <w:spacing w:line="240" w:lineRule="auto"/>
        <w:ind w:firstLine="709"/>
        <w:rPr>
          <w:sz w:val="24"/>
          <w:szCs w:val="24"/>
        </w:rPr>
      </w:pPr>
      <w:r w:rsidRPr="003C2548">
        <w:rPr>
          <w:sz w:val="24"/>
          <w:szCs w:val="24"/>
        </w:rPr>
        <w:t>По факту выявленных нарушений Оператору выдано Предписание об устранении выявленных нарушений от 28.11.2017 № П-30/2/122-нд/-/1/18.</w:t>
      </w:r>
    </w:p>
    <w:p w:rsidR="006B5AAF" w:rsidRPr="003C2548" w:rsidRDefault="006B5AAF" w:rsidP="006B5AAF">
      <w:pPr>
        <w:tabs>
          <w:tab w:val="left" w:pos="993"/>
        </w:tabs>
        <w:spacing w:line="240" w:lineRule="auto"/>
        <w:ind w:firstLine="709"/>
        <w:rPr>
          <w:sz w:val="24"/>
          <w:szCs w:val="24"/>
        </w:rPr>
      </w:pPr>
      <w:r w:rsidRPr="003C2548">
        <w:rPr>
          <w:sz w:val="24"/>
          <w:szCs w:val="24"/>
        </w:rPr>
        <w:t>В отношении Акционерного общества "</w:t>
      </w:r>
      <w:proofErr w:type="spellStart"/>
      <w:r w:rsidRPr="003C2548">
        <w:rPr>
          <w:sz w:val="24"/>
          <w:szCs w:val="24"/>
        </w:rPr>
        <w:t>Евро-Азиатский</w:t>
      </w:r>
      <w:proofErr w:type="spellEnd"/>
      <w:r w:rsidRPr="003C2548">
        <w:rPr>
          <w:sz w:val="24"/>
          <w:szCs w:val="24"/>
        </w:rPr>
        <w:t xml:space="preserve"> Торгово-Промышленный Банк" выявлены нарушения:</w:t>
      </w:r>
    </w:p>
    <w:p w:rsidR="006B5AAF" w:rsidRPr="003C2548" w:rsidRDefault="006B5AAF" w:rsidP="006B5AAF">
      <w:pPr>
        <w:tabs>
          <w:tab w:val="left" w:pos="993"/>
        </w:tabs>
        <w:spacing w:line="240" w:lineRule="auto"/>
        <w:ind w:firstLine="709"/>
        <w:rPr>
          <w:sz w:val="24"/>
          <w:szCs w:val="24"/>
        </w:rPr>
      </w:pPr>
      <w:r w:rsidRPr="003C2548">
        <w:rPr>
          <w:sz w:val="24"/>
          <w:szCs w:val="24"/>
        </w:rPr>
        <w:t>ч. 7 ст. 22 Федерального закона от 27.07.2006 № 152-ФЗ «О персональных данных» в части непредставления сведений о дополнительных категориях обрабатываемых персональных данных; о средствах обеспечения безопасности.</w:t>
      </w:r>
    </w:p>
    <w:p w:rsidR="006B5AAF" w:rsidRPr="003C2548" w:rsidRDefault="006B5AAF" w:rsidP="006B5AAF">
      <w:pPr>
        <w:tabs>
          <w:tab w:val="left" w:pos="993"/>
        </w:tabs>
        <w:spacing w:line="240" w:lineRule="auto"/>
        <w:ind w:firstLine="709"/>
        <w:rPr>
          <w:sz w:val="24"/>
          <w:szCs w:val="24"/>
        </w:rPr>
      </w:pPr>
      <w:r w:rsidRPr="003C2548">
        <w:rPr>
          <w:sz w:val="24"/>
          <w:szCs w:val="24"/>
        </w:rPr>
        <w:t>По факту выявленных нарушений Оператору выдано Предписание об устранении выявленных нарушений от 28.12.2017 № П-30/2/130-нд/-/1/19.</w:t>
      </w:r>
    </w:p>
    <w:p w:rsidR="006B5AAF" w:rsidRPr="00BA5BBD" w:rsidRDefault="006B5AAF" w:rsidP="006B5AAF">
      <w:pPr>
        <w:tabs>
          <w:tab w:val="left" w:pos="993"/>
        </w:tabs>
        <w:spacing w:line="240" w:lineRule="auto"/>
        <w:ind w:firstLine="709"/>
        <w:rPr>
          <w:sz w:val="24"/>
          <w:szCs w:val="24"/>
        </w:rPr>
      </w:pPr>
      <w:r w:rsidRPr="003C2548">
        <w:rPr>
          <w:sz w:val="24"/>
          <w:szCs w:val="24"/>
        </w:rPr>
        <w:t>Согласований с органами прокуратуры проведения внеплановых выездных проверок не требовалось. Эксперты к проведениям мероприятий не привлекались.</w:t>
      </w:r>
    </w:p>
    <w:p w:rsidR="006B5AAF" w:rsidRDefault="006B5AAF" w:rsidP="006B5AAF">
      <w:pPr>
        <w:tabs>
          <w:tab w:val="left" w:pos="993"/>
        </w:tabs>
        <w:spacing w:line="240" w:lineRule="auto"/>
        <w:ind w:firstLine="709"/>
        <w:rPr>
          <w:sz w:val="24"/>
          <w:szCs w:val="24"/>
        </w:rPr>
      </w:pPr>
    </w:p>
    <w:p w:rsidR="006B5AAF" w:rsidRDefault="006B5AAF" w:rsidP="006B5AAF">
      <w:pPr>
        <w:tabs>
          <w:tab w:val="left" w:pos="993"/>
        </w:tabs>
        <w:spacing w:line="240" w:lineRule="auto"/>
        <w:ind w:firstLine="709"/>
        <w:rPr>
          <w:sz w:val="24"/>
          <w:szCs w:val="24"/>
        </w:rPr>
      </w:pPr>
      <w:r>
        <w:rPr>
          <w:sz w:val="24"/>
          <w:szCs w:val="24"/>
        </w:rPr>
        <w:t>Так же в отчетном периоде запланировано и проведено 94 мероприятия систематического наблюдения, из них:</w:t>
      </w:r>
    </w:p>
    <w:p w:rsidR="006B5AAF" w:rsidRDefault="006B5AAF" w:rsidP="006B5AAF">
      <w:pPr>
        <w:tabs>
          <w:tab w:val="left" w:pos="993"/>
        </w:tabs>
        <w:spacing w:line="240" w:lineRule="auto"/>
        <w:ind w:firstLine="709"/>
        <w:rPr>
          <w:sz w:val="24"/>
          <w:szCs w:val="24"/>
        </w:rPr>
      </w:pPr>
      <w:r>
        <w:rPr>
          <w:sz w:val="24"/>
          <w:szCs w:val="24"/>
        </w:rPr>
        <w:t>-</w:t>
      </w:r>
      <w:r>
        <w:rPr>
          <w:sz w:val="24"/>
          <w:szCs w:val="24"/>
        </w:rPr>
        <w:tab/>
        <w:t xml:space="preserve">в 1-м квартале 2017 года запланировано и проведено 15 </w:t>
      </w:r>
      <w:r w:rsidRPr="004A6574">
        <w:rPr>
          <w:sz w:val="24"/>
          <w:szCs w:val="24"/>
        </w:rPr>
        <w:t>мероприятий систематического наблюдения в сети Интернет</w:t>
      </w:r>
      <w:r>
        <w:rPr>
          <w:sz w:val="24"/>
          <w:szCs w:val="24"/>
        </w:rPr>
        <w:t xml:space="preserve">, 8 </w:t>
      </w:r>
      <w:r w:rsidRPr="004A6574">
        <w:rPr>
          <w:sz w:val="24"/>
          <w:szCs w:val="24"/>
        </w:rPr>
        <w:t>мероприятий систематического наблюдения</w:t>
      </w:r>
      <w:r>
        <w:rPr>
          <w:sz w:val="24"/>
          <w:szCs w:val="24"/>
        </w:rPr>
        <w:t xml:space="preserve"> </w:t>
      </w:r>
      <w:r w:rsidRPr="002411A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w:t>
      </w:r>
    </w:p>
    <w:p w:rsidR="006B5AAF" w:rsidRDefault="006B5AAF" w:rsidP="006B5AAF">
      <w:pPr>
        <w:tabs>
          <w:tab w:val="left" w:pos="993"/>
        </w:tabs>
        <w:spacing w:line="240" w:lineRule="auto"/>
        <w:ind w:firstLine="709"/>
        <w:rPr>
          <w:sz w:val="24"/>
          <w:szCs w:val="24"/>
        </w:rPr>
      </w:pPr>
      <w:r w:rsidRPr="00B9283F">
        <w:rPr>
          <w:sz w:val="24"/>
          <w:szCs w:val="24"/>
        </w:rPr>
        <w:t>Мероприятия систематического наблюдения в сети Интернет проводились в отношении Операторов категории «учреждения высшего, среднего, начального и общего образования», «государственные и муниципальные органы». В результате проведенных мероприятий в сети Интернет выявлено 18 нарушений законодательства в области персональных данных.</w:t>
      </w:r>
    </w:p>
    <w:p w:rsidR="006B5AAF" w:rsidRDefault="006B5AAF" w:rsidP="006B5AAF">
      <w:pPr>
        <w:tabs>
          <w:tab w:val="left" w:pos="993"/>
        </w:tabs>
        <w:spacing w:line="240" w:lineRule="auto"/>
        <w:ind w:firstLine="709"/>
        <w:rPr>
          <w:bCs/>
          <w:sz w:val="24"/>
          <w:szCs w:val="24"/>
        </w:rPr>
      </w:pPr>
      <w:r w:rsidRPr="00CB3B75">
        <w:rPr>
          <w:bCs/>
          <w:sz w:val="24"/>
          <w:szCs w:val="24"/>
        </w:rPr>
        <w:lastRenderedPageBreak/>
        <w:t xml:space="preserve">Фактов незаконного размещения персональных данных граждан Российской Федерации </w:t>
      </w:r>
      <w:r w:rsidRPr="00CB3B75">
        <w:rPr>
          <w:sz w:val="24"/>
          <w:szCs w:val="24"/>
        </w:rPr>
        <w:t>в общественных местах, на средствах наружной рекламы и светодиодных экранах</w:t>
      </w:r>
      <w:r w:rsidRPr="00CB3B75">
        <w:rPr>
          <w:bCs/>
          <w:sz w:val="24"/>
          <w:szCs w:val="24"/>
        </w:rPr>
        <w:t xml:space="preserve"> не выявлено.</w:t>
      </w:r>
    </w:p>
    <w:p w:rsidR="006B5AAF" w:rsidRPr="004A6574" w:rsidRDefault="006B5AAF" w:rsidP="006B5AAF">
      <w:pPr>
        <w:tabs>
          <w:tab w:val="left" w:pos="993"/>
        </w:tabs>
        <w:spacing w:line="240" w:lineRule="auto"/>
        <w:ind w:firstLine="709"/>
        <w:rPr>
          <w:sz w:val="24"/>
          <w:szCs w:val="24"/>
        </w:rPr>
      </w:pPr>
      <w:r>
        <w:rPr>
          <w:sz w:val="24"/>
          <w:szCs w:val="24"/>
        </w:rPr>
        <w:t>-</w:t>
      </w:r>
      <w:r>
        <w:rPr>
          <w:sz w:val="24"/>
          <w:szCs w:val="24"/>
        </w:rPr>
        <w:tab/>
      </w:r>
      <w:proofErr w:type="gramStart"/>
      <w:r>
        <w:rPr>
          <w:sz w:val="24"/>
          <w:szCs w:val="24"/>
        </w:rPr>
        <w:t>в</w:t>
      </w:r>
      <w:proofErr w:type="gramEnd"/>
      <w:r>
        <w:rPr>
          <w:sz w:val="24"/>
          <w:szCs w:val="24"/>
        </w:rPr>
        <w:t>о</w:t>
      </w:r>
      <w:r w:rsidRPr="004A6574">
        <w:rPr>
          <w:sz w:val="24"/>
          <w:szCs w:val="24"/>
        </w:rPr>
        <w:t xml:space="preserve"> 2-м квартале 2017 запланировано и проведено 16 мероприятий систематического наблюдения в сети Интернет, 8 мероприятий систематического наблюдения </w:t>
      </w:r>
      <w:r w:rsidRPr="002411A2">
        <w:rPr>
          <w:sz w:val="24"/>
          <w:szCs w:val="24"/>
        </w:rPr>
        <w:t>в местах розничной торговли в целях выявления фактов незаконной реализации на физических носителях баз данных, содержащих ПД граждан РФ</w:t>
      </w:r>
      <w:r w:rsidRPr="004A6574">
        <w:rPr>
          <w:sz w:val="24"/>
          <w:szCs w:val="24"/>
        </w:rPr>
        <w:t>.</w:t>
      </w:r>
    </w:p>
    <w:p w:rsidR="006B5AAF" w:rsidRPr="00855889" w:rsidRDefault="006B5AAF" w:rsidP="006B5AAF">
      <w:pPr>
        <w:tabs>
          <w:tab w:val="left" w:pos="993"/>
        </w:tabs>
        <w:spacing w:line="240" w:lineRule="auto"/>
        <w:ind w:firstLine="709"/>
        <w:rPr>
          <w:sz w:val="24"/>
          <w:szCs w:val="24"/>
        </w:rPr>
      </w:pPr>
      <w:r w:rsidRPr="00855889">
        <w:rPr>
          <w:sz w:val="24"/>
          <w:szCs w:val="24"/>
        </w:rPr>
        <w:t>Мероприятия систематического наблюдения в сети Интернет проводились в отношении Операторов категории «организации в сфере ЖКХ»</w:t>
      </w:r>
      <w:r>
        <w:rPr>
          <w:sz w:val="24"/>
          <w:szCs w:val="24"/>
        </w:rPr>
        <w:t xml:space="preserve">, </w:t>
      </w:r>
      <w:r w:rsidRPr="00855889">
        <w:rPr>
          <w:sz w:val="24"/>
          <w:szCs w:val="24"/>
        </w:rPr>
        <w:t>«учреждения здравоохранения».</w:t>
      </w:r>
    </w:p>
    <w:p w:rsidR="006B5AAF" w:rsidRDefault="006B5AAF" w:rsidP="006B5AAF">
      <w:pPr>
        <w:spacing w:line="240" w:lineRule="auto"/>
        <w:ind w:firstLine="709"/>
        <w:rPr>
          <w:sz w:val="24"/>
          <w:szCs w:val="24"/>
        </w:rPr>
      </w:pPr>
      <w:r>
        <w:rPr>
          <w:sz w:val="24"/>
          <w:szCs w:val="24"/>
        </w:rPr>
        <w:t xml:space="preserve">В отношении 11 операторов Интернет-сайтов </w:t>
      </w:r>
      <w:r w:rsidRPr="00B9283F">
        <w:rPr>
          <w:sz w:val="24"/>
          <w:szCs w:val="24"/>
        </w:rPr>
        <w:t xml:space="preserve">выявлено </w:t>
      </w:r>
      <w:r w:rsidRPr="003E48A7">
        <w:rPr>
          <w:sz w:val="24"/>
          <w:szCs w:val="24"/>
        </w:rPr>
        <w:t>15</w:t>
      </w:r>
      <w:r w:rsidRPr="00B9283F">
        <w:rPr>
          <w:sz w:val="24"/>
          <w:szCs w:val="24"/>
        </w:rPr>
        <w:t xml:space="preserve"> нарушений законодательства в области персональных данных</w:t>
      </w:r>
      <w:r>
        <w:rPr>
          <w:sz w:val="24"/>
          <w:szCs w:val="24"/>
        </w:rPr>
        <w:t>.</w:t>
      </w:r>
    </w:p>
    <w:p w:rsidR="006B5AAF" w:rsidRPr="00070219" w:rsidRDefault="006B5AAF" w:rsidP="006B5AAF">
      <w:pPr>
        <w:tabs>
          <w:tab w:val="left" w:pos="993"/>
        </w:tabs>
        <w:spacing w:line="240" w:lineRule="auto"/>
        <w:ind w:firstLine="709"/>
        <w:rPr>
          <w:sz w:val="24"/>
          <w:szCs w:val="24"/>
        </w:rPr>
      </w:pPr>
      <w:proofErr w:type="gramStart"/>
      <w:r w:rsidRPr="00070219">
        <w:rPr>
          <w:sz w:val="24"/>
          <w:szCs w:val="24"/>
        </w:rPr>
        <w:t>-</w:t>
      </w:r>
      <w:r w:rsidRPr="00070219">
        <w:rPr>
          <w:sz w:val="24"/>
          <w:szCs w:val="24"/>
        </w:rPr>
        <w:tab/>
        <w:t>ч. 2 ст. 18.1 Федерального закона «О персональных данных» – ООО «УПРАВЛЯЮЩАЯ КОМПАНИЯ ЖИЛИЩНИК-1», Государственное бюджетное учреждение здравоохранения Астраханской области «Детская городская поликлиника № 1», Государственное бюджетное учреждение здравоохранения Астраханской области «Детская городская поликлиника № 3», Государственное бюджетное учреждение здравоохранения Астраханской области «Детская городская поликлиника № 4», Г</w:t>
      </w:r>
      <w:r w:rsidRPr="00070219">
        <w:rPr>
          <w:rStyle w:val="fontstyle01"/>
          <w:rFonts w:ascii="Times New Roman" w:hAnsi="Times New Roman"/>
        </w:rPr>
        <w:t xml:space="preserve">осударственное бюджетное учреждение здравоохранения Астраханской области «Городская клиническая больница №3 имени С.М.Кирова», </w:t>
      </w:r>
      <w:r w:rsidRPr="00070219">
        <w:rPr>
          <w:sz w:val="24"/>
          <w:szCs w:val="24"/>
        </w:rPr>
        <w:t>Г</w:t>
      </w:r>
      <w:r w:rsidRPr="00070219">
        <w:rPr>
          <w:rStyle w:val="fontstyle01"/>
          <w:rFonts w:ascii="Times New Roman" w:hAnsi="Times New Roman"/>
        </w:rPr>
        <w:t>осударственное бюджетное учреждение</w:t>
      </w:r>
      <w:proofErr w:type="gramEnd"/>
      <w:r w:rsidRPr="00070219">
        <w:rPr>
          <w:rStyle w:val="fontstyle01"/>
          <w:rFonts w:ascii="Times New Roman" w:hAnsi="Times New Roman"/>
        </w:rPr>
        <w:t xml:space="preserve"> здравоохранения Астраханской области «Городская поликлиника №10», </w:t>
      </w:r>
      <w:r w:rsidRPr="00070219">
        <w:rPr>
          <w:sz w:val="24"/>
          <w:szCs w:val="24"/>
        </w:rPr>
        <w:t>Г</w:t>
      </w:r>
      <w:r w:rsidRPr="00070219">
        <w:rPr>
          <w:rStyle w:val="fontstyle01"/>
          <w:rFonts w:ascii="Times New Roman" w:hAnsi="Times New Roman"/>
        </w:rPr>
        <w:t xml:space="preserve">осударственное бюджетное учреждение здравоохранения Астраханской области «Стоматологическая поликлиника №3», </w:t>
      </w:r>
      <w:r w:rsidRPr="00070219">
        <w:rPr>
          <w:sz w:val="24"/>
          <w:szCs w:val="24"/>
        </w:rPr>
        <w:t>Г</w:t>
      </w:r>
      <w:r w:rsidRPr="00070219">
        <w:rPr>
          <w:rStyle w:val="fontstyle01"/>
          <w:rFonts w:ascii="Times New Roman" w:hAnsi="Times New Roman"/>
        </w:rPr>
        <w:t xml:space="preserve">осударственное бюджетное учреждение здравоохранения Астраханской области «Стоматологическая поликлиника №4», </w:t>
      </w:r>
      <w:r w:rsidRPr="00070219">
        <w:rPr>
          <w:sz w:val="24"/>
          <w:szCs w:val="24"/>
        </w:rPr>
        <w:t>ООО «Надежда».</w:t>
      </w:r>
    </w:p>
    <w:p w:rsidR="006B5AAF" w:rsidRPr="00070219" w:rsidRDefault="006B5AAF" w:rsidP="006B5AAF">
      <w:pPr>
        <w:tabs>
          <w:tab w:val="left" w:pos="993"/>
        </w:tabs>
        <w:spacing w:line="240" w:lineRule="auto"/>
        <w:ind w:firstLine="709"/>
        <w:rPr>
          <w:sz w:val="24"/>
          <w:szCs w:val="24"/>
        </w:rPr>
      </w:pPr>
      <w:r w:rsidRPr="00070219">
        <w:rPr>
          <w:sz w:val="24"/>
          <w:szCs w:val="24"/>
        </w:rPr>
        <w:t>-</w:t>
      </w:r>
      <w:r w:rsidRPr="00070219">
        <w:rPr>
          <w:sz w:val="24"/>
          <w:szCs w:val="24"/>
        </w:rPr>
        <w:tab/>
      </w:r>
      <w:proofErr w:type="gramStart"/>
      <w:r w:rsidRPr="00070219">
        <w:rPr>
          <w:sz w:val="24"/>
          <w:szCs w:val="24"/>
        </w:rPr>
        <w:t>ч</w:t>
      </w:r>
      <w:proofErr w:type="gramEnd"/>
      <w:r w:rsidRPr="00070219">
        <w:rPr>
          <w:sz w:val="24"/>
          <w:szCs w:val="24"/>
        </w:rPr>
        <w:t>. 5 ст. 5, ст. 7 Федерального закона «О персональных данных» – ТСЖ «ГАЗОВИК», ООО «ЮГДОМСЕРВИС», Государственное бюджетное учреждение здравоохранения Астраханской области «Детская городская поликлиника № 4».</w:t>
      </w:r>
    </w:p>
    <w:p w:rsidR="006B5AAF" w:rsidRPr="00070219" w:rsidRDefault="006B5AAF" w:rsidP="006B5AAF">
      <w:pPr>
        <w:tabs>
          <w:tab w:val="left" w:pos="993"/>
        </w:tabs>
        <w:spacing w:line="240" w:lineRule="auto"/>
        <w:ind w:firstLine="709"/>
        <w:rPr>
          <w:sz w:val="24"/>
          <w:szCs w:val="24"/>
        </w:rPr>
      </w:pPr>
      <w:r w:rsidRPr="00070219">
        <w:rPr>
          <w:sz w:val="24"/>
          <w:szCs w:val="24"/>
        </w:rPr>
        <w:t xml:space="preserve">В связи с чем, главному врачу Государственного бюджетного учреждения здравоохранения Астраханской области «Детская городская поликлиника № 4» </w:t>
      </w:r>
      <w:proofErr w:type="spellStart"/>
      <w:r w:rsidRPr="00070219">
        <w:rPr>
          <w:sz w:val="24"/>
          <w:szCs w:val="24"/>
        </w:rPr>
        <w:t>Шульдайс</w:t>
      </w:r>
      <w:proofErr w:type="spellEnd"/>
      <w:r w:rsidRPr="00070219">
        <w:rPr>
          <w:sz w:val="24"/>
          <w:szCs w:val="24"/>
        </w:rPr>
        <w:t xml:space="preserve"> В.А. внесено представление, по результатам рассмотрения которого нарушения устранены, виновное должностное лицо привлечено к дисциплинарной ответственности. Кроме того, в отношении должностного и юридического лица возбуждено 2 дела об административном правонарушении, предусмотренном ст. 13.11 </w:t>
      </w:r>
      <w:proofErr w:type="spellStart"/>
      <w:r w:rsidRPr="00070219">
        <w:rPr>
          <w:sz w:val="24"/>
          <w:szCs w:val="24"/>
        </w:rPr>
        <w:t>КоАП</w:t>
      </w:r>
      <w:proofErr w:type="spellEnd"/>
      <w:r w:rsidRPr="00070219">
        <w:rPr>
          <w:sz w:val="24"/>
          <w:szCs w:val="24"/>
        </w:rPr>
        <w:t xml:space="preserve"> РФ, которые находятся на рассмотрении в СУ № 4 Советского района г. Астрахани.</w:t>
      </w:r>
    </w:p>
    <w:p w:rsidR="006B5AAF" w:rsidRPr="005C7210" w:rsidRDefault="006B5AAF" w:rsidP="006B5AAF">
      <w:pPr>
        <w:spacing w:line="240" w:lineRule="auto"/>
        <w:ind w:firstLine="709"/>
        <w:rPr>
          <w:b/>
          <w:sz w:val="24"/>
          <w:szCs w:val="24"/>
        </w:rPr>
      </w:pPr>
      <w:r w:rsidRPr="00070219">
        <w:rPr>
          <w:sz w:val="24"/>
          <w:szCs w:val="24"/>
        </w:rPr>
        <w:t>Мероприятия систематического наблюдения в местах розничной торговли проводились посредством изучения ассортимента продукции, реализуемой на носителях информации в торговых павильонах. Признаков нарушения требований законодательства в области персональных данных не установлено.</w:t>
      </w:r>
    </w:p>
    <w:p w:rsidR="006B5AAF" w:rsidRDefault="006B5AAF" w:rsidP="006B5AAF">
      <w:pPr>
        <w:tabs>
          <w:tab w:val="left" w:pos="993"/>
          <w:tab w:val="left" w:pos="9053"/>
        </w:tabs>
        <w:spacing w:line="240" w:lineRule="auto"/>
        <w:ind w:firstLine="567"/>
        <w:rPr>
          <w:bCs/>
          <w:iCs/>
          <w:color w:val="000000"/>
          <w:sz w:val="24"/>
          <w:szCs w:val="24"/>
        </w:rPr>
      </w:pPr>
      <w:r>
        <w:rPr>
          <w:b/>
          <w:bCs/>
          <w:iCs/>
          <w:color w:val="000000"/>
          <w:sz w:val="24"/>
          <w:szCs w:val="24"/>
        </w:rPr>
        <w:t>-</w:t>
      </w:r>
      <w:r>
        <w:rPr>
          <w:b/>
          <w:bCs/>
          <w:iCs/>
          <w:color w:val="000000"/>
          <w:sz w:val="24"/>
          <w:szCs w:val="24"/>
        </w:rPr>
        <w:tab/>
      </w:r>
      <w:proofErr w:type="gramStart"/>
      <w:r>
        <w:rPr>
          <w:bCs/>
          <w:iCs/>
          <w:color w:val="000000"/>
          <w:sz w:val="24"/>
          <w:szCs w:val="24"/>
        </w:rPr>
        <w:t>в</w:t>
      </w:r>
      <w:proofErr w:type="gramEnd"/>
      <w:r>
        <w:rPr>
          <w:bCs/>
          <w:iCs/>
          <w:color w:val="000000"/>
          <w:sz w:val="24"/>
          <w:szCs w:val="24"/>
        </w:rPr>
        <w:t xml:space="preserve"> 3-м квартале 2017 запланировано и проведено 23 мероприятия систематического наблюдения в сети Интернет.</w:t>
      </w:r>
    </w:p>
    <w:p w:rsidR="006B5AAF" w:rsidRPr="003C2548" w:rsidRDefault="006B5AAF" w:rsidP="006B5AAF">
      <w:pPr>
        <w:tabs>
          <w:tab w:val="left" w:pos="993"/>
          <w:tab w:val="left" w:pos="9053"/>
        </w:tabs>
        <w:spacing w:line="240" w:lineRule="auto"/>
        <w:ind w:firstLine="567"/>
        <w:rPr>
          <w:sz w:val="24"/>
          <w:szCs w:val="24"/>
        </w:rPr>
      </w:pPr>
      <w:r w:rsidRPr="003C2548">
        <w:rPr>
          <w:sz w:val="24"/>
          <w:szCs w:val="24"/>
        </w:rPr>
        <w:t>Мероприятия систематического наблюдения в сети Интернет проводились в отношении Операторов следующих категорий: «финансово-кредитные организации», «государственные и муниципальные органы», «учреждения высшего, среднего, начального и общего образования» и «иные».</w:t>
      </w:r>
    </w:p>
    <w:p w:rsidR="006B5AAF" w:rsidRPr="003C2548" w:rsidRDefault="006B5AAF" w:rsidP="006B5AAF">
      <w:pPr>
        <w:tabs>
          <w:tab w:val="left" w:pos="993"/>
          <w:tab w:val="left" w:pos="9053"/>
        </w:tabs>
        <w:spacing w:line="240" w:lineRule="auto"/>
        <w:ind w:firstLine="567"/>
        <w:rPr>
          <w:sz w:val="24"/>
          <w:szCs w:val="24"/>
        </w:rPr>
      </w:pPr>
      <w:r w:rsidRPr="003C2548">
        <w:rPr>
          <w:sz w:val="24"/>
          <w:szCs w:val="24"/>
        </w:rPr>
        <w:t>В отношении 9 Операторов Интернет-сайтов выявлено 11 нарушений законодательства в области персональных данных.</w:t>
      </w:r>
    </w:p>
    <w:p w:rsidR="006B5AAF" w:rsidRPr="003C2548" w:rsidRDefault="006B5AAF" w:rsidP="006B5AAF">
      <w:pPr>
        <w:tabs>
          <w:tab w:val="left" w:pos="993"/>
          <w:tab w:val="left" w:pos="9053"/>
        </w:tabs>
        <w:spacing w:line="240" w:lineRule="auto"/>
        <w:ind w:firstLine="567"/>
        <w:rPr>
          <w:sz w:val="24"/>
          <w:szCs w:val="24"/>
        </w:rPr>
      </w:pPr>
      <w:r w:rsidRPr="003C2548">
        <w:rPr>
          <w:sz w:val="24"/>
          <w:szCs w:val="24"/>
        </w:rPr>
        <w:t>-</w:t>
      </w:r>
      <w:r w:rsidRPr="003C2548">
        <w:rPr>
          <w:sz w:val="24"/>
          <w:szCs w:val="24"/>
        </w:rPr>
        <w:tab/>
        <w:t>пункт 2 Постановления Правительства от 21.03.2012 № 211 «Об утверждении перечня мер</w:t>
      </w:r>
      <w:proofErr w:type="gramStart"/>
      <w:r w:rsidRPr="003C2548">
        <w:rPr>
          <w:sz w:val="24"/>
          <w:szCs w:val="24"/>
        </w:rPr>
        <w:t xml:space="preserve">..»: </w:t>
      </w:r>
      <w:proofErr w:type="gramEnd"/>
      <w:r w:rsidRPr="003C2548">
        <w:rPr>
          <w:sz w:val="24"/>
          <w:szCs w:val="24"/>
        </w:rPr>
        <w:t>Администрация МО «Приволжский район», Министерство Финансов Астраханской области, Министерства юстиции РФ по Астраханской области;</w:t>
      </w:r>
    </w:p>
    <w:p w:rsidR="006B5AAF" w:rsidRPr="003C2548" w:rsidRDefault="006B5AAF" w:rsidP="006B5AAF">
      <w:pPr>
        <w:tabs>
          <w:tab w:val="left" w:pos="993"/>
          <w:tab w:val="left" w:pos="9053"/>
        </w:tabs>
        <w:spacing w:line="240" w:lineRule="auto"/>
        <w:ind w:firstLine="567"/>
        <w:rPr>
          <w:sz w:val="24"/>
          <w:szCs w:val="24"/>
        </w:rPr>
      </w:pPr>
      <w:r w:rsidRPr="003C2548">
        <w:rPr>
          <w:sz w:val="24"/>
          <w:szCs w:val="24"/>
        </w:rPr>
        <w:t>-</w:t>
      </w:r>
      <w:r w:rsidRPr="003C2548">
        <w:rPr>
          <w:sz w:val="24"/>
          <w:szCs w:val="24"/>
        </w:rPr>
        <w:tab/>
      </w:r>
      <w:proofErr w:type="gramStart"/>
      <w:r w:rsidRPr="003C2548">
        <w:rPr>
          <w:sz w:val="24"/>
          <w:szCs w:val="24"/>
        </w:rPr>
        <w:t>ч</w:t>
      </w:r>
      <w:proofErr w:type="gramEnd"/>
      <w:r w:rsidRPr="003C2548">
        <w:rPr>
          <w:sz w:val="24"/>
          <w:szCs w:val="24"/>
        </w:rPr>
        <w:t xml:space="preserve">. 2 ст. 5 Федерального закона «О персональных данных»: ФГБОУ </w:t>
      </w:r>
      <w:proofErr w:type="gramStart"/>
      <w:r w:rsidRPr="003C2548">
        <w:rPr>
          <w:sz w:val="24"/>
          <w:szCs w:val="24"/>
        </w:rPr>
        <w:t>ВО</w:t>
      </w:r>
      <w:proofErr w:type="gramEnd"/>
      <w:r w:rsidRPr="003C2548">
        <w:rPr>
          <w:sz w:val="24"/>
          <w:szCs w:val="24"/>
        </w:rPr>
        <w:t xml:space="preserve"> «Астраханский государственный медицинский университет», ФГБОУ ВО «Астраханский государственный университет», ГБПОУ АО «Астраханский государственный колледж профессиональных технологий», ГБПОУ АО «Астраханский автомобильно-дорожный колледж»;</w:t>
      </w:r>
    </w:p>
    <w:p w:rsidR="006B5AAF" w:rsidRPr="003C2548" w:rsidRDefault="006B5AAF" w:rsidP="006B5AAF">
      <w:pPr>
        <w:tabs>
          <w:tab w:val="left" w:pos="993"/>
          <w:tab w:val="left" w:pos="9053"/>
        </w:tabs>
        <w:spacing w:line="240" w:lineRule="auto"/>
        <w:ind w:firstLine="567"/>
        <w:rPr>
          <w:sz w:val="24"/>
          <w:szCs w:val="24"/>
        </w:rPr>
      </w:pPr>
      <w:r w:rsidRPr="003C2548">
        <w:rPr>
          <w:sz w:val="24"/>
          <w:szCs w:val="24"/>
        </w:rPr>
        <w:t>-</w:t>
      </w:r>
      <w:r w:rsidRPr="003C2548">
        <w:rPr>
          <w:sz w:val="24"/>
          <w:szCs w:val="24"/>
        </w:rPr>
        <w:tab/>
        <w:t xml:space="preserve">ст. 7 Федерального закона «О персональных данных»: ФГБОУ </w:t>
      </w:r>
      <w:proofErr w:type="gramStart"/>
      <w:r w:rsidRPr="003C2548">
        <w:rPr>
          <w:sz w:val="24"/>
          <w:szCs w:val="24"/>
        </w:rPr>
        <w:t>ВО</w:t>
      </w:r>
      <w:proofErr w:type="gramEnd"/>
      <w:r w:rsidRPr="003C2548">
        <w:rPr>
          <w:sz w:val="24"/>
          <w:szCs w:val="24"/>
        </w:rPr>
        <w:t xml:space="preserve"> «Астраханский государственный медицинский университет», ФГБОУ ВО «Астраханский государственный университет», ГБПОУ АО «Астраханский колледж вычислительной техники»;</w:t>
      </w:r>
    </w:p>
    <w:p w:rsidR="006B5AAF" w:rsidRDefault="006B5AAF" w:rsidP="006B5AAF">
      <w:pPr>
        <w:tabs>
          <w:tab w:val="left" w:pos="993"/>
          <w:tab w:val="left" w:pos="9053"/>
        </w:tabs>
        <w:spacing w:line="240" w:lineRule="auto"/>
        <w:ind w:firstLine="567"/>
        <w:rPr>
          <w:sz w:val="24"/>
          <w:szCs w:val="24"/>
        </w:rPr>
      </w:pPr>
      <w:r w:rsidRPr="003C2548">
        <w:rPr>
          <w:sz w:val="24"/>
          <w:szCs w:val="24"/>
        </w:rPr>
        <w:t>-</w:t>
      </w:r>
      <w:r w:rsidRPr="003C2548">
        <w:rPr>
          <w:sz w:val="24"/>
          <w:szCs w:val="24"/>
        </w:rPr>
        <w:tab/>
      </w:r>
      <w:proofErr w:type="gramStart"/>
      <w:r w:rsidRPr="003C2548">
        <w:rPr>
          <w:sz w:val="24"/>
          <w:szCs w:val="24"/>
        </w:rPr>
        <w:t>ч</w:t>
      </w:r>
      <w:proofErr w:type="gramEnd"/>
      <w:r w:rsidRPr="003C2548">
        <w:rPr>
          <w:sz w:val="24"/>
          <w:szCs w:val="24"/>
        </w:rPr>
        <w:t>. 2 ст. 18.1 Федерального закона «О персональных данных»: Гостиница «Гранд Отель».</w:t>
      </w:r>
    </w:p>
    <w:p w:rsidR="006B5AAF" w:rsidRDefault="006B5AAF" w:rsidP="006B5AAF">
      <w:pPr>
        <w:tabs>
          <w:tab w:val="left" w:pos="993"/>
          <w:tab w:val="left" w:pos="9053"/>
        </w:tabs>
        <w:spacing w:line="240" w:lineRule="auto"/>
        <w:ind w:firstLine="567"/>
        <w:rPr>
          <w:sz w:val="24"/>
          <w:szCs w:val="24"/>
        </w:rPr>
      </w:pPr>
    </w:p>
    <w:p w:rsidR="006B5AAF" w:rsidRPr="003C2548" w:rsidRDefault="006B5AAF" w:rsidP="006B5AAF">
      <w:pPr>
        <w:tabs>
          <w:tab w:val="left" w:pos="993"/>
          <w:tab w:val="left" w:pos="9053"/>
        </w:tabs>
        <w:spacing w:line="240" w:lineRule="auto"/>
        <w:ind w:firstLine="567"/>
        <w:rPr>
          <w:bCs/>
          <w:iCs/>
          <w:color w:val="000000"/>
          <w:sz w:val="24"/>
          <w:szCs w:val="24"/>
        </w:rPr>
      </w:pPr>
      <w:r>
        <w:rPr>
          <w:sz w:val="24"/>
          <w:szCs w:val="24"/>
        </w:rPr>
        <w:lastRenderedPageBreak/>
        <w:t>-</w:t>
      </w:r>
      <w:r>
        <w:rPr>
          <w:sz w:val="24"/>
          <w:szCs w:val="24"/>
        </w:rPr>
        <w:tab/>
        <w:t xml:space="preserve">в 4-м квартале 2017 запланировано и проведено 24 мероприятия систематического наблюдения, из них: 8 </w:t>
      </w:r>
      <w:r w:rsidRPr="004A6574">
        <w:rPr>
          <w:sz w:val="24"/>
          <w:szCs w:val="24"/>
        </w:rPr>
        <w:t>мероприятий систематического наблюдения</w:t>
      </w:r>
      <w:r>
        <w:rPr>
          <w:sz w:val="24"/>
          <w:szCs w:val="24"/>
        </w:rPr>
        <w:t xml:space="preserve"> </w:t>
      </w:r>
      <w:r w:rsidRPr="002411A2">
        <w:rPr>
          <w:sz w:val="24"/>
          <w:szCs w:val="24"/>
        </w:rPr>
        <w:t>в части оценки соответствия информации, размещаемой в общественных местах, на средствах наружной рекламы и светодиодных экранах</w:t>
      </w:r>
      <w:r>
        <w:rPr>
          <w:sz w:val="24"/>
          <w:szCs w:val="24"/>
        </w:rPr>
        <w:t xml:space="preserve">; 8 </w:t>
      </w:r>
      <w:r>
        <w:rPr>
          <w:bCs/>
          <w:iCs/>
          <w:color w:val="000000"/>
          <w:sz w:val="24"/>
          <w:szCs w:val="24"/>
        </w:rPr>
        <w:t xml:space="preserve">мероприятий систематического наблюдения в сети Интернет; 8 мероприятий </w:t>
      </w:r>
      <w:r w:rsidRPr="00070219">
        <w:rPr>
          <w:sz w:val="24"/>
          <w:szCs w:val="24"/>
        </w:rPr>
        <w:t xml:space="preserve">систематического наблюдения </w:t>
      </w:r>
      <w:r w:rsidRPr="003C2548">
        <w:rPr>
          <w:sz w:val="24"/>
          <w:szCs w:val="24"/>
        </w:rPr>
        <w:t>в местах розничной торговли в целях выявления фактов незаконной реализации на физических носителях баз данных, содержащих ПД граждан РФ</w:t>
      </w:r>
      <w:r>
        <w:rPr>
          <w:sz w:val="24"/>
          <w:szCs w:val="24"/>
        </w:rPr>
        <w:t>.</w:t>
      </w:r>
    </w:p>
    <w:p w:rsidR="006B5AAF" w:rsidRDefault="006B5AAF" w:rsidP="006B5AAF">
      <w:pPr>
        <w:tabs>
          <w:tab w:val="left" w:pos="993"/>
          <w:tab w:val="left" w:pos="9053"/>
        </w:tabs>
        <w:spacing w:line="240" w:lineRule="auto"/>
        <w:ind w:firstLine="567"/>
        <w:rPr>
          <w:sz w:val="24"/>
          <w:szCs w:val="24"/>
        </w:rPr>
      </w:pPr>
      <w:r w:rsidRPr="003C2548">
        <w:rPr>
          <w:sz w:val="24"/>
          <w:szCs w:val="24"/>
        </w:rPr>
        <w:t>Мероприятия систематического наблюдения в сети Интернет проводились в отношении Операторов следующих категорий: «учреждения высшего, среднего, начального и общего образования» и «</w:t>
      </w:r>
      <w:r w:rsidRPr="00855889">
        <w:rPr>
          <w:sz w:val="24"/>
          <w:szCs w:val="24"/>
        </w:rPr>
        <w:t>организации в сфере ЖКХ</w:t>
      </w:r>
      <w:r w:rsidRPr="003C2548">
        <w:rPr>
          <w:sz w:val="24"/>
          <w:szCs w:val="24"/>
        </w:rPr>
        <w:t>».</w:t>
      </w:r>
    </w:p>
    <w:p w:rsidR="006B5AAF" w:rsidRDefault="006B5AAF" w:rsidP="006B5AAF">
      <w:pPr>
        <w:tabs>
          <w:tab w:val="left" w:pos="993"/>
          <w:tab w:val="left" w:pos="9053"/>
        </w:tabs>
        <w:spacing w:line="240" w:lineRule="auto"/>
        <w:ind w:firstLine="567"/>
        <w:rPr>
          <w:bCs/>
          <w:iCs/>
          <w:color w:val="000000"/>
          <w:sz w:val="24"/>
          <w:szCs w:val="24"/>
        </w:rPr>
      </w:pPr>
      <w:r w:rsidRPr="003C2548">
        <w:rPr>
          <w:sz w:val="24"/>
          <w:szCs w:val="24"/>
        </w:rPr>
        <w:t xml:space="preserve">В отношении МБОУ г. Астрахани "Гимназия № 3" </w:t>
      </w:r>
      <w:r>
        <w:rPr>
          <w:sz w:val="24"/>
          <w:szCs w:val="24"/>
        </w:rPr>
        <w:t>(</w:t>
      </w:r>
      <w:hyperlink r:id="rId36" w:history="1">
        <w:r w:rsidRPr="003B4AE6">
          <w:rPr>
            <w:rStyle w:val="af2"/>
            <w:sz w:val="24"/>
            <w:szCs w:val="24"/>
          </w:rPr>
          <w:t>https://gimnas3.ru/</w:t>
        </w:r>
      </w:hyperlink>
      <w:r>
        <w:rPr>
          <w:sz w:val="24"/>
          <w:szCs w:val="24"/>
        </w:rPr>
        <w:t xml:space="preserve">) </w:t>
      </w:r>
      <w:r w:rsidRPr="003C2548">
        <w:rPr>
          <w:sz w:val="24"/>
          <w:szCs w:val="24"/>
        </w:rPr>
        <w:t>выявлен</w:t>
      </w:r>
      <w:r>
        <w:rPr>
          <w:sz w:val="24"/>
          <w:szCs w:val="24"/>
        </w:rPr>
        <w:t>о</w:t>
      </w:r>
      <w:r w:rsidRPr="003C2548">
        <w:rPr>
          <w:sz w:val="24"/>
          <w:szCs w:val="24"/>
        </w:rPr>
        <w:t xml:space="preserve"> нарушени</w:t>
      </w:r>
      <w:r>
        <w:rPr>
          <w:sz w:val="24"/>
          <w:szCs w:val="24"/>
        </w:rPr>
        <w:t>е</w:t>
      </w:r>
      <w:r w:rsidRPr="003C2548">
        <w:rPr>
          <w:sz w:val="24"/>
          <w:szCs w:val="24"/>
        </w:rPr>
        <w:t xml:space="preserve"> </w:t>
      </w:r>
      <w:r>
        <w:rPr>
          <w:sz w:val="24"/>
          <w:szCs w:val="24"/>
        </w:rPr>
        <w:br/>
      </w:r>
      <w:r w:rsidRPr="003C2548">
        <w:rPr>
          <w:bCs/>
          <w:iCs/>
          <w:color w:val="000000"/>
          <w:sz w:val="24"/>
          <w:szCs w:val="24"/>
        </w:rPr>
        <w:t>ст. 7 Федерального закона от 27.07.2006 № 152-ФЗ «О персональных данных»</w:t>
      </w:r>
      <w:r>
        <w:rPr>
          <w:sz w:val="24"/>
          <w:szCs w:val="24"/>
        </w:rPr>
        <w:t xml:space="preserve"> - в </w:t>
      </w:r>
      <w:r w:rsidRPr="003C2548">
        <w:rPr>
          <w:bCs/>
          <w:iCs/>
          <w:color w:val="000000"/>
          <w:sz w:val="24"/>
          <w:szCs w:val="24"/>
        </w:rPr>
        <w:t>новостной ленте на главной странице сайта опубликованы статьи, содержащие персональные данные несовершеннолетних, в том числе фотографии учащихся, без наличия документов, подтверждающих согласие субъекта персональных данных.</w:t>
      </w:r>
      <w:r>
        <w:rPr>
          <w:bCs/>
          <w:iCs/>
          <w:color w:val="000000"/>
          <w:sz w:val="24"/>
          <w:szCs w:val="24"/>
        </w:rPr>
        <w:t xml:space="preserve"> Оператору направлен запрос о предоставлении информации.</w:t>
      </w:r>
    </w:p>
    <w:p w:rsidR="006B5AAF" w:rsidRDefault="006B5AAF" w:rsidP="006B5AAF">
      <w:pPr>
        <w:tabs>
          <w:tab w:val="left" w:pos="993"/>
          <w:tab w:val="left" w:pos="9053"/>
        </w:tabs>
        <w:spacing w:line="240" w:lineRule="auto"/>
        <w:ind w:firstLine="567"/>
        <w:rPr>
          <w:sz w:val="24"/>
          <w:szCs w:val="24"/>
        </w:rPr>
      </w:pPr>
      <w:r w:rsidRPr="00070219">
        <w:rPr>
          <w:sz w:val="24"/>
          <w:szCs w:val="24"/>
        </w:rPr>
        <w:t>Мероприятия систематического наблюдения в местах розничной торговли проводились посредством изучения ассортимента продукции, реализуемой на носителях информации в торговых павильонах. Признаков нарушения требований законодательства в области персональных данных не установлено</w:t>
      </w:r>
      <w:r>
        <w:rPr>
          <w:sz w:val="24"/>
          <w:szCs w:val="24"/>
        </w:rPr>
        <w:t>.</w:t>
      </w:r>
    </w:p>
    <w:p w:rsidR="006B5AAF" w:rsidRDefault="006B5AAF" w:rsidP="006B5AAF">
      <w:pPr>
        <w:tabs>
          <w:tab w:val="left" w:pos="993"/>
        </w:tabs>
        <w:spacing w:line="240" w:lineRule="auto"/>
        <w:ind w:firstLine="709"/>
        <w:rPr>
          <w:bCs/>
          <w:sz w:val="24"/>
          <w:szCs w:val="24"/>
        </w:rPr>
      </w:pPr>
      <w:r>
        <w:rPr>
          <w:bCs/>
          <w:sz w:val="24"/>
          <w:szCs w:val="24"/>
        </w:rPr>
        <w:t>Кроме того, ф</w:t>
      </w:r>
      <w:r w:rsidRPr="00CB3B75">
        <w:rPr>
          <w:bCs/>
          <w:sz w:val="24"/>
          <w:szCs w:val="24"/>
        </w:rPr>
        <w:t xml:space="preserve">актов незаконного размещения персональных данных граждан Российской Федерации </w:t>
      </w:r>
      <w:r w:rsidRPr="00CB3B75">
        <w:rPr>
          <w:sz w:val="24"/>
          <w:szCs w:val="24"/>
        </w:rPr>
        <w:t>в общественных местах, на средствах наружной рекламы и светодиодных экранах</w:t>
      </w:r>
      <w:r w:rsidRPr="00CB3B75">
        <w:rPr>
          <w:bCs/>
          <w:sz w:val="24"/>
          <w:szCs w:val="24"/>
        </w:rPr>
        <w:t xml:space="preserve"> не выявлено.</w:t>
      </w:r>
    </w:p>
    <w:p w:rsidR="006B5AAF" w:rsidRDefault="006B5AAF" w:rsidP="006B5AAF">
      <w:pPr>
        <w:tabs>
          <w:tab w:val="left" w:pos="1178"/>
          <w:tab w:val="left" w:pos="9053"/>
        </w:tabs>
        <w:spacing w:line="276" w:lineRule="auto"/>
        <w:ind w:firstLine="567"/>
        <w:rPr>
          <w:b/>
          <w:bCs/>
          <w:iCs/>
          <w:color w:val="000000"/>
          <w:sz w:val="24"/>
          <w:szCs w:val="24"/>
        </w:rPr>
      </w:pPr>
    </w:p>
    <w:p w:rsidR="006B5AAF" w:rsidRPr="00454440" w:rsidRDefault="006B5AAF" w:rsidP="006B5AAF">
      <w:pPr>
        <w:tabs>
          <w:tab w:val="left" w:pos="1178"/>
          <w:tab w:val="left" w:pos="9053"/>
        </w:tabs>
        <w:spacing w:line="276" w:lineRule="auto"/>
        <w:ind w:firstLine="709"/>
        <w:rPr>
          <w:b/>
          <w:bCs/>
          <w:i/>
          <w:iCs/>
          <w:color w:val="000000"/>
          <w:sz w:val="24"/>
          <w:szCs w:val="24"/>
        </w:rPr>
      </w:pPr>
      <w:r w:rsidRPr="00454440">
        <w:rPr>
          <w:b/>
          <w:bCs/>
          <w:i/>
          <w:iCs/>
          <w:color w:val="000000"/>
          <w:sz w:val="24"/>
          <w:szCs w:val="24"/>
        </w:rPr>
        <w:t>3.3.</w:t>
      </w:r>
      <w:r w:rsidRPr="00454440">
        <w:rPr>
          <w:b/>
          <w:bCs/>
          <w:i/>
          <w:iCs/>
          <w:color w:val="000000"/>
          <w:sz w:val="24"/>
          <w:szCs w:val="24"/>
        </w:rPr>
        <w:tab/>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6B5AAF" w:rsidRDefault="006B5AAF" w:rsidP="006B5AAF">
      <w:pPr>
        <w:tabs>
          <w:tab w:val="left" w:pos="1178"/>
          <w:tab w:val="left" w:pos="9053"/>
        </w:tabs>
        <w:spacing w:line="276" w:lineRule="auto"/>
        <w:ind w:firstLine="709"/>
        <w:rPr>
          <w:sz w:val="24"/>
          <w:szCs w:val="24"/>
        </w:rPr>
      </w:pPr>
      <w:r w:rsidRPr="004C7B9B">
        <w:rPr>
          <w:sz w:val="24"/>
          <w:szCs w:val="24"/>
        </w:rPr>
        <w:t xml:space="preserve">Количество сотрудников, в должностных регламентах которых установлено исполнение полномочия </w:t>
      </w:r>
      <w:r>
        <w:rPr>
          <w:sz w:val="24"/>
          <w:szCs w:val="24"/>
        </w:rPr>
        <w:t>– 3.</w:t>
      </w:r>
    </w:p>
    <w:p w:rsidR="006B5AAF" w:rsidRDefault="006B5AAF" w:rsidP="006B5AAF">
      <w:pPr>
        <w:tabs>
          <w:tab w:val="left" w:pos="1178"/>
          <w:tab w:val="left" w:pos="9053"/>
        </w:tabs>
        <w:spacing w:line="276" w:lineRule="auto"/>
        <w:ind w:firstLine="709"/>
        <w:rPr>
          <w:sz w:val="24"/>
        </w:rPr>
      </w:pPr>
      <w:r>
        <w:rPr>
          <w:sz w:val="24"/>
        </w:rPr>
        <w:t>В 4-м квартале 2017 года поступило 52 обращения.</w:t>
      </w:r>
    </w:p>
    <w:p w:rsidR="006B5AAF" w:rsidRDefault="006B5AAF" w:rsidP="006B5AAF">
      <w:pPr>
        <w:tabs>
          <w:tab w:val="left" w:pos="1178"/>
          <w:tab w:val="left" w:pos="9053"/>
        </w:tabs>
        <w:spacing w:line="276" w:lineRule="auto"/>
        <w:ind w:firstLine="709"/>
        <w:rPr>
          <w:i/>
          <w:iCs/>
          <w:sz w:val="24"/>
          <w:szCs w:val="24"/>
        </w:rPr>
      </w:pPr>
      <w:r w:rsidRPr="004C7B9B">
        <w:rPr>
          <w:i/>
          <w:iCs/>
          <w:sz w:val="24"/>
          <w:szCs w:val="24"/>
        </w:rPr>
        <w:t>Объемы и результаты выполнения мероприятий по исполнению полномочия</w:t>
      </w:r>
    </w:p>
    <w:tbl>
      <w:tblPr>
        <w:tblStyle w:val="af7"/>
        <w:tblW w:w="11057" w:type="dxa"/>
        <w:tblInd w:w="-176" w:type="dxa"/>
        <w:tblLook w:val="04A0"/>
      </w:tblPr>
      <w:tblGrid>
        <w:gridCol w:w="2738"/>
        <w:gridCol w:w="704"/>
        <w:gridCol w:w="704"/>
        <w:gridCol w:w="705"/>
        <w:gridCol w:w="705"/>
        <w:gridCol w:w="992"/>
        <w:gridCol w:w="705"/>
        <w:gridCol w:w="705"/>
        <w:gridCol w:w="704"/>
        <w:gridCol w:w="705"/>
        <w:gridCol w:w="986"/>
        <w:gridCol w:w="704"/>
      </w:tblGrid>
      <w:tr w:rsidR="006B5AAF" w:rsidRPr="00B8653C" w:rsidTr="006B5AAF">
        <w:tc>
          <w:tcPr>
            <w:tcW w:w="2738" w:type="dxa"/>
            <w:shd w:val="clear" w:color="auto" w:fill="auto"/>
          </w:tcPr>
          <w:p w:rsidR="006B5AAF" w:rsidRPr="001549B2" w:rsidRDefault="006B5AAF" w:rsidP="006B5AAF">
            <w:pPr>
              <w:tabs>
                <w:tab w:val="left" w:pos="1178"/>
                <w:tab w:val="left" w:pos="9053"/>
              </w:tabs>
              <w:spacing w:line="276" w:lineRule="auto"/>
              <w:jc w:val="center"/>
              <w:rPr>
                <w:b/>
                <w:bCs/>
                <w:iCs/>
                <w:color w:val="000000"/>
                <w:sz w:val="20"/>
                <w:szCs w:val="20"/>
              </w:rPr>
            </w:pPr>
            <w:r w:rsidRPr="001549B2">
              <w:rPr>
                <w:b/>
                <w:sz w:val="20"/>
                <w:szCs w:val="20"/>
              </w:rPr>
              <w:t>Показатель</w:t>
            </w:r>
          </w:p>
        </w:tc>
        <w:tc>
          <w:tcPr>
            <w:tcW w:w="704" w:type="dxa"/>
            <w:shd w:val="clear" w:color="auto" w:fill="auto"/>
          </w:tcPr>
          <w:p w:rsidR="006B5AAF" w:rsidRPr="001549B2" w:rsidRDefault="006B5AAF" w:rsidP="006B5AAF">
            <w:pPr>
              <w:tabs>
                <w:tab w:val="left" w:pos="1178"/>
                <w:tab w:val="left" w:pos="9053"/>
              </w:tabs>
              <w:spacing w:line="276" w:lineRule="auto"/>
              <w:jc w:val="center"/>
              <w:rPr>
                <w:bCs/>
                <w:iCs/>
                <w:color w:val="000000"/>
                <w:sz w:val="20"/>
                <w:szCs w:val="20"/>
              </w:rPr>
            </w:pPr>
            <w:r w:rsidRPr="001549B2">
              <w:rPr>
                <w:sz w:val="20"/>
                <w:szCs w:val="20"/>
              </w:rPr>
              <w:t>1 кв. 2016</w:t>
            </w:r>
          </w:p>
        </w:tc>
        <w:tc>
          <w:tcPr>
            <w:tcW w:w="704" w:type="dxa"/>
            <w:shd w:val="clear" w:color="auto" w:fill="auto"/>
          </w:tcPr>
          <w:p w:rsidR="006B5AAF" w:rsidRPr="001549B2" w:rsidRDefault="006B5AAF" w:rsidP="006B5AAF">
            <w:pPr>
              <w:tabs>
                <w:tab w:val="left" w:pos="1178"/>
                <w:tab w:val="left" w:pos="9053"/>
              </w:tabs>
              <w:spacing w:line="276" w:lineRule="auto"/>
              <w:jc w:val="center"/>
              <w:rPr>
                <w:bCs/>
                <w:iCs/>
                <w:color w:val="000000"/>
                <w:sz w:val="20"/>
                <w:szCs w:val="20"/>
              </w:rPr>
            </w:pPr>
            <w:r w:rsidRPr="001549B2">
              <w:rPr>
                <w:sz w:val="20"/>
                <w:szCs w:val="20"/>
              </w:rPr>
              <w:t>2 кв. 2016</w:t>
            </w:r>
          </w:p>
        </w:tc>
        <w:tc>
          <w:tcPr>
            <w:tcW w:w="705" w:type="dxa"/>
            <w:shd w:val="clear" w:color="auto" w:fill="FFFFFF" w:themeFill="background1"/>
          </w:tcPr>
          <w:p w:rsidR="006B5AAF" w:rsidRPr="00F33CB6" w:rsidRDefault="006B5AAF" w:rsidP="006B5AAF">
            <w:pPr>
              <w:tabs>
                <w:tab w:val="left" w:pos="1178"/>
                <w:tab w:val="left" w:pos="9053"/>
              </w:tabs>
              <w:spacing w:line="276" w:lineRule="auto"/>
              <w:jc w:val="center"/>
              <w:rPr>
                <w:sz w:val="20"/>
                <w:szCs w:val="20"/>
              </w:rPr>
            </w:pPr>
            <w:r w:rsidRPr="00F33CB6">
              <w:rPr>
                <w:sz w:val="20"/>
                <w:szCs w:val="20"/>
              </w:rPr>
              <w:t>3 кв. 2016</w:t>
            </w:r>
          </w:p>
        </w:tc>
        <w:tc>
          <w:tcPr>
            <w:tcW w:w="705" w:type="dxa"/>
            <w:shd w:val="clear" w:color="auto" w:fill="BFBFBF" w:themeFill="background1" w:themeFillShade="BF"/>
          </w:tcPr>
          <w:p w:rsidR="006B5AAF" w:rsidRPr="00F33CB6" w:rsidRDefault="006B5AAF" w:rsidP="006B5AAF">
            <w:pPr>
              <w:tabs>
                <w:tab w:val="left" w:pos="1178"/>
                <w:tab w:val="left" w:pos="9053"/>
              </w:tabs>
              <w:spacing w:line="276" w:lineRule="auto"/>
              <w:jc w:val="center"/>
              <w:rPr>
                <w:b/>
                <w:sz w:val="20"/>
                <w:szCs w:val="20"/>
              </w:rPr>
            </w:pPr>
            <w:r w:rsidRPr="00F33CB6">
              <w:rPr>
                <w:b/>
                <w:sz w:val="20"/>
                <w:szCs w:val="20"/>
              </w:rPr>
              <w:t>4 кв</w:t>
            </w:r>
            <w:r>
              <w:rPr>
                <w:b/>
                <w:sz w:val="20"/>
                <w:szCs w:val="20"/>
              </w:rPr>
              <w:t>.</w:t>
            </w:r>
            <w:r w:rsidRPr="00F33CB6">
              <w:rPr>
                <w:b/>
                <w:sz w:val="20"/>
                <w:szCs w:val="20"/>
              </w:rPr>
              <w:t xml:space="preserve"> 2016</w:t>
            </w:r>
          </w:p>
        </w:tc>
        <w:tc>
          <w:tcPr>
            <w:tcW w:w="992" w:type="dxa"/>
            <w:shd w:val="clear" w:color="auto" w:fill="BFBFBF" w:themeFill="background1" w:themeFillShade="BF"/>
          </w:tcPr>
          <w:p w:rsidR="006B5AAF" w:rsidRPr="00B8653C" w:rsidRDefault="006B5AAF" w:rsidP="006B5AAF">
            <w:pPr>
              <w:tabs>
                <w:tab w:val="left" w:pos="1178"/>
                <w:tab w:val="left" w:pos="9053"/>
              </w:tabs>
              <w:spacing w:line="276" w:lineRule="auto"/>
              <w:jc w:val="center"/>
              <w:rPr>
                <w:b/>
                <w:bCs/>
                <w:iCs/>
                <w:color w:val="000000"/>
                <w:sz w:val="20"/>
                <w:szCs w:val="20"/>
              </w:rPr>
            </w:pPr>
            <w:r w:rsidRPr="00B8653C">
              <w:rPr>
                <w:b/>
                <w:sz w:val="20"/>
                <w:szCs w:val="20"/>
              </w:rPr>
              <w:t>2016</w:t>
            </w:r>
          </w:p>
        </w:tc>
        <w:tc>
          <w:tcPr>
            <w:tcW w:w="705" w:type="dxa"/>
            <w:shd w:val="clear" w:color="auto" w:fill="auto"/>
          </w:tcPr>
          <w:p w:rsidR="006B5AAF" w:rsidRPr="001549B2" w:rsidRDefault="006B5AAF" w:rsidP="006B5AAF">
            <w:pPr>
              <w:tabs>
                <w:tab w:val="left" w:pos="1178"/>
                <w:tab w:val="left" w:pos="9053"/>
              </w:tabs>
              <w:spacing w:line="276" w:lineRule="auto"/>
              <w:jc w:val="center"/>
              <w:rPr>
                <w:bCs/>
                <w:iCs/>
                <w:color w:val="000000"/>
                <w:sz w:val="20"/>
                <w:szCs w:val="20"/>
              </w:rPr>
            </w:pPr>
            <w:r w:rsidRPr="001549B2">
              <w:rPr>
                <w:sz w:val="20"/>
                <w:szCs w:val="20"/>
              </w:rPr>
              <w:t>1 кв. 2017</w:t>
            </w:r>
          </w:p>
        </w:tc>
        <w:tc>
          <w:tcPr>
            <w:tcW w:w="705" w:type="dxa"/>
            <w:shd w:val="clear" w:color="auto" w:fill="auto"/>
          </w:tcPr>
          <w:p w:rsidR="006B5AAF" w:rsidRPr="001549B2" w:rsidRDefault="006B5AAF" w:rsidP="006B5AAF">
            <w:pPr>
              <w:tabs>
                <w:tab w:val="left" w:pos="1178"/>
                <w:tab w:val="left" w:pos="9053"/>
              </w:tabs>
              <w:spacing w:line="276" w:lineRule="auto"/>
              <w:jc w:val="center"/>
              <w:rPr>
                <w:iCs/>
                <w:color w:val="000000"/>
                <w:sz w:val="20"/>
                <w:szCs w:val="20"/>
              </w:rPr>
            </w:pPr>
            <w:r w:rsidRPr="001549B2">
              <w:rPr>
                <w:iCs/>
                <w:color w:val="000000"/>
                <w:sz w:val="20"/>
                <w:szCs w:val="20"/>
              </w:rPr>
              <w:t>2 кв. 2017</w:t>
            </w:r>
          </w:p>
        </w:tc>
        <w:tc>
          <w:tcPr>
            <w:tcW w:w="704" w:type="dxa"/>
            <w:shd w:val="clear" w:color="auto" w:fill="FFFFFF" w:themeFill="background1"/>
          </w:tcPr>
          <w:p w:rsidR="006B5AAF" w:rsidRPr="00F33CB6" w:rsidRDefault="006B5AAF" w:rsidP="006B5AAF">
            <w:pPr>
              <w:tabs>
                <w:tab w:val="left" w:pos="1178"/>
                <w:tab w:val="left" w:pos="9053"/>
              </w:tabs>
              <w:spacing w:line="276" w:lineRule="auto"/>
              <w:jc w:val="center"/>
              <w:rPr>
                <w:iCs/>
                <w:color w:val="000000"/>
                <w:sz w:val="20"/>
                <w:szCs w:val="20"/>
              </w:rPr>
            </w:pPr>
            <w:r w:rsidRPr="00F33CB6">
              <w:rPr>
                <w:iCs/>
                <w:color w:val="000000"/>
                <w:sz w:val="20"/>
                <w:szCs w:val="20"/>
              </w:rPr>
              <w:t>3 кв. 2017</w:t>
            </w:r>
          </w:p>
        </w:tc>
        <w:tc>
          <w:tcPr>
            <w:tcW w:w="705" w:type="dxa"/>
            <w:shd w:val="clear" w:color="auto" w:fill="BFBFBF" w:themeFill="background1" w:themeFillShade="BF"/>
          </w:tcPr>
          <w:p w:rsidR="006B5AAF" w:rsidRPr="00F33CB6" w:rsidRDefault="006B5AAF" w:rsidP="006B5AAF">
            <w:pPr>
              <w:tabs>
                <w:tab w:val="left" w:pos="1178"/>
                <w:tab w:val="left" w:pos="9053"/>
              </w:tabs>
              <w:spacing w:line="276" w:lineRule="auto"/>
              <w:jc w:val="center"/>
              <w:rPr>
                <w:b/>
                <w:iCs/>
                <w:color w:val="000000"/>
                <w:sz w:val="20"/>
                <w:szCs w:val="20"/>
              </w:rPr>
            </w:pPr>
            <w:r w:rsidRPr="00F33CB6">
              <w:rPr>
                <w:b/>
                <w:iCs/>
                <w:color w:val="000000"/>
                <w:sz w:val="20"/>
                <w:szCs w:val="20"/>
              </w:rPr>
              <w:t>4 кв. 2017</w:t>
            </w:r>
          </w:p>
        </w:tc>
        <w:tc>
          <w:tcPr>
            <w:tcW w:w="986" w:type="dxa"/>
            <w:shd w:val="clear" w:color="auto" w:fill="BFBFBF" w:themeFill="background1" w:themeFillShade="BF"/>
          </w:tcPr>
          <w:p w:rsidR="006B5AAF" w:rsidRPr="00B8653C" w:rsidRDefault="006B5AAF" w:rsidP="006B5AAF">
            <w:pPr>
              <w:tabs>
                <w:tab w:val="left" w:pos="1178"/>
                <w:tab w:val="left" w:pos="9053"/>
              </w:tabs>
              <w:spacing w:line="276" w:lineRule="auto"/>
              <w:jc w:val="center"/>
              <w:rPr>
                <w:b/>
                <w:iCs/>
                <w:color w:val="000000"/>
                <w:sz w:val="20"/>
                <w:szCs w:val="20"/>
              </w:rPr>
            </w:pPr>
            <w:r w:rsidRPr="00B8653C">
              <w:rPr>
                <w:b/>
                <w:sz w:val="20"/>
                <w:szCs w:val="20"/>
              </w:rPr>
              <w:t>2017</w:t>
            </w:r>
          </w:p>
        </w:tc>
        <w:tc>
          <w:tcPr>
            <w:tcW w:w="704" w:type="dxa"/>
            <w:shd w:val="clear" w:color="auto" w:fill="BFBFBF" w:themeFill="background1" w:themeFillShade="BF"/>
          </w:tcPr>
          <w:p w:rsidR="006B5AAF" w:rsidRPr="00B8653C" w:rsidRDefault="006B5AAF" w:rsidP="006B5AAF">
            <w:pPr>
              <w:tabs>
                <w:tab w:val="left" w:pos="1178"/>
                <w:tab w:val="left" w:pos="9053"/>
              </w:tabs>
              <w:spacing w:line="276" w:lineRule="auto"/>
              <w:jc w:val="center"/>
              <w:rPr>
                <w:b/>
                <w:iCs/>
                <w:color w:val="000000"/>
                <w:sz w:val="20"/>
                <w:szCs w:val="20"/>
              </w:rPr>
            </w:pPr>
            <w:r w:rsidRPr="00B8653C">
              <w:rPr>
                <w:b/>
                <w:iCs/>
                <w:color w:val="000000"/>
                <w:sz w:val="20"/>
                <w:szCs w:val="20"/>
              </w:rPr>
              <w:t>2017 к 2016</w:t>
            </w:r>
          </w:p>
        </w:tc>
      </w:tr>
      <w:tr w:rsidR="006B5AAF" w:rsidRPr="00B8653C" w:rsidTr="006B5AAF">
        <w:tc>
          <w:tcPr>
            <w:tcW w:w="2738" w:type="dxa"/>
            <w:shd w:val="clear" w:color="auto" w:fill="auto"/>
          </w:tcPr>
          <w:p w:rsidR="006B5AAF" w:rsidRPr="00B8653C" w:rsidRDefault="006B5AAF" w:rsidP="006B5AAF">
            <w:pPr>
              <w:tabs>
                <w:tab w:val="left" w:pos="1178"/>
                <w:tab w:val="left" w:pos="9053"/>
              </w:tabs>
              <w:spacing w:line="276" w:lineRule="auto"/>
              <w:jc w:val="left"/>
              <w:rPr>
                <w:sz w:val="20"/>
                <w:szCs w:val="20"/>
              </w:rPr>
            </w:pPr>
            <w:r w:rsidRPr="00B8653C">
              <w:rPr>
                <w:color w:val="000000"/>
                <w:sz w:val="20"/>
                <w:szCs w:val="20"/>
              </w:rPr>
              <w:t>Количество поступивших обращений граждан</w:t>
            </w:r>
          </w:p>
        </w:tc>
        <w:tc>
          <w:tcPr>
            <w:tcW w:w="704" w:type="dxa"/>
            <w:shd w:val="clear" w:color="auto" w:fill="auto"/>
          </w:tcPr>
          <w:p w:rsidR="006B5AAF" w:rsidRPr="00B8653C" w:rsidRDefault="006B5AAF" w:rsidP="006B5AAF">
            <w:pPr>
              <w:tabs>
                <w:tab w:val="left" w:pos="1178"/>
                <w:tab w:val="left" w:pos="9053"/>
              </w:tabs>
              <w:spacing w:line="276" w:lineRule="auto"/>
              <w:jc w:val="center"/>
              <w:rPr>
                <w:bCs/>
                <w:iCs/>
                <w:color w:val="000000"/>
                <w:sz w:val="20"/>
                <w:szCs w:val="20"/>
              </w:rPr>
            </w:pPr>
            <w:r w:rsidRPr="00B8653C">
              <w:rPr>
                <w:bCs/>
                <w:iCs/>
                <w:color w:val="000000"/>
                <w:sz w:val="20"/>
                <w:szCs w:val="20"/>
              </w:rPr>
              <w:t>109</w:t>
            </w:r>
          </w:p>
        </w:tc>
        <w:tc>
          <w:tcPr>
            <w:tcW w:w="704" w:type="dxa"/>
            <w:shd w:val="clear" w:color="auto" w:fill="auto"/>
          </w:tcPr>
          <w:p w:rsidR="006B5AAF" w:rsidRPr="00B8653C" w:rsidRDefault="006B5AAF" w:rsidP="006B5AAF">
            <w:pPr>
              <w:tabs>
                <w:tab w:val="left" w:pos="1178"/>
                <w:tab w:val="left" w:pos="9053"/>
              </w:tabs>
              <w:spacing w:line="276" w:lineRule="auto"/>
              <w:jc w:val="center"/>
              <w:rPr>
                <w:bCs/>
                <w:iCs/>
                <w:color w:val="000000"/>
                <w:sz w:val="20"/>
                <w:szCs w:val="20"/>
              </w:rPr>
            </w:pPr>
            <w:r w:rsidRPr="00B8653C">
              <w:rPr>
                <w:bCs/>
                <w:iCs/>
                <w:color w:val="000000"/>
                <w:sz w:val="20"/>
                <w:szCs w:val="20"/>
              </w:rPr>
              <w:t>78</w:t>
            </w:r>
          </w:p>
        </w:tc>
        <w:tc>
          <w:tcPr>
            <w:tcW w:w="705" w:type="dxa"/>
            <w:shd w:val="clear" w:color="auto" w:fill="FFFFFF" w:themeFill="background1"/>
          </w:tcPr>
          <w:p w:rsidR="006B5AAF" w:rsidRPr="00F33CB6" w:rsidRDefault="006B5AAF" w:rsidP="006B5AAF">
            <w:pPr>
              <w:tabs>
                <w:tab w:val="left" w:pos="1178"/>
                <w:tab w:val="left" w:pos="9053"/>
              </w:tabs>
              <w:spacing w:line="276" w:lineRule="auto"/>
              <w:jc w:val="center"/>
              <w:rPr>
                <w:bCs/>
                <w:iCs/>
                <w:color w:val="000000"/>
                <w:sz w:val="20"/>
                <w:szCs w:val="20"/>
              </w:rPr>
            </w:pPr>
            <w:r w:rsidRPr="00F33CB6">
              <w:rPr>
                <w:bCs/>
                <w:iCs/>
                <w:color w:val="000000"/>
                <w:sz w:val="20"/>
                <w:szCs w:val="20"/>
              </w:rPr>
              <w:t>72</w:t>
            </w:r>
          </w:p>
        </w:tc>
        <w:tc>
          <w:tcPr>
            <w:tcW w:w="705" w:type="dxa"/>
            <w:shd w:val="clear" w:color="auto" w:fill="BFBFBF" w:themeFill="background1" w:themeFillShade="BF"/>
          </w:tcPr>
          <w:p w:rsidR="006B5AAF" w:rsidRPr="00F33CB6" w:rsidRDefault="006B5AAF" w:rsidP="006B5AAF">
            <w:pPr>
              <w:tabs>
                <w:tab w:val="left" w:pos="1178"/>
                <w:tab w:val="left" w:pos="9053"/>
              </w:tabs>
              <w:spacing w:line="276" w:lineRule="auto"/>
              <w:jc w:val="center"/>
              <w:rPr>
                <w:b/>
                <w:bCs/>
                <w:iCs/>
                <w:color w:val="000000"/>
                <w:sz w:val="20"/>
                <w:szCs w:val="20"/>
              </w:rPr>
            </w:pPr>
            <w:r w:rsidRPr="00F33CB6">
              <w:rPr>
                <w:b/>
                <w:bCs/>
                <w:iCs/>
                <w:color w:val="000000"/>
                <w:sz w:val="20"/>
                <w:szCs w:val="20"/>
              </w:rPr>
              <w:t>84</w:t>
            </w:r>
          </w:p>
        </w:tc>
        <w:tc>
          <w:tcPr>
            <w:tcW w:w="992"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343</w:t>
            </w:r>
          </w:p>
        </w:tc>
        <w:tc>
          <w:tcPr>
            <w:tcW w:w="705" w:type="dxa"/>
            <w:shd w:val="clear" w:color="auto" w:fill="auto"/>
          </w:tcPr>
          <w:p w:rsidR="006B5AAF" w:rsidRPr="00B8653C" w:rsidRDefault="006B5AAF" w:rsidP="006B5AAF">
            <w:pPr>
              <w:spacing w:line="276" w:lineRule="auto"/>
              <w:jc w:val="center"/>
              <w:rPr>
                <w:sz w:val="20"/>
                <w:szCs w:val="20"/>
              </w:rPr>
            </w:pPr>
            <w:r w:rsidRPr="00B8653C">
              <w:rPr>
                <w:sz w:val="20"/>
                <w:szCs w:val="20"/>
              </w:rPr>
              <w:t>43</w:t>
            </w:r>
          </w:p>
        </w:tc>
        <w:tc>
          <w:tcPr>
            <w:tcW w:w="705" w:type="dxa"/>
            <w:shd w:val="clear" w:color="auto" w:fill="auto"/>
          </w:tcPr>
          <w:p w:rsidR="006B5AAF" w:rsidRPr="00B8653C" w:rsidRDefault="006B5AAF" w:rsidP="006B5AAF">
            <w:pPr>
              <w:spacing w:line="276" w:lineRule="auto"/>
              <w:jc w:val="center"/>
              <w:rPr>
                <w:sz w:val="20"/>
                <w:szCs w:val="20"/>
              </w:rPr>
            </w:pPr>
            <w:r w:rsidRPr="00B8653C">
              <w:rPr>
                <w:sz w:val="20"/>
                <w:szCs w:val="20"/>
              </w:rPr>
              <w:t>48</w:t>
            </w:r>
          </w:p>
        </w:tc>
        <w:tc>
          <w:tcPr>
            <w:tcW w:w="704" w:type="dxa"/>
            <w:shd w:val="clear" w:color="auto" w:fill="FFFFFF" w:themeFill="background1"/>
          </w:tcPr>
          <w:p w:rsidR="006B5AAF" w:rsidRPr="00F33CB6" w:rsidRDefault="006B5AAF" w:rsidP="006B5AAF">
            <w:pPr>
              <w:spacing w:line="276" w:lineRule="auto"/>
              <w:jc w:val="center"/>
              <w:rPr>
                <w:sz w:val="20"/>
                <w:szCs w:val="20"/>
              </w:rPr>
            </w:pPr>
            <w:r w:rsidRPr="00F33CB6">
              <w:rPr>
                <w:sz w:val="20"/>
                <w:szCs w:val="20"/>
              </w:rPr>
              <w:t>55</w:t>
            </w:r>
          </w:p>
        </w:tc>
        <w:tc>
          <w:tcPr>
            <w:tcW w:w="705" w:type="dxa"/>
            <w:shd w:val="clear" w:color="auto" w:fill="BFBFBF" w:themeFill="background1" w:themeFillShade="BF"/>
          </w:tcPr>
          <w:p w:rsidR="006B5AAF" w:rsidRPr="00F33CB6" w:rsidRDefault="006B5AAF" w:rsidP="006B5AAF">
            <w:pPr>
              <w:spacing w:line="276" w:lineRule="auto"/>
              <w:jc w:val="center"/>
              <w:rPr>
                <w:b/>
                <w:sz w:val="20"/>
                <w:szCs w:val="20"/>
              </w:rPr>
            </w:pPr>
            <w:r>
              <w:rPr>
                <w:b/>
                <w:sz w:val="20"/>
                <w:szCs w:val="20"/>
              </w:rPr>
              <w:t>52</w:t>
            </w:r>
          </w:p>
        </w:tc>
        <w:tc>
          <w:tcPr>
            <w:tcW w:w="986"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198</w:t>
            </w:r>
          </w:p>
        </w:tc>
        <w:tc>
          <w:tcPr>
            <w:tcW w:w="704"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0,58</w:t>
            </w:r>
          </w:p>
        </w:tc>
      </w:tr>
      <w:tr w:rsidR="006B5AAF" w:rsidRPr="00B8653C" w:rsidTr="006B5AAF">
        <w:tc>
          <w:tcPr>
            <w:tcW w:w="2738" w:type="dxa"/>
            <w:shd w:val="clear" w:color="auto" w:fill="auto"/>
          </w:tcPr>
          <w:p w:rsidR="006B5AAF" w:rsidRPr="00B8653C" w:rsidRDefault="006B5AAF" w:rsidP="006B5AAF">
            <w:pPr>
              <w:tabs>
                <w:tab w:val="left" w:pos="1178"/>
                <w:tab w:val="left" w:pos="9053"/>
              </w:tabs>
              <w:spacing w:line="276" w:lineRule="auto"/>
              <w:jc w:val="left"/>
              <w:rPr>
                <w:sz w:val="20"/>
                <w:szCs w:val="20"/>
              </w:rPr>
            </w:pPr>
            <w:r w:rsidRPr="00B8653C">
              <w:rPr>
                <w:color w:val="000000"/>
                <w:sz w:val="20"/>
                <w:szCs w:val="20"/>
              </w:rPr>
              <w:t>Количество рассмотренных обращений граждан</w:t>
            </w:r>
          </w:p>
        </w:tc>
        <w:tc>
          <w:tcPr>
            <w:tcW w:w="704" w:type="dxa"/>
            <w:shd w:val="clear" w:color="auto" w:fill="auto"/>
          </w:tcPr>
          <w:p w:rsidR="006B5AAF" w:rsidRPr="00B8653C" w:rsidRDefault="006B5AAF" w:rsidP="006B5AAF">
            <w:pPr>
              <w:tabs>
                <w:tab w:val="left" w:pos="1178"/>
                <w:tab w:val="left" w:pos="9053"/>
              </w:tabs>
              <w:spacing w:line="276" w:lineRule="auto"/>
              <w:jc w:val="center"/>
              <w:rPr>
                <w:bCs/>
                <w:iCs/>
                <w:color w:val="000000"/>
                <w:sz w:val="20"/>
                <w:szCs w:val="20"/>
              </w:rPr>
            </w:pPr>
            <w:r w:rsidRPr="00B8653C">
              <w:rPr>
                <w:bCs/>
                <w:iCs/>
                <w:color w:val="000000"/>
                <w:sz w:val="20"/>
                <w:szCs w:val="20"/>
              </w:rPr>
              <w:t>83</w:t>
            </w:r>
          </w:p>
        </w:tc>
        <w:tc>
          <w:tcPr>
            <w:tcW w:w="704" w:type="dxa"/>
            <w:shd w:val="clear" w:color="auto" w:fill="auto"/>
          </w:tcPr>
          <w:p w:rsidR="006B5AAF" w:rsidRPr="00B8653C" w:rsidRDefault="006B5AAF" w:rsidP="006B5AAF">
            <w:pPr>
              <w:tabs>
                <w:tab w:val="left" w:pos="1178"/>
                <w:tab w:val="left" w:pos="9053"/>
              </w:tabs>
              <w:spacing w:line="276" w:lineRule="auto"/>
              <w:jc w:val="center"/>
              <w:rPr>
                <w:bCs/>
                <w:iCs/>
                <w:color w:val="000000"/>
                <w:sz w:val="20"/>
                <w:szCs w:val="20"/>
              </w:rPr>
            </w:pPr>
            <w:r w:rsidRPr="00B8653C">
              <w:rPr>
                <w:bCs/>
                <w:iCs/>
                <w:color w:val="000000"/>
                <w:sz w:val="20"/>
                <w:szCs w:val="20"/>
              </w:rPr>
              <w:t>52</w:t>
            </w:r>
          </w:p>
        </w:tc>
        <w:tc>
          <w:tcPr>
            <w:tcW w:w="705" w:type="dxa"/>
            <w:shd w:val="clear" w:color="auto" w:fill="FFFFFF" w:themeFill="background1"/>
          </w:tcPr>
          <w:p w:rsidR="006B5AAF" w:rsidRPr="00F33CB6" w:rsidRDefault="006B5AAF" w:rsidP="006B5AAF">
            <w:pPr>
              <w:tabs>
                <w:tab w:val="left" w:pos="1178"/>
                <w:tab w:val="left" w:pos="9053"/>
              </w:tabs>
              <w:spacing w:line="276" w:lineRule="auto"/>
              <w:jc w:val="center"/>
              <w:rPr>
                <w:bCs/>
                <w:iCs/>
                <w:color w:val="000000"/>
                <w:sz w:val="20"/>
                <w:szCs w:val="20"/>
              </w:rPr>
            </w:pPr>
            <w:r w:rsidRPr="00F33CB6">
              <w:rPr>
                <w:bCs/>
                <w:iCs/>
                <w:color w:val="000000"/>
                <w:sz w:val="20"/>
                <w:szCs w:val="20"/>
              </w:rPr>
              <w:t>46</w:t>
            </w:r>
          </w:p>
        </w:tc>
        <w:tc>
          <w:tcPr>
            <w:tcW w:w="705" w:type="dxa"/>
            <w:shd w:val="clear" w:color="auto" w:fill="BFBFBF" w:themeFill="background1" w:themeFillShade="BF"/>
          </w:tcPr>
          <w:p w:rsidR="006B5AAF" w:rsidRPr="00F33CB6" w:rsidRDefault="006B5AAF" w:rsidP="006B5AAF">
            <w:pPr>
              <w:tabs>
                <w:tab w:val="left" w:pos="1178"/>
                <w:tab w:val="left" w:pos="9053"/>
              </w:tabs>
              <w:spacing w:line="276" w:lineRule="auto"/>
              <w:jc w:val="center"/>
              <w:rPr>
                <w:b/>
                <w:bCs/>
                <w:iCs/>
                <w:color w:val="000000"/>
                <w:sz w:val="20"/>
                <w:szCs w:val="20"/>
              </w:rPr>
            </w:pPr>
            <w:r w:rsidRPr="00F33CB6">
              <w:rPr>
                <w:b/>
                <w:bCs/>
                <w:iCs/>
                <w:color w:val="000000"/>
                <w:sz w:val="20"/>
                <w:szCs w:val="20"/>
              </w:rPr>
              <w:t>73</w:t>
            </w:r>
          </w:p>
        </w:tc>
        <w:tc>
          <w:tcPr>
            <w:tcW w:w="992"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254</w:t>
            </w:r>
          </w:p>
        </w:tc>
        <w:tc>
          <w:tcPr>
            <w:tcW w:w="705" w:type="dxa"/>
            <w:shd w:val="clear" w:color="auto" w:fill="auto"/>
          </w:tcPr>
          <w:p w:rsidR="006B5AAF" w:rsidRPr="00B8653C" w:rsidRDefault="006B5AAF" w:rsidP="006B5AAF">
            <w:pPr>
              <w:spacing w:line="276" w:lineRule="auto"/>
              <w:jc w:val="center"/>
              <w:rPr>
                <w:sz w:val="20"/>
                <w:szCs w:val="20"/>
              </w:rPr>
            </w:pPr>
            <w:r w:rsidRPr="00B8653C">
              <w:rPr>
                <w:sz w:val="20"/>
                <w:szCs w:val="20"/>
              </w:rPr>
              <w:t>33</w:t>
            </w:r>
          </w:p>
        </w:tc>
        <w:tc>
          <w:tcPr>
            <w:tcW w:w="705" w:type="dxa"/>
            <w:shd w:val="clear" w:color="auto" w:fill="auto"/>
          </w:tcPr>
          <w:p w:rsidR="006B5AAF" w:rsidRPr="00B8653C" w:rsidRDefault="006B5AAF" w:rsidP="006B5AAF">
            <w:pPr>
              <w:spacing w:line="276" w:lineRule="auto"/>
              <w:jc w:val="center"/>
              <w:rPr>
                <w:sz w:val="20"/>
                <w:szCs w:val="20"/>
              </w:rPr>
            </w:pPr>
            <w:r w:rsidRPr="00B8653C">
              <w:rPr>
                <w:sz w:val="20"/>
                <w:szCs w:val="20"/>
              </w:rPr>
              <w:t>37</w:t>
            </w:r>
          </w:p>
        </w:tc>
        <w:tc>
          <w:tcPr>
            <w:tcW w:w="704" w:type="dxa"/>
            <w:shd w:val="clear" w:color="auto" w:fill="FFFFFF" w:themeFill="background1"/>
          </w:tcPr>
          <w:p w:rsidR="006B5AAF" w:rsidRPr="00F33CB6" w:rsidRDefault="006B5AAF" w:rsidP="006B5AAF">
            <w:pPr>
              <w:spacing w:line="276" w:lineRule="auto"/>
              <w:jc w:val="center"/>
              <w:rPr>
                <w:sz w:val="20"/>
                <w:szCs w:val="20"/>
              </w:rPr>
            </w:pPr>
            <w:r w:rsidRPr="00F33CB6">
              <w:rPr>
                <w:sz w:val="20"/>
                <w:szCs w:val="20"/>
              </w:rPr>
              <w:t>41</w:t>
            </w:r>
          </w:p>
        </w:tc>
        <w:tc>
          <w:tcPr>
            <w:tcW w:w="705" w:type="dxa"/>
            <w:shd w:val="clear" w:color="auto" w:fill="BFBFBF" w:themeFill="background1" w:themeFillShade="BF"/>
          </w:tcPr>
          <w:p w:rsidR="006B5AAF" w:rsidRPr="00F33CB6" w:rsidRDefault="006B5AAF" w:rsidP="006B5AAF">
            <w:pPr>
              <w:spacing w:line="276" w:lineRule="auto"/>
              <w:jc w:val="center"/>
              <w:rPr>
                <w:b/>
                <w:sz w:val="20"/>
                <w:szCs w:val="20"/>
              </w:rPr>
            </w:pPr>
            <w:r>
              <w:rPr>
                <w:b/>
                <w:sz w:val="20"/>
                <w:szCs w:val="20"/>
              </w:rPr>
              <w:t>45</w:t>
            </w:r>
          </w:p>
        </w:tc>
        <w:tc>
          <w:tcPr>
            <w:tcW w:w="986"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156</w:t>
            </w:r>
          </w:p>
        </w:tc>
        <w:tc>
          <w:tcPr>
            <w:tcW w:w="704"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0,61</w:t>
            </w:r>
          </w:p>
        </w:tc>
      </w:tr>
      <w:tr w:rsidR="006B5AAF" w:rsidRPr="00B8653C" w:rsidTr="006B5AAF">
        <w:tc>
          <w:tcPr>
            <w:tcW w:w="2738" w:type="dxa"/>
            <w:shd w:val="clear" w:color="auto" w:fill="auto"/>
          </w:tcPr>
          <w:p w:rsidR="006B5AAF" w:rsidRPr="00B8653C" w:rsidRDefault="006B5AAF" w:rsidP="006B5AAF">
            <w:pPr>
              <w:tabs>
                <w:tab w:val="left" w:pos="1178"/>
                <w:tab w:val="left" w:pos="9053"/>
              </w:tabs>
              <w:spacing w:line="276" w:lineRule="auto"/>
              <w:jc w:val="left"/>
              <w:rPr>
                <w:color w:val="000000"/>
                <w:sz w:val="20"/>
                <w:szCs w:val="20"/>
              </w:rPr>
            </w:pPr>
            <w:r w:rsidRPr="00B8653C">
              <w:rPr>
                <w:color w:val="000000"/>
                <w:sz w:val="20"/>
                <w:szCs w:val="20"/>
              </w:rPr>
              <w:t>Количество рассмотренных обращений граждан с выявленными нарушениями</w:t>
            </w:r>
          </w:p>
        </w:tc>
        <w:tc>
          <w:tcPr>
            <w:tcW w:w="704" w:type="dxa"/>
            <w:shd w:val="clear" w:color="auto" w:fill="auto"/>
          </w:tcPr>
          <w:p w:rsidR="006B5AAF" w:rsidRPr="00B8653C" w:rsidRDefault="006B5AAF" w:rsidP="006B5AAF">
            <w:pPr>
              <w:tabs>
                <w:tab w:val="left" w:pos="1178"/>
                <w:tab w:val="left" w:pos="9053"/>
              </w:tabs>
              <w:spacing w:line="276" w:lineRule="auto"/>
              <w:jc w:val="center"/>
              <w:rPr>
                <w:sz w:val="20"/>
                <w:szCs w:val="20"/>
              </w:rPr>
            </w:pPr>
            <w:r w:rsidRPr="00B8653C">
              <w:rPr>
                <w:sz w:val="20"/>
                <w:szCs w:val="20"/>
              </w:rPr>
              <w:t>7</w:t>
            </w:r>
          </w:p>
        </w:tc>
        <w:tc>
          <w:tcPr>
            <w:tcW w:w="704" w:type="dxa"/>
            <w:shd w:val="clear" w:color="auto" w:fill="auto"/>
          </w:tcPr>
          <w:p w:rsidR="006B5AAF" w:rsidRPr="00B8653C" w:rsidRDefault="006B5AAF" w:rsidP="006B5AAF">
            <w:pPr>
              <w:tabs>
                <w:tab w:val="left" w:pos="1178"/>
                <w:tab w:val="left" w:pos="9053"/>
              </w:tabs>
              <w:spacing w:line="276" w:lineRule="auto"/>
              <w:jc w:val="center"/>
              <w:rPr>
                <w:bCs/>
                <w:iCs/>
                <w:color w:val="000000"/>
                <w:sz w:val="20"/>
                <w:szCs w:val="20"/>
              </w:rPr>
            </w:pPr>
            <w:r w:rsidRPr="00B8653C">
              <w:rPr>
                <w:bCs/>
                <w:iCs/>
                <w:color w:val="000000"/>
                <w:sz w:val="20"/>
                <w:szCs w:val="20"/>
              </w:rPr>
              <w:t>6</w:t>
            </w:r>
          </w:p>
        </w:tc>
        <w:tc>
          <w:tcPr>
            <w:tcW w:w="705" w:type="dxa"/>
            <w:shd w:val="clear" w:color="auto" w:fill="FFFFFF" w:themeFill="background1"/>
          </w:tcPr>
          <w:p w:rsidR="006B5AAF" w:rsidRPr="00F33CB6" w:rsidRDefault="006B5AAF" w:rsidP="006B5AAF">
            <w:pPr>
              <w:tabs>
                <w:tab w:val="left" w:pos="1178"/>
                <w:tab w:val="left" w:pos="9053"/>
              </w:tabs>
              <w:spacing w:line="276" w:lineRule="auto"/>
              <w:jc w:val="center"/>
              <w:rPr>
                <w:bCs/>
                <w:iCs/>
                <w:color w:val="000000"/>
                <w:sz w:val="20"/>
                <w:szCs w:val="20"/>
              </w:rPr>
            </w:pPr>
            <w:r w:rsidRPr="00F33CB6">
              <w:rPr>
                <w:bCs/>
                <w:iCs/>
                <w:color w:val="000000"/>
                <w:sz w:val="20"/>
                <w:szCs w:val="20"/>
              </w:rPr>
              <w:t>13</w:t>
            </w:r>
          </w:p>
        </w:tc>
        <w:tc>
          <w:tcPr>
            <w:tcW w:w="705" w:type="dxa"/>
            <w:shd w:val="clear" w:color="auto" w:fill="BFBFBF" w:themeFill="background1" w:themeFillShade="BF"/>
          </w:tcPr>
          <w:p w:rsidR="006B5AAF" w:rsidRPr="00F33CB6" w:rsidRDefault="006B5AAF" w:rsidP="006B5AAF">
            <w:pPr>
              <w:tabs>
                <w:tab w:val="left" w:pos="1178"/>
                <w:tab w:val="left" w:pos="9053"/>
              </w:tabs>
              <w:spacing w:line="276" w:lineRule="auto"/>
              <w:jc w:val="center"/>
              <w:rPr>
                <w:b/>
                <w:bCs/>
                <w:iCs/>
                <w:color w:val="000000"/>
                <w:sz w:val="20"/>
                <w:szCs w:val="20"/>
              </w:rPr>
            </w:pPr>
            <w:r w:rsidRPr="00F33CB6">
              <w:rPr>
                <w:b/>
                <w:bCs/>
                <w:iCs/>
                <w:color w:val="000000"/>
                <w:sz w:val="20"/>
                <w:szCs w:val="20"/>
              </w:rPr>
              <w:t>4</w:t>
            </w:r>
          </w:p>
        </w:tc>
        <w:tc>
          <w:tcPr>
            <w:tcW w:w="992"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30</w:t>
            </w:r>
          </w:p>
        </w:tc>
        <w:tc>
          <w:tcPr>
            <w:tcW w:w="705" w:type="dxa"/>
            <w:shd w:val="clear" w:color="auto" w:fill="auto"/>
          </w:tcPr>
          <w:p w:rsidR="006B5AAF" w:rsidRPr="00B8653C" w:rsidRDefault="006B5AAF" w:rsidP="006B5AAF">
            <w:pPr>
              <w:spacing w:line="276" w:lineRule="auto"/>
              <w:jc w:val="center"/>
              <w:rPr>
                <w:sz w:val="20"/>
                <w:szCs w:val="20"/>
              </w:rPr>
            </w:pPr>
            <w:r w:rsidRPr="00B8653C">
              <w:rPr>
                <w:sz w:val="20"/>
                <w:szCs w:val="20"/>
              </w:rPr>
              <w:t>2</w:t>
            </w:r>
          </w:p>
        </w:tc>
        <w:tc>
          <w:tcPr>
            <w:tcW w:w="705" w:type="dxa"/>
            <w:shd w:val="clear" w:color="auto" w:fill="auto"/>
          </w:tcPr>
          <w:p w:rsidR="006B5AAF" w:rsidRPr="00B8653C" w:rsidRDefault="006B5AAF" w:rsidP="006B5AAF">
            <w:pPr>
              <w:spacing w:line="276" w:lineRule="auto"/>
              <w:jc w:val="center"/>
              <w:rPr>
                <w:sz w:val="20"/>
                <w:szCs w:val="20"/>
              </w:rPr>
            </w:pPr>
            <w:r w:rsidRPr="00B8653C">
              <w:rPr>
                <w:sz w:val="20"/>
                <w:szCs w:val="20"/>
              </w:rPr>
              <w:t>3</w:t>
            </w:r>
          </w:p>
        </w:tc>
        <w:tc>
          <w:tcPr>
            <w:tcW w:w="704" w:type="dxa"/>
            <w:shd w:val="clear" w:color="auto" w:fill="FFFFFF" w:themeFill="background1"/>
          </w:tcPr>
          <w:p w:rsidR="006B5AAF" w:rsidRPr="00F33CB6" w:rsidRDefault="006B5AAF" w:rsidP="006B5AAF">
            <w:pPr>
              <w:spacing w:line="276" w:lineRule="auto"/>
              <w:jc w:val="center"/>
              <w:rPr>
                <w:sz w:val="20"/>
                <w:szCs w:val="20"/>
              </w:rPr>
            </w:pPr>
            <w:r w:rsidRPr="00F33CB6">
              <w:rPr>
                <w:sz w:val="20"/>
                <w:szCs w:val="20"/>
              </w:rPr>
              <w:t>2</w:t>
            </w:r>
          </w:p>
        </w:tc>
        <w:tc>
          <w:tcPr>
            <w:tcW w:w="705" w:type="dxa"/>
            <w:shd w:val="clear" w:color="auto" w:fill="BFBFBF" w:themeFill="background1" w:themeFillShade="BF"/>
          </w:tcPr>
          <w:p w:rsidR="006B5AAF" w:rsidRPr="00F33CB6" w:rsidRDefault="006B5AAF" w:rsidP="006B5AAF">
            <w:pPr>
              <w:spacing w:line="276" w:lineRule="auto"/>
              <w:jc w:val="center"/>
              <w:rPr>
                <w:b/>
                <w:sz w:val="20"/>
                <w:szCs w:val="20"/>
              </w:rPr>
            </w:pPr>
            <w:r>
              <w:rPr>
                <w:b/>
                <w:sz w:val="20"/>
                <w:szCs w:val="20"/>
              </w:rPr>
              <w:t>2</w:t>
            </w:r>
          </w:p>
        </w:tc>
        <w:tc>
          <w:tcPr>
            <w:tcW w:w="986"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9</w:t>
            </w:r>
          </w:p>
        </w:tc>
        <w:tc>
          <w:tcPr>
            <w:tcW w:w="704"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0,3</w:t>
            </w:r>
          </w:p>
        </w:tc>
      </w:tr>
      <w:tr w:rsidR="006B5AAF" w:rsidRPr="00B8653C" w:rsidTr="006B5AAF">
        <w:tc>
          <w:tcPr>
            <w:tcW w:w="2738" w:type="dxa"/>
            <w:shd w:val="clear" w:color="auto" w:fill="auto"/>
          </w:tcPr>
          <w:p w:rsidR="006B5AAF" w:rsidRPr="00B8653C" w:rsidRDefault="006B5AAF" w:rsidP="006B5AAF">
            <w:pPr>
              <w:tabs>
                <w:tab w:val="left" w:pos="1178"/>
                <w:tab w:val="left" w:pos="9053"/>
              </w:tabs>
              <w:spacing w:line="276" w:lineRule="auto"/>
              <w:jc w:val="left"/>
              <w:rPr>
                <w:color w:val="000000"/>
                <w:sz w:val="20"/>
                <w:szCs w:val="20"/>
              </w:rPr>
            </w:pPr>
            <w:r w:rsidRPr="00B8653C">
              <w:rPr>
                <w:color w:val="000000"/>
                <w:sz w:val="20"/>
                <w:szCs w:val="20"/>
              </w:rPr>
              <w:t>Осталось на рассмотрении</w:t>
            </w:r>
          </w:p>
        </w:tc>
        <w:tc>
          <w:tcPr>
            <w:tcW w:w="704" w:type="dxa"/>
            <w:shd w:val="clear" w:color="auto" w:fill="auto"/>
          </w:tcPr>
          <w:p w:rsidR="006B5AAF" w:rsidRPr="00B8653C" w:rsidRDefault="006B5AAF" w:rsidP="006B5AAF">
            <w:pPr>
              <w:tabs>
                <w:tab w:val="left" w:pos="1178"/>
                <w:tab w:val="left" w:pos="9053"/>
              </w:tabs>
              <w:spacing w:line="276" w:lineRule="auto"/>
              <w:jc w:val="center"/>
              <w:rPr>
                <w:sz w:val="20"/>
                <w:szCs w:val="20"/>
              </w:rPr>
            </w:pPr>
            <w:r w:rsidRPr="00B8653C">
              <w:rPr>
                <w:sz w:val="20"/>
                <w:szCs w:val="20"/>
              </w:rPr>
              <w:t>19</w:t>
            </w:r>
          </w:p>
        </w:tc>
        <w:tc>
          <w:tcPr>
            <w:tcW w:w="704" w:type="dxa"/>
            <w:shd w:val="clear" w:color="auto" w:fill="auto"/>
          </w:tcPr>
          <w:p w:rsidR="006B5AAF" w:rsidRPr="00B8653C" w:rsidRDefault="006B5AAF" w:rsidP="006B5AAF">
            <w:pPr>
              <w:tabs>
                <w:tab w:val="left" w:pos="1178"/>
                <w:tab w:val="left" w:pos="9053"/>
              </w:tabs>
              <w:spacing w:line="276" w:lineRule="auto"/>
              <w:jc w:val="center"/>
              <w:rPr>
                <w:bCs/>
                <w:iCs/>
                <w:color w:val="000000"/>
                <w:sz w:val="20"/>
                <w:szCs w:val="20"/>
              </w:rPr>
            </w:pPr>
            <w:r w:rsidRPr="00B8653C">
              <w:rPr>
                <w:bCs/>
                <w:iCs/>
                <w:color w:val="000000"/>
                <w:sz w:val="20"/>
                <w:szCs w:val="20"/>
              </w:rPr>
              <w:t>20</w:t>
            </w:r>
          </w:p>
        </w:tc>
        <w:tc>
          <w:tcPr>
            <w:tcW w:w="705" w:type="dxa"/>
            <w:shd w:val="clear" w:color="auto" w:fill="FFFFFF" w:themeFill="background1"/>
          </w:tcPr>
          <w:p w:rsidR="006B5AAF" w:rsidRPr="00F33CB6" w:rsidRDefault="006B5AAF" w:rsidP="006B5AAF">
            <w:pPr>
              <w:tabs>
                <w:tab w:val="left" w:pos="1178"/>
                <w:tab w:val="left" w:pos="9053"/>
              </w:tabs>
              <w:spacing w:line="276" w:lineRule="auto"/>
              <w:jc w:val="center"/>
              <w:rPr>
                <w:bCs/>
                <w:iCs/>
                <w:color w:val="000000"/>
                <w:sz w:val="20"/>
                <w:szCs w:val="20"/>
              </w:rPr>
            </w:pPr>
            <w:r w:rsidRPr="00F33CB6">
              <w:rPr>
                <w:bCs/>
                <w:iCs/>
                <w:color w:val="000000"/>
                <w:sz w:val="20"/>
                <w:szCs w:val="20"/>
              </w:rPr>
              <w:t>13</w:t>
            </w:r>
          </w:p>
        </w:tc>
        <w:tc>
          <w:tcPr>
            <w:tcW w:w="705" w:type="dxa"/>
            <w:shd w:val="clear" w:color="auto" w:fill="BFBFBF" w:themeFill="background1" w:themeFillShade="BF"/>
          </w:tcPr>
          <w:p w:rsidR="006B5AAF" w:rsidRPr="00F33CB6" w:rsidRDefault="006B5AAF" w:rsidP="006B5AAF">
            <w:pPr>
              <w:tabs>
                <w:tab w:val="left" w:pos="1178"/>
                <w:tab w:val="left" w:pos="9053"/>
              </w:tabs>
              <w:spacing w:line="276" w:lineRule="auto"/>
              <w:jc w:val="center"/>
              <w:rPr>
                <w:b/>
                <w:bCs/>
                <w:iCs/>
                <w:color w:val="000000"/>
                <w:sz w:val="20"/>
                <w:szCs w:val="20"/>
              </w:rPr>
            </w:pPr>
            <w:r w:rsidRPr="00F33CB6">
              <w:rPr>
                <w:b/>
                <w:bCs/>
                <w:iCs/>
                <w:color w:val="000000"/>
                <w:sz w:val="20"/>
                <w:szCs w:val="20"/>
              </w:rPr>
              <w:t>7</w:t>
            </w:r>
          </w:p>
        </w:tc>
        <w:tc>
          <w:tcPr>
            <w:tcW w:w="992"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59</w:t>
            </w:r>
          </w:p>
        </w:tc>
        <w:tc>
          <w:tcPr>
            <w:tcW w:w="705" w:type="dxa"/>
            <w:shd w:val="clear" w:color="auto" w:fill="auto"/>
          </w:tcPr>
          <w:p w:rsidR="006B5AAF" w:rsidRPr="00B8653C" w:rsidRDefault="006B5AAF" w:rsidP="006B5AAF">
            <w:pPr>
              <w:spacing w:line="276" w:lineRule="auto"/>
              <w:jc w:val="center"/>
              <w:rPr>
                <w:sz w:val="20"/>
                <w:szCs w:val="20"/>
              </w:rPr>
            </w:pPr>
            <w:r w:rsidRPr="00B8653C">
              <w:rPr>
                <w:sz w:val="20"/>
                <w:szCs w:val="20"/>
              </w:rPr>
              <w:t>10</w:t>
            </w:r>
          </w:p>
        </w:tc>
        <w:tc>
          <w:tcPr>
            <w:tcW w:w="705" w:type="dxa"/>
            <w:shd w:val="clear" w:color="auto" w:fill="auto"/>
          </w:tcPr>
          <w:p w:rsidR="006B5AAF" w:rsidRPr="00B8653C" w:rsidRDefault="006B5AAF" w:rsidP="006B5AAF">
            <w:pPr>
              <w:spacing w:line="276" w:lineRule="auto"/>
              <w:jc w:val="center"/>
              <w:rPr>
                <w:sz w:val="20"/>
                <w:szCs w:val="20"/>
              </w:rPr>
            </w:pPr>
            <w:r w:rsidRPr="00B8653C">
              <w:rPr>
                <w:sz w:val="20"/>
                <w:szCs w:val="20"/>
              </w:rPr>
              <w:t>11</w:t>
            </w:r>
          </w:p>
        </w:tc>
        <w:tc>
          <w:tcPr>
            <w:tcW w:w="704" w:type="dxa"/>
            <w:shd w:val="clear" w:color="auto" w:fill="FFFFFF" w:themeFill="background1"/>
          </w:tcPr>
          <w:p w:rsidR="006B5AAF" w:rsidRPr="00F33CB6" w:rsidRDefault="006B5AAF" w:rsidP="006B5AAF">
            <w:pPr>
              <w:spacing w:line="276" w:lineRule="auto"/>
              <w:jc w:val="center"/>
              <w:rPr>
                <w:sz w:val="20"/>
                <w:szCs w:val="20"/>
              </w:rPr>
            </w:pPr>
            <w:r w:rsidRPr="00F33CB6">
              <w:rPr>
                <w:sz w:val="20"/>
                <w:szCs w:val="20"/>
              </w:rPr>
              <w:t>14</w:t>
            </w:r>
          </w:p>
        </w:tc>
        <w:tc>
          <w:tcPr>
            <w:tcW w:w="705" w:type="dxa"/>
            <w:shd w:val="clear" w:color="auto" w:fill="BFBFBF" w:themeFill="background1" w:themeFillShade="BF"/>
          </w:tcPr>
          <w:p w:rsidR="006B5AAF" w:rsidRPr="00F33CB6" w:rsidRDefault="006B5AAF" w:rsidP="006B5AAF">
            <w:pPr>
              <w:spacing w:line="276" w:lineRule="auto"/>
              <w:jc w:val="center"/>
              <w:rPr>
                <w:b/>
                <w:sz w:val="20"/>
                <w:szCs w:val="20"/>
              </w:rPr>
            </w:pPr>
            <w:r>
              <w:rPr>
                <w:b/>
                <w:sz w:val="20"/>
                <w:szCs w:val="20"/>
              </w:rPr>
              <w:t>7</w:t>
            </w:r>
          </w:p>
        </w:tc>
        <w:tc>
          <w:tcPr>
            <w:tcW w:w="986"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42</w:t>
            </w:r>
          </w:p>
        </w:tc>
        <w:tc>
          <w:tcPr>
            <w:tcW w:w="704" w:type="dxa"/>
            <w:shd w:val="clear" w:color="auto" w:fill="BFBFBF" w:themeFill="background1" w:themeFillShade="BF"/>
          </w:tcPr>
          <w:p w:rsidR="006B5AAF" w:rsidRPr="00B8653C" w:rsidRDefault="006B5AAF" w:rsidP="006B5AAF">
            <w:pPr>
              <w:spacing w:line="276" w:lineRule="auto"/>
              <w:jc w:val="center"/>
              <w:rPr>
                <w:b/>
                <w:sz w:val="20"/>
                <w:szCs w:val="20"/>
              </w:rPr>
            </w:pPr>
            <w:r>
              <w:rPr>
                <w:b/>
                <w:sz w:val="20"/>
                <w:szCs w:val="20"/>
              </w:rPr>
              <w:t>0,71</w:t>
            </w:r>
          </w:p>
        </w:tc>
      </w:tr>
    </w:tbl>
    <w:p w:rsidR="006B5AAF" w:rsidRDefault="006B5AAF" w:rsidP="006B5AAF">
      <w:pPr>
        <w:tabs>
          <w:tab w:val="left" w:pos="1178"/>
          <w:tab w:val="left" w:pos="9053"/>
        </w:tabs>
        <w:spacing w:line="276" w:lineRule="auto"/>
        <w:ind w:firstLine="567"/>
        <w:rPr>
          <w:i/>
          <w:iCs/>
          <w:sz w:val="24"/>
          <w:szCs w:val="24"/>
        </w:rPr>
      </w:pPr>
    </w:p>
    <w:p w:rsidR="006B5AAF" w:rsidRDefault="006B5AAF" w:rsidP="006B5AAF">
      <w:pPr>
        <w:tabs>
          <w:tab w:val="left" w:pos="1178"/>
          <w:tab w:val="left" w:pos="9053"/>
        </w:tabs>
        <w:spacing w:line="276" w:lineRule="auto"/>
        <w:ind w:firstLine="567"/>
        <w:rPr>
          <w:sz w:val="24"/>
          <w:szCs w:val="24"/>
        </w:rPr>
      </w:pPr>
      <w:r w:rsidRPr="004C7B9B">
        <w:rPr>
          <w:sz w:val="24"/>
          <w:szCs w:val="24"/>
        </w:rPr>
        <w:t>Средняя нагрузка на сотрудника</w:t>
      </w:r>
      <w:r>
        <w:rPr>
          <w:sz w:val="24"/>
          <w:szCs w:val="24"/>
        </w:rPr>
        <w:t xml:space="preserve"> </w:t>
      </w:r>
      <w:r w:rsidRPr="004C7B9B">
        <w:rPr>
          <w:sz w:val="24"/>
          <w:szCs w:val="24"/>
        </w:rPr>
        <w:t xml:space="preserve">– </w:t>
      </w:r>
      <w:r>
        <w:rPr>
          <w:sz w:val="24"/>
          <w:szCs w:val="24"/>
        </w:rPr>
        <w:t xml:space="preserve">17,3 </w:t>
      </w:r>
      <w:r w:rsidRPr="004C7B9B">
        <w:rPr>
          <w:sz w:val="24"/>
          <w:szCs w:val="24"/>
        </w:rPr>
        <w:t xml:space="preserve">жалоб на одного сотрудника </w:t>
      </w:r>
      <w:r>
        <w:rPr>
          <w:sz w:val="24"/>
          <w:szCs w:val="24"/>
        </w:rPr>
        <w:t>в 4-м квартале.</w:t>
      </w:r>
    </w:p>
    <w:p w:rsidR="006B5AAF" w:rsidRPr="004C7B9B" w:rsidRDefault="006B5AAF" w:rsidP="006B5AAF">
      <w:pPr>
        <w:tabs>
          <w:tab w:val="left" w:pos="1178"/>
          <w:tab w:val="left" w:pos="9053"/>
        </w:tabs>
        <w:spacing w:line="276" w:lineRule="auto"/>
        <w:ind w:firstLine="567"/>
        <w:rPr>
          <w:color w:val="000000"/>
          <w:sz w:val="24"/>
          <w:szCs w:val="24"/>
        </w:rPr>
      </w:pPr>
      <w:r w:rsidRPr="004C7B9B">
        <w:rPr>
          <w:color w:val="000000"/>
          <w:sz w:val="24"/>
          <w:szCs w:val="24"/>
        </w:rPr>
        <w:t xml:space="preserve">Нарушения сотрудниками административных процедур и требований нормативных правовых актов, указаний руководства </w:t>
      </w:r>
      <w:proofErr w:type="spellStart"/>
      <w:r w:rsidRPr="004C7B9B">
        <w:rPr>
          <w:color w:val="000000"/>
          <w:sz w:val="24"/>
          <w:szCs w:val="24"/>
        </w:rPr>
        <w:t>Роскомнадзора</w:t>
      </w:r>
      <w:proofErr w:type="spellEnd"/>
      <w:r w:rsidRPr="004C7B9B">
        <w:rPr>
          <w:color w:val="000000"/>
          <w:sz w:val="24"/>
          <w:szCs w:val="24"/>
        </w:rPr>
        <w:t xml:space="preserve"> при выполнении полномочия отсутствуют.</w:t>
      </w:r>
    </w:p>
    <w:p w:rsidR="006B5AAF" w:rsidRPr="004C7B9B" w:rsidRDefault="006B5AAF" w:rsidP="006B5AAF">
      <w:pPr>
        <w:tabs>
          <w:tab w:val="left" w:pos="1178"/>
          <w:tab w:val="left" w:pos="9053"/>
        </w:tabs>
        <w:spacing w:line="276" w:lineRule="auto"/>
        <w:ind w:firstLine="567"/>
        <w:rPr>
          <w:color w:val="000000"/>
          <w:sz w:val="24"/>
          <w:szCs w:val="24"/>
        </w:rPr>
      </w:pPr>
      <w:r w:rsidRPr="004C7B9B">
        <w:rPr>
          <w:color w:val="000000"/>
          <w:sz w:val="24"/>
          <w:szCs w:val="24"/>
        </w:rPr>
        <w:t>Предложения по повышению эффективности исполнения полномочия отсутствуют.</w:t>
      </w:r>
    </w:p>
    <w:p w:rsidR="006B5AAF" w:rsidRPr="004C7B9B" w:rsidRDefault="006B5AAF" w:rsidP="006B5AAF">
      <w:pPr>
        <w:tabs>
          <w:tab w:val="left" w:pos="1178"/>
          <w:tab w:val="left" w:pos="9053"/>
        </w:tabs>
        <w:spacing w:line="276" w:lineRule="auto"/>
        <w:ind w:firstLine="567"/>
        <w:rPr>
          <w:color w:val="000000"/>
          <w:sz w:val="24"/>
          <w:szCs w:val="24"/>
        </w:rPr>
      </w:pPr>
      <w:r w:rsidRPr="004C7B9B">
        <w:rPr>
          <w:color w:val="000000"/>
          <w:sz w:val="24"/>
          <w:szCs w:val="24"/>
        </w:rPr>
        <w:t>Проблемы при исполнении полномочия в отчетном периоде не выявлены.</w:t>
      </w:r>
    </w:p>
    <w:p w:rsidR="006B5AAF" w:rsidRDefault="006B5AAF" w:rsidP="006B5AAF">
      <w:pPr>
        <w:spacing w:line="276" w:lineRule="auto"/>
        <w:jc w:val="center"/>
        <w:rPr>
          <w:b/>
          <w:bCs/>
          <w:i/>
          <w:sz w:val="24"/>
          <w:szCs w:val="24"/>
        </w:rPr>
      </w:pPr>
    </w:p>
    <w:p w:rsidR="006B5AAF" w:rsidRPr="004C7B9B" w:rsidRDefault="006B5AAF" w:rsidP="006B5AAF">
      <w:pPr>
        <w:spacing w:line="276" w:lineRule="auto"/>
        <w:ind w:firstLine="709"/>
        <w:rPr>
          <w:b/>
          <w:bCs/>
          <w:i/>
          <w:sz w:val="24"/>
          <w:szCs w:val="24"/>
        </w:rPr>
      </w:pPr>
      <w:r w:rsidRPr="004C7B9B">
        <w:rPr>
          <w:b/>
          <w:bCs/>
          <w:i/>
          <w:sz w:val="24"/>
          <w:szCs w:val="24"/>
        </w:rPr>
        <w:t>Результаты рассмотрения обращения граждан в сфере защиты прав субъектов персональных данных</w:t>
      </w:r>
      <w:r>
        <w:rPr>
          <w:b/>
          <w:bCs/>
          <w:i/>
          <w:sz w:val="24"/>
          <w:szCs w:val="24"/>
        </w:rPr>
        <w:t>.</w:t>
      </w:r>
    </w:p>
    <w:p w:rsidR="006B5AAF" w:rsidRDefault="006B5AAF" w:rsidP="006B5AAF">
      <w:pPr>
        <w:spacing w:line="276" w:lineRule="auto"/>
        <w:ind w:firstLine="709"/>
        <w:rPr>
          <w:sz w:val="24"/>
          <w:szCs w:val="24"/>
        </w:rPr>
      </w:pPr>
      <w:r>
        <w:rPr>
          <w:sz w:val="24"/>
          <w:szCs w:val="24"/>
        </w:rPr>
        <w:t>За 2017 год в Управление поступило 198 обращений граждан, из них: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поступило в 1-м квартале – 43,</w:t>
      </w:r>
    </w:p>
    <w:p w:rsidR="006B5AAF" w:rsidRDefault="006B5AAF" w:rsidP="006B5AAF">
      <w:pPr>
        <w:tabs>
          <w:tab w:val="left" w:pos="993"/>
        </w:tabs>
        <w:spacing w:line="276" w:lineRule="auto"/>
        <w:ind w:firstLine="709"/>
        <w:rPr>
          <w:sz w:val="24"/>
          <w:szCs w:val="24"/>
        </w:rPr>
      </w:pPr>
      <w:r>
        <w:rPr>
          <w:sz w:val="24"/>
          <w:szCs w:val="24"/>
        </w:rPr>
        <w:lastRenderedPageBreak/>
        <w:t>-</w:t>
      </w:r>
      <w:r>
        <w:rPr>
          <w:sz w:val="24"/>
          <w:szCs w:val="24"/>
        </w:rPr>
        <w:tab/>
        <w:t>поступило во 2-м квартале – 48,</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поступило в 3-м квартале – 55,</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поступило в 4-м квартале – 52.</w:t>
      </w:r>
    </w:p>
    <w:p w:rsidR="006B5AAF" w:rsidRDefault="006B5AAF" w:rsidP="006B5AAF">
      <w:pPr>
        <w:tabs>
          <w:tab w:val="left" w:pos="993"/>
        </w:tabs>
        <w:spacing w:line="276" w:lineRule="auto"/>
        <w:ind w:firstLine="709"/>
        <w:rPr>
          <w:sz w:val="24"/>
          <w:szCs w:val="24"/>
        </w:rPr>
      </w:pPr>
      <w:r>
        <w:rPr>
          <w:sz w:val="24"/>
          <w:szCs w:val="24"/>
        </w:rPr>
        <w:t>За отчётный период Управлением рассмотрено.</w:t>
      </w:r>
    </w:p>
    <w:p w:rsidR="006B5AAF" w:rsidRDefault="006B5AAF" w:rsidP="006B5AAF">
      <w:pPr>
        <w:tabs>
          <w:tab w:val="left" w:pos="993"/>
        </w:tabs>
        <w:spacing w:line="276" w:lineRule="auto"/>
        <w:ind w:firstLine="709"/>
        <w:rPr>
          <w:sz w:val="24"/>
          <w:szCs w:val="24"/>
        </w:rPr>
      </w:pPr>
      <w:r>
        <w:rPr>
          <w:sz w:val="24"/>
          <w:szCs w:val="24"/>
        </w:rPr>
        <w:t>А) Поступивших в 1-м квартале обращений – 10 из них: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 xml:space="preserve">1 обращение касалось разъяснения законодательства </w:t>
      </w:r>
      <w:r w:rsidRPr="00E51FB7">
        <w:rPr>
          <w:sz w:val="24"/>
          <w:szCs w:val="24"/>
        </w:rPr>
        <w:t>№</w:t>
      </w:r>
      <w:r>
        <w:rPr>
          <w:sz w:val="24"/>
          <w:szCs w:val="24"/>
        </w:rPr>
        <w:t xml:space="preserve"> </w:t>
      </w:r>
      <w:r w:rsidRPr="00E51FB7">
        <w:rPr>
          <w:sz w:val="24"/>
          <w:szCs w:val="24"/>
        </w:rPr>
        <w:t>152-ФЗ «О персональных данных»</w:t>
      </w:r>
      <w:r>
        <w:rPr>
          <w:sz w:val="24"/>
          <w:szCs w:val="24"/>
        </w:rPr>
        <w:t>;</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 xml:space="preserve">в 4 случаях </w:t>
      </w:r>
      <w:r w:rsidRPr="00E51FB7">
        <w:rPr>
          <w:sz w:val="24"/>
          <w:szCs w:val="24"/>
        </w:rPr>
        <w:t>информация о нарушениях в области персональных данных не нашла своего подтверждения</w:t>
      </w:r>
      <w:r>
        <w:rPr>
          <w:sz w:val="24"/>
          <w:szCs w:val="24"/>
        </w:rPr>
        <w:t>;</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в 5 случаях доводы, изложенные в жалобах, нашли свое подтверждение:</w:t>
      </w:r>
    </w:p>
    <w:p w:rsidR="006B5AAF" w:rsidRDefault="006B5AAF" w:rsidP="006B5AAF">
      <w:pPr>
        <w:tabs>
          <w:tab w:val="left" w:pos="993"/>
        </w:tabs>
        <w:spacing w:line="276" w:lineRule="auto"/>
        <w:ind w:firstLine="709"/>
        <w:rPr>
          <w:sz w:val="24"/>
          <w:szCs w:val="24"/>
        </w:rPr>
      </w:pPr>
      <w:r w:rsidRPr="000727AF">
        <w:rPr>
          <w:sz w:val="24"/>
          <w:szCs w:val="24"/>
        </w:rPr>
        <w:t>По результатам рассмотрения обращени</w:t>
      </w:r>
      <w:r>
        <w:rPr>
          <w:sz w:val="24"/>
          <w:szCs w:val="24"/>
        </w:rPr>
        <w:t>й</w:t>
      </w:r>
      <w:r w:rsidRPr="000727AF">
        <w:rPr>
          <w:sz w:val="24"/>
          <w:szCs w:val="24"/>
        </w:rPr>
        <w:t xml:space="preserve"> гражданина Тришина А.В. на действия ИП </w:t>
      </w:r>
      <w:proofErr w:type="spellStart"/>
      <w:r w:rsidRPr="000727AF">
        <w:rPr>
          <w:sz w:val="24"/>
          <w:szCs w:val="24"/>
        </w:rPr>
        <w:t>Мармилов</w:t>
      </w:r>
      <w:r>
        <w:rPr>
          <w:sz w:val="24"/>
          <w:szCs w:val="24"/>
        </w:rPr>
        <w:t>а</w:t>
      </w:r>
      <w:proofErr w:type="spellEnd"/>
      <w:r w:rsidRPr="000727AF">
        <w:rPr>
          <w:sz w:val="24"/>
          <w:szCs w:val="24"/>
        </w:rPr>
        <w:t xml:space="preserve"> В.А. Управлением усмотрены нарушения </w:t>
      </w:r>
      <w:proofErr w:type="gramStart"/>
      <w:r w:rsidRPr="000727AF">
        <w:rPr>
          <w:sz w:val="24"/>
          <w:szCs w:val="24"/>
        </w:rPr>
        <w:t>ч</w:t>
      </w:r>
      <w:proofErr w:type="gramEnd"/>
      <w:r w:rsidRPr="000727AF">
        <w:rPr>
          <w:sz w:val="24"/>
          <w:szCs w:val="24"/>
        </w:rPr>
        <w:t>. 4. ст. 9 Федерального закона «О персональных данных» в части отсутствия в письменном согласии</w:t>
      </w:r>
      <w:r>
        <w:rPr>
          <w:sz w:val="24"/>
          <w:szCs w:val="24"/>
        </w:rPr>
        <w:t xml:space="preserve"> на обработку персональных данных</w:t>
      </w:r>
      <w:r w:rsidRPr="000727AF">
        <w:rPr>
          <w:sz w:val="24"/>
          <w:szCs w:val="24"/>
        </w:rPr>
        <w:t xml:space="preserve"> целей обработки персональных данных. Материалы по обращени</w:t>
      </w:r>
      <w:r>
        <w:rPr>
          <w:sz w:val="24"/>
          <w:szCs w:val="24"/>
        </w:rPr>
        <w:t>ям</w:t>
      </w:r>
      <w:r w:rsidRPr="000727AF">
        <w:rPr>
          <w:sz w:val="24"/>
          <w:szCs w:val="24"/>
        </w:rPr>
        <w:t xml:space="preserve"> направлены в прокуратуру Советского района </w:t>
      </w:r>
      <w:proofErr w:type="gramStart"/>
      <w:r w:rsidRPr="000727AF">
        <w:rPr>
          <w:sz w:val="24"/>
          <w:szCs w:val="24"/>
        </w:rPr>
        <w:t>г</w:t>
      </w:r>
      <w:proofErr w:type="gramEnd"/>
      <w:r w:rsidRPr="000727AF">
        <w:rPr>
          <w:sz w:val="24"/>
          <w:szCs w:val="24"/>
        </w:rPr>
        <w:t>.</w:t>
      </w:r>
      <w:r>
        <w:rPr>
          <w:sz w:val="24"/>
          <w:szCs w:val="24"/>
        </w:rPr>
        <w:t xml:space="preserve"> </w:t>
      </w:r>
      <w:r w:rsidRPr="000727AF">
        <w:rPr>
          <w:sz w:val="24"/>
          <w:szCs w:val="24"/>
        </w:rPr>
        <w:t>Астрахани. По данному факту прокуратурой Советского района г.</w:t>
      </w:r>
      <w:r>
        <w:rPr>
          <w:sz w:val="24"/>
          <w:szCs w:val="24"/>
        </w:rPr>
        <w:t xml:space="preserve"> </w:t>
      </w:r>
      <w:r w:rsidRPr="000727AF">
        <w:rPr>
          <w:sz w:val="24"/>
          <w:szCs w:val="24"/>
        </w:rPr>
        <w:t xml:space="preserve">Астрахани в отношении ИП </w:t>
      </w:r>
      <w:proofErr w:type="spellStart"/>
      <w:r w:rsidRPr="000727AF">
        <w:rPr>
          <w:sz w:val="24"/>
          <w:szCs w:val="24"/>
        </w:rPr>
        <w:t>Мармилов</w:t>
      </w:r>
      <w:r>
        <w:rPr>
          <w:sz w:val="24"/>
          <w:szCs w:val="24"/>
        </w:rPr>
        <w:t>а</w:t>
      </w:r>
      <w:proofErr w:type="spellEnd"/>
      <w:r w:rsidRPr="000727AF">
        <w:rPr>
          <w:sz w:val="24"/>
          <w:szCs w:val="24"/>
        </w:rPr>
        <w:t xml:space="preserve"> В.А. возбуждено дело об административном правонарушении, предусмотренном ст</w:t>
      </w:r>
      <w:r>
        <w:rPr>
          <w:sz w:val="24"/>
          <w:szCs w:val="24"/>
        </w:rPr>
        <w:t>атьей</w:t>
      </w:r>
      <w:r w:rsidRPr="000727AF">
        <w:rPr>
          <w:sz w:val="24"/>
          <w:szCs w:val="24"/>
        </w:rPr>
        <w:t xml:space="preserve"> 13.11 </w:t>
      </w:r>
      <w:proofErr w:type="spellStart"/>
      <w:r w:rsidRPr="000727AF">
        <w:rPr>
          <w:sz w:val="24"/>
          <w:szCs w:val="24"/>
        </w:rPr>
        <w:t>КоАП</w:t>
      </w:r>
      <w:proofErr w:type="spellEnd"/>
      <w:r w:rsidRPr="000727AF">
        <w:rPr>
          <w:sz w:val="24"/>
          <w:szCs w:val="24"/>
        </w:rPr>
        <w:t xml:space="preserve"> РФ, которое направлено на рассмотрение в СУ № 7 Советского района г</w:t>
      </w:r>
      <w:proofErr w:type="gramStart"/>
      <w:r w:rsidRPr="000727AF">
        <w:rPr>
          <w:sz w:val="24"/>
          <w:szCs w:val="24"/>
        </w:rPr>
        <w:t>.А</w:t>
      </w:r>
      <w:proofErr w:type="gramEnd"/>
      <w:r w:rsidRPr="000727AF">
        <w:rPr>
          <w:sz w:val="24"/>
          <w:szCs w:val="24"/>
        </w:rPr>
        <w:t>страхани.</w:t>
      </w:r>
    </w:p>
    <w:p w:rsidR="006B5AAF" w:rsidRPr="00E25A68" w:rsidRDefault="006B5AAF" w:rsidP="006B5AAF">
      <w:pPr>
        <w:tabs>
          <w:tab w:val="left" w:pos="993"/>
        </w:tabs>
        <w:spacing w:line="276" w:lineRule="auto"/>
        <w:ind w:firstLine="709"/>
        <w:rPr>
          <w:sz w:val="24"/>
          <w:szCs w:val="24"/>
        </w:rPr>
      </w:pPr>
      <w:r w:rsidRPr="00E25A68">
        <w:rPr>
          <w:sz w:val="24"/>
          <w:szCs w:val="24"/>
        </w:rPr>
        <w:t>По результатам рассмотрения обращения Фадеева Д.М. на действия ИП Акимовой Анны Станиславовны, ООО «</w:t>
      </w:r>
      <w:proofErr w:type="spellStart"/>
      <w:r w:rsidRPr="00E25A68">
        <w:rPr>
          <w:sz w:val="24"/>
          <w:szCs w:val="24"/>
        </w:rPr>
        <w:t>ТехСоюзКИА</w:t>
      </w:r>
      <w:proofErr w:type="spellEnd"/>
      <w:r w:rsidRPr="00E25A68">
        <w:rPr>
          <w:sz w:val="24"/>
          <w:szCs w:val="24"/>
        </w:rPr>
        <w:t>», ООО МПКФ «</w:t>
      </w:r>
      <w:proofErr w:type="spellStart"/>
      <w:r w:rsidRPr="00E25A68">
        <w:rPr>
          <w:sz w:val="24"/>
          <w:szCs w:val="24"/>
        </w:rPr>
        <w:t>Техсервис</w:t>
      </w:r>
      <w:proofErr w:type="spellEnd"/>
      <w:r w:rsidRPr="00E25A68">
        <w:rPr>
          <w:sz w:val="24"/>
          <w:szCs w:val="24"/>
        </w:rPr>
        <w:t xml:space="preserve">» Управлением усмотрены нарушения </w:t>
      </w:r>
      <w:r w:rsidRPr="00E25A68">
        <w:rPr>
          <w:iCs/>
          <w:sz w:val="24"/>
          <w:szCs w:val="24"/>
        </w:rPr>
        <w:t xml:space="preserve">п. 1 ч. 1, ч. 3 ст. 6, ст. 7 </w:t>
      </w:r>
      <w:r w:rsidRPr="00E25A68">
        <w:rPr>
          <w:sz w:val="24"/>
          <w:szCs w:val="24"/>
        </w:rPr>
        <w:t xml:space="preserve">Федерального закона «О персональных данных». Материалы по обращению направлены в прокуратуру </w:t>
      </w:r>
      <w:proofErr w:type="spellStart"/>
      <w:r w:rsidRPr="00E25A68">
        <w:rPr>
          <w:sz w:val="24"/>
          <w:szCs w:val="24"/>
        </w:rPr>
        <w:t>Трусовского</w:t>
      </w:r>
      <w:proofErr w:type="spellEnd"/>
      <w:r w:rsidRPr="00E25A68">
        <w:rPr>
          <w:sz w:val="24"/>
          <w:szCs w:val="24"/>
        </w:rPr>
        <w:t xml:space="preserve"> района </w:t>
      </w:r>
      <w:proofErr w:type="gramStart"/>
      <w:r w:rsidRPr="00E25A68">
        <w:rPr>
          <w:sz w:val="24"/>
          <w:szCs w:val="24"/>
        </w:rPr>
        <w:t>г</w:t>
      </w:r>
      <w:proofErr w:type="gramEnd"/>
      <w:r w:rsidRPr="00E25A68">
        <w:rPr>
          <w:sz w:val="24"/>
          <w:szCs w:val="24"/>
        </w:rPr>
        <w:t xml:space="preserve">. Астрахани, в прокуратуру Приволжского района Астраханской области. </w:t>
      </w:r>
      <w:proofErr w:type="gramStart"/>
      <w:r w:rsidRPr="00E25A68">
        <w:rPr>
          <w:sz w:val="24"/>
          <w:szCs w:val="24"/>
        </w:rPr>
        <w:t xml:space="preserve">По данному факту прокуратурой Приволжского района Астраханской области вынесено определение об отказе в возбуждении дела об административном правонарушении в виду отсутствия признаков состава административного правонарушения, предусмотренного ст. 13.11 </w:t>
      </w:r>
      <w:proofErr w:type="spellStart"/>
      <w:r w:rsidRPr="00E25A68">
        <w:rPr>
          <w:sz w:val="24"/>
          <w:szCs w:val="24"/>
        </w:rPr>
        <w:t>КоАП</w:t>
      </w:r>
      <w:proofErr w:type="spellEnd"/>
      <w:r w:rsidRPr="00E25A68">
        <w:rPr>
          <w:sz w:val="24"/>
          <w:szCs w:val="24"/>
        </w:rPr>
        <w:t xml:space="preserve"> РФ, прокуратурой </w:t>
      </w:r>
      <w:proofErr w:type="spellStart"/>
      <w:r w:rsidRPr="00E25A68">
        <w:rPr>
          <w:sz w:val="24"/>
          <w:szCs w:val="24"/>
        </w:rPr>
        <w:t>Трусовского</w:t>
      </w:r>
      <w:proofErr w:type="spellEnd"/>
      <w:r w:rsidRPr="00E25A68">
        <w:rPr>
          <w:sz w:val="24"/>
          <w:szCs w:val="24"/>
        </w:rPr>
        <w:t xml:space="preserve"> района г. Астрахани в настоящее время </w:t>
      </w:r>
      <w:proofErr w:type="spellStart"/>
      <w:r w:rsidRPr="00E25A68">
        <w:rPr>
          <w:sz w:val="24"/>
          <w:szCs w:val="24"/>
        </w:rPr>
        <w:t>истребуется</w:t>
      </w:r>
      <w:proofErr w:type="spellEnd"/>
      <w:r w:rsidRPr="00E25A68">
        <w:rPr>
          <w:sz w:val="24"/>
          <w:szCs w:val="24"/>
        </w:rPr>
        <w:t xml:space="preserve"> дополнительная информация для решения вопроса о наличии признаков административного правонарушения, предусмотренного ст. 13.11 </w:t>
      </w:r>
      <w:proofErr w:type="spellStart"/>
      <w:r w:rsidRPr="00E25A68">
        <w:rPr>
          <w:sz w:val="24"/>
          <w:szCs w:val="24"/>
        </w:rPr>
        <w:t>КоАП</w:t>
      </w:r>
      <w:proofErr w:type="spellEnd"/>
      <w:r w:rsidRPr="00E25A68">
        <w:rPr>
          <w:sz w:val="24"/>
          <w:szCs w:val="24"/>
        </w:rPr>
        <w:t xml:space="preserve"> ПФ.</w:t>
      </w:r>
      <w:proofErr w:type="gramEnd"/>
    </w:p>
    <w:p w:rsidR="006B5AAF" w:rsidRDefault="006B5AAF" w:rsidP="006B5AAF">
      <w:pPr>
        <w:spacing w:line="276" w:lineRule="auto"/>
        <w:ind w:firstLine="709"/>
        <w:rPr>
          <w:sz w:val="24"/>
          <w:szCs w:val="24"/>
        </w:rPr>
      </w:pPr>
      <w:r>
        <w:rPr>
          <w:sz w:val="24"/>
          <w:szCs w:val="24"/>
        </w:rPr>
        <w:t>П</w:t>
      </w:r>
      <w:r w:rsidRPr="00F0102B">
        <w:rPr>
          <w:sz w:val="24"/>
          <w:szCs w:val="24"/>
        </w:rPr>
        <w:t>о результатам рассмотрения обращения гражданки Юрьев</w:t>
      </w:r>
      <w:r>
        <w:rPr>
          <w:sz w:val="24"/>
          <w:szCs w:val="24"/>
        </w:rPr>
        <w:t>ой</w:t>
      </w:r>
      <w:r w:rsidRPr="00F0102B">
        <w:rPr>
          <w:sz w:val="24"/>
          <w:szCs w:val="24"/>
        </w:rPr>
        <w:t xml:space="preserve"> Н.П. в действиях </w:t>
      </w:r>
      <w:proofErr w:type="spellStart"/>
      <w:r w:rsidRPr="00F0102B">
        <w:rPr>
          <w:sz w:val="24"/>
          <w:szCs w:val="24"/>
        </w:rPr>
        <w:t>Плавинской</w:t>
      </w:r>
      <w:proofErr w:type="spellEnd"/>
      <w:r w:rsidRPr="00F0102B">
        <w:rPr>
          <w:sz w:val="24"/>
          <w:szCs w:val="24"/>
        </w:rPr>
        <w:t xml:space="preserve"> С.П., Филатовой И.В Управлением усмотрены нарушения </w:t>
      </w:r>
      <w:r w:rsidRPr="00F0102B">
        <w:rPr>
          <w:iCs/>
          <w:sz w:val="24"/>
          <w:szCs w:val="24"/>
        </w:rPr>
        <w:t xml:space="preserve">ст. 7 </w:t>
      </w:r>
      <w:r w:rsidRPr="00F0102B">
        <w:rPr>
          <w:sz w:val="24"/>
          <w:szCs w:val="24"/>
        </w:rPr>
        <w:t>Федерального закона «О персональных данных»</w:t>
      </w:r>
      <w:r w:rsidRPr="00F0102B">
        <w:rPr>
          <w:iCs/>
          <w:sz w:val="24"/>
          <w:szCs w:val="24"/>
        </w:rPr>
        <w:t xml:space="preserve">. </w:t>
      </w:r>
      <w:r w:rsidRPr="00F0102B">
        <w:rPr>
          <w:sz w:val="24"/>
          <w:szCs w:val="24"/>
        </w:rPr>
        <w:t>Материалы по обращению направлены в прокуратуру Астраханской области.</w:t>
      </w:r>
      <w:r>
        <w:rPr>
          <w:sz w:val="24"/>
          <w:szCs w:val="24"/>
        </w:rPr>
        <w:t xml:space="preserve"> </w:t>
      </w:r>
      <w:proofErr w:type="gramStart"/>
      <w:r>
        <w:rPr>
          <w:sz w:val="24"/>
          <w:szCs w:val="24"/>
        </w:rPr>
        <w:t>По данному факту прокуратурой Астраханской области вынесено определение об отказе в возбуждении дела об административном правонарушении по основанию</w:t>
      </w:r>
      <w:proofErr w:type="gramEnd"/>
      <w:r>
        <w:rPr>
          <w:sz w:val="24"/>
          <w:szCs w:val="24"/>
        </w:rPr>
        <w:t xml:space="preserve">,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6B5AAF" w:rsidRDefault="006B5AAF" w:rsidP="006B5AAF">
      <w:pPr>
        <w:tabs>
          <w:tab w:val="left" w:pos="993"/>
        </w:tabs>
        <w:spacing w:line="276" w:lineRule="auto"/>
        <w:ind w:firstLine="709"/>
        <w:rPr>
          <w:sz w:val="24"/>
          <w:szCs w:val="24"/>
        </w:rPr>
      </w:pPr>
      <w:r w:rsidRPr="00E25A68">
        <w:rPr>
          <w:sz w:val="24"/>
          <w:szCs w:val="24"/>
        </w:rPr>
        <w:t xml:space="preserve">По результатам рассмотрения обращения </w:t>
      </w:r>
      <w:proofErr w:type="spellStart"/>
      <w:r w:rsidRPr="00E25A68">
        <w:rPr>
          <w:sz w:val="24"/>
          <w:szCs w:val="24"/>
        </w:rPr>
        <w:t>Аншаковой</w:t>
      </w:r>
      <w:proofErr w:type="spellEnd"/>
      <w:r w:rsidRPr="00E25A68">
        <w:rPr>
          <w:sz w:val="24"/>
          <w:szCs w:val="24"/>
        </w:rPr>
        <w:t xml:space="preserve"> Е.П. в действиях АО «Страховое общество газовой промышленности» Управлением усмотрены нарушения ч. 5 ст. 5, ч. 1 ст. 6</w:t>
      </w:r>
      <w:r>
        <w:rPr>
          <w:sz w:val="24"/>
          <w:szCs w:val="24"/>
        </w:rPr>
        <w:t xml:space="preserve"> </w:t>
      </w:r>
      <w:r w:rsidRPr="00F0102B">
        <w:rPr>
          <w:sz w:val="24"/>
          <w:szCs w:val="24"/>
        </w:rPr>
        <w:t>Федерального закона «О персональных данных»</w:t>
      </w:r>
      <w:r>
        <w:rPr>
          <w:sz w:val="24"/>
          <w:szCs w:val="24"/>
        </w:rPr>
        <w:t xml:space="preserve">. Материалы по обращению направлены в прокуратуру Кировского района </w:t>
      </w:r>
      <w:proofErr w:type="gramStart"/>
      <w:r>
        <w:rPr>
          <w:sz w:val="24"/>
          <w:szCs w:val="24"/>
        </w:rPr>
        <w:t>г</w:t>
      </w:r>
      <w:proofErr w:type="gramEnd"/>
      <w:r>
        <w:rPr>
          <w:sz w:val="24"/>
          <w:szCs w:val="24"/>
        </w:rPr>
        <w:t>. Астрахани. В настоящее время материалы по обращению находятся на рассмотрении.</w:t>
      </w:r>
    </w:p>
    <w:p w:rsidR="006B5AAF" w:rsidRDefault="006B5AAF" w:rsidP="006B5AAF">
      <w:pPr>
        <w:spacing w:line="276" w:lineRule="auto"/>
        <w:ind w:firstLine="709"/>
        <w:rPr>
          <w:sz w:val="24"/>
          <w:szCs w:val="24"/>
        </w:rPr>
      </w:pPr>
      <w:r>
        <w:rPr>
          <w:sz w:val="24"/>
          <w:szCs w:val="24"/>
        </w:rPr>
        <w:t>Б) Во 2-</w:t>
      </w:r>
      <w:r w:rsidRPr="00E51FB7">
        <w:rPr>
          <w:sz w:val="24"/>
          <w:szCs w:val="24"/>
        </w:rPr>
        <w:t>м квартале 201</w:t>
      </w:r>
      <w:r>
        <w:rPr>
          <w:sz w:val="24"/>
          <w:szCs w:val="24"/>
        </w:rPr>
        <w:t>7</w:t>
      </w:r>
      <w:r w:rsidRPr="00E51FB7">
        <w:rPr>
          <w:sz w:val="24"/>
          <w:szCs w:val="24"/>
        </w:rPr>
        <w:t xml:space="preserve"> года в Управление поступило </w:t>
      </w:r>
      <w:r w:rsidRPr="00B34C1C">
        <w:rPr>
          <w:sz w:val="24"/>
          <w:szCs w:val="24"/>
        </w:rPr>
        <w:t>48</w:t>
      </w:r>
      <w:r w:rsidRPr="00E51FB7">
        <w:rPr>
          <w:sz w:val="24"/>
          <w:szCs w:val="24"/>
        </w:rPr>
        <w:t xml:space="preserve"> обращений граждан, из которых: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 xml:space="preserve">11 </w:t>
      </w:r>
      <w:r w:rsidRPr="00E51FB7">
        <w:rPr>
          <w:sz w:val="24"/>
          <w:szCs w:val="24"/>
        </w:rPr>
        <w:t>обращений касались разъяснения законодательства №</w:t>
      </w:r>
      <w:r>
        <w:rPr>
          <w:sz w:val="24"/>
          <w:szCs w:val="24"/>
        </w:rPr>
        <w:t xml:space="preserve"> </w:t>
      </w:r>
      <w:r w:rsidRPr="00E51FB7">
        <w:rPr>
          <w:sz w:val="24"/>
          <w:szCs w:val="24"/>
        </w:rPr>
        <w:t>152-ФЗ «О персональных данных»;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 xml:space="preserve">23 </w:t>
      </w:r>
      <w:r w:rsidRPr="00E51FB7">
        <w:rPr>
          <w:sz w:val="24"/>
          <w:szCs w:val="24"/>
        </w:rPr>
        <w:t>случаях информация о нарушениях в области персональных данных не нашла своего подтверждения;</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3</w:t>
      </w:r>
      <w:r w:rsidRPr="00E51FB7">
        <w:rPr>
          <w:sz w:val="24"/>
          <w:szCs w:val="24"/>
        </w:rPr>
        <w:t xml:space="preserve"> случаях</w:t>
      </w:r>
      <w:r>
        <w:rPr>
          <w:sz w:val="24"/>
          <w:szCs w:val="24"/>
        </w:rPr>
        <w:t xml:space="preserve"> </w:t>
      </w:r>
      <w:r w:rsidRPr="00E51FB7">
        <w:rPr>
          <w:sz w:val="24"/>
          <w:szCs w:val="24"/>
        </w:rPr>
        <w:t>доводы, изложенные в жа</w:t>
      </w:r>
      <w:r>
        <w:rPr>
          <w:sz w:val="24"/>
          <w:szCs w:val="24"/>
        </w:rPr>
        <w:t>лобах, нашли свое подтверждение:</w:t>
      </w:r>
    </w:p>
    <w:p w:rsidR="006B5AAF" w:rsidRPr="00F0102B" w:rsidRDefault="006B5AAF" w:rsidP="006B5AAF">
      <w:pPr>
        <w:tabs>
          <w:tab w:val="left" w:pos="993"/>
        </w:tabs>
        <w:spacing w:line="276" w:lineRule="auto"/>
        <w:ind w:firstLine="709"/>
        <w:rPr>
          <w:sz w:val="24"/>
          <w:szCs w:val="24"/>
        </w:rPr>
      </w:pPr>
      <w:proofErr w:type="gramStart"/>
      <w:r>
        <w:rPr>
          <w:sz w:val="24"/>
          <w:szCs w:val="24"/>
        </w:rPr>
        <w:t>П</w:t>
      </w:r>
      <w:r w:rsidRPr="00F0102B">
        <w:rPr>
          <w:sz w:val="24"/>
          <w:szCs w:val="24"/>
        </w:rPr>
        <w:t xml:space="preserve">о результатам рассмотрения обращения гражданина </w:t>
      </w:r>
      <w:proofErr w:type="spellStart"/>
      <w:r w:rsidRPr="00F0102B">
        <w:rPr>
          <w:sz w:val="24"/>
          <w:szCs w:val="24"/>
        </w:rPr>
        <w:t>Панькина</w:t>
      </w:r>
      <w:proofErr w:type="spellEnd"/>
      <w:r w:rsidRPr="00F0102B">
        <w:rPr>
          <w:sz w:val="24"/>
          <w:szCs w:val="24"/>
        </w:rPr>
        <w:t xml:space="preserve"> Ю.М. на действия ООО «</w:t>
      </w:r>
      <w:proofErr w:type="spellStart"/>
      <w:r w:rsidRPr="00F0102B">
        <w:rPr>
          <w:sz w:val="24"/>
          <w:szCs w:val="24"/>
        </w:rPr>
        <w:t>ЭкоТранс</w:t>
      </w:r>
      <w:proofErr w:type="spellEnd"/>
      <w:r w:rsidRPr="00F0102B">
        <w:rPr>
          <w:sz w:val="24"/>
          <w:szCs w:val="24"/>
        </w:rPr>
        <w:t>», Администрации МО «</w:t>
      </w:r>
      <w:proofErr w:type="spellStart"/>
      <w:r w:rsidRPr="00F0102B">
        <w:rPr>
          <w:sz w:val="24"/>
          <w:szCs w:val="24"/>
        </w:rPr>
        <w:t>Рассветский</w:t>
      </w:r>
      <w:proofErr w:type="spellEnd"/>
      <w:r w:rsidRPr="00F0102B">
        <w:rPr>
          <w:sz w:val="24"/>
          <w:szCs w:val="24"/>
        </w:rPr>
        <w:t xml:space="preserve"> сельсовет» Управлением усмотрены нарушения ст. 7 Федерального закона от 27.07.2006 № 152-ФЗ «О персональных данных» в действиях Администрации МО «</w:t>
      </w:r>
      <w:proofErr w:type="spellStart"/>
      <w:r w:rsidRPr="00F0102B">
        <w:rPr>
          <w:sz w:val="24"/>
          <w:szCs w:val="24"/>
        </w:rPr>
        <w:t>Рассветский</w:t>
      </w:r>
      <w:proofErr w:type="spellEnd"/>
      <w:r w:rsidRPr="00F0102B">
        <w:rPr>
          <w:sz w:val="24"/>
          <w:szCs w:val="24"/>
        </w:rPr>
        <w:t xml:space="preserve"> сельсовет» при передаче персональных данных в адрес ООО «</w:t>
      </w:r>
      <w:proofErr w:type="spellStart"/>
      <w:r w:rsidRPr="00F0102B">
        <w:rPr>
          <w:sz w:val="24"/>
          <w:szCs w:val="24"/>
        </w:rPr>
        <w:t>ЭкоТранс</w:t>
      </w:r>
      <w:proofErr w:type="spellEnd"/>
      <w:r w:rsidRPr="00F0102B">
        <w:rPr>
          <w:sz w:val="24"/>
          <w:szCs w:val="24"/>
        </w:rPr>
        <w:t xml:space="preserve">» без согласия субъекта персональных данных, ч. 1 ст. 6 Федерального закона от 27.07.2006 № 152-ФЗ «О </w:t>
      </w:r>
      <w:r w:rsidRPr="00F0102B">
        <w:rPr>
          <w:sz w:val="24"/>
          <w:szCs w:val="24"/>
        </w:rPr>
        <w:lastRenderedPageBreak/>
        <w:t>персональных данных</w:t>
      </w:r>
      <w:proofErr w:type="gramEnd"/>
      <w:r w:rsidRPr="00F0102B">
        <w:rPr>
          <w:sz w:val="24"/>
          <w:szCs w:val="24"/>
        </w:rPr>
        <w:t>» в действиях ООО «</w:t>
      </w:r>
      <w:proofErr w:type="spellStart"/>
      <w:r w:rsidRPr="00F0102B">
        <w:rPr>
          <w:sz w:val="24"/>
          <w:szCs w:val="24"/>
        </w:rPr>
        <w:t>ЭкоТранс</w:t>
      </w:r>
      <w:proofErr w:type="spellEnd"/>
      <w:r w:rsidRPr="00F0102B">
        <w:rPr>
          <w:sz w:val="24"/>
          <w:szCs w:val="24"/>
        </w:rPr>
        <w:t xml:space="preserve">» при неправомерной обработке персональных данных. Материалы по обращению направлены в прокуратуру </w:t>
      </w:r>
      <w:proofErr w:type="spellStart"/>
      <w:r w:rsidRPr="00F0102B">
        <w:rPr>
          <w:sz w:val="24"/>
          <w:szCs w:val="24"/>
        </w:rPr>
        <w:t>Икрянинского</w:t>
      </w:r>
      <w:proofErr w:type="spellEnd"/>
      <w:r w:rsidRPr="00F0102B">
        <w:rPr>
          <w:sz w:val="24"/>
          <w:szCs w:val="24"/>
        </w:rPr>
        <w:t xml:space="preserve"> района Астраханской области, в прокуратуру </w:t>
      </w:r>
      <w:proofErr w:type="spellStart"/>
      <w:r w:rsidRPr="00F0102B">
        <w:rPr>
          <w:sz w:val="24"/>
          <w:szCs w:val="24"/>
        </w:rPr>
        <w:t>Наримановского</w:t>
      </w:r>
      <w:proofErr w:type="spellEnd"/>
      <w:r w:rsidRPr="00F0102B">
        <w:rPr>
          <w:sz w:val="24"/>
          <w:szCs w:val="24"/>
        </w:rPr>
        <w:t xml:space="preserve"> района Астраханской области.</w:t>
      </w:r>
      <w:r>
        <w:rPr>
          <w:sz w:val="24"/>
          <w:szCs w:val="24"/>
        </w:rPr>
        <w:t xml:space="preserve"> По данному факту прокуратурой </w:t>
      </w:r>
      <w:proofErr w:type="spellStart"/>
      <w:r>
        <w:rPr>
          <w:sz w:val="24"/>
          <w:szCs w:val="24"/>
        </w:rPr>
        <w:t>Наримановского</w:t>
      </w:r>
      <w:proofErr w:type="spellEnd"/>
      <w:r>
        <w:rPr>
          <w:sz w:val="24"/>
          <w:szCs w:val="24"/>
        </w:rPr>
        <w:t xml:space="preserve"> района Астраханской области вынесено определение об отказе в возбуждении дела об административном правонарушении по основанию,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6B5AAF" w:rsidRPr="00F0102B" w:rsidRDefault="006B5AAF" w:rsidP="006B5AAF">
      <w:pPr>
        <w:tabs>
          <w:tab w:val="left" w:pos="993"/>
        </w:tabs>
        <w:spacing w:line="276" w:lineRule="auto"/>
        <w:ind w:firstLine="709"/>
        <w:rPr>
          <w:sz w:val="24"/>
          <w:szCs w:val="24"/>
        </w:rPr>
      </w:pPr>
      <w:r>
        <w:rPr>
          <w:sz w:val="24"/>
          <w:szCs w:val="24"/>
        </w:rPr>
        <w:t>П</w:t>
      </w:r>
      <w:r w:rsidRPr="00F0102B">
        <w:rPr>
          <w:sz w:val="24"/>
          <w:szCs w:val="24"/>
        </w:rPr>
        <w:t>о результатам рассмотрения обращения гражданки Юрьев</w:t>
      </w:r>
      <w:r>
        <w:rPr>
          <w:sz w:val="24"/>
          <w:szCs w:val="24"/>
        </w:rPr>
        <w:t>ой</w:t>
      </w:r>
      <w:r w:rsidRPr="00F0102B">
        <w:rPr>
          <w:sz w:val="24"/>
          <w:szCs w:val="24"/>
        </w:rPr>
        <w:t xml:space="preserve"> Н.П. в действиях </w:t>
      </w:r>
      <w:proofErr w:type="spellStart"/>
      <w:r w:rsidRPr="00F0102B">
        <w:rPr>
          <w:sz w:val="24"/>
          <w:szCs w:val="24"/>
        </w:rPr>
        <w:t>Плавинской</w:t>
      </w:r>
      <w:proofErr w:type="spellEnd"/>
      <w:r w:rsidRPr="00F0102B">
        <w:rPr>
          <w:sz w:val="24"/>
          <w:szCs w:val="24"/>
        </w:rPr>
        <w:t xml:space="preserve"> С.П., Филатовой И.В Управлением усмотрены нарушения </w:t>
      </w:r>
      <w:r w:rsidRPr="00F0102B">
        <w:rPr>
          <w:iCs/>
          <w:sz w:val="24"/>
          <w:szCs w:val="24"/>
        </w:rPr>
        <w:t xml:space="preserve">ст. 7 </w:t>
      </w:r>
      <w:r w:rsidRPr="00F0102B">
        <w:rPr>
          <w:sz w:val="24"/>
          <w:szCs w:val="24"/>
        </w:rPr>
        <w:t>Федерального закона от 27.07.2006 № 152-ФЗ «О персональных данных»</w:t>
      </w:r>
      <w:r w:rsidRPr="00F0102B">
        <w:rPr>
          <w:iCs/>
          <w:sz w:val="24"/>
          <w:szCs w:val="24"/>
        </w:rPr>
        <w:t xml:space="preserve">. </w:t>
      </w:r>
      <w:r w:rsidRPr="00F0102B">
        <w:rPr>
          <w:sz w:val="24"/>
          <w:szCs w:val="24"/>
        </w:rPr>
        <w:t>Материалы по обращению направлены в прокуратуру Астраханской области.</w:t>
      </w:r>
      <w:r>
        <w:rPr>
          <w:sz w:val="24"/>
          <w:szCs w:val="24"/>
        </w:rPr>
        <w:t xml:space="preserve"> </w:t>
      </w:r>
      <w:proofErr w:type="gramStart"/>
      <w:r>
        <w:rPr>
          <w:sz w:val="24"/>
          <w:szCs w:val="24"/>
        </w:rPr>
        <w:t>По данному факту прокуратурой Астраханской области вынесено определение об отказе в возбуждении дела об административном правонарушении по основанию</w:t>
      </w:r>
      <w:proofErr w:type="gramEnd"/>
      <w:r>
        <w:rPr>
          <w:sz w:val="24"/>
          <w:szCs w:val="24"/>
        </w:rPr>
        <w:t xml:space="preserve">, предусмотренному п. 6 ч. 1 ст. 24.5 </w:t>
      </w:r>
      <w:proofErr w:type="spellStart"/>
      <w:r>
        <w:rPr>
          <w:sz w:val="24"/>
          <w:szCs w:val="24"/>
        </w:rPr>
        <w:t>КоАП</w:t>
      </w:r>
      <w:proofErr w:type="spellEnd"/>
      <w:r>
        <w:rPr>
          <w:sz w:val="24"/>
          <w:szCs w:val="24"/>
        </w:rPr>
        <w:t xml:space="preserve"> РФ, т.е. в связи с истечением сроков давности привлечения к административной ответственности.</w:t>
      </w:r>
    </w:p>
    <w:p w:rsidR="006B5AAF" w:rsidRDefault="006B5AAF" w:rsidP="006B5AAF">
      <w:pPr>
        <w:tabs>
          <w:tab w:val="left" w:pos="993"/>
        </w:tabs>
        <w:spacing w:line="276" w:lineRule="auto"/>
        <w:ind w:firstLine="709"/>
        <w:rPr>
          <w:sz w:val="24"/>
          <w:szCs w:val="24"/>
        </w:rPr>
      </w:pPr>
      <w:r>
        <w:rPr>
          <w:sz w:val="24"/>
          <w:szCs w:val="24"/>
        </w:rPr>
        <w:t>П</w:t>
      </w:r>
      <w:r w:rsidRPr="00F0102B">
        <w:rPr>
          <w:sz w:val="24"/>
          <w:szCs w:val="24"/>
        </w:rPr>
        <w:t xml:space="preserve">о результатам рассмотрения обращения </w:t>
      </w:r>
      <w:r>
        <w:rPr>
          <w:sz w:val="24"/>
          <w:szCs w:val="24"/>
        </w:rPr>
        <w:t xml:space="preserve">гражданина </w:t>
      </w:r>
      <w:r w:rsidRPr="00F0102B">
        <w:rPr>
          <w:sz w:val="24"/>
          <w:szCs w:val="24"/>
        </w:rPr>
        <w:t xml:space="preserve">Горячка И.И. в действиях ООО «Сфера» Управлением усмотрено нарушение </w:t>
      </w:r>
      <w:proofErr w:type="gramStart"/>
      <w:r w:rsidRPr="00F0102B">
        <w:rPr>
          <w:sz w:val="24"/>
          <w:szCs w:val="24"/>
        </w:rPr>
        <w:t>ч</w:t>
      </w:r>
      <w:proofErr w:type="gramEnd"/>
      <w:r w:rsidRPr="00F0102B">
        <w:rPr>
          <w:sz w:val="24"/>
          <w:szCs w:val="24"/>
        </w:rPr>
        <w:t>. 2 ст. 18.1 Федерального закона от 27.07.2006 № 152-ФЗ «О персональных данных».</w:t>
      </w:r>
      <w:r>
        <w:rPr>
          <w:sz w:val="24"/>
          <w:szCs w:val="24"/>
        </w:rPr>
        <w:t xml:space="preserve"> </w:t>
      </w:r>
      <w:r w:rsidRPr="00F0102B">
        <w:rPr>
          <w:sz w:val="24"/>
          <w:szCs w:val="24"/>
        </w:rPr>
        <w:t xml:space="preserve">Материалы по обращению направлены в прокуратуру </w:t>
      </w:r>
      <w:proofErr w:type="spellStart"/>
      <w:r>
        <w:rPr>
          <w:sz w:val="24"/>
          <w:szCs w:val="24"/>
        </w:rPr>
        <w:t>Трусовского</w:t>
      </w:r>
      <w:proofErr w:type="spellEnd"/>
      <w:r>
        <w:rPr>
          <w:sz w:val="24"/>
          <w:szCs w:val="24"/>
        </w:rPr>
        <w:t xml:space="preserve"> района </w:t>
      </w:r>
      <w:proofErr w:type="gramStart"/>
      <w:r>
        <w:rPr>
          <w:sz w:val="24"/>
          <w:szCs w:val="24"/>
        </w:rPr>
        <w:t>г</w:t>
      </w:r>
      <w:proofErr w:type="gramEnd"/>
      <w:r>
        <w:rPr>
          <w:sz w:val="24"/>
          <w:szCs w:val="24"/>
        </w:rPr>
        <w:t>. Астрахани</w:t>
      </w:r>
      <w:r w:rsidRPr="00F0102B">
        <w:rPr>
          <w:sz w:val="24"/>
          <w:szCs w:val="24"/>
        </w:rPr>
        <w:t>.</w:t>
      </w:r>
      <w:r>
        <w:rPr>
          <w:sz w:val="24"/>
          <w:szCs w:val="24"/>
        </w:rPr>
        <w:t xml:space="preserve"> По данному факту прокуратурой </w:t>
      </w:r>
      <w:proofErr w:type="spellStart"/>
      <w:r>
        <w:rPr>
          <w:sz w:val="24"/>
          <w:szCs w:val="24"/>
        </w:rPr>
        <w:t>Трусовского</w:t>
      </w:r>
      <w:proofErr w:type="spellEnd"/>
      <w:r>
        <w:rPr>
          <w:sz w:val="24"/>
          <w:szCs w:val="24"/>
        </w:rPr>
        <w:t xml:space="preserve"> района </w:t>
      </w:r>
      <w:proofErr w:type="gramStart"/>
      <w:r>
        <w:rPr>
          <w:sz w:val="24"/>
          <w:szCs w:val="24"/>
        </w:rPr>
        <w:t>г</w:t>
      </w:r>
      <w:proofErr w:type="gramEnd"/>
      <w:r>
        <w:rPr>
          <w:sz w:val="24"/>
          <w:szCs w:val="24"/>
        </w:rPr>
        <w:t xml:space="preserve">. Астрахани в отношении генерального директора ООО «Сфера» возбуждено дело об административном правонарушении, предусмотренном ст. 13.11 </w:t>
      </w:r>
      <w:proofErr w:type="spellStart"/>
      <w:r>
        <w:rPr>
          <w:sz w:val="24"/>
          <w:szCs w:val="24"/>
        </w:rPr>
        <w:t>КоАП</w:t>
      </w:r>
      <w:proofErr w:type="spellEnd"/>
      <w:r>
        <w:rPr>
          <w:sz w:val="24"/>
          <w:szCs w:val="24"/>
        </w:rPr>
        <w:t xml:space="preserve"> РФ, которое в настоящее время находится на рассмотрении в суде.</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11 обращений находя</w:t>
      </w:r>
      <w:r w:rsidRPr="00E51FB7">
        <w:rPr>
          <w:sz w:val="24"/>
          <w:szCs w:val="24"/>
        </w:rPr>
        <w:t>тся на рассмотрении в Управлении.</w:t>
      </w:r>
    </w:p>
    <w:p w:rsidR="006B5AAF" w:rsidRDefault="006B5AAF" w:rsidP="006B5AAF">
      <w:pPr>
        <w:spacing w:line="276" w:lineRule="auto"/>
        <w:ind w:firstLine="709"/>
        <w:rPr>
          <w:sz w:val="24"/>
          <w:szCs w:val="24"/>
        </w:rPr>
      </w:pPr>
      <w:proofErr w:type="gramStart"/>
      <w:r>
        <w:rPr>
          <w:sz w:val="24"/>
          <w:szCs w:val="24"/>
        </w:rPr>
        <w:t>В) В 3-м квартале 2017 года в Управлением рассмотрено поступивших во 2-м квартале обращений – 11, из них:</w:t>
      </w:r>
      <w:proofErr w:type="gramEnd"/>
    </w:p>
    <w:p w:rsidR="006B5AAF" w:rsidRDefault="006B5AAF" w:rsidP="006B5AAF">
      <w:pPr>
        <w:tabs>
          <w:tab w:val="left" w:pos="993"/>
        </w:tabs>
        <w:spacing w:line="276" w:lineRule="auto"/>
        <w:ind w:firstLine="709"/>
        <w:rPr>
          <w:sz w:val="24"/>
          <w:szCs w:val="24"/>
        </w:rPr>
      </w:pPr>
      <w:r>
        <w:rPr>
          <w:sz w:val="24"/>
          <w:szCs w:val="24"/>
        </w:rPr>
        <w:t>-</w:t>
      </w:r>
      <w:r>
        <w:rPr>
          <w:sz w:val="24"/>
          <w:szCs w:val="24"/>
        </w:rPr>
        <w:tab/>
        <w:t xml:space="preserve">2 обращения касались разъяснения законодательства </w:t>
      </w:r>
      <w:r w:rsidRPr="00E51FB7">
        <w:rPr>
          <w:sz w:val="24"/>
          <w:szCs w:val="24"/>
        </w:rPr>
        <w:t>№</w:t>
      </w:r>
      <w:r>
        <w:rPr>
          <w:sz w:val="24"/>
          <w:szCs w:val="24"/>
        </w:rPr>
        <w:t xml:space="preserve"> </w:t>
      </w:r>
      <w:r w:rsidRPr="00E51FB7">
        <w:rPr>
          <w:sz w:val="24"/>
          <w:szCs w:val="24"/>
        </w:rPr>
        <w:t>152-ФЗ «О персональных данных»</w:t>
      </w:r>
      <w:r>
        <w:rPr>
          <w:sz w:val="24"/>
          <w:szCs w:val="24"/>
        </w:rPr>
        <w:t>;</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 xml:space="preserve">в 9 случаях </w:t>
      </w:r>
      <w:r w:rsidRPr="00E51FB7">
        <w:rPr>
          <w:sz w:val="24"/>
          <w:szCs w:val="24"/>
        </w:rPr>
        <w:t>информация о нарушениях в области персональных данных не нашла своего подтверждения</w:t>
      </w:r>
      <w:r>
        <w:rPr>
          <w:sz w:val="24"/>
          <w:szCs w:val="24"/>
        </w:rPr>
        <w:t>.</w:t>
      </w:r>
    </w:p>
    <w:p w:rsidR="006B5AAF" w:rsidRDefault="006B5AAF" w:rsidP="006B5AAF">
      <w:pPr>
        <w:spacing w:line="276" w:lineRule="auto"/>
        <w:ind w:firstLine="709"/>
        <w:rPr>
          <w:sz w:val="24"/>
          <w:szCs w:val="24"/>
        </w:rPr>
      </w:pPr>
      <w:r>
        <w:rPr>
          <w:sz w:val="24"/>
          <w:szCs w:val="24"/>
        </w:rPr>
        <w:t xml:space="preserve">В 3-м квартале </w:t>
      </w:r>
      <w:r w:rsidRPr="00E51FB7">
        <w:rPr>
          <w:sz w:val="24"/>
          <w:szCs w:val="24"/>
        </w:rPr>
        <w:t xml:space="preserve">поступило </w:t>
      </w:r>
      <w:r>
        <w:rPr>
          <w:sz w:val="24"/>
          <w:szCs w:val="24"/>
        </w:rPr>
        <w:t>55</w:t>
      </w:r>
      <w:r w:rsidRPr="00E51FB7">
        <w:rPr>
          <w:sz w:val="24"/>
          <w:szCs w:val="24"/>
        </w:rPr>
        <w:t xml:space="preserve"> обращений граждан, из которых: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 xml:space="preserve">7 </w:t>
      </w:r>
      <w:r w:rsidRPr="00E51FB7">
        <w:rPr>
          <w:sz w:val="24"/>
          <w:szCs w:val="24"/>
        </w:rPr>
        <w:t>обращений касались разъяснения законодательства №</w:t>
      </w:r>
      <w:r>
        <w:rPr>
          <w:sz w:val="24"/>
          <w:szCs w:val="24"/>
        </w:rPr>
        <w:t xml:space="preserve"> </w:t>
      </w:r>
      <w:r w:rsidRPr="00E51FB7">
        <w:rPr>
          <w:sz w:val="24"/>
          <w:szCs w:val="24"/>
        </w:rPr>
        <w:t>152-ФЗ «О персональных данных»;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 xml:space="preserve">32 </w:t>
      </w:r>
      <w:r w:rsidRPr="00E51FB7">
        <w:rPr>
          <w:sz w:val="24"/>
          <w:szCs w:val="24"/>
        </w:rPr>
        <w:t>случаях информация о нарушениях в области персональных данных не нашла своего подтверждения;</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r>
      <w:r w:rsidRPr="00E51FB7">
        <w:rPr>
          <w:sz w:val="24"/>
          <w:szCs w:val="24"/>
        </w:rPr>
        <w:t xml:space="preserve">в </w:t>
      </w:r>
      <w:r>
        <w:rPr>
          <w:sz w:val="24"/>
          <w:szCs w:val="24"/>
        </w:rPr>
        <w:t>2</w:t>
      </w:r>
      <w:r w:rsidRPr="00E51FB7">
        <w:rPr>
          <w:sz w:val="24"/>
          <w:szCs w:val="24"/>
        </w:rPr>
        <w:t xml:space="preserve"> случаях</w:t>
      </w:r>
      <w:r>
        <w:rPr>
          <w:sz w:val="24"/>
          <w:szCs w:val="24"/>
        </w:rPr>
        <w:t xml:space="preserve"> </w:t>
      </w:r>
      <w:r w:rsidRPr="00E51FB7">
        <w:rPr>
          <w:sz w:val="24"/>
          <w:szCs w:val="24"/>
        </w:rPr>
        <w:t>доводы, изложенные в жа</w:t>
      </w:r>
      <w:r>
        <w:rPr>
          <w:sz w:val="24"/>
          <w:szCs w:val="24"/>
        </w:rPr>
        <w:t>лобах, нашли свое подтверждение:</w:t>
      </w:r>
    </w:p>
    <w:p w:rsidR="006B5AAF" w:rsidRPr="009B5F2A" w:rsidRDefault="006B5AAF" w:rsidP="006B5AAF">
      <w:pPr>
        <w:tabs>
          <w:tab w:val="left" w:pos="993"/>
        </w:tabs>
        <w:spacing w:line="276" w:lineRule="auto"/>
        <w:ind w:firstLine="709"/>
        <w:rPr>
          <w:sz w:val="24"/>
          <w:szCs w:val="24"/>
        </w:rPr>
      </w:pPr>
      <w:proofErr w:type="gramStart"/>
      <w:r w:rsidRPr="009B5F2A">
        <w:rPr>
          <w:sz w:val="24"/>
          <w:szCs w:val="24"/>
        </w:rPr>
        <w:t xml:space="preserve">По результатам рассмотрения обращения гражданки Москалевой М.В. в действиях </w:t>
      </w:r>
      <w:proofErr w:type="spellStart"/>
      <w:r w:rsidRPr="009B5F2A">
        <w:rPr>
          <w:sz w:val="24"/>
          <w:szCs w:val="24"/>
        </w:rPr>
        <w:t>Айталиевой</w:t>
      </w:r>
      <w:proofErr w:type="spellEnd"/>
      <w:r w:rsidRPr="009B5F2A">
        <w:rPr>
          <w:sz w:val="24"/>
          <w:szCs w:val="24"/>
        </w:rPr>
        <w:t xml:space="preserve"> А.М. и </w:t>
      </w:r>
      <w:r w:rsidRPr="009B5F2A">
        <w:rPr>
          <w:iCs/>
          <w:sz w:val="24"/>
          <w:szCs w:val="24"/>
        </w:rPr>
        <w:t>Администрации МО «</w:t>
      </w:r>
      <w:proofErr w:type="spellStart"/>
      <w:r w:rsidRPr="009B5F2A">
        <w:rPr>
          <w:iCs/>
          <w:sz w:val="24"/>
          <w:szCs w:val="24"/>
        </w:rPr>
        <w:t>Наримановский</w:t>
      </w:r>
      <w:proofErr w:type="spellEnd"/>
      <w:r w:rsidRPr="009B5F2A">
        <w:rPr>
          <w:iCs/>
          <w:sz w:val="24"/>
          <w:szCs w:val="24"/>
        </w:rPr>
        <w:t xml:space="preserve"> район»</w:t>
      </w:r>
      <w:r w:rsidRPr="009B5F2A">
        <w:rPr>
          <w:sz w:val="24"/>
          <w:szCs w:val="24"/>
        </w:rPr>
        <w:t xml:space="preserve"> Управлением усмотрены признаки </w:t>
      </w:r>
      <w:r w:rsidRPr="009B5F2A">
        <w:rPr>
          <w:iCs/>
          <w:sz w:val="24"/>
          <w:szCs w:val="24"/>
        </w:rPr>
        <w:t>нарушения ст</w:t>
      </w:r>
      <w:r>
        <w:rPr>
          <w:iCs/>
          <w:sz w:val="24"/>
          <w:szCs w:val="24"/>
        </w:rPr>
        <w:t>.ст.</w:t>
      </w:r>
      <w:r w:rsidRPr="009B5F2A">
        <w:rPr>
          <w:iCs/>
          <w:sz w:val="24"/>
          <w:szCs w:val="24"/>
        </w:rPr>
        <w:t xml:space="preserve"> 7, 18.1 </w:t>
      </w:r>
      <w:r w:rsidRPr="009B5F2A">
        <w:rPr>
          <w:sz w:val="24"/>
          <w:szCs w:val="24"/>
        </w:rPr>
        <w:t>Федерального закона от 27.07.2006 № 152-ФЗ «О персональных данных»</w:t>
      </w:r>
      <w:r w:rsidRPr="009B5F2A">
        <w:rPr>
          <w:iCs/>
          <w:sz w:val="24"/>
          <w:szCs w:val="24"/>
        </w:rPr>
        <w:t xml:space="preserve">, подпадающего под состав административного правонарушения, предусмотренного ч. 1, ч. 6 ст. 13.11 </w:t>
      </w:r>
      <w:r w:rsidRPr="009B5F2A">
        <w:rPr>
          <w:sz w:val="24"/>
          <w:szCs w:val="24"/>
        </w:rPr>
        <w:t>Кодекса Российской Федерации об административных правонарушениях (</w:t>
      </w:r>
      <w:proofErr w:type="spellStart"/>
      <w:r w:rsidRPr="009B5F2A">
        <w:rPr>
          <w:sz w:val="24"/>
          <w:szCs w:val="24"/>
        </w:rPr>
        <w:t>КоАП</w:t>
      </w:r>
      <w:proofErr w:type="spellEnd"/>
      <w:r w:rsidRPr="009B5F2A">
        <w:rPr>
          <w:sz w:val="24"/>
          <w:szCs w:val="24"/>
        </w:rPr>
        <w:t xml:space="preserve"> РФ).</w:t>
      </w:r>
      <w:proofErr w:type="gramEnd"/>
      <w:r w:rsidRPr="009B5F2A">
        <w:rPr>
          <w:iCs/>
          <w:sz w:val="24"/>
          <w:szCs w:val="24"/>
        </w:rPr>
        <w:t xml:space="preserve"> </w:t>
      </w:r>
      <w:r w:rsidRPr="009B5F2A">
        <w:rPr>
          <w:sz w:val="24"/>
          <w:szCs w:val="24"/>
        </w:rPr>
        <w:t xml:space="preserve">В тоже время постановление по делу об административном правонарушении не вынесено в связи с истечением сроков давности привлечения к административной ответственности. Вместе с тем, Управлением направлено </w:t>
      </w:r>
      <w:r>
        <w:rPr>
          <w:sz w:val="24"/>
          <w:szCs w:val="24"/>
        </w:rPr>
        <w:t>письмо</w:t>
      </w:r>
      <w:r w:rsidRPr="009B5F2A">
        <w:rPr>
          <w:sz w:val="24"/>
          <w:szCs w:val="24"/>
        </w:rPr>
        <w:t xml:space="preserve"> о недопущении возможных нарушений в адрес Администрации МО «</w:t>
      </w:r>
      <w:proofErr w:type="spellStart"/>
      <w:r w:rsidRPr="009B5F2A">
        <w:rPr>
          <w:sz w:val="24"/>
          <w:szCs w:val="24"/>
        </w:rPr>
        <w:t>Наримановский</w:t>
      </w:r>
      <w:proofErr w:type="spellEnd"/>
      <w:r w:rsidRPr="009B5F2A">
        <w:rPr>
          <w:sz w:val="24"/>
          <w:szCs w:val="24"/>
        </w:rPr>
        <w:t xml:space="preserve"> район» при осуществлении обработки персональных данных.</w:t>
      </w:r>
    </w:p>
    <w:p w:rsidR="006B5AAF" w:rsidRPr="00CA2DEA" w:rsidRDefault="006B5AAF" w:rsidP="006B5AAF">
      <w:pPr>
        <w:tabs>
          <w:tab w:val="left" w:pos="993"/>
        </w:tabs>
        <w:spacing w:line="276" w:lineRule="auto"/>
        <w:ind w:firstLine="709"/>
        <w:rPr>
          <w:sz w:val="24"/>
          <w:szCs w:val="24"/>
        </w:rPr>
      </w:pPr>
      <w:proofErr w:type="gramStart"/>
      <w:r w:rsidRPr="009B5F2A">
        <w:rPr>
          <w:sz w:val="24"/>
          <w:szCs w:val="24"/>
        </w:rPr>
        <w:t>По результатам рассмотрения обращения председателя ППО «Лотос» СУДПРОФ Савельевой Ю.Е. в действиях председателя ППО Промышленного профсоюза АО «ССЗ «Лотос» А.В. Токарева Управлением усмотрены возможные признаки нарушения с</w:t>
      </w:r>
      <w:r w:rsidRPr="009B5F2A">
        <w:rPr>
          <w:iCs/>
          <w:sz w:val="24"/>
          <w:szCs w:val="24"/>
        </w:rPr>
        <w:t xml:space="preserve">татьи 7 </w:t>
      </w:r>
      <w:r w:rsidRPr="009B5F2A">
        <w:rPr>
          <w:sz w:val="24"/>
          <w:szCs w:val="24"/>
        </w:rPr>
        <w:t>Федерального закона от 27.07.2006 № 152-ФЗ «О персональных данных»</w:t>
      </w:r>
      <w:r w:rsidRPr="009B5F2A">
        <w:rPr>
          <w:iCs/>
          <w:sz w:val="24"/>
          <w:szCs w:val="24"/>
        </w:rPr>
        <w:t xml:space="preserve">, в связи, с чем </w:t>
      </w:r>
      <w:r w:rsidRPr="009B5F2A">
        <w:rPr>
          <w:sz w:val="24"/>
          <w:szCs w:val="24"/>
        </w:rPr>
        <w:t xml:space="preserve">Управлением направлено </w:t>
      </w:r>
      <w:r>
        <w:rPr>
          <w:sz w:val="24"/>
          <w:szCs w:val="24"/>
        </w:rPr>
        <w:t>письмо</w:t>
      </w:r>
      <w:r w:rsidRPr="009B5F2A">
        <w:rPr>
          <w:sz w:val="24"/>
          <w:szCs w:val="24"/>
        </w:rPr>
        <w:t xml:space="preserve"> о недопущении возможных нарушений в адрес А.В. Токарева при осуществлении обработки персональных данных.</w:t>
      </w:r>
      <w:proofErr w:type="gramEnd"/>
      <w:r w:rsidRPr="009B5F2A">
        <w:rPr>
          <w:sz w:val="24"/>
          <w:szCs w:val="24"/>
        </w:rPr>
        <w:t xml:space="preserve"> Одновременно Управлением в действиях Савельевой Ю.Е. усмотрено нарушение п. 1 ч. 1 ст. 6 Федерального закона от 27.07.2006 № 152-ФЗ «О персональных данных». Управлением направлено </w:t>
      </w:r>
      <w:r w:rsidRPr="009B5F2A">
        <w:rPr>
          <w:sz w:val="24"/>
          <w:szCs w:val="24"/>
        </w:rPr>
        <w:lastRenderedPageBreak/>
        <w:t xml:space="preserve">требование Уполномоченного органа в адрес Савельевой Ю.Е. </w:t>
      </w:r>
      <w:proofErr w:type="gramStart"/>
      <w:r w:rsidRPr="009B5F2A">
        <w:rPr>
          <w:sz w:val="24"/>
          <w:szCs w:val="24"/>
        </w:rPr>
        <w:t>прекратить</w:t>
      </w:r>
      <w:proofErr w:type="gramEnd"/>
      <w:r w:rsidRPr="009B5F2A">
        <w:rPr>
          <w:sz w:val="24"/>
          <w:szCs w:val="24"/>
        </w:rPr>
        <w:t xml:space="preserve"> неправомерную обработку персональных данных.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14 обращений находя</w:t>
      </w:r>
      <w:r w:rsidRPr="00E51FB7">
        <w:rPr>
          <w:sz w:val="24"/>
          <w:szCs w:val="24"/>
        </w:rPr>
        <w:t>тся на рассмотрении в Управлении</w:t>
      </w:r>
      <w:r>
        <w:rPr>
          <w:sz w:val="24"/>
          <w:szCs w:val="24"/>
        </w:rPr>
        <w:t>.</w:t>
      </w:r>
    </w:p>
    <w:p w:rsidR="006B5AAF" w:rsidRPr="0032594C" w:rsidRDefault="006B5AAF" w:rsidP="006B5AAF">
      <w:pPr>
        <w:tabs>
          <w:tab w:val="left" w:pos="993"/>
        </w:tabs>
        <w:spacing w:line="276" w:lineRule="auto"/>
        <w:ind w:firstLine="709"/>
        <w:rPr>
          <w:sz w:val="24"/>
          <w:szCs w:val="24"/>
        </w:rPr>
      </w:pPr>
      <w:proofErr w:type="gramStart"/>
      <w:r w:rsidRPr="0032594C">
        <w:rPr>
          <w:sz w:val="24"/>
          <w:szCs w:val="24"/>
        </w:rPr>
        <w:t>Г) В 4-м квартале 2017 года в Управлением рассмотрено поступивших в 3-м квартале обращений – 14, из них:</w:t>
      </w:r>
      <w:proofErr w:type="gramEnd"/>
    </w:p>
    <w:p w:rsidR="006B5AAF" w:rsidRPr="0032594C" w:rsidRDefault="006B5AAF" w:rsidP="006B5AAF">
      <w:pPr>
        <w:tabs>
          <w:tab w:val="left" w:pos="993"/>
        </w:tabs>
        <w:spacing w:line="276" w:lineRule="auto"/>
        <w:ind w:firstLine="709"/>
        <w:rPr>
          <w:sz w:val="24"/>
          <w:szCs w:val="24"/>
        </w:rPr>
      </w:pPr>
      <w:r w:rsidRPr="0032594C">
        <w:rPr>
          <w:sz w:val="24"/>
          <w:szCs w:val="24"/>
        </w:rPr>
        <w:t>-</w:t>
      </w:r>
      <w:r w:rsidRPr="0032594C">
        <w:rPr>
          <w:sz w:val="24"/>
          <w:szCs w:val="24"/>
        </w:rPr>
        <w:tab/>
        <w:t>1 обращение касалось разъяснения законодательства № 152-ФЗ «О персональных данных»;</w:t>
      </w:r>
    </w:p>
    <w:p w:rsidR="006B5AAF" w:rsidRPr="0032594C" w:rsidRDefault="006B5AAF" w:rsidP="006B5AAF">
      <w:pPr>
        <w:tabs>
          <w:tab w:val="left" w:pos="993"/>
        </w:tabs>
        <w:spacing w:line="276" w:lineRule="auto"/>
        <w:ind w:firstLine="709"/>
        <w:rPr>
          <w:sz w:val="24"/>
          <w:szCs w:val="24"/>
        </w:rPr>
      </w:pPr>
      <w:r w:rsidRPr="0032594C">
        <w:rPr>
          <w:sz w:val="24"/>
          <w:szCs w:val="24"/>
        </w:rPr>
        <w:t>-</w:t>
      </w:r>
      <w:r w:rsidRPr="0032594C">
        <w:rPr>
          <w:sz w:val="24"/>
          <w:szCs w:val="24"/>
        </w:rPr>
        <w:tab/>
        <w:t>в 12 случаях информация о нарушениях в области персональных данных не нашла своего подтверждения;</w:t>
      </w:r>
    </w:p>
    <w:p w:rsidR="006B5AAF" w:rsidRPr="0032594C" w:rsidRDefault="006B5AAF" w:rsidP="006B5AAF">
      <w:pPr>
        <w:tabs>
          <w:tab w:val="left" w:pos="993"/>
        </w:tabs>
        <w:spacing w:line="276" w:lineRule="auto"/>
        <w:ind w:firstLine="709"/>
        <w:rPr>
          <w:sz w:val="24"/>
          <w:szCs w:val="24"/>
        </w:rPr>
      </w:pPr>
      <w:r w:rsidRPr="0032594C">
        <w:rPr>
          <w:sz w:val="24"/>
          <w:szCs w:val="24"/>
        </w:rPr>
        <w:t>-</w:t>
      </w:r>
      <w:r w:rsidRPr="0032594C">
        <w:rPr>
          <w:sz w:val="24"/>
          <w:szCs w:val="24"/>
        </w:rPr>
        <w:tab/>
        <w:t>в 1 случае доводы, изложенные в жалобах, нашли свое подтверждение:</w:t>
      </w:r>
    </w:p>
    <w:p w:rsidR="006B5AAF" w:rsidRDefault="006B5AAF" w:rsidP="006B5AAF">
      <w:pPr>
        <w:tabs>
          <w:tab w:val="left" w:pos="993"/>
        </w:tabs>
        <w:spacing w:line="276" w:lineRule="auto"/>
        <w:ind w:firstLine="709"/>
        <w:rPr>
          <w:sz w:val="24"/>
          <w:szCs w:val="24"/>
        </w:rPr>
      </w:pPr>
      <w:proofErr w:type="gramStart"/>
      <w:r w:rsidRPr="0032594C">
        <w:rPr>
          <w:sz w:val="24"/>
          <w:szCs w:val="24"/>
        </w:rPr>
        <w:t xml:space="preserve">По результатам рассмотрения обращения гр. </w:t>
      </w:r>
      <w:proofErr w:type="spellStart"/>
      <w:r w:rsidRPr="0032594C">
        <w:rPr>
          <w:sz w:val="24"/>
          <w:szCs w:val="24"/>
        </w:rPr>
        <w:t>Скогорева</w:t>
      </w:r>
      <w:proofErr w:type="spellEnd"/>
      <w:r w:rsidRPr="0032594C">
        <w:rPr>
          <w:sz w:val="24"/>
          <w:szCs w:val="24"/>
        </w:rPr>
        <w:t xml:space="preserve"> А.И. в действиях ИП Киреева Управлением усмотрено нарушение ч. 1, 2 ст. 5 Федерального закона от 27.07.2006 №152-ФЗ «О персональных данных» при обработке персональных данных покупателей в неустановленных законом случае.</w:t>
      </w:r>
      <w:proofErr w:type="gramEnd"/>
      <w:r w:rsidRPr="0032594C">
        <w:rPr>
          <w:sz w:val="24"/>
          <w:szCs w:val="24"/>
        </w:rPr>
        <w:t xml:space="preserve"> Таким образом, ИП Киреев совершил административное правонарушение, ответственность за которое предусмотрена </w:t>
      </w:r>
      <w:proofErr w:type="gramStart"/>
      <w:r w:rsidRPr="0032594C">
        <w:rPr>
          <w:sz w:val="24"/>
          <w:szCs w:val="24"/>
        </w:rPr>
        <w:t>ч</w:t>
      </w:r>
      <w:proofErr w:type="gramEnd"/>
      <w:r w:rsidRPr="0032594C">
        <w:rPr>
          <w:sz w:val="24"/>
          <w:szCs w:val="24"/>
        </w:rPr>
        <w:t>.</w:t>
      </w:r>
      <w:r>
        <w:rPr>
          <w:sz w:val="24"/>
          <w:szCs w:val="24"/>
        </w:rPr>
        <w:t xml:space="preserve"> </w:t>
      </w:r>
      <w:r w:rsidRPr="0032594C">
        <w:rPr>
          <w:sz w:val="24"/>
          <w:szCs w:val="24"/>
        </w:rPr>
        <w:t xml:space="preserve">1 ст. 13.11 </w:t>
      </w:r>
      <w:proofErr w:type="spellStart"/>
      <w:r w:rsidRPr="0032594C">
        <w:rPr>
          <w:sz w:val="24"/>
          <w:szCs w:val="24"/>
        </w:rPr>
        <w:t>КоАП</w:t>
      </w:r>
      <w:proofErr w:type="spellEnd"/>
      <w:r w:rsidRPr="0032594C">
        <w:rPr>
          <w:sz w:val="24"/>
          <w:szCs w:val="24"/>
        </w:rPr>
        <w:t xml:space="preserve"> РФ.</w:t>
      </w:r>
    </w:p>
    <w:p w:rsidR="006B5AAF" w:rsidRPr="00EB5D5A" w:rsidRDefault="006B5AAF" w:rsidP="006B5AAF">
      <w:pPr>
        <w:tabs>
          <w:tab w:val="left" w:pos="993"/>
        </w:tabs>
        <w:spacing w:line="276" w:lineRule="auto"/>
        <w:ind w:firstLine="709"/>
        <w:rPr>
          <w:sz w:val="24"/>
          <w:szCs w:val="24"/>
        </w:rPr>
      </w:pPr>
      <w:r w:rsidRPr="00EB5D5A">
        <w:rPr>
          <w:sz w:val="24"/>
          <w:szCs w:val="24"/>
        </w:rPr>
        <w:t xml:space="preserve">Материалы дела об административном правонарушении в отношении ИП Киреева по </w:t>
      </w:r>
      <w:r w:rsidRPr="00EB5D5A">
        <w:rPr>
          <w:sz w:val="24"/>
          <w:szCs w:val="24"/>
        </w:rPr>
        <w:br/>
      </w:r>
      <w:proofErr w:type="gramStart"/>
      <w:r w:rsidRPr="00EB5D5A">
        <w:rPr>
          <w:sz w:val="24"/>
          <w:szCs w:val="24"/>
        </w:rPr>
        <w:t>ч</w:t>
      </w:r>
      <w:proofErr w:type="gramEnd"/>
      <w:r w:rsidRPr="00EB5D5A">
        <w:rPr>
          <w:sz w:val="24"/>
          <w:szCs w:val="24"/>
        </w:rPr>
        <w:t xml:space="preserve">. 1 ст. 13.11 </w:t>
      </w:r>
      <w:proofErr w:type="spellStart"/>
      <w:r w:rsidRPr="00EB5D5A">
        <w:rPr>
          <w:sz w:val="24"/>
          <w:szCs w:val="24"/>
        </w:rPr>
        <w:t>КоАП</w:t>
      </w:r>
      <w:proofErr w:type="spellEnd"/>
      <w:r w:rsidRPr="00EB5D5A">
        <w:rPr>
          <w:sz w:val="24"/>
          <w:szCs w:val="24"/>
        </w:rPr>
        <w:t xml:space="preserve"> РФ направлены МССУ № 1 Советского района. </w:t>
      </w:r>
      <w:proofErr w:type="gramStart"/>
      <w:r w:rsidRPr="00EB5D5A">
        <w:rPr>
          <w:sz w:val="24"/>
          <w:szCs w:val="24"/>
        </w:rPr>
        <w:t xml:space="preserve">По результатам рассмотрения </w:t>
      </w:r>
      <w:r>
        <w:rPr>
          <w:sz w:val="24"/>
          <w:szCs w:val="24"/>
        </w:rPr>
        <w:t xml:space="preserve">дела </w:t>
      </w:r>
      <w:r w:rsidRPr="00EB5D5A">
        <w:rPr>
          <w:sz w:val="24"/>
          <w:szCs w:val="24"/>
        </w:rPr>
        <w:t>вынесено определение о возвращении материалов дела об административном правонарушении в связи с истечением</w:t>
      </w:r>
      <w:proofErr w:type="gramEnd"/>
      <w:r w:rsidRPr="00EB5D5A">
        <w:rPr>
          <w:sz w:val="24"/>
          <w:szCs w:val="24"/>
        </w:rPr>
        <w:t xml:space="preserve"> сроков давности привлечения к административной ответственности.</w:t>
      </w:r>
    </w:p>
    <w:p w:rsidR="006B5AAF" w:rsidRPr="00EB5D5A" w:rsidRDefault="006B5AAF" w:rsidP="006B5AAF">
      <w:pPr>
        <w:spacing w:line="276" w:lineRule="auto"/>
        <w:ind w:firstLine="709"/>
        <w:rPr>
          <w:sz w:val="24"/>
          <w:szCs w:val="24"/>
        </w:rPr>
      </w:pPr>
      <w:r w:rsidRPr="00EB5D5A">
        <w:rPr>
          <w:sz w:val="24"/>
          <w:szCs w:val="24"/>
        </w:rPr>
        <w:t>В 4-м квартале поступило 52 обращения гражданина, из которых:</w:t>
      </w:r>
    </w:p>
    <w:p w:rsidR="006B5AAF" w:rsidRPr="00EB5D5A" w:rsidRDefault="006B5AAF" w:rsidP="006B5AAF">
      <w:pPr>
        <w:tabs>
          <w:tab w:val="left" w:pos="993"/>
        </w:tabs>
        <w:spacing w:line="276" w:lineRule="auto"/>
        <w:ind w:firstLine="709"/>
        <w:rPr>
          <w:sz w:val="24"/>
          <w:szCs w:val="24"/>
        </w:rPr>
      </w:pPr>
      <w:r w:rsidRPr="00EB5D5A">
        <w:rPr>
          <w:sz w:val="24"/>
          <w:szCs w:val="24"/>
        </w:rPr>
        <w:t>-</w:t>
      </w:r>
      <w:r w:rsidRPr="00EB5D5A">
        <w:rPr>
          <w:sz w:val="24"/>
          <w:szCs w:val="24"/>
        </w:rPr>
        <w:tab/>
        <w:t>4 обращения касались разъяснения законодательства № 152-ФЗ «О персональных данных»;</w:t>
      </w:r>
    </w:p>
    <w:p w:rsidR="006B5AAF" w:rsidRPr="00EB5D5A" w:rsidRDefault="006B5AAF" w:rsidP="006B5AAF">
      <w:pPr>
        <w:tabs>
          <w:tab w:val="left" w:pos="993"/>
        </w:tabs>
        <w:spacing w:line="276" w:lineRule="auto"/>
        <w:ind w:firstLine="709"/>
        <w:rPr>
          <w:sz w:val="24"/>
          <w:szCs w:val="24"/>
        </w:rPr>
      </w:pPr>
      <w:r w:rsidRPr="00EB5D5A">
        <w:rPr>
          <w:sz w:val="24"/>
          <w:szCs w:val="24"/>
        </w:rPr>
        <w:t>-</w:t>
      </w:r>
      <w:r w:rsidRPr="00EB5D5A">
        <w:rPr>
          <w:sz w:val="24"/>
          <w:szCs w:val="24"/>
        </w:rPr>
        <w:tab/>
        <w:t>в 39 случаях информация о нарушениях в области персональных данных не нашла своего подтверждения;</w:t>
      </w:r>
    </w:p>
    <w:p w:rsidR="006B5AAF" w:rsidRPr="00EB5D5A" w:rsidRDefault="006B5AAF" w:rsidP="006B5AAF">
      <w:pPr>
        <w:tabs>
          <w:tab w:val="left" w:pos="993"/>
        </w:tabs>
        <w:spacing w:line="276" w:lineRule="auto"/>
        <w:ind w:firstLine="709"/>
        <w:rPr>
          <w:sz w:val="24"/>
          <w:szCs w:val="24"/>
        </w:rPr>
      </w:pPr>
      <w:r w:rsidRPr="00EB5D5A">
        <w:rPr>
          <w:sz w:val="24"/>
          <w:szCs w:val="24"/>
        </w:rPr>
        <w:t>-</w:t>
      </w:r>
      <w:r w:rsidRPr="00EB5D5A">
        <w:rPr>
          <w:sz w:val="24"/>
          <w:szCs w:val="24"/>
        </w:rPr>
        <w:tab/>
        <w:t>в 2 случаях доводы, изложенные в жалобах, нашли свое подтверждение:</w:t>
      </w:r>
    </w:p>
    <w:p w:rsidR="006B5AAF" w:rsidRDefault="006B5AAF" w:rsidP="006B5AAF">
      <w:pPr>
        <w:tabs>
          <w:tab w:val="left" w:pos="993"/>
        </w:tabs>
        <w:spacing w:line="276" w:lineRule="auto"/>
        <w:ind w:firstLine="709"/>
        <w:rPr>
          <w:sz w:val="24"/>
          <w:szCs w:val="24"/>
        </w:rPr>
      </w:pPr>
      <w:r w:rsidRPr="00EB5D5A">
        <w:rPr>
          <w:sz w:val="24"/>
          <w:szCs w:val="24"/>
        </w:rPr>
        <w:t xml:space="preserve">В рамках рассмотрения обращения гр. Петровой О.А. установлено, что в Социальной сети «Одноклассники» неизвестным лицом была создана страница, содержащая часть данных, схожих с персональными данными заявителя. </w:t>
      </w:r>
      <w:r>
        <w:rPr>
          <w:sz w:val="24"/>
          <w:szCs w:val="24"/>
        </w:rPr>
        <w:t>П</w:t>
      </w:r>
      <w:r w:rsidRPr="00EB5D5A">
        <w:rPr>
          <w:sz w:val="24"/>
          <w:szCs w:val="24"/>
        </w:rPr>
        <w:t xml:space="preserve">о факту получения требования уполномоченного органа по защите прав субъектов персональных данных </w:t>
      </w:r>
      <w:r>
        <w:rPr>
          <w:sz w:val="24"/>
          <w:szCs w:val="24"/>
        </w:rPr>
        <w:t xml:space="preserve">Администрацией сайта </w:t>
      </w:r>
      <w:r w:rsidRPr="00EB5D5A">
        <w:rPr>
          <w:sz w:val="24"/>
          <w:szCs w:val="24"/>
        </w:rPr>
        <w:t>с целью пресечения возможного нарушения страница была удалена.</w:t>
      </w:r>
    </w:p>
    <w:p w:rsidR="006B5AAF" w:rsidRPr="00EB5D5A" w:rsidRDefault="006B5AAF" w:rsidP="006B5AAF">
      <w:pPr>
        <w:spacing w:line="276" w:lineRule="auto"/>
        <w:ind w:firstLine="709"/>
        <w:rPr>
          <w:sz w:val="24"/>
          <w:szCs w:val="24"/>
        </w:rPr>
      </w:pPr>
      <w:r w:rsidRPr="00EB5D5A">
        <w:rPr>
          <w:sz w:val="24"/>
          <w:szCs w:val="24"/>
        </w:rPr>
        <w:t xml:space="preserve">По результатам рассмотрения обращения гр. Симонова Д.В. Управлением установлено, что ПАО КБ "Восточный" в целях продвижения товаров, работ, услуг на рынке осуществил обработку персональных данных заявителя, предоставленных для трудоустройства, тем самым нарушил ч. 1, ч. 2 ст. 5 Закона о персональных данных. По факту совершения административного правонарушения Управлением составлен протокол по ч. 1 ст. 13.11 </w:t>
      </w:r>
      <w:proofErr w:type="spellStart"/>
      <w:r w:rsidRPr="00EB5D5A">
        <w:rPr>
          <w:sz w:val="24"/>
          <w:szCs w:val="24"/>
        </w:rPr>
        <w:t>КоАП</w:t>
      </w:r>
      <w:proofErr w:type="spellEnd"/>
      <w:r w:rsidRPr="00EB5D5A">
        <w:rPr>
          <w:sz w:val="24"/>
          <w:szCs w:val="24"/>
        </w:rPr>
        <w:t xml:space="preserve"> РФ</w:t>
      </w:r>
      <w:proofErr w:type="gramStart"/>
      <w:r>
        <w:rPr>
          <w:sz w:val="24"/>
          <w:szCs w:val="24"/>
        </w:rPr>
        <w:t xml:space="preserve"> </w:t>
      </w:r>
      <w:r w:rsidRPr="00EB5D5A">
        <w:rPr>
          <w:sz w:val="24"/>
          <w:szCs w:val="24"/>
        </w:rPr>
        <w:t>.</w:t>
      </w:r>
      <w:proofErr w:type="gramEnd"/>
      <w:r w:rsidRPr="00EB5D5A">
        <w:rPr>
          <w:sz w:val="24"/>
          <w:szCs w:val="24"/>
        </w:rPr>
        <w:t xml:space="preserve"> Материалы дела направлены мировому судье Благовещенского городского судебного участка № 6.</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7 обращений находя</w:t>
      </w:r>
      <w:r w:rsidRPr="00E51FB7">
        <w:rPr>
          <w:sz w:val="24"/>
          <w:szCs w:val="24"/>
        </w:rPr>
        <w:t>тся на рассмотрении в Управлении</w:t>
      </w:r>
      <w:r>
        <w:rPr>
          <w:sz w:val="24"/>
          <w:szCs w:val="24"/>
        </w:rPr>
        <w:t>.</w:t>
      </w:r>
    </w:p>
    <w:p w:rsidR="006B5AAF" w:rsidRDefault="006B5AAF" w:rsidP="006B5AAF">
      <w:pPr>
        <w:tabs>
          <w:tab w:val="left" w:pos="993"/>
        </w:tabs>
        <w:spacing w:line="276" w:lineRule="auto"/>
        <w:ind w:firstLine="709"/>
        <w:rPr>
          <w:sz w:val="24"/>
          <w:szCs w:val="24"/>
        </w:rPr>
      </w:pPr>
      <w:r w:rsidRPr="00E51FB7">
        <w:rPr>
          <w:sz w:val="24"/>
          <w:szCs w:val="24"/>
        </w:rPr>
        <w:t>По результатам рассмотренных обращений заявителям даны ответы в установленные законодательством сроки.</w:t>
      </w:r>
    </w:p>
    <w:p w:rsidR="006B5AAF" w:rsidRDefault="006B5AAF" w:rsidP="006B5AAF">
      <w:pPr>
        <w:spacing w:line="276" w:lineRule="auto"/>
        <w:ind w:firstLine="709"/>
        <w:rPr>
          <w:sz w:val="24"/>
          <w:szCs w:val="24"/>
        </w:rPr>
      </w:pPr>
      <w:r w:rsidRPr="00E51FB7">
        <w:rPr>
          <w:sz w:val="24"/>
          <w:szCs w:val="24"/>
        </w:rPr>
        <w:t>В обращениях обжаловались действия следующих категорий операторов обработки персональных данных: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государственные органы;</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банки и кредитные организации;</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r>
      <w:proofErr w:type="spellStart"/>
      <w:r>
        <w:rPr>
          <w:sz w:val="24"/>
          <w:szCs w:val="24"/>
        </w:rPr>
        <w:t>коллекторские</w:t>
      </w:r>
      <w:proofErr w:type="spellEnd"/>
      <w:r>
        <w:rPr>
          <w:sz w:val="24"/>
          <w:szCs w:val="24"/>
        </w:rPr>
        <w:t xml:space="preserve"> агентства;</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интернет-сайты;</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социальные сети;</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ЖКХ;</w:t>
      </w:r>
    </w:p>
    <w:p w:rsidR="006B5AAF" w:rsidRDefault="006B5AAF" w:rsidP="006B5AAF">
      <w:pPr>
        <w:tabs>
          <w:tab w:val="left" w:pos="993"/>
        </w:tabs>
        <w:spacing w:line="276" w:lineRule="auto"/>
        <w:ind w:firstLine="709"/>
        <w:rPr>
          <w:sz w:val="24"/>
          <w:szCs w:val="24"/>
        </w:rPr>
      </w:pPr>
      <w:r>
        <w:rPr>
          <w:sz w:val="24"/>
          <w:szCs w:val="24"/>
        </w:rPr>
        <w:t>-</w:t>
      </w:r>
      <w:r>
        <w:rPr>
          <w:sz w:val="24"/>
          <w:szCs w:val="24"/>
        </w:rPr>
        <w:tab/>
        <w:t>операторы связи.</w:t>
      </w:r>
    </w:p>
    <w:p w:rsidR="006B5AAF" w:rsidRDefault="006B5AAF" w:rsidP="006B5AAF">
      <w:pPr>
        <w:tabs>
          <w:tab w:val="left" w:pos="993"/>
        </w:tabs>
        <w:spacing w:line="276" w:lineRule="auto"/>
        <w:ind w:firstLine="709"/>
        <w:rPr>
          <w:sz w:val="24"/>
          <w:szCs w:val="24"/>
        </w:rPr>
      </w:pPr>
      <w:r w:rsidRPr="00E51FB7">
        <w:rPr>
          <w:sz w:val="24"/>
          <w:szCs w:val="24"/>
        </w:rPr>
        <w:t>Типичными вопросами, поднимаемыми гражданами в своих обращениях в отчетный период</w:t>
      </w:r>
      <w:r>
        <w:rPr>
          <w:sz w:val="24"/>
          <w:szCs w:val="24"/>
        </w:rPr>
        <w:t>,</w:t>
      </w:r>
      <w:r w:rsidRPr="00E51FB7">
        <w:rPr>
          <w:sz w:val="24"/>
          <w:szCs w:val="24"/>
        </w:rPr>
        <w:t xml:space="preserve"> являются</w:t>
      </w:r>
      <w:r>
        <w:rPr>
          <w:sz w:val="24"/>
          <w:szCs w:val="24"/>
        </w:rPr>
        <w:t xml:space="preserve"> за</w:t>
      </w:r>
      <w:r w:rsidRPr="00E51FB7">
        <w:rPr>
          <w:sz w:val="24"/>
          <w:szCs w:val="24"/>
        </w:rPr>
        <w:t>конность обработки (распространения) персональных данных.</w:t>
      </w:r>
    </w:p>
    <w:p w:rsidR="006B5AAF" w:rsidRDefault="006B5AAF" w:rsidP="006B5AAF">
      <w:pPr>
        <w:tabs>
          <w:tab w:val="left" w:pos="993"/>
        </w:tabs>
        <w:spacing w:line="276" w:lineRule="auto"/>
        <w:ind w:firstLine="709"/>
        <w:rPr>
          <w:sz w:val="24"/>
          <w:szCs w:val="24"/>
        </w:rPr>
      </w:pPr>
      <w:r w:rsidRPr="00E51FB7">
        <w:rPr>
          <w:sz w:val="24"/>
          <w:szCs w:val="24"/>
        </w:rPr>
        <w:lastRenderedPageBreak/>
        <w:t xml:space="preserve">В соответствии с указанием </w:t>
      </w:r>
      <w:proofErr w:type="spellStart"/>
      <w:r w:rsidRPr="00E51FB7">
        <w:rPr>
          <w:sz w:val="24"/>
          <w:szCs w:val="24"/>
        </w:rPr>
        <w:t>Роскомнадзора</w:t>
      </w:r>
      <w:proofErr w:type="spellEnd"/>
      <w:r w:rsidRPr="00E51FB7">
        <w:rPr>
          <w:sz w:val="24"/>
          <w:szCs w:val="24"/>
        </w:rPr>
        <w:t xml:space="preserve"> от 13.03.2015 № 08</w:t>
      </w:r>
      <w:r>
        <w:rPr>
          <w:sz w:val="24"/>
          <w:szCs w:val="24"/>
        </w:rPr>
        <w:t xml:space="preserve"> </w:t>
      </w:r>
      <w:r w:rsidRPr="00E51FB7">
        <w:rPr>
          <w:sz w:val="24"/>
          <w:szCs w:val="24"/>
        </w:rPr>
        <w:t xml:space="preserve">АП-23252 сводный отчет по установленной форме в формате </w:t>
      </w:r>
      <w:proofErr w:type="spellStart"/>
      <w:r w:rsidRPr="00E51FB7">
        <w:rPr>
          <w:sz w:val="24"/>
          <w:szCs w:val="24"/>
        </w:rPr>
        <w:t>Excel</w:t>
      </w:r>
      <w:proofErr w:type="spellEnd"/>
      <w:r w:rsidRPr="00E51FB7">
        <w:rPr>
          <w:sz w:val="24"/>
          <w:szCs w:val="24"/>
        </w:rPr>
        <w:t xml:space="preserve"> размещен в ЕИС («Планирование деятельности» – «Отчеты о выполнении планов» – «Отчетные документы» – «Сведения об уведомлениях и обращениях по вопросам персональных данных, поступивших в Управление </w:t>
      </w:r>
      <w:proofErr w:type="spellStart"/>
      <w:r w:rsidRPr="00E51FB7">
        <w:rPr>
          <w:sz w:val="24"/>
          <w:szCs w:val="24"/>
        </w:rPr>
        <w:t>Роскомнадзора</w:t>
      </w:r>
      <w:proofErr w:type="spellEnd"/>
      <w:r w:rsidRPr="00E51FB7">
        <w:rPr>
          <w:sz w:val="24"/>
          <w:szCs w:val="24"/>
        </w:rPr>
        <w:t xml:space="preserve"> по Астраханской области за </w:t>
      </w:r>
      <w:r>
        <w:rPr>
          <w:sz w:val="24"/>
          <w:szCs w:val="24"/>
        </w:rPr>
        <w:t>4</w:t>
      </w:r>
      <w:r w:rsidRPr="00E51FB7">
        <w:rPr>
          <w:sz w:val="24"/>
          <w:szCs w:val="24"/>
        </w:rPr>
        <w:t xml:space="preserve"> квартал 201</w:t>
      </w:r>
      <w:r>
        <w:rPr>
          <w:sz w:val="24"/>
          <w:szCs w:val="24"/>
        </w:rPr>
        <w:t>7</w:t>
      </w:r>
      <w:r w:rsidRPr="00E51FB7">
        <w:rPr>
          <w:sz w:val="24"/>
          <w:szCs w:val="24"/>
        </w:rPr>
        <w:t xml:space="preserve"> г.»).</w:t>
      </w:r>
    </w:p>
    <w:p w:rsidR="006B5AAF" w:rsidRDefault="006B5AAF" w:rsidP="006B5AAF">
      <w:pPr>
        <w:tabs>
          <w:tab w:val="left" w:pos="1178"/>
          <w:tab w:val="left" w:pos="9053"/>
        </w:tabs>
        <w:spacing w:line="276" w:lineRule="auto"/>
        <w:ind w:firstLine="709"/>
        <w:rPr>
          <w:b/>
          <w:bCs/>
          <w:i/>
          <w:iCs/>
          <w:sz w:val="24"/>
          <w:szCs w:val="24"/>
        </w:rPr>
      </w:pPr>
    </w:p>
    <w:p w:rsidR="006B5AAF" w:rsidRDefault="006B5AAF" w:rsidP="006B5AAF">
      <w:pPr>
        <w:tabs>
          <w:tab w:val="left" w:pos="1178"/>
          <w:tab w:val="left" w:pos="9053"/>
        </w:tabs>
        <w:spacing w:line="276" w:lineRule="auto"/>
        <w:ind w:firstLine="709"/>
        <w:jc w:val="center"/>
        <w:rPr>
          <w:b/>
          <w:bCs/>
          <w:i/>
          <w:iCs/>
          <w:sz w:val="24"/>
          <w:szCs w:val="24"/>
        </w:rPr>
      </w:pPr>
      <w:r w:rsidRPr="004C7B9B">
        <w:rPr>
          <w:b/>
          <w:bCs/>
          <w:i/>
          <w:iCs/>
          <w:sz w:val="24"/>
          <w:szCs w:val="24"/>
        </w:rPr>
        <w:t>Сведения по исполнению полномочия по работе с обращениями:</w:t>
      </w:r>
    </w:p>
    <w:p w:rsidR="00BA6956" w:rsidRPr="00772D76" w:rsidRDefault="00BA6956" w:rsidP="006B5AAF">
      <w:pPr>
        <w:tabs>
          <w:tab w:val="left" w:pos="1178"/>
          <w:tab w:val="left" w:pos="9053"/>
        </w:tabs>
        <w:spacing w:line="276" w:lineRule="auto"/>
        <w:ind w:firstLine="709"/>
        <w:jc w:val="center"/>
        <w:rPr>
          <w:color w:val="000000"/>
          <w:sz w:val="24"/>
          <w:szCs w:val="24"/>
        </w:rPr>
      </w:pPr>
    </w:p>
    <w:tbl>
      <w:tblPr>
        <w:tblpPr w:leftFromText="180" w:rightFromText="180" w:vertAnchor="text" w:horzAnchor="margin" w:tblpY="21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1242"/>
        <w:gridCol w:w="1276"/>
      </w:tblGrid>
      <w:tr w:rsidR="006B5AAF" w:rsidRPr="004C7B9B" w:rsidTr="006B5AAF">
        <w:tc>
          <w:tcPr>
            <w:tcW w:w="8080" w:type="dxa"/>
          </w:tcPr>
          <w:p w:rsidR="006B5AAF" w:rsidRPr="007A1102" w:rsidRDefault="006B5AAF" w:rsidP="006B5AAF">
            <w:pPr>
              <w:tabs>
                <w:tab w:val="left" w:pos="1178"/>
                <w:tab w:val="left" w:pos="9053"/>
              </w:tabs>
              <w:spacing w:line="240" w:lineRule="auto"/>
              <w:jc w:val="center"/>
              <w:rPr>
                <w:b/>
                <w:bCs/>
                <w:i/>
                <w:iCs/>
                <w:color w:val="000000"/>
                <w:sz w:val="24"/>
                <w:szCs w:val="24"/>
              </w:rPr>
            </w:pPr>
            <w:r w:rsidRPr="009E7500">
              <w:rPr>
                <w:b/>
                <w:bCs/>
                <w:i/>
                <w:iCs/>
                <w:color w:val="000000"/>
                <w:sz w:val="24"/>
                <w:szCs w:val="24"/>
              </w:rPr>
              <w:t>Показатель</w:t>
            </w:r>
          </w:p>
        </w:tc>
        <w:tc>
          <w:tcPr>
            <w:tcW w:w="1242" w:type="dxa"/>
            <w:shd w:val="clear" w:color="auto" w:fill="auto"/>
          </w:tcPr>
          <w:p w:rsidR="006B5AAF" w:rsidRPr="007A1102" w:rsidRDefault="006B5AAF" w:rsidP="006B5AAF">
            <w:pPr>
              <w:tabs>
                <w:tab w:val="left" w:pos="1178"/>
                <w:tab w:val="left" w:pos="9053"/>
              </w:tabs>
              <w:spacing w:line="240" w:lineRule="auto"/>
              <w:jc w:val="center"/>
              <w:rPr>
                <w:b/>
                <w:bCs/>
                <w:i/>
                <w:iCs/>
                <w:color w:val="000000"/>
                <w:sz w:val="24"/>
                <w:szCs w:val="24"/>
              </w:rPr>
            </w:pPr>
            <w:r>
              <w:rPr>
                <w:b/>
                <w:bCs/>
                <w:i/>
                <w:iCs/>
                <w:color w:val="000000"/>
                <w:sz w:val="24"/>
                <w:szCs w:val="24"/>
              </w:rPr>
              <w:t>4</w:t>
            </w:r>
            <w:r w:rsidRPr="007A1102">
              <w:rPr>
                <w:b/>
                <w:bCs/>
                <w:i/>
                <w:iCs/>
                <w:color w:val="000000"/>
                <w:sz w:val="24"/>
                <w:szCs w:val="24"/>
              </w:rPr>
              <w:t xml:space="preserve"> кв. 201</w:t>
            </w:r>
            <w:r>
              <w:rPr>
                <w:b/>
                <w:bCs/>
                <w:i/>
                <w:iCs/>
                <w:color w:val="000000"/>
                <w:sz w:val="24"/>
                <w:szCs w:val="24"/>
              </w:rPr>
              <w:t>6</w:t>
            </w:r>
            <w:r w:rsidRPr="007A1102">
              <w:rPr>
                <w:b/>
                <w:bCs/>
                <w:i/>
                <w:iCs/>
                <w:color w:val="000000"/>
                <w:sz w:val="24"/>
                <w:szCs w:val="24"/>
              </w:rPr>
              <w:t xml:space="preserve"> года</w:t>
            </w:r>
          </w:p>
        </w:tc>
        <w:tc>
          <w:tcPr>
            <w:tcW w:w="1276" w:type="dxa"/>
            <w:shd w:val="clear" w:color="auto" w:fill="BFBFBF" w:themeFill="background1" w:themeFillShade="BF"/>
          </w:tcPr>
          <w:p w:rsidR="006B5AAF" w:rsidRPr="00EF417F" w:rsidRDefault="006B5AAF" w:rsidP="006B5AAF">
            <w:pPr>
              <w:tabs>
                <w:tab w:val="left" w:pos="1178"/>
                <w:tab w:val="left" w:pos="9053"/>
              </w:tabs>
              <w:spacing w:line="240" w:lineRule="auto"/>
              <w:jc w:val="center"/>
              <w:rPr>
                <w:b/>
                <w:bCs/>
                <w:i/>
                <w:iCs/>
                <w:color w:val="000000"/>
                <w:sz w:val="24"/>
                <w:szCs w:val="24"/>
              </w:rPr>
            </w:pPr>
            <w:r>
              <w:rPr>
                <w:b/>
                <w:bCs/>
                <w:i/>
                <w:iCs/>
                <w:color w:val="000000"/>
                <w:sz w:val="24"/>
                <w:szCs w:val="24"/>
              </w:rPr>
              <w:t>4</w:t>
            </w:r>
            <w:r w:rsidRPr="00EF417F">
              <w:rPr>
                <w:b/>
                <w:bCs/>
                <w:i/>
                <w:iCs/>
                <w:color w:val="000000"/>
                <w:sz w:val="24"/>
                <w:szCs w:val="24"/>
              </w:rPr>
              <w:t xml:space="preserve"> кв. 2017 года</w:t>
            </w:r>
          </w:p>
        </w:tc>
      </w:tr>
      <w:tr w:rsidR="006B5AAF" w:rsidRPr="004C7B9B" w:rsidTr="006B5AAF">
        <w:tc>
          <w:tcPr>
            <w:tcW w:w="8080" w:type="dxa"/>
          </w:tcPr>
          <w:p w:rsidR="006B5AAF" w:rsidRPr="007A1102" w:rsidRDefault="006B5AAF" w:rsidP="006B5AAF">
            <w:pPr>
              <w:tabs>
                <w:tab w:val="left" w:pos="1178"/>
                <w:tab w:val="left" w:pos="9053"/>
              </w:tabs>
              <w:spacing w:line="240" w:lineRule="auto"/>
              <w:jc w:val="left"/>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37"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(в процентах общего числа обращений в сфере деятельности)</w:t>
            </w:r>
          </w:p>
        </w:tc>
        <w:tc>
          <w:tcPr>
            <w:tcW w:w="1242" w:type="dxa"/>
            <w:shd w:val="clear" w:color="auto" w:fill="auto"/>
          </w:tcPr>
          <w:p w:rsidR="006B5AAF" w:rsidRPr="007A1102" w:rsidRDefault="006B5AAF" w:rsidP="006B5AAF">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BFBFBF" w:themeFill="background1" w:themeFillShade="BF"/>
          </w:tcPr>
          <w:p w:rsidR="006B5AAF" w:rsidRPr="00EF417F" w:rsidRDefault="006B5AAF" w:rsidP="006B5AAF">
            <w:pPr>
              <w:tabs>
                <w:tab w:val="left" w:pos="1178"/>
                <w:tab w:val="left" w:pos="9053"/>
              </w:tabs>
              <w:spacing w:line="240" w:lineRule="auto"/>
              <w:jc w:val="center"/>
              <w:rPr>
                <w:b/>
                <w:sz w:val="24"/>
                <w:szCs w:val="24"/>
              </w:rPr>
            </w:pPr>
            <w:r w:rsidRPr="00EF417F">
              <w:rPr>
                <w:b/>
                <w:sz w:val="24"/>
                <w:szCs w:val="24"/>
              </w:rPr>
              <w:t>0</w:t>
            </w:r>
          </w:p>
        </w:tc>
      </w:tr>
      <w:tr w:rsidR="006B5AAF" w:rsidRPr="004C7B9B" w:rsidTr="006B5AAF">
        <w:tc>
          <w:tcPr>
            <w:tcW w:w="8080" w:type="dxa"/>
          </w:tcPr>
          <w:p w:rsidR="006B5AAF" w:rsidRPr="007A1102" w:rsidRDefault="006B5AAF" w:rsidP="006B5AAF">
            <w:pPr>
              <w:tabs>
                <w:tab w:val="left" w:pos="1178"/>
                <w:tab w:val="left" w:pos="9053"/>
              </w:tabs>
              <w:spacing w:line="240" w:lineRule="auto"/>
              <w:jc w:val="left"/>
              <w:rPr>
                <w:i/>
                <w:iCs/>
                <w:color w:val="000000"/>
                <w:sz w:val="24"/>
                <w:szCs w:val="24"/>
              </w:rPr>
            </w:pPr>
            <w:r w:rsidRPr="007A1102">
              <w:rPr>
                <w:i/>
                <w:iCs/>
                <w:color w:val="000000"/>
                <w:sz w:val="24"/>
                <w:szCs w:val="24"/>
              </w:rPr>
              <w:t xml:space="preserve">Доля обращений граждан, ответы на которые даны с нарушениями требований </w:t>
            </w:r>
            <w:hyperlink r:id="rId38" w:history="1">
              <w:r w:rsidRPr="007A1102">
                <w:rPr>
                  <w:rStyle w:val="af2"/>
                  <w:i/>
                  <w:iCs/>
                  <w:color w:val="000000"/>
                  <w:sz w:val="24"/>
                  <w:szCs w:val="24"/>
                </w:rPr>
                <w:t>законодательства</w:t>
              </w:r>
            </w:hyperlink>
            <w:r w:rsidRPr="007A1102">
              <w:rPr>
                <w:i/>
                <w:iCs/>
                <w:color w:val="000000"/>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242" w:type="dxa"/>
            <w:shd w:val="clear" w:color="auto" w:fill="auto"/>
          </w:tcPr>
          <w:p w:rsidR="006B5AAF" w:rsidRPr="007A1102" w:rsidRDefault="006B5AAF" w:rsidP="006B5AAF">
            <w:pPr>
              <w:tabs>
                <w:tab w:val="left" w:pos="1178"/>
                <w:tab w:val="left" w:pos="9053"/>
              </w:tabs>
              <w:spacing w:line="240" w:lineRule="auto"/>
              <w:jc w:val="center"/>
              <w:rPr>
                <w:sz w:val="24"/>
                <w:szCs w:val="24"/>
              </w:rPr>
            </w:pPr>
            <w:r w:rsidRPr="007A1102">
              <w:rPr>
                <w:color w:val="000000"/>
                <w:sz w:val="24"/>
                <w:szCs w:val="24"/>
              </w:rPr>
              <w:t>0</w:t>
            </w:r>
          </w:p>
        </w:tc>
        <w:tc>
          <w:tcPr>
            <w:tcW w:w="1276" w:type="dxa"/>
            <w:shd w:val="clear" w:color="auto" w:fill="BFBFBF" w:themeFill="background1" w:themeFillShade="BF"/>
          </w:tcPr>
          <w:p w:rsidR="006B5AAF" w:rsidRPr="00EF417F" w:rsidRDefault="006B5AAF" w:rsidP="006B5AAF">
            <w:pPr>
              <w:tabs>
                <w:tab w:val="left" w:pos="1178"/>
                <w:tab w:val="left" w:pos="9053"/>
              </w:tabs>
              <w:spacing w:line="240" w:lineRule="auto"/>
              <w:jc w:val="center"/>
              <w:rPr>
                <w:b/>
                <w:sz w:val="24"/>
                <w:szCs w:val="24"/>
              </w:rPr>
            </w:pPr>
            <w:r w:rsidRPr="00EF417F">
              <w:rPr>
                <w:b/>
                <w:sz w:val="24"/>
                <w:szCs w:val="24"/>
              </w:rPr>
              <w:t>0</w:t>
            </w:r>
          </w:p>
        </w:tc>
      </w:tr>
      <w:tr w:rsidR="006B5AAF" w:rsidRPr="004C7B9B" w:rsidTr="006B5AAF">
        <w:tc>
          <w:tcPr>
            <w:tcW w:w="8080" w:type="dxa"/>
          </w:tcPr>
          <w:p w:rsidR="006B5AAF" w:rsidRPr="007A1102" w:rsidRDefault="006B5AAF" w:rsidP="006B5AAF">
            <w:pPr>
              <w:tabs>
                <w:tab w:val="left" w:pos="1178"/>
                <w:tab w:val="left" w:pos="9053"/>
              </w:tabs>
              <w:spacing w:line="240" w:lineRule="auto"/>
              <w:jc w:val="left"/>
              <w:rPr>
                <w:i/>
                <w:iCs/>
                <w:color w:val="000000"/>
                <w:sz w:val="24"/>
                <w:szCs w:val="24"/>
              </w:rPr>
            </w:pPr>
            <w:r w:rsidRPr="007A1102">
              <w:rPr>
                <w:i/>
                <w:iCs/>
                <w:color w:val="000000"/>
                <w:sz w:val="24"/>
                <w:szCs w:val="24"/>
              </w:rPr>
              <w:t>Количество обращений граждан в сфере деятельности в отчетном периоде</w:t>
            </w:r>
          </w:p>
        </w:tc>
        <w:tc>
          <w:tcPr>
            <w:tcW w:w="1242" w:type="dxa"/>
            <w:shd w:val="clear" w:color="auto" w:fill="auto"/>
          </w:tcPr>
          <w:p w:rsidR="006B5AAF" w:rsidRPr="00C00E16" w:rsidRDefault="006B5AAF" w:rsidP="006B5AAF">
            <w:pPr>
              <w:spacing w:line="240" w:lineRule="auto"/>
              <w:jc w:val="center"/>
              <w:rPr>
                <w:sz w:val="24"/>
                <w:szCs w:val="24"/>
              </w:rPr>
            </w:pPr>
            <w:r>
              <w:rPr>
                <w:sz w:val="24"/>
                <w:szCs w:val="24"/>
              </w:rPr>
              <w:t>84</w:t>
            </w:r>
          </w:p>
        </w:tc>
        <w:tc>
          <w:tcPr>
            <w:tcW w:w="1276" w:type="dxa"/>
            <w:shd w:val="clear" w:color="auto" w:fill="BFBFBF" w:themeFill="background1" w:themeFillShade="BF"/>
          </w:tcPr>
          <w:p w:rsidR="006B5AAF" w:rsidRPr="00EF417F" w:rsidRDefault="006B5AAF" w:rsidP="006B5AAF">
            <w:pPr>
              <w:spacing w:line="240" w:lineRule="auto"/>
              <w:jc w:val="center"/>
              <w:rPr>
                <w:b/>
                <w:sz w:val="24"/>
                <w:szCs w:val="24"/>
              </w:rPr>
            </w:pPr>
            <w:r>
              <w:rPr>
                <w:b/>
                <w:sz w:val="24"/>
                <w:szCs w:val="24"/>
              </w:rPr>
              <w:t>52</w:t>
            </w:r>
          </w:p>
        </w:tc>
      </w:tr>
      <w:tr w:rsidR="006B5AAF" w:rsidRPr="004C7B9B" w:rsidTr="006B5AAF">
        <w:tc>
          <w:tcPr>
            <w:tcW w:w="8080" w:type="dxa"/>
            <w:shd w:val="clear" w:color="auto" w:fill="auto"/>
          </w:tcPr>
          <w:p w:rsidR="006B5AAF" w:rsidRPr="007A1102" w:rsidRDefault="006B5AAF" w:rsidP="006B5AAF">
            <w:pPr>
              <w:tabs>
                <w:tab w:val="left" w:pos="1178"/>
                <w:tab w:val="left" w:pos="9053"/>
              </w:tabs>
              <w:spacing w:line="240" w:lineRule="auto"/>
              <w:jc w:val="left"/>
              <w:rPr>
                <w:i/>
                <w:iCs/>
                <w:color w:val="000000"/>
                <w:sz w:val="24"/>
                <w:szCs w:val="24"/>
              </w:rPr>
            </w:pPr>
            <w:r w:rsidRPr="007A1102">
              <w:rPr>
                <w:i/>
                <w:iCs/>
                <w:color w:val="000000"/>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242" w:type="dxa"/>
            <w:shd w:val="clear" w:color="auto" w:fill="auto"/>
          </w:tcPr>
          <w:p w:rsidR="006B5AAF" w:rsidRPr="00C00E16" w:rsidRDefault="006B5AAF" w:rsidP="006B5AAF">
            <w:pPr>
              <w:spacing w:line="240" w:lineRule="auto"/>
              <w:jc w:val="center"/>
              <w:rPr>
                <w:sz w:val="24"/>
                <w:szCs w:val="24"/>
              </w:rPr>
            </w:pPr>
            <w:r>
              <w:rPr>
                <w:sz w:val="24"/>
                <w:szCs w:val="24"/>
              </w:rPr>
              <w:t>28</w:t>
            </w:r>
          </w:p>
        </w:tc>
        <w:tc>
          <w:tcPr>
            <w:tcW w:w="1276" w:type="dxa"/>
            <w:shd w:val="clear" w:color="auto" w:fill="BFBFBF" w:themeFill="background1" w:themeFillShade="BF"/>
          </w:tcPr>
          <w:p w:rsidR="006B5AAF" w:rsidRPr="00EF417F" w:rsidRDefault="006B5AAF" w:rsidP="006B5AAF">
            <w:pPr>
              <w:spacing w:line="240" w:lineRule="auto"/>
              <w:jc w:val="center"/>
              <w:rPr>
                <w:b/>
                <w:sz w:val="24"/>
                <w:szCs w:val="24"/>
              </w:rPr>
            </w:pPr>
            <w:r w:rsidRPr="00EF417F">
              <w:rPr>
                <w:b/>
                <w:sz w:val="24"/>
                <w:szCs w:val="24"/>
              </w:rPr>
              <w:t>1</w:t>
            </w:r>
            <w:r>
              <w:rPr>
                <w:b/>
                <w:sz w:val="24"/>
                <w:szCs w:val="24"/>
              </w:rPr>
              <w:t>7,3</w:t>
            </w:r>
          </w:p>
        </w:tc>
      </w:tr>
    </w:tbl>
    <w:p w:rsidR="00967745" w:rsidRPr="004C7B9B" w:rsidRDefault="00967745" w:rsidP="00967745">
      <w:pPr>
        <w:spacing w:before="108" w:after="108" w:line="240" w:lineRule="auto"/>
        <w:rPr>
          <w:b/>
          <w:color w:val="000000"/>
          <w:sz w:val="24"/>
          <w:szCs w:val="24"/>
        </w:rPr>
      </w:pPr>
      <w:r w:rsidRPr="004C7B9B">
        <w:rPr>
          <w:b/>
          <w:color w:val="000000"/>
          <w:sz w:val="24"/>
          <w:szCs w:val="24"/>
        </w:rPr>
        <w:t xml:space="preserve">Результаты административной и судебной практики </w:t>
      </w:r>
    </w:p>
    <w:p w:rsidR="00A10B80" w:rsidRPr="004C7B9B" w:rsidRDefault="00A10B80" w:rsidP="00FD3F09">
      <w:pPr>
        <w:spacing w:line="240" w:lineRule="auto"/>
        <w:rPr>
          <w:color w:val="000000"/>
          <w:sz w:val="24"/>
          <w:szCs w:val="24"/>
        </w:rPr>
      </w:pPr>
    </w:p>
    <w:tbl>
      <w:tblPr>
        <w:tblpPr w:leftFromText="180" w:rightFromText="180" w:vertAnchor="page" w:horzAnchor="margin" w:tblpY="9068"/>
        <w:tblW w:w="10749" w:type="dxa"/>
        <w:tblLayout w:type="fixed"/>
        <w:tblCellMar>
          <w:left w:w="10" w:type="dxa"/>
          <w:right w:w="10" w:type="dxa"/>
        </w:tblCellMar>
        <w:tblLook w:val="04A0"/>
      </w:tblPr>
      <w:tblGrid>
        <w:gridCol w:w="6345"/>
        <w:gridCol w:w="1134"/>
        <w:gridCol w:w="851"/>
        <w:gridCol w:w="709"/>
        <w:gridCol w:w="850"/>
        <w:gridCol w:w="860"/>
      </w:tblGrid>
      <w:tr w:rsidR="006539EF" w:rsidTr="00967745">
        <w:trPr>
          <w:trHeight w:val="477"/>
        </w:trPr>
        <w:tc>
          <w:tcPr>
            <w:tcW w:w="6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39EF" w:rsidRPr="007D372A" w:rsidRDefault="006539EF" w:rsidP="00967745">
            <w:pPr>
              <w:spacing w:line="240" w:lineRule="auto"/>
              <w:ind w:right="113"/>
              <w:rPr>
                <w:rFonts w:ascii="Calibri" w:eastAsia="Calibri" w:hAnsi="Calibri" w:cs="Calibri"/>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39EF" w:rsidRPr="00FB09B4" w:rsidRDefault="006539EF" w:rsidP="00967745">
            <w:pPr>
              <w:spacing w:line="240" w:lineRule="auto"/>
              <w:ind w:right="113"/>
              <w:jc w:val="center"/>
              <w:rPr>
                <w:b/>
                <w:sz w:val="20"/>
                <w:szCs w:val="20"/>
              </w:rPr>
            </w:pPr>
            <w:r w:rsidRPr="00FB09B4">
              <w:rPr>
                <w:b/>
                <w:color w:val="000000"/>
                <w:sz w:val="20"/>
                <w:szCs w:val="20"/>
              </w:rPr>
              <w:t>1 кв. 201</w:t>
            </w:r>
            <w:r>
              <w:rPr>
                <w:b/>
                <w:color w:val="000000"/>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6539EF" w:rsidRPr="00FB09B4" w:rsidRDefault="006539EF" w:rsidP="00967745">
            <w:pPr>
              <w:spacing w:line="240" w:lineRule="auto"/>
              <w:ind w:right="113"/>
              <w:jc w:val="center"/>
              <w:rPr>
                <w:b/>
                <w:color w:val="000000"/>
                <w:sz w:val="20"/>
                <w:szCs w:val="20"/>
              </w:rPr>
            </w:pPr>
            <w:r>
              <w:rPr>
                <w:b/>
                <w:color w:val="000000"/>
                <w:sz w:val="20"/>
                <w:szCs w:val="20"/>
              </w:rPr>
              <w:t xml:space="preserve">2 кв. </w:t>
            </w:r>
            <w:r w:rsidRPr="00FB09B4">
              <w:rPr>
                <w:b/>
                <w:color w:val="000000"/>
                <w:sz w:val="20"/>
                <w:szCs w:val="20"/>
              </w:rPr>
              <w:t>201</w:t>
            </w:r>
            <w:r>
              <w:rPr>
                <w:b/>
                <w:color w:val="000000"/>
                <w:sz w:val="20"/>
                <w:szCs w:val="20"/>
              </w:rPr>
              <w:t>7</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spacing w:line="240" w:lineRule="auto"/>
              <w:ind w:right="113"/>
              <w:jc w:val="center"/>
              <w:rPr>
                <w:b/>
                <w:color w:val="000000"/>
                <w:sz w:val="20"/>
                <w:szCs w:val="20"/>
              </w:rPr>
            </w:pPr>
            <w:r>
              <w:rPr>
                <w:b/>
                <w:color w:val="000000"/>
                <w:sz w:val="20"/>
                <w:szCs w:val="20"/>
              </w:rPr>
              <w:t xml:space="preserve">3 кв. </w:t>
            </w:r>
            <w:r w:rsidRPr="00FB09B4">
              <w:rPr>
                <w:b/>
                <w:color w:val="000000"/>
                <w:sz w:val="20"/>
                <w:szCs w:val="20"/>
              </w:rPr>
              <w:t>201</w:t>
            </w:r>
            <w:r>
              <w:rPr>
                <w:b/>
                <w:color w:val="000000"/>
                <w:sz w:val="20"/>
                <w:szCs w:val="20"/>
              </w:rPr>
              <w:t>7</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spacing w:line="240" w:lineRule="auto"/>
              <w:ind w:right="113"/>
              <w:jc w:val="center"/>
              <w:rPr>
                <w:b/>
                <w:color w:val="000000"/>
                <w:sz w:val="20"/>
                <w:szCs w:val="20"/>
              </w:rPr>
            </w:pPr>
            <w:r>
              <w:rPr>
                <w:b/>
                <w:color w:val="000000"/>
                <w:sz w:val="20"/>
                <w:szCs w:val="20"/>
              </w:rPr>
              <w:t xml:space="preserve">4 кв. </w:t>
            </w:r>
            <w:r w:rsidRPr="00FB09B4">
              <w:rPr>
                <w:b/>
                <w:color w:val="000000"/>
                <w:sz w:val="20"/>
                <w:szCs w:val="20"/>
              </w:rPr>
              <w:t>201</w:t>
            </w:r>
            <w:r>
              <w:rPr>
                <w:b/>
                <w:color w:val="000000"/>
                <w:sz w:val="20"/>
                <w:szCs w:val="20"/>
              </w:rPr>
              <w:t>7</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spacing w:line="240" w:lineRule="auto"/>
              <w:ind w:right="113"/>
              <w:jc w:val="center"/>
              <w:rPr>
                <w:b/>
                <w:color w:val="000000"/>
                <w:sz w:val="20"/>
                <w:szCs w:val="20"/>
              </w:rPr>
            </w:pPr>
            <w:r w:rsidRPr="00FB09B4">
              <w:rPr>
                <w:b/>
                <w:color w:val="000000"/>
                <w:sz w:val="20"/>
                <w:szCs w:val="20"/>
              </w:rPr>
              <w:t>201</w:t>
            </w:r>
            <w:r>
              <w:rPr>
                <w:b/>
                <w:color w:val="000000"/>
                <w:sz w:val="20"/>
                <w:szCs w:val="20"/>
              </w:rPr>
              <w:t>7</w:t>
            </w:r>
          </w:p>
        </w:tc>
      </w:tr>
      <w:tr w:rsidR="006539EF" w:rsidTr="00967745">
        <w:trPr>
          <w:trHeight w:val="561"/>
        </w:trPr>
        <w:tc>
          <w:tcPr>
            <w:tcW w:w="63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539EF" w:rsidRPr="007D372A" w:rsidRDefault="006539EF" w:rsidP="00967745">
            <w:pPr>
              <w:spacing w:line="240" w:lineRule="auto"/>
              <w:ind w:right="113"/>
              <w:rPr>
                <w:sz w:val="20"/>
                <w:szCs w:val="20"/>
              </w:rPr>
            </w:pPr>
            <w:r w:rsidRPr="007D372A">
              <w:rPr>
                <w:b/>
                <w:color w:val="000000"/>
                <w:sz w:val="20"/>
                <w:szCs w:val="20"/>
              </w:rPr>
              <w:t>Протоколы об административном правонарушении</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539EF" w:rsidRPr="00FD3F09" w:rsidRDefault="006539EF" w:rsidP="00967745">
            <w:pPr>
              <w:spacing w:line="240" w:lineRule="auto"/>
              <w:ind w:right="113"/>
              <w:jc w:val="center"/>
              <w:rPr>
                <w:rFonts w:eastAsia="Calibri"/>
                <w:b/>
                <w:sz w:val="20"/>
                <w:szCs w:val="20"/>
              </w:rPr>
            </w:pPr>
            <w:r w:rsidRPr="00FD3F09">
              <w:rPr>
                <w:rFonts w:eastAsia="Calibri"/>
                <w:b/>
                <w:sz w:val="20"/>
                <w:szCs w:val="20"/>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b/>
                <w:sz w:val="20"/>
                <w:szCs w:val="20"/>
              </w:rPr>
            </w:pPr>
            <w:r>
              <w:rPr>
                <w:rFonts w:eastAsia="Calibri"/>
                <w:b/>
                <w:sz w:val="20"/>
                <w:szCs w:val="20"/>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b/>
                <w:sz w:val="20"/>
                <w:szCs w:val="20"/>
              </w:rPr>
            </w:pPr>
            <w:r>
              <w:rPr>
                <w:rFonts w:eastAsia="Calibri"/>
                <w:b/>
                <w:sz w:val="20"/>
                <w:szCs w:val="2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b/>
                <w:sz w:val="20"/>
                <w:szCs w:val="20"/>
              </w:rPr>
            </w:pPr>
            <w:r>
              <w:rPr>
                <w:rFonts w:eastAsia="Calibri"/>
                <w:b/>
                <w:sz w:val="20"/>
                <w:szCs w:val="20"/>
              </w:rPr>
              <w:t>194</w:t>
            </w:r>
          </w:p>
        </w:tc>
        <w:tc>
          <w:tcPr>
            <w:tcW w:w="860"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b/>
                <w:sz w:val="20"/>
                <w:szCs w:val="20"/>
              </w:rPr>
            </w:pPr>
            <w:r>
              <w:rPr>
                <w:rFonts w:eastAsia="Calibri"/>
                <w:b/>
                <w:sz w:val="20"/>
                <w:szCs w:val="20"/>
              </w:rPr>
              <w:t>305</w:t>
            </w:r>
          </w:p>
        </w:tc>
      </w:tr>
      <w:tr w:rsidR="006539EF" w:rsidTr="00967745">
        <w:trPr>
          <w:trHeight w:val="752"/>
        </w:trPr>
        <w:tc>
          <w:tcPr>
            <w:tcW w:w="6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39EF" w:rsidRPr="007D372A" w:rsidRDefault="006539EF" w:rsidP="00967745">
            <w:pPr>
              <w:spacing w:line="240" w:lineRule="auto"/>
              <w:ind w:right="113"/>
              <w:rPr>
                <w:sz w:val="20"/>
                <w:szCs w:val="20"/>
              </w:rPr>
            </w:pPr>
            <w:r w:rsidRPr="007D372A">
              <w:rPr>
                <w:color w:val="000000"/>
                <w:sz w:val="20"/>
                <w:szCs w:val="20"/>
              </w:rPr>
              <w:t xml:space="preserve">статья 19.7 </w:t>
            </w:r>
            <w:proofErr w:type="spellStart"/>
            <w:r w:rsidRPr="007D372A">
              <w:rPr>
                <w:color w:val="000000"/>
                <w:sz w:val="20"/>
                <w:szCs w:val="20"/>
              </w:rPr>
              <w:t>КоАП</w:t>
            </w:r>
            <w:proofErr w:type="spellEnd"/>
            <w:r w:rsidRPr="007D372A">
              <w:rPr>
                <w:color w:val="000000"/>
                <w:sz w:val="20"/>
                <w:szCs w:val="20"/>
              </w:rPr>
              <w:t xml:space="preserve"> РФ  «Непредставление или несвоевременное представление информации, а равно представление в государственный орган (должностному лицу) таких сведений (информации) в неполном объеме или в искаженном виде»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39EF" w:rsidRPr="00FD3F09" w:rsidRDefault="006539EF" w:rsidP="00967745">
            <w:pPr>
              <w:tabs>
                <w:tab w:val="left" w:pos="991"/>
                <w:tab w:val="left" w:pos="9110"/>
              </w:tabs>
              <w:spacing w:line="240" w:lineRule="auto"/>
              <w:ind w:right="113"/>
              <w:jc w:val="center"/>
              <w:rPr>
                <w:rFonts w:eastAsia="Calibri"/>
                <w:sz w:val="20"/>
                <w:szCs w:val="20"/>
              </w:rPr>
            </w:pPr>
            <w:r w:rsidRPr="00FD3F09">
              <w:rPr>
                <w:rFonts w:eastAsia="Calibri"/>
                <w:sz w:val="20"/>
                <w:szCs w:val="20"/>
              </w:rPr>
              <w:t>33</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33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45</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193</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304</w:t>
            </w:r>
          </w:p>
        </w:tc>
      </w:tr>
      <w:tr w:rsidR="006539EF" w:rsidTr="00967745">
        <w:trPr>
          <w:trHeight w:val="752"/>
        </w:trPr>
        <w:tc>
          <w:tcPr>
            <w:tcW w:w="63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39EF" w:rsidRPr="007D372A" w:rsidRDefault="006539EF" w:rsidP="00967745">
            <w:pPr>
              <w:spacing w:line="240" w:lineRule="auto"/>
              <w:ind w:right="113"/>
              <w:rPr>
                <w:color w:val="000000"/>
                <w:sz w:val="20"/>
                <w:szCs w:val="20"/>
              </w:rPr>
            </w:pPr>
            <w:r>
              <w:rPr>
                <w:color w:val="000000"/>
                <w:sz w:val="20"/>
                <w:szCs w:val="20"/>
              </w:rPr>
              <w:lastRenderedPageBreak/>
              <w:t xml:space="preserve">статья 13.11 </w:t>
            </w:r>
            <w:proofErr w:type="spellStart"/>
            <w:r>
              <w:rPr>
                <w:color w:val="000000"/>
                <w:sz w:val="20"/>
                <w:szCs w:val="20"/>
              </w:rPr>
              <w:t>КоАП</w:t>
            </w:r>
            <w:proofErr w:type="spellEnd"/>
            <w:r>
              <w:rPr>
                <w:color w:val="000000"/>
                <w:sz w:val="20"/>
                <w:szCs w:val="20"/>
              </w:rPr>
              <w:t xml:space="preserve"> РФ «Нарушение установленного законом порядка сбора, хранения, использования или распространения информации о гражданах (персональных данных)».</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39EF" w:rsidRPr="00FD3F09"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1</w:t>
            </w:r>
          </w:p>
        </w:tc>
        <w:tc>
          <w:tcPr>
            <w:tcW w:w="860" w:type="dxa"/>
            <w:tcBorders>
              <w:top w:val="single" w:sz="4" w:space="0" w:color="000000"/>
              <w:left w:val="single" w:sz="4" w:space="0" w:color="000000"/>
              <w:bottom w:val="single" w:sz="4" w:space="0" w:color="000000"/>
              <w:right w:val="single" w:sz="4" w:space="0" w:color="000000"/>
            </w:tcBorders>
            <w:shd w:val="clear" w:color="000000" w:fill="FFFFFF"/>
          </w:tcPr>
          <w:p w:rsidR="006539EF" w:rsidRDefault="006539EF" w:rsidP="00967745">
            <w:pPr>
              <w:tabs>
                <w:tab w:val="left" w:pos="991"/>
                <w:tab w:val="left" w:pos="9110"/>
              </w:tabs>
              <w:spacing w:line="240" w:lineRule="auto"/>
              <w:ind w:right="113"/>
              <w:jc w:val="center"/>
              <w:rPr>
                <w:rFonts w:eastAsia="Calibri"/>
                <w:sz w:val="20"/>
                <w:szCs w:val="20"/>
              </w:rPr>
            </w:pPr>
          </w:p>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1</w:t>
            </w:r>
          </w:p>
        </w:tc>
      </w:tr>
      <w:tr w:rsidR="006539EF" w:rsidTr="00967745">
        <w:trPr>
          <w:trHeight w:val="561"/>
        </w:trPr>
        <w:tc>
          <w:tcPr>
            <w:tcW w:w="63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539EF" w:rsidRPr="007D372A" w:rsidRDefault="006539EF" w:rsidP="00967745">
            <w:pPr>
              <w:spacing w:line="240" w:lineRule="auto"/>
              <w:ind w:right="113"/>
              <w:rPr>
                <w:sz w:val="20"/>
                <w:szCs w:val="20"/>
              </w:rPr>
            </w:pPr>
            <w:r w:rsidRPr="007D372A">
              <w:rPr>
                <w:b/>
                <w:sz w:val="20"/>
                <w:szCs w:val="20"/>
              </w:rPr>
              <w:t>Вынесено судебных решений</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539EF" w:rsidRPr="00FD3F09" w:rsidRDefault="006539EF" w:rsidP="00967745">
            <w:pPr>
              <w:spacing w:line="240" w:lineRule="auto"/>
              <w:ind w:right="113"/>
              <w:jc w:val="center"/>
              <w:rPr>
                <w:rFonts w:eastAsia="Calibri"/>
                <w:sz w:val="20"/>
                <w:szCs w:val="20"/>
              </w:rPr>
            </w:pPr>
            <w:r>
              <w:rPr>
                <w:rFonts w:eastAsia="Calibri"/>
                <w:sz w:val="20"/>
                <w:szCs w:val="20"/>
              </w:rPr>
              <w:t>33</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sz w:val="20"/>
                <w:szCs w:val="20"/>
              </w:rPr>
            </w:pPr>
            <w:r>
              <w:rPr>
                <w:rFonts w:eastAsia="Calibri"/>
                <w:sz w:val="20"/>
                <w:szCs w:val="20"/>
              </w:rPr>
              <w:t>33</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sz w:val="20"/>
                <w:szCs w:val="20"/>
              </w:rPr>
            </w:pPr>
            <w:r>
              <w:rPr>
                <w:rFonts w:eastAsia="Calibri"/>
                <w:sz w:val="20"/>
                <w:szCs w:val="20"/>
              </w:rPr>
              <w:t>45</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sz w:val="20"/>
                <w:szCs w:val="20"/>
              </w:rPr>
            </w:pPr>
            <w:r>
              <w:rPr>
                <w:rFonts w:eastAsia="Calibri"/>
                <w:sz w:val="20"/>
                <w:szCs w:val="20"/>
              </w:rPr>
              <w:t>194</w:t>
            </w:r>
          </w:p>
        </w:tc>
        <w:tc>
          <w:tcPr>
            <w:tcW w:w="860"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sz w:val="20"/>
                <w:szCs w:val="20"/>
              </w:rPr>
            </w:pPr>
            <w:r>
              <w:rPr>
                <w:rFonts w:eastAsia="Calibri"/>
                <w:sz w:val="20"/>
                <w:szCs w:val="20"/>
              </w:rPr>
              <w:t>305</w:t>
            </w:r>
          </w:p>
        </w:tc>
      </w:tr>
      <w:tr w:rsidR="006539EF" w:rsidTr="00967745">
        <w:trPr>
          <w:trHeight w:val="561"/>
        </w:trPr>
        <w:tc>
          <w:tcPr>
            <w:tcW w:w="63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539EF" w:rsidRPr="007D372A" w:rsidRDefault="006539EF" w:rsidP="00967745">
            <w:pPr>
              <w:spacing w:line="240" w:lineRule="auto"/>
              <w:ind w:right="113"/>
              <w:rPr>
                <w:sz w:val="20"/>
                <w:szCs w:val="20"/>
              </w:rPr>
            </w:pPr>
            <w:r w:rsidRPr="007D372A">
              <w:rPr>
                <w:b/>
                <w:color w:val="000000"/>
                <w:sz w:val="20"/>
                <w:szCs w:val="20"/>
              </w:rPr>
              <w:t>Наложено административное наказание в виде штрафа (тыс. рублей):</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539EF" w:rsidRPr="00FD3F09" w:rsidRDefault="006539EF" w:rsidP="00967745">
            <w:pPr>
              <w:spacing w:line="240" w:lineRule="auto"/>
              <w:ind w:right="113"/>
              <w:jc w:val="center"/>
              <w:rPr>
                <w:rFonts w:eastAsia="Calibri"/>
                <w:sz w:val="20"/>
                <w:szCs w:val="20"/>
              </w:rPr>
            </w:pPr>
            <w:r>
              <w:rPr>
                <w:rFonts w:eastAsia="Calibri"/>
                <w:sz w:val="20"/>
                <w:szCs w:val="20"/>
              </w:rPr>
              <w:t>30000</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sz w:val="20"/>
                <w:szCs w:val="20"/>
              </w:rPr>
            </w:pPr>
            <w:r>
              <w:rPr>
                <w:rFonts w:eastAsia="Calibri"/>
                <w:sz w:val="20"/>
                <w:szCs w:val="20"/>
              </w:rPr>
              <w:t>24000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sz w:val="20"/>
                <w:szCs w:val="20"/>
              </w:rPr>
            </w:pPr>
            <w:r>
              <w:rPr>
                <w:rFonts w:eastAsia="Calibri"/>
                <w:sz w:val="20"/>
                <w:szCs w:val="20"/>
              </w:rPr>
              <w:t>21000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sz w:val="20"/>
                <w:szCs w:val="20"/>
              </w:rPr>
            </w:pPr>
            <w:r>
              <w:rPr>
                <w:rFonts w:eastAsia="Calibri"/>
                <w:sz w:val="20"/>
                <w:szCs w:val="20"/>
              </w:rPr>
              <w:t>105000</w:t>
            </w:r>
          </w:p>
        </w:tc>
        <w:tc>
          <w:tcPr>
            <w:tcW w:w="860"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spacing w:line="240" w:lineRule="auto"/>
              <w:ind w:right="113"/>
              <w:jc w:val="center"/>
              <w:rPr>
                <w:rFonts w:eastAsia="Calibri"/>
                <w:sz w:val="20"/>
                <w:szCs w:val="20"/>
              </w:rPr>
            </w:pPr>
            <w:r>
              <w:rPr>
                <w:rFonts w:eastAsia="Calibri"/>
                <w:sz w:val="20"/>
                <w:szCs w:val="20"/>
              </w:rPr>
              <w:t>180000</w:t>
            </w:r>
          </w:p>
        </w:tc>
      </w:tr>
      <w:tr w:rsidR="006539EF" w:rsidTr="00967745">
        <w:trPr>
          <w:trHeight w:val="561"/>
        </w:trPr>
        <w:tc>
          <w:tcPr>
            <w:tcW w:w="6345"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539EF" w:rsidRPr="007D372A" w:rsidRDefault="006539EF" w:rsidP="00967745">
            <w:pPr>
              <w:spacing w:line="240" w:lineRule="auto"/>
              <w:ind w:right="113"/>
              <w:rPr>
                <w:sz w:val="20"/>
                <w:szCs w:val="20"/>
              </w:rPr>
            </w:pPr>
            <w:r w:rsidRPr="007D372A">
              <w:rPr>
                <w:b/>
                <w:color w:val="000000"/>
                <w:sz w:val="20"/>
                <w:szCs w:val="20"/>
              </w:rPr>
              <w:t>Взыскано штрафов (тыс</w:t>
            </w:r>
            <w:proofErr w:type="gramStart"/>
            <w:r w:rsidRPr="007D372A">
              <w:rPr>
                <w:b/>
                <w:color w:val="000000"/>
                <w:sz w:val="20"/>
                <w:szCs w:val="20"/>
              </w:rPr>
              <w:t>.р</w:t>
            </w:r>
            <w:proofErr w:type="gramEnd"/>
            <w:r w:rsidRPr="007D372A">
              <w:rPr>
                <w:b/>
                <w:color w:val="000000"/>
                <w:sz w:val="20"/>
                <w:szCs w:val="20"/>
              </w:rPr>
              <w:t>ублей)</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6539EF" w:rsidRPr="00FD3F09"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9000</w:t>
            </w:r>
          </w:p>
        </w:tc>
        <w:tc>
          <w:tcPr>
            <w:tcW w:w="851"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12000</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0</w:t>
            </w: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21000</w:t>
            </w:r>
          </w:p>
        </w:tc>
        <w:tc>
          <w:tcPr>
            <w:tcW w:w="860" w:type="dxa"/>
            <w:tcBorders>
              <w:top w:val="single" w:sz="4" w:space="0" w:color="000000"/>
              <w:left w:val="single" w:sz="4" w:space="0" w:color="000000"/>
              <w:bottom w:val="single" w:sz="4" w:space="0" w:color="000000"/>
              <w:right w:val="single" w:sz="4" w:space="0" w:color="000000"/>
            </w:tcBorders>
            <w:shd w:val="clear" w:color="auto" w:fill="D9D9D9"/>
          </w:tcPr>
          <w:p w:rsidR="006539EF" w:rsidRDefault="006539EF" w:rsidP="00967745">
            <w:pPr>
              <w:tabs>
                <w:tab w:val="left" w:pos="991"/>
                <w:tab w:val="left" w:pos="9110"/>
              </w:tabs>
              <w:spacing w:line="240" w:lineRule="auto"/>
              <w:ind w:right="113"/>
              <w:jc w:val="center"/>
              <w:rPr>
                <w:rFonts w:eastAsia="Calibri"/>
                <w:sz w:val="20"/>
                <w:szCs w:val="20"/>
              </w:rPr>
            </w:pPr>
            <w:r>
              <w:rPr>
                <w:rFonts w:eastAsia="Calibri"/>
                <w:sz w:val="20"/>
                <w:szCs w:val="20"/>
              </w:rPr>
              <w:t>42000</w:t>
            </w:r>
          </w:p>
        </w:tc>
      </w:tr>
    </w:tbl>
    <w:p w:rsidR="004C7E79" w:rsidRDefault="004C7E79" w:rsidP="004611DA">
      <w:pPr>
        <w:tabs>
          <w:tab w:val="left" w:pos="1178"/>
          <w:tab w:val="left" w:pos="9053"/>
        </w:tabs>
        <w:spacing w:line="240" w:lineRule="auto"/>
        <w:jc w:val="center"/>
        <w:rPr>
          <w:b/>
          <w:bCs/>
          <w:color w:val="000000"/>
          <w:sz w:val="28"/>
          <w:szCs w:val="28"/>
        </w:rPr>
      </w:pPr>
    </w:p>
    <w:p w:rsidR="00075E30" w:rsidRDefault="00075E30" w:rsidP="00967745">
      <w:pPr>
        <w:spacing w:line="240" w:lineRule="auto"/>
        <w:rPr>
          <w:b/>
          <w:bCs/>
          <w:i/>
          <w:sz w:val="24"/>
          <w:szCs w:val="24"/>
        </w:rPr>
      </w:pPr>
      <w:r w:rsidRPr="00DC197A">
        <w:rPr>
          <w:b/>
          <w:i/>
          <w:sz w:val="24"/>
          <w:szCs w:val="24"/>
        </w:rPr>
        <w:t xml:space="preserve">Сведения о реализации Плана </w:t>
      </w:r>
      <w:r w:rsidRPr="00DC197A">
        <w:rPr>
          <w:b/>
          <w:bCs/>
          <w:i/>
          <w:sz w:val="24"/>
          <w:szCs w:val="24"/>
        </w:rPr>
        <w:t>мероприятий по реализации Стратегии институционального развития и информационно-публичной деятельности в области защиты прав субъектов персональных данных на территории Астраханской области  на период до 2020 года</w:t>
      </w:r>
    </w:p>
    <w:p w:rsidR="00075E30" w:rsidRPr="00DC197A" w:rsidRDefault="00075E30" w:rsidP="00075E30">
      <w:pPr>
        <w:spacing w:before="240" w:line="240" w:lineRule="auto"/>
        <w:ind w:firstLine="567"/>
        <w:rPr>
          <w:sz w:val="24"/>
          <w:szCs w:val="24"/>
        </w:rPr>
      </w:pPr>
      <w:r w:rsidRPr="00DC197A">
        <w:rPr>
          <w:sz w:val="24"/>
          <w:szCs w:val="24"/>
        </w:rPr>
        <w:t xml:space="preserve">С целью </w:t>
      </w:r>
      <w:r w:rsidRPr="00EB3A6F">
        <w:rPr>
          <w:sz w:val="24"/>
          <w:szCs w:val="24"/>
        </w:rPr>
        <w:t xml:space="preserve">реализации Плана </w:t>
      </w:r>
      <w:r w:rsidRPr="00EB3A6F">
        <w:rPr>
          <w:bCs/>
          <w:sz w:val="24"/>
          <w:szCs w:val="24"/>
        </w:rPr>
        <w:t>мероприятий по реализации Стратегии</w:t>
      </w:r>
      <w:r w:rsidRPr="00DC197A">
        <w:rPr>
          <w:b/>
          <w:bCs/>
          <w:i/>
          <w:sz w:val="24"/>
          <w:szCs w:val="24"/>
        </w:rPr>
        <w:t xml:space="preserve"> </w:t>
      </w:r>
      <w:r w:rsidRPr="00DC197A">
        <w:rPr>
          <w:sz w:val="24"/>
          <w:szCs w:val="24"/>
        </w:rPr>
        <w:t xml:space="preserve">в 1-м </w:t>
      </w:r>
      <w:r>
        <w:rPr>
          <w:sz w:val="24"/>
          <w:szCs w:val="24"/>
        </w:rPr>
        <w:t>полугодии</w:t>
      </w:r>
      <w:r w:rsidRPr="00DC197A">
        <w:rPr>
          <w:sz w:val="24"/>
          <w:szCs w:val="24"/>
        </w:rPr>
        <w:t xml:space="preserve"> 2017 году проведена следующая работа.</w:t>
      </w:r>
    </w:p>
    <w:p w:rsidR="00075E30" w:rsidRPr="00DC197A" w:rsidRDefault="00075E30" w:rsidP="00075E30">
      <w:pPr>
        <w:pStyle w:val="afa"/>
        <w:numPr>
          <w:ilvl w:val="0"/>
          <w:numId w:val="5"/>
        </w:numPr>
        <w:spacing w:before="240" w:line="240" w:lineRule="auto"/>
        <w:contextualSpacing/>
        <w:rPr>
          <w:sz w:val="24"/>
          <w:szCs w:val="24"/>
        </w:rPr>
      </w:pPr>
      <w:r w:rsidRPr="00DC197A">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w:t>
      </w:r>
    </w:p>
    <w:p w:rsidR="00075E30" w:rsidRPr="00DC197A" w:rsidRDefault="00075E30" w:rsidP="00075E30">
      <w:pPr>
        <w:pStyle w:val="afa"/>
        <w:numPr>
          <w:ilvl w:val="0"/>
          <w:numId w:val="5"/>
        </w:numPr>
        <w:spacing w:before="240" w:line="240" w:lineRule="auto"/>
        <w:contextualSpacing/>
        <w:rPr>
          <w:sz w:val="24"/>
          <w:szCs w:val="24"/>
        </w:rPr>
      </w:pPr>
      <w:r w:rsidRPr="00DC197A">
        <w:rPr>
          <w:sz w:val="24"/>
          <w:szCs w:val="24"/>
        </w:rPr>
        <w:t xml:space="preserve">В целях освещения вопросов, связанных с актуальностью защиты прав субъектов персональных данных заключены соглашения с ГБОУ </w:t>
      </w:r>
      <w:proofErr w:type="gramStart"/>
      <w:r w:rsidRPr="00DC197A">
        <w:rPr>
          <w:sz w:val="24"/>
          <w:szCs w:val="24"/>
        </w:rPr>
        <w:t>ВО</w:t>
      </w:r>
      <w:proofErr w:type="gramEnd"/>
      <w:r w:rsidRPr="00DC197A">
        <w:rPr>
          <w:sz w:val="24"/>
          <w:szCs w:val="24"/>
        </w:rPr>
        <w:t xml:space="preserve"> «Астраханский государственный университет» и ГБОУ ВО «Астраханский государственный технический университет»;</w:t>
      </w:r>
    </w:p>
    <w:p w:rsidR="00075E30" w:rsidRPr="00DC197A" w:rsidRDefault="00075E30" w:rsidP="00075E30">
      <w:pPr>
        <w:pStyle w:val="afa"/>
        <w:numPr>
          <w:ilvl w:val="0"/>
          <w:numId w:val="5"/>
        </w:numPr>
        <w:spacing w:before="240" w:line="240" w:lineRule="auto"/>
        <w:contextualSpacing/>
        <w:rPr>
          <w:sz w:val="24"/>
          <w:szCs w:val="24"/>
        </w:rPr>
      </w:pPr>
      <w:r w:rsidRPr="00DC197A">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075E30" w:rsidRPr="00DC197A" w:rsidRDefault="00075E30" w:rsidP="00075E30">
      <w:pPr>
        <w:pStyle w:val="afa"/>
        <w:numPr>
          <w:ilvl w:val="0"/>
          <w:numId w:val="5"/>
        </w:numPr>
        <w:spacing w:before="240" w:line="240" w:lineRule="auto"/>
        <w:contextualSpacing/>
        <w:rPr>
          <w:sz w:val="24"/>
          <w:szCs w:val="24"/>
        </w:rPr>
      </w:pPr>
      <w:r w:rsidRPr="00DC197A">
        <w:rPr>
          <w:sz w:val="24"/>
          <w:szCs w:val="24"/>
        </w:rPr>
        <w:t>27 января 2017 года, в целях консультирования субъектов персональных данных и операторов, осуществляющих обработку персональных данных, проведён «День открытых дверей»;</w:t>
      </w:r>
    </w:p>
    <w:p w:rsidR="00075E30" w:rsidRDefault="00075E30" w:rsidP="00075E30">
      <w:pPr>
        <w:pStyle w:val="afa"/>
        <w:numPr>
          <w:ilvl w:val="0"/>
          <w:numId w:val="5"/>
        </w:numPr>
        <w:spacing w:before="240" w:line="240" w:lineRule="auto"/>
        <w:contextualSpacing/>
        <w:rPr>
          <w:sz w:val="24"/>
          <w:szCs w:val="24"/>
        </w:rPr>
      </w:pPr>
      <w:r w:rsidRPr="00DC197A">
        <w:rPr>
          <w:sz w:val="24"/>
          <w:szCs w:val="24"/>
        </w:rPr>
        <w:t>В эфире регионального телеканала «</w:t>
      </w:r>
      <w:proofErr w:type="spellStart"/>
      <w:r w:rsidRPr="00DC197A">
        <w:rPr>
          <w:sz w:val="24"/>
          <w:szCs w:val="24"/>
        </w:rPr>
        <w:t>ТелПлюс</w:t>
      </w:r>
      <w:proofErr w:type="spellEnd"/>
      <w:r w:rsidRPr="00DC197A">
        <w:rPr>
          <w:sz w:val="24"/>
          <w:szCs w:val="24"/>
        </w:rPr>
        <w:t>» транслировались ролики, посвященные бережному отношению к персональным данным;</w:t>
      </w:r>
    </w:p>
    <w:p w:rsidR="00075E30" w:rsidRDefault="00075E30" w:rsidP="00075E30">
      <w:pPr>
        <w:pStyle w:val="afa"/>
        <w:numPr>
          <w:ilvl w:val="0"/>
          <w:numId w:val="5"/>
        </w:numPr>
        <w:spacing w:before="240" w:line="240" w:lineRule="auto"/>
        <w:contextualSpacing/>
        <w:rPr>
          <w:sz w:val="24"/>
          <w:szCs w:val="24"/>
        </w:rPr>
      </w:pPr>
      <w:r w:rsidRPr="00DC197A">
        <w:rPr>
          <w:sz w:val="24"/>
          <w:szCs w:val="24"/>
        </w:rPr>
        <w:t>В адрес Агентства по делам молодёжи Астраханской области направленно письмо о необходимости размещения ссылки на п</w:t>
      </w:r>
      <w:r>
        <w:rPr>
          <w:sz w:val="24"/>
          <w:szCs w:val="24"/>
        </w:rPr>
        <w:t>ортал «</w:t>
      </w:r>
      <w:proofErr w:type="spellStart"/>
      <w:r>
        <w:rPr>
          <w:sz w:val="24"/>
          <w:szCs w:val="24"/>
        </w:rPr>
        <w:t>Персональныеданные</w:t>
      </w:r>
      <w:proofErr w:type="gramStart"/>
      <w:r>
        <w:rPr>
          <w:sz w:val="24"/>
          <w:szCs w:val="24"/>
        </w:rPr>
        <w:t>.д</w:t>
      </w:r>
      <w:proofErr w:type="gramEnd"/>
      <w:r>
        <w:rPr>
          <w:sz w:val="24"/>
          <w:szCs w:val="24"/>
        </w:rPr>
        <w:t>ети</w:t>
      </w:r>
      <w:proofErr w:type="spellEnd"/>
      <w:r>
        <w:rPr>
          <w:sz w:val="24"/>
          <w:szCs w:val="24"/>
        </w:rPr>
        <w:t>».</w:t>
      </w:r>
    </w:p>
    <w:p w:rsidR="00075E30" w:rsidRDefault="00075E30" w:rsidP="00075E30">
      <w:pPr>
        <w:spacing w:before="240"/>
        <w:ind w:left="360"/>
        <w:contextualSpacing/>
        <w:rPr>
          <w:sz w:val="24"/>
          <w:szCs w:val="24"/>
        </w:rPr>
      </w:pPr>
      <w:r w:rsidRPr="00DC197A">
        <w:rPr>
          <w:sz w:val="24"/>
          <w:szCs w:val="24"/>
        </w:rPr>
        <w:t>В том</w:t>
      </w:r>
      <w:r>
        <w:rPr>
          <w:sz w:val="24"/>
          <w:szCs w:val="24"/>
        </w:rPr>
        <w:t xml:space="preserve"> числе во втором квартале проделана следующая работа:</w:t>
      </w:r>
    </w:p>
    <w:p w:rsidR="00075E30" w:rsidRPr="00DC197A" w:rsidRDefault="00075E30" w:rsidP="00075E30">
      <w:pPr>
        <w:pStyle w:val="afa"/>
        <w:numPr>
          <w:ilvl w:val="0"/>
          <w:numId w:val="6"/>
        </w:numPr>
        <w:spacing w:before="240" w:line="240" w:lineRule="auto"/>
        <w:contextualSpacing/>
        <w:rPr>
          <w:sz w:val="24"/>
          <w:szCs w:val="24"/>
        </w:rPr>
      </w:pPr>
      <w:r w:rsidRPr="00DC197A">
        <w:rPr>
          <w:sz w:val="24"/>
          <w:szCs w:val="24"/>
        </w:rPr>
        <w:t>Проведено 6 мероприятий в общеобразовательных учреждениях Астраханской области на тему «Защита персональных данных несовершеннолетних в сети Интернет», в том числе 1 мероприятие для детей 7-8 классов совместно с представителем Общероссийской общественно</w:t>
      </w:r>
      <w:r>
        <w:rPr>
          <w:sz w:val="24"/>
          <w:szCs w:val="24"/>
        </w:rPr>
        <w:t xml:space="preserve"> </w:t>
      </w:r>
      <w:r w:rsidRPr="00DC197A">
        <w:rPr>
          <w:sz w:val="24"/>
          <w:szCs w:val="24"/>
        </w:rPr>
        <w:t xml:space="preserve">государственной </w:t>
      </w:r>
      <w:proofErr w:type="spellStart"/>
      <w:r w:rsidRPr="00DC197A">
        <w:rPr>
          <w:sz w:val="24"/>
          <w:szCs w:val="24"/>
        </w:rPr>
        <w:t>детско</w:t>
      </w:r>
      <w:proofErr w:type="spellEnd"/>
      <w:r w:rsidRPr="00DC197A">
        <w:rPr>
          <w:sz w:val="24"/>
          <w:szCs w:val="24"/>
        </w:rPr>
        <w:t xml:space="preserve"> – юношеской организации «Российское движение школьников»;</w:t>
      </w:r>
    </w:p>
    <w:p w:rsidR="00075E30" w:rsidRPr="00DC197A" w:rsidRDefault="00075E30" w:rsidP="00075E30">
      <w:pPr>
        <w:pStyle w:val="afa"/>
        <w:numPr>
          <w:ilvl w:val="0"/>
          <w:numId w:val="6"/>
        </w:numPr>
        <w:spacing w:before="240" w:line="240" w:lineRule="auto"/>
        <w:contextualSpacing/>
        <w:rPr>
          <w:sz w:val="24"/>
          <w:szCs w:val="24"/>
        </w:rPr>
      </w:pPr>
      <w:r w:rsidRPr="00DC197A">
        <w:rPr>
          <w:sz w:val="24"/>
          <w:szCs w:val="24"/>
        </w:rPr>
        <w:t>Направлено письмо в адрес Министерства образования Астраханской области об оказании содействия в проведении семинаров в оздоровительных лагерях Астраханской области. В связи со сдачей детьми ЕГЭ, проведение мероприятий запланировано на июль – август 2017 г.;</w:t>
      </w:r>
    </w:p>
    <w:p w:rsidR="00075E30" w:rsidRPr="00DC197A" w:rsidRDefault="00075E30" w:rsidP="00075E30">
      <w:pPr>
        <w:pStyle w:val="afa"/>
        <w:numPr>
          <w:ilvl w:val="0"/>
          <w:numId w:val="6"/>
        </w:numPr>
        <w:spacing w:before="240" w:line="240" w:lineRule="auto"/>
        <w:contextualSpacing/>
        <w:rPr>
          <w:sz w:val="24"/>
          <w:szCs w:val="24"/>
        </w:rPr>
      </w:pPr>
      <w:r w:rsidRPr="00DC197A">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p>
    <w:p w:rsidR="00075E30" w:rsidRPr="00DC197A" w:rsidRDefault="00075E30" w:rsidP="00075E30">
      <w:pPr>
        <w:pStyle w:val="afa"/>
        <w:numPr>
          <w:ilvl w:val="0"/>
          <w:numId w:val="6"/>
        </w:numPr>
        <w:spacing w:before="240" w:line="240" w:lineRule="auto"/>
        <w:contextualSpacing/>
        <w:rPr>
          <w:sz w:val="24"/>
          <w:szCs w:val="24"/>
        </w:rPr>
      </w:pPr>
      <w:r w:rsidRPr="00DC197A">
        <w:rPr>
          <w:sz w:val="24"/>
          <w:szCs w:val="24"/>
        </w:rPr>
        <w:t>В эфире регионального телеканала «Канал 7+ ДМВ» транслировались ролики, посвященные бережному отношению к персональным данным;</w:t>
      </w:r>
    </w:p>
    <w:p w:rsidR="00075E30" w:rsidRPr="00DC197A" w:rsidRDefault="00075E30" w:rsidP="00075E30">
      <w:pPr>
        <w:pStyle w:val="afa"/>
        <w:numPr>
          <w:ilvl w:val="0"/>
          <w:numId w:val="6"/>
        </w:numPr>
        <w:spacing w:before="240" w:line="240" w:lineRule="auto"/>
        <w:contextualSpacing/>
        <w:rPr>
          <w:sz w:val="24"/>
          <w:szCs w:val="24"/>
        </w:rPr>
      </w:pPr>
      <w:r w:rsidRPr="00DC197A">
        <w:rPr>
          <w:sz w:val="24"/>
          <w:szCs w:val="24"/>
        </w:rPr>
        <w:t>В мае месяце среди общеобразовательных учреждений, в которых были проведены семинары, был объявлен конкурс рисунков, посвященных тематике защиты персональных данных в сети Интернет. В связи с подготовкой и проведением ЕГЭ, рисунки на конкурс представлены не были;</w:t>
      </w:r>
    </w:p>
    <w:p w:rsidR="00075E30" w:rsidRPr="00DC197A" w:rsidRDefault="00075E30" w:rsidP="00075E30">
      <w:pPr>
        <w:pStyle w:val="afa"/>
        <w:numPr>
          <w:ilvl w:val="0"/>
          <w:numId w:val="6"/>
        </w:numPr>
        <w:spacing w:before="240" w:line="240" w:lineRule="auto"/>
        <w:contextualSpacing/>
        <w:rPr>
          <w:sz w:val="24"/>
          <w:szCs w:val="24"/>
        </w:rPr>
      </w:pPr>
      <w:r w:rsidRPr="00DC197A">
        <w:rPr>
          <w:sz w:val="24"/>
          <w:szCs w:val="24"/>
        </w:rPr>
        <w:t>В адрес сетевых изданий «Арбуз», «</w:t>
      </w:r>
      <w:r w:rsidRPr="00DC197A">
        <w:rPr>
          <w:sz w:val="24"/>
          <w:szCs w:val="24"/>
          <w:lang w:val="en-US"/>
        </w:rPr>
        <w:t>Astrakhan</w:t>
      </w:r>
      <w:r w:rsidRPr="00DC197A">
        <w:rPr>
          <w:sz w:val="24"/>
          <w:szCs w:val="24"/>
        </w:rPr>
        <w:t>.</w:t>
      </w:r>
      <w:r w:rsidRPr="00DC197A">
        <w:rPr>
          <w:sz w:val="24"/>
          <w:szCs w:val="24"/>
          <w:lang w:val="en-US"/>
        </w:rPr>
        <w:t>Site</w:t>
      </w:r>
      <w:r w:rsidRPr="00DC197A">
        <w:rPr>
          <w:sz w:val="24"/>
          <w:szCs w:val="24"/>
        </w:rPr>
        <w:t>», «Педагогический диалог», «</w:t>
      </w:r>
      <w:proofErr w:type="spellStart"/>
      <w:r w:rsidRPr="00DC197A">
        <w:rPr>
          <w:sz w:val="24"/>
          <w:szCs w:val="24"/>
        </w:rPr>
        <w:t>КаспийИнфо</w:t>
      </w:r>
      <w:proofErr w:type="spellEnd"/>
      <w:r w:rsidRPr="00DC197A">
        <w:rPr>
          <w:sz w:val="24"/>
          <w:szCs w:val="24"/>
        </w:rPr>
        <w:t>», «Инвестиции и бизнес в России» направленно письмо о необходимости размещения ссылки на портал «</w:t>
      </w:r>
      <w:proofErr w:type="spellStart"/>
      <w:r w:rsidRPr="00DC197A">
        <w:rPr>
          <w:sz w:val="24"/>
          <w:szCs w:val="24"/>
        </w:rPr>
        <w:t>Персональныеданные</w:t>
      </w:r>
      <w:proofErr w:type="gramStart"/>
      <w:r w:rsidRPr="00DC197A">
        <w:rPr>
          <w:sz w:val="24"/>
          <w:szCs w:val="24"/>
        </w:rPr>
        <w:t>.д</w:t>
      </w:r>
      <w:proofErr w:type="gramEnd"/>
      <w:r w:rsidRPr="00DC197A">
        <w:rPr>
          <w:sz w:val="24"/>
          <w:szCs w:val="24"/>
        </w:rPr>
        <w:t>ети</w:t>
      </w:r>
      <w:proofErr w:type="spellEnd"/>
      <w:r w:rsidRPr="00DC197A">
        <w:rPr>
          <w:sz w:val="24"/>
          <w:szCs w:val="24"/>
        </w:rPr>
        <w:t>»;</w:t>
      </w:r>
    </w:p>
    <w:p w:rsidR="00075E30" w:rsidRPr="00DC197A" w:rsidRDefault="00075E30" w:rsidP="00075E30">
      <w:pPr>
        <w:pStyle w:val="afa"/>
        <w:numPr>
          <w:ilvl w:val="0"/>
          <w:numId w:val="6"/>
        </w:numPr>
        <w:spacing w:before="240" w:line="240" w:lineRule="auto"/>
        <w:contextualSpacing/>
        <w:rPr>
          <w:sz w:val="24"/>
          <w:szCs w:val="24"/>
        </w:rPr>
      </w:pPr>
      <w:r w:rsidRPr="00DC197A">
        <w:rPr>
          <w:sz w:val="24"/>
          <w:szCs w:val="24"/>
        </w:rPr>
        <w:t>Ежемесячно проводятся обучающие семинары для сотрудников, осуществляющих деятельность в области защиты прав субъектов персональных данных;</w:t>
      </w:r>
    </w:p>
    <w:p w:rsidR="00075E30" w:rsidRPr="00DC197A" w:rsidRDefault="00075E30" w:rsidP="00075E30">
      <w:pPr>
        <w:pStyle w:val="afa"/>
        <w:numPr>
          <w:ilvl w:val="0"/>
          <w:numId w:val="6"/>
        </w:numPr>
        <w:spacing w:before="240" w:line="240" w:lineRule="auto"/>
        <w:contextualSpacing/>
        <w:rPr>
          <w:sz w:val="24"/>
          <w:szCs w:val="24"/>
        </w:rPr>
      </w:pPr>
      <w:r w:rsidRPr="00DC197A">
        <w:rPr>
          <w:sz w:val="24"/>
          <w:szCs w:val="24"/>
        </w:rPr>
        <w:lastRenderedPageBreak/>
        <w:t>В соответствии с поручением Центрального аппарата, план Стратегии Управления был дополнении пунктами 4.3 и 4.4 о необходимости достижения стопроцентного охвата операторов, не представивших сведения о месте нахождения баз данных.</w:t>
      </w:r>
    </w:p>
    <w:p w:rsidR="00075E30" w:rsidRDefault="00075E30" w:rsidP="00075E30">
      <w:pPr>
        <w:pStyle w:val="afa"/>
        <w:numPr>
          <w:ilvl w:val="0"/>
          <w:numId w:val="6"/>
        </w:numPr>
        <w:spacing w:before="240" w:line="240" w:lineRule="auto"/>
        <w:contextualSpacing/>
        <w:rPr>
          <w:sz w:val="24"/>
          <w:szCs w:val="24"/>
        </w:rPr>
      </w:pPr>
      <w:r w:rsidRPr="00DC197A">
        <w:rPr>
          <w:sz w:val="24"/>
          <w:szCs w:val="24"/>
        </w:rPr>
        <w:t>В связи с отсутствием запланированных на июнь 2017 г. семинаров с представителями юридических лиц и индивидуальных предпринимателями, вопросы о необходимости предоставления сведений о месте нахождения баз персональных данных были освещены только по средствам направления запросов в адрес операторов.</w:t>
      </w:r>
    </w:p>
    <w:p w:rsidR="00075E30" w:rsidRDefault="00075E30" w:rsidP="00187DFD">
      <w:pPr>
        <w:spacing w:line="240" w:lineRule="auto"/>
        <w:contextualSpacing/>
        <w:rPr>
          <w:sz w:val="24"/>
          <w:szCs w:val="24"/>
        </w:rPr>
      </w:pPr>
    </w:p>
    <w:p w:rsidR="00075E30" w:rsidRDefault="00075E30" w:rsidP="00075E30">
      <w:pPr>
        <w:spacing w:line="240" w:lineRule="auto"/>
        <w:ind w:firstLine="709"/>
        <w:contextualSpacing/>
        <w:rPr>
          <w:sz w:val="24"/>
          <w:szCs w:val="24"/>
        </w:rPr>
      </w:pPr>
      <w:r w:rsidRPr="004367D0">
        <w:rPr>
          <w:sz w:val="24"/>
          <w:szCs w:val="24"/>
        </w:rPr>
        <w:t>В 3-м квартале</w:t>
      </w:r>
      <w:r>
        <w:rPr>
          <w:sz w:val="24"/>
          <w:szCs w:val="24"/>
        </w:rPr>
        <w:t xml:space="preserve"> проведена следующая работа:</w:t>
      </w:r>
    </w:p>
    <w:p w:rsidR="00075E30" w:rsidRDefault="00075E30" w:rsidP="00075E30">
      <w:pPr>
        <w:tabs>
          <w:tab w:val="left" w:pos="993"/>
        </w:tabs>
        <w:spacing w:line="240" w:lineRule="auto"/>
        <w:ind w:firstLine="709"/>
        <w:contextualSpacing/>
        <w:rPr>
          <w:sz w:val="24"/>
          <w:szCs w:val="24"/>
        </w:rPr>
      </w:pPr>
    </w:p>
    <w:p w:rsidR="00075E30" w:rsidRDefault="00075E30" w:rsidP="00075E30">
      <w:pPr>
        <w:tabs>
          <w:tab w:val="left" w:pos="993"/>
        </w:tabs>
        <w:spacing w:line="240" w:lineRule="auto"/>
        <w:ind w:firstLine="709"/>
        <w:contextualSpacing/>
        <w:rPr>
          <w:sz w:val="24"/>
          <w:szCs w:val="24"/>
        </w:rPr>
      </w:pPr>
      <w:r>
        <w:rPr>
          <w:sz w:val="24"/>
          <w:szCs w:val="24"/>
        </w:rPr>
        <w:t>1.</w:t>
      </w:r>
      <w:r>
        <w:rPr>
          <w:sz w:val="24"/>
          <w:szCs w:val="24"/>
        </w:rPr>
        <w:tab/>
      </w:r>
      <w:proofErr w:type="gramStart"/>
      <w:r>
        <w:rPr>
          <w:sz w:val="24"/>
          <w:szCs w:val="24"/>
        </w:rPr>
        <w:t>Проведено 2 обучающих мероприятия для несовершеннолетних на тему защиты личной информации в сети Интернет, из них:</w:t>
      </w:r>
      <w:proofErr w:type="gramEnd"/>
    </w:p>
    <w:p w:rsidR="00075E30" w:rsidRDefault="00075E30" w:rsidP="00075E30">
      <w:pPr>
        <w:tabs>
          <w:tab w:val="left" w:pos="993"/>
        </w:tabs>
        <w:spacing w:line="240" w:lineRule="auto"/>
        <w:ind w:firstLine="709"/>
        <w:contextualSpacing/>
        <w:rPr>
          <w:sz w:val="24"/>
          <w:szCs w:val="24"/>
        </w:rPr>
      </w:pPr>
      <w:r>
        <w:rPr>
          <w:sz w:val="24"/>
          <w:szCs w:val="24"/>
        </w:rPr>
        <w:t>-</w:t>
      </w:r>
      <w:r>
        <w:rPr>
          <w:sz w:val="24"/>
          <w:szCs w:val="24"/>
        </w:rPr>
        <w:tab/>
        <w:t>в летнем лагере при МБОУ г. Астрахани СОШ № 52,</w:t>
      </w:r>
    </w:p>
    <w:p w:rsidR="00075E30" w:rsidRDefault="00075E30" w:rsidP="00075E30">
      <w:pPr>
        <w:tabs>
          <w:tab w:val="left" w:pos="993"/>
        </w:tabs>
        <w:spacing w:line="240" w:lineRule="auto"/>
        <w:ind w:firstLine="709"/>
        <w:contextualSpacing/>
        <w:rPr>
          <w:sz w:val="24"/>
          <w:szCs w:val="24"/>
        </w:rPr>
      </w:pPr>
      <w:r>
        <w:rPr>
          <w:sz w:val="24"/>
          <w:szCs w:val="24"/>
        </w:rPr>
        <w:t>-</w:t>
      </w:r>
      <w:r>
        <w:rPr>
          <w:sz w:val="24"/>
          <w:szCs w:val="24"/>
        </w:rPr>
        <w:tab/>
      </w:r>
      <w:r w:rsidRPr="004367D0">
        <w:rPr>
          <w:sz w:val="24"/>
          <w:szCs w:val="24"/>
        </w:rPr>
        <w:t>в санаторно-оздоровительном лагере круглогодичного действия «Астраханские Зори»</w:t>
      </w:r>
      <w:r>
        <w:rPr>
          <w:sz w:val="24"/>
          <w:szCs w:val="24"/>
        </w:rPr>
        <w:t>;</w:t>
      </w:r>
    </w:p>
    <w:p w:rsidR="00075E30" w:rsidRDefault="00075E30" w:rsidP="00075E30">
      <w:pPr>
        <w:tabs>
          <w:tab w:val="left" w:pos="993"/>
        </w:tabs>
        <w:spacing w:line="240" w:lineRule="auto"/>
        <w:ind w:firstLine="709"/>
        <w:contextualSpacing/>
        <w:rPr>
          <w:sz w:val="24"/>
          <w:szCs w:val="24"/>
        </w:rPr>
      </w:pPr>
      <w:r>
        <w:rPr>
          <w:sz w:val="24"/>
          <w:szCs w:val="24"/>
        </w:rPr>
        <w:t>3.</w:t>
      </w:r>
      <w:r>
        <w:rPr>
          <w:sz w:val="24"/>
          <w:szCs w:val="24"/>
        </w:rPr>
        <w:tab/>
        <w:t xml:space="preserve">Во исполнение поручения от 06.06.2017 № 08ПА-52306 «Об обновлении портала </w:t>
      </w:r>
      <w:proofErr w:type="spellStart"/>
      <w:r>
        <w:rPr>
          <w:sz w:val="24"/>
          <w:szCs w:val="24"/>
        </w:rPr>
        <w:t>Персональныеданные</w:t>
      </w:r>
      <w:proofErr w:type="gramStart"/>
      <w:r>
        <w:rPr>
          <w:sz w:val="24"/>
          <w:szCs w:val="24"/>
        </w:rPr>
        <w:t>.д</w:t>
      </w:r>
      <w:proofErr w:type="gramEnd"/>
      <w:r>
        <w:rPr>
          <w:sz w:val="24"/>
          <w:szCs w:val="24"/>
        </w:rPr>
        <w:t>ети</w:t>
      </w:r>
      <w:proofErr w:type="spellEnd"/>
      <w:r>
        <w:rPr>
          <w:sz w:val="24"/>
          <w:szCs w:val="24"/>
        </w:rPr>
        <w:t>» направлялась информация и фото отчеты о проведенных обучающих мероприятиях для несовершеннолетних</w:t>
      </w:r>
    </w:p>
    <w:p w:rsidR="00075E30" w:rsidRDefault="00075E30" w:rsidP="00075E30">
      <w:pPr>
        <w:tabs>
          <w:tab w:val="left" w:pos="993"/>
        </w:tabs>
        <w:spacing w:line="240" w:lineRule="auto"/>
        <w:ind w:firstLine="709"/>
        <w:contextualSpacing/>
        <w:rPr>
          <w:sz w:val="24"/>
          <w:szCs w:val="24"/>
        </w:rPr>
      </w:pPr>
      <w:r>
        <w:rPr>
          <w:sz w:val="24"/>
          <w:szCs w:val="24"/>
        </w:rPr>
        <w:t>3.</w:t>
      </w:r>
      <w:r>
        <w:rPr>
          <w:sz w:val="24"/>
          <w:szCs w:val="24"/>
        </w:rPr>
        <w:tab/>
        <w:t xml:space="preserve"> </w:t>
      </w:r>
      <w:r w:rsidRPr="004367D0">
        <w:rPr>
          <w:sz w:val="24"/>
          <w:szCs w:val="24"/>
        </w:rPr>
        <w:t xml:space="preserve">25.07.2017 проведен День открытых дверей, приуроченный к годовщине со дня принятия закона </w:t>
      </w:r>
      <w:r>
        <w:rPr>
          <w:sz w:val="24"/>
          <w:szCs w:val="24"/>
        </w:rPr>
        <w:t>о персональных данных;</w:t>
      </w:r>
    </w:p>
    <w:p w:rsidR="00075E30" w:rsidRDefault="00075E30" w:rsidP="00075E30">
      <w:pPr>
        <w:tabs>
          <w:tab w:val="left" w:pos="993"/>
        </w:tabs>
        <w:spacing w:line="240" w:lineRule="auto"/>
        <w:ind w:firstLine="709"/>
        <w:contextualSpacing/>
        <w:rPr>
          <w:sz w:val="24"/>
          <w:szCs w:val="24"/>
        </w:rPr>
      </w:pPr>
      <w:r>
        <w:rPr>
          <w:sz w:val="24"/>
          <w:szCs w:val="24"/>
        </w:rPr>
        <w:t>4.</w:t>
      </w:r>
      <w:r>
        <w:rPr>
          <w:sz w:val="24"/>
          <w:szCs w:val="24"/>
        </w:rPr>
        <w:tab/>
        <w:t>25.08.2017 проведен семинар на тему «Ведение реестра операторов, осуществляющих обработку персональных данных, подача информационных писем о местонахождении баз данных. Порядок обработки и защиты персональных данных органами государственной власти и местного самоуправления»;</w:t>
      </w:r>
    </w:p>
    <w:p w:rsidR="00075E30" w:rsidRDefault="00075E30" w:rsidP="00075E30">
      <w:pPr>
        <w:tabs>
          <w:tab w:val="left" w:pos="993"/>
        </w:tabs>
        <w:spacing w:line="240" w:lineRule="auto"/>
        <w:ind w:firstLine="709"/>
        <w:contextualSpacing/>
        <w:rPr>
          <w:sz w:val="24"/>
          <w:szCs w:val="24"/>
        </w:rPr>
      </w:pPr>
      <w:r>
        <w:rPr>
          <w:sz w:val="24"/>
          <w:szCs w:val="24"/>
        </w:rPr>
        <w:t>5.</w:t>
      </w:r>
      <w:r>
        <w:rPr>
          <w:sz w:val="24"/>
          <w:szCs w:val="24"/>
        </w:rPr>
        <w:tab/>
      </w:r>
      <w:r w:rsidRPr="00DC197A">
        <w:rPr>
          <w:sz w:val="24"/>
          <w:szCs w:val="24"/>
        </w:rPr>
        <w:t>Ежемесячно проводятся обучающие семинары для сотрудников, осуществляющих деятельность в области защиты прав субъектов персональных данных</w:t>
      </w:r>
      <w:r>
        <w:rPr>
          <w:sz w:val="24"/>
          <w:szCs w:val="24"/>
        </w:rPr>
        <w:t>.</w:t>
      </w:r>
    </w:p>
    <w:p w:rsidR="00075E30" w:rsidRDefault="00075E30" w:rsidP="00075E30">
      <w:pPr>
        <w:spacing w:before="240" w:line="240" w:lineRule="auto"/>
        <w:contextualSpacing/>
        <w:rPr>
          <w:sz w:val="24"/>
          <w:szCs w:val="24"/>
        </w:rPr>
      </w:pPr>
    </w:p>
    <w:p w:rsidR="00075E30" w:rsidRDefault="00075E30" w:rsidP="00075E30">
      <w:pPr>
        <w:spacing w:before="240" w:line="240" w:lineRule="auto"/>
        <w:ind w:firstLine="709"/>
        <w:contextualSpacing/>
        <w:rPr>
          <w:sz w:val="24"/>
          <w:szCs w:val="24"/>
        </w:rPr>
      </w:pPr>
      <w:r>
        <w:rPr>
          <w:sz w:val="24"/>
          <w:szCs w:val="24"/>
        </w:rPr>
        <w:t>В 4-м квартале проведена следующая работа:</w:t>
      </w:r>
    </w:p>
    <w:p w:rsidR="00075E30" w:rsidRDefault="00075E30" w:rsidP="00075E30">
      <w:pPr>
        <w:spacing w:before="240" w:line="240" w:lineRule="auto"/>
        <w:ind w:firstLine="709"/>
        <w:contextualSpacing/>
        <w:rPr>
          <w:sz w:val="24"/>
          <w:szCs w:val="24"/>
        </w:rPr>
      </w:pPr>
    </w:p>
    <w:p w:rsidR="00075E30" w:rsidRDefault="00075E30" w:rsidP="00075E30">
      <w:pPr>
        <w:tabs>
          <w:tab w:val="left" w:pos="993"/>
        </w:tabs>
        <w:spacing w:before="240" w:line="240" w:lineRule="auto"/>
        <w:ind w:firstLine="709"/>
        <w:contextualSpacing/>
        <w:rPr>
          <w:sz w:val="24"/>
          <w:szCs w:val="24"/>
        </w:rPr>
      </w:pPr>
      <w:r w:rsidRPr="008E2759">
        <w:rPr>
          <w:sz w:val="24"/>
          <w:szCs w:val="24"/>
        </w:rPr>
        <w:t>1.</w:t>
      </w:r>
      <w:r w:rsidRPr="008E2759">
        <w:rPr>
          <w:sz w:val="24"/>
          <w:szCs w:val="24"/>
        </w:rPr>
        <w:tab/>
        <w:t>Проведено 6 обучающих мероприятий (открытых уроков) для несовершеннолетних на тему «Защита персональных данных несовершеннолетних в сети Интернет»</w:t>
      </w:r>
      <w:r>
        <w:rPr>
          <w:sz w:val="24"/>
          <w:szCs w:val="24"/>
        </w:rPr>
        <w:t>;</w:t>
      </w:r>
    </w:p>
    <w:p w:rsidR="00075E30" w:rsidRDefault="00075E30" w:rsidP="00075E30">
      <w:pPr>
        <w:tabs>
          <w:tab w:val="left" w:pos="993"/>
        </w:tabs>
        <w:spacing w:before="240" w:line="240" w:lineRule="auto"/>
        <w:ind w:firstLine="709"/>
        <w:contextualSpacing/>
        <w:rPr>
          <w:sz w:val="24"/>
          <w:szCs w:val="24"/>
        </w:rPr>
      </w:pPr>
      <w:r>
        <w:rPr>
          <w:sz w:val="24"/>
          <w:szCs w:val="24"/>
        </w:rPr>
        <w:t>2.</w:t>
      </w:r>
      <w:r>
        <w:rPr>
          <w:sz w:val="24"/>
          <w:szCs w:val="24"/>
        </w:rPr>
        <w:tab/>
        <w:t>25.12.2017 проведен конкурс среди учащихся МБОУ на лучший рисунок «Защити свои персональные данные»;</w:t>
      </w:r>
    </w:p>
    <w:p w:rsidR="00075E30" w:rsidRDefault="00075E30" w:rsidP="00075E30">
      <w:pPr>
        <w:tabs>
          <w:tab w:val="left" w:pos="993"/>
        </w:tabs>
        <w:spacing w:before="240" w:line="240" w:lineRule="auto"/>
        <w:ind w:firstLine="709"/>
        <w:contextualSpacing/>
        <w:rPr>
          <w:sz w:val="24"/>
          <w:szCs w:val="24"/>
        </w:rPr>
      </w:pPr>
      <w:r>
        <w:rPr>
          <w:sz w:val="24"/>
          <w:szCs w:val="24"/>
        </w:rPr>
        <w:t>3</w:t>
      </w:r>
      <w:r w:rsidRPr="008E2759">
        <w:rPr>
          <w:sz w:val="24"/>
          <w:szCs w:val="24"/>
        </w:rPr>
        <w:t>.</w:t>
      </w:r>
      <w:r w:rsidRPr="008E2759">
        <w:rPr>
          <w:sz w:val="24"/>
          <w:szCs w:val="24"/>
        </w:rPr>
        <w:tab/>
      </w:r>
      <w:r w:rsidRPr="008E2759">
        <w:rPr>
          <w:color w:val="000000"/>
          <w:sz w:val="24"/>
          <w:szCs w:val="24"/>
        </w:rPr>
        <w:t>10</w:t>
      </w:r>
      <w:r>
        <w:rPr>
          <w:color w:val="000000"/>
          <w:sz w:val="24"/>
          <w:szCs w:val="24"/>
        </w:rPr>
        <w:t>.11.</w:t>
      </w:r>
      <w:r w:rsidRPr="008E2759">
        <w:rPr>
          <w:color w:val="000000"/>
          <w:sz w:val="24"/>
          <w:szCs w:val="24"/>
        </w:rPr>
        <w:t xml:space="preserve">2017 проведен семинар на тему: </w:t>
      </w:r>
      <w:r w:rsidRPr="008E2759">
        <w:rPr>
          <w:sz w:val="24"/>
          <w:szCs w:val="24"/>
        </w:rPr>
        <w:t>«Ведение реестра операторов, осуществляющих обработку персональных данных, подача информационных писем о местонахождения баз данных. Порядок обработки и защиты персональных данных органами государственной власти и местного самоуправления»</w:t>
      </w:r>
      <w:r>
        <w:rPr>
          <w:sz w:val="24"/>
          <w:szCs w:val="24"/>
        </w:rPr>
        <w:t>;</w:t>
      </w:r>
    </w:p>
    <w:p w:rsidR="00075E30" w:rsidRDefault="00075E30" w:rsidP="00075E30">
      <w:pPr>
        <w:tabs>
          <w:tab w:val="left" w:pos="993"/>
        </w:tabs>
        <w:spacing w:before="240" w:line="240" w:lineRule="auto"/>
        <w:ind w:firstLine="709"/>
        <w:contextualSpacing/>
        <w:rPr>
          <w:sz w:val="24"/>
          <w:szCs w:val="24"/>
        </w:rPr>
      </w:pPr>
      <w:r w:rsidRPr="007B150C">
        <w:rPr>
          <w:sz w:val="24"/>
          <w:szCs w:val="24"/>
        </w:rPr>
        <w:t>4.</w:t>
      </w:r>
      <w:r w:rsidRPr="007B150C">
        <w:rPr>
          <w:sz w:val="24"/>
          <w:szCs w:val="24"/>
        </w:rPr>
        <w:tab/>
        <w:t>Управлением направле</w:t>
      </w:r>
      <w:r>
        <w:rPr>
          <w:sz w:val="24"/>
          <w:szCs w:val="24"/>
        </w:rPr>
        <w:t>но</w:t>
      </w:r>
      <w:r w:rsidRPr="007B150C">
        <w:rPr>
          <w:sz w:val="24"/>
          <w:szCs w:val="24"/>
        </w:rPr>
        <w:t xml:space="preserve"> письм</w:t>
      </w:r>
      <w:r>
        <w:rPr>
          <w:sz w:val="24"/>
          <w:szCs w:val="24"/>
        </w:rPr>
        <w:t>о</w:t>
      </w:r>
      <w:r w:rsidRPr="007B150C">
        <w:rPr>
          <w:sz w:val="24"/>
          <w:szCs w:val="24"/>
        </w:rPr>
        <w:t xml:space="preserve"> об оказании содействия трансляции социального ролика, посвящен</w:t>
      </w:r>
      <w:r>
        <w:rPr>
          <w:sz w:val="24"/>
          <w:szCs w:val="24"/>
        </w:rPr>
        <w:t xml:space="preserve">ного защите персональных данных </w:t>
      </w:r>
      <w:r w:rsidRPr="007B150C">
        <w:rPr>
          <w:sz w:val="24"/>
          <w:szCs w:val="24"/>
        </w:rPr>
        <w:t xml:space="preserve">в адрес региональных телеканалов </w:t>
      </w:r>
      <w:proofErr w:type="spellStart"/>
      <w:r w:rsidRPr="007B150C">
        <w:rPr>
          <w:sz w:val="24"/>
          <w:szCs w:val="24"/>
        </w:rPr>
        <w:t>ТелПлюс</w:t>
      </w:r>
      <w:proofErr w:type="spellEnd"/>
      <w:r w:rsidRPr="007B150C">
        <w:rPr>
          <w:sz w:val="24"/>
          <w:szCs w:val="24"/>
        </w:rPr>
        <w:t xml:space="preserve"> (ЗАО "Астраханское цифровое телевидение") </w:t>
      </w:r>
    </w:p>
    <w:p w:rsidR="00075E30" w:rsidRPr="00C969BF" w:rsidRDefault="00075E30" w:rsidP="00075E30">
      <w:pPr>
        <w:tabs>
          <w:tab w:val="left" w:pos="993"/>
        </w:tabs>
        <w:spacing w:line="240" w:lineRule="auto"/>
        <w:ind w:firstLine="709"/>
        <w:contextualSpacing/>
        <w:rPr>
          <w:sz w:val="24"/>
          <w:szCs w:val="24"/>
        </w:rPr>
      </w:pPr>
      <w:r w:rsidRPr="00C969BF">
        <w:rPr>
          <w:sz w:val="24"/>
          <w:szCs w:val="24"/>
        </w:rPr>
        <w:t>5.</w:t>
      </w:r>
      <w:r w:rsidRPr="00C969BF">
        <w:rPr>
          <w:sz w:val="24"/>
          <w:szCs w:val="24"/>
        </w:rPr>
        <w:tab/>
      </w:r>
      <w:proofErr w:type="gramStart"/>
      <w:r w:rsidRPr="00C969BF">
        <w:rPr>
          <w:sz w:val="24"/>
          <w:szCs w:val="24"/>
        </w:rPr>
        <w:t>Размещено информационное сообщение о необходимости подачи уведомления об обработке персональных данных опубликовано</w:t>
      </w:r>
      <w:proofErr w:type="gramEnd"/>
      <w:r w:rsidRPr="00C969BF">
        <w:rPr>
          <w:sz w:val="24"/>
          <w:szCs w:val="24"/>
        </w:rPr>
        <w:t xml:space="preserve"> на Интернет-сайтах: Администрации муниципального образования «</w:t>
      </w:r>
      <w:proofErr w:type="spellStart"/>
      <w:r w:rsidRPr="00C969BF">
        <w:rPr>
          <w:sz w:val="24"/>
          <w:szCs w:val="24"/>
        </w:rPr>
        <w:t>Ахматовский</w:t>
      </w:r>
      <w:proofErr w:type="spellEnd"/>
      <w:r w:rsidRPr="00C969BF">
        <w:rPr>
          <w:sz w:val="24"/>
          <w:szCs w:val="24"/>
        </w:rPr>
        <w:t xml:space="preserve"> сельсовет» </w:t>
      </w:r>
      <w:hyperlink r:id="rId39" w:history="1">
        <w:proofErr w:type="spellStart"/>
        <w:r w:rsidRPr="00C969BF">
          <w:rPr>
            <w:rStyle w:val="af2"/>
            <w:sz w:val="24"/>
            <w:szCs w:val="24"/>
            <w:lang w:val="en-US"/>
          </w:rPr>
          <w:t>ahmatsss</w:t>
        </w:r>
        <w:proofErr w:type="spellEnd"/>
        <w:r w:rsidRPr="00C969BF">
          <w:rPr>
            <w:rStyle w:val="af2"/>
            <w:sz w:val="24"/>
            <w:szCs w:val="24"/>
          </w:rPr>
          <w:t>.</w:t>
        </w:r>
        <w:proofErr w:type="spellStart"/>
        <w:r w:rsidRPr="00C969BF">
          <w:rPr>
            <w:rStyle w:val="af2"/>
            <w:sz w:val="24"/>
            <w:szCs w:val="24"/>
            <w:lang w:val="en-US"/>
          </w:rPr>
          <w:t>ru</w:t>
        </w:r>
        <w:proofErr w:type="spellEnd"/>
      </w:hyperlink>
      <w:r w:rsidRPr="00C969BF">
        <w:rPr>
          <w:sz w:val="24"/>
          <w:szCs w:val="24"/>
        </w:rPr>
        <w:t xml:space="preserve"> (30.11.2017), Администрации МО «</w:t>
      </w:r>
      <w:proofErr w:type="spellStart"/>
      <w:r w:rsidRPr="00C969BF">
        <w:rPr>
          <w:sz w:val="24"/>
          <w:szCs w:val="24"/>
        </w:rPr>
        <w:t>Тишковский</w:t>
      </w:r>
      <w:proofErr w:type="spellEnd"/>
      <w:r w:rsidRPr="00C969BF">
        <w:rPr>
          <w:sz w:val="24"/>
          <w:szCs w:val="24"/>
        </w:rPr>
        <w:t xml:space="preserve"> сельсовет» </w:t>
      </w:r>
      <w:hyperlink r:id="rId40" w:history="1">
        <w:r w:rsidRPr="00C969BF">
          <w:rPr>
            <w:rStyle w:val="af2"/>
            <w:sz w:val="24"/>
            <w:szCs w:val="24"/>
            <w:lang w:val="en-US"/>
          </w:rPr>
          <w:t>mo</w:t>
        </w:r>
        <w:r w:rsidRPr="00C969BF">
          <w:rPr>
            <w:rStyle w:val="af2"/>
            <w:sz w:val="24"/>
            <w:szCs w:val="24"/>
          </w:rPr>
          <w:t>.</w:t>
        </w:r>
        <w:proofErr w:type="spellStart"/>
        <w:r w:rsidRPr="00C969BF">
          <w:rPr>
            <w:rStyle w:val="af2"/>
            <w:sz w:val="24"/>
            <w:szCs w:val="24"/>
            <w:lang w:val="en-US"/>
          </w:rPr>
          <w:t>astrobl</w:t>
        </w:r>
        <w:proofErr w:type="spellEnd"/>
        <w:r w:rsidRPr="00C969BF">
          <w:rPr>
            <w:rStyle w:val="af2"/>
            <w:sz w:val="24"/>
            <w:szCs w:val="24"/>
          </w:rPr>
          <w:t>.</w:t>
        </w:r>
        <w:proofErr w:type="spellStart"/>
        <w:r w:rsidRPr="00C969BF">
          <w:rPr>
            <w:rStyle w:val="af2"/>
            <w:sz w:val="24"/>
            <w:szCs w:val="24"/>
            <w:lang w:val="en-US"/>
          </w:rPr>
          <w:t>ru</w:t>
        </w:r>
        <w:proofErr w:type="spellEnd"/>
      </w:hyperlink>
      <w:r w:rsidRPr="00C969BF">
        <w:rPr>
          <w:sz w:val="24"/>
          <w:szCs w:val="24"/>
        </w:rPr>
        <w:t xml:space="preserve"> (08.12.2017);</w:t>
      </w:r>
    </w:p>
    <w:p w:rsidR="00075E30" w:rsidRPr="00C969BF" w:rsidRDefault="00075E30" w:rsidP="00075E30">
      <w:pPr>
        <w:tabs>
          <w:tab w:val="left" w:pos="993"/>
        </w:tabs>
        <w:spacing w:line="240" w:lineRule="auto"/>
        <w:ind w:firstLine="708"/>
        <w:rPr>
          <w:sz w:val="24"/>
          <w:szCs w:val="24"/>
        </w:rPr>
      </w:pPr>
      <w:r w:rsidRPr="00C969BF">
        <w:rPr>
          <w:sz w:val="24"/>
          <w:szCs w:val="24"/>
        </w:rPr>
        <w:t>6.</w:t>
      </w:r>
      <w:r w:rsidRPr="00C969BF">
        <w:rPr>
          <w:sz w:val="24"/>
          <w:szCs w:val="24"/>
        </w:rPr>
        <w:tab/>
        <w:t xml:space="preserve">Размещено объявление о необходимости направления уведомления, а также информационных писем с дополнением сведений о месте нахождения базы данных в Уполномоченный орган по защите прав субъектов персональных данных, опубликованы в следующих печатных СМИ: </w:t>
      </w:r>
    </w:p>
    <w:p w:rsidR="00075E30" w:rsidRPr="00C969BF" w:rsidRDefault="00075E30" w:rsidP="00075E30">
      <w:pPr>
        <w:spacing w:line="240" w:lineRule="auto"/>
        <w:ind w:firstLine="708"/>
        <w:rPr>
          <w:sz w:val="24"/>
          <w:szCs w:val="24"/>
        </w:rPr>
      </w:pPr>
      <w:r w:rsidRPr="00C969BF">
        <w:rPr>
          <w:sz w:val="24"/>
          <w:szCs w:val="24"/>
        </w:rPr>
        <w:t>газета «Степная Новь» (№ 49 (2) 2017 от 13.12.2017);</w:t>
      </w:r>
    </w:p>
    <w:p w:rsidR="00075E30" w:rsidRPr="00C969BF" w:rsidRDefault="00075E30" w:rsidP="00075E30">
      <w:pPr>
        <w:tabs>
          <w:tab w:val="left" w:pos="993"/>
        </w:tabs>
        <w:spacing w:line="240" w:lineRule="auto"/>
        <w:ind w:firstLine="709"/>
        <w:contextualSpacing/>
        <w:rPr>
          <w:sz w:val="24"/>
          <w:szCs w:val="24"/>
        </w:rPr>
      </w:pPr>
      <w:r w:rsidRPr="00C969BF">
        <w:rPr>
          <w:sz w:val="24"/>
          <w:szCs w:val="24"/>
        </w:rPr>
        <w:t>газета «Красноярский Вестник» (№ 92 (11633) от 08.12.2017).</w:t>
      </w:r>
    </w:p>
    <w:p w:rsidR="00075E30" w:rsidRPr="007B150C" w:rsidRDefault="00075E30" w:rsidP="00075E30">
      <w:pPr>
        <w:tabs>
          <w:tab w:val="left" w:pos="993"/>
        </w:tabs>
        <w:spacing w:before="240" w:line="240" w:lineRule="auto"/>
        <w:ind w:firstLine="709"/>
        <w:contextualSpacing/>
        <w:rPr>
          <w:sz w:val="24"/>
          <w:szCs w:val="24"/>
        </w:rPr>
      </w:pPr>
      <w:r>
        <w:rPr>
          <w:sz w:val="24"/>
          <w:szCs w:val="24"/>
        </w:rPr>
        <w:t>7.</w:t>
      </w:r>
      <w:r>
        <w:rPr>
          <w:sz w:val="24"/>
          <w:szCs w:val="24"/>
        </w:rPr>
        <w:tab/>
      </w:r>
      <w:r w:rsidRPr="00DC197A">
        <w:rPr>
          <w:sz w:val="24"/>
          <w:szCs w:val="24"/>
        </w:rPr>
        <w:t>На сайте Управления размещена информация, способствующая повышению уровня правовой информированности граждан и операторов, осуществляющих обработку персональных данных, а также проводится контроль актуальности вышеуказанной информации</w:t>
      </w:r>
      <w:r>
        <w:rPr>
          <w:sz w:val="24"/>
          <w:szCs w:val="24"/>
        </w:rPr>
        <w:t>;</w:t>
      </w:r>
    </w:p>
    <w:p w:rsidR="00075E30" w:rsidRPr="008E2759" w:rsidRDefault="00075E30" w:rsidP="00075E30">
      <w:pPr>
        <w:tabs>
          <w:tab w:val="left" w:pos="993"/>
        </w:tabs>
        <w:spacing w:before="240" w:line="240" w:lineRule="auto"/>
        <w:ind w:firstLine="709"/>
        <w:contextualSpacing/>
        <w:rPr>
          <w:sz w:val="24"/>
          <w:szCs w:val="24"/>
        </w:rPr>
      </w:pPr>
      <w:r>
        <w:rPr>
          <w:sz w:val="24"/>
          <w:szCs w:val="24"/>
        </w:rPr>
        <w:t>8.</w:t>
      </w:r>
      <w:r>
        <w:rPr>
          <w:sz w:val="24"/>
          <w:szCs w:val="24"/>
        </w:rPr>
        <w:tab/>
      </w:r>
      <w:r w:rsidRPr="00DC197A">
        <w:rPr>
          <w:sz w:val="24"/>
          <w:szCs w:val="24"/>
        </w:rPr>
        <w:t>Ежемесячно проводятся обучающие семинары для сотрудников, осуществляющих деятельность в области защиты прав субъектов персональных данных</w:t>
      </w:r>
      <w:r>
        <w:rPr>
          <w:sz w:val="24"/>
          <w:szCs w:val="24"/>
        </w:rPr>
        <w:t>.</w:t>
      </w:r>
    </w:p>
    <w:p w:rsidR="00075E30" w:rsidRPr="00C3614F" w:rsidRDefault="00075E30" w:rsidP="00075E30">
      <w:pPr>
        <w:spacing w:before="240" w:line="240" w:lineRule="auto"/>
        <w:ind w:firstLine="709"/>
        <w:contextualSpacing/>
      </w:pPr>
    </w:p>
    <w:p w:rsidR="00C00CD5" w:rsidRPr="005D1DEB" w:rsidRDefault="003A4322" w:rsidP="00FE6908">
      <w:pPr>
        <w:tabs>
          <w:tab w:val="left" w:pos="1178"/>
          <w:tab w:val="left" w:pos="9053"/>
        </w:tabs>
        <w:spacing w:line="240" w:lineRule="auto"/>
        <w:rPr>
          <w:b/>
          <w:bCs/>
          <w:color w:val="000000"/>
          <w:sz w:val="28"/>
          <w:szCs w:val="28"/>
        </w:rPr>
      </w:pPr>
      <w:r>
        <w:rPr>
          <w:b/>
          <w:bCs/>
          <w:color w:val="000000"/>
          <w:sz w:val="28"/>
          <w:szCs w:val="28"/>
        </w:rPr>
        <w:lastRenderedPageBreak/>
        <w:t>4</w:t>
      </w:r>
      <w:r w:rsidR="00C00CD5" w:rsidRPr="005D1DEB">
        <w:rPr>
          <w:b/>
          <w:bCs/>
          <w:color w:val="000000"/>
          <w:sz w:val="28"/>
          <w:szCs w:val="28"/>
        </w:rPr>
        <w:t>. Сведения о выполнении полномочий в сфере информационных технологий.</w:t>
      </w:r>
    </w:p>
    <w:p w:rsidR="00C00CD5" w:rsidRPr="005D1DEB" w:rsidRDefault="00C00CD5" w:rsidP="005E1D8B">
      <w:pPr>
        <w:tabs>
          <w:tab w:val="left" w:pos="1178"/>
          <w:tab w:val="left" w:pos="9053"/>
        </w:tabs>
        <w:spacing w:line="240" w:lineRule="auto"/>
        <w:ind w:firstLine="567"/>
        <w:jc w:val="center"/>
        <w:rPr>
          <w:b/>
          <w:bCs/>
          <w:color w:val="000000"/>
          <w:sz w:val="24"/>
          <w:szCs w:val="24"/>
        </w:rPr>
      </w:pPr>
    </w:p>
    <w:p w:rsidR="00C00CD5" w:rsidRPr="005D1DEB" w:rsidRDefault="00C00CD5" w:rsidP="00FE6908">
      <w:pPr>
        <w:tabs>
          <w:tab w:val="left" w:pos="1178"/>
          <w:tab w:val="left" w:pos="9053"/>
        </w:tabs>
        <w:spacing w:line="240" w:lineRule="auto"/>
        <w:ind w:firstLine="567"/>
        <w:jc w:val="center"/>
        <w:rPr>
          <w:b/>
          <w:bCs/>
          <w:iCs/>
          <w:color w:val="000000"/>
          <w:sz w:val="24"/>
          <w:szCs w:val="24"/>
        </w:rPr>
      </w:pPr>
      <w:r w:rsidRPr="005D1DEB">
        <w:rPr>
          <w:b/>
          <w:bCs/>
          <w:iCs/>
          <w:color w:val="000000"/>
          <w:sz w:val="24"/>
          <w:szCs w:val="24"/>
        </w:rPr>
        <w:t>4.1</w:t>
      </w:r>
      <w:r w:rsidRPr="005D1DEB">
        <w:rPr>
          <w:b/>
          <w:bCs/>
          <w:iCs/>
          <w:color w:val="000000"/>
          <w:sz w:val="24"/>
          <w:szCs w:val="24"/>
        </w:rPr>
        <w:tab/>
        <w:t>Надзор и контроль в сфере информационных технологий.</w:t>
      </w:r>
    </w:p>
    <w:p w:rsidR="00C00CD5" w:rsidRPr="005D1DEB" w:rsidRDefault="00C00CD5" w:rsidP="004F045E">
      <w:pPr>
        <w:tabs>
          <w:tab w:val="left" w:pos="1178"/>
          <w:tab w:val="left" w:pos="9053"/>
        </w:tabs>
        <w:spacing w:line="240" w:lineRule="auto"/>
        <w:ind w:firstLine="567"/>
        <w:rPr>
          <w:b/>
          <w:bCs/>
          <w:color w:val="000000"/>
          <w:sz w:val="24"/>
          <w:szCs w:val="24"/>
        </w:rPr>
      </w:pPr>
      <w:r w:rsidRPr="005D1DEB">
        <w:rPr>
          <w:b/>
          <w:bCs/>
          <w:i/>
          <w:iCs/>
          <w:color w:val="000000"/>
          <w:sz w:val="24"/>
          <w:szCs w:val="24"/>
        </w:rPr>
        <w:tab/>
      </w:r>
    </w:p>
    <w:p w:rsidR="00C00CD5"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4.1.1. Участие</w:t>
      </w:r>
      <w:r w:rsidR="00CC139D">
        <w:rPr>
          <w:b/>
          <w:bCs/>
          <w:i/>
          <w:iCs/>
          <w:color w:val="000000"/>
          <w:sz w:val="24"/>
          <w:szCs w:val="24"/>
        </w:rPr>
        <w:t xml:space="preserve"> </w:t>
      </w:r>
      <w:r w:rsidRPr="005D1DEB">
        <w:rPr>
          <w:b/>
          <w:bCs/>
          <w:i/>
          <w:iCs/>
          <w:color w:val="000000"/>
          <w:sz w:val="24"/>
          <w:szCs w:val="24"/>
        </w:rPr>
        <w:t>в</w:t>
      </w:r>
      <w:r w:rsidR="00CC139D">
        <w:rPr>
          <w:b/>
          <w:bCs/>
          <w:i/>
          <w:iCs/>
          <w:color w:val="000000"/>
          <w:sz w:val="24"/>
          <w:szCs w:val="24"/>
        </w:rPr>
        <w:t xml:space="preserve"> </w:t>
      </w:r>
      <w:r w:rsidRPr="005D1DEB">
        <w:rPr>
          <w:b/>
          <w:bCs/>
          <w:i/>
          <w:iCs/>
          <w:color w:val="000000"/>
          <w:sz w:val="24"/>
          <w:szCs w:val="24"/>
        </w:rPr>
        <w:t>формировании единой автоматизированной информационной системы.</w:t>
      </w:r>
    </w:p>
    <w:p w:rsidR="007D372A" w:rsidRPr="005D1DEB" w:rsidRDefault="007D372A" w:rsidP="004F045E">
      <w:pPr>
        <w:tabs>
          <w:tab w:val="left" w:pos="1178"/>
          <w:tab w:val="left" w:pos="9053"/>
        </w:tabs>
        <w:spacing w:line="240" w:lineRule="auto"/>
        <w:ind w:firstLine="567"/>
        <w:rPr>
          <w:b/>
          <w:bCs/>
          <w:i/>
          <w:iCs/>
          <w:color w:val="000000"/>
          <w:sz w:val="24"/>
          <w:szCs w:val="24"/>
        </w:rPr>
      </w:pPr>
    </w:p>
    <w:p w:rsidR="00C00CD5" w:rsidRDefault="00C00CD5" w:rsidP="004F045E">
      <w:pPr>
        <w:tabs>
          <w:tab w:val="left" w:pos="1178"/>
          <w:tab w:val="left" w:pos="9053"/>
        </w:tabs>
        <w:spacing w:line="240" w:lineRule="auto"/>
        <w:ind w:firstLine="567"/>
        <w:rPr>
          <w:sz w:val="24"/>
          <w:szCs w:val="24"/>
        </w:rPr>
      </w:pPr>
      <w:r w:rsidRPr="005D1DEB">
        <w:rPr>
          <w:sz w:val="24"/>
          <w:szCs w:val="24"/>
        </w:rPr>
        <w:t xml:space="preserve">Количество сотрудников, в должностных регламентах которых установлено исполнение полномочия – </w:t>
      </w:r>
      <w:r w:rsidR="008047D7">
        <w:rPr>
          <w:sz w:val="24"/>
          <w:szCs w:val="24"/>
        </w:rPr>
        <w:t>12</w:t>
      </w:r>
      <w:r w:rsidRPr="005D1DEB">
        <w:rPr>
          <w:sz w:val="24"/>
          <w:szCs w:val="24"/>
        </w:rPr>
        <w:t>.</w:t>
      </w:r>
    </w:p>
    <w:p w:rsidR="008047D7" w:rsidRPr="005D1DEB" w:rsidRDefault="008047D7" w:rsidP="004F045E">
      <w:pPr>
        <w:tabs>
          <w:tab w:val="left" w:pos="1178"/>
          <w:tab w:val="left" w:pos="9053"/>
        </w:tabs>
        <w:spacing w:line="240" w:lineRule="auto"/>
        <w:ind w:firstLine="567"/>
        <w:rPr>
          <w:color w:val="008080"/>
          <w:sz w:val="24"/>
          <w:szCs w:val="24"/>
        </w:rPr>
      </w:pPr>
      <w:r>
        <w:rPr>
          <w:sz w:val="24"/>
          <w:szCs w:val="24"/>
        </w:rPr>
        <w:t>Доля полномочий – 0,</w:t>
      </w:r>
      <w:r w:rsidR="00C63435">
        <w:rPr>
          <w:sz w:val="24"/>
          <w:szCs w:val="24"/>
        </w:rPr>
        <w:t>2</w:t>
      </w:r>
      <w:r>
        <w:rPr>
          <w:sz w:val="24"/>
          <w:szCs w:val="24"/>
        </w:rPr>
        <w:t>5</w:t>
      </w:r>
    </w:p>
    <w:p w:rsidR="00C00CD5" w:rsidRPr="005D1DEB" w:rsidRDefault="00C00CD5" w:rsidP="004F045E">
      <w:pPr>
        <w:tabs>
          <w:tab w:val="left" w:pos="1178"/>
          <w:tab w:val="left" w:pos="9053"/>
        </w:tabs>
        <w:spacing w:line="240" w:lineRule="auto"/>
        <w:ind w:firstLine="567"/>
        <w:rPr>
          <w:b/>
          <w:bCs/>
          <w:sz w:val="24"/>
          <w:szCs w:val="24"/>
        </w:rPr>
      </w:pPr>
    </w:p>
    <w:p w:rsidR="00C00CD5" w:rsidRPr="005D1DEB" w:rsidRDefault="00C00CD5" w:rsidP="004F045E">
      <w:pPr>
        <w:tabs>
          <w:tab w:val="left" w:pos="1178"/>
          <w:tab w:val="left" w:pos="9053"/>
        </w:tabs>
        <w:spacing w:line="240" w:lineRule="auto"/>
        <w:ind w:firstLine="567"/>
        <w:rPr>
          <w:b/>
          <w:bCs/>
          <w:i/>
          <w:iCs/>
          <w:color w:val="000000"/>
          <w:sz w:val="24"/>
          <w:szCs w:val="24"/>
        </w:rPr>
      </w:pPr>
      <w:r w:rsidRPr="005D1DEB">
        <w:rPr>
          <w:b/>
          <w:bCs/>
          <w:i/>
          <w:iCs/>
          <w:color w:val="000000"/>
          <w:sz w:val="24"/>
          <w:szCs w:val="24"/>
        </w:rPr>
        <w:t>4.1.2.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 предназначенных для обработки государственного банка данных о детях, оставшихся без попечения родителей.</w:t>
      </w:r>
    </w:p>
    <w:p w:rsidR="00C00CD5" w:rsidRPr="005D1DEB" w:rsidRDefault="00C00CD5" w:rsidP="004F045E">
      <w:pPr>
        <w:tabs>
          <w:tab w:val="left" w:pos="1178"/>
          <w:tab w:val="left" w:pos="9053"/>
        </w:tabs>
        <w:spacing w:line="240" w:lineRule="auto"/>
        <w:ind w:firstLine="567"/>
        <w:rPr>
          <w:i/>
          <w:iCs/>
          <w:color w:val="000000"/>
          <w:sz w:val="24"/>
          <w:szCs w:val="24"/>
          <w:highlight w:val="green"/>
        </w:rPr>
      </w:pPr>
    </w:p>
    <w:p w:rsidR="00C00CD5" w:rsidRPr="005D1DEB" w:rsidRDefault="00C00CD5" w:rsidP="0093158A">
      <w:pPr>
        <w:spacing w:line="240" w:lineRule="auto"/>
        <w:ind w:firstLine="709"/>
        <w:rPr>
          <w:color w:val="000000"/>
          <w:sz w:val="24"/>
          <w:szCs w:val="24"/>
        </w:rPr>
      </w:pPr>
      <w:r w:rsidRPr="005D1DEB">
        <w:rPr>
          <w:color w:val="000000"/>
          <w:sz w:val="24"/>
          <w:szCs w:val="24"/>
        </w:rPr>
        <w:t>Количество объектов, в отношении которых исполняется полномочие –1 (Министерство социального развития Астраханской области);</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Количество сотрудников, в должностных регламентах которых установлено исполнение полномочия – </w:t>
      </w:r>
      <w:r w:rsidR="00961C1C">
        <w:rPr>
          <w:color w:val="000000"/>
          <w:sz w:val="24"/>
          <w:szCs w:val="24"/>
        </w:rPr>
        <w:t>4</w:t>
      </w:r>
      <w:r w:rsidRPr="005D1DEB">
        <w:rPr>
          <w:color w:val="000000"/>
          <w:sz w:val="24"/>
          <w:szCs w:val="24"/>
        </w:rPr>
        <w:t>.</w:t>
      </w:r>
    </w:p>
    <w:p w:rsidR="00C00CD5" w:rsidRPr="005D1DEB" w:rsidRDefault="00C00CD5" w:rsidP="0093158A">
      <w:pPr>
        <w:spacing w:line="240" w:lineRule="auto"/>
        <w:ind w:firstLine="709"/>
        <w:rPr>
          <w:color w:val="000000"/>
          <w:sz w:val="24"/>
          <w:szCs w:val="24"/>
        </w:rPr>
      </w:pPr>
      <w:r w:rsidRPr="005D1DEB">
        <w:rPr>
          <w:color w:val="000000"/>
          <w:sz w:val="24"/>
          <w:szCs w:val="24"/>
        </w:rPr>
        <w:t xml:space="preserve">Исполнение полномочия не запланировано </w:t>
      </w:r>
      <w:r w:rsidR="00BA0A77">
        <w:rPr>
          <w:color w:val="000000"/>
          <w:sz w:val="24"/>
          <w:szCs w:val="24"/>
        </w:rPr>
        <w:t>в плане деятельности Управления.</w:t>
      </w:r>
    </w:p>
    <w:p w:rsidR="004B4879" w:rsidRPr="0093158A" w:rsidRDefault="00C00CD5" w:rsidP="0093158A">
      <w:pPr>
        <w:spacing w:line="240" w:lineRule="auto"/>
        <w:ind w:firstLine="709"/>
        <w:rPr>
          <w:color w:val="000000"/>
          <w:sz w:val="24"/>
          <w:szCs w:val="24"/>
        </w:rPr>
      </w:pPr>
      <w:r w:rsidRPr="005D1DEB">
        <w:rPr>
          <w:color w:val="000000"/>
          <w:sz w:val="24"/>
          <w:szCs w:val="24"/>
        </w:rPr>
        <w:t>Внеплановых мероприятий не проводилось.</w:t>
      </w: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A35A80" w:rsidRDefault="00A35A80"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075E30" w:rsidRDefault="00075E30"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46702E" w:rsidRDefault="0046702E" w:rsidP="00A35A80">
      <w:pPr>
        <w:spacing w:line="240" w:lineRule="auto"/>
        <w:ind w:firstLine="720"/>
        <w:rPr>
          <w:sz w:val="24"/>
          <w:szCs w:val="24"/>
        </w:rPr>
      </w:pPr>
    </w:p>
    <w:p w:rsidR="00FB5F1C" w:rsidRDefault="00FB5F1C" w:rsidP="00A35A80">
      <w:pPr>
        <w:spacing w:line="240" w:lineRule="auto"/>
        <w:ind w:firstLine="720"/>
        <w:rPr>
          <w:sz w:val="24"/>
          <w:szCs w:val="24"/>
        </w:rPr>
      </w:pPr>
    </w:p>
    <w:p w:rsidR="00FB5F1C" w:rsidRDefault="00FB5F1C" w:rsidP="00A35A80">
      <w:pPr>
        <w:spacing w:line="240" w:lineRule="auto"/>
        <w:ind w:firstLine="720"/>
        <w:rPr>
          <w:sz w:val="24"/>
          <w:szCs w:val="24"/>
        </w:rPr>
      </w:pPr>
    </w:p>
    <w:p w:rsidR="00FB5F1C" w:rsidRPr="00434BDF" w:rsidRDefault="00FB5F1C" w:rsidP="00FB5F1C">
      <w:pPr>
        <w:tabs>
          <w:tab w:val="left" w:pos="1178"/>
          <w:tab w:val="left" w:pos="9053"/>
        </w:tabs>
        <w:jc w:val="center"/>
        <w:rPr>
          <w:b/>
          <w:color w:val="000000"/>
          <w:sz w:val="28"/>
          <w:szCs w:val="28"/>
        </w:rPr>
      </w:pPr>
      <w:r w:rsidRPr="00434BDF">
        <w:rPr>
          <w:b/>
          <w:color w:val="000000"/>
          <w:sz w:val="28"/>
          <w:szCs w:val="28"/>
        </w:rPr>
        <w:t>5. Сведения о выполнении полномочий в сфере обеспечения функций</w:t>
      </w:r>
    </w:p>
    <w:p w:rsidR="00FB5F1C" w:rsidRPr="00434BDF" w:rsidRDefault="00FB5F1C" w:rsidP="00FB5F1C">
      <w:pPr>
        <w:numPr>
          <w:ilvl w:val="1"/>
          <w:numId w:val="33"/>
        </w:numPr>
        <w:tabs>
          <w:tab w:val="left" w:pos="567"/>
          <w:tab w:val="left" w:pos="1134"/>
        </w:tabs>
        <w:spacing w:line="240" w:lineRule="auto"/>
        <w:rPr>
          <w:b/>
          <w:bCs/>
          <w:color w:val="000000"/>
          <w:sz w:val="24"/>
          <w:szCs w:val="24"/>
        </w:rPr>
      </w:pPr>
      <w:proofErr w:type="gramStart"/>
      <w:r w:rsidRPr="00434BDF">
        <w:rPr>
          <w:b/>
          <w:bCs/>
          <w:color w:val="000000"/>
          <w:sz w:val="24"/>
          <w:szCs w:val="24"/>
        </w:rPr>
        <w:t>Функция по осуществлению в порядке и пределах, которые определены федеральными законами, актами Президента Российской Федерации и Правительства Российской Федерации, полномочия собственника в отношении федерального имущества, необходимого для обеспечения исполнения функций федерального органа государственной власти</w:t>
      </w:r>
      <w:proofErr w:type="gramEnd"/>
    </w:p>
    <w:p w:rsidR="00FB5F1C" w:rsidRPr="00434BDF" w:rsidRDefault="00FB5F1C" w:rsidP="00FB5F1C">
      <w:pPr>
        <w:tabs>
          <w:tab w:val="left" w:pos="1178"/>
          <w:tab w:val="left" w:pos="9053"/>
        </w:tabs>
        <w:spacing w:line="240" w:lineRule="auto"/>
        <w:rPr>
          <w:b/>
          <w:bCs/>
          <w:color w:val="000000"/>
          <w:sz w:val="24"/>
          <w:szCs w:val="24"/>
        </w:rPr>
      </w:pPr>
    </w:p>
    <w:p w:rsidR="00FB5F1C" w:rsidRPr="00434BDF" w:rsidRDefault="00FB5F1C" w:rsidP="00FB5F1C">
      <w:pPr>
        <w:tabs>
          <w:tab w:val="left" w:pos="1178"/>
          <w:tab w:val="left" w:pos="9053"/>
        </w:tabs>
        <w:spacing w:line="240" w:lineRule="auto"/>
        <w:jc w:val="center"/>
        <w:rPr>
          <w:b/>
          <w:bCs/>
          <w:i/>
          <w:color w:val="000000"/>
          <w:sz w:val="24"/>
          <w:szCs w:val="24"/>
        </w:rPr>
      </w:pPr>
      <w:r w:rsidRPr="00434BDF">
        <w:rPr>
          <w:b/>
          <w:bCs/>
          <w:i/>
          <w:color w:val="000000"/>
          <w:sz w:val="24"/>
          <w:szCs w:val="24"/>
        </w:rPr>
        <w:t>Административно-хозяйственное обеспечение –</w:t>
      </w:r>
    </w:p>
    <w:p w:rsidR="00FB5F1C" w:rsidRPr="00434BDF" w:rsidRDefault="00FB5F1C" w:rsidP="00FB5F1C">
      <w:pPr>
        <w:tabs>
          <w:tab w:val="left" w:pos="1178"/>
          <w:tab w:val="left" w:pos="9053"/>
        </w:tabs>
        <w:spacing w:line="240" w:lineRule="auto"/>
        <w:jc w:val="center"/>
        <w:rPr>
          <w:b/>
          <w:bCs/>
          <w:i/>
          <w:color w:val="000000"/>
          <w:sz w:val="24"/>
          <w:szCs w:val="24"/>
        </w:rPr>
      </w:pPr>
      <w:r w:rsidRPr="00434BDF">
        <w:rPr>
          <w:b/>
          <w:bCs/>
          <w:i/>
          <w:color w:val="000000"/>
          <w:sz w:val="24"/>
          <w:szCs w:val="24"/>
        </w:rPr>
        <w:t xml:space="preserve">организация эксплуатации и обслуживания зданий </w:t>
      </w:r>
      <w:proofErr w:type="spellStart"/>
      <w:r w:rsidRPr="00434BDF">
        <w:rPr>
          <w:b/>
          <w:bCs/>
          <w:i/>
          <w:color w:val="000000"/>
          <w:sz w:val="24"/>
          <w:szCs w:val="24"/>
        </w:rPr>
        <w:t>Роскомнадзора</w:t>
      </w:r>
      <w:proofErr w:type="spellEnd"/>
      <w:r w:rsidRPr="00434BDF">
        <w:rPr>
          <w:b/>
          <w:bCs/>
          <w:i/>
          <w:color w:val="000000"/>
          <w:sz w:val="24"/>
          <w:szCs w:val="24"/>
        </w:rPr>
        <w:t>.</w:t>
      </w:r>
    </w:p>
    <w:p w:rsidR="00FB5F1C" w:rsidRPr="00434BDF" w:rsidRDefault="00FB5F1C" w:rsidP="00FB5F1C">
      <w:pPr>
        <w:tabs>
          <w:tab w:val="left" w:pos="1178"/>
          <w:tab w:val="left" w:pos="9053"/>
        </w:tabs>
        <w:spacing w:line="240" w:lineRule="auto"/>
        <w:rPr>
          <w:sz w:val="24"/>
          <w:szCs w:val="24"/>
        </w:rPr>
      </w:pPr>
      <w:r w:rsidRPr="00434BDF">
        <w:rPr>
          <w:bCs/>
          <w:color w:val="000000"/>
          <w:sz w:val="24"/>
          <w:szCs w:val="24"/>
        </w:rPr>
        <w:t xml:space="preserve">          Управление  арендует  в  ОАО «</w:t>
      </w:r>
      <w:proofErr w:type="spellStart"/>
      <w:r w:rsidRPr="00434BDF">
        <w:rPr>
          <w:bCs/>
          <w:color w:val="000000"/>
          <w:sz w:val="24"/>
          <w:szCs w:val="24"/>
        </w:rPr>
        <w:t>Ростелеком</w:t>
      </w:r>
      <w:proofErr w:type="spellEnd"/>
      <w:r w:rsidRPr="00434BDF">
        <w:rPr>
          <w:bCs/>
          <w:color w:val="000000"/>
          <w:sz w:val="24"/>
          <w:szCs w:val="24"/>
        </w:rPr>
        <w:t xml:space="preserve">»  служебные помещения и гаражные боксы  в соответствие с заключенным государственным контрактом от </w:t>
      </w:r>
      <w:r>
        <w:rPr>
          <w:bCs/>
          <w:color w:val="000000"/>
          <w:sz w:val="24"/>
          <w:szCs w:val="24"/>
        </w:rPr>
        <w:t xml:space="preserve"> </w:t>
      </w:r>
      <w:r w:rsidRPr="00F03B47">
        <w:rPr>
          <w:bCs/>
          <w:color w:val="000000"/>
          <w:sz w:val="24"/>
          <w:szCs w:val="24"/>
        </w:rPr>
        <w:t>20.01.2017 № 494-Д.</w:t>
      </w:r>
      <w:r w:rsidRPr="00434BDF">
        <w:rPr>
          <w:bCs/>
          <w:color w:val="000000"/>
          <w:sz w:val="24"/>
          <w:szCs w:val="24"/>
        </w:rPr>
        <w:t xml:space="preserve"> </w:t>
      </w:r>
      <w:r>
        <w:rPr>
          <w:sz w:val="24"/>
          <w:szCs w:val="24"/>
        </w:rPr>
        <w:t>Техническое обслуживание систем коммуникации (водопровода, канализация, тепл</w:t>
      </w:r>
      <w:proofErr w:type="gramStart"/>
      <w:r>
        <w:rPr>
          <w:sz w:val="24"/>
          <w:szCs w:val="24"/>
        </w:rPr>
        <w:t>о-</w:t>
      </w:r>
      <w:proofErr w:type="gramEnd"/>
      <w:r>
        <w:rPr>
          <w:sz w:val="24"/>
          <w:szCs w:val="24"/>
        </w:rPr>
        <w:t xml:space="preserve"> и электрических сетей) проводится силами Арендодателя,  в соответствии с условиями контракта.</w:t>
      </w:r>
    </w:p>
    <w:p w:rsidR="00FB5F1C" w:rsidRDefault="00FB5F1C" w:rsidP="00FB5F1C">
      <w:pPr>
        <w:tabs>
          <w:tab w:val="left" w:pos="1178"/>
          <w:tab w:val="left" w:pos="9053"/>
        </w:tabs>
        <w:spacing w:line="240" w:lineRule="auto"/>
        <w:rPr>
          <w:sz w:val="24"/>
          <w:szCs w:val="24"/>
        </w:rPr>
      </w:pPr>
      <w:r w:rsidRPr="00434BDF">
        <w:rPr>
          <w:sz w:val="24"/>
          <w:szCs w:val="24"/>
        </w:rPr>
        <w:t xml:space="preserve">      </w:t>
      </w:r>
      <w:r>
        <w:rPr>
          <w:sz w:val="24"/>
          <w:szCs w:val="24"/>
        </w:rPr>
        <w:t xml:space="preserve">    </w:t>
      </w:r>
      <w:r w:rsidRPr="00F03B47">
        <w:rPr>
          <w:sz w:val="24"/>
          <w:szCs w:val="24"/>
        </w:rPr>
        <w:t xml:space="preserve">Осуществление </w:t>
      </w:r>
      <w:proofErr w:type="gramStart"/>
      <w:r w:rsidRPr="00F03B47">
        <w:rPr>
          <w:sz w:val="24"/>
          <w:szCs w:val="24"/>
        </w:rPr>
        <w:t>контроля  за</w:t>
      </w:r>
      <w:proofErr w:type="gramEnd"/>
      <w:r w:rsidRPr="00F03B47">
        <w:rPr>
          <w:sz w:val="24"/>
          <w:szCs w:val="24"/>
        </w:rPr>
        <w:t xml:space="preserve"> функционированием инженерно-технических коммуникаций, в том числе системой охранно-пожарной сигнализации, соблюдением противопожарной безопасности осуществляется сотрудниками организационной работы, государственной службы  и кадров.</w:t>
      </w:r>
    </w:p>
    <w:p w:rsidR="00FB5F1C" w:rsidRPr="007D5A6A" w:rsidRDefault="00FB5F1C" w:rsidP="00FB5F1C">
      <w:pPr>
        <w:tabs>
          <w:tab w:val="left" w:pos="1178"/>
          <w:tab w:val="left" w:pos="9053"/>
        </w:tabs>
        <w:spacing w:line="240" w:lineRule="auto"/>
        <w:rPr>
          <w:sz w:val="24"/>
          <w:szCs w:val="24"/>
        </w:rPr>
      </w:pPr>
      <w:r>
        <w:rPr>
          <w:sz w:val="24"/>
          <w:szCs w:val="24"/>
        </w:rPr>
        <w:t xml:space="preserve">         </w:t>
      </w:r>
      <w:r w:rsidRPr="00434BDF">
        <w:rPr>
          <w:sz w:val="24"/>
          <w:szCs w:val="24"/>
        </w:rPr>
        <w:t xml:space="preserve">Обеспечение пропускного и </w:t>
      </w:r>
      <w:proofErr w:type="spellStart"/>
      <w:r w:rsidRPr="00434BDF">
        <w:rPr>
          <w:sz w:val="24"/>
          <w:szCs w:val="24"/>
        </w:rPr>
        <w:t>внутриобъектового</w:t>
      </w:r>
      <w:proofErr w:type="spellEnd"/>
      <w:r w:rsidRPr="00434BDF">
        <w:rPr>
          <w:sz w:val="24"/>
          <w:szCs w:val="24"/>
        </w:rPr>
        <w:t xml:space="preserve"> режима в помещениях Управления осуществляется </w:t>
      </w:r>
      <w:r>
        <w:rPr>
          <w:sz w:val="24"/>
          <w:szCs w:val="24"/>
        </w:rPr>
        <w:t xml:space="preserve">сотрудниками </w:t>
      </w:r>
      <w:r w:rsidRPr="00434BDF">
        <w:rPr>
          <w:sz w:val="24"/>
          <w:szCs w:val="24"/>
        </w:rPr>
        <w:t>ФГУП «Связь-Безопасность»</w:t>
      </w:r>
      <w:r>
        <w:rPr>
          <w:sz w:val="24"/>
          <w:szCs w:val="24"/>
        </w:rPr>
        <w:t xml:space="preserve">, </w:t>
      </w:r>
      <w:r w:rsidRPr="00434BDF">
        <w:rPr>
          <w:sz w:val="24"/>
          <w:szCs w:val="24"/>
        </w:rPr>
        <w:t xml:space="preserve"> на основании заключенных  государственных контрактов</w:t>
      </w:r>
      <w:r>
        <w:rPr>
          <w:sz w:val="24"/>
          <w:szCs w:val="24"/>
        </w:rPr>
        <w:t xml:space="preserve"> на централизованную охрану </w:t>
      </w:r>
      <w:r w:rsidRPr="007D5A6A">
        <w:rPr>
          <w:sz w:val="24"/>
          <w:szCs w:val="24"/>
        </w:rPr>
        <w:t xml:space="preserve">от 13.01.2017 № 01/2017, </w:t>
      </w:r>
      <w:r>
        <w:rPr>
          <w:sz w:val="24"/>
          <w:szCs w:val="24"/>
        </w:rPr>
        <w:t xml:space="preserve">на физическую охрану </w:t>
      </w:r>
      <w:r w:rsidRPr="007D5A6A">
        <w:rPr>
          <w:sz w:val="24"/>
          <w:szCs w:val="24"/>
        </w:rPr>
        <w:t>от 30.01.2017 № ГК-10/2017 .</w:t>
      </w:r>
    </w:p>
    <w:p w:rsidR="00FB5F1C" w:rsidRPr="00434BDF" w:rsidRDefault="00FB5F1C" w:rsidP="00FB5F1C">
      <w:pPr>
        <w:tabs>
          <w:tab w:val="left" w:pos="1178"/>
          <w:tab w:val="left" w:pos="9053"/>
        </w:tabs>
        <w:spacing w:line="240" w:lineRule="auto"/>
        <w:rPr>
          <w:sz w:val="24"/>
          <w:szCs w:val="24"/>
        </w:rPr>
      </w:pPr>
      <w:r w:rsidRPr="00434BDF">
        <w:rPr>
          <w:sz w:val="24"/>
          <w:szCs w:val="24"/>
        </w:rPr>
        <w:t xml:space="preserve">         Техническое обслуживание охранно-пожарной сигнализации осуществляется на договорной основе ООО «Связь-Экспресс» согласно договору </w:t>
      </w:r>
      <w:r w:rsidRPr="00F03B47">
        <w:rPr>
          <w:sz w:val="24"/>
          <w:szCs w:val="24"/>
        </w:rPr>
        <w:t>27.01.2017 № 09/2017</w:t>
      </w:r>
      <w:r w:rsidRPr="00434BDF">
        <w:rPr>
          <w:sz w:val="24"/>
          <w:szCs w:val="24"/>
        </w:rPr>
        <w:t>.  За отчетный период было проведена работа по ежеквартальному техническому обслуживанию охранно-пожарной сигнализации.</w:t>
      </w:r>
    </w:p>
    <w:p w:rsidR="00FB5F1C" w:rsidRPr="00434BDF" w:rsidRDefault="00FB5F1C" w:rsidP="00FB5F1C">
      <w:pPr>
        <w:tabs>
          <w:tab w:val="left" w:pos="1178"/>
          <w:tab w:val="left" w:pos="9053"/>
        </w:tabs>
        <w:spacing w:line="240" w:lineRule="auto"/>
        <w:rPr>
          <w:sz w:val="24"/>
          <w:szCs w:val="24"/>
        </w:rPr>
      </w:pPr>
      <w:r w:rsidRPr="00434BDF">
        <w:rPr>
          <w:sz w:val="24"/>
          <w:szCs w:val="24"/>
        </w:rPr>
        <w:t xml:space="preserve">         Учет потребляемых энергоресурсов производится посредством индивидуальн</w:t>
      </w:r>
      <w:r>
        <w:rPr>
          <w:sz w:val="24"/>
          <w:szCs w:val="24"/>
        </w:rPr>
        <w:t xml:space="preserve">ого прибора </w:t>
      </w:r>
      <w:r w:rsidRPr="00434BDF">
        <w:rPr>
          <w:sz w:val="24"/>
          <w:szCs w:val="24"/>
        </w:rPr>
        <w:t xml:space="preserve"> учета энергоресурсов. Ежемесячно </w:t>
      </w:r>
      <w:r>
        <w:rPr>
          <w:sz w:val="24"/>
          <w:szCs w:val="24"/>
        </w:rPr>
        <w:t xml:space="preserve">гарантированному поставщику </w:t>
      </w:r>
      <w:r w:rsidRPr="00434BDF">
        <w:rPr>
          <w:sz w:val="24"/>
          <w:szCs w:val="24"/>
        </w:rPr>
        <w:t xml:space="preserve">направляются  срочные донесения об объемах используемых энергоресурсов, на основании которых производиться </w:t>
      </w:r>
      <w:r>
        <w:rPr>
          <w:sz w:val="24"/>
          <w:szCs w:val="24"/>
        </w:rPr>
        <w:t>расчет</w:t>
      </w:r>
      <w:r w:rsidRPr="00434BDF">
        <w:rPr>
          <w:sz w:val="24"/>
          <w:szCs w:val="24"/>
        </w:rPr>
        <w:t xml:space="preserve">. Данные по энергопотреблению направляются ежеквартально в Административное управление </w:t>
      </w:r>
      <w:proofErr w:type="spellStart"/>
      <w:r w:rsidRPr="00434BDF">
        <w:rPr>
          <w:sz w:val="24"/>
          <w:szCs w:val="24"/>
        </w:rPr>
        <w:t>Роскомнадзора</w:t>
      </w:r>
      <w:proofErr w:type="spellEnd"/>
      <w:r w:rsidRPr="00434BDF">
        <w:rPr>
          <w:sz w:val="24"/>
          <w:szCs w:val="24"/>
        </w:rPr>
        <w:t>.</w:t>
      </w:r>
    </w:p>
    <w:p w:rsidR="00FB5F1C" w:rsidRPr="00434BDF" w:rsidRDefault="00FB5F1C" w:rsidP="00FB5F1C">
      <w:pPr>
        <w:tabs>
          <w:tab w:val="left" w:pos="1178"/>
          <w:tab w:val="left" w:pos="9053"/>
        </w:tabs>
        <w:spacing w:line="240" w:lineRule="auto"/>
        <w:rPr>
          <w:sz w:val="24"/>
          <w:szCs w:val="24"/>
        </w:rPr>
      </w:pPr>
      <w:r w:rsidRPr="00434BDF">
        <w:rPr>
          <w:sz w:val="24"/>
          <w:szCs w:val="24"/>
        </w:rPr>
        <w:t xml:space="preserve">         Пожарный инвентарь находится в исправном состоянии, </w:t>
      </w:r>
      <w:r>
        <w:rPr>
          <w:sz w:val="24"/>
          <w:szCs w:val="24"/>
        </w:rPr>
        <w:t xml:space="preserve">заключен договор на проведение </w:t>
      </w:r>
      <w:r w:rsidRPr="00434BDF">
        <w:rPr>
          <w:sz w:val="24"/>
          <w:szCs w:val="24"/>
        </w:rPr>
        <w:t>ежегодн</w:t>
      </w:r>
      <w:r>
        <w:rPr>
          <w:sz w:val="24"/>
          <w:szCs w:val="24"/>
        </w:rPr>
        <w:t>ой</w:t>
      </w:r>
      <w:r w:rsidRPr="00434BDF">
        <w:rPr>
          <w:sz w:val="24"/>
          <w:szCs w:val="24"/>
        </w:rPr>
        <w:t xml:space="preserve"> поверк</w:t>
      </w:r>
      <w:r>
        <w:rPr>
          <w:sz w:val="24"/>
          <w:szCs w:val="24"/>
        </w:rPr>
        <w:t>и</w:t>
      </w:r>
      <w:r w:rsidRPr="00434BDF">
        <w:rPr>
          <w:sz w:val="24"/>
          <w:szCs w:val="24"/>
        </w:rPr>
        <w:t xml:space="preserve">  огнетушителей  </w:t>
      </w:r>
      <w:r>
        <w:rPr>
          <w:sz w:val="24"/>
          <w:szCs w:val="24"/>
        </w:rPr>
        <w:t>в</w:t>
      </w:r>
      <w:r w:rsidRPr="00434BDF">
        <w:rPr>
          <w:sz w:val="24"/>
          <w:szCs w:val="24"/>
        </w:rPr>
        <w:t xml:space="preserve"> </w:t>
      </w:r>
      <w:r>
        <w:rPr>
          <w:sz w:val="24"/>
          <w:szCs w:val="24"/>
        </w:rPr>
        <w:t>окт</w:t>
      </w:r>
      <w:r w:rsidRPr="00434BDF">
        <w:rPr>
          <w:sz w:val="24"/>
          <w:szCs w:val="24"/>
        </w:rPr>
        <w:t>ябр</w:t>
      </w:r>
      <w:r>
        <w:rPr>
          <w:sz w:val="24"/>
          <w:szCs w:val="24"/>
        </w:rPr>
        <w:t xml:space="preserve">е </w:t>
      </w:r>
      <w:r w:rsidRPr="00434BDF">
        <w:rPr>
          <w:sz w:val="24"/>
          <w:szCs w:val="24"/>
        </w:rPr>
        <w:t>201</w:t>
      </w:r>
      <w:r>
        <w:rPr>
          <w:sz w:val="24"/>
          <w:szCs w:val="24"/>
        </w:rPr>
        <w:t>7</w:t>
      </w:r>
      <w:r w:rsidRPr="00434BDF">
        <w:rPr>
          <w:sz w:val="24"/>
          <w:szCs w:val="24"/>
        </w:rPr>
        <w:t xml:space="preserve"> года. Ответственным лицом по пожарной безопасности в Управлении  в установленном  порядке  01.04.201</w:t>
      </w:r>
      <w:r>
        <w:rPr>
          <w:sz w:val="24"/>
          <w:szCs w:val="24"/>
        </w:rPr>
        <w:t>7</w:t>
      </w:r>
      <w:r w:rsidRPr="00434BDF">
        <w:rPr>
          <w:sz w:val="24"/>
          <w:szCs w:val="24"/>
        </w:rPr>
        <w:t xml:space="preserve"> проведен очередной инструктаж </w:t>
      </w:r>
      <w:proofErr w:type="gramStart"/>
      <w:r w:rsidRPr="00434BDF">
        <w:rPr>
          <w:sz w:val="24"/>
          <w:szCs w:val="24"/>
        </w:rPr>
        <w:t>по мерам пожарной безопасности на рабочем месте с сотрудниками  с обязательной отметкой в соответствующих Журналах</w:t>
      </w:r>
      <w:proofErr w:type="gramEnd"/>
      <w:r w:rsidRPr="00434BDF">
        <w:rPr>
          <w:sz w:val="24"/>
          <w:szCs w:val="24"/>
        </w:rPr>
        <w:t>.</w:t>
      </w:r>
    </w:p>
    <w:p w:rsidR="00FB5F1C" w:rsidRPr="00434BDF" w:rsidRDefault="00FB5F1C" w:rsidP="00FB5F1C">
      <w:pPr>
        <w:tabs>
          <w:tab w:val="left" w:pos="0"/>
          <w:tab w:val="left" w:pos="851"/>
          <w:tab w:val="left" w:pos="993"/>
        </w:tabs>
        <w:spacing w:line="240" w:lineRule="auto"/>
        <w:ind w:right="170"/>
        <w:rPr>
          <w:sz w:val="24"/>
          <w:szCs w:val="24"/>
        </w:rPr>
      </w:pPr>
      <w:r w:rsidRPr="00434BDF">
        <w:rPr>
          <w:sz w:val="24"/>
          <w:szCs w:val="24"/>
        </w:rPr>
        <w:t xml:space="preserve">       Организовано обеспечение поддержания санитарного состояния кабинетных и служебных помещений Управления и функционирование коммуникационных систем жизнеобеспечения Управления. Содержание  </w:t>
      </w:r>
      <w:r>
        <w:rPr>
          <w:sz w:val="24"/>
          <w:szCs w:val="24"/>
        </w:rPr>
        <w:t xml:space="preserve">оборудования и </w:t>
      </w:r>
      <w:r w:rsidRPr="00434BDF">
        <w:rPr>
          <w:sz w:val="24"/>
          <w:szCs w:val="24"/>
        </w:rPr>
        <w:t>помещени</w:t>
      </w:r>
      <w:r>
        <w:rPr>
          <w:sz w:val="24"/>
          <w:szCs w:val="24"/>
        </w:rPr>
        <w:t>й</w:t>
      </w:r>
      <w:r w:rsidRPr="00434BDF">
        <w:rPr>
          <w:sz w:val="24"/>
          <w:szCs w:val="24"/>
        </w:rPr>
        <w:t xml:space="preserve"> поддерживается в полной исправности, надлежащем техническом и санитарном состоянии.  </w:t>
      </w:r>
    </w:p>
    <w:p w:rsidR="00FB5F1C" w:rsidRPr="00434BDF" w:rsidRDefault="00FB5F1C" w:rsidP="00FB5F1C">
      <w:pPr>
        <w:tabs>
          <w:tab w:val="left" w:pos="0"/>
          <w:tab w:val="left" w:pos="851"/>
          <w:tab w:val="left" w:pos="993"/>
        </w:tabs>
        <w:spacing w:line="240" w:lineRule="auto"/>
        <w:ind w:right="170" w:firstLine="448"/>
        <w:rPr>
          <w:sz w:val="24"/>
          <w:szCs w:val="24"/>
        </w:rPr>
      </w:pPr>
      <w:r w:rsidRPr="00434BDF">
        <w:rPr>
          <w:sz w:val="24"/>
          <w:szCs w:val="24"/>
        </w:rPr>
        <w:t>Состояние транспортных средств поддерживается  в удовлетворительном состоянии:</w:t>
      </w:r>
      <w:r>
        <w:rPr>
          <w:sz w:val="24"/>
          <w:szCs w:val="24"/>
        </w:rPr>
        <w:t xml:space="preserve"> </w:t>
      </w:r>
      <w:r w:rsidRPr="00434BDF">
        <w:rPr>
          <w:sz w:val="24"/>
          <w:szCs w:val="24"/>
        </w:rPr>
        <w:t>проведен ежегодный государственный техосмотр всех транспортных средств</w:t>
      </w:r>
      <w:r>
        <w:rPr>
          <w:sz w:val="24"/>
          <w:szCs w:val="24"/>
        </w:rPr>
        <w:t xml:space="preserve"> (далее – ТС)</w:t>
      </w:r>
      <w:r w:rsidRPr="00434BDF">
        <w:rPr>
          <w:sz w:val="24"/>
          <w:szCs w:val="24"/>
        </w:rPr>
        <w:t>;</w:t>
      </w:r>
      <w:r>
        <w:rPr>
          <w:sz w:val="24"/>
          <w:szCs w:val="24"/>
        </w:rPr>
        <w:t xml:space="preserve"> </w:t>
      </w:r>
      <w:r w:rsidRPr="00434BDF">
        <w:rPr>
          <w:sz w:val="24"/>
          <w:szCs w:val="24"/>
        </w:rPr>
        <w:t xml:space="preserve">составлен  </w:t>
      </w:r>
      <w:r>
        <w:rPr>
          <w:sz w:val="24"/>
          <w:szCs w:val="24"/>
        </w:rPr>
        <w:t>План-</w:t>
      </w:r>
      <w:r w:rsidRPr="00434BDF">
        <w:rPr>
          <w:sz w:val="24"/>
          <w:szCs w:val="24"/>
        </w:rPr>
        <w:t>график ТО</w:t>
      </w:r>
      <w:r>
        <w:rPr>
          <w:sz w:val="24"/>
          <w:szCs w:val="24"/>
        </w:rPr>
        <w:t xml:space="preserve"> и </w:t>
      </w:r>
      <w:r w:rsidRPr="007B2EA4">
        <w:rPr>
          <w:sz w:val="24"/>
          <w:szCs w:val="24"/>
        </w:rPr>
        <w:t>проведено</w:t>
      </w:r>
      <w:r>
        <w:rPr>
          <w:sz w:val="24"/>
          <w:szCs w:val="24"/>
        </w:rPr>
        <w:t xml:space="preserve"> плановое</w:t>
      </w:r>
      <w:r w:rsidRPr="007B2EA4">
        <w:rPr>
          <w:sz w:val="24"/>
          <w:szCs w:val="24"/>
        </w:rPr>
        <w:t xml:space="preserve"> </w:t>
      </w:r>
      <w:r w:rsidRPr="007B2EA4">
        <w:rPr>
          <w:rFonts w:eastAsia="Calibri"/>
          <w:szCs w:val="28"/>
        </w:rPr>
        <w:t>регламентное техническое обслуживание всех ТС</w:t>
      </w:r>
      <w:r w:rsidRPr="007B2EA4">
        <w:rPr>
          <w:sz w:val="24"/>
          <w:szCs w:val="24"/>
        </w:rPr>
        <w:t xml:space="preserve">; </w:t>
      </w:r>
      <w:r>
        <w:rPr>
          <w:sz w:val="24"/>
          <w:szCs w:val="24"/>
        </w:rPr>
        <w:t xml:space="preserve">в рамках заключенных </w:t>
      </w:r>
      <w:r w:rsidRPr="00434BDF">
        <w:rPr>
          <w:sz w:val="24"/>
          <w:szCs w:val="24"/>
        </w:rPr>
        <w:t>договор</w:t>
      </w:r>
      <w:r>
        <w:rPr>
          <w:sz w:val="24"/>
          <w:szCs w:val="24"/>
        </w:rPr>
        <w:t xml:space="preserve">ов проводились работы по </w:t>
      </w:r>
      <w:r w:rsidRPr="00434BDF">
        <w:rPr>
          <w:sz w:val="24"/>
          <w:szCs w:val="24"/>
        </w:rPr>
        <w:t>ремонт</w:t>
      </w:r>
      <w:r>
        <w:rPr>
          <w:sz w:val="24"/>
          <w:szCs w:val="24"/>
        </w:rPr>
        <w:t>у,</w:t>
      </w:r>
      <w:r w:rsidRPr="007B2EA4">
        <w:rPr>
          <w:sz w:val="24"/>
          <w:szCs w:val="24"/>
        </w:rPr>
        <w:t xml:space="preserve"> </w:t>
      </w:r>
      <w:proofErr w:type="spellStart"/>
      <w:r w:rsidRPr="00434BDF">
        <w:rPr>
          <w:sz w:val="24"/>
          <w:szCs w:val="24"/>
        </w:rPr>
        <w:t>шиномонтаж</w:t>
      </w:r>
      <w:r>
        <w:rPr>
          <w:sz w:val="24"/>
          <w:szCs w:val="24"/>
        </w:rPr>
        <w:t>у</w:t>
      </w:r>
      <w:proofErr w:type="spellEnd"/>
      <w:r>
        <w:rPr>
          <w:sz w:val="24"/>
          <w:szCs w:val="24"/>
        </w:rPr>
        <w:t>,</w:t>
      </w:r>
      <w:r w:rsidRPr="00434BDF">
        <w:rPr>
          <w:sz w:val="24"/>
          <w:szCs w:val="24"/>
        </w:rPr>
        <w:t xml:space="preserve"> техобслуживани</w:t>
      </w:r>
      <w:r>
        <w:rPr>
          <w:sz w:val="24"/>
          <w:szCs w:val="24"/>
        </w:rPr>
        <w:t>ю</w:t>
      </w:r>
      <w:r w:rsidRPr="00434BDF">
        <w:rPr>
          <w:sz w:val="24"/>
          <w:szCs w:val="24"/>
        </w:rPr>
        <w:t xml:space="preserve"> </w:t>
      </w:r>
      <w:r>
        <w:rPr>
          <w:sz w:val="24"/>
          <w:szCs w:val="24"/>
        </w:rPr>
        <w:t xml:space="preserve">и мойке </w:t>
      </w:r>
      <w:r w:rsidRPr="00434BDF">
        <w:rPr>
          <w:sz w:val="24"/>
          <w:szCs w:val="24"/>
        </w:rPr>
        <w:t>ТС</w:t>
      </w:r>
      <w:r>
        <w:rPr>
          <w:sz w:val="24"/>
          <w:szCs w:val="24"/>
        </w:rPr>
        <w:t>.</w:t>
      </w:r>
    </w:p>
    <w:p w:rsidR="00FB5F1C" w:rsidRPr="00434BDF" w:rsidRDefault="00FB5F1C" w:rsidP="00FB5F1C">
      <w:pPr>
        <w:tabs>
          <w:tab w:val="left" w:pos="0"/>
          <w:tab w:val="left" w:pos="851"/>
          <w:tab w:val="left" w:pos="993"/>
        </w:tabs>
        <w:spacing w:line="240" w:lineRule="auto"/>
        <w:ind w:right="170" w:firstLine="448"/>
        <w:rPr>
          <w:sz w:val="24"/>
          <w:szCs w:val="24"/>
        </w:rPr>
      </w:pPr>
      <w:r>
        <w:rPr>
          <w:sz w:val="24"/>
          <w:szCs w:val="24"/>
        </w:rPr>
        <w:t xml:space="preserve">Ежедневно </w:t>
      </w:r>
      <w:r w:rsidRPr="00434BDF">
        <w:rPr>
          <w:sz w:val="24"/>
          <w:szCs w:val="24"/>
        </w:rPr>
        <w:t>выдаются и регистрируются  в Журнале путевые листы;</w:t>
      </w:r>
    </w:p>
    <w:p w:rsidR="00FB5F1C" w:rsidRPr="00434BDF" w:rsidRDefault="00FB5F1C" w:rsidP="00FB5F1C">
      <w:pPr>
        <w:tabs>
          <w:tab w:val="left" w:pos="0"/>
          <w:tab w:val="left" w:pos="851"/>
          <w:tab w:val="left" w:pos="993"/>
        </w:tabs>
        <w:spacing w:line="240" w:lineRule="auto"/>
        <w:ind w:right="170" w:firstLine="448"/>
        <w:rPr>
          <w:sz w:val="24"/>
          <w:szCs w:val="24"/>
        </w:rPr>
      </w:pPr>
      <w:r>
        <w:rPr>
          <w:sz w:val="24"/>
          <w:szCs w:val="24"/>
        </w:rPr>
        <w:t xml:space="preserve">В рамках </w:t>
      </w:r>
      <w:r w:rsidRPr="00434BDF">
        <w:rPr>
          <w:sz w:val="24"/>
          <w:szCs w:val="24"/>
        </w:rPr>
        <w:t>договор</w:t>
      </w:r>
      <w:r>
        <w:rPr>
          <w:sz w:val="24"/>
          <w:szCs w:val="24"/>
        </w:rPr>
        <w:t>а</w:t>
      </w:r>
      <w:r w:rsidRPr="00434BDF">
        <w:rPr>
          <w:sz w:val="24"/>
          <w:szCs w:val="24"/>
        </w:rPr>
        <w:t xml:space="preserve"> на оказание услуг по ОСАГО </w:t>
      </w:r>
      <w:r>
        <w:rPr>
          <w:sz w:val="24"/>
          <w:szCs w:val="24"/>
        </w:rPr>
        <w:t>получены полисы на 2017-2018гг.</w:t>
      </w:r>
    </w:p>
    <w:p w:rsidR="00FB5F1C" w:rsidRPr="00434BDF" w:rsidRDefault="00FB5F1C" w:rsidP="00FB5F1C">
      <w:pPr>
        <w:tabs>
          <w:tab w:val="left" w:pos="0"/>
          <w:tab w:val="left" w:pos="851"/>
          <w:tab w:val="left" w:pos="993"/>
        </w:tabs>
        <w:spacing w:line="240" w:lineRule="auto"/>
        <w:ind w:right="170" w:firstLine="448"/>
        <w:rPr>
          <w:sz w:val="24"/>
          <w:szCs w:val="24"/>
        </w:rPr>
      </w:pPr>
      <w:r>
        <w:rPr>
          <w:sz w:val="24"/>
          <w:szCs w:val="24"/>
        </w:rPr>
        <w:t>В</w:t>
      </w:r>
      <w:r w:rsidRPr="00434BDF">
        <w:rPr>
          <w:sz w:val="24"/>
          <w:szCs w:val="24"/>
        </w:rPr>
        <w:t>едутся карточки учета ремонта и замена узлов и агрегатов ТС.</w:t>
      </w:r>
    </w:p>
    <w:p w:rsidR="00FB5F1C" w:rsidRPr="007B2EA4" w:rsidRDefault="00FB5F1C" w:rsidP="00FB5F1C">
      <w:pPr>
        <w:tabs>
          <w:tab w:val="left" w:pos="7535"/>
        </w:tabs>
        <w:spacing w:line="240" w:lineRule="auto"/>
        <w:rPr>
          <w:sz w:val="28"/>
          <w:szCs w:val="28"/>
        </w:rPr>
      </w:pPr>
      <w:r>
        <w:rPr>
          <w:sz w:val="28"/>
          <w:szCs w:val="28"/>
        </w:rPr>
        <w:t xml:space="preserve">     </w:t>
      </w:r>
      <w:r w:rsidRPr="00434BDF">
        <w:rPr>
          <w:sz w:val="28"/>
          <w:szCs w:val="28"/>
        </w:rPr>
        <w:t xml:space="preserve"> </w:t>
      </w:r>
      <w:r w:rsidRPr="00434BDF">
        <w:rPr>
          <w:sz w:val="24"/>
          <w:szCs w:val="24"/>
        </w:rPr>
        <w:t>Ответственным за БДД</w:t>
      </w:r>
      <w:r w:rsidRPr="00434BDF">
        <w:rPr>
          <w:sz w:val="28"/>
          <w:szCs w:val="28"/>
        </w:rPr>
        <w:t xml:space="preserve"> </w:t>
      </w:r>
      <w:r w:rsidRPr="00434BDF">
        <w:rPr>
          <w:sz w:val="24"/>
          <w:szCs w:val="24"/>
        </w:rPr>
        <w:t xml:space="preserve"> разработан </w:t>
      </w:r>
      <w:r>
        <w:rPr>
          <w:sz w:val="24"/>
          <w:szCs w:val="24"/>
        </w:rPr>
        <w:t>«</w:t>
      </w:r>
      <w:r w:rsidRPr="00434BDF">
        <w:rPr>
          <w:sz w:val="24"/>
          <w:szCs w:val="24"/>
        </w:rPr>
        <w:t>План работы по предупреждению ДТП</w:t>
      </w:r>
      <w:r>
        <w:rPr>
          <w:sz w:val="24"/>
          <w:szCs w:val="24"/>
        </w:rPr>
        <w:t>»</w:t>
      </w:r>
      <w:r w:rsidRPr="007B2EA4">
        <w:rPr>
          <w:sz w:val="24"/>
          <w:szCs w:val="24"/>
        </w:rPr>
        <w:t xml:space="preserve"> </w:t>
      </w:r>
      <w:r>
        <w:rPr>
          <w:sz w:val="24"/>
          <w:szCs w:val="24"/>
        </w:rPr>
        <w:t xml:space="preserve">и </w:t>
      </w:r>
      <w:r w:rsidRPr="007B2EA4">
        <w:rPr>
          <w:sz w:val="24"/>
          <w:szCs w:val="24"/>
        </w:rPr>
        <w:t>утвержден</w:t>
      </w:r>
      <w:r>
        <w:rPr>
          <w:sz w:val="24"/>
          <w:szCs w:val="24"/>
        </w:rPr>
        <w:t xml:space="preserve"> </w:t>
      </w:r>
      <w:r w:rsidRPr="00434BDF">
        <w:rPr>
          <w:sz w:val="24"/>
          <w:szCs w:val="24"/>
        </w:rPr>
        <w:t>приказом Управления от 2</w:t>
      </w:r>
      <w:r>
        <w:rPr>
          <w:sz w:val="24"/>
          <w:szCs w:val="24"/>
        </w:rPr>
        <w:t>8</w:t>
      </w:r>
      <w:r w:rsidRPr="00434BDF">
        <w:rPr>
          <w:sz w:val="24"/>
          <w:szCs w:val="24"/>
        </w:rPr>
        <w:t>.04.201</w:t>
      </w:r>
      <w:r>
        <w:rPr>
          <w:sz w:val="24"/>
          <w:szCs w:val="24"/>
        </w:rPr>
        <w:t>7</w:t>
      </w:r>
      <w:r w:rsidRPr="00434BDF">
        <w:rPr>
          <w:sz w:val="24"/>
          <w:szCs w:val="24"/>
        </w:rPr>
        <w:t xml:space="preserve"> № </w:t>
      </w:r>
      <w:r>
        <w:rPr>
          <w:sz w:val="24"/>
          <w:szCs w:val="24"/>
        </w:rPr>
        <w:t>67; «План-график проведения регламентных работ по техническому обслуживанию транспортных средств на 2017г.»</w:t>
      </w:r>
      <w:r w:rsidRPr="007B2EA4">
        <w:rPr>
          <w:sz w:val="24"/>
          <w:szCs w:val="24"/>
        </w:rPr>
        <w:t xml:space="preserve"> </w:t>
      </w:r>
      <w:r>
        <w:rPr>
          <w:sz w:val="24"/>
          <w:szCs w:val="24"/>
        </w:rPr>
        <w:t xml:space="preserve">и утвержден </w:t>
      </w:r>
      <w:r w:rsidRPr="00434BDF">
        <w:rPr>
          <w:sz w:val="24"/>
          <w:szCs w:val="24"/>
        </w:rPr>
        <w:t xml:space="preserve">приказом Управления от </w:t>
      </w:r>
      <w:r>
        <w:rPr>
          <w:sz w:val="24"/>
          <w:szCs w:val="24"/>
        </w:rPr>
        <w:t>23.05</w:t>
      </w:r>
      <w:r w:rsidRPr="00434BDF">
        <w:rPr>
          <w:sz w:val="24"/>
          <w:szCs w:val="24"/>
        </w:rPr>
        <w:t>.201</w:t>
      </w:r>
      <w:r>
        <w:rPr>
          <w:sz w:val="24"/>
          <w:szCs w:val="24"/>
        </w:rPr>
        <w:t>7</w:t>
      </w:r>
      <w:r w:rsidRPr="00434BDF">
        <w:rPr>
          <w:sz w:val="24"/>
          <w:szCs w:val="24"/>
        </w:rPr>
        <w:t xml:space="preserve"> № </w:t>
      </w:r>
      <w:r>
        <w:rPr>
          <w:sz w:val="24"/>
          <w:szCs w:val="24"/>
        </w:rPr>
        <w:t>11-ах.</w:t>
      </w:r>
    </w:p>
    <w:p w:rsidR="00FB5F1C" w:rsidRPr="00434BDF" w:rsidRDefault="00FB5F1C" w:rsidP="00FB5F1C">
      <w:pPr>
        <w:tabs>
          <w:tab w:val="left" w:pos="0"/>
          <w:tab w:val="left" w:pos="851"/>
          <w:tab w:val="left" w:pos="993"/>
        </w:tabs>
        <w:spacing w:line="240" w:lineRule="auto"/>
        <w:ind w:right="170" w:firstLine="448"/>
        <w:rPr>
          <w:sz w:val="24"/>
          <w:szCs w:val="24"/>
        </w:rPr>
      </w:pPr>
      <w:r>
        <w:rPr>
          <w:sz w:val="24"/>
          <w:szCs w:val="24"/>
        </w:rPr>
        <w:t>С</w:t>
      </w:r>
      <w:r w:rsidRPr="00434BDF">
        <w:rPr>
          <w:sz w:val="24"/>
          <w:szCs w:val="24"/>
        </w:rPr>
        <w:t>огласно учебно</w:t>
      </w:r>
      <w:r>
        <w:rPr>
          <w:sz w:val="24"/>
          <w:szCs w:val="24"/>
        </w:rPr>
        <w:t xml:space="preserve">му </w:t>
      </w:r>
      <w:r w:rsidRPr="00434BDF">
        <w:rPr>
          <w:sz w:val="24"/>
          <w:szCs w:val="24"/>
        </w:rPr>
        <w:t xml:space="preserve"> план</w:t>
      </w:r>
      <w:r>
        <w:rPr>
          <w:sz w:val="24"/>
          <w:szCs w:val="24"/>
        </w:rPr>
        <w:t>у</w:t>
      </w:r>
      <w:r w:rsidRPr="007B2EA4">
        <w:rPr>
          <w:sz w:val="24"/>
          <w:szCs w:val="24"/>
        </w:rPr>
        <w:t xml:space="preserve"> </w:t>
      </w:r>
      <w:r>
        <w:rPr>
          <w:sz w:val="24"/>
          <w:szCs w:val="24"/>
        </w:rPr>
        <w:t xml:space="preserve">проведено ежегодное обучение по 20-часовой программе с водительским составом Управления и проведена проверка знаний БДД </w:t>
      </w:r>
      <w:r w:rsidRPr="007B2EA4">
        <w:rPr>
          <w:sz w:val="24"/>
          <w:szCs w:val="24"/>
        </w:rPr>
        <w:t>при эксплуатации автомобилей в весенне-летний и осенне-зимний периоды</w:t>
      </w:r>
      <w:r>
        <w:rPr>
          <w:sz w:val="24"/>
          <w:szCs w:val="24"/>
        </w:rPr>
        <w:t xml:space="preserve">. Организовано проведение </w:t>
      </w:r>
      <w:r w:rsidRPr="007B2EA4">
        <w:rPr>
          <w:sz w:val="24"/>
          <w:szCs w:val="24"/>
        </w:rPr>
        <w:t xml:space="preserve"> </w:t>
      </w:r>
      <w:r w:rsidRPr="00434BDF">
        <w:rPr>
          <w:sz w:val="24"/>
          <w:szCs w:val="24"/>
        </w:rPr>
        <w:t>ежемесячн</w:t>
      </w:r>
      <w:r>
        <w:rPr>
          <w:sz w:val="24"/>
          <w:szCs w:val="24"/>
        </w:rPr>
        <w:t>ой</w:t>
      </w:r>
      <w:r w:rsidRPr="00434BDF">
        <w:rPr>
          <w:sz w:val="24"/>
          <w:szCs w:val="24"/>
        </w:rPr>
        <w:t xml:space="preserve"> сверк</w:t>
      </w:r>
      <w:r>
        <w:rPr>
          <w:sz w:val="24"/>
          <w:szCs w:val="24"/>
        </w:rPr>
        <w:t>и</w:t>
      </w:r>
      <w:r w:rsidRPr="00434BDF">
        <w:rPr>
          <w:sz w:val="24"/>
          <w:szCs w:val="24"/>
        </w:rPr>
        <w:t xml:space="preserve"> Журнала ДТП в</w:t>
      </w:r>
      <w:r>
        <w:rPr>
          <w:sz w:val="24"/>
          <w:szCs w:val="24"/>
        </w:rPr>
        <w:t xml:space="preserve"> региональном отделе ГИБДД УМВД.</w:t>
      </w:r>
    </w:p>
    <w:p w:rsidR="00FB5F1C" w:rsidRPr="00434BDF" w:rsidRDefault="00FB5F1C" w:rsidP="00FB5F1C">
      <w:pPr>
        <w:spacing w:line="240" w:lineRule="auto"/>
        <w:rPr>
          <w:sz w:val="24"/>
          <w:szCs w:val="24"/>
        </w:rPr>
      </w:pPr>
      <w:r w:rsidRPr="00434BDF">
        <w:rPr>
          <w:sz w:val="24"/>
          <w:szCs w:val="24"/>
        </w:rPr>
        <w:lastRenderedPageBreak/>
        <w:t xml:space="preserve">          Подготовлен и представлен в ТУ </w:t>
      </w:r>
      <w:proofErr w:type="spellStart"/>
      <w:r w:rsidRPr="00434BDF">
        <w:rPr>
          <w:sz w:val="24"/>
          <w:szCs w:val="24"/>
        </w:rPr>
        <w:t>Росприроднадзора</w:t>
      </w:r>
      <w:proofErr w:type="spellEnd"/>
      <w:r w:rsidRPr="00434BDF">
        <w:rPr>
          <w:sz w:val="24"/>
          <w:szCs w:val="24"/>
        </w:rPr>
        <w:t xml:space="preserve"> ежегодный Технический отчет о неизменности технологического процесса (с приложением документов, подтверждающих расчетное  количество образовавшихся опасных отходов, в процессе эксплуатации ТС).</w:t>
      </w:r>
    </w:p>
    <w:p w:rsidR="00FB5F1C" w:rsidRPr="00434BDF" w:rsidRDefault="00FB5F1C" w:rsidP="00FB5F1C">
      <w:pPr>
        <w:tabs>
          <w:tab w:val="left" w:pos="0"/>
          <w:tab w:val="left" w:pos="851"/>
          <w:tab w:val="left" w:pos="993"/>
        </w:tabs>
        <w:spacing w:line="240" w:lineRule="auto"/>
        <w:ind w:right="170" w:firstLine="448"/>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5670"/>
        <w:gridCol w:w="709"/>
        <w:gridCol w:w="708"/>
        <w:gridCol w:w="709"/>
        <w:gridCol w:w="709"/>
        <w:gridCol w:w="1276"/>
      </w:tblGrid>
      <w:tr w:rsidR="00FB5F1C" w:rsidRPr="00434BDF" w:rsidTr="00FB5F1C">
        <w:trPr>
          <w:trHeight w:val="760"/>
        </w:trPr>
        <w:tc>
          <w:tcPr>
            <w:tcW w:w="426" w:type="dxa"/>
            <w:vMerge w:val="restart"/>
            <w:shd w:val="clear" w:color="auto" w:fill="auto"/>
          </w:tcPr>
          <w:p w:rsidR="00FB5F1C" w:rsidRPr="0047652E" w:rsidRDefault="00FB5F1C" w:rsidP="00FB5F1C">
            <w:pPr>
              <w:tabs>
                <w:tab w:val="left" w:pos="1178"/>
                <w:tab w:val="left" w:pos="9053"/>
              </w:tabs>
              <w:rPr>
                <w:b/>
                <w:color w:val="000000"/>
                <w:sz w:val="16"/>
                <w:szCs w:val="16"/>
              </w:rPr>
            </w:pPr>
            <w:r w:rsidRPr="0047652E">
              <w:rPr>
                <w:b/>
                <w:color w:val="000000"/>
                <w:sz w:val="16"/>
                <w:szCs w:val="16"/>
              </w:rPr>
              <w:t xml:space="preserve">№ </w:t>
            </w:r>
            <w:proofErr w:type="spellStart"/>
            <w:proofErr w:type="gramStart"/>
            <w:r w:rsidRPr="0047652E">
              <w:rPr>
                <w:b/>
                <w:color w:val="000000"/>
                <w:sz w:val="16"/>
                <w:szCs w:val="16"/>
              </w:rPr>
              <w:t>п</w:t>
            </w:r>
            <w:proofErr w:type="spellEnd"/>
            <w:proofErr w:type="gramEnd"/>
            <w:r w:rsidRPr="0047652E">
              <w:rPr>
                <w:b/>
                <w:color w:val="000000"/>
                <w:sz w:val="16"/>
                <w:szCs w:val="16"/>
              </w:rPr>
              <w:t>/</w:t>
            </w:r>
            <w:proofErr w:type="spellStart"/>
            <w:r w:rsidRPr="0047652E">
              <w:rPr>
                <w:b/>
                <w:color w:val="000000"/>
                <w:sz w:val="16"/>
                <w:szCs w:val="16"/>
              </w:rPr>
              <w:t>п</w:t>
            </w:r>
            <w:proofErr w:type="spellEnd"/>
          </w:p>
        </w:tc>
        <w:tc>
          <w:tcPr>
            <w:tcW w:w="5670" w:type="dxa"/>
            <w:vMerge w:val="restart"/>
            <w:shd w:val="clear" w:color="auto" w:fill="auto"/>
          </w:tcPr>
          <w:p w:rsidR="00FB5F1C" w:rsidRPr="0047652E" w:rsidRDefault="00FB5F1C" w:rsidP="00FB5F1C">
            <w:pPr>
              <w:tabs>
                <w:tab w:val="left" w:pos="1178"/>
                <w:tab w:val="left" w:pos="9053"/>
              </w:tabs>
              <w:rPr>
                <w:b/>
                <w:color w:val="000000"/>
                <w:sz w:val="16"/>
                <w:szCs w:val="16"/>
              </w:rPr>
            </w:pPr>
            <w:r w:rsidRPr="0047652E">
              <w:rPr>
                <w:b/>
                <w:color w:val="000000"/>
                <w:sz w:val="16"/>
                <w:szCs w:val="16"/>
              </w:rPr>
              <w:t>Мероприятия</w:t>
            </w:r>
          </w:p>
        </w:tc>
        <w:tc>
          <w:tcPr>
            <w:tcW w:w="2835" w:type="dxa"/>
            <w:gridSpan w:val="4"/>
          </w:tcPr>
          <w:p w:rsidR="00FB5F1C" w:rsidRPr="0047652E" w:rsidRDefault="00FB5F1C" w:rsidP="00FB5F1C">
            <w:pPr>
              <w:tabs>
                <w:tab w:val="left" w:pos="1178"/>
                <w:tab w:val="left" w:pos="9053"/>
              </w:tabs>
              <w:spacing w:line="240" w:lineRule="auto"/>
              <w:jc w:val="center"/>
              <w:rPr>
                <w:b/>
                <w:color w:val="000000"/>
                <w:sz w:val="16"/>
                <w:szCs w:val="16"/>
              </w:rPr>
            </w:pPr>
            <w:r w:rsidRPr="0047652E">
              <w:rPr>
                <w:b/>
                <w:color w:val="000000"/>
                <w:sz w:val="16"/>
                <w:szCs w:val="16"/>
              </w:rPr>
              <w:t>Количество запланированных/исполненных  мероприятий</w:t>
            </w:r>
          </w:p>
        </w:tc>
        <w:tc>
          <w:tcPr>
            <w:tcW w:w="1276"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16"/>
                <w:szCs w:val="16"/>
              </w:rPr>
              <w:t xml:space="preserve">в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B5F1C" w:rsidRPr="00434BDF" w:rsidTr="00FB5F1C">
        <w:trPr>
          <w:trHeight w:val="248"/>
        </w:trPr>
        <w:tc>
          <w:tcPr>
            <w:tcW w:w="426" w:type="dxa"/>
            <w:vMerge/>
            <w:tcBorders>
              <w:bottom w:val="single" w:sz="4" w:space="0" w:color="auto"/>
            </w:tcBorders>
            <w:shd w:val="clear" w:color="auto" w:fill="FFC000"/>
          </w:tcPr>
          <w:p w:rsidR="00FB5F1C" w:rsidRPr="00434BDF" w:rsidRDefault="00FB5F1C" w:rsidP="00FB5F1C">
            <w:pPr>
              <w:tabs>
                <w:tab w:val="left" w:pos="1178"/>
                <w:tab w:val="left" w:pos="9053"/>
              </w:tabs>
              <w:rPr>
                <w:color w:val="000000"/>
                <w:sz w:val="20"/>
                <w:szCs w:val="20"/>
              </w:rPr>
            </w:pPr>
          </w:p>
        </w:tc>
        <w:tc>
          <w:tcPr>
            <w:tcW w:w="5670" w:type="dxa"/>
            <w:vMerge/>
            <w:tcBorders>
              <w:bottom w:val="single" w:sz="4" w:space="0" w:color="auto"/>
            </w:tcBorders>
            <w:shd w:val="clear" w:color="auto" w:fill="FFC000"/>
          </w:tcPr>
          <w:p w:rsidR="00FB5F1C" w:rsidRPr="00434BDF" w:rsidRDefault="00FB5F1C" w:rsidP="00FB5F1C">
            <w:pPr>
              <w:tabs>
                <w:tab w:val="left" w:pos="1178"/>
                <w:tab w:val="left" w:pos="9053"/>
              </w:tabs>
              <w:rPr>
                <w:color w:val="000000"/>
                <w:sz w:val="20"/>
                <w:szCs w:val="20"/>
              </w:rPr>
            </w:pPr>
          </w:p>
        </w:tc>
        <w:tc>
          <w:tcPr>
            <w:tcW w:w="709" w:type="dxa"/>
            <w:tcBorders>
              <w:bottom w:val="single" w:sz="4" w:space="0" w:color="auto"/>
            </w:tcBorders>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8" w:type="dxa"/>
            <w:tcBorders>
              <w:bottom w:val="single" w:sz="4" w:space="0" w:color="auto"/>
            </w:tcBorders>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tcBorders>
              <w:bottom w:val="single" w:sz="4" w:space="0" w:color="auto"/>
            </w:tcBorders>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tcBorders>
              <w:bottom w:val="single" w:sz="4" w:space="0" w:color="auto"/>
            </w:tcBorders>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vMerge/>
            <w:tcBorders>
              <w:bottom w:val="single" w:sz="4" w:space="0" w:color="auto"/>
            </w:tcBorders>
          </w:tcPr>
          <w:p w:rsidR="00FB5F1C" w:rsidRPr="00434BDF" w:rsidRDefault="00FB5F1C" w:rsidP="00FB5F1C">
            <w:pPr>
              <w:tabs>
                <w:tab w:val="left" w:pos="1178"/>
                <w:tab w:val="left" w:pos="9053"/>
              </w:tabs>
              <w:rPr>
                <w:color w:val="000000"/>
                <w:sz w:val="20"/>
                <w:szCs w:val="20"/>
              </w:rPr>
            </w:pPr>
          </w:p>
        </w:tc>
      </w:tr>
      <w:tr w:rsidR="00FB5F1C" w:rsidRPr="00434BDF" w:rsidTr="00FB5F1C">
        <w:trPr>
          <w:trHeight w:val="553"/>
        </w:trPr>
        <w:tc>
          <w:tcPr>
            <w:tcW w:w="426" w:type="dxa"/>
          </w:tcPr>
          <w:p w:rsidR="00FB5F1C" w:rsidRPr="00434BDF" w:rsidRDefault="00FB5F1C" w:rsidP="00FB5F1C">
            <w:pPr>
              <w:tabs>
                <w:tab w:val="left" w:pos="1178"/>
                <w:tab w:val="left" w:pos="9053"/>
              </w:tabs>
              <w:rPr>
                <w:color w:val="000000"/>
                <w:sz w:val="20"/>
                <w:szCs w:val="20"/>
              </w:rPr>
            </w:pPr>
            <w:r w:rsidRPr="00434BDF">
              <w:rPr>
                <w:color w:val="000000"/>
                <w:sz w:val="20"/>
                <w:szCs w:val="20"/>
              </w:rPr>
              <w:t>1</w:t>
            </w:r>
          </w:p>
        </w:tc>
        <w:tc>
          <w:tcPr>
            <w:tcW w:w="5670"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Организация технического обслуживания охранно-пожарной сигнализации, установленной в помещении</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1276"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426" w:type="dxa"/>
          </w:tcPr>
          <w:p w:rsidR="00FB5F1C" w:rsidRPr="00434BDF" w:rsidRDefault="00FB5F1C" w:rsidP="00FB5F1C">
            <w:pPr>
              <w:tabs>
                <w:tab w:val="left" w:pos="1178"/>
                <w:tab w:val="left" w:pos="9053"/>
              </w:tabs>
              <w:rPr>
                <w:color w:val="000000"/>
                <w:sz w:val="20"/>
                <w:szCs w:val="20"/>
              </w:rPr>
            </w:pPr>
            <w:r w:rsidRPr="00434BDF">
              <w:rPr>
                <w:color w:val="000000"/>
                <w:sz w:val="20"/>
                <w:szCs w:val="20"/>
              </w:rPr>
              <w:t>2</w:t>
            </w:r>
          </w:p>
        </w:tc>
        <w:tc>
          <w:tcPr>
            <w:tcW w:w="5670"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Проведение ежегодного освидетельствования пожарного инвентаря</w:t>
            </w:r>
          </w:p>
        </w:tc>
        <w:tc>
          <w:tcPr>
            <w:tcW w:w="709" w:type="dxa"/>
            <w:shd w:val="clear" w:color="auto" w:fill="FDE9D9" w:themeFill="accent6" w:themeFillTint="33"/>
          </w:tcPr>
          <w:p w:rsidR="00FB5F1C" w:rsidRPr="00434BDF" w:rsidRDefault="00FB5F1C" w:rsidP="00FB5F1C">
            <w:pPr>
              <w:tabs>
                <w:tab w:val="left" w:pos="1178"/>
                <w:tab w:val="left" w:pos="9053"/>
              </w:tabs>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jc w:val="center"/>
              <w:rPr>
                <w:color w:val="000000"/>
                <w:sz w:val="20"/>
                <w:szCs w:val="20"/>
              </w:rPr>
            </w:pPr>
            <w:r>
              <w:rPr>
                <w:color w:val="000000"/>
                <w:sz w:val="20"/>
                <w:szCs w:val="20"/>
              </w:rPr>
              <w:t>1</w:t>
            </w:r>
          </w:p>
        </w:tc>
        <w:tc>
          <w:tcPr>
            <w:tcW w:w="1276" w:type="dxa"/>
          </w:tcPr>
          <w:p w:rsidR="00FB5F1C" w:rsidRPr="00434BDF" w:rsidRDefault="00FB5F1C" w:rsidP="00FB5F1C">
            <w:pPr>
              <w:tabs>
                <w:tab w:val="left" w:pos="1178"/>
                <w:tab w:val="left" w:pos="9053"/>
              </w:tabs>
              <w:jc w:val="center"/>
              <w:rPr>
                <w:color w:val="000000"/>
                <w:sz w:val="20"/>
                <w:szCs w:val="20"/>
              </w:rPr>
            </w:pPr>
            <w:r w:rsidRPr="00434BDF">
              <w:rPr>
                <w:color w:val="000000"/>
                <w:sz w:val="20"/>
                <w:szCs w:val="20"/>
              </w:rPr>
              <w:t>1</w:t>
            </w:r>
          </w:p>
        </w:tc>
      </w:tr>
      <w:tr w:rsidR="00FB5F1C" w:rsidRPr="00434BDF" w:rsidTr="00FB5F1C">
        <w:tc>
          <w:tcPr>
            <w:tcW w:w="426" w:type="dxa"/>
          </w:tcPr>
          <w:p w:rsidR="00FB5F1C" w:rsidRPr="00434BDF" w:rsidRDefault="00FB5F1C" w:rsidP="00FB5F1C">
            <w:pPr>
              <w:tabs>
                <w:tab w:val="left" w:pos="1178"/>
                <w:tab w:val="left" w:pos="9053"/>
              </w:tabs>
              <w:rPr>
                <w:color w:val="000000"/>
                <w:sz w:val="20"/>
                <w:szCs w:val="20"/>
              </w:rPr>
            </w:pPr>
            <w:r w:rsidRPr="00434BDF">
              <w:rPr>
                <w:color w:val="000000"/>
                <w:sz w:val="20"/>
                <w:szCs w:val="20"/>
              </w:rPr>
              <w:t>3</w:t>
            </w:r>
          </w:p>
        </w:tc>
        <w:tc>
          <w:tcPr>
            <w:tcW w:w="5670" w:type="dxa"/>
          </w:tcPr>
          <w:p w:rsidR="00FB5F1C" w:rsidRPr="00434BDF" w:rsidRDefault="00FB5F1C" w:rsidP="00FB5F1C">
            <w:pPr>
              <w:tabs>
                <w:tab w:val="left" w:pos="1178"/>
                <w:tab w:val="left" w:pos="9053"/>
              </w:tabs>
              <w:spacing w:line="240" w:lineRule="auto"/>
              <w:rPr>
                <w:bCs/>
                <w:color w:val="000000"/>
                <w:sz w:val="20"/>
                <w:szCs w:val="20"/>
              </w:rPr>
            </w:pPr>
            <w:r w:rsidRPr="00434BDF">
              <w:rPr>
                <w:bCs/>
                <w:color w:val="000000"/>
                <w:sz w:val="20"/>
                <w:szCs w:val="20"/>
              </w:rPr>
              <w:t xml:space="preserve">Обеспечение и </w:t>
            </w:r>
            <w:proofErr w:type="gramStart"/>
            <w:r w:rsidRPr="00434BDF">
              <w:rPr>
                <w:bCs/>
                <w:color w:val="000000"/>
                <w:sz w:val="20"/>
                <w:szCs w:val="20"/>
              </w:rPr>
              <w:t>контроль за</w:t>
            </w:r>
            <w:proofErr w:type="gramEnd"/>
            <w:r w:rsidRPr="00434BDF">
              <w:rPr>
                <w:bCs/>
                <w:color w:val="000000"/>
                <w:sz w:val="20"/>
                <w:szCs w:val="20"/>
              </w:rPr>
              <w:t xml:space="preserve"> энергосбережением  и повышением энергетической эффективности и подготовка и направление информации в  ЦА РКН</w:t>
            </w:r>
          </w:p>
        </w:tc>
        <w:tc>
          <w:tcPr>
            <w:tcW w:w="709" w:type="dxa"/>
            <w:shd w:val="clear" w:color="auto" w:fill="FDE9D9" w:themeFill="accent6" w:themeFillTint="33"/>
          </w:tcPr>
          <w:p w:rsidR="00FB5F1C" w:rsidRPr="00434BDF" w:rsidRDefault="00FB5F1C" w:rsidP="00FB5F1C">
            <w:pPr>
              <w:tabs>
                <w:tab w:val="left" w:pos="1178"/>
                <w:tab w:val="left" w:pos="9053"/>
              </w:tabs>
              <w:jc w:val="center"/>
              <w:rPr>
                <w:color w:val="000000"/>
                <w:sz w:val="20"/>
                <w:szCs w:val="20"/>
              </w:rPr>
            </w:pPr>
            <w:r w:rsidRPr="00434BDF">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jc w:val="center"/>
              <w:rPr>
                <w:color w:val="000000"/>
                <w:sz w:val="20"/>
                <w:szCs w:val="20"/>
              </w:rPr>
            </w:pPr>
            <w:r w:rsidRPr="00434BDF">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jc w:val="center"/>
              <w:rPr>
                <w:color w:val="000000"/>
                <w:sz w:val="20"/>
                <w:szCs w:val="20"/>
              </w:rPr>
            </w:pPr>
            <w:r>
              <w:rPr>
                <w:color w:val="000000"/>
                <w:sz w:val="20"/>
                <w:szCs w:val="20"/>
              </w:rPr>
              <w:t>4</w:t>
            </w:r>
          </w:p>
        </w:tc>
        <w:tc>
          <w:tcPr>
            <w:tcW w:w="709" w:type="dxa"/>
            <w:shd w:val="clear" w:color="auto" w:fill="EAF1DD" w:themeFill="accent3" w:themeFillTint="33"/>
          </w:tcPr>
          <w:p w:rsidR="00FB5F1C" w:rsidRPr="00434BDF" w:rsidRDefault="00FB5F1C" w:rsidP="00FB5F1C">
            <w:pPr>
              <w:tabs>
                <w:tab w:val="left" w:pos="1178"/>
                <w:tab w:val="left" w:pos="9053"/>
              </w:tabs>
              <w:jc w:val="center"/>
              <w:rPr>
                <w:color w:val="000000"/>
                <w:sz w:val="20"/>
                <w:szCs w:val="20"/>
              </w:rPr>
            </w:pPr>
            <w:r>
              <w:rPr>
                <w:color w:val="000000"/>
                <w:sz w:val="20"/>
                <w:szCs w:val="20"/>
              </w:rPr>
              <w:t>4</w:t>
            </w:r>
          </w:p>
        </w:tc>
        <w:tc>
          <w:tcPr>
            <w:tcW w:w="1276" w:type="dxa"/>
          </w:tcPr>
          <w:p w:rsidR="00FB5F1C" w:rsidRPr="00434BDF" w:rsidRDefault="00FB5F1C" w:rsidP="00FB5F1C">
            <w:pPr>
              <w:tabs>
                <w:tab w:val="left" w:pos="1178"/>
                <w:tab w:val="left" w:pos="9053"/>
              </w:tabs>
              <w:jc w:val="center"/>
              <w:rPr>
                <w:color w:val="000000"/>
                <w:sz w:val="20"/>
                <w:szCs w:val="20"/>
              </w:rPr>
            </w:pPr>
            <w:r w:rsidRPr="00434BDF">
              <w:rPr>
                <w:color w:val="000000"/>
                <w:sz w:val="20"/>
                <w:szCs w:val="20"/>
              </w:rPr>
              <w:t>1</w:t>
            </w:r>
          </w:p>
        </w:tc>
      </w:tr>
    </w:tbl>
    <w:p w:rsidR="00FB5F1C" w:rsidRPr="00434BDF" w:rsidRDefault="00FB5F1C" w:rsidP="00FB5F1C">
      <w:pPr>
        <w:tabs>
          <w:tab w:val="left" w:pos="1178"/>
          <w:tab w:val="left" w:pos="9053"/>
        </w:tabs>
        <w:spacing w:line="240" w:lineRule="auto"/>
        <w:jc w:val="center"/>
        <w:rPr>
          <w:b/>
          <w:i/>
          <w:color w:val="000000"/>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color w:val="000000"/>
          <w:sz w:val="24"/>
          <w:szCs w:val="24"/>
        </w:rPr>
        <w:t>5.2</w:t>
      </w:r>
      <w:r w:rsidRPr="00434BDF">
        <w:rPr>
          <w:b/>
          <w:i/>
          <w:color w:val="000000"/>
          <w:sz w:val="24"/>
          <w:szCs w:val="24"/>
        </w:rPr>
        <w:t xml:space="preserve">  </w:t>
      </w:r>
      <w:r w:rsidRPr="00434BDF">
        <w:rPr>
          <w:b/>
          <w:bCs/>
          <w:color w:val="000000"/>
          <w:sz w:val="24"/>
          <w:szCs w:val="24"/>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для государственных нужд и обеспечения нужд </w:t>
      </w:r>
      <w:proofErr w:type="spellStart"/>
      <w:r w:rsidRPr="00434BDF">
        <w:rPr>
          <w:b/>
          <w:bCs/>
          <w:color w:val="000000"/>
          <w:sz w:val="24"/>
          <w:szCs w:val="24"/>
        </w:rPr>
        <w:t>Роскомнадзора</w:t>
      </w:r>
      <w:proofErr w:type="spellEnd"/>
      <w:r w:rsidRPr="00434BDF">
        <w:rPr>
          <w:b/>
          <w:bCs/>
          <w:color w:val="000000"/>
          <w:sz w:val="24"/>
          <w:szCs w:val="24"/>
        </w:rPr>
        <w:t>.</w:t>
      </w:r>
    </w:p>
    <w:p w:rsidR="00FB5F1C" w:rsidRPr="00434BDF" w:rsidRDefault="00FB5F1C" w:rsidP="00FB5F1C">
      <w:pPr>
        <w:tabs>
          <w:tab w:val="left" w:pos="1178"/>
          <w:tab w:val="left" w:pos="9053"/>
        </w:tabs>
        <w:spacing w:line="240" w:lineRule="auto"/>
        <w:jc w:val="center"/>
        <w:rPr>
          <w:b/>
          <w:bCs/>
          <w:color w:val="000000"/>
          <w:sz w:val="24"/>
          <w:szCs w:val="24"/>
        </w:rPr>
      </w:pPr>
    </w:p>
    <w:p w:rsidR="00FB5F1C" w:rsidRPr="00DD52F0" w:rsidRDefault="00FB5F1C" w:rsidP="00FB5F1C">
      <w:pPr>
        <w:rPr>
          <w:sz w:val="24"/>
          <w:szCs w:val="24"/>
        </w:rPr>
      </w:pPr>
      <w:r w:rsidRPr="00434BDF">
        <w:rPr>
          <w:sz w:val="24"/>
          <w:szCs w:val="24"/>
        </w:rPr>
        <w:t xml:space="preserve">        </w:t>
      </w:r>
      <w:r w:rsidRPr="00DD52F0">
        <w:rPr>
          <w:sz w:val="24"/>
          <w:szCs w:val="24"/>
        </w:rPr>
        <w:t>В целях осуществления закупочной деятельности Управлением в 2017 год</w:t>
      </w:r>
      <w:r>
        <w:rPr>
          <w:sz w:val="24"/>
          <w:szCs w:val="24"/>
        </w:rPr>
        <w:t>у</w:t>
      </w:r>
      <w:r w:rsidRPr="00DD52F0">
        <w:rPr>
          <w:sz w:val="24"/>
          <w:szCs w:val="24"/>
        </w:rPr>
        <w:t xml:space="preserve">  проведены следующие мероприятия:</w:t>
      </w:r>
    </w:p>
    <w:p w:rsidR="00FB5F1C" w:rsidRPr="00DD52F0" w:rsidRDefault="00FB5F1C" w:rsidP="00FB5F1C">
      <w:pPr>
        <w:spacing w:line="240" w:lineRule="auto"/>
        <w:rPr>
          <w:sz w:val="24"/>
          <w:szCs w:val="24"/>
        </w:rPr>
      </w:pPr>
      <w:r w:rsidRPr="00DD52F0">
        <w:rPr>
          <w:sz w:val="24"/>
          <w:szCs w:val="24"/>
        </w:rPr>
        <w:t xml:space="preserve"> 1. Приказами  руководителя Управления </w:t>
      </w:r>
      <w:proofErr w:type="spellStart"/>
      <w:r w:rsidRPr="00DD52F0">
        <w:rPr>
          <w:sz w:val="24"/>
          <w:szCs w:val="24"/>
        </w:rPr>
        <w:t>Роскомнадзора</w:t>
      </w:r>
      <w:proofErr w:type="spellEnd"/>
      <w:r w:rsidRPr="00DD52F0">
        <w:rPr>
          <w:sz w:val="24"/>
          <w:szCs w:val="24"/>
        </w:rPr>
        <w:t xml:space="preserve"> по Астраханской области:</w:t>
      </w:r>
    </w:p>
    <w:p w:rsidR="00FB5F1C" w:rsidRDefault="00FB5F1C" w:rsidP="00FB5F1C">
      <w:pPr>
        <w:tabs>
          <w:tab w:val="left" w:pos="0"/>
        </w:tabs>
        <w:spacing w:line="240" w:lineRule="auto"/>
        <w:rPr>
          <w:sz w:val="24"/>
          <w:szCs w:val="24"/>
        </w:rPr>
      </w:pPr>
      <w:r w:rsidRPr="00DD52F0">
        <w:rPr>
          <w:sz w:val="24"/>
          <w:szCs w:val="24"/>
        </w:rPr>
        <w:t xml:space="preserve">- утвержден  </w:t>
      </w:r>
      <w:r>
        <w:rPr>
          <w:sz w:val="24"/>
          <w:szCs w:val="24"/>
        </w:rPr>
        <w:t xml:space="preserve">План  </w:t>
      </w:r>
      <w:proofErr w:type="gramStart"/>
      <w:r>
        <w:rPr>
          <w:sz w:val="24"/>
          <w:szCs w:val="24"/>
        </w:rPr>
        <w:t>закупок</w:t>
      </w:r>
      <w:proofErr w:type="gramEnd"/>
      <w:r>
        <w:rPr>
          <w:sz w:val="24"/>
          <w:szCs w:val="24"/>
        </w:rPr>
        <w:t xml:space="preserve">  и </w:t>
      </w:r>
      <w:r w:rsidRPr="00DD52F0">
        <w:rPr>
          <w:sz w:val="24"/>
          <w:szCs w:val="24"/>
        </w:rPr>
        <w:t>План-график закупок ТРУ на 2017г.;</w:t>
      </w:r>
      <w:r>
        <w:rPr>
          <w:sz w:val="24"/>
          <w:szCs w:val="24"/>
        </w:rPr>
        <w:t xml:space="preserve">    </w:t>
      </w:r>
    </w:p>
    <w:p w:rsidR="00FB5F1C" w:rsidRPr="00916528" w:rsidRDefault="00FB5F1C" w:rsidP="00FB5F1C">
      <w:pPr>
        <w:tabs>
          <w:tab w:val="left" w:pos="0"/>
        </w:tabs>
        <w:spacing w:line="240" w:lineRule="auto"/>
        <w:rPr>
          <w:sz w:val="24"/>
          <w:szCs w:val="24"/>
        </w:rPr>
      </w:pPr>
      <w:r>
        <w:rPr>
          <w:sz w:val="24"/>
          <w:szCs w:val="24"/>
        </w:rPr>
        <w:t>-  н</w:t>
      </w:r>
      <w:r w:rsidRPr="00434BDF">
        <w:rPr>
          <w:sz w:val="24"/>
          <w:szCs w:val="24"/>
        </w:rPr>
        <w:t xml:space="preserve">а сайте </w:t>
      </w:r>
      <w:proofErr w:type="spellStart"/>
      <w:r w:rsidRPr="00434BDF">
        <w:rPr>
          <w:sz w:val="24"/>
          <w:szCs w:val="24"/>
          <w:lang w:val="en-US"/>
        </w:rPr>
        <w:t>zakupki</w:t>
      </w:r>
      <w:proofErr w:type="spellEnd"/>
      <w:r w:rsidRPr="00434BDF">
        <w:rPr>
          <w:sz w:val="24"/>
          <w:szCs w:val="24"/>
        </w:rPr>
        <w:t>.</w:t>
      </w:r>
      <w:proofErr w:type="spellStart"/>
      <w:r w:rsidRPr="00434BDF">
        <w:rPr>
          <w:sz w:val="24"/>
          <w:szCs w:val="24"/>
          <w:lang w:val="en-US"/>
        </w:rPr>
        <w:t>gov</w:t>
      </w:r>
      <w:proofErr w:type="spellEnd"/>
      <w:r w:rsidRPr="00434BDF">
        <w:rPr>
          <w:sz w:val="24"/>
          <w:szCs w:val="24"/>
        </w:rPr>
        <w:t>.</w:t>
      </w:r>
      <w:proofErr w:type="spellStart"/>
      <w:r w:rsidRPr="00434BDF">
        <w:rPr>
          <w:sz w:val="24"/>
          <w:szCs w:val="24"/>
          <w:lang w:val="en-US"/>
        </w:rPr>
        <w:t>ru</w:t>
      </w:r>
      <w:proofErr w:type="spellEnd"/>
      <w:r w:rsidRPr="00434BDF">
        <w:rPr>
          <w:sz w:val="24"/>
          <w:szCs w:val="24"/>
        </w:rPr>
        <w:t xml:space="preserve"> </w:t>
      </w:r>
      <w:r>
        <w:rPr>
          <w:sz w:val="24"/>
          <w:szCs w:val="24"/>
        </w:rPr>
        <w:t xml:space="preserve"> </w:t>
      </w:r>
      <w:r w:rsidRPr="00434BDF">
        <w:rPr>
          <w:sz w:val="24"/>
          <w:szCs w:val="24"/>
        </w:rPr>
        <w:t xml:space="preserve">в подсистеме «Электронный бюджет»  сформирован </w:t>
      </w:r>
      <w:r>
        <w:rPr>
          <w:sz w:val="24"/>
          <w:szCs w:val="24"/>
        </w:rPr>
        <w:t xml:space="preserve">и размещен  </w:t>
      </w:r>
      <w:r w:rsidRPr="00434BDF">
        <w:rPr>
          <w:sz w:val="24"/>
          <w:szCs w:val="24"/>
        </w:rPr>
        <w:t>План закупок</w:t>
      </w:r>
      <w:r>
        <w:rPr>
          <w:sz w:val="24"/>
          <w:szCs w:val="24"/>
        </w:rPr>
        <w:t xml:space="preserve"> ТРУ на 2017-2019гг. </w:t>
      </w:r>
      <w:r w:rsidRPr="00434BDF">
        <w:rPr>
          <w:sz w:val="24"/>
          <w:szCs w:val="24"/>
        </w:rPr>
        <w:t xml:space="preserve"> </w:t>
      </w:r>
      <w:r>
        <w:rPr>
          <w:sz w:val="24"/>
          <w:szCs w:val="24"/>
        </w:rPr>
        <w:t>и План – график закупок ТРУ на 2017 год;</w:t>
      </w:r>
    </w:p>
    <w:p w:rsidR="00FB5F1C" w:rsidRDefault="00FB5F1C" w:rsidP="00FB5F1C">
      <w:pPr>
        <w:spacing w:line="240" w:lineRule="auto"/>
        <w:rPr>
          <w:sz w:val="24"/>
          <w:szCs w:val="24"/>
        </w:rPr>
      </w:pPr>
      <w:r w:rsidRPr="00DD52F0">
        <w:rPr>
          <w:sz w:val="24"/>
          <w:szCs w:val="24"/>
        </w:rPr>
        <w:t xml:space="preserve">-  </w:t>
      </w:r>
      <w:r>
        <w:rPr>
          <w:sz w:val="24"/>
          <w:szCs w:val="24"/>
        </w:rPr>
        <w:t xml:space="preserve">составлены приказы о </w:t>
      </w:r>
      <w:r w:rsidRPr="00DD52F0">
        <w:rPr>
          <w:sz w:val="24"/>
          <w:szCs w:val="24"/>
        </w:rPr>
        <w:t>внесен</w:t>
      </w:r>
      <w:r>
        <w:rPr>
          <w:sz w:val="24"/>
          <w:szCs w:val="24"/>
        </w:rPr>
        <w:t xml:space="preserve">ии </w:t>
      </w:r>
      <w:r w:rsidRPr="00DD52F0">
        <w:rPr>
          <w:sz w:val="24"/>
          <w:szCs w:val="24"/>
        </w:rPr>
        <w:t>1</w:t>
      </w:r>
      <w:r>
        <w:rPr>
          <w:sz w:val="24"/>
          <w:szCs w:val="24"/>
        </w:rPr>
        <w:t>3</w:t>
      </w:r>
      <w:r w:rsidRPr="00DD52F0">
        <w:rPr>
          <w:sz w:val="24"/>
          <w:szCs w:val="24"/>
        </w:rPr>
        <w:t xml:space="preserve"> изменений в План закупок и План-график закупок товаров, работ и услуг для нужд Управления  на 2017 г., в связи</w:t>
      </w:r>
      <w:r>
        <w:rPr>
          <w:sz w:val="24"/>
          <w:szCs w:val="24"/>
        </w:rPr>
        <w:t>:</w:t>
      </w:r>
    </w:p>
    <w:p w:rsidR="00FB5F1C" w:rsidRDefault="00FB5F1C" w:rsidP="00FB5F1C">
      <w:pPr>
        <w:spacing w:line="240" w:lineRule="auto"/>
        <w:rPr>
          <w:sz w:val="24"/>
          <w:szCs w:val="24"/>
        </w:rPr>
      </w:pPr>
      <w:r>
        <w:rPr>
          <w:sz w:val="24"/>
          <w:szCs w:val="24"/>
        </w:rPr>
        <w:t xml:space="preserve">- </w:t>
      </w:r>
      <w:r w:rsidRPr="00DD52F0">
        <w:rPr>
          <w:sz w:val="24"/>
          <w:szCs w:val="24"/>
        </w:rPr>
        <w:t xml:space="preserve"> с доведением дополнительных объемов ЛБО,</w:t>
      </w:r>
    </w:p>
    <w:p w:rsidR="00FB5F1C" w:rsidRDefault="00FB5F1C" w:rsidP="00FB5F1C">
      <w:pPr>
        <w:spacing w:line="240" w:lineRule="auto"/>
        <w:rPr>
          <w:sz w:val="24"/>
          <w:szCs w:val="24"/>
        </w:rPr>
      </w:pPr>
      <w:r>
        <w:rPr>
          <w:sz w:val="24"/>
          <w:szCs w:val="24"/>
        </w:rPr>
        <w:t>-</w:t>
      </w:r>
      <w:r w:rsidRPr="00DD52F0">
        <w:rPr>
          <w:sz w:val="24"/>
          <w:szCs w:val="24"/>
        </w:rPr>
        <w:t xml:space="preserve"> с проведением совместных торгов</w:t>
      </w:r>
      <w:r>
        <w:rPr>
          <w:sz w:val="24"/>
          <w:szCs w:val="24"/>
        </w:rPr>
        <w:t>;</w:t>
      </w:r>
    </w:p>
    <w:p w:rsidR="00FB5F1C" w:rsidRDefault="00FB5F1C" w:rsidP="00FB5F1C">
      <w:pPr>
        <w:spacing w:line="240" w:lineRule="auto"/>
        <w:rPr>
          <w:sz w:val="24"/>
          <w:szCs w:val="24"/>
        </w:rPr>
      </w:pPr>
      <w:r>
        <w:rPr>
          <w:sz w:val="24"/>
          <w:szCs w:val="24"/>
        </w:rPr>
        <w:t>-</w:t>
      </w:r>
      <w:r w:rsidRPr="00DD52F0">
        <w:rPr>
          <w:sz w:val="24"/>
          <w:szCs w:val="24"/>
        </w:rPr>
        <w:t xml:space="preserve"> с образованием экономии при проведении конкурентных способов закупок</w:t>
      </w:r>
      <w:r>
        <w:rPr>
          <w:sz w:val="24"/>
          <w:szCs w:val="24"/>
        </w:rPr>
        <w:t xml:space="preserve">. </w:t>
      </w:r>
    </w:p>
    <w:p w:rsidR="00FB5F1C" w:rsidRPr="00DD52F0" w:rsidRDefault="00FB5F1C" w:rsidP="00FB5F1C">
      <w:pPr>
        <w:spacing w:line="240" w:lineRule="auto"/>
        <w:rPr>
          <w:sz w:val="24"/>
          <w:szCs w:val="24"/>
        </w:rPr>
      </w:pPr>
      <w:r w:rsidRPr="00DD52F0">
        <w:rPr>
          <w:sz w:val="24"/>
          <w:szCs w:val="24"/>
        </w:rPr>
        <w:t xml:space="preserve">2. Согласно Плану-графику  размещения заказов для государственных нужд на 2017 год в соответствие с  требованиями  Федерального закона от 05.04.2013 № 44-ФЗ «О контрактной системе в сфере закупок товаров, работ и услуг для государственных нужд» (далее – Федеральный закон) осуществлены закупки  товаров, услуг, работ для нужд Управления </w:t>
      </w:r>
      <w:proofErr w:type="spellStart"/>
      <w:r w:rsidRPr="00DD52F0">
        <w:rPr>
          <w:sz w:val="24"/>
          <w:szCs w:val="24"/>
        </w:rPr>
        <w:t>Роскомнадзора</w:t>
      </w:r>
      <w:proofErr w:type="spellEnd"/>
      <w:r w:rsidRPr="00DD52F0">
        <w:rPr>
          <w:sz w:val="24"/>
          <w:szCs w:val="24"/>
        </w:rPr>
        <w:t xml:space="preserve"> по Астраханской области:</w:t>
      </w:r>
    </w:p>
    <w:p w:rsidR="00FB5F1C" w:rsidRPr="00B018E0" w:rsidRDefault="00FB5F1C" w:rsidP="00FB5F1C">
      <w:pPr>
        <w:spacing w:line="240" w:lineRule="auto"/>
        <w:rPr>
          <w:b/>
          <w:i/>
          <w:sz w:val="24"/>
          <w:szCs w:val="24"/>
          <w:u w:val="single"/>
        </w:rPr>
      </w:pPr>
      <w:r w:rsidRPr="00DD52F0">
        <w:rPr>
          <w:sz w:val="24"/>
          <w:szCs w:val="24"/>
          <w:u w:val="single"/>
        </w:rPr>
        <w:t xml:space="preserve"> </w:t>
      </w:r>
      <w:r w:rsidRPr="00B018E0">
        <w:rPr>
          <w:b/>
          <w:i/>
          <w:sz w:val="24"/>
          <w:szCs w:val="24"/>
          <w:u w:val="single"/>
        </w:rPr>
        <w:t>2.1. Путем проведения совместных торгов в форме открытого конкурса:</w:t>
      </w:r>
    </w:p>
    <w:p w:rsidR="00FB5F1C" w:rsidRPr="00DD52F0" w:rsidRDefault="00FB5F1C" w:rsidP="00FB5F1C">
      <w:pPr>
        <w:spacing w:line="240" w:lineRule="auto"/>
        <w:rPr>
          <w:sz w:val="24"/>
          <w:szCs w:val="24"/>
        </w:rPr>
      </w:pPr>
      <w:r w:rsidRPr="00DD52F0">
        <w:rPr>
          <w:sz w:val="24"/>
          <w:szCs w:val="24"/>
        </w:rPr>
        <w:t xml:space="preserve">- </w:t>
      </w:r>
      <w:proofErr w:type="gramStart"/>
      <w:r w:rsidRPr="00DD52F0">
        <w:rPr>
          <w:sz w:val="24"/>
          <w:szCs w:val="24"/>
        </w:rPr>
        <w:t>на оказание услуг по организации мероприятий в рамках проведения семинаров для сотрудников Федеральной службы по надзору</w:t>
      </w:r>
      <w:proofErr w:type="gramEnd"/>
      <w:r w:rsidRPr="00DD52F0">
        <w:rPr>
          <w:sz w:val="24"/>
          <w:szCs w:val="24"/>
        </w:rPr>
        <w:t xml:space="preserve"> в сфере связи, информационных технологий и массовых коммуникаций и ее те</w:t>
      </w:r>
      <w:r>
        <w:rPr>
          <w:sz w:val="24"/>
          <w:szCs w:val="24"/>
        </w:rPr>
        <w:t xml:space="preserve">рриториальных органов на сумму </w:t>
      </w:r>
      <w:r w:rsidRPr="00DD52F0">
        <w:rPr>
          <w:sz w:val="24"/>
          <w:szCs w:val="24"/>
        </w:rPr>
        <w:t>242,39 т.р.</w:t>
      </w:r>
    </w:p>
    <w:p w:rsidR="00FB5F1C" w:rsidRPr="00916528" w:rsidRDefault="00FB5F1C" w:rsidP="00FB5F1C">
      <w:pPr>
        <w:spacing w:line="240" w:lineRule="auto"/>
        <w:rPr>
          <w:sz w:val="24"/>
          <w:szCs w:val="24"/>
          <w:u w:val="single"/>
        </w:rPr>
      </w:pPr>
      <w:r w:rsidRPr="004D4E3E">
        <w:rPr>
          <w:sz w:val="24"/>
          <w:szCs w:val="24"/>
        </w:rPr>
        <w:t xml:space="preserve"> закупка</w:t>
      </w:r>
      <w:r w:rsidRPr="004D4E3E">
        <w:rPr>
          <w:sz w:val="24"/>
          <w:szCs w:val="24"/>
          <w:u w:val="single"/>
        </w:rPr>
        <w:t xml:space="preserve"> </w:t>
      </w:r>
      <w:r w:rsidRPr="00916528">
        <w:rPr>
          <w:sz w:val="24"/>
          <w:szCs w:val="24"/>
          <w:u w:val="single"/>
        </w:rPr>
        <w:t>№0173100013817000006</w:t>
      </w:r>
    </w:p>
    <w:p w:rsidR="00FB5F1C" w:rsidRPr="00DD52F0" w:rsidRDefault="00FB5F1C" w:rsidP="00FB5F1C">
      <w:pPr>
        <w:spacing w:line="240" w:lineRule="auto"/>
        <w:rPr>
          <w:sz w:val="24"/>
          <w:szCs w:val="24"/>
        </w:rPr>
      </w:pPr>
    </w:p>
    <w:p w:rsidR="00FB5F1C" w:rsidRPr="00B018E0" w:rsidRDefault="00FB5F1C" w:rsidP="00FB5F1C">
      <w:pPr>
        <w:spacing w:line="240" w:lineRule="auto"/>
        <w:rPr>
          <w:b/>
          <w:i/>
          <w:sz w:val="24"/>
          <w:szCs w:val="24"/>
          <w:u w:val="single"/>
        </w:rPr>
      </w:pPr>
      <w:r w:rsidRPr="00B018E0">
        <w:rPr>
          <w:b/>
          <w:i/>
          <w:sz w:val="24"/>
          <w:szCs w:val="24"/>
          <w:u w:val="single"/>
        </w:rPr>
        <w:t>2.2. Путем проведения запрос</w:t>
      </w:r>
      <w:r>
        <w:rPr>
          <w:b/>
          <w:i/>
          <w:sz w:val="24"/>
          <w:szCs w:val="24"/>
          <w:u w:val="single"/>
        </w:rPr>
        <w:t xml:space="preserve">а котировок (у субъектов малого </w:t>
      </w:r>
      <w:r w:rsidRPr="00B018E0">
        <w:rPr>
          <w:b/>
          <w:i/>
          <w:sz w:val="24"/>
          <w:szCs w:val="24"/>
          <w:u w:val="single"/>
        </w:rPr>
        <w:t xml:space="preserve">предпринимательства): </w:t>
      </w:r>
    </w:p>
    <w:p w:rsidR="00FB5F1C" w:rsidRPr="00916528" w:rsidRDefault="00FB5F1C" w:rsidP="00FB5F1C">
      <w:pPr>
        <w:spacing w:line="240" w:lineRule="auto"/>
        <w:rPr>
          <w:sz w:val="24"/>
          <w:szCs w:val="24"/>
        </w:rPr>
      </w:pPr>
      <w:r w:rsidRPr="00DD52F0">
        <w:rPr>
          <w:sz w:val="24"/>
          <w:szCs w:val="24"/>
        </w:rPr>
        <w:t>- на поставку бумаги  для печати прочей (бумага офисная для оргтехники)</w:t>
      </w:r>
      <w:r>
        <w:rPr>
          <w:sz w:val="24"/>
          <w:szCs w:val="24"/>
        </w:rPr>
        <w:t xml:space="preserve"> на сумму </w:t>
      </w:r>
      <w:r w:rsidRPr="00DD52F0">
        <w:rPr>
          <w:sz w:val="24"/>
          <w:szCs w:val="24"/>
        </w:rPr>
        <w:t>40,5 т.р.</w:t>
      </w:r>
      <w:proofErr w:type="gramStart"/>
      <w:r w:rsidRPr="00DD52F0">
        <w:rPr>
          <w:sz w:val="24"/>
          <w:szCs w:val="24"/>
        </w:rPr>
        <w:t xml:space="preserve"> </w:t>
      </w:r>
      <w:r>
        <w:rPr>
          <w:sz w:val="24"/>
          <w:szCs w:val="24"/>
        </w:rPr>
        <w:t>,</w:t>
      </w:r>
      <w:proofErr w:type="gramEnd"/>
      <w:r>
        <w:rPr>
          <w:sz w:val="24"/>
          <w:szCs w:val="24"/>
        </w:rPr>
        <w:t xml:space="preserve"> </w:t>
      </w:r>
      <w:r w:rsidRPr="00916528">
        <w:rPr>
          <w:sz w:val="24"/>
          <w:szCs w:val="24"/>
        </w:rPr>
        <w:t xml:space="preserve">закупка  </w:t>
      </w:r>
      <w:r w:rsidRPr="00916528">
        <w:rPr>
          <w:sz w:val="24"/>
          <w:szCs w:val="24"/>
          <w:u w:val="single"/>
        </w:rPr>
        <w:t>№</w:t>
      </w:r>
      <w:r>
        <w:rPr>
          <w:sz w:val="24"/>
          <w:szCs w:val="24"/>
          <w:u w:val="single"/>
        </w:rPr>
        <w:t xml:space="preserve"> </w:t>
      </w:r>
      <w:r w:rsidRPr="00916528">
        <w:rPr>
          <w:sz w:val="24"/>
          <w:szCs w:val="24"/>
          <w:u w:val="single"/>
        </w:rPr>
        <w:t>0325100002517000012</w:t>
      </w:r>
      <w:r w:rsidRPr="00916528">
        <w:rPr>
          <w:sz w:val="24"/>
          <w:szCs w:val="24"/>
        </w:rPr>
        <w:t>;</w:t>
      </w:r>
    </w:p>
    <w:p w:rsidR="00FB5F1C" w:rsidRDefault="00FB5F1C" w:rsidP="00FB5F1C">
      <w:pPr>
        <w:spacing w:line="240" w:lineRule="auto"/>
        <w:rPr>
          <w:sz w:val="24"/>
          <w:szCs w:val="24"/>
          <w:u w:val="single"/>
        </w:rPr>
      </w:pPr>
      <w:r w:rsidRPr="00DD52F0">
        <w:rPr>
          <w:sz w:val="24"/>
          <w:szCs w:val="24"/>
        </w:rPr>
        <w:t xml:space="preserve">- на оказание услуг по техническому сервисному обслуживанию климатического оборудования, принадлежащего Управлению </w:t>
      </w:r>
      <w:proofErr w:type="spellStart"/>
      <w:r w:rsidRPr="00DD52F0">
        <w:rPr>
          <w:sz w:val="24"/>
          <w:szCs w:val="24"/>
        </w:rPr>
        <w:t>Роскомнадзора</w:t>
      </w:r>
      <w:proofErr w:type="spellEnd"/>
      <w:r w:rsidRPr="00DD52F0">
        <w:rPr>
          <w:sz w:val="24"/>
          <w:szCs w:val="24"/>
        </w:rPr>
        <w:t xml:space="preserve"> по Астраханской области</w:t>
      </w:r>
      <w:r>
        <w:rPr>
          <w:sz w:val="24"/>
          <w:szCs w:val="24"/>
        </w:rPr>
        <w:t xml:space="preserve"> на сумму </w:t>
      </w:r>
      <w:r w:rsidRPr="00DD52F0">
        <w:rPr>
          <w:sz w:val="24"/>
          <w:szCs w:val="24"/>
        </w:rPr>
        <w:t xml:space="preserve"> 12,33 т.р.</w:t>
      </w:r>
      <w:proofErr w:type="gramStart"/>
      <w:r w:rsidRPr="00DD52F0">
        <w:rPr>
          <w:sz w:val="24"/>
          <w:szCs w:val="24"/>
        </w:rPr>
        <w:t xml:space="preserve"> </w:t>
      </w:r>
      <w:r>
        <w:rPr>
          <w:sz w:val="24"/>
          <w:szCs w:val="24"/>
        </w:rPr>
        <w:t>,</w:t>
      </w:r>
      <w:proofErr w:type="gramEnd"/>
      <w:r>
        <w:rPr>
          <w:sz w:val="24"/>
          <w:szCs w:val="24"/>
        </w:rPr>
        <w:t xml:space="preserve"> </w:t>
      </w:r>
      <w:r w:rsidRPr="00916528">
        <w:rPr>
          <w:sz w:val="24"/>
          <w:szCs w:val="24"/>
        </w:rPr>
        <w:t xml:space="preserve">закупка </w:t>
      </w:r>
      <w:r w:rsidRPr="00916528">
        <w:rPr>
          <w:sz w:val="24"/>
          <w:szCs w:val="24"/>
          <w:u w:val="single"/>
        </w:rPr>
        <w:t>№</w:t>
      </w:r>
      <w:r>
        <w:rPr>
          <w:sz w:val="24"/>
          <w:szCs w:val="24"/>
          <w:u w:val="single"/>
        </w:rPr>
        <w:t xml:space="preserve"> </w:t>
      </w:r>
      <w:r w:rsidRPr="00916528">
        <w:rPr>
          <w:sz w:val="24"/>
          <w:szCs w:val="24"/>
          <w:u w:val="single"/>
        </w:rPr>
        <w:t>0325100002517000013</w:t>
      </w:r>
    </w:p>
    <w:p w:rsidR="00FB5F1C" w:rsidRPr="00BD0BB3" w:rsidRDefault="00FB5F1C" w:rsidP="00FB5F1C">
      <w:pPr>
        <w:spacing w:line="240" w:lineRule="auto"/>
        <w:rPr>
          <w:sz w:val="24"/>
          <w:szCs w:val="24"/>
        </w:rPr>
      </w:pPr>
      <w:r w:rsidRPr="00BD0BB3">
        <w:rPr>
          <w:sz w:val="24"/>
          <w:szCs w:val="24"/>
        </w:rPr>
        <w:t xml:space="preserve">- на </w:t>
      </w:r>
      <w:r>
        <w:rPr>
          <w:sz w:val="24"/>
          <w:szCs w:val="24"/>
        </w:rPr>
        <w:t xml:space="preserve">оказание услуг по обновлению антивирусного программного обеспечения на сумму 25,56 т.р., закупка № </w:t>
      </w:r>
      <w:r w:rsidRPr="00916528">
        <w:rPr>
          <w:sz w:val="24"/>
          <w:szCs w:val="24"/>
          <w:u w:val="single"/>
        </w:rPr>
        <w:t>032510000251700001</w:t>
      </w:r>
      <w:r>
        <w:rPr>
          <w:sz w:val="24"/>
          <w:szCs w:val="24"/>
          <w:u w:val="single"/>
        </w:rPr>
        <w:t>4</w:t>
      </w:r>
    </w:p>
    <w:p w:rsidR="00FB5F1C" w:rsidRPr="009B1E76" w:rsidRDefault="00FB5F1C" w:rsidP="00FB5F1C">
      <w:pPr>
        <w:spacing w:line="240" w:lineRule="auto"/>
        <w:rPr>
          <w:b/>
          <w:i/>
          <w:sz w:val="24"/>
          <w:szCs w:val="24"/>
        </w:rPr>
      </w:pPr>
      <w:r w:rsidRPr="009B1E76">
        <w:rPr>
          <w:b/>
          <w:i/>
          <w:sz w:val="24"/>
          <w:szCs w:val="24"/>
        </w:rPr>
        <w:t xml:space="preserve">         </w:t>
      </w:r>
      <w:r>
        <w:rPr>
          <w:b/>
          <w:i/>
          <w:sz w:val="24"/>
          <w:szCs w:val="24"/>
        </w:rPr>
        <w:t xml:space="preserve"> </w:t>
      </w:r>
      <w:r w:rsidRPr="009B1E76">
        <w:rPr>
          <w:b/>
          <w:i/>
          <w:sz w:val="24"/>
          <w:szCs w:val="24"/>
        </w:rPr>
        <w:t>2.3. У  единственного поставщика:</w:t>
      </w:r>
    </w:p>
    <w:p w:rsidR="00FB5F1C" w:rsidRPr="00916528" w:rsidRDefault="00FB5F1C" w:rsidP="00FB5F1C">
      <w:pPr>
        <w:spacing w:line="240" w:lineRule="auto"/>
        <w:rPr>
          <w:sz w:val="24"/>
          <w:szCs w:val="24"/>
        </w:rPr>
      </w:pPr>
      <w:r>
        <w:rPr>
          <w:sz w:val="24"/>
          <w:szCs w:val="24"/>
        </w:rPr>
        <w:t xml:space="preserve">        </w:t>
      </w:r>
      <w:r w:rsidRPr="00DD52F0">
        <w:rPr>
          <w:sz w:val="24"/>
          <w:szCs w:val="24"/>
        </w:rPr>
        <w:t xml:space="preserve"> </w:t>
      </w:r>
      <w:r>
        <w:rPr>
          <w:sz w:val="24"/>
          <w:szCs w:val="24"/>
        </w:rPr>
        <w:t xml:space="preserve"> </w:t>
      </w:r>
      <w:r w:rsidRPr="00DD52F0">
        <w:rPr>
          <w:sz w:val="24"/>
          <w:szCs w:val="24"/>
        </w:rPr>
        <w:t>2.3.1.В соответствии с требованиями   п.1  ч.1  ст.93</w:t>
      </w:r>
      <w:r>
        <w:rPr>
          <w:sz w:val="24"/>
          <w:szCs w:val="24"/>
        </w:rPr>
        <w:t xml:space="preserve"> </w:t>
      </w:r>
      <w:r w:rsidRPr="00DD52F0">
        <w:rPr>
          <w:sz w:val="24"/>
          <w:szCs w:val="24"/>
        </w:rPr>
        <w:t xml:space="preserve"> Федерального </w:t>
      </w:r>
      <w:r>
        <w:rPr>
          <w:sz w:val="24"/>
          <w:szCs w:val="24"/>
        </w:rPr>
        <w:t xml:space="preserve">закона на оказание </w:t>
      </w:r>
      <w:r w:rsidRPr="00DD52F0">
        <w:rPr>
          <w:sz w:val="24"/>
          <w:szCs w:val="24"/>
        </w:rPr>
        <w:t xml:space="preserve">услуг почтовой связи на сумму 270 т.р., </w:t>
      </w:r>
      <w:r w:rsidRPr="00916528">
        <w:rPr>
          <w:sz w:val="24"/>
          <w:szCs w:val="24"/>
        </w:rPr>
        <w:t xml:space="preserve">закупка </w:t>
      </w:r>
      <w:r w:rsidRPr="00916528">
        <w:rPr>
          <w:sz w:val="24"/>
          <w:szCs w:val="24"/>
          <w:u w:val="single"/>
        </w:rPr>
        <w:t>№ 0325100002517000010;</w:t>
      </w:r>
    </w:p>
    <w:p w:rsidR="00FB5F1C" w:rsidRPr="00DD52F0" w:rsidRDefault="00FB5F1C" w:rsidP="00FB5F1C">
      <w:pPr>
        <w:spacing w:line="240" w:lineRule="auto"/>
        <w:rPr>
          <w:sz w:val="24"/>
          <w:szCs w:val="24"/>
        </w:rPr>
      </w:pPr>
      <w:r>
        <w:rPr>
          <w:sz w:val="24"/>
          <w:szCs w:val="24"/>
        </w:rPr>
        <w:lastRenderedPageBreak/>
        <w:t xml:space="preserve">          </w:t>
      </w:r>
      <w:r w:rsidRPr="00DD52F0">
        <w:rPr>
          <w:sz w:val="24"/>
          <w:szCs w:val="24"/>
        </w:rPr>
        <w:t>2.3.2. В соответствии с требованиями   п. 4   ч.1  ст.93</w:t>
      </w:r>
      <w:r>
        <w:rPr>
          <w:sz w:val="24"/>
          <w:szCs w:val="24"/>
        </w:rPr>
        <w:t xml:space="preserve"> </w:t>
      </w:r>
      <w:r w:rsidRPr="00DD52F0">
        <w:rPr>
          <w:sz w:val="24"/>
          <w:szCs w:val="24"/>
        </w:rPr>
        <w:t xml:space="preserve"> Федерального закона   </w:t>
      </w:r>
      <w:r>
        <w:rPr>
          <w:sz w:val="24"/>
          <w:szCs w:val="24"/>
        </w:rPr>
        <w:t xml:space="preserve">на закупку товаров, работ и услуг  </w:t>
      </w:r>
      <w:r w:rsidRPr="00DD52F0">
        <w:rPr>
          <w:sz w:val="24"/>
          <w:szCs w:val="24"/>
        </w:rPr>
        <w:t xml:space="preserve">заключено </w:t>
      </w:r>
      <w:r>
        <w:rPr>
          <w:sz w:val="24"/>
          <w:szCs w:val="24"/>
        </w:rPr>
        <w:t>50</w:t>
      </w:r>
      <w:r w:rsidRPr="00DD52F0">
        <w:rPr>
          <w:sz w:val="24"/>
          <w:szCs w:val="24"/>
        </w:rPr>
        <w:t xml:space="preserve">  контракт</w:t>
      </w:r>
      <w:r>
        <w:rPr>
          <w:sz w:val="24"/>
          <w:szCs w:val="24"/>
        </w:rPr>
        <w:t xml:space="preserve">ов </w:t>
      </w:r>
      <w:r w:rsidRPr="00DD52F0">
        <w:rPr>
          <w:sz w:val="24"/>
          <w:szCs w:val="24"/>
        </w:rPr>
        <w:t xml:space="preserve"> на сумму 1</w:t>
      </w:r>
      <w:r>
        <w:rPr>
          <w:sz w:val="24"/>
          <w:szCs w:val="24"/>
        </w:rPr>
        <w:t>563</w:t>
      </w:r>
      <w:r w:rsidRPr="00DD52F0">
        <w:rPr>
          <w:sz w:val="24"/>
          <w:szCs w:val="24"/>
        </w:rPr>
        <w:t>,</w:t>
      </w:r>
      <w:r>
        <w:rPr>
          <w:sz w:val="24"/>
          <w:szCs w:val="24"/>
        </w:rPr>
        <w:t>8</w:t>
      </w:r>
      <w:r w:rsidRPr="00DD52F0">
        <w:rPr>
          <w:sz w:val="24"/>
          <w:szCs w:val="24"/>
        </w:rPr>
        <w:t>9 т.р.</w:t>
      </w:r>
    </w:p>
    <w:p w:rsidR="00FB5F1C" w:rsidRPr="00916528" w:rsidRDefault="00FB5F1C" w:rsidP="00FB5F1C">
      <w:pPr>
        <w:spacing w:line="240" w:lineRule="auto"/>
        <w:rPr>
          <w:sz w:val="24"/>
          <w:szCs w:val="24"/>
        </w:rPr>
      </w:pPr>
      <w:r>
        <w:rPr>
          <w:sz w:val="24"/>
          <w:szCs w:val="24"/>
        </w:rPr>
        <w:t xml:space="preserve">          </w:t>
      </w:r>
      <w:r w:rsidRPr="00DD52F0">
        <w:rPr>
          <w:sz w:val="24"/>
          <w:szCs w:val="24"/>
        </w:rPr>
        <w:t>2.3.3. В соответствии с требованиями   п.6  ч.1  ст.93</w:t>
      </w:r>
      <w:r>
        <w:rPr>
          <w:sz w:val="24"/>
          <w:szCs w:val="24"/>
        </w:rPr>
        <w:t xml:space="preserve"> </w:t>
      </w:r>
      <w:r w:rsidRPr="00DD52F0">
        <w:rPr>
          <w:sz w:val="24"/>
          <w:szCs w:val="24"/>
        </w:rPr>
        <w:t xml:space="preserve"> Федерального закона  на оказание услуг по охране помещений и осуществлению пропускного режима на сумму 430 т.р., закупка </w:t>
      </w:r>
      <w:r w:rsidRPr="00916528">
        <w:rPr>
          <w:sz w:val="24"/>
          <w:szCs w:val="24"/>
          <w:u w:val="single"/>
        </w:rPr>
        <w:t>№ 0325100002517000002</w:t>
      </w:r>
      <w:r w:rsidRPr="00916528">
        <w:rPr>
          <w:sz w:val="24"/>
          <w:szCs w:val="24"/>
        </w:rPr>
        <w:t>;</w:t>
      </w:r>
    </w:p>
    <w:p w:rsidR="00FB5F1C" w:rsidRPr="00DD52F0" w:rsidRDefault="00FB5F1C" w:rsidP="00FB5F1C">
      <w:pPr>
        <w:spacing w:line="240" w:lineRule="auto"/>
        <w:rPr>
          <w:sz w:val="24"/>
          <w:szCs w:val="24"/>
        </w:rPr>
      </w:pPr>
      <w:r>
        <w:rPr>
          <w:sz w:val="24"/>
          <w:szCs w:val="24"/>
        </w:rPr>
        <w:t xml:space="preserve">          </w:t>
      </w:r>
      <w:r w:rsidRPr="00DD52F0">
        <w:rPr>
          <w:sz w:val="24"/>
          <w:szCs w:val="24"/>
        </w:rPr>
        <w:t xml:space="preserve">2.3.4. В соответствии с требованиями   п.29  ч.1  ст.93 </w:t>
      </w:r>
      <w:r>
        <w:rPr>
          <w:sz w:val="24"/>
          <w:szCs w:val="24"/>
        </w:rPr>
        <w:t xml:space="preserve"> </w:t>
      </w:r>
      <w:r w:rsidRPr="00DD52F0">
        <w:rPr>
          <w:sz w:val="24"/>
          <w:szCs w:val="24"/>
        </w:rPr>
        <w:t>Федерального закона на  поставку  электрической энер</w:t>
      </w:r>
      <w:r>
        <w:rPr>
          <w:sz w:val="24"/>
          <w:szCs w:val="24"/>
        </w:rPr>
        <w:t xml:space="preserve">гии с гарантирующим поставщиком </w:t>
      </w:r>
      <w:r w:rsidRPr="00DD52F0">
        <w:rPr>
          <w:sz w:val="24"/>
          <w:szCs w:val="24"/>
        </w:rPr>
        <w:t xml:space="preserve">электрической энергии на сумму 227,15 т.р.; </w:t>
      </w:r>
    </w:p>
    <w:p w:rsidR="00FB5F1C" w:rsidRDefault="00FB5F1C" w:rsidP="00FB5F1C">
      <w:pPr>
        <w:spacing w:line="240" w:lineRule="auto"/>
        <w:rPr>
          <w:sz w:val="24"/>
          <w:szCs w:val="24"/>
        </w:rPr>
      </w:pPr>
      <w:r>
        <w:rPr>
          <w:sz w:val="24"/>
          <w:szCs w:val="24"/>
        </w:rPr>
        <w:t xml:space="preserve">          </w:t>
      </w:r>
      <w:r w:rsidRPr="00DD52F0">
        <w:rPr>
          <w:sz w:val="24"/>
          <w:szCs w:val="24"/>
        </w:rPr>
        <w:t>2.3.5. В соответствии с требованиями   п.</w:t>
      </w:r>
      <w:r>
        <w:rPr>
          <w:sz w:val="24"/>
          <w:szCs w:val="24"/>
        </w:rPr>
        <w:t xml:space="preserve">32 </w:t>
      </w:r>
      <w:r w:rsidRPr="00DD52F0">
        <w:rPr>
          <w:sz w:val="24"/>
          <w:szCs w:val="24"/>
        </w:rPr>
        <w:t xml:space="preserve">  ч.1  ст.93 Федерального закона на  аренду нежилых помещений для обеспечения </w:t>
      </w:r>
      <w:r>
        <w:rPr>
          <w:sz w:val="24"/>
          <w:szCs w:val="24"/>
        </w:rPr>
        <w:t xml:space="preserve"> </w:t>
      </w:r>
      <w:r w:rsidRPr="00DD52F0">
        <w:rPr>
          <w:sz w:val="24"/>
          <w:szCs w:val="24"/>
        </w:rPr>
        <w:t xml:space="preserve">нужд </w:t>
      </w:r>
      <w:r>
        <w:rPr>
          <w:sz w:val="24"/>
          <w:szCs w:val="24"/>
        </w:rPr>
        <w:t xml:space="preserve"> Управления </w:t>
      </w:r>
      <w:r w:rsidRPr="00DD52F0">
        <w:rPr>
          <w:sz w:val="24"/>
          <w:szCs w:val="24"/>
        </w:rPr>
        <w:t>на сумму 2402,09 т.р.</w:t>
      </w:r>
    </w:p>
    <w:p w:rsidR="00FB5F1C" w:rsidRPr="00434BDF" w:rsidRDefault="00FB5F1C" w:rsidP="00FB5F1C">
      <w:pPr>
        <w:tabs>
          <w:tab w:val="left" w:pos="0"/>
        </w:tabs>
        <w:spacing w:line="240" w:lineRule="auto"/>
        <w:rPr>
          <w:sz w:val="24"/>
          <w:szCs w:val="24"/>
        </w:rPr>
      </w:pPr>
      <w:r w:rsidRPr="00434BDF">
        <w:rPr>
          <w:rFonts w:eastAsia="Calibri"/>
          <w:sz w:val="24"/>
          <w:szCs w:val="24"/>
        </w:rPr>
        <w:t xml:space="preserve">          </w:t>
      </w:r>
      <w:r>
        <w:rPr>
          <w:rFonts w:eastAsia="Calibri" w:cs="Calibri"/>
          <w:sz w:val="24"/>
          <w:szCs w:val="24"/>
        </w:rPr>
        <w:t>В</w:t>
      </w:r>
      <w:r w:rsidRPr="00434BDF">
        <w:rPr>
          <w:rFonts w:eastAsia="Calibri" w:cs="Calibri"/>
          <w:sz w:val="24"/>
          <w:szCs w:val="24"/>
        </w:rPr>
        <w:t xml:space="preserve"> подсистеме «Электронный бюджет» н</w:t>
      </w:r>
      <w:r w:rsidRPr="00434BDF">
        <w:rPr>
          <w:sz w:val="24"/>
          <w:szCs w:val="24"/>
        </w:rPr>
        <w:t xml:space="preserve">а сайте </w:t>
      </w:r>
      <w:proofErr w:type="spellStart"/>
      <w:r w:rsidRPr="00434BDF">
        <w:rPr>
          <w:sz w:val="24"/>
          <w:szCs w:val="24"/>
          <w:lang w:val="en-US"/>
        </w:rPr>
        <w:t>zakupki</w:t>
      </w:r>
      <w:proofErr w:type="spellEnd"/>
      <w:r w:rsidRPr="00434BDF">
        <w:rPr>
          <w:sz w:val="24"/>
          <w:szCs w:val="24"/>
        </w:rPr>
        <w:t>.</w:t>
      </w:r>
      <w:proofErr w:type="spellStart"/>
      <w:r w:rsidRPr="00434BDF">
        <w:rPr>
          <w:sz w:val="24"/>
          <w:szCs w:val="24"/>
          <w:lang w:val="en-US"/>
        </w:rPr>
        <w:t>gov</w:t>
      </w:r>
      <w:proofErr w:type="spellEnd"/>
      <w:r w:rsidRPr="00434BDF">
        <w:rPr>
          <w:sz w:val="24"/>
          <w:szCs w:val="24"/>
        </w:rPr>
        <w:t>.</w:t>
      </w:r>
      <w:proofErr w:type="spellStart"/>
      <w:r w:rsidRPr="00434BDF">
        <w:rPr>
          <w:sz w:val="24"/>
          <w:szCs w:val="24"/>
          <w:lang w:val="en-US"/>
        </w:rPr>
        <w:t>ru</w:t>
      </w:r>
      <w:proofErr w:type="spellEnd"/>
      <w:r w:rsidRPr="00434BDF">
        <w:rPr>
          <w:rFonts w:eastAsia="Calibri"/>
          <w:sz w:val="24"/>
          <w:szCs w:val="24"/>
        </w:rPr>
        <w:t xml:space="preserve"> </w:t>
      </w:r>
      <w:r>
        <w:rPr>
          <w:rFonts w:eastAsia="Calibri"/>
          <w:sz w:val="24"/>
          <w:szCs w:val="24"/>
        </w:rPr>
        <w:t xml:space="preserve"> в </w:t>
      </w:r>
      <w:r w:rsidRPr="00434BDF">
        <w:rPr>
          <w:rFonts w:eastAsia="Calibri"/>
          <w:sz w:val="24"/>
          <w:szCs w:val="24"/>
        </w:rPr>
        <w:t xml:space="preserve"> Реестре контрактов: </w:t>
      </w:r>
      <w:r w:rsidRPr="00434BDF">
        <w:rPr>
          <w:rFonts w:eastAsia="Calibri" w:cs="Calibri"/>
          <w:sz w:val="24"/>
          <w:szCs w:val="24"/>
        </w:rPr>
        <w:t xml:space="preserve">формированы </w:t>
      </w:r>
      <w:r>
        <w:rPr>
          <w:rFonts w:eastAsia="Calibri" w:cs="Calibri"/>
          <w:sz w:val="24"/>
          <w:szCs w:val="24"/>
        </w:rPr>
        <w:t xml:space="preserve">и опубликованы в установленные сроки </w:t>
      </w:r>
      <w:r w:rsidRPr="00434BDF">
        <w:rPr>
          <w:rFonts w:eastAsia="Calibri" w:cs="Calibri"/>
          <w:sz w:val="24"/>
          <w:szCs w:val="24"/>
        </w:rPr>
        <w:t xml:space="preserve">сведения о </w:t>
      </w:r>
      <w:r>
        <w:rPr>
          <w:rFonts w:eastAsia="Calibri" w:cs="Calibri"/>
          <w:sz w:val="24"/>
          <w:szCs w:val="24"/>
        </w:rPr>
        <w:t xml:space="preserve">заключенных </w:t>
      </w:r>
      <w:r w:rsidRPr="00434BDF">
        <w:rPr>
          <w:rFonts w:eastAsia="Calibri" w:cs="Calibri"/>
          <w:sz w:val="24"/>
          <w:szCs w:val="24"/>
        </w:rPr>
        <w:t xml:space="preserve">контрактах и сведения об исполнении </w:t>
      </w:r>
      <w:r>
        <w:rPr>
          <w:rFonts w:eastAsia="Calibri" w:cs="Calibri"/>
          <w:sz w:val="24"/>
          <w:szCs w:val="24"/>
        </w:rPr>
        <w:t xml:space="preserve">отдельных этапов </w:t>
      </w:r>
      <w:r w:rsidRPr="00434BDF">
        <w:rPr>
          <w:rFonts w:eastAsia="Calibri" w:cs="Calibri"/>
          <w:sz w:val="24"/>
          <w:szCs w:val="24"/>
        </w:rPr>
        <w:t xml:space="preserve"> </w:t>
      </w:r>
      <w:r>
        <w:rPr>
          <w:rFonts w:eastAsia="Calibri" w:cs="Calibri"/>
          <w:sz w:val="24"/>
          <w:szCs w:val="24"/>
        </w:rPr>
        <w:t xml:space="preserve">этих </w:t>
      </w:r>
      <w:r w:rsidRPr="00434BDF">
        <w:rPr>
          <w:rFonts w:eastAsia="Calibri" w:cs="Calibri"/>
          <w:sz w:val="24"/>
          <w:szCs w:val="24"/>
        </w:rPr>
        <w:t>контрактов</w:t>
      </w:r>
      <w:r w:rsidRPr="00434BDF">
        <w:rPr>
          <w:sz w:val="24"/>
          <w:szCs w:val="24"/>
        </w:rPr>
        <w:t>. Ежемесячно заносились сведения об исполнении отдельных этапов исполнения контрактов, заключенных с единственным поставщиков в соответствии с требованиями  пунктов 1,6 ч.1 ст.94 Федерального закона № 44-ФЗ и контракт</w:t>
      </w:r>
      <w:r>
        <w:rPr>
          <w:sz w:val="24"/>
          <w:szCs w:val="24"/>
        </w:rPr>
        <w:t>а</w:t>
      </w:r>
      <w:r w:rsidRPr="00434BDF">
        <w:rPr>
          <w:sz w:val="24"/>
          <w:szCs w:val="24"/>
        </w:rPr>
        <w:t>, заключенн</w:t>
      </w:r>
      <w:r>
        <w:rPr>
          <w:sz w:val="24"/>
          <w:szCs w:val="24"/>
        </w:rPr>
        <w:t xml:space="preserve">ого </w:t>
      </w:r>
      <w:r w:rsidRPr="00434BDF">
        <w:rPr>
          <w:sz w:val="24"/>
          <w:szCs w:val="24"/>
        </w:rPr>
        <w:t xml:space="preserve"> по результатам совместных торгов.</w:t>
      </w:r>
    </w:p>
    <w:p w:rsidR="00FB5F1C" w:rsidRPr="00434BDF" w:rsidRDefault="00FB5F1C" w:rsidP="00FB5F1C">
      <w:pPr>
        <w:tabs>
          <w:tab w:val="left" w:pos="0"/>
        </w:tabs>
        <w:spacing w:line="240" w:lineRule="auto"/>
        <w:rPr>
          <w:sz w:val="24"/>
          <w:szCs w:val="24"/>
        </w:rPr>
      </w:pPr>
      <w:r w:rsidRPr="00434BDF">
        <w:rPr>
          <w:sz w:val="24"/>
          <w:szCs w:val="24"/>
        </w:rPr>
        <w:t xml:space="preserve">         В Реестре отчетов Заказчика: ежемесячно формировались и опубликовались отчеты об исполнении контрактов, а также отчеты об исполнении отдельных этапов исполнения контрактов.</w:t>
      </w:r>
    </w:p>
    <w:p w:rsidR="00FB5F1C" w:rsidRPr="00434BDF" w:rsidRDefault="00FB5F1C" w:rsidP="00FB5F1C">
      <w:pPr>
        <w:tabs>
          <w:tab w:val="left" w:pos="0"/>
        </w:tabs>
        <w:spacing w:line="240" w:lineRule="auto"/>
        <w:ind w:firstLine="448"/>
        <w:rPr>
          <w:sz w:val="24"/>
          <w:szCs w:val="24"/>
        </w:rPr>
      </w:pPr>
      <w:r w:rsidRPr="00434BDF">
        <w:rPr>
          <w:sz w:val="24"/>
          <w:szCs w:val="24"/>
        </w:rPr>
        <w:t>Во</w:t>
      </w:r>
      <w:r>
        <w:rPr>
          <w:sz w:val="24"/>
          <w:szCs w:val="24"/>
        </w:rPr>
        <w:t xml:space="preserve"> </w:t>
      </w:r>
      <w:r w:rsidRPr="00434BDF">
        <w:rPr>
          <w:sz w:val="24"/>
          <w:szCs w:val="24"/>
        </w:rPr>
        <w:t>исполнени</w:t>
      </w:r>
      <w:r>
        <w:rPr>
          <w:sz w:val="24"/>
          <w:szCs w:val="24"/>
        </w:rPr>
        <w:t>е</w:t>
      </w:r>
      <w:r w:rsidRPr="00434BDF">
        <w:rPr>
          <w:sz w:val="24"/>
          <w:szCs w:val="24"/>
        </w:rPr>
        <w:t xml:space="preserve"> поручения </w:t>
      </w:r>
      <w:proofErr w:type="spellStart"/>
      <w:r w:rsidRPr="00434BDF">
        <w:rPr>
          <w:sz w:val="24"/>
          <w:szCs w:val="24"/>
        </w:rPr>
        <w:t>Роскомнадзора</w:t>
      </w:r>
      <w:proofErr w:type="spellEnd"/>
      <w:r w:rsidRPr="00434BDF">
        <w:rPr>
          <w:sz w:val="24"/>
          <w:szCs w:val="24"/>
        </w:rPr>
        <w:t xml:space="preserve"> вн</w:t>
      </w:r>
      <w:r>
        <w:rPr>
          <w:sz w:val="24"/>
          <w:szCs w:val="24"/>
        </w:rPr>
        <w:t>о</w:t>
      </w:r>
      <w:r w:rsidRPr="00434BDF">
        <w:rPr>
          <w:sz w:val="24"/>
          <w:szCs w:val="24"/>
        </w:rPr>
        <w:t>с</w:t>
      </w:r>
      <w:r>
        <w:rPr>
          <w:sz w:val="24"/>
          <w:szCs w:val="24"/>
        </w:rPr>
        <w:t>ились</w:t>
      </w:r>
      <w:r w:rsidRPr="00434BDF">
        <w:rPr>
          <w:sz w:val="24"/>
          <w:szCs w:val="24"/>
        </w:rPr>
        <w:t xml:space="preserve"> изменения в План информатизации на 201</w:t>
      </w:r>
      <w:r>
        <w:rPr>
          <w:sz w:val="24"/>
          <w:szCs w:val="24"/>
        </w:rPr>
        <w:t xml:space="preserve">7 </w:t>
      </w:r>
      <w:r w:rsidRPr="00434BDF">
        <w:rPr>
          <w:sz w:val="24"/>
          <w:szCs w:val="24"/>
        </w:rPr>
        <w:t>г.  в  пределах доведенных лимитов бюджетных обязательств.</w:t>
      </w:r>
      <w:r w:rsidRPr="00434BDF">
        <w:rPr>
          <w:sz w:val="28"/>
          <w:szCs w:val="24"/>
        </w:rPr>
        <w:t xml:space="preserve"> </w:t>
      </w:r>
      <w:r w:rsidRPr="00434BDF">
        <w:rPr>
          <w:sz w:val="24"/>
          <w:szCs w:val="24"/>
        </w:rPr>
        <w:t xml:space="preserve">Запрошены </w:t>
      </w:r>
      <w:r>
        <w:rPr>
          <w:sz w:val="24"/>
          <w:szCs w:val="24"/>
        </w:rPr>
        <w:t xml:space="preserve">и получены </w:t>
      </w:r>
      <w:r w:rsidRPr="00434BDF">
        <w:rPr>
          <w:sz w:val="24"/>
          <w:szCs w:val="24"/>
        </w:rPr>
        <w:t>дополнительные ассигнования</w:t>
      </w:r>
      <w:r>
        <w:rPr>
          <w:sz w:val="24"/>
          <w:szCs w:val="24"/>
        </w:rPr>
        <w:t xml:space="preserve">, проведено </w:t>
      </w:r>
      <w:r w:rsidRPr="00434BDF">
        <w:rPr>
          <w:sz w:val="24"/>
          <w:szCs w:val="24"/>
        </w:rPr>
        <w:t xml:space="preserve"> перераспределен</w:t>
      </w:r>
      <w:r>
        <w:rPr>
          <w:sz w:val="24"/>
          <w:szCs w:val="24"/>
        </w:rPr>
        <w:t>ие</w:t>
      </w:r>
      <w:r w:rsidRPr="00434BDF">
        <w:rPr>
          <w:sz w:val="24"/>
          <w:szCs w:val="24"/>
        </w:rPr>
        <w:t xml:space="preserve"> экономии в </w:t>
      </w:r>
      <w:r>
        <w:rPr>
          <w:sz w:val="24"/>
          <w:szCs w:val="24"/>
        </w:rPr>
        <w:t>бюджетной смете</w:t>
      </w:r>
      <w:r w:rsidRPr="00434BDF">
        <w:rPr>
          <w:sz w:val="24"/>
          <w:szCs w:val="24"/>
        </w:rPr>
        <w:t>.</w:t>
      </w:r>
    </w:p>
    <w:p w:rsidR="00FB5F1C" w:rsidRPr="00434BDF" w:rsidRDefault="00FB5F1C" w:rsidP="00FB5F1C">
      <w:pPr>
        <w:tabs>
          <w:tab w:val="left" w:pos="0"/>
        </w:tabs>
        <w:spacing w:line="240" w:lineRule="auto"/>
        <w:rPr>
          <w:sz w:val="24"/>
          <w:szCs w:val="24"/>
        </w:rPr>
      </w:pPr>
      <w:r w:rsidRPr="00434BDF">
        <w:rPr>
          <w:sz w:val="24"/>
          <w:szCs w:val="24"/>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0"/>
        <w:gridCol w:w="5532"/>
        <w:gridCol w:w="709"/>
        <w:gridCol w:w="708"/>
        <w:gridCol w:w="709"/>
        <w:gridCol w:w="709"/>
        <w:gridCol w:w="1276"/>
      </w:tblGrid>
      <w:tr w:rsidR="00FB5F1C" w:rsidRPr="00434BDF" w:rsidTr="00FB5F1C">
        <w:tc>
          <w:tcPr>
            <w:tcW w:w="530"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532"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Pr>
          <w:p w:rsidR="00FB5F1C" w:rsidRPr="00434BDF" w:rsidRDefault="00FB5F1C" w:rsidP="00FB5F1C">
            <w:pPr>
              <w:tabs>
                <w:tab w:val="left" w:pos="1178"/>
                <w:tab w:val="left" w:pos="9053"/>
              </w:tabs>
              <w:spacing w:line="240" w:lineRule="auto"/>
              <w:jc w:val="center"/>
              <w:rPr>
                <w:b/>
                <w:color w:val="000000"/>
                <w:sz w:val="20"/>
                <w:szCs w:val="20"/>
              </w:rPr>
            </w:pPr>
            <w:r w:rsidRPr="0047652E">
              <w:rPr>
                <w:b/>
                <w:color w:val="000000"/>
                <w:sz w:val="16"/>
                <w:szCs w:val="16"/>
              </w:rPr>
              <w:t>Количество запланированных/ исполненных  мероприятий/документо</w:t>
            </w:r>
            <w:r w:rsidRPr="00434BDF">
              <w:rPr>
                <w:b/>
                <w:color w:val="000000"/>
                <w:sz w:val="20"/>
                <w:szCs w:val="20"/>
              </w:rPr>
              <w:t>в</w:t>
            </w:r>
          </w:p>
        </w:tc>
        <w:tc>
          <w:tcPr>
            <w:tcW w:w="1276"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16"/>
                <w:szCs w:val="16"/>
              </w:rPr>
              <w:t xml:space="preserve">в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B5F1C" w:rsidRPr="00434BDF" w:rsidTr="00FB5F1C">
        <w:trPr>
          <w:trHeight w:val="486"/>
        </w:trPr>
        <w:tc>
          <w:tcPr>
            <w:tcW w:w="530"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5532"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vMerge/>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rPr>
          <w:trHeight w:val="325"/>
        </w:trPr>
        <w:tc>
          <w:tcPr>
            <w:tcW w:w="530"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53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Разработка Плана-графика закупок</w:t>
            </w:r>
            <w:r>
              <w:rPr>
                <w:color w:val="000000"/>
                <w:sz w:val="20"/>
                <w:szCs w:val="20"/>
              </w:rPr>
              <w:t>, внесение изменений</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14</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53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Разработка технического задания, конкурсной документации, обоснование НМЦ, проектов контрактов к закупкам ТРУ</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553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 xml:space="preserve">Проведение маркетинговых исследований рынка товаров, работ и услуг для определения </w:t>
            </w:r>
            <w:proofErr w:type="gramStart"/>
            <w:r w:rsidRPr="00434BDF">
              <w:rPr>
                <w:color w:val="000000"/>
                <w:sz w:val="20"/>
                <w:szCs w:val="20"/>
              </w:rPr>
              <w:t>и(</w:t>
            </w:r>
            <w:proofErr w:type="gramEnd"/>
            <w:r w:rsidRPr="00434BDF">
              <w:rPr>
                <w:color w:val="000000"/>
                <w:sz w:val="20"/>
                <w:szCs w:val="20"/>
              </w:rPr>
              <w:t>или) обоснования цены контракта</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27</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81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57</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4</w:t>
            </w:r>
          </w:p>
        </w:tc>
        <w:tc>
          <w:tcPr>
            <w:tcW w:w="553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Подготовка конкурсной, аукционной документации и документации  на запрос котировок</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5</w:t>
            </w:r>
          </w:p>
        </w:tc>
        <w:tc>
          <w:tcPr>
            <w:tcW w:w="553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Ведение журнала регистрации  заявок на участие в торгах</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6</w:t>
            </w:r>
          </w:p>
        </w:tc>
        <w:tc>
          <w:tcPr>
            <w:tcW w:w="553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Организация и проведение заседаний Единой комиссии</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rPr>
          <w:trHeight w:val="1275"/>
        </w:trPr>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7</w:t>
            </w:r>
          </w:p>
        </w:tc>
        <w:tc>
          <w:tcPr>
            <w:tcW w:w="5532"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 xml:space="preserve">Документационное обеспечение (составление извещений, уведомлений, протоколов заседаний, проектов государственных контрактов, дополнительных соглашений)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8</w:t>
            </w:r>
          </w:p>
        </w:tc>
        <w:tc>
          <w:tcPr>
            <w:tcW w:w="5532"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Количество заключенных государственных контрактов, в т.ч.</w:t>
            </w:r>
            <w:r w:rsidRPr="00434BDF">
              <w:rPr>
                <w:color w:val="000000"/>
                <w:sz w:val="20"/>
                <w:szCs w:val="20"/>
              </w:rPr>
              <w:t xml:space="preserve"> заключенных у ед. поставщика на сумму до 100 т.р. (в квартал) и дополнительных соглашений к ним</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8</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50</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55</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rPr>
          <w:trHeight w:val="218"/>
        </w:trPr>
        <w:tc>
          <w:tcPr>
            <w:tcW w:w="10173" w:type="dxa"/>
            <w:gridSpan w:val="7"/>
            <w:shd w:val="clear" w:color="auto" w:fill="F2F2F2" w:themeFill="background1" w:themeFillShade="F2"/>
            <w:vAlign w:val="center"/>
          </w:tcPr>
          <w:p w:rsidR="00FB5F1C" w:rsidRPr="00434BDF" w:rsidRDefault="00FB5F1C" w:rsidP="00FB5F1C">
            <w:pPr>
              <w:tabs>
                <w:tab w:val="left" w:pos="1178"/>
                <w:tab w:val="left" w:pos="9053"/>
              </w:tabs>
              <w:spacing w:line="240" w:lineRule="auto"/>
              <w:rPr>
                <w:b/>
                <w:bCs/>
                <w:color w:val="000000"/>
                <w:sz w:val="20"/>
                <w:szCs w:val="20"/>
              </w:rPr>
            </w:pPr>
            <w:r w:rsidRPr="00434BDF">
              <w:rPr>
                <w:b/>
                <w:bCs/>
                <w:color w:val="000000"/>
                <w:sz w:val="20"/>
                <w:szCs w:val="20"/>
              </w:rPr>
              <w:t>Информационное обеспечение закупочной деятельности</w:t>
            </w:r>
            <w:r w:rsidRPr="00434BDF">
              <w:rPr>
                <w:b/>
                <w:color w:val="000000"/>
                <w:sz w:val="20"/>
                <w:szCs w:val="20"/>
              </w:rPr>
              <w:t xml:space="preserve"> на официальном сайте </w:t>
            </w:r>
            <w:proofErr w:type="spellStart"/>
            <w:r w:rsidRPr="00434BDF">
              <w:rPr>
                <w:b/>
                <w:color w:val="000000"/>
                <w:sz w:val="20"/>
                <w:szCs w:val="20"/>
                <w:u w:val="single"/>
                <w:lang w:val="en-US"/>
              </w:rPr>
              <w:t>zakupki</w:t>
            </w:r>
            <w:proofErr w:type="spellEnd"/>
            <w:r w:rsidRPr="00434BDF">
              <w:rPr>
                <w:b/>
                <w:color w:val="000000"/>
                <w:sz w:val="20"/>
                <w:szCs w:val="20"/>
                <w:u w:val="single"/>
              </w:rPr>
              <w:t>.</w:t>
            </w:r>
            <w:proofErr w:type="spellStart"/>
            <w:r w:rsidRPr="00434BDF">
              <w:rPr>
                <w:b/>
                <w:color w:val="000000"/>
                <w:sz w:val="20"/>
                <w:szCs w:val="20"/>
                <w:u w:val="single"/>
                <w:lang w:val="en-US"/>
              </w:rPr>
              <w:t>gov</w:t>
            </w:r>
            <w:proofErr w:type="spellEnd"/>
            <w:r w:rsidRPr="00434BDF">
              <w:rPr>
                <w:b/>
                <w:color w:val="000000"/>
                <w:sz w:val="20"/>
                <w:szCs w:val="20"/>
                <w:u w:val="single"/>
              </w:rPr>
              <w:t>.</w:t>
            </w:r>
            <w:proofErr w:type="spellStart"/>
            <w:r w:rsidRPr="00434BDF">
              <w:rPr>
                <w:b/>
                <w:color w:val="000000"/>
                <w:sz w:val="20"/>
                <w:szCs w:val="20"/>
                <w:u w:val="single"/>
                <w:lang w:val="en-US"/>
              </w:rPr>
              <w:t>ru</w:t>
            </w:r>
            <w:proofErr w:type="spellEnd"/>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532" w:type="dxa"/>
          </w:tcPr>
          <w:p w:rsidR="00FB5F1C" w:rsidRPr="00434BDF" w:rsidRDefault="00FB5F1C" w:rsidP="00FB5F1C">
            <w:pPr>
              <w:tabs>
                <w:tab w:val="left" w:pos="1178"/>
                <w:tab w:val="left" w:pos="9053"/>
              </w:tabs>
              <w:spacing w:line="240" w:lineRule="auto"/>
              <w:rPr>
                <w:bCs/>
                <w:color w:val="000000"/>
                <w:sz w:val="20"/>
                <w:szCs w:val="20"/>
              </w:rPr>
            </w:pPr>
            <w:r w:rsidRPr="00434BDF">
              <w:rPr>
                <w:bCs/>
                <w:color w:val="000000"/>
                <w:sz w:val="20"/>
                <w:szCs w:val="20"/>
              </w:rPr>
              <w:t xml:space="preserve">Публикация  плана-графика закупок и публикация внесение изменений в него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14</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532" w:type="dxa"/>
          </w:tcPr>
          <w:p w:rsidR="00FB5F1C" w:rsidRPr="00434BDF" w:rsidRDefault="00FB5F1C" w:rsidP="00FB5F1C">
            <w:pPr>
              <w:tabs>
                <w:tab w:val="left" w:pos="1178"/>
                <w:tab w:val="left" w:pos="9053"/>
              </w:tabs>
              <w:spacing w:line="240" w:lineRule="auto"/>
              <w:rPr>
                <w:bCs/>
                <w:color w:val="000000"/>
                <w:sz w:val="20"/>
                <w:szCs w:val="20"/>
              </w:rPr>
            </w:pPr>
            <w:r w:rsidRPr="00434BDF">
              <w:rPr>
                <w:bCs/>
                <w:color w:val="000000"/>
                <w:sz w:val="20"/>
                <w:szCs w:val="20"/>
              </w:rPr>
              <w:t>Публикация</w:t>
            </w:r>
            <w:r w:rsidRPr="00434BDF">
              <w:rPr>
                <w:color w:val="000000"/>
                <w:sz w:val="20"/>
                <w:szCs w:val="20"/>
              </w:rPr>
              <w:t xml:space="preserve"> извещений о размещении заказа, сопроводительной документации, разъяснений, внесений изменений, протоколов заседаний  Единой комиссии и др.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30"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5532" w:type="dxa"/>
          </w:tcPr>
          <w:p w:rsidR="00FB5F1C" w:rsidRPr="00434BDF" w:rsidRDefault="00FB5F1C" w:rsidP="00FB5F1C">
            <w:pPr>
              <w:tabs>
                <w:tab w:val="left" w:pos="1178"/>
                <w:tab w:val="left" w:pos="9053"/>
              </w:tabs>
              <w:spacing w:line="240" w:lineRule="auto"/>
              <w:rPr>
                <w:bCs/>
                <w:color w:val="000000"/>
                <w:sz w:val="20"/>
                <w:szCs w:val="20"/>
              </w:rPr>
            </w:pPr>
            <w:r w:rsidRPr="00434BDF">
              <w:rPr>
                <w:bCs/>
                <w:color w:val="000000"/>
                <w:sz w:val="20"/>
                <w:szCs w:val="20"/>
              </w:rPr>
              <w:t xml:space="preserve">Ведение реестра государственных контрактов (сведения о контракте, внесений изменений в контракт, исполнение контракта)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15</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8</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72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40</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Pr="00434BDF" w:rsidRDefault="00FB5F1C" w:rsidP="00FB5F1C">
      <w:pPr>
        <w:tabs>
          <w:tab w:val="left" w:pos="1178"/>
          <w:tab w:val="left" w:pos="9053"/>
        </w:tabs>
        <w:spacing w:line="240" w:lineRule="auto"/>
        <w:rPr>
          <w:b/>
          <w:bCs/>
          <w:color w:val="000000"/>
          <w:sz w:val="24"/>
          <w:szCs w:val="24"/>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5.3</w:t>
      </w:r>
      <w:r w:rsidRPr="00434BDF">
        <w:rPr>
          <w:b/>
          <w:bCs/>
          <w:i/>
          <w:color w:val="000000"/>
          <w:sz w:val="24"/>
          <w:szCs w:val="24"/>
        </w:rPr>
        <w:t>.</w:t>
      </w:r>
      <w:r w:rsidRPr="00434BDF">
        <w:rPr>
          <w:b/>
          <w:bCs/>
          <w:color w:val="000000"/>
          <w:sz w:val="24"/>
          <w:szCs w:val="24"/>
        </w:rPr>
        <w:t>Обеспечение в пределах своей компетенции защиты сведений,</w:t>
      </w: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 xml:space="preserve"> составляющих государственную тайну</w:t>
      </w:r>
    </w:p>
    <w:p w:rsidR="00FB5F1C" w:rsidRPr="00434BDF" w:rsidRDefault="00FB5F1C" w:rsidP="00FB5F1C">
      <w:pPr>
        <w:tabs>
          <w:tab w:val="left" w:pos="1178"/>
          <w:tab w:val="left" w:pos="9053"/>
        </w:tabs>
        <w:spacing w:line="240" w:lineRule="auto"/>
        <w:rPr>
          <w:color w:val="000000"/>
          <w:sz w:val="24"/>
          <w:szCs w:val="24"/>
        </w:rPr>
      </w:pPr>
      <w:r w:rsidRPr="00434BDF">
        <w:rPr>
          <w:bCs/>
          <w:color w:val="000000"/>
          <w:sz w:val="24"/>
          <w:szCs w:val="24"/>
        </w:rPr>
        <w:t xml:space="preserve">       На основании поступающей информации и рекомендаций в отчетном периоде проводилась работа с документами, содержащими  </w:t>
      </w:r>
      <w:proofErr w:type="gramStart"/>
      <w:r w:rsidRPr="00434BDF">
        <w:rPr>
          <w:bCs/>
          <w:color w:val="000000"/>
          <w:sz w:val="24"/>
          <w:szCs w:val="24"/>
        </w:rPr>
        <w:t xml:space="preserve">сведения, составляющие государственную тайну </w:t>
      </w:r>
      <w:r w:rsidRPr="00434BDF">
        <w:rPr>
          <w:sz w:val="24"/>
          <w:szCs w:val="24"/>
        </w:rPr>
        <w:t>и осуществлялось</w:t>
      </w:r>
      <w:proofErr w:type="gramEnd"/>
      <w:r w:rsidRPr="00434BDF">
        <w:rPr>
          <w:sz w:val="24"/>
          <w:szCs w:val="24"/>
        </w:rPr>
        <w:t xml:space="preserve"> </w:t>
      </w:r>
      <w:r w:rsidRPr="00434BDF">
        <w:rPr>
          <w:sz w:val="24"/>
          <w:szCs w:val="24"/>
        </w:rPr>
        <w:lastRenderedPageBreak/>
        <w:t xml:space="preserve">проведение  </w:t>
      </w:r>
      <w:proofErr w:type="spellStart"/>
      <w:r w:rsidRPr="00434BDF">
        <w:rPr>
          <w:sz w:val="24"/>
          <w:szCs w:val="24"/>
        </w:rPr>
        <w:t>режимно-секретных</w:t>
      </w:r>
      <w:proofErr w:type="spellEnd"/>
      <w:r w:rsidRPr="00434BDF">
        <w:rPr>
          <w:sz w:val="24"/>
          <w:szCs w:val="24"/>
        </w:rPr>
        <w:t xml:space="preserve"> мероприятий  в помещениях  РСО -  ПАО «</w:t>
      </w:r>
      <w:proofErr w:type="spellStart"/>
      <w:r w:rsidRPr="00434BDF">
        <w:rPr>
          <w:sz w:val="24"/>
          <w:szCs w:val="24"/>
        </w:rPr>
        <w:t>Ростелеком</w:t>
      </w:r>
      <w:proofErr w:type="spellEnd"/>
      <w:r w:rsidRPr="00434BDF">
        <w:rPr>
          <w:sz w:val="24"/>
          <w:szCs w:val="24"/>
        </w:rPr>
        <w:t xml:space="preserve">» в соответствие с заключенным государственным контрактом </w:t>
      </w:r>
      <w:r>
        <w:rPr>
          <w:sz w:val="24"/>
          <w:szCs w:val="24"/>
        </w:rPr>
        <w:t>№</w:t>
      </w:r>
      <w:r w:rsidRPr="00434BDF">
        <w:rPr>
          <w:sz w:val="24"/>
          <w:szCs w:val="24"/>
        </w:rPr>
        <w:t xml:space="preserve"> </w:t>
      </w:r>
      <w:r w:rsidRPr="000D699D">
        <w:rPr>
          <w:color w:val="000000"/>
          <w:sz w:val="24"/>
          <w:szCs w:val="24"/>
        </w:rPr>
        <w:t>06/2017 от 30.01.2017</w:t>
      </w:r>
      <w:r w:rsidRPr="00434BDF">
        <w:rPr>
          <w:color w:val="000000"/>
          <w:sz w:val="24"/>
          <w:szCs w:val="24"/>
        </w:rPr>
        <w:t>.</w:t>
      </w:r>
    </w:p>
    <w:p w:rsidR="00FB5F1C" w:rsidRPr="00434BDF" w:rsidRDefault="00FB5F1C" w:rsidP="00FB5F1C">
      <w:pPr>
        <w:tabs>
          <w:tab w:val="left" w:pos="1178"/>
          <w:tab w:val="left" w:pos="9053"/>
        </w:tabs>
        <w:spacing w:line="240" w:lineRule="auto"/>
        <w:jc w:val="center"/>
        <w:rPr>
          <w:b/>
          <w:bCs/>
          <w:color w:val="000000"/>
          <w:sz w:val="24"/>
          <w:szCs w:val="24"/>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5.4.</w:t>
      </w:r>
      <w:r w:rsidRPr="00434BDF">
        <w:rPr>
          <w:b/>
          <w:bCs/>
          <w:i/>
          <w:color w:val="000000"/>
          <w:sz w:val="24"/>
          <w:szCs w:val="24"/>
        </w:rPr>
        <w:t xml:space="preserve"> </w:t>
      </w:r>
      <w:r w:rsidRPr="00434BDF">
        <w:rPr>
          <w:b/>
          <w:bCs/>
          <w:color w:val="000000"/>
          <w:sz w:val="24"/>
          <w:szCs w:val="24"/>
        </w:rPr>
        <w:t>Осуществление организации и ведение гражданской обороны</w:t>
      </w:r>
    </w:p>
    <w:p w:rsidR="00FB5F1C" w:rsidRDefault="00FB5F1C" w:rsidP="00FB5F1C">
      <w:pPr>
        <w:tabs>
          <w:tab w:val="left" w:pos="709"/>
        </w:tabs>
        <w:spacing w:line="240" w:lineRule="auto"/>
        <w:rPr>
          <w:sz w:val="24"/>
          <w:szCs w:val="24"/>
        </w:rPr>
      </w:pPr>
      <w:r w:rsidRPr="00434BDF">
        <w:rPr>
          <w:sz w:val="24"/>
          <w:szCs w:val="24"/>
        </w:rPr>
        <w:t xml:space="preserve">     В отчетном периоде проводилась работа, </w:t>
      </w:r>
      <w:proofErr w:type="gramStart"/>
      <w:r w:rsidRPr="00434BDF">
        <w:rPr>
          <w:sz w:val="24"/>
          <w:szCs w:val="24"/>
        </w:rPr>
        <w:t>согласно</w:t>
      </w:r>
      <w:proofErr w:type="gramEnd"/>
      <w:r w:rsidRPr="00434BDF">
        <w:rPr>
          <w:sz w:val="24"/>
          <w:szCs w:val="24"/>
        </w:rPr>
        <w:t xml:space="preserve"> утвержденного Плана основных мероприятий  по вопросам гражданской обороны, предупреждения и ликвидации чрезвычайных ситуаций и обеспечения пожарной безопасности на 201</w:t>
      </w:r>
      <w:r>
        <w:rPr>
          <w:sz w:val="24"/>
          <w:szCs w:val="24"/>
        </w:rPr>
        <w:t>7</w:t>
      </w:r>
      <w:r w:rsidRPr="00434BDF">
        <w:rPr>
          <w:sz w:val="24"/>
          <w:szCs w:val="24"/>
        </w:rPr>
        <w:t xml:space="preserve"> год.</w:t>
      </w:r>
    </w:p>
    <w:p w:rsidR="00FB5F1C" w:rsidRPr="00434BDF" w:rsidRDefault="00FB5F1C" w:rsidP="00FB5F1C">
      <w:pPr>
        <w:tabs>
          <w:tab w:val="left" w:pos="709"/>
        </w:tabs>
        <w:spacing w:line="240" w:lineRule="auto"/>
        <w:rPr>
          <w:sz w:val="24"/>
          <w:szCs w:val="24"/>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5.5. Работа по охране труда.</w:t>
      </w:r>
    </w:p>
    <w:p w:rsidR="00FB5F1C" w:rsidRPr="00434BDF" w:rsidRDefault="00FB5F1C" w:rsidP="00FB5F1C">
      <w:pPr>
        <w:spacing w:line="240" w:lineRule="auto"/>
        <w:ind w:firstLine="709"/>
        <w:rPr>
          <w:sz w:val="24"/>
          <w:szCs w:val="24"/>
        </w:rPr>
      </w:pPr>
      <w:proofErr w:type="gramStart"/>
      <w:r w:rsidRPr="00434BDF">
        <w:rPr>
          <w:sz w:val="24"/>
          <w:szCs w:val="24"/>
        </w:rPr>
        <w:t xml:space="preserve">В соответствие с постановлением Министерства труда Российской Федерации и Министерства образования Российской Федерации от 13.12.2003 № 1/29 «Об утверждении Порядка обучения по охране труда и проверки знаний требований охраны труда работников организаций» в Управлении проведены очередные инструктажи по охране и безопасности труда с сотрудниками и  работниками  с занесением в  Журнал  регистрации инструктажей на рабочем месте. </w:t>
      </w:r>
      <w:proofErr w:type="gramEnd"/>
    </w:p>
    <w:p w:rsidR="00FB5F1C" w:rsidRPr="00434BDF" w:rsidRDefault="00FB5F1C" w:rsidP="00FB5F1C">
      <w:pPr>
        <w:spacing w:line="240" w:lineRule="auto"/>
        <w:rPr>
          <w:sz w:val="24"/>
          <w:szCs w:val="24"/>
        </w:rPr>
      </w:pPr>
      <w:r w:rsidRPr="00434BDF">
        <w:rPr>
          <w:sz w:val="24"/>
          <w:szCs w:val="24"/>
        </w:rPr>
        <w:t xml:space="preserve">            Во исполнение требований статьи  20 Федерального закона от 10.12.1995 г. № 196-ФЗ «О безопасности дорожного движения», проводятся ежедневные </w:t>
      </w:r>
      <w:proofErr w:type="spellStart"/>
      <w:r w:rsidRPr="00434BDF">
        <w:rPr>
          <w:sz w:val="24"/>
          <w:szCs w:val="24"/>
        </w:rPr>
        <w:t>предрейсовые</w:t>
      </w:r>
      <w:proofErr w:type="spellEnd"/>
      <w:r w:rsidRPr="00434BDF">
        <w:rPr>
          <w:sz w:val="24"/>
          <w:szCs w:val="24"/>
        </w:rPr>
        <w:t xml:space="preserve">  и </w:t>
      </w:r>
      <w:proofErr w:type="spellStart"/>
      <w:r w:rsidRPr="00434BDF">
        <w:rPr>
          <w:sz w:val="24"/>
          <w:szCs w:val="24"/>
        </w:rPr>
        <w:t>послерейсовые</w:t>
      </w:r>
      <w:proofErr w:type="spellEnd"/>
      <w:r w:rsidRPr="00434BDF">
        <w:rPr>
          <w:sz w:val="24"/>
          <w:szCs w:val="24"/>
        </w:rPr>
        <w:t xml:space="preserve"> медицинские  осмотры водителей, на основании  заключенного государственного контракта с ГБУЗ «Детская городская поликлиника № 3» </w:t>
      </w:r>
      <w:r>
        <w:rPr>
          <w:sz w:val="24"/>
          <w:szCs w:val="24"/>
        </w:rPr>
        <w:t xml:space="preserve">№ </w:t>
      </w:r>
      <w:r w:rsidRPr="0095634A">
        <w:rPr>
          <w:sz w:val="24"/>
          <w:szCs w:val="24"/>
        </w:rPr>
        <w:t>02/2017 от 18.01.2017</w:t>
      </w:r>
      <w:r w:rsidRPr="00434BDF">
        <w:rPr>
          <w:sz w:val="24"/>
          <w:szCs w:val="24"/>
        </w:rPr>
        <w:t>.</w:t>
      </w:r>
    </w:p>
    <w:p w:rsidR="00FB5F1C" w:rsidRPr="00434BDF" w:rsidRDefault="00FB5F1C" w:rsidP="00FB5F1C">
      <w:pPr>
        <w:widowControl w:val="0"/>
        <w:shd w:val="clear" w:color="auto" w:fill="FFFFFF"/>
        <w:spacing w:line="210" w:lineRule="atLeast"/>
        <w:rPr>
          <w:kern w:val="28"/>
          <w:sz w:val="24"/>
          <w:szCs w:val="24"/>
        </w:rPr>
      </w:pPr>
      <w:r w:rsidRPr="00434BDF">
        <w:rPr>
          <w:bCs/>
          <w:kern w:val="28"/>
          <w:sz w:val="32"/>
          <w:szCs w:val="32"/>
        </w:rPr>
        <w:t xml:space="preserve">        </w:t>
      </w:r>
      <w:r w:rsidRPr="00434BDF">
        <w:rPr>
          <w:bCs/>
          <w:kern w:val="28"/>
          <w:sz w:val="24"/>
          <w:szCs w:val="24"/>
        </w:rPr>
        <w:t xml:space="preserve">Во исполнение требований Федерального закона РФ от 21 ноября 2011 г. № 323-ФЗ «Об основах охраны здоровья граждан в РФ» и Федерального закона от 10 декабря 1995 г. № 196-ФЗ </w:t>
      </w:r>
      <w:r w:rsidRPr="00434BDF">
        <w:rPr>
          <w:kern w:val="28"/>
          <w:sz w:val="24"/>
          <w:szCs w:val="24"/>
        </w:rPr>
        <w:t xml:space="preserve">«О безопасности дорожного движения» проведен ежегодный обязательный периодический медицинский осмотр водителей. </w:t>
      </w:r>
    </w:p>
    <w:p w:rsidR="00FB5F1C" w:rsidRPr="00434BDF" w:rsidRDefault="00FB5F1C" w:rsidP="00FB5F1C">
      <w:pPr>
        <w:widowControl w:val="0"/>
        <w:shd w:val="clear" w:color="auto" w:fill="FFFFFF"/>
        <w:spacing w:line="210" w:lineRule="atLeast"/>
        <w:ind w:firstLine="709"/>
        <w:rPr>
          <w:kern w:val="28"/>
          <w:sz w:val="24"/>
          <w:szCs w:val="24"/>
        </w:rPr>
      </w:pPr>
      <w:r w:rsidRPr="00434BDF">
        <w:rPr>
          <w:kern w:val="28"/>
          <w:sz w:val="24"/>
          <w:szCs w:val="24"/>
        </w:rPr>
        <w:t>П</w:t>
      </w:r>
      <w:r>
        <w:rPr>
          <w:kern w:val="28"/>
          <w:sz w:val="24"/>
          <w:szCs w:val="24"/>
        </w:rPr>
        <w:t>ровед</w:t>
      </w:r>
      <w:r w:rsidRPr="00434BDF">
        <w:rPr>
          <w:kern w:val="28"/>
          <w:sz w:val="24"/>
          <w:szCs w:val="24"/>
        </w:rPr>
        <w:t>ен</w:t>
      </w:r>
      <w:r>
        <w:rPr>
          <w:kern w:val="28"/>
          <w:sz w:val="24"/>
          <w:szCs w:val="24"/>
        </w:rPr>
        <w:t>о</w:t>
      </w:r>
      <w:r w:rsidRPr="00434BDF">
        <w:rPr>
          <w:kern w:val="28"/>
          <w:sz w:val="24"/>
          <w:szCs w:val="24"/>
        </w:rPr>
        <w:t xml:space="preserve"> обучени</w:t>
      </w:r>
      <w:r>
        <w:rPr>
          <w:kern w:val="28"/>
          <w:sz w:val="24"/>
          <w:szCs w:val="24"/>
        </w:rPr>
        <w:t>е</w:t>
      </w:r>
      <w:r w:rsidRPr="00434BDF">
        <w:rPr>
          <w:kern w:val="28"/>
          <w:sz w:val="24"/>
          <w:szCs w:val="24"/>
        </w:rPr>
        <w:t xml:space="preserve"> и  очередн</w:t>
      </w:r>
      <w:r>
        <w:rPr>
          <w:kern w:val="28"/>
          <w:sz w:val="24"/>
          <w:szCs w:val="24"/>
        </w:rPr>
        <w:t>ая</w:t>
      </w:r>
      <w:r w:rsidRPr="00434BDF">
        <w:rPr>
          <w:kern w:val="28"/>
          <w:sz w:val="24"/>
          <w:szCs w:val="24"/>
        </w:rPr>
        <w:t xml:space="preserve">  и ежегодн</w:t>
      </w:r>
      <w:r>
        <w:rPr>
          <w:kern w:val="28"/>
          <w:sz w:val="24"/>
          <w:szCs w:val="24"/>
        </w:rPr>
        <w:t>ая</w:t>
      </w:r>
      <w:r w:rsidRPr="00434BDF">
        <w:rPr>
          <w:kern w:val="28"/>
          <w:sz w:val="24"/>
          <w:szCs w:val="24"/>
        </w:rPr>
        <w:t xml:space="preserve"> проверк</w:t>
      </w:r>
      <w:r>
        <w:rPr>
          <w:kern w:val="28"/>
          <w:sz w:val="24"/>
          <w:szCs w:val="24"/>
        </w:rPr>
        <w:t>а</w:t>
      </w:r>
      <w:r w:rsidRPr="00434BDF">
        <w:rPr>
          <w:kern w:val="28"/>
          <w:sz w:val="24"/>
          <w:szCs w:val="24"/>
        </w:rPr>
        <w:t xml:space="preserve"> знаний по ТБ и ОТ сотрудников и  обслуживающего персонала.</w:t>
      </w:r>
    </w:p>
    <w:p w:rsidR="00FB5F1C" w:rsidRPr="00434BDF" w:rsidRDefault="00FB5F1C" w:rsidP="00FB5F1C">
      <w:pPr>
        <w:widowControl w:val="0"/>
        <w:shd w:val="clear" w:color="auto" w:fill="FFFFFF"/>
        <w:spacing w:line="210" w:lineRule="atLeast"/>
        <w:rPr>
          <w:bCs/>
          <w:kern w:val="28"/>
          <w:sz w:val="24"/>
          <w:szCs w:val="24"/>
        </w:rPr>
      </w:pPr>
      <w:r w:rsidRPr="00434BDF">
        <w:rPr>
          <w:kern w:val="28"/>
          <w:sz w:val="24"/>
          <w:szCs w:val="24"/>
        </w:rPr>
        <w:t xml:space="preserve">           </w:t>
      </w:r>
      <w:r w:rsidRPr="00434BDF">
        <w:rPr>
          <w:bCs/>
          <w:kern w:val="28"/>
          <w:sz w:val="24"/>
          <w:szCs w:val="24"/>
        </w:rPr>
        <w:t>Случаев производственного травматизма и  профзаболеваний в отчетном периоде не зарегистрировано.</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387"/>
        <w:gridCol w:w="709"/>
        <w:gridCol w:w="708"/>
        <w:gridCol w:w="709"/>
        <w:gridCol w:w="709"/>
        <w:gridCol w:w="1276"/>
      </w:tblGrid>
      <w:tr w:rsidR="00FB5F1C" w:rsidRPr="00434BDF" w:rsidTr="00FB5F1C">
        <w:trPr>
          <w:trHeight w:val="938"/>
        </w:trPr>
        <w:tc>
          <w:tcPr>
            <w:tcW w:w="567" w:type="dxa"/>
            <w:vMerge w:val="restart"/>
            <w:tcBorders>
              <w:bottom w:val="single" w:sz="4" w:space="0" w:color="auto"/>
            </w:tcBorders>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387" w:type="dxa"/>
            <w:vMerge w:val="restart"/>
            <w:tcBorders>
              <w:bottom w:val="single" w:sz="4" w:space="0" w:color="auto"/>
            </w:tcBorders>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Borders>
              <w:bottom w:val="single" w:sz="4" w:space="0" w:color="auto"/>
            </w:tcBorders>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20"/>
                <w:szCs w:val="20"/>
              </w:rPr>
              <w:t>документов</w:t>
            </w:r>
          </w:p>
        </w:tc>
        <w:tc>
          <w:tcPr>
            <w:tcW w:w="1276" w:type="dxa"/>
            <w:vMerge w:val="restart"/>
            <w:tcBorders>
              <w:bottom w:val="single" w:sz="4" w:space="0" w:color="auto"/>
            </w:tcBorders>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16"/>
                <w:szCs w:val="16"/>
              </w:rPr>
              <w:t xml:space="preserve">в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B5F1C" w:rsidRPr="00434BDF" w:rsidTr="00FB5F1C">
        <w:trPr>
          <w:trHeight w:val="464"/>
        </w:trPr>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538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387" w:type="dxa"/>
          </w:tcPr>
          <w:p w:rsidR="00FB5F1C" w:rsidRPr="00434BDF" w:rsidRDefault="00FB5F1C" w:rsidP="00FB5F1C">
            <w:pPr>
              <w:tabs>
                <w:tab w:val="left" w:pos="1178"/>
                <w:tab w:val="left" w:pos="9053"/>
              </w:tabs>
              <w:spacing w:line="240" w:lineRule="auto"/>
              <w:rPr>
                <w:color w:val="000000"/>
                <w:sz w:val="20"/>
                <w:szCs w:val="20"/>
              </w:rPr>
            </w:pPr>
            <w:proofErr w:type="gramStart"/>
            <w:r w:rsidRPr="00434BDF">
              <w:rPr>
                <w:color w:val="000000"/>
                <w:sz w:val="20"/>
                <w:szCs w:val="20"/>
              </w:rPr>
              <w:t>Обучение члена комиссии по проверке  знаний по ОТ и ТБ</w:t>
            </w:r>
            <w:proofErr w:type="gramEnd"/>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276"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387"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 xml:space="preserve">Организация проверки знаний </w:t>
            </w:r>
            <w:proofErr w:type="gramStart"/>
            <w:r w:rsidRPr="00434BDF">
              <w:rPr>
                <w:color w:val="000000"/>
                <w:sz w:val="20"/>
                <w:szCs w:val="20"/>
              </w:rPr>
              <w:t>по</w:t>
            </w:r>
            <w:proofErr w:type="gramEnd"/>
            <w:r w:rsidRPr="00434BDF">
              <w:rPr>
                <w:color w:val="000000"/>
                <w:sz w:val="20"/>
                <w:szCs w:val="20"/>
              </w:rPr>
              <w:t xml:space="preserve"> </w:t>
            </w:r>
            <w:proofErr w:type="gramStart"/>
            <w:r w:rsidRPr="00434BDF">
              <w:rPr>
                <w:color w:val="000000"/>
                <w:sz w:val="20"/>
                <w:szCs w:val="20"/>
              </w:rPr>
              <w:t>ОТ</w:t>
            </w:r>
            <w:proofErr w:type="gramEnd"/>
            <w:r w:rsidRPr="00434BDF">
              <w:rPr>
                <w:color w:val="000000"/>
                <w:sz w:val="20"/>
                <w:szCs w:val="20"/>
              </w:rPr>
              <w:t xml:space="preserve"> и ТБ (проведение занятий, подготовка проекта приказа, ведение протокола заседания комиссии, внесение результатов в  журнал)</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10</w:t>
            </w:r>
          </w:p>
        </w:tc>
        <w:tc>
          <w:tcPr>
            <w:tcW w:w="1276"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5387"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Проведение вводных инструктажей</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7</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1276"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4</w:t>
            </w:r>
          </w:p>
        </w:tc>
        <w:tc>
          <w:tcPr>
            <w:tcW w:w="5387"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proofErr w:type="spellStart"/>
            <w:r w:rsidRPr="00434BDF">
              <w:rPr>
                <w:color w:val="000000"/>
                <w:sz w:val="20"/>
                <w:szCs w:val="20"/>
              </w:rPr>
              <w:t>предрейсовых</w:t>
            </w:r>
            <w:proofErr w:type="spellEnd"/>
            <w:r w:rsidRPr="00434BDF">
              <w:rPr>
                <w:color w:val="000000"/>
                <w:sz w:val="20"/>
                <w:szCs w:val="20"/>
              </w:rPr>
              <w:t xml:space="preserve"> и </w:t>
            </w:r>
            <w:proofErr w:type="spellStart"/>
            <w:r w:rsidRPr="00434BDF">
              <w:rPr>
                <w:color w:val="000000"/>
                <w:sz w:val="20"/>
                <w:szCs w:val="20"/>
              </w:rPr>
              <w:t>послерейсовых</w:t>
            </w:r>
            <w:proofErr w:type="spellEnd"/>
            <w:r w:rsidRPr="00434BDF">
              <w:rPr>
                <w:color w:val="000000"/>
                <w:sz w:val="20"/>
                <w:szCs w:val="20"/>
              </w:rPr>
              <w:t xml:space="preserve"> медицинских осмотров водителей (подписание договора, контроль за исполнением обязательств </w:t>
            </w:r>
            <w:proofErr w:type="spellStart"/>
            <w:r w:rsidRPr="00434BDF">
              <w:rPr>
                <w:color w:val="000000"/>
                <w:sz w:val="20"/>
                <w:szCs w:val="20"/>
              </w:rPr>
              <w:t>мед</w:t>
            </w:r>
            <w:proofErr w:type="gramStart"/>
            <w:r w:rsidRPr="00434BDF">
              <w:rPr>
                <w:color w:val="000000"/>
                <w:sz w:val="20"/>
                <w:szCs w:val="20"/>
              </w:rPr>
              <w:t>.р</w:t>
            </w:r>
            <w:proofErr w:type="gramEnd"/>
            <w:r w:rsidRPr="00434BDF">
              <w:rPr>
                <w:color w:val="000000"/>
                <w:sz w:val="20"/>
                <w:szCs w:val="20"/>
              </w:rPr>
              <w:t>аботника</w:t>
            </w:r>
            <w:proofErr w:type="spellEnd"/>
            <w:r w:rsidRPr="00434BDF">
              <w:rPr>
                <w:color w:val="000000"/>
                <w:sz w:val="20"/>
                <w:szCs w:val="20"/>
              </w:rPr>
              <w:t xml:space="preserve">  в путевых листах)</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1276"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rPr>
          <w:trHeight w:val="220"/>
        </w:trPr>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5</w:t>
            </w:r>
          </w:p>
        </w:tc>
        <w:tc>
          <w:tcPr>
            <w:tcW w:w="5387"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 xml:space="preserve">Организация проведения </w:t>
            </w:r>
            <w:r w:rsidRPr="00434BDF">
              <w:rPr>
                <w:bCs/>
                <w:sz w:val="20"/>
                <w:szCs w:val="20"/>
              </w:rPr>
              <w:t>ежегодного обязательного периодического медицинского осмотра водителей,</w:t>
            </w:r>
            <w:r w:rsidRPr="00434BDF">
              <w:rPr>
                <w:color w:val="000000"/>
                <w:sz w:val="20"/>
                <w:szCs w:val="20"/>
              </w:rPr>
              <w:t xml:space="preserve"> диспансеризации государственных гражданских служащих Управления (осуществление закупки, заключение договора, составление графика)</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276"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6</w:t>
            </w:r>
          </w:p>
        </w:tc>
        <w:tc>
          <w:tcPr>
            <w:tcW w:w="5387" w:type="dxa"/>
          </w:tcPr>
          <w:p w:rsidR="00FB5F1C" w:rsidRPr="00434BDF" w:rsidRDefault="00FB5F1C" w:rsidP="00FB5F1C">
            <w:pPr>
              <w:tabs>
                <w:tab w:val="left" w:pos="1178"/>
                <w:tab w:val="left" w:pos="9053"/>
              </w:tabs>
              <w:spacing w:line="240" w:lineRule="auto"/>
              <w:rPr>
                <w:color w:val="000000"/>
                <w:sz w:val="20"/>
                <w:szCs w:val="20"/>
              </w:rPr>
            </w:pPr>
            <w:proofErr w:type="gramStart"/>
            <w:r w:rsidRPr="00434BDF">
              <w:rPr>
                <w:color w:val="000000"/>
                <w:sz w:val="20"/>
                <w:szCs w:val="20"/>
              </w:rPr>
              <w:t>Проведение  плановых, очередных и внеочередных инструктажей по ОТ и ТБ</w:t>
            </w:r>
            <w:proofErr w:type="gramEnd"/>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1276"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Pr="00434BDF" w:rsidRDefault="00FB5F1C" w:rsidP="00FB5F1C">
      <w:pPr>
        <w:tabs>
          <w:tab w:val="left" w:pos="567"/>
          <w:tab w:val="left" w:pos="9053"/>
        </w:tabs>
        <w:spacing w:line="240" w:lineRule="auto"/>
        <w:rPr>
          <w:b/>
          <w:bCs/>
          <w:color w:val="000000"/>
          <w:sz w:val="24"/>
          <w:szCs w:val="24"/>
        </w:rPr>
      </w:pPr>
    </w:p>
    <w:p w:rsidR="00FB5F1C" w:rsidRPr="00434BDF" w:rsidRDefault="00FB5F1C" w:rsidP="00FB5F1C">
      <w:pPr>
        <w:tabs>
          <w:tab w:val="left" w:pos="567"/>
          <w:tab w:val="left" w:pos="9053"/>
        </w:tabs>
        <w:spacing w:line="240" w:lineRule="auto"/>
        <w:ind w:left="928"/>
        <w:jc w:val="center"/>
        <w:rPr>
          <w:b/>
          <w:bCs/>
          <w:color w:val="000000"/>
          <w:sz w:val="24"/>
          <w:szCs w:val="24"/>
        </w:rPr>
      </w:pPr>
      <w:r w:rsidRPr="00434BDF">
        <w:rPr>
          <w:b/>
          <w:bCs/>
          <w:color w:val="000000"/>
          <w:sz w:val="24"/>
          <w:szCs w:val="24"/>
        </w:rPr>
        <w:t>5.6. Документационное сопровождение кадровой работы.</w:t>
      </w:r>
    </w:p>
    <w:p w:rsidR="00FB5F1C" w:rsidRPr="00E64655" w:rsidRDefault="00FB5F1C" w:rsidP="00FB5F1C">
      <w:pPr>
        <w:tabs>
          <w:tab w:val="left" w:pos="1178"/>
          <w:tab w:val="left" w:pos="9053"/>
        </w:tabs>
        <w:spacing w:line="240" w:lineRule="auto"/>
        <w:rPr>
          <w:b/>
          <w:bCs/>
          <w:color w:val="000000"/>
          <w:sz w:val="24"/>
          <w:szCs w:val="24"/>
        </w:rPr>
      </w:pPr>
      <w:r w:rsidRPr="00434BDF">
        <w:rPr>
          <w:sz w:val="24"/>
          <w:szCs w:val="24"/>
        </w:rPr>
        <w:t xml:space="preserve">        </w:t>
      </w:r>
      <w:r>
        <w:rPr>
          <w:sz w:val="24"/>
          <w:szCs w:val="24"/>
        </w:rPr>
        <w:t xml:space="preserve">  </w:t>
      </w:r>
      <w:r w:rsidRPr="00E64655">
        <w:rPr>
          <w:sz w:val="24"/>
          <w:szCs w:val="24"/>
        </w:rPr>
        <w:t xml:space="preserve"> Решение вопросов, связанных с прохождением государственной службы, и кадровая работа в Управлении </w:t>
      </w:r>
      <w:proofErr w:type="spellStart"/>
      <w:r w:rsidRPr="00E64655">
        <w:rPr>
          <w:sz w:val="24"/>
          <w:szCs w:val="24"/>
        </w:rPr>
        <w:t>Роскомнадзора</w:t>
      </w:r>
      <w:proofErr w:type="spellEnd"/>
      <w:r w:rsidRPr="00E64655">
        <w:rPr>
          <w:sz w:val="24"/>
          <w:szCs w:val="24"/>
        </w:rPr>
        <w:t xml:space="preserve"> по Астраханской области осуществляется в соответствии с Федеральным законом от 27.07.2004  № 79-ФЗ «О государственной гражданской службе Российской Федерации».</w:t>
      </w:r>
    </w:p>
    <w:p w:rsidR="00FB5F1C" w:rsidRPr="007B2EA4" w:rsidRDefault="00FB5F1C" w:rsidP="00FB5F1C">
      <w:pPr>
        <w:spacing w:line="240" w:lineRule="auto"/>
        <w:rPr>
          <w:i/>
          <w:sz w:val="24"/>
          <w:szCs w:val="24"/>
        </w:rPr>
      </w:pPr>
      <w:r w:rsidRPr="007B2EA4">
        <w:rPr>
          <w:i/>
          <w:sz w:val="24"/>
          <w:szCs w:val="24"/>
        </w:rPr>
        <w:t xml:space="preserve">       Сведения о кадровом составе Управления по состоянию на </w:t>
      </w:r>
      <w:r>
        <w:rPr>
          <w:i/>
          <w:sz w:val="24"/>
          <w:szCs w:val="24"/>
        </w:rPr>
        <w:t>29.12.2017</w:t>
      </w:r>
      <w:r w:rsidRPr="007B2EA4">
        <w:rPr>
          <w:i/>
          <w:sz w:val="24"/>
          <w:szCs w:val="24"/>
        </w:rPr>
        <w:t>:</w:t>
      </w:r>
    </w:p>
    <w:p w:rsidR="00FB5F1C" w:rsidRPr="00E64655" w:rsidRDefault="00FB5F1C" w:rsidP="00FB5F1C">
      <w:pPr>
        <w:spacing w:line="240" w:lineRule="auto"/>
        <w:rPr>
          <w:sz w:val="24"/>
          <w:szCs w:val="24"/>
        </w:rPr>
      </w:pPr>
      <w:r w:rsidRPr="00E64655">
        <w:rPr>
          <w:sz w:val="24"/>
          <w:szCs w:val="24"/>
        </w:rPr>
        <w:t>1. Установленная штатная численность государс</w:t>
      </w:r>
      <w:r>
        <w:rPr>
          <w:sz w:val="24"/>
          <w:szCs w:val="24"/>
        </w:rPr>
        <w:t xml:space="preserve">твенных  гражданских служащих </w:t>
      </w:r>
      <w:r w:rsidRPr="00E64655">
        <w:rPr>
          <w:sz w:val="24"/>
          <w:szCs w:val="24"/>
        </w:rPr>
        <w:t>– 2</w:t>
      </w:r>
      <w:r>
        <w:rPr>
          <w:sz w:val="24"/>
          <w:szCs w:val="24"/>
        </w:rPr>
        <w:t xml:space="preserve">7 (из них </w:t>
      </w:r>
      <w:r w:rsidRPr="00E64655">
        <w:rPr>
          <w:sz w:val="24"/>
          <w:szCs w:val="24"/>
        </w:rPr>
        <w:t xml:space="preserve"> государс</w:t>
      </w:r>
      <w:r>
        <w:rPr>
          <w:sz w:val="24"/>
          <w:szCs w:val="24"/>
        </w:rPr>
        <w:t xml:space="preserve">твенных  гражданских служащих </w:t>
      </w:r>
      <w:r w:rsidRPr="00E64655">
        <w:rPr>
          <w:sz w:val="24"/>
          <w:szCs w:val="24"/>
        </w:rPr>
        <w:t>–</w:t>
      </w:r>
      <w:r>
        <w:rPr>
          <w:sz w:val="24"/>
          <w:szCs w:val="24"/>
        </w:rPr>
        <w:t xml:space="preserve"> 21, обслуживающий персонал -6)</w:t>
      </w:r>
      <w:r w:rsidRPr="00E64655">
        <w:rPr>
          <w:sz w:val="24"/>
          <w:szCs w:val="24"/>
        </w:rPr>
        <w:t>;</w:t>
      </w:r>
    </w:p>
    <w:p w:rsidR="00FB5F1C" w:rsidRPr="00E64655" w:rsidRDefault="00FB5F1C" w:rsidP="00FB5F1C">
      <w:pPr>
        <w:spacing w:line="240" w:lineRule="auto"/>
        <w:rPr>
          <w:sz w:val="24"/>
          <w:szCs w:val="24"/>
        </w:rPr>
      </w:pPr>
      <w:r w:rsidRPr="00E64655">
        <w:rPr>
          <w:sz w:val="24"/>
          <w:szCs w:val="24"/>
        </w:rPr>
        <w:t xml:space="preserve">2. </w:t>
      </w:r>
      <w:proofErr w:type="gramStart"/>
      <w:r w:rsidRPr="00E64655">
        <w:rPr>
          <w:sz w:val="24"/>
          <w:szCs w:val="24"/>
        </w:rPr>
        <w:t xml:space="preserve">Фактическая численность государственных гражданских служащих </w:t>
      </w:r>
      <w:r>
        <w:rPr>
          <w:sz w:val="24"/>
          <w:szCs w:val="24"/>
        </w:rPr>
        <w:t>–</w:t>
      </w:r>
      <w:r w:rsidRPr="00E64655">
        <w:rPr>
          <w:sz w:val="24"/>
          <w:szCs w:val="24"/>
        </w:rPr>
        <w:t xml:space="preserve"> 2</w:t>
      </w:r>
      <w:r>
        <w:rPr>
          <w:sz w:val="24"/>
          <w:szCs w:val="24"/>
        </w:rPr>
        <w:t xml:space="preserve">5 (в т.ч. </w:t>
      </w:r>
      <w:r w:rsidRPr="00E64655">
        <w:rPr>
          <w:sz w:val="24"/>
          <w:szCs w:val="24"/>
        </w:rPr>
        <w:t xml:space="preserve"> государс</w:t>
      </w:r>
      <w:r>
        <w:rPr>
          <w:sz w:val="24"/>
          <w:szCs w:val="24"/>
        </w:rPr>
        <w:t xml:space="preserve">твенных  гражданских служащих </w:t>
      </w:r>
      <w:r w:rsidRPr="00E64655">
        <w:rPr>
          <w:sz w:val="24"/>
          <w:szCs w:val="24"/>
        </w:rPr>
        <w:t>–</w:t>
      </w:r>
      <w:r>
        <w:rPr>
          <w:sz w:val="24"/>
          <w:szCs w:val="24"/>
        </w:rPr>
        <w:t xml:space="preserve"> 20(в т.ч. </w:t>
      </w:r>
      <w:r w:rsidRPr="00E64655">
        <w:rPr>
          <w:sz w:val="24"/>
          <w:szCs w:val="24"/>
        </w:rPr>
        <w:t>1 - находятся в декретном отпуске по уходу за ребенком</w:t>
      </w:r>
      <w:r>
        <w:rPr>
          <w:sz w:val="24"/>
          <w:szCs w:val="24"/>
        </w:rPr>
        <w:t xml:space="preserve">), что </w:t>
      </w:r>
      <w:r>
        <w:rPr>
          <w:sz w:val="24"/>
          <w:szCs w:val="24"/>
        </w:rPr>
        <w:lastRenderedPageBreak/>
        <w:t>составляет 95,24</w:t>
      </w:r>
      <w:r w:rsidRPr="00E64655">
        <w:rPr>
          <w:sz w:val="24"/>
          <w:szCs w:val="24"/>
        </w:rPr>
        <w:t>% укомплектованности штатной численности</w:t>
      </w:r>
      <w:r>
        <w:rPr>
          <w:sz w:val="24"/>
          <w:szCs w:val="24"/>
        </w:rPr>
        <w:t>, обслуживающий персонал - 5</w:t>
      </w:r>
      <w:r w:rsidRPr="00E64655">
        <w:rPr>
          <w:sz w:val="24"/>
          <w:szCs w:val="24"/>
        </w:rPr>
        <w:t xml:space="preserve"> (</w:t>
      </w:r>
      <w:r>
        <w:rPr>
          <w:sz w:val="24"/>
          <w:szCs w:val="24"/>
        </w:rPr>
        <w:t>83,34</w:t>
      </w:r>
      <w:r w:rsidRPr="00E64655">
        <w:rPr>
          <w:sz w:val="24"/>
          <w:szCs w:val="24"/>
        </w:rPr>
        <w:t>% укомплектованности штатной численности.</w:t>
      </w:r>
      <w:proofErr w:type="gramEnd"/>
    </w:p>
    <w:p w:rsidR="00FB5F1C" w:rsidRPr="00E64655" w:rsidRDefault="00FB5F1C" w:rsidP="00FB5F1C">
      <w:pPr>
        <w:spacing w:line="240" w:lineRule="auto"/>
        <w:rPr>
          <w:sz w:val="24"/>
          <w:szCs w:val="24"/>
        </w:rPr>
      </w:pPr>
      <w:r w:rsidRPr="00E64655">
        <w:rPr>
          <w:sz w:val="24"/>
          <w:szCs w:val="24"/>
        </w:rPr>
        <w:t xml:space="preserve">3. Количество вакансий – </w:t>
      </w:r>
      <w:r>
        <w:rPr>
          <w:sz w:val="24"/>
          <w:szCs w:val="24"/>
        </w:rPr>
        <w:t xml:space="preserve">2, из которых 1- должность </w:t>
      </w:r>
      <w:proofErr w:type="spellStart"/>
      <w:r>
        <w:rPr>
          <w:sz w:val="24"/>
          <w:szCs w:val="24"/>
        </w:rPr>
        <w:t>гос</w:t>
      </w:r>
      <w:proofErr w:type="gramStart"/>
      <w:r>
        <w:rPr>
          <w:sz w:val="24"/>
          <w:szCs w:val="24"/>
        </w:rPr>
        <w:t>.с</w:t>
      </w:r>
      <w:proofErr w:type="gramEnd"/>
      <w:r>
        <w:rPr>
          <w:sz w:val="24"/>
          <w:szCs w:val="24"/>
        </w:rPr>
        <w:t>лужбы</w:t>
      </w:r>
      <w:proofErr w:type="spellEnd"/>
      <w:r>
        <w:rPr>
          <w:sz w:val="24"/>
          <w:szCs w:val="24"/>
        </w:rPr>
        <w:t>, 1 - должность обслуживающего персонала</w:t>
      </w:r>
      <w:r w:rsidRPr="00E64655">
        <w:rPr>
          <w:sz w:val="24"/>
          <w:szCs w:val="24"/>
        </w:rPr>
        <w:t xml:space="preserve">; </w:t>
      </w:r>
    </w:p>
    <w:p w:rsidR="00FB5F1C" w:rsidRPr="00E64655" w:rsidRDefault="00FB5F1C" w:rsidP="00FB5F1C">
      <w:pPr>
        <w:spacing w:line="240" w:lineRule="auto"/>
        <w:rPr>
          <w:sz w:val="24"/>
          <w:szCs w:val="24"/>
        </w:rPr>
      </w:pPr>
      <w:r w:rsidRPr="00E64655">
        <w:rPr>
          <w:sz w:val="24"/>
          <w:szCs w:val="24"/>
        </w:rPr>
        <w:t xml:space="preserve">4. </w:t>
      </w:r>
      <w:r>
        <w:rPr>
          <w:sz w:val="24"/>
          <w:szCs w:val="24"/>
        </w:rPr>
        <w:t xml:space="preserve"> </w:t>
      </w:r>
      <w:r w:rsidRPr="00E64655">
        <w:rPr>
          <w:sz w:val="24"/>
          <w:szCs w:val="24"/>
        </w:rPr>
        <w:t>Штатная численность государственных гражданских служащих, выполняющих функции по контролю (надзору) – 15</w:t>
      </w:r>
      <w:r>
        <w:rPr>
          <w:sz w:val="24"/>
          <w:szCs w:val="24"/>
        </w:rPr>
        <w:t xml:space="preserve"> (с руководящим составом)</w:t>
      </w:r>
      <w:r w:rsidRPr="00E64655">
        <w:rPr>
          <w:sz w:val="24"/>
          <w:szCs w:val="24"/>
        </w:rPr>
        <w:t xml:space="preserve">; </w:t>
      </w:r>
      <w:r>
        <w:rPr>
          <w:sz w:val="24"/>
          <w:szCs w:val="24"/>
        </w:rPr>
        <w:t>6- обеспечивающие специалисты.</w:t>
      </w:r>
    </w:p>
    <w:p w:rsidR="00FB5F1C" w:rsidRPr="00E64655" w:rsidRDefault="00FB5F1C" w:rsidP="00FB5F1C">
      <w:pPr>
        <w:spacing w:line="240" w:lineRule="auto"/>
        <w:rPr>
          <w:sz w:val="24"/>
          <w:szCs w:val="24"/>
        </w:rPr>
      </w:pPr>
      <w:r w:rsidRPr="00E64655">
        <w:rPr>
          <w:sz w:val="24"/>
          <w:szCs w:val="24"/>
        </w:rPr>
        <w:t>5. Фактически численность государственных гражданских служащих, выполняющих функции по контролю (надзору) – 1</w:t>
      </w:r>
      <w:r>
        <w:rPr>
          <w:sz w:val="24"/>
          <w:szCs w:val="24"/>
        </w:rPr>
        <w:t>4</w:t>
      </w:r>
      <w:r w:rsidRPr="00E64655">
        <w:rPr>
          <w:sz w:val="24"/>
          <w:szCs w:val="24"/>
        </w:rPr>
        <w:t xml:space="preserve"> (</w:t>
      </w:r>
      <w:r>
        <w:rPr>
          <w:sz w:val="24"/>
          <w:szCs w:val="24"/>
        </w:rPr>
        <w:t xml:space="preserve">из них </w:t>
      </w:r>
      <w:r w:rsidRPr="00E64655">
        <w:rPr>
          <w:sz w:val="24"/>
          <w:szCs w:val="24"/>
        </w:rPr>
        <w:t>1- находится в декретном отпуске по уходу за ребенком) – 93,3</w:t>
      </w:r>
      <w:r>
        <w:rPr>
          <w:sz w:val="24"/>
          <w:szCs w:val="24"/>
        </w:rPr>
        <w:t>4</w:t>
      </w:r>
      <w:r w:rsidRPr="00E64655">
        <w:rPr>
          <w:sz w:val="24"/>
          <w:szCs w:val="24"/>
        </w:rPr>
        <w:t xml:space="preserve"> % укомплектованности штатной численности.  </w:t>
      </w:r>
    </w:p>
    <w:p w:rsidR="00FB5F1C" w:rsidRPr="00E64655" w:rsidRDefault="00FB5F1C" w:rsidP="00FB5F1C">
      <w:pPr>
        <w:spacing w:line="240" w:lineRule="auto"/>
        <w:rPr>
          <w:sz w:val="24"/>
          <w:szCs w:val="24"/>
        </w:rPr>
      </w:pPr>
      <w:r w:rsidRPr="00E64655">
        <w:rPr>
          <w:sz w:val="24"/>
          <w:szCs w:val="24"/>
        </w:rPr>
        <w:t xml:space="preserve">6. </w:t>
      </w:r>
      <w:proofErr w:type="gramStart"/>
      <w:r w:rsidRPr="00E64655">
        <w:rPr>
          <w:sz w:val="24"/>
          <w:szCs w:val="24"/>
        </w:rPr>
        <w:t>Сведения о назначении и увольнении за отчетный период: количество назначенных</w:t>
      </w:r>
      <w:r>
        <w:rPr>
          <w:sz w:val="24"/>
          <w:szCs w:val="24"/>
        </w:rPr>
        <w:t xml:space="preserve"> – 9 (из них </w:t>
      </w:r>
      <w:r w:rsidRPr="00E64655">
        <w:rPr>
          <w:sz w:val="24"/>
          <w:szCs w:val="24"/>
        </w:rPr>
        <w:t xml:space="preserve"> на должность</w:t>
      </w:r>
      <w:r w:rsidRPr="007B2EA4">
        <w:rPr>
          <w:sz w:val="24"/>
          <w:szCs w:val="24"/>
        </w:rPr>
        <w:t xml:space="preserve"> </w:t>
      </w:r>
      <w:r w:rsidRPr="00E64655">
        <w:rPr>
          <w:sz w:val="24"/>
          <w:szCs w:val="24"/>
        </w:rPr>
        <w:t>государственн</w:t>
      </w:r>
      <w:r>
        <w:rPr>
          <w:sz w:val="24"/>
          <w:szCs w:val="24"/>
        </w:rPr>
        <w:t>ой</w:t>
      </w:r>
      <w:r w:rsidRPr="00E64655">
        <w:rPr>
          <w:sz w:val="24"/>
          <w:szCs w:val="24"/>
        </w:rPr>
        <w:t xml:space="preserve"> гражданск</w:t>
      </w:r>
      <w:r>
        <w:rPr>
          <w:sz w:val="24"/>
          <w:szCs w:val="24"/>
        </w:rPr>
        <w:t>ой</w:t>
      </w:r>
      <w:r w:rsidRPr="00E64655">
        <w:rPr>
          <w:sz w:val="24"/>
          <w:szCs w:val="24"/>
        </w:rPr>
        <w:t xml:space="preserve"> служ</w:t>
      </w:r>
      <w:r>
        <w:rPr>
          <w:sz w:val="24"/>
          <w:szCs w:val="24"/>
        </w:rPr>
        <w:t>бы</w:t>
      </w:r>
      <w:r w:rsidRPr="00E64655">
        <w:rPr>
          <w:sz w:val="24"/>
          <w:szCs w:val="24"/>
        </w:rPr>
        <w:t xml:space="preserve"> –</w:t>
      </w:r>
      <w:r>
        <w:rPr>
          <w:sz w:val="24"/>
          <w:szCs w:val="24"/>
        </w:rPr>
        <w:t xml:space="preserve"> 6, обслуживающий персонал -3)</w:t>
      </w:r>
      <w:r w:rsidRPr="00E64655">
        <w:rPr>
          <w:sz w:val="24"/>
          <w:szCs w:val="24"/>
        </w:rPr>
        <w:t xml:space="preserve">; количество уволенных </w:t>
      </w:r>
      <w:r>
        <w:rPr>
          <w:sz w:val="24"/>
          <w:szCs w:val="24"/>
        </w:rPr>
        <w:t>–</w:t>
      </w:r>
      <w:r w:rsidRPr="00E64655">
        <w:rPr>
          <w:sz w:val="24"/>
          <w:szCs w:val="24"/>
        </w:rPr>
        <w:t xml:space="preserve"> </w:t>
      </w:r>
      <w:r>
        <w:rPr>
          <w:sz w:val="24"/>
          <w:szCs w:val="24"/>
        </w:rPr>
        <w:t xml:space="preserve">10 (из них </w:t>
      </w:r>
      <w:r w:rsidRPr="00E64655">
        <w:rPr>
          <w:sz w:val="24"/>
          <w:szCs w:val="24"/>
        </w:rPr>
        <w:t xml:space="preserve"> </w:t>
      </w:r>
      <w:r>
        <w:rPr>
          <w:sz w:val="24"/>
          <w:szCs w:val="24"/>
        </w:rPr>
        <w:t>с</w:t>
      </w:r>
      <w:r w:rsidRPr="00E64655">
        <w:rPr>
          <w:sz w:val="24"/>
          <w:szCs w:val="24"/>
        </w:rPr>
        <w:t xml:space="preserve"> должност</w:t>
      </w:r>
      <w:r>
        <w:rPr>
          <w:sz w:val="24"/>
          <w:szCs w:val="24"/>
        </w:rPr>
        <w:t>и</w:t>
      </w:r>
      <w:r w:rsidRPr="007B2EA4">
        <w:rPr>
          <w:sz w:val="24"/>
          <w:szCs w:val="24"/>
        </w:rPr>
        <w:t xml:space="preserve"> </w:t>
      </w:r>
      <w:r w:rsidRPr="00E64655">
        <w:rPr>
          <w:sz w:val="24"/>
          <w:szCs w:val="24"/>
        </w:rPr>
        <w:t>государственн</w:t>
      </w:r>
      <w:r>
        <w:rPr>
          <w:sz w:val="24"/>
          <w:szCs w:val="24"/>
        </w:rPr>
        <w:t>ой</w:t>
      </w:r>
      <w:r w:rsidRPr="00E64655">
        <w:rPr>
          <w:sz w:val="24"/>
          <w:szCs w:val="24"/>
        </w:rPr>
        <w:t xml:space="preserve"> гражданск</w:t>
      </w:r>
      <w:r>
        <w:rPr>
          <w:sz w:val="24"/>
          <w:szCs w:val="24"/>
        </w:rPr>
        <w:t>ой</w:t>
      </w:r>
      <w:r w:rsidRPr="00E64655">
        <w:rPr>
          <w:sz w:val="24"/>
          <w:szCs w:val="24"/>
        </w:rPr>
        <w:t xml:space="preserve"> служ</w:t>
      </w:r>
      <w:r>
        <w:rPr>
          <w:sz w:val="24"/>
          <w:szCs w:val="24"/>
        </w:rPr>
        <w:t>бы</w:t>
      </w:r>
      <w:r w:rsidRPr="00E64655">
        <w:rPr>
          <w:sz w:val="24"/>
          <w:szCs w:val="24"/>
        </w:rPr>
        <w:t xml:space="preserve"> –</w:t>
      </w:r>
      <w:r>
        <w:rPr>
          <w:sz w:val="24"/>
          <w:szCs w:val="24"/>
        </w:rPr>
        <w:t xml:space="preserve"> 7, обслуживающий персонал -3) </w:t>
      </w:r>
      <w:r w:rsidRPr="00E64655">
        <w:rPr>
          <w:sz w:val="24"/>
          <w:szCs w:val="24"/>
        </w:rPr>
        <w:t xml:space="preserve">. </w:t>
      </w:r>
      <w:proofErr w:type="gramEnd"/>
    </w:p>
    <w:p w:rsidR="00FB5F1C" w:rsidRPr="00B8189A" w:rsidRDefault="00FB5F1C" w:rsidP="00FB5F1C">
      <w:pPr>
        <w:tabs>
          <w:tab w:val="left" w:pos="1178"/>
          <w:tab w:val="left" w:pos="9053"/>
        </w:tabs>
        <w:spacing w:line="240" w:lineRule="auto"/>
        <w:rPr>
          <w:sz w:val="24"/>
          <w:szCs w:val="24"/>
        </w:rPr>
      </w:pPr>
      <w:r>
        <w:rPr>
          <w:sz w:val="24"/>
          <w:szCs w:val="24"/>
        </w:rPr>
        <w:t xml:space="preserve">       За отчетный период  организованы и проведены</w:t>
      </w:r>
      <w:r w:rsidRPr="00E64655">
        <w:rPr>
          <w:sz w:val="24"/>
          <w:szCs w:val="24"/>
        </w:rPr>
        <w:t xml:space="preserve"> </w:t>
      </w:r>
      <w:r>
        <w:rPr>
          <w:sz w:val="24"/>
          <w:szCs w:val="24"/>
        </w:rPr>
        <w:t xml:space="preserve">мероприятия по присвоению </w:t>
      </w:r>
      <w:r w:rsidRPr="00E64655">
        <w:rPr>
          <w:sz w:val="24"/>
          <w:szCs w:val="24"/>
        </w:rPr>
        <w:t>классны</w:t>
      </w:r>
      <w:r>
        <w:rPr>
          <w:sz w:val="24"/>
          <w:szCs w:val="24"/>
        </w:rPr>
        <w:t>х</w:t>
      </w:r>
      <w:r w:rsidRPr="00E64655">
        <w:rPr>
          <w:sz w:val="24"/>
          <w:szCs w:val="24"/>
        </w:rPr>
        <w:t xml:space="preserve"> чин</w:t>
      </w:r>
      <w:r>
        <w:rPr>
          <w:sz w:val="24"/>
          <w:szCs w:val="24"/>
        </w:rPr>
        <w:t>ов</w:t>
      </w:r>
      <w:r w:rsidRPr="00E64655">
        <w:rPr>
          <w:sz w:val="24"/>
          <w:szCs w:val="24"/>
        </w:rPr>
        <w:t xml:space="preserve"> </w:t>
      </w:r>
      <w:r>
        <w:rPr>
          <w:sz w:val="24"/>
          <w:szCs w:val="24"/>
        </w:rPr>
        <w:t>6</w:t>
      </w:r>
      <w:r w:rsidRPr="00E64655">
        <w:rPr>
          <w:sz w:val="24"/>
          <w:szCs w:val="24"/>
        </w:rPr>
        <w:t xml:space="preserve"> государственным гражданск</w:t>
      </w:r>
      <w:r>
        <w:rPr>
          <w:sz w:val="24"/>
          <w:szCs w:val="24"/>
        </w:rPr>
        <w:t>им служащим Управления</w:t>
      </w:r>
      <w:r w:rsidRPr="00E64655">
        <w:rPr>
          <w:sz w:val="24"/>
          <w:szCs w:val="24"/>
        </w:rPr>
        <w:t>.</w:t>
      </w:r>
      <w:r>
        <w:rPr>
          <w:sz w:val="24"/>
          <w:szCs w:val="24"/>
        </w:rPr>
        <w:t xml:space="preserve"> </w:t>
      </w:r>
      <w:r w:rsidRPr="00B8189A">
        <w:rPr>
          <w:sz w:val="24"/>
          <w:szCs w:val="24"/>
        </w:rPr>
        <w:t xml:space="preserve">Организовано проведение квалификационного экзамена  заместителя руководителя Управления, подготовлены все необходимые документы и направлены в центральный аппарат </w:t>
      </w:r>
      <w:proofErr w:type="spellStart"/>
      <w:r w:rsidRPr="00B8189A">
        <w:rPr>
          <w:sz w:val="24"/>
          <w:szCs w:val="24"/>
        </w:rPr>
        <w:t>Роскомнадзора</w:t>
      </w:r>
      <w:proofErr w:type="spellEnd"/>
      <w:r w:rsidRPr="00B8189A">
        <w:rPr>
          <w:sz w:val="24"/>
          <w:szCs w:val="24"/>
        </w:rPr>
        <w:t>.</w:t>
      </w:r>
    </w:p>
    <w:p w:rsidR="00FB5F1C" w:rsidRDefault="00FB5F1C" w:rsidP="00FB5F1C">
      <w:pPr>
        <w:spacing w:line="240" w:lineRule="auto"/>
        <w:rPr>
          <w:rFonts w:ascii="Calibri" w:eastAsia="Calibri" w:hAnsi="Calibri"/>
        </w:rPr>
      </w:pPr>
      <w:r>
        <w:rPr>
          <w:sz w:val="24"/>
          <w:szCs w:val="24"/>
        </w:rPr>
        <w:t xml:space="preserve">       Проведены мероприятия по очередной плановой аттестации </w:t>
      </w:r>
      <w:r w:rsidRPr="00E64655">
        <w:rPr>
          <w:sz w:val="24"/>
          <w:szCs w:val="24"/>
        </w:rPr>
        <w:t>государственны</w:t>
      </w:r>
      <w:r>
        <w:rPr>
          <w:sz w:val="24"/>
          <w:szCs w:val="24"/>
        </w:rPr>
        <w:t>х</w:t>
      </w:r>
      <w:r w:rsidRPr="00E64655">
        <w:rPr>
          <w:sz w:val="24"/>
          <w:szCs w:val="24"/>
        </w:rPr>
        <w:t xml:space="preserve"> гражданск</w:t>
      </w:r>
      <w:r>
        <w:rPr>
          <w:sz w:val="24"/>
          <w:szCs w:val="24"/>
        </w:rPr>
        <w:t xml:space="preserve">их служащих, по результатам которых, решением членов аттестационной комиссии двое </w:t>
      </w:r>
      <w:r w:rsidRPr="00E64655">
        <w:rPr>
          <w:sz w:val="24"/>
          <w:szCs w:val="24"/>
        </w:rPr>
        <w:t>государственны</w:t>
      </w:r>
      <w:r>
        <w:rPr>
          <w:sz w:val="24"/>
          <w:szCs w:val="24"/>
        </w:rPr>
        <w:t>х</w:t>
      </w:r>
      <w:r w:rsidRPr="00E64655">
        <w:rPr>
          <w:sz w:val="24"/>
          <w:szCs w:val="24"/>
        </w:rPr>
        <w:t xml:space="preserve"> гражданск</w:t>
      </w:r>
      <w:r>
        <w:rPr>
          <w:sz w:val="24"/>
          <w:szCs w:val="24"/>
        </w:rPr>
        <w:t>их служащих Управления признаны с</w:t>
      </w:r>
      <w:r w:rsidRPr="007B2EA4">
        <w:rPr>
          <w:rFonts w:eastAsia="Calibri"/>
          <w:sz w:val="24"/>
          <w:szCs w:val="24"/>
        </w:rPr>
        <w:t>оответству</w:t>
      </w:r>
      <w:r>
        <w:rPr>
          <w:sz w:val="24"/>
          <w:szCs w:val="24"/>
        </w:rPr>
        <w:t xml:space="preserve">ющими </w:t>
      </w:r>
      <w:r w:rsidRPr="007B2EA4">
        <w:rPr>
          <w:rFonts w:eastAsia="Calibri"/>
          <w:sz w:val="24"/>
          <w:szCs w:val="24"/>
        </w:rPr>
        <w:t>замещаемой должности государственной гражданской службы</w:t>
      </w:r>
      <w:r>
        <w:rPr>
          <w:sz w:val="24"/>
          <w:szCs w:val="24"/>
        </w:rPr>
        <w:t>.</w:t>
      </w:r>
    </w:p>
    <w:p w:rsidR="00FB5F1C" w:rsidRDefault="00FB5F1C" w:rsidP="00FB5F1C">
      <w:pPr>
        <w:spacing w:line="240" w:lineRule="auto"/>
        <w:rPr>
          <w:sz w:val="24"/>
          <w:szCs w:val="24"/>
        </w:rPr>
      </w:pPr>
      <w:r>
        <w:rPr>
          <w:sz w:val="24"/>
          <w:szCs w:val="24"/>
        </w:rPr>
        <w:t xml:space="preserve">        </w:t>
      </w:r>
      <w:proofErr w:type="gramStart"/>
      <w:r>
        <w:rPr>
          <w:sz w:val="24"/>
          <w:szCs w:val="24"/>
        </w:rPr>
        <w:t>Организовано проведение заседаний Комиссии Управления</w:t>
      </w:r>
      <w:r w:rsidRPr="007B2EA4">
        <w:t xml:space="preserve"> </w:t>
      </w:r>
      <w:r w:rsidRPr="007B2EA4">
        <w:rPr>
          <w:sz w:val="24"/>
          <w:szCs w:val="24"/>
        </w:rPr>
        <w:t>в отношении 4 государственных служащих Управления - по</w:t>
      </w:r>
      <w:r w:rsidRPr="007B2EA4">
        <w:rPr>
          <w:rFonts w:eastAsia="Calibri"/>
          <w:sz w:val="24"/>
          <w:szCs w:val="24"/>
        </w:rPr>
        <w:t xml:space="preserve"> вопрос</w:t>
      </w:r>
      <w:r w:rsidRPr="007B2EA4">
        <w:rPr>
          <w:sz w:val="24"/>
          <w:szCs w:val="24"/>
        </w:rPr>
        <w:t>у</w:t>
      </w:r>
      <w:r w:rsidRPr="007B2EA4">
        <w:rPr>
          <w:rFonts w:eastAsia="Calibri"/>
          <w:sz w:val="24"/>
          <w:szCs w:val="24"/>
        </w:rPr>
        <w:t xml:space="preserve"> об исчислении стажа государственной гражданской службы Российской Федерации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r w:rsidRPr="007B2EA4">
        <w:rPr>
          <w:sz w:val="24"/>
          <w:szCs w:val="24"/>
        </w:rPr>
        <w:t xml:space="preserve"> и в отношении 2-х работников обслуживающего персонала, по вопросу </w:t>
      </w:r>
      <w:r w:rsidRPr="007B2EA4">
        <w:rPr>
          <w:rFonts w:eastAsia="Calibri"/>
          <w:sz w:val="24"/>
          <w:szCs w:val="24"/>
        </w:rPr>
        <w:t>об</w:t>
      </w:r>
      <w:proofErr w:type="gramEnd"/>
      <w:r w:rsidRPr="007B2EA4">
        <w:rPr>
          <w:rFonts w:eastAsia="Calibri"/>
          <w:sz w:val="24"/>
          <w:szCs w:val="24"/>
        </w:rPr>
        <w:t xml:space="preserve"> </w:t>
      </w:r>
      <w:proofErr w:type="gramStart"/>
      <w:r w:rsidRPr="007B2EA4">
        <w:rPr>
          <w:rFonts w:eastAsia="Calibri"/>
          <w:sz w:val="24"/>
          <w:szCs w:val="24"/>
        </w:rPr>
        <w:t>исчислении</w:t>
      </w:r>
      <w:proofErr w:type="gramEnd"/>
      <w:r w:rsidRPr="007B2EA4">
        <w:rPr>
          <w:rFonts w:eastAsia="Calibri"/>
          <w:sz w:val="24"/>
          <w:szCs w:val="24"/>
        </w:rPr>
        <w:t xml:space="preserve"> </w:t>
      </w:r>
      <w:r w:rsidRPr="007B2EA4">
        <w:rPr>
          <w:sz w:val="24"/>
          <w:szCs w:val="24"/>
        </w:rPr>
        <w:t xml:space="preserve">трудового </w:t>
      </w:r>
      <w:r w:rsidRPr="007B2EA4">
        <w:rPr>
          <w:rFonts w:eastAsia="Calibri"/>
          <w:sz w:val="24"/>
          <w:szCs w:val="24"/>
        </w:rPr>
        <w:t>стажа для установления ежемесячной надбавки к должностному окладу за выслугу лет</w:t>
      </w:r>
      <w:r w:rsidRPr="007B2EA4">
        <w:rPr>
          <w:sz w:val="24"/>
          <w:szCs w:val="24"/>
        </w:rPr>
        <w:t>.</w:t>
      </w:r>
    </w:p>
    <w:p w:rsidR="00FB5F1C" w:rsidRDefault="00FB5F1C" w:rsidP="00FB5F1C">
      <w:pPr>
        <w:shd w:val="clear" w:color="auto" w:fill="FFFFFF"/>
        <w:spacing w:line="240" w:lineRule="auto"/>
        <w:rPr>
          <w:sz w:val="24"/>
          <w:szCs w:val="24"/>
        </w:rPr>
      </w:pPr>
      <w:r>
        <w:rPr>
          <w:sz w:val="24"/>
          <w:szCs w:val="24"/>
        </w:rPr>
        <w:t xml:space="preserve">         </w:t>
      </w:r>
      <w:proofErr w:type="gramStart"/>
      <w:r w:rsidRPr="007B2EA4">
        <w:rPr>
          <w:sz w:val="24"/>
          <w:szCs w:val="24"/>
        </w:rPr>
        <w:t xml:space="preserve">Проведено </w:t>
      </w:r>
      <w:r>
        <w:rPr>
          <w:sz w:val="24"/>
          <w:szCs w:val="24"/>
        </w:rPr>
        <w:t xml:space="preserve">четыре конкурса: </w:t>
      </w:r>
      <w:r w:rsidRPr="007B2EA4">
        <w:rPr>
          <w:sz w:val="24"/>
          <w:szCs w:val="24"/>
        </w:rPr>
        <w:t xml:space="preserve">два </w:t>
      </w:r>
      <w:r w:rsidRPr="007B2EA4">
        <w:rPr>
          <w:bCs/>
          <w:sz w:val="24"/>
          <w:szCs w:val="24"/>
        </w:rPr>
        <w:t xml:space="preserve">конкурса на включение в кадровый резерв для замещения должностей государственной гражданской службы Российской Федерации «старшей» группы, один конкурс на включение в кадровый резерв </w:t>
      </w:r>
      <w:r w:rsidRPr="007B2EA4">
        <w:rPr>
          <w:color w:val="000000"/>
          <w:sz w:val="24"/>
          <w:szCs w:val="24"/>
        </w:rPr>
        <w:t>по старшей группе должностей категории «обеспечивающие специалисты»</w:t>
      </w:r>
      <w:r>
        <w:rPr>
          <w:color w:val="000000"/>
          <w:sz w:val="24"/>
          <w:szCs w:val="24"/>
        </w:rPr>
        <w:t xml:space="preserve">, </w:t>
      </w:r>
      <w:r w:rsidRPr="007B2EA4">
        <w:rPr>
          <w:bCs/>
          <w:sz w:val="24"/>
          <w:szCs w:val="24"/>
        </w:rPr>
        <w:t xml:space="preserve">один конкурс </w:t>
      </w:r>
      <w:r w:rsidRPr="007B2EA4">
        <w:rPr>
          <w:rFonts w:eastAsia="Calibri"/>
          <w:sz w:val="24"/>
          <w:szCs w:val="24"/>
        </w:rPr>
        <w:t>на замещение вакантной должности федеральной государственной гражданской службы -  специалиста-эксперта в  отдел контроля (надзора) в сфере связи.</w:t>
      </w:r>
      <w:proofErr w:type="gramEnd"/>
    </w:p>
    <w:p w:rsidR="00FB5F1C" w:rsidRDefault="00FB5F1C" w:rsidP="00FB5F1C">
      <w:pPr>
        <w:shd w:val="clear" w:color="auto" w:fill="FFFFFF"/>
        <w:spacing w:line="240" w:lineRule="auto"/>
        <w:rPr>
          <w:sz w:val="24"/>
          <w:szCs w:val="24"/>
        </w:rPr>
      </w:pPr>
      <w:r>
        <w:rPr>
          <w:sz w:val="24"/>
          <w:szCs w:val="24"/>
        </w:rPr>
        <w:t xml:space="preserve">        Сформирован кадровый резерв Управления в составе – 11 человек, из которых 4 включены в резерв для назначения на вакантные должности в порядке карьерного роста в рамках «старшей» группы должностей и «руководители»</w:t>
      </w:r>
      <w:r w:rsidRPr="007B2EA4">
        <w:rPr>
          <w:sz w:val="24"/>
          <w:szCs w:val="24"/>
        </w:rPr>
        <w:t xml:space="preserve"> </w:t>
      </w:r>
      <w:r>
        <w:rPr>
          <w:sz w:val="24"/>
          <w:szCs w:val="24"/>
        </w:rPr>
        <w:t xml:space="preserve">из числа работающих госслужащих; 7 граждан  – по результатам проведенных конкурсов. </w:t>
      </w:r>
    </w:p>
    <w:p w:rsidR="00FB5F1C" w:rsidRPr="00D874F0" w:rsidRDefault="00FB5F1C" w:rsidP="00FB5F1C">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Организовано наставничество в отношении 4 сотрудников, поступивших на государственную службу впервые. В отношении 2 сотрудников мероприятия завершены</w:t>
      </w:r>
      <w:r w:rsidRPr="00D874F0">
        <w:rPr>
          <w:rFonts w:ascii="Times New Roman" w:hAnsi="Times New Roman" w:cs="Times New Roman"/>
          <w:sz w:val="18"/>
          <w:szCs w:val="18"/>
        </w:rPr>
        <w:t xml:space="preserve"> </w:t>
      </w:r>
      <w:r w:rsidRPr="00D874F0">
        <w:rPr>
          <w:rFonts w:ascii="Times New Roman" w:hAnsi="Times New Roman" w:cs="Times New Roman"/>
          <w:sz w:val="24"/>
          <w:szCs w:val="24"/>
        </w:rPr>
        <w:t xml:space="preserve">с обоснованной  информацией об оценке фактически достигнутых результатах, </w:t>
      </w:r>
      <w:proofErr w:type="gramStart"/>
      <w:r w:rsidRPr="00D874F0">
        <w:rPr>
          <w:rFonts w:ascii="Times New Roman" w:hAnsi="Times New Roman" w:cs="Times New Roman"/>
          <w:sz w:val="24"/>
          <w:szCs w:val="24"/>
        </w:rPr>
        <w:t>рекомендациях</w:t>
      </w:r>
      <w:proofErr w:type="gramEnd"/>
      <w:r w:rsidRPr="00D874F0">
        <w:rPr>
          <w:rFonts w:ascii="Times New Roman" w:hAnsi="Times New Roman" w:cs="Times New Roman"/>
          <w:sz w:val="24"/>
          <w:szCs w:val="24"/>
        </w:rPr>
        <w:t xml:space="preserve"> о направлениях дальнейшего развития наставляемых сотрудников</w:t>
      </w:r>
      <w:r w:rsidRPr="009E41CF">
        <w:rPr>
          <w:rFonts w:ascii="Times New Roman" w:hAnsi="Times New Roman" w:cs="Times New Roman"/>
          <w:b/>
          <w:sz w:val="28"/>
          <w:szCs w:val="28"/>
        </w:rPr>
        <w:t xml:space="preserve"> </w:t>
      </w:r>
      <w:r w:rsidRPr="009E41CF">
        <w:rPr>
          <w:rFonts w:ascii="Times New Roman" w:hAnsi="Times New Roman" w:cs="Times New Roman"/>
          <w:sz w:val="24"/>
          <w:szCs w:val="24"/>
        </w:rPr>
        <w:t>и</w:t>
      </w:r>
      <w:r>
        <w:rPr>
          <w:rFonts w:ascii="Times New Roman" w:hAnsi="Times New Roman" w:cs="Times New Roman"/>
          <w:b/>
          <w:sz w:val="28"/>
          <w:szCs w:val="28"/>
        </w:rPr>
        <w:t xml:space="preserve"> </w:t>
      </w:r>
      <w:r w:rsidRPr="009E41CF">
        <w:rPr>
          <w:rFonts w:ascii="Times New Roman" w:hAnsi="Times New Roman" w:cs="Times New Roman"/>
          <w:sz w:val="24"/>
          <w:szCs w:val="24"/>
        </w:rPr>
        <w:t>положительным заключением</w:t>
      </w:r>
      <w:r>
        <w:rPr>
          <w:rFonts w:ascii="Times New Roman" w:hAnsi="Times New Roman" w:cs="Times New Roman"/>
          <w:sz w:val="24"/>
          <w:szCs w:val="24"/>
        </w:rPr>
        <w:t xml:space="preserve"> руководителя Управления </w:t>
      </w:r>
      <w:r w:rsidRPr="009E41CF">
        <w:rPr>
          <w:rFonts w:ascii="Times New Roman" w:hAnsi="Times New Roman" w:cs="Times New Roman"/>
          <w:sz w:val="24"/>
          <w:szCs w:val="24"/>
        </w:rPr>
        <w:t>о результатах наставничества</w:t>
      </w:r>
      <w:r w:rsidRPr="00D874F0">
        <w:rPr>
          <w:rFonts w:ascii="Times New Roman" w:hAnsi="Times New Roman" w:cs="Times New Roman"/>
          <w:sz w:val="24"/>
          <w:szCs w:val="24"/>
        </w:rPr>
        <w:t>.</w:t>
      </w:r>
    </w:p>
    <w:p w:rsidR="00FB5F1C" w:rsidRPr="00B8189A" w:rsidRDefault="00FB5F1C" w:rsidP="00FB5F1C">
      <w:pPr>
        <w:spacing w:line="240" w:lineRule="auto"/>
        <w:rPr>
          <w:sz w:val="24"/>
          <w:szCs w:val="24"/>
        </w:rPr>
      </w:pPr>
      <w:r>
        <w:rPr>
          <w:sz w:val="24"/>
          <w:szCs w:val="24"/>
        </w:rPr>
        <w:t xml:space="preserve">        </w:t>
      </w:r>
      <w:proofErr w:type="gramStart"/>
      <w:r w:rsidRPr="00250852">
        <w:rPr>
          <w:sz w:val="24"/>
          <w:szCs w:val="24"/>
        </w:rPr>
        <w:t>В связи с введением новых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Pr>
          <w:sz w:val="24"/>
          <w:szCs w:val="24"/>
        </w:rPr>
        <w:t xml:space="preserve"> и изменению требований к стажу, </w:t>
      </w:r>
      <w:r w:rsidRPr="00250852">
        <w:rPr>
          <w:sz w:val="24"/>
          <w:szCs w:val="24"/>
        </w:rPr>
        <w:t xml:space="preserve"> проведена </w:t>
      </w:r>
      <w:r>
        <w:rPr>
          <w:sz w:val="24"/>
          <w:szCs w:val="24"/>
        </w:rPr>
        <w:t xml:space="preserve">большая </w:t>
      </w:r>
      <w:r w:rsidRPr="00250852">
        <w:rPr>
          <w:sz w:val="24"/>
          <w:szCs w:val="24"/>
        </w:rPr>
        <w:t xml:space="preserve">работа по </w:t>
      </w:r>
      <w:r>
        <w:rPr>
          <w:sz w:val="24"/>
          <w:szCs w:val="24"/>
        </w:rPr>
        <w:t>переработке структуры</w:t>
      </w:r>
      <w:r w:rsidRPr="00250852">
        <w:rPr>
          <w:sz w:val="24"/>
          <w:szCs w:val="24"/>
        </w:rPr>
        <w:t xml:space="preserve"> </w:t>
      </w:r>
      <w:r>
        <w:rPr>
          <w:sz w:val="24"/>
          <w:szCs w:val="24"/>
        </w:rPr>
        <w:t xml:space="preserve">и наполнения </w:t>
      </w:r>
      <w:r w:rsidRPr="00250852">
        <w:rPr>
          <w:sz w:val="24"/>
          <w:szCs w:val="24"/>
        </w:rPr>
        <w:t>должностных регламентов гражданских служащих</w:t>
      </w:r>
      <w:r>
        <w:rPr>
          <w:sz w:val="24"/>
          <w:szCs w:val="24"/>
        </w:rPr>
        <w:t xml:space="preserve">, </w:t>
      </w:r>
      <w:r w:rsidRPr="00250852">
        <w:rPr>
          <w:sz w:val="24"/>
          <w:szCs w:val="24"/>
        </w:rPr>
        <w:t xml:space="preserve"> в части включения в них квалификационных требований для замещения должностей</w:t>
      </w:r>
      <w:proofErr w:type="gramEnd"/>
      <w:r w:rsidRPr="00250852">
        <w:rPr>
          <w:sz w:val="24"/>
          <w:szCs w:val="24"/>
        </w:rPr>
        <w:t xml:space="preserve"> гражданской службы, сформированных с учетом </w:t>
      </w:r>
      <w:r>
        <w:rPr>
          <w:sz w:val="24"/>
          <w:szCs w:val="24"/>
        </w:rPr>
        <w:t>внесенных изменений</w:t>
      </w:r>
      <w:r w:rsidRPr="00250852">
        <w:rPr>
          <w:sz w:val="24"/>
          <w:szCs w:val="24"/>
        </w:rPr>
        <w:t>.</w:t>
      </w:r>
    </w:p>
    <w:p w:rsidR="00FB5F1C" w:rsidRDefault="00FB5F1C" w:rsidP="00FB5F1C">
      <w:pPr>
        <w:tabs>
          <w:tab w:val="left" w:pos="1178"/>
          <w:tab w:val="left" w:pos="9053"/>
        </w:tabs>
        <w:spacing w:line="240" w:lineRule="auto"/>
        <w:rPr>
          <w:bCs/>
          <w:color w:val="000000"/>
          <w:sz w:val="24"/>
          <w:szCs w:val="24"/>
        </w:rPr>
      </w:pPr>
      <w:r>
        <w:rPr>
          <w:sz w:val="24"/>
          <w:szCs w:val="24"/>
        </w:rPr>
        <w:t xml:space="preserve">        </w:t>
      </w:r>
      <w:r>
        <w:rPr>
          <w:bCs/>
          <w:color w:val="000000"/>
          <w:sz w:val="24"/>
          <w:szCs w:val="24"/>
        </w:rPr>
        <w:t xml:space="preserve"> </w:t>
      </w:r>
      <w:proofErr w:type="gramStart"/>
      <w:r>
        <w:rPr>
          <w:bCs/>
          <w:color w:val="000000"/>
          <w:sz w:val="24"/>
          <w:szCs w:val="24"/>
        </w:rPr>
        <w:t xml:space="preserve">В рамках выполнения Плана устранения недостатков, выявленных в ходе проверки органами прокуратуры Астраханской области </w:t>
      </w:r>
      <w:r w:rsidRPr="009E41CF">
        <w:rPr>
          <w:sz w:val="24"/>
          <w:szCs w:val="24"/>
        </w:rPr>
        <w:t>исполнения законодательства о противодействии коррупции, государственной службы</w:t>
      </w:r>
      <w:r w:rsidRPr="008C729F">
        <w:rPr>
          <w:sz w:val="28"/>
          <w:szCs w:val="28"/>
        </w:rPr>
        <w:t xml:space="preserve"> </w:t>
      </w:r>
      <w:r>
        <w:rPr>
          <w:bCs/>
          <w:color w:val="000000"/>
          <w:sz w:val="24"/>
          <w:szCs w:val="24"/>
        </w:rPr>
        <w:t xml:space="preserve"> и </w:t>
      </w:r>
      <w:r w:rsidRPr="009E41CF">
        <w:rPr>
          <w:sz w:val="24"/>
          <w:szCs w:val="24"/>
        </w:rPr>
        <w:t>законодательства о противодействии легализации (отмыванию) доходов, полученных преступным путем, и финансированию терроризма</w:t>
      </w:r>
      <w:r>
        <w:rPr>
          <w:sz w:val="24"/>
          <w:szCs w:val="24"/>
        </w:rPr>
        <w:t xml:space="preserve"> - организовано</w:t>
      </w:r>
      <w:r w:rsidRPr="008C729F">
        <w:rPr>
          <w:sz w:val="28"/>
          <w:szCs w:val="28"/>
        </w:rPr>
        <w:t xml:space="preserve"> </w:t>
      </w:r>
      <w:r>
        <w:rPr>
          <w:bCs/>
          <w:color w:val="000000"/>
          <w:sz w:val="24"/>
          <w:szCs w:val="24"/>
        </w:rPr>
        <w:t>проведение 5 служебных проверок, в результате которых на четырех государственных служащих наложены дисциплинарные взыскания в виде замечания.</w:t>
      </w:r>
      <w:proofErr w:type="gramEnd"/>
    </w:p>
    <w:p w:rsidR="00FB5F1C" w:rsidRDefault="00FB5F1C" w:rsidP="00FB5F1C">
      <w:pPr>
        <w:tabs>
          <w:tab w:val="left" w:pos="1178"/>
          <w:tab w:val="left" w:pos="9053"/>
        </w:tabs>
        <w:spacing w:line="240" w:lineRule="auto"/>
        <w:rPr>
          <w:bCs/>
          <w:color w:val="000000"/>
          <w:sz w:val="24"/>
          <w:szCs w:val="24"/>
        </w:rPr>
      </w:pPr>
      <w:r>
        <w:rPr>
          <w:bCs/>
          <w:color w:val="000000"/>
          <w:sz w:val="24"/>
          <w:szCs w:val="24"/>
        </w:rPr>
        <w:lastRenderedPageBreak/>
        <w:t xml:space="preserve">        Составлен график отпусков сотрудников и работников Управления на 2018 год.</w:t>
      </w:r>
    </w:p>
    <w:p w:rsidR="00FB5F1C" w:rsidRPr="00B8189A" w:rsidRDefault="00FB5F1C" w:rsidP="00FB5F1C">
      <w:pPr>
        <w:tabs>
          <w:tab w:val="left" w:pos="1178"/>
          <w:tab w:val="left" w:pos="9053"/>
        </w:tabs>
        <w:spacing w:line="240" w:lineRule="auto"/>
        <w:rPr>
          <w:bCs/>
          <w:color w:val="000000"/>
          <w:sz w:val="24"/>
          <w:szCs w:val="24"/>
        </w:rPr>
      </w:pPr>
      <w:r>
        <w:rPr>
          <w:sz w:val="24"/>
          <w:szCs w:val="24"/>
        </w:rPr>
        <w:t xml:space="preserve">        </w:t>
      </w:r>
      <w:r w:rsidRPr="00B8189A">
        <w:rPr>
          <w:sz w:val="24"/>
          <w:szCs w:val="24"/>
        </w:rPr>
        <w:t>Проведен</w:t>
      </w:r>
      <w:r>
        <w:rPr>
          <w:sz w:val="24"/>
          <w:szCs w:val="24"/>
        </w:rPr>
        <w:t>ы</w:t>
      </w:r>
      <w:r w:rsidRPr="00B8189A">
        <w:rPr>
          <w:sz w:val="24"/>
          <w:szCs w:val="24"/>
        </w:rPr>
        <w:t xml:space="preserve"> мероприяти</w:t>
      </w:r>
      <w:r>
        <w:rPr>
          <w:sz w:val="24"/>
          <w:szCs w:val="24"/>
        </w:rPr>
        <w:t>я</w:t>
      </w:r>
      <w:r w:rsidRPr="00B8189A">
        <w:rPr>
          <w:sz w:val="24"/>
          <w:szCs w:val="24"/>
        </w:rPr>
        <w:t xml:space="preserve"> внутреннего контроля по порядку ведения личных дел сотрудников </w:t>
      </w:r>
      <w:r>
        <w:rPr>
          <w:sz w:val="24"/>
          <w:szCs w:val="24"/>
        </w:rPr>
        <w:t>У</w:t>
      </w:r>
      <w:r w:rsidRPr="00B8189A">
        <w:rPr>
          <w:sz w:val="24"/>
          <w:szCs w:val="24"/>
        </w:rPr>
        <w:t xml:space="preserve">правления на соответствие выполнения требований </w:t>
      </w:r>
      <w:r>
        <w:rPr>
          <w:sz w:val="24"/>
          <w:szCs w:val="24"/>
        </w:rPr>
        <w:t>«</w:t>
      </w:r>
      <w:r w:rsidRPr="00B8189A">
        <w:rPr>
          <w:sz w:val="24"/>
          <w:szCs w:val="24"/>
        </w:rPr>
        <w:t>Положения о персональных данных государственного гражданского служащего РФ и ведение его личного дела»</w:t>
      </w:r>
      <w:r>
        <w:rPr>
          <w:sz w:val="24"/>
          <w:szCs w:val="24"/>
        </w:rPr>
        <w:t>. В декабре 2017 г. проведено ознакомление с  личными делами  всех госслужащих Управления под роспись.</w:t>
      </w:r>
    </w:p>
    <w:p w:rsidR="00FB5F1C" w:rsidRPr="00E64655" w:rsidRDefault="00FB5F1C" w:rsidP="00FB5F1C">
      <w:pPr>
        <w:tabs>
          <w:tab w:val="left" w:pos="0"/>
          <w:tab w:val="left" w:pos="477"/>
        </w:tabs>
        <w:spacing w:line="240" w:lineRule="auto"/>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386"/>
        <w:gridCol w:w="709"/>
        <w:gridCol w:w="709"/>
        <w:gridCol w:w="708"/>
        <w:gridCol w:w="709"/>
        <w:gridCol w:w="1418"/>
      </w:tblGrid>
      <w:tr w:rsidR="00FB5F1C" w:rsidRPr="00434BDF" w:rsidTr="00FB5F1C">
        <w:trPr>
          <w:trHeight w:val="581"/>
        </w:trPr>
        <w:tc>
          <w:tcPr>
            <w:tcW w:w="568" w:type="dxa"/>
            <w:vMerge w:val="restart"/>
            <w:tcBorders>
              <w:bottom w:val="single" w:sz="4" w:space="0" w:color="auto"/>
            </w:tcBorders>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386" w:type="dxa"/>
            <w:vMerge w:val="restart"/>
            <w:tcBorders>
              <w:bottom w:val="single" w:sz="4" w:space="0" w:color="auto"/>
            </w:tcBorders>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Borders>
              <w:bottom w:val="single" w:sz="4" w:space="0" w:color="auto"/>
            </w:tcBorders>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документов</w:t>
            </w:r>
          </w:p>
        </w:tc>
        <w:tc>
          <w:tcPr>
            <w:tcW w:w="1418" w:type="dxa"/>
            <w:vMerge w:val="restart"/>
            <w:tcBorders>
              <w:bottom w:val="single" w:sz="4" w:space="0" w:color="auto"/>
            </w:tcBorders>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B5F1C" w:rsidRPr="00434BDF" w:rsidTr="00FB5F1C">
        <w:trPr>
          <w:trHeight w:val="464"/>
        </w:trPr>
        <w:tc>
          <w:tcPr>
            <w:tcW w:w="568"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5386"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418" w:type="dxa"/>
            <w:vMerge/>
            <w:shd w:val="clear" w:color="auto" w:fill="FFC000"/>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386" w:type="dxa"/>
          </w:tcPr>
          <w:p w:rsidR="00FB5F1C" w:rsidRPr="00434BDF" w:rsidRDefault="00FB5F1C" w:rsidP="00FB5F1C">
            <w:pPr>
              <w:tabs>
                <w:tab w:val="left" w:pos="1178"/>
                <w:tab w:val="left" w:pos="9053"/>
              </w:tabs>
              <w:spacing w:line="240" w:lineRule="auto"/>
              <w:rPr>
                <w:color w:val="000000"/>
                <w:sz w:val="20"/>
                <w:szCs w:val="20"/>
              </w:rPr>
            </w:pPr>
            <w:proofErr w:type="gramStart"/>
            <w:r w:rsidRPr="00434BDF">
              <w:rPr>
                <w:sz w:val="20"/>
                <w:szCs w:val="20"/>
              </w:rPr>
              <w:t>Подготовка проектов приказов, связанных с поступлением на гражданскую службу, её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а также документальное оформление на работу, перемещение, увольнение и изменение трудовых отношений работников</w:t>
            </w:r>
            <w:proofErr w:type="gramEnd"/>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18</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28</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223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152</w:t>
            </w:r>
          </w:p>
        </w:tc>
        <w:tc>
          <w:tcPr>
            <w:tcW w:w="1418" w:type="dxa"/>
          </w:tcPr>
          <w:p w:rsidR="00FB5F1C" w:rsidRPr="00434BDF" w:rsidRDefault="00FB5F1C" w:rsidP="00FB5F1C">
            <w:pPr>
              <w:tabs>
                <w:tab w:val="left" w:pos="1178"/>
                <w:tab w:val="left" w:pos="9053"/>
              </w:tabs>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386"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 xml:space="preserve">Оформление служебных заданий </w:t>
            </w:r>
            <w:r w:rsidRPr="00434BDF">
              <w:rPr>
                <w:sz w:val="20"/>
                <w:szCs w:val="20"/>
              </w:rPr>
              <w:t xml:space="preserve">и выдача командировочных </w:t>
            </w:r>
            <w:r>
              <w:rPr>
                <w:sz w:val="20"/>
                <w:szCs w:val="20"/>
              </w:rPr>
              <w:t>листов</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113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42</w:t>
            </w:r>
          </w:p>
        </w:tc>
        <w:tc>
          <w:tcPr>
            <w:tcW w:w="141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5386"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 xml:space="preserve">Ведение личных дел, трудовых книжек государственных гражданских служащих, обслуживающего персонала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27</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27</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27</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27</w:t>
            </w:r>
          </w:p>
        </w:tc>
        <w:tc>
          <w:tcPr>
            <w:tcW w:w="1418" w:type="dxa"/>
          </w:tcPr>
          <w:p w:rsidR="00FB5F1C" w:rsidRPr="00434BDF" w:rsidRDefault="00FB5F1C" w:rsidP="00FB5F1C">
            <w:pPr>
              <w:tabs>
                <w:tab w:val="left" w:pos="1178"/>
                <w:tab w:val="left" w:pos="9053"/>
              </w:tabs>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4</w:t>
            </w:r>
          </w:p>
        </w:tc>
        <w:tc>
          <w:tcPr>
            <w:tcW w:w="5386"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Формирование  графика  проведения аттестации гражданских служащих на текущий год</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sidRPr="00434BDF">
              <w:rPr>
                <w:sz w:val="20"/>
                <w:szCs w:val="20"/>
              </w:rPr>
              <w:t>-</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w:t>
            </w:r>
          </w:p>
        </w:tc>
        <w:tc>
          <w:tcPr>
            <w:tcW w:w="1418" w:type="dxa"/>
          </w:tcPr>
          <w:p w:rsidR="00FB5F1C" w:rsidRPr="00434BDF" w:rsidRDefault="00FB5F1C" w:rsidP="00FB5F1C">
            <w:pPr>
              <w:tabs>
                <w:tab w:val="left" w:pos="1178"/>
                <w:tab w:val="left" w:pos="9053"/>
              </w:tabs>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5</w:t>
            </w:r>
          </w:p>
        </w:tc>
        <w:tc>
          <w:tcPr>
            <w:tcW w:w="5386" w:type="dxa"/>
          </w:tcPr>
          <w:p w:rsidR="00FB5F1C" w:rsidRPr="00434BDF" w:rsidRDefault="00FB5F1C" w:rsidP="00FB5F1C">
            <w:pPr>
              <w:spacing w:line="240" w:lineRule="auto"/>
              <w:rPr>
                <w:sz w:val="20"/>
                <w:szCs w:val="20"/>
              </w:rPr>
            </w:pPr>
            <w:r w:rsidRPr="00434BDF">
              <w:rPr>
                <w:sz w:val="20"/>
                <w:szCs w:val="20"/>
              </w:rPr>
              <w:t>Подготовка государственной статистической отчетности по кадрам</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6</w:t>
            </w:r>
          </w:p>
        </w:tc>
        <w:tc>
          <w:tcPr>
            <w:tcW w:w="5386" w:type="dxa"/>
          </w:tcPr>
          <w:p w:rsidR="00FB5F1C" w:rsidRPr="00434BDF" w:rsidRDefault="00FB5F1C" w:rsidP="00FB5F1C">
            <w:pPr>
              <w:spacing w:line="240" w:lineRule="auto"/>
              <w:rPr>
                <w:sz w:val="20"/>
                <w:szCs w:val="20"/>
              </w:rPr>
            </w:pPr>
            <w:r w:rsidRPr="00434BDF">
              <w:rPr>
                <w:sz w:val="20"/>
                <w:szCs w:val="20"/>
              </w:rPr>
              <w:t>Подготовка и  проведение аттестации государственных гражданских служащих (отзывы, аттестационные  листы)</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7</w:t>
            </w:r>
          </w:p>
        </w:tc>
        <w:tc>
          <w:tcPr>
            <w:tcW w:w="5386" w:type="dxa"/>
          </w:tcPr>
          <w:p w:rsidR="00FB5F1C" w:rsidRPr="00434BDF" w:rsidRDefault="00FB5F1C" w:rsidP="00FB5F1C">
            <w:pPr>
              <w:spacing w:line="240" w:lineRule="auto"/>
              <w:rPr>
                <w:sz w:val="20"/>
                <w:szCs w:val="20"/>
              </w:rPr>
            </w:pPr>
            <w:r w:rsidRPr="00434BDF">
              <w:rPr>
                <w:sz w:val="20"/>
                <w:szCs w:val="20"/>
              </w:rPr>
              <w:t xml:space="preserve">Оформление и выдача служебных удостоверений государственным гражданским служащим </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6</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9</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8</w:t>
            </w:r>
          </w:p>
        </w:tc>
        <w:tc>
          <w:tcPr>
            <w:tcW w:w="5386" w:type="dxa"/>
          </w:tcPr>
          <w:p w:rsidR="00FB5F1C" w:rsidRPr="00434BDF" w:rsidRDefault="00FB5F1C" w:rsidP="00FB5F1C">
            <w:pPr>
              <w:spacing w:line="240" w:lineRule="auto"/>
              <w:rPr>
                <w:sz w:val="20"/>
                <w:szCs w:val="20"/>
              </w:rPr>
            </w:pPr>
            <w:r w:rsidRPr="00434BDF">
              <w:rPr>
                <w:sz w:val="20"/>
                <w:szCs w:val="20"/>
              </w:rPr>
              <w:t>Подготовка и проведение конкурсов на замещение вакантных должностей государственной гражданской службы и включения в кадровый резерв</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2</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9</w:t>
            </w:r>
          </w:p>
        </w:tc>
        <w:tc>
          <w:tcPr>
            <w:tcW w:w="5386" w:type="dxa"/>
          </w:tcPr>
          <w:p w:rsidR="00FB5F1C" w:rsidRPr="00434BDF" w:rsidRDefault="00FB5F1C" w:rsidP="00FB5F1C">
            <w:pPr>
              <w:spacing w:line="240" w:lineRule="auto"/>
              <w:rPr>
                <w:sz w:val="20"/>
                <w:szCs w:val="20"/>
              </w:rPr>
            </w:pPr>
            <w:r w:rsidRPr="00434BDF">
              <w:rPr>
                <w:sz w:val="20"/>
                <w:szCs w:val="20"/>
              </w:rPr>
              <w:t>Организация и проведение служебных проверок</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5</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5</w:t>
            </w:r>
          </w:p>
        </w:tc>
        <w:tc>
          <w:tcPr>
            <w:tcW w:w="1418" w:type="dxa"/>
          </w:tcPr>
          <w:p w:rsidR="00FB5F1C" w:rsidRPr="00434BDF" w:rsidRDefault="00FB5F1C" w:rsidP="00FB5F1C">
            <w:pPr>
              <w:spacing w:line="240" w:lineRule="auto"/>
              <w:jc w:val="center"/>
              <w:rPr>
                <w:sz w:val="20"/>
                <w:szCs w:val="20"/>
              </w:rPr>
            </w:pPr>
            <w:r w:rsidRPr="00434BDF">
              <w:rPr>
                <w:sz w:val="20"/>
                <w:szCs w:val="20"/>
              </w:rPr>
              <w:t>2</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10</w:t>
            </w:r>
          </w:p>
        </w:tc>
        <w:tc>
          <w:tcPr>
            <w:tcW w:w="5386" w:type="dxa"/>
          </w:tcPr>
          <w:p w:rsidR="00FB5F1C" w:rsidRPr="00434BDF" w:rsidRDefault="00FB5F1C" w:rsidP="00FB5F1C">
            <w:pPr>
              <w:spacing w:line="240" w:lineRule="auto"/>
              <w:rPr>
                <w:sz w:val="20"/>
                <w:szCs w:val="20"/>
              </w:rPr>
            </w:pPr>
            <w:r>
              <w:rPr>
                <w:sz w:val="20"/>
                <w:szCs w:val="20"/>
              </w:rPr>
              <w:t>П</w:t>
            </w:r>
            <w:r w:rsidRPr="00434BDF">
              <w:rPr>
                <w:sz w:val="20"/>
                <w:szCs w:val="20"/>
              </w:rPr>
              <w:t>редоставлени</w:t>
            </w:r>
            <w:r>
              <w:rPr>
                <w:sz w:val="20"/>
                <w:szCs w:val="20"/>
              </w:rPr>
              <w:t>е</w:t>
            </w:r>
            <w:r w:rsidRPr="00434BDF">
              <w:rPr>
                <w:sz w:val="20"/>
                <w:szCs w:val="20"/>
              </w:rPr>
              <w:t xml:space="preserve">  госслужащими  и </w:t>
            </w:r>
            <w:proofErr w:type="gramStart"/>
            <w:r w:rsidRPr="00434BDF">
              <w:rPr>
                <w:sz w:val="20"/>
                <w:szCs w:val="20"/>
              </w:rPr>
              <w:t>гражданами</w:t>
            </w:r>
            <w:proofErr w:type="gramEnd"/>
            <w:r>
              <w:rPr>
                <w:sz w:val="20"/>
                <w:szCs w:val="20"/>
              </w:rPr>
              <w:t xml:space="preserve"> </w:t>
            </w:r>
            <w:r w:rsidRPr="00434BDF">
              <w:rPr>
                <w:sz w:val="20"/>
                <w:szCs w:val="20"/>
              </w:rPr>
              <w:t xml:space="preserve"> претендующими </w:t>
            </w:r>
            <w:r>
              <w:rPr>
                <w:sz w:val="20"/>
                <w:szCs w:val="20"/>
              </w:rPr>
              <w:t xml:space="preserve"> </w:t>
            </w:r>
            <w:r w:rsidRPr="00434BDF">
              <w:rPr>
                <w:sz w:val="20"/>
                <w:szCs w:val="20"/>
              </w:rPr>
              <w:t xml:space="preserve">на замещение должностей государственной службы сведений о доходах, об имуществе и обязательствах имущественного характера, анализ сведений, подшивка в личное дело </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9</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23</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28</w:t>
            </w:r>
          </w:p>
        </w:tc>
        <w:tc>
          <w:tcPr>
            <w:tcW w:w="1418" w:type="dxa"/>
          </w:tcPr>
          <w:p w:rsidR="00FB5F1C" w:rsidRPr="00434BDF" w:rsidRDefault="00FB5F1C" w:rsidP="00FB5F1C">
            <w:pPr>
              <w:spacing w:line="240" w:lineRule="auto"/>
              <w:jc w:val="center"/>
              <w:rPr>
                <w:sz w:val="20"/>
                <w:szCs w:val="20"/>
              </w:rPr>
            </w:pPr>
            <w:r w:rsidRPr="00434BDF">
              <w:rPr>
                <w:sz w:val="20"/>
                <w:szCs w:val="20"/>
              </w:rPr>
              <w:t>2</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11</w:t>
            </w:r>
          </w:p>
        </w:tc>
        <w:tc>
          <w:tcPr>
            <w:tcW w:w="5386" w:type="dxa"/>
          </w:tcPr>
          <w:p w:rsidR="00FB5F1C" w:rsidRPr="00434BDF" w:rsidRDefault="00FB5F1C" w:rsidP="00FB5F1C">
            <w:pPr>
              <w:spacing w:line="240" w:lineRule="auto"/>
              <w:rPr>
                <w:sz w:val="20"/>
                <w:szCs w:val="20"/>
              </w:rPr>
            </w:pPr>
            <w:r w:rsidRPr="00434BDF">
              <w:rPr>
                <w:sz w:val="20"/>
                <w:szCs w:val="20"/>
              </w:rPr>
              <w:t>Организация и проведение проверок достоверности сведений, предоставляемых государственными гражданскими служащими и гражданами, претендующими на замещение вакантных должностей государственной гражданской</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23</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30</w:t>
            </w:r>
          </w:p>
        </w:tc>
        <w:tc>
          <w:tcPr>
            <w:tcW w:w="1418" w:type="dxa"/>
          </w:tcPr>
          <w:p w:rsidR="00FB5F1C" w:rsidRPr="00434BDF" w:rsidRDefault="00FB5F1C" w:rsidP="00FB5F1C">
            <w:pPr>
              <w:spacing w:line="240" w:lineRule="auto"/>
              <w:jc w:val="center"/>
              <w:rPr>
                <w:sz w:val="20"/>
                <w:szCs w:val="20"/>
              </w:rPr>
            </w:pPr>
            <w:r w:rsidRPr="00434BDF">
              <w:rPr>
                <w:sz w:val="20"/>
                <w:szCs w:val="20"/>
              </w:rPr>
              <w:t>2</w:t>
            </w:r>
          </w:p>
        </w:tc>
      </w:tr>
      <w:tr w:rsidR="00FB5F1C" w:rsidRPr="00434BDF" w:rsidTr="00FB5F1C">
        <w:trPr>
          <w:trHeight w:val="994"/>
        </w:trPr>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12</w:t>
            </w:r>
          </w:p>
        </w:tc>
        <w:tc>
          <w:tcPr>
            <w:tcW w:w="5386" w:type="dxa"/>
          </w:tcPr>
          <w:p w:rsidR="00FB5F1C" w:rsidRPr="00434BDF" w:rsidRDefault="00FB5F1C" w:rsidP="00FB5F1C">
            <w:pPr>
              <w:spacing w:line="240" w:lineRule="auto"/>
              <w:rPr>
                <w:sz w:val="20"/>
                <w:szCs w:val="20"/>
              </w:rPr>
            </w:pPr>
            <w:r w:rsidRPr="00434BDF">
              <w:rPr>
                <w:sz w:val="20"/>
                <w:szCs w:val="20"/>
              </w:rPr>
              <w:t>Организация и проведение работы по присвоению классных чинов государственной гражданской службы Российской Федерации государственным гражданским служащим Управления</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2</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10</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6</w:t>
            </w:r>
          </w:p>
        </w:tc>
        <w:tc>
          <w:tcPr>
            <w:tcW w:w="1418" w:type="dxa"/>
          </w:tcPr>
          <w:p w:rsidR="00FB5F1C" w:rsidRPr="00434BDF" w:rsidRDefault="00FB5F1C" w:rsidP="00FB5F1C">
            <w:pPr>
              <w:spacing w:line="240" w:lineRule="auto"/>
              <w:jc w:val="center"/>
              <w:rPr>
                <w:sz w:val="20"/>
                <w:szCs w:val="20"/>
              </w:rPr>
            </w:pPr>
            <w:r w:rsidRPr="00434BDF">
              <w:rPr>
                <w:sz w:val="20"/>
                <w:szCs w:val="20"/>
              </w:rPr>
              <w:t>2</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13</w:t>
            </w:r>
          </w:p>
        </w:tc>
        <w:tc>
          <w:tcPr>
            <w:tcW w:w="5386" w:type="dxa"/>
          </w:tcPr>
          <w:p w:rsidR="00FB5F1C" w:rsidRPr="00434BDF" w:rsidRDefault="00FB5F1C" w:rsidP="00FB5F1C">
            <w:pPr>
              <w:spacing w:line="240" w:lineRule="auto"/>
              <w:rPr>
                <w:color w:val="000000"/>
                <w:sz w:val="20"/>
                <w:szCs w:val="20"/>
              </w:rPr>
            </w:pPr>
            <w:r w:rsidRPr="00434BDF">
              <w:rPr>
                <w:color w:val="000000"/>
                <w:sz w:val="20"/>
                <w:szCs w:val="20"/>
              </w:rPr>
              <w:t>Организация заседаний комиссии по исчислению стажа государственной гражданской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и размера поощрений за безупречную и эффективную государственную гражданскую службу и составление протокола</w:t>
            </w:r>
          </w:p>
        </w:tc>
        <w:tc>
          <w:tcPr>
            <w:tcW w:w="709" w:type="dxa"/>
            <w:shd w:val="clear" w:color="auto" w:fill="FDE9D9" w:themeFill="accent6" w:themeFillTint="33"/>
          </w:tcPr>
          <w:p w:rsidR="00FB5F1C" w:rsidRPr="00434BDF" w:rsidRDefault="00FB5F1C" w:rsidP="00FB5F1C">
            <w:pPr>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color w:val="000000"/>
                <w:sz w:val="20"/>
                <w:szCs w:val="20"/>
              </w:rPr>
            </w:pPr>
            <w:r>
              <w:rPr>
                <w:color w:val="000000"/>
                <w:sz w:val="20"/>
                <w:szCs w:val="20"/>
              </w:rPr>
              <w:t>2</w:t>
            </w:r>
          </w:p>
        </w:tc>
        <w:tc>
          <w:tcPr>
            <w:tcW w:w="708" w:type="dxa"/>
            <w:shd w:val="clear" w:color="auto" w:fill="FDE9D9" w:themeFill="accent6" w:themeFillTint="33"/>
          </w:tcPr>
          <w:p w:rsidR="00FB5F1C" w:rsidRPr="00434BDF" w:rsidRDefault="00FB5F1C" w:rsidP="00FB5F1C">
            <w:pPr>
              <w:spacing w:line="240" w:lineRule="auto"/>
              <w:jc w:val="center"/>
              <w:rPr>
                <w:color w:val="000000"/>
                <w:sz w:val="20"/>
                <w:szCs w:val="20"/>
              </w:rPr>
            </w:pPr>
            <w:r>
              <w:rPr>
                <w:color w:val="000000"/>
                <w:sz w:val="20"/>
                <w:szCs w:val="20"/>
              </w:rPr>
              <w:t>8</w:t>
            </w:r>
          </w:p>
        </w:tc>
        <w:tc>
          <w:tcPr>
            <w:tcW w:w="709" w:type="dxa"/>
            <w:shd w:val="clear" w:color="auto" w:fill="EAF1DD" w:themeFill="accent3" w:themeFillTint="33"/>
          </w:tcPr>
          <w:p w:rsidR="00FB5F1C" w:rsidRPr="00434BDF" w:rsidRDefault="00FB5F1C" w:rsidP="00FB5F1C">
            <w:pPr>
              <w:spacing w:line="240" w:lineRule="auto"/>
              <w:jc w:val="center"/>
              <w:rPr>
                <w:color w:val="000000"/>
                <w:sz w:val="20"/>
                <w:szCs w:val="20"/>
              </w:rPr>
            </w:pPr>
            <w:r>
              <w:rPr>
                <w:color w:val="000000"/>
                <w:sz w:val="20"/>
                <w:szCs w:val="20"/>
              </w:rPr>
              <w:t>6</w:t>
            </w:r>
          </w:p>
        </w:tc>
        <w:tc>
          <w:tcPr>
            <w:tcW w:w="1418" w:type="dxa"/>
          </w:tcPr>
          <w:p w:rsidR="00FB5F1C" w:rsidRPr="00434BDF" w:rsidRDefault="00FB5F1C" w:rsidP="00FB5F1C">
            <w:pPr>
              <w:spacing w:line="240" w:lineRule="auto"/>
              <w:jc w:val="center"/>
              <w:rPr>
                <w:color w:val="000000"/>
                <w:sz w:val="20"/>
                <w:szCs w:val="20"/>
              </w:rPr>
            </w:pPr>
            <w:r w:rsidRPr="00434BDF">
              <w:rPr>
                <w:color w:val="000000"/>
                <w:sz w:val="20"/>
                <w:szCs w:val="20"/>
              </w:rPr>
              <w:t>3</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14</w:t>
            </w:r>
          </w:p>
        </w:tc>
        <w:tc>
          <w:tcPr>
            <w:tcW w:w="5386" w:type="dxa"/>
          </w:tcPr>
          <w:p w:rsidR="00FB5F1C" w:rsidRPr="00434BDF" w:rsidRDefault="00FB5F1C" w:rsidP="00FB5F1C">
            <w:pPr>
              <w:spacing w:line="240" w:lineRule="auto"/>
              <w:rPr>
                <w:sz w:val="20"/>
                <w:szCs w:val="20"/>
              </w:rPr>
            </w:pPr>
            <w:r w:rsidRPr="00434BDF">
              <w:rPr>
                <w:sz w:val="20"/>
                <w:szCs w:val="20"/>
              </w:rPr>
              <w:t>Формирование графика отпусков сотрудников Управления на 2017 год</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1418" w:type="dxa"/>
          </w:tcPr>
          <w:p w:rsidR="00FB5F1C" w:rsidRPr="00434BDF" w:rsidRDefault="00FB5F1C" w:rsidP="00FB5F1C">
            <w:pPr>
              <w:spacing w:line="240" w:lineRule="auto"/>
              <w:jc w:val="center"/>
              <w:rPr>
                <w:sz w:val="20"/>
                <w:szCs w:val="20"/>
              </w:rPr>
            </w:pPr>
            <w:r w:rsidRPr="00434BDF">
              <w:rPr>
                <w:sz w:val="20"/>
                <w:szCs w:val="20"/>
              </w:rPr>
              <w:t>2</w:t>
            </w:r>
          </w:p>
        </w:tc>
      </w:tr>
      <w:tr w:rsidR="00FB5F1C" w:rsidRPr="00434BDF" w:rsidTr="00FB5F1C">
        <w:trPr>
          <w:gridAfter w:val="1"/>
          <w:wAfter w:w="1418" w:type="dxa"/>
        </w:trPr>
        <w:tc>
          <w:tcPr>
            <w:tcW w:w="8789" w:type="dxa"/>
            <w:gridSpan w:val="6"/>
            <w:shd w:val="clear" w:color="auto" w:fill="F2F2F2" w:themeFill="background1" w:themeFillShade="F2"/>
          </w:tcPr>
          <w:p w:rsidR="00FB5F1C" w:rsidRPr="00434BDF" w:rsidRDefault="00FB5F1C" w:rsidP="00FB5F1C">
            <w:pPr>
              <w:tabs>
                <w:tab w:val="left" w:pos="1178"/>
                <w:tab w:val="left" w:pos="9053"/>
              </w:tabs>
              <w:spacing w:line="240" w:lineRule="auto"/>
              <w:rPr>
                <w:b/>
                <w:bCs/>
                <w:color w:val="000000"/>
                <w:sz w:val="20"/>
                <w:szCs w:val="20"/>
              </w:rPr>
            </w:pPr>
            <w:r w:rsidRPr="00434BDF">
              <w:rPr>
                <w:b/>
                <w:bCs/>
                <w:color w:val="000000"/>
                <w:sz w:val="20"/>
                <w:szCs w:val="20"/>
              </w:rPr>
              <w:t>Информационное обеспечение кадровой работы</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386" w:type="dxa"/>
          </w:tcPr>
          <w:p w:rsidR="00FB5F1C" w:rsidRPr="00434BDF" w:rsidRDefault="00FB5F1C" w:rsidP="00FB5F1C">
            <w:pPr>
              <w:spacing w:line="240" w:lineRule="auto"/>
              <w:rPr>
                <w:sz w:val="20"/>
                <w:szCs w:val="20"/>
              </w:rPr>
            </w:pPr>
            <w:r w:rsidRPr="00434BDF">
              <w:rPr>
                <w:sz w:val="20"/>
                <w:szCs w:val="20"/>
              </w:rPr>
              <w:t>Работа с Федеральным порталом управленческих кадров</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5</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lastRenderedPageBreak/>
              <w:t>2</w:t>
            </w:r>
          </w:p>
        </w:tc>
        <w:tc>
          <w:tcPr>
            <w:tcW w:w="5386" w:type="dxa"/>
          </w:tcPr>
          <w:p w:rsidR="00FB5F1C" w:rsidRPr="00434BDF" w:rsidRDefault="00FB5F1C" w:rsidP="00FB5F1C">
            <w:pPr>
              <w:spacing w:line="240" w:lineRule="auto"/>
              <w:rPr>
                <w:sz w:val="20"/>
                <w:szCs w:val="20"/>
              </w:rPr>
            </w:pPr>
            <w:r w:rsidRPr="00434BDF">
              <w:rPr>
                <w:sz w:val="20"/>
                <w:szCs w:val="20"/>
              </w:rPr>
              <w:t xml:space="preserve">Публикация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официального Интернет-сайта </w:t>
            </w:r>
            <w:proofErr w:type="spellStart"/>
            <w:r w:rsidRPr="00434BDF">
              <w:rPr>
                <w:sz w:val="20"/>
                <w:szCs w:val="20"/>
              </w:rPr>
              <w:t>Роскомнадзора</w:t>
            </w:r>
            <w:proofErr w:type="spellEnd"/>
            <w:r w:rsidRPr="00434BDF">
              <w:rPr>
                <w:sz w:val="20"/>
                <w:szCs w:val="20"/>
              </w:rPr>
              <w:t xml:space="preserve"> материалов по государственной  службе</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5</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rPr>
          <w:trHeight w:val="317"/>
        </w:trPr>
        <w:tc>
          <w:tcPr>
            <w:tcW w:w="10207" w:type="dxa"/>
            <w:gridSpan w:val="7"/>
            <w:shd w:val="clear" w:color="auto" w:fill="F2F2F2" w:themeFill="background1" w:themeFillShade="F2"/>
          </w:tcPr>
          <w:p w:rsidR="00FB5F1C" w:rsidRPr="00434BDF" w:rsidRDefault="00FB5F1C" w:rsidP="00FB5F1C">
            <w:pPr>
              <w:tabs>
                <w:tab w:val="left" w:pos="1178"/>
                <w:tab w:val="left" w:pos="9053"/>
              </w:tabs>
              <w:spacing w:line="240" w:lineRule="auto"/>
              <w:rPr>
                <w:b/>
                <w:bCs/>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w:t>
            </w:r>
            <w:proofErr w:type="spellStart"/>
            <w:r w:rsidRPr="00434BDF">
              <w:rPr>
                <w:b/>
                <w:color w:val="000000"/>
                <w:sz w:val="20"/>
                <w:szCs w:val="20"/>
              </w:rPr>
              <w:t>Роскомнадзора</w:t>
            </w:r>
            <w:proofErr w:type="spellEnd"/>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386" w:type="dxa"/>
          </w:tcPr>
          <w:p w:rsidR="00FB5F1C" w:rsidRPr="00434BDF" w:rsidRDefault="00FB5F1C" w:rsidP="00FB5F1C">
            <w:pPr>
              <w:spacing w:line="240" w:lineRule="auto"/>
              <w:rPr>
                <w:sz w:val="20"/>
                <w:szCs w:val="20"/>
              </w:rPr>
            </w:pPr>
            <w:r w:rsidRPr="00434BDF">
              <w:rPr>
                <w:sz w:val="20"/>
                <w:szCs w:val="20"/>
              </w:rPr>
              <w:t>Отчет о численности работающих и забронированных граждан, пребывающих в запасе</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386" w:type="dxa"/>
          </w:tcPr>
          <w:p w:rsidR="00FB5F1C" w:rsidRPr="00434BDF" w:rsidRDefault="00FB5F1C" w:rsidP="00FB5F1C">
            <w:pPr>
              <w:spacing w:line="240" w:lineRule="auto"/>
              <w:rPr>
                <w:sz w:val="20"/>
                <w:szCs w:val="20"/>
              </w:rPr>
            </w:pPr>
            <w:r w:rsidRPr="00434BDF">
              <w:rPr>
                <w:sz w:val="20"/>
                <w:szCs w:val="20"/>
              </w:rPr>
              <w:t>Сведения о численности и движении работников</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3</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3</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12</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12</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5386" w:type="dxa"/>
          </w:tcPr>
          <w:p w:rsidR="00FB5F1C" w:rsidRPr="00434BDF" w:rsidRDefault="00FB5F1C" w:rsidP="00FB5F1C">
            <w:pPr>
              <w:spacing w:line="240" w:lineRule="auto"/>
              <w:rPr>
                <w:sz w:val="20"/>
                <w:szCs w:val="20"/>
              </w:rPr>
            </w:pPr>
            <w:r w:rsidRPr="00434BDF">
              <w:rPr>
                <w:sz w:val="20"/>
                <w:szCs w:val="20"/>
              </w:rPr>
              <w:t xml:space="preserve">Информация об отработанном времени руководителя </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3</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3</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12</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12</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4</w:t>
            </w:r>
          </w:p>
        </w:tc>
        <w:tc>
          <w:tcPr>
            <w:tcW w:w="5386" w:type="dxa"/>
          </w:tcPr>
          <w:p w:rsidR="00FB5F1C" w:rsidRPr="00434BDF" w:rsidRDefault="00FB5F1C" w:rsidP="00FB5F1C">
            <w:pPr>
              <w:spacing w:line="240" w:lineRule="auto"/>
              <w:rPr>
                <w:sz w:val="20"/>
                <w:szCs w:val="20"/>
              </w:rPr>
            </w:pPr>
            <w:r w:rsidRPr="00434BDF">
              <w:rPr>
                <w:sz w:val="20"/>
                <w:szCs w:val="20"/>
              </w:rPr>
              <w:t>Отчет об использовании сервисов федеральной государственной информационной системы "Федеральный портал управленческих кадров"</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bl>
    <w:p w:rsidR="00FB5F1C" w:rsidRPr="00434BDF" w:rsidRDefault="00FB5F1C" w:rsidP="00FB5F1C">
      <w:pPr>
        <w:tabs>
          <w:tab w:val="left" w:pos="851"/>
          <w:tab w:val="left" w:pos="9053"/>
        </w:tabs>
        <w:rPr>
          <w:b/>
          <w:bCs/>
          <w:color w:val="000000"/>
          <w:sz w:val="24"/>
          <w:szCs w:val="24"/>
        </w:rPr>
      </w:pPr>
    </w:p>
    <w:p w:rsidR="00FB5F1C" w:rsidRPr="00434BDF" w:rsidRDefault="00FB5F1C" w:rsidP="00FB5F1C">
      <w:pPr>
        <w:tabs>
          <w:tab w:val="left" w:pos="851"/>
          <w:tab w:val="left" w:pos="9053"/>
        </w:tabs>
        <w:jc w:val="center"/>
        <w:rPr>
          <w:b/>
          <w:bCs/>
          <w:color w:val="000000"/>
          <w:sz w:val="24"/>
          <w:szCs w:val="24"/>
        </w:rPr>
      </w:pPr>
      <w:r w:rsidRPr="00434BDF">
        <w:rPr>
          <w:b/>
          <w:bCs/>
          <w:color w:val="000000"/>
          <w:sz w:val="24"/>
          <w:szCs w:val="24"/>
        </w:rPr>
        <w:t>5.7 Организация мероприятий по борьбе с коррупцией.</w:t>
      </w:r>
    </w:p>
    <w:p w:rsidR="00FB5F1C" w:rsidRPr="00434BDF" w:rsidRDefault="00FB5F1C" w:rsidP="00FB5F1C">
      <w:pPr>
        <w:spacing w:line="240" w:lineRule="auto"/>
        <w:rPr>
          <w:sz w:val="24"/>
          <w:szCs w:val="24"/>
        </w:rPr>
      </w:pPr>
      <w:r>
        <w:rPr>
          <w:sz w:val="24"/>
          <w:szCs w:val="24"/>
        </w:rPr>
        <w:t xml:space="preserve">        В течени</w:t>
      </w:r>
      <w:proofErr w:type="gramStart"/>
      <w:r>
        <w:rPr>
          <w:sz w:val="24"/>
          <w:szCs w:val="24"/>
        </w:rPr>
        <w:t>и</w:t>
      </w:r>
      <w:proofErr w:type="gramEnd"/>
      <w:r>
        <w:rPr>
          <w:sz w:val="24"/>
          <w:szCs w:val="24"/>
        </w:rPr>
        <w:t xml:space="preserve"> 2017 года </w:t>
      </w:r>
      <w:r w:rsidRPr="00434BDF">
        <w:rPr>
          <w:sz w:val="24"/>
          <w:szCs w:val="24"/>
        </w:rPr>
        <w:t xml:space="preserve">осуществляется деятельность </w:t>
      </w:r>
      <w:r w:rsidRPr="00434BDF">
        <w:rPr>
          <w:spacing w:val="-2"/>
          <w:sz w:val="24"/>
          <w:szCs w:val="24"/>
        </w:rPr>
        <w:t xml:space="preserve">по профилактике коррупционных и иных правонарушений   и </w:t>
      </w:r>
      <w:r w:rsidRPr="00434BDF">
        <w:rPr>
          <w:sz w:val="24"/>
          <w:szCs w:val="24"/>
        </w:rPr>
        <w:t>проведены следующие мероприятия.</w:t>
      </w:r>
    </w:p>
    <w:p w:rsidR="00FB5F1C" w:rsidRPr="00434BDF" w:rsidRDefault="00FB5F1C" w:rsidP="00FB5F1C">
      <w:pPr>
        <w:spacing w:line="240" w:lineRule="auto"/>
        <w:rPr>
          <w:spacing w:val="-2"/>
          <w:sz w:val="24"/>
          <w:szCs w:val="24"/>
        </w:rPr>
      </w:pPr>
      <w:r w:rsidRPr="00434BDF">
        <w:rPr>
          <w:sz w:val="24"/>
          <w:szCs w:val="24"/>
        </w:rPr>
        <w:t xml:space="preserve">         Во исполнение приказа </w:t>
      </w:r>
      <w:proofErr w:type="spellStart"/>
      <w:r w:rsidRPr="00434BDF">
        <w:rPr>
          <w:sz w:val="24"/>
          <w:szCs w:val="24"/>
        </w:rPr>
        <w:t>Роскомнадзора</w:t>
      </w:r>
      <w:proofErr w:type="spellEnd"/>
      <w:r w:rsidRPr="00434BDF">
        <w:rPr>
          <w:sz w:val="24"/>
          <w:szCs w:val="24"/>
        </w:rPr>
        <w:t xml:space="preserve"> от 16.05.2016 № 140 «Об утверждении Плана Федеральной службы по надзору в сфере связи, информационных технологий и массовых коммуникаций по противодействию коррупции на 2016-2017 годы»,  утвержден приказом от 26.05.2016  №  89  План по противодействию коррупции Управления </w:t>
      </w:r>
      <w:proofErr w:type="spellStart"/>
      <w:r w:rsidRPr="00434BDF">
        <w:rPr>
          <w:sz w:val="24"/>
          <w:szCs w:val="24"/>
        </w:rPr>
        <w:t>Роскомнадзора</w:t>
      </w:r>
      <w:proofErr w:type="spellEnd"/>
      <w:r w:rsidRPr="00434BDF">
        <w:rPr>
          <w:sz w:val="24"/>
          <w:szCs w:val="24"/>
        </w:rPr>
        <w:t xml:space="preserve">  по Астраханской области на 2016-2017 годы.</w:t>
      </w:r>
    </w:p>
    <w:p w:rsidR="00FB5F1C" w:rsidRPr="00434BDF" w:rsidRDefault="00FB5F1C" w:rsidP="00FB5F1C">
      <w:pPr>
        <w:spacing w:line="240" w:lineRule="auto"/>
        <w:rPr>
          <w:sz w:val="24"/>
          <w:szCs w:val="24"/>
        </w:rPr>
      </w:pPr>
      <w:r w:rsidRPr="00434BDF">
        <w:rPr>
          <w:sz w:val="24"/>
          <w:szCs w:val="24"/>
        </w:rPr>
        <w:t xml:space="preserve">        Составлен</w:t>
      </w:r>
      <w:r>
        <w:rPr>
          <w:sz w:val="24"/>
          <w:szCs w:val="24"/>
        </w:rPr>
        <w:t>ы</w:t>
      </w:r>
      <w:r w:rsidRPr="00434BDF">
        <w:rPr>
          <w:sz w:val="24"/>
          <w:szCs w:val="24"/>
        </w:rPr>
        <w:t xml:space="preserve"> и направлен</w:t>
      </w:r>
      <w:r>
        <w:rPr>
          <w:sz w:val="24"/>
          <w:szCs w:val="24"/>
        </w:rPr>
        <w:t>ы</w:t>
      </w:r>
      <w:r w:rsidRPr="00434BDF">
        <w:rPr>
          <w:sz w:val="24"/>
          <w:szCs w:val="24"/>
        </w:rPr>
        <w:t xml:space="preserve"> в ЦА </w:t>
      </w:r>
      <w:r>
        <w:rPr>
          <w:sz w:val="24"/>
          <w:szCs w:val="24"/>
        </w:rPr>
        <w:t xml:space="preserve">ежеквартальные </w:t>
      </w:r>
      <w:r w:rsidRPr="00434BDF">
        <w:rPr>
          <w:sz w:val="24"/>
          <w:szCs w:val="24"/>
        </w:rPr>
        <w:t>отчет</w:t>
      </w:r>
      <w:r>
        <w:rPr>
          <w:sz w:val="24"/>
          <w:szCs w:val="24"/>
        </w:rPr>
        <w:t>ы</w:t>
      </w:r>
      <w:r w:rsidRPr="00434BDF">
        <w:rPr>
          <w:sz w:val="24"/>
          <w:szCs w:val="24"/>
        </w:rPr>
        <w:t xml:space="preserve"> о ходе реализации мер по п</w:t>
      </w:r>
      <w:r>
        <w:rPr>
          <w:sz w:val="24"/>
          <w:szCs w:val="24"/>
        </w:rPr>
        <w:t>ротиводействию коррупции</w:t>
      </w:r>
      <w:r w:rsidRPr="00434BDF">
        <w:rPr>
          <w:sz w:val="24"/>
          <w:szCs w:val="24"/>
        </w:rPr>
        <w:t xml:space="preserve">. </w:t>
      </w:r>
    </w:p>
    <w:p w:rsidR="00FB5F1C" w:rsidRPr="00434BDF" w:rsidRDefault="00FB5F1C" w:rsidP="00FB5F1C">
      <w:pPr>
        <w:spacing w:line="240" w:lineRule="auto"/>
        <w:rPr>
          <w:sz w:val="24"/>
          <w:szCs w:val="24"/>
        </w:rPr>
      </w:pPr>
      <w:r w:rsidRPr="00434BDF">
        <w:rPr>
          <w:sz w:val="28"/>
          <w:szCs w:val="28"/>
        </w:rPr>
        <w:t xml:space="preserve">        </w:t>
      </w:r>
      <w:proofErr w:type="gramStart"/>
      <w:r w:rsidRPr="00434BDF">
        <w:rPr>
          <w:sz w:val="24"/>
          <w:szCs w:val="24"/>
        </w:rPr>
        <w:t>В связи с поступлением новых Методических указаний Минтруда России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и в рамках Плана занятий на 201</w:t>
      </w:r>
      <w:r>
        <w:rPr>
          <w:sz w:val="24"/>
          <w:szCs w:val="24"/>
        </w:rPr>
        <w:t>7</w:t>
      </w:r>
      <w:r w:rsidRPr="00434BDF">
        <w:rPr>
          <w:sz w:val="24"/>
          <w:szCs w:val="24"/>
        </w:rPr>
        <w:t xml:space="preserve"> год  проведены занятия с госслужащими Управления по разъяснению порядка  заполнения справок о доходах и расходах госслужащих за 201</w:t>
      </w:r>
      <w:r>
        <w:rPr>
          <w:sz w:val="24"/>
          <w:szCs w:val="24"/>
        </w:rPr>
        <w:t>6</w:t>
      </w:r>
      <w:r w:rsidRPr="00434BDF">
        <w:rPr>
          <w:sz w:val="24"/>
          <w:szCs w:val="24"/>
        </w:rPr>
        <w:t xml:space="preserve"> год с учетом внесенных изменений. </w:t>
      </w:r>
      <w:proofErr w:type="gramEnd"/>
    </w:p>
    <w:p w:rsidR="00FB5F1C" w:rsidRDefault="00FB5F1C" w:rsidP="00FB5F1C">
      <w:pPr>
        <w:spacing w:line="240" w:lineRule="auto"/>
        <w:rPr>
          <w:sz w:val="24"/>
          <w:szCs w:val="24"/>
        </w:rPr>
      </w:pPr>
      <w:r w:rsidRPr="00434BDF">
        <w:rPr>
          <w:sz w:val="24"/>
          <w:szCs w:val="24"/>
        </w:rPr>
        <w:t xml:space="preserve">           </w:t>
      </w:r>
      <w:proofErr w:type="gramStart"/>
      <w:r w:rsidRPr="00434BDF">
        <w:rPr>
          <w:sz w:val="24"/>
          <w:szCs w:val="24"/>
        </w:rPr>
        <w:t>В целях реализации 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организовано представление руководителем Управления и замес</w:t>
      </w:r>
      <w:r>
        <w:rPr>
          <w:sz w:val="24"/>
          <w:szCs w:val="24"/>
        </w:rPr>
        <w:t xml:space="preserve">тителем руководителя Управления и государственными служащими Управления </w:t>
      </w:r>
      <w:r w:rsidRPr="00434BDF">
        <w:rPr>
          <w:sz w:val="24"/>
          <w:szCs w:val="24"/>
        </w:rPr>
        <w:t>сведений о доходах, расходах, об имуществе и обязательствах имущественного характера своих и членов их семей</w:t>
      </w:r>
      <w:proofErr w:type="gramEnd"/>
      <w:r w:rsidRPr="00434BDF">
        <w:rPr>
          <w:sz w:val="24"/>
          <w:szCs w:val="24"/>
        </w:rPr>
        <w:t xml:space="preserve"> за 201</w:t>
      </w:r>
      <w:r>
        <w:rPr>
          <w:sz w:val="24"/>
          <w:szCs w:val="24"/>
        </w:rPr>
        <w:t>6</w:t>
      </w:r>
      <w:r w:rsidRPr="00434BDF">
        <w:rPr>
          <w:sz w:val="24"/>
          <w:szCs w:val="24"/>
        </w:rPr>
        <w:t xml:space="preserve"> год.  Сведения, представленные руководителем Управления,  направлены в Департамент государственной службы </w:t>
      </w:r>
      <w:proofErr w:type="spellStart"/>
      <w:r w:rsidRPr="00434BDF">
        <w:rPr>
          <w:sz w:val="24"/>
          <w:szCs w:val="24"/>
        </w:rPr>
        <w:t>Минкомсвязи</w:t>
      </w:r>
      <w:proofErr w:type="spellEnd"/>
      <w:r w:rsidRPr="00434BDF">
        <w:rPr>
          <w:sz w:val="24"/>
          <w:szCs w:val="24"/>
        </w:rPr>
        <w:t xml:space="preserve"> РФ и Управление организационной работы </w:t>
      </w:r>
      <w:proofErr w:type="spellStart"/>
      <w:r w:rsidRPr="00434BDF">
        <w:rPr>
          <w:sz w:val="24"/>
          <w:szCs w:val="24"/>
        </w:rPr>
        <w:t>Роскомнадзора</w:t>
      </w:r>
      <w:proofErr w:type="spellEnd"/>
      <w:r w:rsidRPr="00434BDF">
        <w:rPr>
          <w:sz w:val="24"/>
          <w:szCs w:val="24"/>
        </w:rPr>
        <w:t xml:space="preserve">. Сведения, представленные заместителем руководителя Управления,  направлены в </w:t>
      </w:r>
      <w:proofErr w:type="spellStart"/>
      <w:r w:rsidRPr="00434BDF">
        <w:rPr>
          <w:sz w:val="24"/>
          <w:szCs w:val="24"/>
        </w:rPr>
        <w:t>Роскомнадзор</w:t>
      </w:r>
      <w:proofErr w:type="spellEnd"/>
      <w:r w:rsidRPr="00434BDF">
        <w:rPr>
          <w:sz w:val="24"/>
          <w:szCs w:val="24"/>
        </w:rPr>
        <w:t>.</w:t>
      </w:r>
    </w:p>
    <w:p w:rsidR="00FB5F1C" w:rsidRPr="00434BDF" w:rsidRDefault="00FB5F1C" w:rsidP="00FB5F1C">
      <w:pPr>
        <w:spacing w:line="240" w:lineRule="auto"/>
        <w:rPr>
          <w:sz w:val="24"/>
          <w:szCs w:val="24"/>
        </w:rPr>
      </w:pPr>
      <w:r>
        <w:rPr>
          <w:sz w:val="24"/>
          <w:szCs w:val="24"/>
        </w:rPr>
        <w:t xml:space="preserve">         </w:t>
      </w:r>
      <w:r w:rsidRPr="00882FAD">
        <w:rPr>
          <w:sz w:val="24"/>
          <w:szCs w:val="24"/>
        </w:rPr>
        <w:t>В связи с представлением госслужащими сведений о доходах и расходах  направлены заявления в ГУ Астраханского регионального отделения ФСС РФ о выдаче справок за 2016 год по выплатам пособий госслужащим в период нетрудоспособности.</w:t>
      </w:r>
    </w:p>
    <w:p w:rsidR="00FB5F1C" w:rsidRDefault="00FB5F1C" w:rsidP="00FB5F1C">
      <w:pPr>
        <w:spacing w:line="240" w:lineRule="auto"/>
        <w:rPr>
          <w:sz w:val="24"/>
          <w:szCs w:val="24"/>
        </w:rPr>
      </w:pPr>
      <w:r w:rsidRPr="00434BDF">
        <w:rPr>
          <w:sz w:val="24"/>
          <w:szCs w:val="24"/>
        </w:rPr>
        <w:t xml:space="preserve">         В рамках исполнения п. 7 Протокола аппаратного совещания </w:t>
      </w:r>
      <w:proofErr w:type="spellStart"/>
      <w:r w:rsidRPr="00434BDF">
        <w:rPr>
          <w:sz w:val="24"/>
          <w:szCs w:val="24"/>
        </w:rPr>
        <w:t>Роскомнадзора</w:t>
      </w:r>
      <w:proofErr w:type="spellEnd"/>
      <w:r w:rsidRPr="00434BDF">
        <w:rPr>
          <w:sz w:val="24"/>
          <w:szCs w:val="24"/>
        </w:rPr>
        <w:t xml:space="preserve"> от </w:t>
      </w:r>
      <w:r>
        <w:rPr>
          <w:sz w:val="24"/>
          <w:szCs w:val="24"/>
        </w:rPr>
        <w:t>15.05.2017</w:t>
      </w:r>
      <w:r w:rsidRPr="00434BDF">
        <w:rPr>
          <w:sz w:val="24"/>
          <w:szCs w:val="24"/>
        </w:rPr>
        <w:t xml:space="preserve"> № 1</w:t>
      </w:r>
      <w:r>
        <w:rPr>
          <w:sz w:val="24"/>
          <w:szCs w:val="24"/>
        </w:rPr>
        <w:t>6</w:t>
      </w:r>
      <w:r w:rsidRPr="00434BDF">
        <w:rPr>
          <w:sz w:val="24"/>
          <w:szCs w:val="24"/>
        </w:rPr>
        <w:t>-ас, работа по проверк</w:t>
      </w:r>
      <w:r>
        <w:rPr>
          <w:sz w:val="24"/>
          <w:szCs w:val="24"/>
        </w:rPr>
        <w:t xml:space="preserve">е </w:t>
      </w:r>
      <w:r w:rsidRPr="00434BDF">
        <w:rPr>
          <w:sz w:val="24"/>
          <w:szCs w:val="24"/>
        </w:rPr>
        <w:t xml:space="preserve"> </w:t>
      </w:r>
      <w:r w:rsidRPr="00882FAD">
        <w:rPr>
          <w:sz w:val="24"/>
          <w:szCs w:val="24"/>
        </w:rPr>
        <w:t>представлен</w:t>
      </w:r>
      <w:r>
        <w:rPr>
          <w:sz w:val="24"/>
          <w:szCs w:val="24"/>
        </w:rPr>
        <w:t xml:space="preserve">ных </w:t>
      </w:r>
      <w:r w:rsidRPr="00882FAD">
        <w:rPr>
          <w:sz w:val="24"/>
          <w:szCs w:val="24"/>
        </w:rPr>
        <w:t xml:space="preserve">государственными гражданскими служащими Управления </w:t>
      </w:r>
      <w:proofErr w:type="spellStart"/>
      <w:r w:rsidRPr="00882FAD">
        <w:rPr>
          <w:sz w:val="24"/>
          <w:szCs w:val="24"/>
        </w:rPr>
        <w:t>Роскомнадзора</w:t>
      </w:r>
      <w:proofErr w:type="spellEnd"/>
      <w:r w:rsidRPr="00882FAD">
        <w:rPr>
          <w:sz w:val="24"/>
          <w:szCs w:val="24"/>
        </w:rPr>
        <w:t xml:space="preserve"> по Астраханской области сведений о </w:t>
      </w:r>
      <w:r>
        <w:rPr>
          <w:sz w:val="24"/>
          <w:szCs w:val="24"/>
        </w:rPr>
        <w:t xml:space="preserve">своих </w:t>
      </w:r>
      <w:r w:rsidRPr="00882FAD">
        <w:rPr>
          <w:sz w:val="24"/>
          <w:szCs w:val="24"/>
        </w:rPr>
        <w:t xml:space="preserve">доходах, расходах, об имуществе и обязательствах имущественного характера  </w:t>
      </w:r>
      <w:r>
        <w:rPr>
          <w:sz w:val="24"/>
          <w:szCs w:val="24"/>
        </w:rPr>
        <w:t xml:space="preserve">и членов  семей </w:t>
      </w:r>
      <w:r w:rsidRPr="00434BDF">
        <w:rPr>
          <w:sz w:val="24"/>
          <w:szCs w:val="24"/>
        </w:rPr>
        <w:t>завершена в 100% объеме.</w:t>
      </w:r>
    </w:p>
    <w:p w:rsidR="00FB5F1C" w:rsidRPr="00882FAD" w:rsidRDefault="00FB5F1C" w:rsidP="00FB5F1C">
      <w:pPr>
        <w:spacing w:line="240" w:lineRule="auto"/>
        <w:rPr>
          <w:sz w:val="24"/>
          <w:szCs w:val="24"/>
        </w:rPr>
      </w:pPr>
      <w:r>
        <w:rPr>
          <w:sz w:val="24"/>
          <w:szCs w:val="24"/>
        </w:rPr>
        <w:t xml:space="preserve">        </w:t>
      </w:r>
      <w:r w:rsidRPr="00882FAD">
        <w:rPr>
          <w:sz w:val="24"/>
          <w:szCs w:val="24"/>
        </w:rPr>
        <w:t xml:space="preserve">Во исполнение требований, изложенных в представлении об устранении нарушений законодательства о противодействии коррупции, государственной службы от 07.03.2017 № 86-15-2017, внесенном Управлению по результатам проверки соблюдения законодательства о противодействии коррупции, </w:t>
      </w:r>
      <w:proofErr w:type="gramStart"/>
      <w:r w:rsidRPr="00882FAD">
        <w:rPr>
          <w:sz w:val="24"/>
          <w:szCs w:val="24"/>
        </w:rPr>
        <w:t>государственной службы,  проведенной в период с 03.02.2017 по 28.02.2017 по состоянию на 31.03.2017 проведена</w:t>
      </w:r>
      <w:proofErr w:type="gramEnd"/>
      <w:r w:rsidRPr="00882FAD">
        <w:rPr>
          <w:sz w:val="24"/>
          <w:szCs w:val="24"/>
        </w:rPr>
        <w:t xml:space="preserve"> следующая работа:</w:t>
      </w:r>
    </w:p>
    <w:p w:rsidR="00FB5F1C" w:rsidRPr="00882FAD" w:rsidRDefault="00FB5F1C" w:rsidP="00FB5F1C">
      <w:pPr>
        <w:spacing w:line="240" w:lineRule="auto"/>
        <w:rPr>
          <w:sz w:val="24"/>
          <w:szCs w:val="24"/>
        </w:rPr>
      </w:pPr>
      <w:r w:rsidRPr="00882FAD">
        <w:rPr>
          <w:sz w:val="24"/>
          <w:szCs w:val="24"/>
        </w:rPr>
        <w:t xml:space="preserve">       - составлен План устранения выявленных нарушений (далее – План);</w:t>
      </w:r>
    </w:p>
    <w:p w:rsidR="00FB5F1C" w:rsidRPr="00882FAD" w:rsidRDefault="00FB5F1C" w:rsidP="00FB5F1C">
      <w:pPr>
        <w:spacing w:line="240" w:lineRule="auto"/>
        <w:rPr>
          <w:sz w:val="24"/>
          <w:szCs w:val="24"/>
        </w:rPr>
      </w:pPr>
      <w:r w:rsidRPr="00882FAD">
        <w:rPr>
          <w:sz w:val="24"/>
          <w:szCs w:val="24"/>
        </w:rPr>
        <w:t xml:space="preserve">       - информация о внесенном представлении, План и пояснения направлены в ЦА  и ТУ по ЮФО;</w:t>
      </w:r>
    </w:p>
    <w:p w:rsidR="00FB5F1C" w:rsidRPr="00882FAD" w:rsidRDefault="00FB5F1C" w:rsidP="00FB5F1C">
      <w:pPr>
        <w:spacing w:line="240" w:lineRule="auto"/>
        <w:rPr>
          <w:sz w:val="24"/>
          <w:szCs w:val="24"/>
        </w:rPr>
      </w:pPr>
      <w:r w:rsidRPr="00882FAD">
        <w:rPr>
          <w:sz w:val="24"/>
          <w:szCs w:val="24"/>
        </w:rPr>
        <w:t xml:space="preserve">       - рассмотрено представление в присутствии представителя прокуратуры АО;</w:t>
      </w:r>
    </w:p>
    <w:p w:rsidR="00FB5F1C" w:rsidRPr="00882FAD" w:rsidRDefault="00FB5F1C" w:rsidP="00FB5F1C">
      <w:pPr>
        <w:spacing w:line="240" w:lineRule="auto"/>
        <w:rPr>
          <w:sz w:val="24"/>
          <w:szCs w:val="24"/>
        </w:rPr>
      </w:pPr>
      <w:r w:rsidRPr="00882FAD">
        <w:rPr>
          <w:sz w:val="24"/>
          <w:szCs w:val="24"/>
        </w:rPr>
        <w:t xml:space="preserve">       - подготовлен проект приказа об осуществлении </w:t>
      </w:r>
      <w:proofErr w:type="gramStart"/>
      <w:r w:rsidRPr="00882FAD">
        <w:rPr>
          <w:sz w:val="24"/>
          <w:szCs w:val="24"/>
        </w:rPr>
        <w:t>контроля за</w:t>
      </w:r>
      <w:proofErr w:type="gramEnd"/>
      <w:r w:rsidRPr="00882FAD">
        <w:rPr>
          <w:sz w:val="24"/>
          <w:szCs w:val="24"/>
        </w:rPr>
        <w:t xml:space="preserve"> расходами;</w:t>
      </w:r>
    </w:p>
    <w:p w:rsidR="00FB5F1C" w:rsidRPr="00882FAD" w:rsidRDefault="00FB5F1C" w:rsidP="00FB5F1C">
      <w:pPr>
        <w:spacing w:line="240" w:lineRule="auto"/>
        <w:rPr>
          <w:sz w:val="24"/>
          <w:szCs w:val="24"/>
        </w:rPr>
      </w:pPr>
      <w:r w:rsidRPr="00882FAD">
        <w:rPr>
          <w:sz w:val="24"/>
          <w:szCs w:val="24"/>
        </w:rPr>
        <w:t xml:space="preserve">       - подготовлены проекты приказов о проведении трех служебных проверках, составлены планы проверок, перечни вопросов для дачи объяснений вручены госслужащим;</w:t>
      </w:r>
    </w:p>
    <w:p w:rsidR="00FB5F1C" w:rsidRPr="00882FAD" w:rsidRDefault="00FB5F1C" w:rsidP="00FB5F1C">
      <w:pPr>
        <w:spacing w:line="240" w:lineRule="auto"/>
        <w:rPr>
          <w:rFonts w:eastAsia="Calibri"/>
          <w:sz w:val="24"/>
          <w:szCs w:val="24"/>
        </w:rPr>
      </w:pPr>
      <w:r w:rsidRPr="00882FAD">
        <w:rPr>
          <w:sz w:val="24"/>
          <w:szCs w:val="24"/>
        </w:rPr>
        <w:lastRenderedPageBreak/>
        <w:t xml:space="preserve">       - проведена проверка и подготовлено </w:t>
      </w:r>
      <w:r w:rsidRPr="00882FAD">
        <w:rPr>
          <w:rFonts w:eastAsia="Calibri"/>
          <w:sz w:val="24"/>
          <w:szCs w:val="24"/>
        </w:rPr>
        <w:t xml:space="preserve">мотивированное заключение о результатах проведенного </w:t>
      </w:r>
      <w:proofErr w:type="gramStart"/>
      <w:r w:rsidRPr="00882FAD">
        <w:rPr>
          <w:rFonts w:eastAsia="Calibri"/>
          <w:sz w:val="24"/>
          <w:szCs w:val="24"/>
        </w:rPr>
        <w:t>контроля за</w:t>
      </w:r>
      <w:proofErr w:type="gramEnd"/>
      <w:r w:rsidRPr="00882FAD">
        <w:rPr>
          <w:rFonts w:eastAsia="Calibri"/>
          <w:sz w:val="24"/>
          <w:szCs w:val="24"/>
        </w:rPr>
        <w:t xml:space="preserve"> расходам</w:t>
      </w:r>
      <w:r>
        <w:rPr>
          <w:rFonts w:eastAsia="Calibri"/>
          <w:sz w:val="24"/>
          <w:szCs w:val="24"/>
        </w:rPr>
        <w:t>и</w:t>
      </w:r>
      <w:r w:rsidRPr="00882FAD">
        <w:rPr>
          <w:rFonts w:eastAsia="Calibri"/>
          <w:sz w:val="24"/>
          <w:szCs w:val="24"/>
        </w:rPr>
        <w:t>;</w:t>
      </w:r>
    </w:p>
    <w:p w:rsidR="00FB5F1C" w:rsidRDefault="00FB5F1C" w:rsidP="00FB5F1C">
      <w:pPr>
        <w:spacing w:line="240" w:lineRule="auto"/>
        <w:rPr>
          <w:rFonts w:eastAsia="Calibri"/>
          <w:sz w:val="24"/>
          <w:szCs w:val="24"/>
        </w:rPr>
      </w:pPr>
      <w:r w:rsidRPr="00882FAD">
        <w:rPr>
          <w:rFonts w:eastAsia="Calibri"/>
          <w:sz w:val="24"/>
          <w:szCs w:val="24"/>
        </w:rPr>
        <w:t xml:space="preserve">       - подготовлено и вручено уведомление об обязанности передачи ценных б</w:t>
      </w:r>
      <w:r>
        <w:rPr>
          <w:rFonts w:eastAsia="Calibri"/>
          <w:sz w:val="24"/>
          <w:szCs w:val="24"/>
        </w:rPr>
        <w:t>умаг в доверительное управление;</w:t>
      </w:r>
    </w:p>
    <w:p w:rsidR="00FB5F1C" w:rsidRPr="00882FAD" w:rsidRDefault="00FB5F1C" w:rsidP="00FB5F1C">
      <w:pPr>
        <w:spacing w:line="240" w:lineRule="auto"/>
        <w:rPr>
          <w:sz w:val="24"/>
          <w:szCs w:val="24"/>
        </w:rPr>
      </w:pPr>
      <w:r>
        <w:rPr>
          <w:rFonts w:eastAsia="Calibri"/>
          <w:sz w:val="24"/>
          <w:szCs w:val="24"/>
        </w:rPr>
        <w:t xml:space="preserve">       - ценные бумаги (акции) госслужащим были переданы в доверительное управление родственнику.</w:t>
      </w:r>
    </w:p>
    <w:p w:rsidR="00FB5F1C" w:rsidRPr="00882FAD" w:rsidRDefault="00FB5F1C" w:rsidP="00FB5F1C">
      <w:pPr>
        <w:spacing w:line="240" w:lineRule="auto"/>
        <w:rPr>
          <w:sz w:val="24"/>
          <w:szCs w:val="24"/>
        </w:rPr>
      </w:pPr>
      <w:r>
        <w:rPr>
          <w:sz w:val="24"/>
          <w:szCs w:val="24"/>
        </w:rPr>
        <w:t xml:space="preserve">       Проведено четыре</w:t>
      </w:r>
      <w:r w:rsidRPr="00882FAD">
        <w:rPr>
          <w:sz w:val="24"/>
          <w:szCs w:val="24"/>
        </w:rPr>
        <w:t xml:space="preserve"> </w:t>
      </w:r>
      <w:r w:rsidRPr="00882FAD">
        <w:rPr>
          <w:spacing w:val="-2"/>
          <w:sz w:val="24"/>
          <w:szCs w:val="24"/>
        </w:rPr>
        <w:t>заседания Комиссии по соблюдению требований к служебному поведению федеральных государственных служащих и урегулированию конфликта интересов (далее – Комиссия) и составлены протоколы по следующим повесткам дня</w:t>
      </w:r>
      <w:r w:rsidRPr="00882FAD">
        <w:rPr>
          <w:sz w:val="24"/>
          <w:szCs w:val="24"/>
        </w:rPr>
        <w:t xml:space="preserve">: </w:t>
      </w:r>
    </w:p>
    <w:p w:rsidR="00FB5F1C" w:rsidRPr="00882FAD" w:rsidRDefault="00FB5F1C" w:rsidP="00FB5F1C">
      <w:pPr>
        <w:spacing w:line="240" w:lineRule="auto"/>
        <w:rPr>
          <w:sz w:val="24"/>
          <w:szCs w:val="24"/>
        </w:rPr>
      </w:pPr>
      <w:r w:rsidRPr="00882FAD">
        <w:rPr>
          <w:sz w:val="24"/>
          <w:szCs w:val="24"/>
        </w:rPr>
        <w:t xml:space="preserve">         а) по  вопросу </w:t>
      </w:r>
      <w:r w:rsidRPr="00882FAD">
        <w:rPr>
          <w:rFonts w:eastAsia="Calibri"/>
          <w:sz w:val="24"/>
          <w:szCs w:val="24"/>
        </w:rPr>
        <w:t xml:space="preserve">рассмотрения мотивированного заключения о проведение мероприятий по </w:t>
      </w:r>
      <w:r w:rsidRPr="00882FAD">
        <w:rPr>
          <w:sz w:val="24"/>
          <w:szCs w:val="24"/>
        </w:rPr>
        <w:t xml:space="preserve"> </w:t>
      </w:r>
      <w:proofErr w:type="gramStart"/>
      <w:r w:rsidRPr="00882FAD">
        <w:rPr>
          <w:sz w:val="24"/>
          <w:szCs w:val="24"/>
        </w:rPr>
        <w:t>контролю  за</w:t>
      </w:r>
      <w:proofErr w:type="gramEnd"/>
      <w:r w:rsidRPr="00882FAD">
        <w:rPr>
          <w:sz w:val="24"/>
          <w:szCs w:val="24"/>
        </w:rPr>
        <w:t xml:space="preserve"> расходами госслужащего;</w:t>
      </w:r>
    </w:p>
    <w:p w:rsidR="00FB5F1C" w:rsidRDefault="00FB5F1C" w:rsidP="00FB5F1C">
      <w:pPr>
        <w:spacing w:line="240" w:lineRule="auto"/>
        <w:rPr>
          <w:sz w:val="24"/>
          <w:szCs w:val="24"/>
        </w:rPr>
      </w:pPr>
      <w:r w:rsidRPr="00882FAD">
        <w:rPr>
          <w:sz w:val="24"/>
          <w:szCs w:val="24"/>
        </w:rPr>
        <w:t xml:space="preserve">         б) по вопросу о соблюдении или несоблюдении государственным гражданским служащим </w:t>
      </w:r>
      <w:r w:rsidRPr="00882FAD">
        <w:rPr>
          <w:rFonts w:eastAsia="Calibri"/>
          <w:sz w:val="24"/>
          <w:szCs w:val="24"/>
        </w:rPr>
        <w:t xml:space="preserve">Управления </w:t>
      </w:r>
      <w:r w:rsidRPr="00882FAD">
        <w:rPr>
          <w:sz w:val="24"/>
          <w:szCs w:val="24"/>
        </w:rPr>
        <w:t>требований к служебному поведению и (или) требований об урегулировании конфликта интересов, установленных действующим законодательством Российской Федерации о государственной службе  и о противодействии коррупции</w:t>
      </w:r>
      <w:r>
        <w:rPr>
          <w:sz w:val="24"/>
          <w:szCs w:val="24"/>
        </w:rPr>
        <w:t>;</w:t>
      </w:r>
    </w:p>
    <w:p w:rsidR="00FB5F1C" w:rsidRDefault="00FB5F1C" w:rsidP="00FB5F1C">
      <w:pPr>
        <w:spacing w:line="240" w:lineRule="auto"/>
        <w:rPr>
          <w:sz w:val="24"/>
          <w:szCs w:val="24"/>
        </w:rPr>
      </w:pPr>
      <w:r>
        <w:rPr>
          <w:sz w:val="24"/>
          <w:szCs w:val="24"/>
        </w:rPr>
        <w:t xml:space="preserve">        </w:t>
      </w:r>
      <w:r w:rsidRPr="00C20759">
        <w:rPr>
          <w:sz w:val="24"/>
          <w:szCs w:val="24"/>
        </w:rPr>
        <w:t xml:space="preserve">в) </w:t>
      </w:r>
      <w:r>
        <w:rPr>
          <w:sz w:val="24"/>
          <w:szCs w:val="24"/>
        </w:rPr>
        <w:t>р</w:t>
      </w:r>
      <w:r w:rsidRPr="00C20759">
        <w:rPr>
          <w:sz w:val="24"/>
          <w:szCs w:val="24"/>
        </w:rPr>
        <w:t>ассмотрение    уведомления  от организации о заключении трудового договора с гражданином, замещавшим должность  государственной гражданской службы  в Управлении</w:t>
      </w:r>
      <w:r>
        <w:rPr>
          <w:sz w:val="24"/>
          <w:szCs w:val="24"/>
        </w:rPr>
        <w:t xml:space="preserve"> и о даче согласия на замещение должности в этой организации;</w:t>
      </w:r>
    </w:p>
    <w:p w:rsidR="00FB5F1C" w:rsidRDefault="00FB5F1C" w:rsidP="00FB5F1C">
      <w:pPr>
        <w:spacing w:line="240" w:lineRule="auto"/>
        <w:rPr>
          <w:sz w:val="24"/>
          <w:szCs w:val="24"/>
        </w:rPr>
      </w:pPr>
      <w:r>
        <w:rPr>
          <w:sz w:val="24"/>
          <w:szCs w:val="24"/>
        </w:rPr>
        <w:t xml:space="preserve">       г) о рассмотрении списка должностей государственной гражданской службы, при замещении которых</w:t>
      </w:r>
      <w:r w:rsidRPr="00743641">
        <w:rPr>
          <w:sz w:val="24"/>
          <w:szCs w:val="24"/>
        </w:rPr>
        <w:t xml:space="preserve"> </w:t>
      </w:r>
      <w:r>
        <w:rPr>
          <w:sz w:val="24"/>
          <w:szCs w:val="24"/>
        </w:rPr>
        <w:t xml:space="preserve">у государственных служащих возникает обязанность по </w:t>
      </w:r>
      <w:r w:rsidRPr="00434BDF">
        <w:rPr>
          <w:sz w:val="24"/>
          <w:szCs w:val="24"/>
        </w:rPr>
        <w:t>представлени</w:t>
      </w:r>
      <w:r>
        <w:rPr>
          <w:sz w:val="24"/>
          <w:szCs w:val="24"/>
        </w:rPr>
        <w:t>ю</w:t>
      </w:r>
      <w:r w:rsidRPr="00434BDF">
        <w:rPr>
          <w:sz w:val="24"/>
          <w:szCs w:val="24"/>
        </w:rPr>
        <w:t xml:space="preserve"> сведений о доходах, расходах, об имуществе и обязательствах имущественного характера</w:t>
      </w:r>
      <w:r>
        <w:rPr>
          <w:sz w:val="24"/>
          <w:szCs w:val="24"/>
        </w:rPr>
        <w:t xml:space="preserve"> на себя и членов своих семей.</w:t>
      </w:r>
    </w:p>
    <w:p w:rsidR="00FB5F1C" w:rsidRPr="00C20759" w:rsidRDefault="00FB5F1C" w:rsidP="00FB5F1C">
      <w:pPr>
        <w:spacing w:line="240" w:lineRule="auto"/>
        <w:rPr>
          <w:sz w:val="24"/>
          <w:szCs w:val="24"/>
        </w:rPr>
      </w:pPr>
      <w:r>
        <w:rPr>
          <w:sz w:val="24"/>
          <w:szCs w:val="24"/>
        </w:rPr>
        <w:t xml:space="preserve">       </w:t>
      </w:r>
      <w:r w:rsidRPr="00C20759">
        <w:rPr>
          <w:sz w:val="24"/>
          <w:szCs w:val="24"/>
        </w:rPr>
        <w:t xml:space="preserve">Отчеты о деятельности Комиссии </w:t>
      </w:r>
      <w:r>
        <w:rPr>
          <w:sz w:val="24"/>
          <w:szCs w:val="24"/>
        </w:rPr>
        <w:t xml:space="preserve">ежеквартально были </w:t>
      </w:r>
      <w:r w:rsidRPr="00C20759">
        <w:rPr>
          <w:sz w:val="24"/>
          <w:szCs w:val="24"/>
        </w:rPr>
        <w:t xml:space="preserve">представлены в Управление </w:t>
      </w:r>
      <w:proofErr w:type="spellStart"/>
      <w:r w:rsidRPr="00C20759">
        <w:rPr>
          <w:sz w:val="24"/>
          <w:szCs w:val="24"/>
        </w:rPr>
        <w:t>Роскомнадзора</w:t>
      </w:r>
      <w:proofErr w:type="spellEnd"/>
      <w:r w:rsidRPr="00C20759">
        <w:rPr>
          <w:sz w:val="24"/>
          <w:szCs w:val="24"/>
        </w:rPr>
        <w:t xml:space="preserve"> по Южному федеральному округу.</w:t>
      </w:r>
    </w:p>
    <w:p w:rsidR="00FB5F1C" w:rsidRPr="00434BDF" w:rsidRDefault="00FB5F1C" w:rsidP="00FB5F1C">
      <w:pPr>
        <w:spacing w:line="240" w:lineRule="auto"/>
        <w:rPr>
          <w:sz w:val="24"/>
          <w:szCs w:val="24"/>
        </w:rPr>
      </w:pPr>
      <w:r w:rsidRPr="00434BDF">
        <w:rPr>
          <w:sz w:val="24"/>
          <w:szCs w:val="24"/>
        </w:rPr>
        <w:t xml:space="preserve">           </w:t>
      </w:r>
      <w:proofErr w:type="gramStart"/>
      <w:r w:rsidRPr="00434BDF">
        <w:rPr>
          <w:sz w:val="24"/>
          <w:szCs w:val="24"/>
        </w:rPr>
        <w:t>По запросу прокуратуры Астраханской области направлены сведения об уволенных  в 201</w:t>
      </w:r>
      <w:r>
        <w:rPr>
          <w:sz w:val="24"/>
          <w:szCs w:val="24"/>
        </w:rPr>
        <w:t>6- 2017</w:t>
      </w:r>
      <w:r w:rsidRPr="00434BDF">
        <w:rPr>
          <w:sz w:val="24"/>
          <w:szCs w:val="24"/>
        </w:rPr>
        <w:t xml:space="preserve"> гг. государственных гражданских служащих, замещавших должности, включенные в перечень должностей федеральной государственной гражданской службы, на которые налагаются ограничения при заключении трудового договора, в отношении которых от работодателей не поступили в установленный законом срок сообщения о заключении трудовых договоров с бывшими государственными служащими.</w:t>
      </w:r>
      <w:proofErr w:type="gramEnd"/>
    </w:p>
    <w:p w:rsidR="00FB5F1C" w:rsidRPr="00434BDF" w:rsidRDefault="00FB5F1C" w:rsidP="00FB5F1C">
      <w:pPr>
        <w:spacing w:line="240" w:lineRule="auto"/>
        <w:rPr>
          <w:sz w:val="24"/>
          <w:szCs w:val="24"/>
        </w:rPr>
      </w:pPr>
      <w:r w:rsidRPr="00434BDF">
        <w:rPr>
          <w:sz w:val="24"/>
          <w:szCs w:val="24"/>
        </w:rPr>
        <w:t xml:space="preserve">          В целях формирования комиссии по служебному поведению и урегулированию конфликта интересов Управления независимыми экспертами, а также обеспечения </w:t>
      </w:r>
      <w:proofErr w:type="spellStart"/>
      <w:r w:rsidRPr="00434BDF">
        <w:rPr>
          <w:sz w:val="24"/>
          <w:szCs w:val="24"/>
        </w:rPr>
        <w:t>лигитимности</w:t>
      </w:r>
      <w:proofErr w:type="spellEnd"/>
      <w:r w:rsidRPr="00434BDF">
        <w:rPr>
          <w:sz w:val="24"/>
          <w:szCs w:val="24"/>
        </w:rPr>
        <w:t xml:space="preserve"> и наличия кворума данной комиссии направлен запрос в Астраханский филиал </w:t>
      </w:r>
      <w:proofErr w:type="spellStart"/>
      <w:r w:rsidRPr="00434BDF">
        <w:rPr>
          <w:sz w:val="24"/>
          <w:szCs w:val="24"/>
        </w:rPr>
        <w:t>РАНХиГС</w:t>
      </w:r>
      <w:proofErr w:type="spellEnd"/>
      <w:r w:rsidRPr="00434BDF">
        <w:rPr>
          <w:sz w:val="24"/>
          <w:szCs w:val="24"/>
        </w:rPr>
        <w:t xml:space="preserve"> по рекомендации кандидатуры представителя  в комиссию.</w:t>
      </w:r>
    </w:p>
    <w:p w:rsidR="00FB5F1C" w:rsidRPr="00434BDF" w:rsidRDefault="00FB5F1C" w:rsidP="00FB5F1C">
      <w:pPr>
        <w:spacing w:line="240" w:lineRule="auto"/>
        <w:ind w:firstLine="709"/>
        <w:rPr>
          <w:sz w:val="24"/>
          <w:szCs w:val="24"/>
        </w:rPr>
      </w:pPr>
      <w:r w:rsidRPr="00434BDF">
        <w:rPr>
          <w:sz w:val="24"/>
          <w:szCs w:val="24"/>
        </w:rPr>
        <w:t>Пров</w:t>
      </w:r>
      <w:r>
        <w:rPr>
          <w:sz w:val="24"/>
          <w:szCs w:val="24"/>
        </w:rPr>
        <w:t>е</w:t>
      </w:r>
      <w:r w:rsidRPr="00434BDF">
        <w:rPr>
          <w:sz w:val="24"/>
          <w:szCs w:val="24"/>
        </w:rPr>
        <w:t>д</w:t>
      </w:r>
      <w:r>
        <w:rPr>
          <w:sz w:val="24"/>
          <w:szCs w:val="24"/>
        </w:rPr>
        <w:t>ен</w:t>
      </w:r>
      <w:r w:rsidRPr="00434BDF">
        <w:rPr>
          <w:sz w:val="24"/>
          <w:szCs w:val="24"/>
        </w:rPr>
        <w:t xml:space="preserve"> ежеквартальный мониторинг средств массовой информации, осуществлен анализ обращений граждан и юридических лиц, поступивших в отчетном периоде. </w:t>
      </w:r>
      <w:r w:rsidRPr="00434BDF">
        <w:rPr>
          <w:bCs/>
          <w:sz w:val="24"/>
          <w:szCs w:val="24"/>
        </w:rPr>
        <w:t xml:space="preserve">За отчетный период по результатам </w:t>
      </w:r>
      <w:r w:rsidRPr="00434BDF">
        <w:rPr>
          <w:sz w:val="24"/>
          <w:szCs w:val="24"/>
        </w:rPr>
        <w:t xml:space="preserve">мониторинга публикаций в средствах массовой информации и открытых писем граждан и организаций  фактов </w:t>
      </w:r>
      <w:r w:rsidRPr="00434BDF">
        <w:rPr>
          <w:bCs/>
          <w:sz w:val="24"/>
          <w:szCs w:val="24"/>
        </w:rPr>
        <w:t>коррупции и  личной заинтересованности государственных гражданских служащих Управления,  нарушений  ими  требований к служебному поведению и несоблюдении ими ограничений не установлено.</w:t>
      </w:r>
    </w:p>
    <w:p w:rsidR="00FB5F1C" w:rsidRPr="00434BDF" w:rsidRDefault="00FB5F1C" w:rsidP="00FB5F1C">
      <w:pPr>
        <w:spacing w:line="240" w:lineRule="auto"/>
        <w:rPr>
          <w:sz w:val="24"/>
          <w:szCs w:val="24"/>
        </w:rPr>
      </w:pPr>
      <w:r w:rsidRPr="00434BDF">
        <w:rPr>
          <w:sz w:val="24"/>
          <w:szCs w:val="24"/>
        </w:rPr>
        <w:t xml:space="preserve">         Проведен ежеквартальный мониторинг по исполнению установленного порядка сообщения отдельными категориями лиц о получении подарка в связи с их должностным положением или исполнением ими служебных обязанностей - сведений о сообщении отдельными категориями лиц о получении подарков, в связи с их должностным положением или исполнением ими служебных (должностных) обязанностей не установлено.</w:t>
      </w:r>
    </w:p>
    <w:p w:rsidR="00FB5F1C" w:rsidRPr="00434BDF" w:rsidRDefault="00FB5F1C" w:rsidP="00FB5F1C">
      <w:pPr>
        <w:spacing w:line="240" w:lineRule="auto"/>
        <w:rPr>
          <w:sz w:val="24"/>
          <w:szCs w:val="24"/>
        </w:rPr>
      </w:pPr>
      <w:r w:rsidRPr="00434BDF">
        <w:rPr>
          <w:sz w:val="24"/>
          <w:szCs w:val="24"/>
        </w:rPr>
        <w:t xml:space="preserve">         Проведен ежеквартальный  анализ результатов контрольно-надзорной, разрешительной и регистрационной деятельности. Случаев возникновения конфликта интересов в Управлении не выявлено.</w:t>
      </w:r>
    </w:p>
    <w:p w:rsidR="00FB5F1C" w:rsidRPr="00434BDF" w:rsidRDefault="00FB5F1C" w:rsidP="00FB5F1C">
      <w:pPr>
        <w:spacing w:line="240" w:lineRule="auto"/>
        <w:rPr>
          <w:sz w:val="24"/>
          <w:szCs w:val="24"/>
        </w:rPr>
      </w:pPr>
      <w:r w:rsidRPr="00434BDF">
        <w:rPr>
          <w:sz w:val="24"/>
          <w:szCs w:val="24"/>
        </w:rPr>
        <w:t xml:space="preserve">         Осуществление государственных функций и предоставление государственных услуг выполняются в полном соответствии с Административными регламентами.   </w:t>
      </w:r>
    </w:p>
    <w:p w:rsidR="00FB5F1C" w:rsidRDefault="00FB5F1C" w:rsidP="00FB5F1C">
      <w:pPr>
        <w:spacing w:line="240" w:lineRule="auto"/>
        <w:rPr>
          <w:sz w:val="24"/>
          <w:szCs w:val="24"/>
        </w:rPr>
      </w:pPr>
      <w:r w:rsidRPr="00434BDF">
        <w:rPr>
          <w:sz w:val="24"/>
          <w:szCs w:val="24"/>
        </w:rPr>
        <w:t xml:space="preserve">        Осуществляется постоянный контроль при осуществлении контрольно-надзорных и </w:t>
      </w:r>
      <w:proofErr w:type="spellStart"/>
      <w:r w:rsidRPr="00434BDF">
        <w:rPr>
          <w:sz w:val="24"/>
          <w:szCs w:val="24"/>
        </w:rPr>
        <w:t>разрешительно-регистрационных</w:t>
      </w:r>
      <w:proofErr w:type="spellEnd"/>
      <w:r w:rsidRPr="00434BDF">
        <w:rPr>
          <w:sz w:val="24"/>
          <w:szCs w:val="24"/>
        </w:rPr>
        <w:t xml:space="preserve"> функций в части коррупционных рисков.</w:t>
      </w:r>
    </w:p>
    <w:p w:rsidR="00FB5F1C" w:rsidRPr="00C20759" w:rsidRDefault="00FB5F1C" w:rsidP="00FB5F1C">
      <w:pPr>
        <w:spacing w:line="240" w:lineRule="auto"/>
        <w:rPr>
          <w:sz w:val="24"/>
          <w:szCs w:val="24"/>
        </w:rPr>
      </w:pPr>
      <w:r>
        <w:rPr>
          <w:sz w:val="24"/>
          <w:szCs w:val="24"/>
        </w:rPr>
        <w:t xml:space="preserve">          </w:t>
      </w:r>
      <w:r w:rsidRPr="00C20759">
        <w:rPr>
          <w:sz w:val="24"/>
          <w:szCs w:val="24"/>
        </w:rPr>
        <w:t xml:space="preserve">Еженедельно на совещаниях у руководителя Управления заслушивались отчеты начальников </w:t>
      </w:r>
      <w:proofErr w:type="gramStart"/>
      <w:r w:rsidRPr="00C20759">
        <w:rPr>
          <w:sz w:val="24"/>
          <w:szCs w:val="24"/>
        </w:rPr>
        <w:t>отделов</w:t>
      </w:r>
      <w:proofErr w:type="gramEnd"/>
      <w:r w:rsidRPr="00C20759">
        <w:rPr>
          <w:sz w:val="24"/>
          <w:szCs w:val="24"/>
        </w:rPr>
        <w:t xml:space="preserve"> о результатах деятельности возглавляемых ими подразделений, ежеквартально проводится анализ и обобщаются результаты контрольно-надзорной, разрешительной и регистрационной деятельности и публикуются на сайте.</w:t>
      </w:r>
    </w:p>
    <w:p w:rsidR="00FB5F1C" w:rsidRPr="00434BDF" w:rsidRDefault="00FB5F1C" w:rsidP="00FB5F1C">
      <w:pPr>
        <w:spacing w:line="240" w:lineRule="auto"/>
        <w:rPr>
          <w:sz w:val="24"/>
          <w:szCs w:val="24"/>
        </w:rPr>
      </w:pPr>
      <w:r>
        <w:rPr>
          <w:sz w:val="24"/>
          <w:szCs w:val="24"/>
        </w:rPr>
        <w:lastRenderedPageBreak/>
        <w:t xml:space="preserve">      </w:t>
      </w:r>
      <w:r w:rsidRPr="00C20759">
        <w:rPr>
          <w:sz w:val="24"/>
          <w:szCs w:val="24"/>
        </w:rPr>
        <w:t xml:space="preserve">    </w:t>
      </w:r>
      <w:proofErr w:type="gramStart"/>
      <w:r w:rsidRPr="00C20759">
        <w:rPr>
          <w:sz w:val="24"/>
          <w:szCs w:val="24"/>
        </w:rPr>
        <w:t xml:space="preserve">В целях обеспечения соблюдения  ограничений, запретов и по исполнению обязанностей, установленных законодательством Российской Федерации  по противодействию коррупции при увольнении  граждан с </w:t>
      </w:r>
      <w:proofErr w:type="spellStart"/>
      <w:r w:rsidRPr="00C20759">
        <w:rPr>
          <w:sz w:val="24"/>
          <w:szCs w:val="24"/>
        </w:rPr>
        <w:t>госслужбы</w:t>
      </w:r>
      <w:proofErr w:type="spellEnd"/>
      <w:r w:rsidRPr="00C20759">
        <w:rPr>
          <w:sz w:val="24"/>
          <w:szCs w:val="24"/>
        </w:rPr>
        <w:t xml:space="preserve">  - ответственным лицом проводится разъяснительная беседа на предмет исполнения обязанностей гражданином в соответствии со статьей 12 Федерального закона Российской Федерации от 25 декабря 2008 года № 273-ФЗ "О противодействии коррупции"</w:t>
      </w:r>
      <w:r>
        <w:rPr>
          <w:sz w:val="24"/>
          <w:szCs w:val="24"/>
        </w:rPr>
        <w:t xml:space="preserve"> и выдается бланк соответствующего уведомления</w:t>
      </w:r>
      <w:r w:rsidRPr="00C20759">
        <w:rPr>
          <w:sz w:val="24"/>
          <w:szCs w:val="24"/>
        </w:rPr>
        <w:t>.</w:t>
      </w:r>
      <w:proofErr w:type="gramEnd"/>
    </w:p>
    <w:p w:rsidR="00FB5F1C" w:rsidRPr="00434BDF" w:rsidRDefault="00FB5F1C" w:rsidP="00FB5F1C">
      <w:pPr>
        <w:spacing w:line="240" w:lineRule="auto"/>
        <w:rPr>
          <w:sz w:val="24"/>
          <w:szCs w:val="24"/>
        </w:rPr>
      </w:pPr>
      <w:r w:rsidRPr="00434BDF">
        <w:rPr>
          <w:sz w:val="24"/>
          <w:szCs w:val="24"/>
        </w:rPr>
        <w:t xml:space="preserve">           В целях совершенствования условий, процедур и механизмов государственных закупок в рамках Федерального закона от 05.04.2013 № 44-ФЗ «О контрактной системе в сфере закупок товаров, работ и услуг для обеспечения государственных и муниципальных нужд»:</w:t>
      </w:r>
    </w:p>
    <w:p w:rsidR="00FB5F1C" w:rsidRPr="00434BDF" w:rsidRDefault="00FB5F1C" w:rsidP="00FB5F1C">
      <w:pPr>
        <w:spacing w:line="240" w:lineRule="auto"/>
        <w:rPr>
          <w:sz w:val="24"/>
          <w:szCs w:val="24"/>
        </w:rPr>
      </w:pPr>
      <w:r w:rsidRPr="00434BDF">
        <w:rPr>
          <w:sz w:val="24"/>
          <w:szCs w:val="24"/>
        </w:rPr>
        <w:t xml:space="preserve">          - определение  поставщиков (подрядчиков и исполнителей), при осуществлении закупок товаров, работ и услуг, осуществляется коллегиально - Единой комиссией;</w:t>
      </w:r>
    </w:p>
    <w:p w:rsidR="00FB5F1C" w:rsidRPr="00434BDF" w:rsidRDefault="00FB5F1C" w:rsidP="00FB5F1C">
      <w:pPr>
        <w:spacing w:line="240" w:lineRule="auto"/>
        <w:rPr>
          <w:sz w:val="24"/>
          <w:szCs w:val="24"/>
        </w:rPr>
      </w:pPr>
      <w:r w:rsidRPr="00434BDF">
        <w:rPr>
          <w:sz w:val="24"/>
          <w:szCs w:val="24"/>
        </w:rPr>
        <w:t xml:space="preserve">           -  приемка поставленных товаров,  работ и  услуг в части соответствия их  количества и качества требованиям, установленным в контрактах, осуществляется Приемочной комиссией;</w:t>
      </w:r>
    </w:p>
    <w:p w:rsidR="00FB5F1C" w:rsidRPr="00434BDF" w:rsidRDefault="00FB5F1C" w:rsidP="00FB5F1C">
      <w:pPr>
        <w:spacing w:line="240" w:lineRule="auto"/>
        <w:rPr>
          <w:sz w:val="24"/>
          <w:szCs w:val="24"/>
        </w:rPr>
      </w:pPr>
      <w:r w:rsidRPr="00434BDF">
        <w:rPr>
          <w:sz w:val="24"/>
          <w:szCs w:val="24"/>
        </w:rPr>
        <w:t xml:space="preserve">           - План-график закупок товаров, работ и услуг для нужд Управления на 201</w:t>
      </w:r>
      <w:r>
        <w:rPr>
          <w:sz w:val="24"/>
          <w:szCs w:val="24"/>
        </w:rPr>
        <w:t>7</w:t>
      </w:r>
      <w:r w:rsidRPr="00434BDF">
        <w:rPr>
          <w:sz w:val="24"/>
          <w:szCs w:val="24"/>
        </w:rPr>
        <w:t xml:space="preserve"> год и внесенные изменения в него находится в открытом доступе и опубликованы  на официальном сайте </w:t>
      </w:r>
      <w:proofErr w:type="spellStart"/>
      <w:r w:rsidRPr="00434BDF">
        <w:rPr>
          <w:sz w:val="24"/>
          <w:szCs w:val="24"/>
        </w:rPr>
        <w:t>zakupki.gov.ru</w:t>
      </w:r>
      <w:proofErr w:type="spellEnd"/>
      <w:r w:rsidRPr="00434BDF">
        <w:rPr>
          <w:sz w:val="24"/>
          <w:szCs w:val="24"/>
        </w:rPr>
        <w:t xml:space="preserve"> и на странице  Управления в сети Интернет.</w:t>
      </w:r>
    </w:p>
    <w:p w:rsidR="00FB5F1C" w:rsidRPr="00DD3BD8" w:rsidRDefault="00FB5F1C" w:rsidP="00FB5F1C">
      <w:pPr>
        <w:spacing w:line="240" w:lineRule="auto"/>
        <w:ind w:firstLine="709"/>
        <w:rPr>
          <w:sz w:val="24"/>
          <w:szCs w:val="24"/>
        </w:rPr>
      </w:pPr>
      <w:r w:rsidRPr="00DD3BD8">
        <w:rPr>
          <w:spacing w:val="-2"/>
          <w:sz w:val="24"/>
          <w:szCs w:val="24"/>
        </w:rPr>
        <w:t>О</w:t>
      </w:r>
      <w:r w:rsidRPr="00DD3BD8">
        <w:rPr>
          <w:sz w:val="24"/>
          <w:szCs w:val="24"/>
        </w:rPr>
        <w:t>существляется взаимодействие в рамках ранее заключенных соглашений с УМВД, Прокуратурой и Следственным управлением по Астраханской области. Фактов коррупционных правонарушений со стороны гражданских служащих Управления не выявлено.</w:t>
      </w:r>
    </w:p>
    <w:p w:rsidR="00FB5F1C" w:rsidRPr="00DD3BD8" w:rsidRDefault="00FB5F1C" w:rsidP="00FB5F1C">
      <w:pPr>
        <w:spacing w:line="240" w:lineRule="auto"/>
        <w:rPr>
          <w:sz w:val="24"/>
          <w:szCs w:val="24"/>
        </w:rPr>
      </w:pPr>
      <w:r w:rsidRPr="00DD3BD8">
        <w:rPr>
          <w:sz w:val="24"/>
          <w:szCs w:val="24"/>
        </w:rPr>
        <w:t xml:space="preserve">           О</w:t>
      </w:r>
      <w:r w:rsidRPr="00DD3BD8">
        <w:rPr>
          <w:spacing w:val="-5"/>
          <w:sz w:val="24"/>
          <w:szCs w:val="24"/>
        </w:rPr>
        <w:t xml:space="preserve">рганизована работа «телефона доверия» по вопросам противодействия коррупции, </w:t>
      </w:r>
      <w:r w:rsidRPr="00DD3BD8">
        <w:rPr>
          <w:sz w:val="24"/>
          <w:szCs w:val="24"/>
        </w:rPr>
        <w:t>функционирует раздел «Обратная связь» и Интернет-приемная.</w:t>
      </w:r>
    </w:p>
    <w:p w:rsidR="00FB5F1C" w:rsidRPr="00DD3BD8" w:rsidRDefault="00FB5F1C" w:rsidP="00FB5F1C">
      <w:pPr>
        <w:spacing w:line="240" w:lineRule="auto"/>
        <w:rPr>
          <w:sz w:val="24"/>
          <w:szCs w:val="24"/>
        </w:rPr>
      </w:pPr>
      <w:r w:rsidRPr="00DD3BD8">
        <w:rPr>
          <w:sz w:val="24"/>
          <w:szCs w:val="24"/>
        </w:rPr>
        <w:t xml:space="preserve">           </w:t>
      </w:r>
      <w:r w:rsidRPr="00DD3BD8">
        <w:rPr>
          <w:spacing w:val="-5"/>
          <w:sz w:val="24"/>
          <w:szCs w:val="24"/>
        </w:rPr>
        <w:t xml:space="preserve"> </w:t>
      </w:r>
      <w:r w:rsidRPr="00DD3BD8">
        <w:rPr>
          <w:sz w:val="24"/>
          <w:szCs w:val="24"/>
        </w:rPr>
        <w:t>В разделе «Противодействие коррупции» актуализированы сведения, размещенные на сайте о составе Комиссии</w:t>
      </w:r>
      <w:r>
        <w:rPr>
          <w:sz w:val="24"/>
          <w:szCs w:val="24"/>
        </w:rPr>
        <w:t xml:space="preserve">, о внесении изменений в </w:t>
      </w:r>
      <w:r w:rsidRPr="00DD3BD8">
        <w:rPr>
          <w:sz w:val="24"/>
          <w:szCs w:val="24"/>
        </w:rPr>
        <w:t xml:space="preserve"> Поряд</w:t>
      </w:r>
      <w:r>
        <w:rPr>
          <w:sz w:val="24"/>
          <w:szCs w:val="24"/>
        </w:rPr>
        <w:t>о</w:t>
      </w:r>
      <w:r w:rsidRPr="00DD3BD8">
        <w:rPr>
          <w:sz w:val="24"/>
          <w:szCs w:val="24"/>
        </w:rPr>
        <w:t xml:space="preserve">к работы Комиссии </w:t>
      </w:r>
      <w:r w:rsidRPr="00DD3BD8">
        <w:rPr>
          <w:spacing w:val="-2"/>
          <w:sz w:val="24"/>
          <w:szCs w:val="24"/>
        </w:rPr>
        <w:t>по соблюдению требований к служебному поведению федеральных государственных служащих и урегулированию конфликта интересов</w:t>
      </w:r>
      <w:r>
        <w:rPr>
          <w:spacing w:val="-2"/>
          <w:sz w:val="24"/>
          <w:szCs w:val="24"/>
        </w:rPr>
        <w:t xml:space="preserve"> (далее – Комиссия)</w:t>
      </w:r>
      <w:r w:rsidRPr="00DD3BD8">
        <w:rPr>
          <w:spacing w:val="-2"/>
          <w:sz w:val="24"/>
          <w:szCs w:val="24"/>
        </w:rPr>
        <w:t xml:space="preserve">, </w:t>
      </w:r>
      <w:r>
        <w:rPr>
          <w:spacing w:val="-2"/>
          <w:sz w:val="24"/>
          <w:szCs w:val="24"/>
        </w:rPr>
        <w:t>информация о заседаниях Комиссии</w:t>
      </w:r>
      <w:r w:rsidRPr="00DD3BD8">
        <w:rPr>
          <w:spacing w:val="-2"/>
          <w:sz w:val="24"/>
          <w:szCs w:val="24"/>
        </w:rPr>
        <w:t xml:space="preserve">. </w:t>
      </w:r>
    </w:p>
    <w:p w:rsidR="00FB5F1C" w:rsidRPr="00DD3BD8" w:rsidRDefault="00FB5F1C" w:rsidP="00FB5F1C">
      <w:pPr>
        <w:spacing w:line="240" w:lineRule="auto"/>
        <w:rPr>
          <w:sz w:val="24"/>
          <w:szCs w:val="24"/>
        </w:rPr>
      </w:pPr>
      <w:r w:rsidRPr="00DD3BD8">
        <w:rPr>
          <w:sz w:val="24"/>
          <w:szCs w:val="24"/>
        </w:rPr>
        <w:t xml:space="preserve">            На </w:t>
      </w:r>
      <w:proofErr w:type="spellStart"/>
      <w:proofErr w:type="gramStart"/>
      <w:r w:rsidRPr="00DD3BD8">
        <w:rPr>
          <w:sz w:val="24"/>
          <w:szCs w:val="24"/>
        </w:rPr>
        <w:t>Интернет-странице</w:t>
      </w:r>
      <w:proofErr w:type="spellEnd"/>
      <w:proofErr w:type="gramEnd"/>
      <w:r w:rsidRPr="00DD3BD8">
        <w:rPr>
          <w:sz w:val="24"/>
          <w:szCs w:val="24"/>
        </w:rPr>
        <w:t xml:space="preserve"> Управления в разделах «Новости» и «Публичная деятельность» размещаются на постоянной основе новостные материалы о результатах деятельности и  сведения о проведенных контрольно-надзорных мероприятиях, выявленных нарушениях в установленных сферах деятельности.</w:t>
      </w:r>
    </w:p>
    <w:p w:rsidR="00FB5F1C" w:rsidRPr="00434BDF" w:rsidRDefault="00FB5F1C" w:rsidP="00FB5F1C">
      <w:pPr>
        <w:spacing w:line="240" w:lineRule="auto"/>
        <w:ind w:firstLine="851"/>
        <w:rPr>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5386"/>
        <w:gridCol w:w="709"/>
        <w:gridCol w:w="709"/>
        <w:gridCol w:w="708"/>
        <w:gridCol w:w="709"/>
        <w:gridCol w:w="1418"/>
      </w:tblGrid>
      <w:tr w:rsidR="00FB5F1C" w:rsidRPr="00434BDF" w:rsidTr="00FB5F1C">
        <w:trPr>
          <w:trHeight w:val="629"/>
        </w:trPr>
        <w:tc>
          <w:tcPr>
            <w:tcW w:w="568" w:type="dxa"/>
            <w:vMerge w:val="restart"/>
            <w:tcBorders>
              <w:bottom w:val="single" w:sz="4" w:space="0" w:color="auto"/>
            </w:tcBorders>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386" w:type="dxa"/>
            <w:vMerge w:val="restart"/>
            <w:tcBorders>
              <w:bottom w:val="single" w:sz="4" w:space="0" w:color="auto"/>
            </w:tcBorders>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Borders>
              <w:bottom w:val="single" w:sz="4" w:space="0" w:color="auto"/>
            </w:tcBorders>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Borders>
              <w:bottom w:val="single" w:sz="4" w:space="0" w:color="auto"/>
            </w:tcBorders>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w:t>
            </w:r>
          </w:p>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сотрудников,</w:t>
            </w:r>
          </w:p>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16"/>
                <w:szCs w:val="16"/>
              </w:rPr>
              <w:t xml:space="preserve">в должностных </w:t>
            </w:r>
            <w:proofErr w:type="gramStart"/>
            <w:r w:rsidRPr="00434BDF">
              <w:rPr>
                <w:b/>
                <w:color w:val="000000"/>
                <w:sz w:val="16"/>
                <w:szCs w:val="16"/>
              </w:rPr>
              <w:t>регламентах</w:t>
            </w:r>
            <w:proofErr w:type="gramEnd"/>
            <w:r w:rsidRPr="00434BDF">
              <w:rPr>
                <w:b/>
                <w:color w:val="000000"/>
                <w:sz w:val="16"/>
                <w:szCs w:val="16"/>
              </w:rPr>
              <w:t xml:space="preserve"> которых установлено выполнение функции</w:t>
            </w:r>
          </w:p>
        </w:tc>
      </w:tr>
      <w:tr w:rsidR="00FB5F1C" w:rsidRPr="00434BDF" w:rsidTr="00FB5F1C">
        <w:trPr>
          <w:trHeight w:val="464"/>
        </w:trPr>
        <w:tc>
          <w:tcPr>
            <w:tcW w:w="568"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5386"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418"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386"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Организация заседаний Комиссии по соблюдению требований к служебному поведению государственных гражданских служащих Управления и урегулированию конфликта интересов</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4</w:t>
            </w:r>
          </w:p>
        </w:tc>
        <w:tc>
          <w:tcPr>
            <w:tcW w:w="1418" w:type="dxa"/>
          </w:tcPr>
          <w:p w:rsidR="00FB5F1C" w:rsidRPr="00434BDF" w:rsidRDefault="00FB5F1C" w:rsidP="00FB5F1C">
            <w:pPr>
              <w:tabs>
                <w:tab w:val="left" w:pos="1178"/>
                <w:tab w:val="left" w:pos="9053"/>
              </w:tabs>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386"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 xml:space="preserve">Проведение ежеквартального мониторинга деятельности Комиссии и отчетность в ЦА </w:t>
            </w:r>
            <w:proofErr w:type="spellStart"/>
            <w:r w:rsidRPr="00434BDF">
              <w:rPr>
                <w:sz w:val="20"/>
                <w:szCs w:val="20"/>
              </w:rPr>
              <w:t>Роскомнадзора</w:t>
            </w:r>
            <w:proofErr w:type="spellEnd"/>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4</w:t>
            </w:r>
          </w:p>
        </w:tc>
        <w:tc>
          <w:tcPr>
            <w:tcW w:w="1418" w:type="dxa"/>
          </w:tcPr>
          <w:p w:rsidR="00FB5F1C" w:rsidRPr="00434BDF" w:rsidRDefault="00FB5F1C" w:rsidP="00FB5F1C">
            <w:pPr>
              <w:tabs>
                <w:tab w:val="left" w:pos="1178"/>
                <w:tab w:val="left" w:pos="9053"/>
              </w:tabs>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5386" w:type="dxa"/>
          </w:tcPr>
          <w:p w:rsidR="00FB5F1C" w:rsidRPr="00434BDF" w:rsidRDefault="00FB5F1C" w:rsidP="00FB5F1C">
            <w:pPr>
              <w:tabs>
                <w:tab w:val="left" w:pos="1178"/>
                <w:tab w:val="left" w:pos="9053"/>
              </w:tabs>
              <w:spacing w:line="240" w:lineRule="auto"/>
              <w:rPr>
                <w:sz w:val="20"/>
                <w:szCs w:val="20"/>
              </w:rPr>
            </w:pPr>
            <w:r w:rsidRPr="00434BDF">
              <w:rPr>
                <w:sz w:val="20"/>
                <w:szCs w:val="20"/>
              </w:rPr>
              <w:t>Организация систематического проведения Управлением оценок коррупционных рисков, возникающих при реализации служебных функций. Внесение уточнений в перечень должностей федеральной государственной службы, замещение которых связано с коррупционными рисками.</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1</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4</w:t>
            </w:r>
          </w:p>
        </w:tc>
        <w:tc>
          <w:tcPr>
            <w:tcW w:w="1418" w:type="dxa"/>
          </w:tcPr>
          <w:p w:rsidR="00FB5F1C" w:rsidRPr="00434BDF" w:rsidRDefault="00FB5F1C" w:rsidP="00FB5F1C">
            <w:pPr>
              <w:tabs>
                <w:tab w:val="left" w:pos="1178"/>
                <w:tab w:val="left" w:pos="9053"/>
              </w:tabs>
              <w:spacing w:line="240" w:lineRule="auto"/>
              <w:jc w:val="center"/>
              <w:rPr>
                <w:sz w:val="20"/>
                <w:szCs w:val="20"/>
              </w:rPr>
            </w:pPr>
            <w:r w:rsidRPr="00434BDF">
              <w:rPr>
                <w:sz w:val="20"/>
                <w:szCs w:val="20"/>
              </w:rPr>
              <w:t>2</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5386"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Проведение собеседований, консультаций, совещаний с государственными служащими Управления в целях обеспечения соблюдения ими ограничений, запретов и по исполнению обязанностей.</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2</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sz w:val="20"/>
                <w:szCs w:val="20"/>
              </w:rPr>
            </w:pPr>
            <w:r>
              <w:rPr>
                <w:sz w:val="20"/>
                <w:szCs w:val="20"/>
              </w:rPr>
              <w:t>9</w:t>
            </w:r>
          </w:p>
        </w:tc>
        <w:tc>
          <w:tcPr>
            <w:tcW w:w="1418" w:type="dxa"/>
          </w:tcPr>
          <w:p w:rsidR="00FB5F1C" w:rsidRPr="00434BDF" w:rsidRDefault="00FB5F1C" w:rsidP="00FB5F1C">
            <w:pPr>
              <w:tabs>
                <w:tab w:val="left" w:pos="1178"/>
                <w:tab w:val="left" w:pos="9053"/>
              </w:tabs>
              <w:spacing w:line="240" w:lineRule="auto"/>
              <w:jc w:val="center"/>
              <w:rPr>
                <w:sz w:val="20"/>
                <w:szCs w:val="20"/>
              </w:rPr>
            </w:pPr>
            <w:r w:rsidRPr="00434BDF">
              <w:rPr>
                <w:sz w:val="20"/>
                <w:szCs w:val="20"/>
              </w:rPr>
              <w:t>2</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w:t>
            </w:r>
          </w:p>
        </w:tc>
        <w:tc>
          <w:tcPr>
            <w:tcW w:w="5386" w:type="dxa"/>
          </w:tcPr>
          <w:p w:rsidR="00FB5F1C" w:rsidRPr="00434BDF" w:rsidRDefault="00FB5F1C" w:rsidP="00FB5F1C">
            <w:pPr>
              <w:spacing w:line="240" w:lineRule="auto"/>
              <w:rPr>
                <w:sz w:val="20"/>
                <w:szCs w:val="20"/>
              </w:rPr>
            </w:pPr>
            <w:r w:rsidRPr="00434BDF">
              <w:rPr>
                <w:sz w:val="20"/>
                <w:szCs w:val="20"/>
              </w:rPr>
              <w:t>Проведение комплекса организационных, разъяснительных и иных мер по соблюдению федеральными государственными служащими Управления ограничений, в связи с исполнением ими служебных обязанностей.</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2</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3</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10</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15</w:t>
            </w:r>
          </w:p>
        </w:tc>
        <w:tc>
          <w:tcPr>
            <w:tcW w:w="1418" w:type="dxa"/>
          </w:tcPr>
          <w:p w:rsidR="00FB5F1C" w:rsidRPr="00434BDF" w:rsidRDefault="00FB5F1C" w:rsidP="00FB5F1C">
            <w:pPr>
              <w:spacing w:line="240" w:lineRule="auto"/>
              <w:jc w:val="center"/>
              <w:rPr>
                <w:sz w:val="20"/>
                <w:szCs w:val="20"/>
              </w:rPr>
            </w:pPr>
            <w:r w:rsidRPr="00434BDF">
              <w:rPr>
                <w:sz w:val="20"/>
                <w:szCs w:val="20"/>
              </w:rPr>
              <w:t>2</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5386" w:type="dxa"/>
          </w:tcPr>
          <w:p w:rsidR="00FB5F1C" w:rsidRPr="00434BDF" w:rsidRDefault="00FB5F1C" w:rsidP="00FB5F1C">
            <w:pPr>
              <w:spacing w:line="240" w:lineRule="auto"/>
              <w:rPr>
                <w:sz w:val="20"/>
                <w:szCs w:val="20"/>
              </w:rPr>
            </w:pPr>
            <w:r w:rsidRPr="00434BDF">
              <w:rPr>
                <w:sz w:val="20"/>
                <w:szCs w:val="20"/>
              </w:rPr>
              <w:t>Анализ и оценка результатов рассмотрения обращений граждан по вопросам действия (бездействия) Управления.</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3</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3</w:t>
            </w:r>
          </w:p>
        </w:tc>
        <w:tc>
          <w:tcPr>
            <w:tcW w:w="708" w:type="dxa"/>
            <w:shd w:val="clear" w:color="auto" w:fill="FDE9D9" w:themeFill="accent6" w:themeFillTint="33"/>
          </w:tcPr>
          <w:p w:rsidR="00FB5F1C" w:rsidRPr="00434BDF" w:rsidRDefault="00FB5F1C" w:rsidP="00FB5F1C">
            <w:pPr>
              <w:tabs>
                <w:tab w:val="left" w:pos="240"/>
                <w:tab w:val="center" w:pos="317"/>
              </w:tabs>
              <w:spacing w:line="240" w:lineRule="auto"/>
              <w:rPr>
                <w:sz w:val="20"/>
                <w:szCs w:val="20"/>
              </w:rPr>
            </w:pPr>
            <w:r>
              <w:rPr>
                <w:sz w:val="20"/>
                <w:szCs w:val="20"/>
              </w:rPr>
              <w:tab/>
              <w:t>12</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12</w:t>
            </w:r>
          </w:p>
        </w:tc>
        <w:tc>
          <w:tcPr>
            <w:tcW w:w="1418" w:type="dxa"/>
          </w:tcPr>
          <w:p w:rsidR="00FB5F1C" w:rsidRPr="00434BDF" w:rsidRDefault="00FB5F1C" w:rsidP="00FB5F1C">
            <w:pPr>
              <w:spacing w:line="240" w:lineRule="auto"/>
              <w:jc w:val="center"/>
              <w:rPr>
                <w:sz w:val="20"/>
                <w:szCs w:val="20"/>
              </w:rPr>
            </w:pPr>
            <w:r w:rsidRPr="00434BDF">
              <w:rPr>
                <w:sz w:val="20"/>
                <w:szCs w:val="20"/>
              </w:rPr>
              <w:t>2</w:t>
            </w:r>
          </w:p>
        </w:tc>
      </w:tr>
      <w:tr w:rsidR="00FB5F1C" w:rsidRPr="00434BDF" w:rsidTr="00FB5F1C">
        <w:tc>
          <w:tcPr>
            <w:tcW w:w="10207" w:type="dxa"/>
            <w:gridSpan w:val="7"/>
            <w:shd w:val="clear" w:color="auto" w:fill="F2F2F2" w:themeFill="background1" w:themeFillShade="F2"/>
          </w:tcPr>
          <w:p w:rsidR="00FB5F1C" w:rsidRPr="00434BDF" w:rsidRDefault="00FB5F1C" w:rsidP="00FB5F1C">
            <w:pPr>
              <w:tabs>
                <w:tab w:val="left" w:pos="1178"/>
                <w:tab w:val="left" w:pos="9053"/>
              </w:tabs>
              <w:spacing w:line="240" w:lineRule="auto"/>
              <w:rPr>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w:t>
            </w:r>
            <w:proofErr w:type="spellStart"/>
            <w:r w:rsidRPr="00434BDF">
              <w:rPr>
                <w:b/>
                <w:color w:val="000000"/>
                <w:sz w:val="20"/>
                <w:szCs w:val="20"/>
              </w:rPr>
              <w:t>Роскомнадзора</w:t>
            </w:r>
            <w:proofErr w:type="spellEnd"/>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lastRenderedPageBreak/>
              <w:t>1</w:t>
            </w:r>
          </w:p>
        </w:tc>
        <w:tc>
          <w:tcPr>
            <w:tcW w:w="5386" w:type="dxa"/>
          </w:tcPr>
          <w:p w:rsidR="00FB5F1C" w:rsidRPr="00434BDF" w:rsidRDefault="00FB5F1C" w:rsidP="00FB5F1C">
            <w:pPr>
              <w:spacing w:line="240" w:lineRule="auto"/>
              <w:rPr>
                <w:sz w:val="20"/>
                <w:szCs w:val="20"/>
              </w:rPr>
            </w:pPr>
            <w:r w:rsidRPr="00434BDF">
              <w:rPr>
                <w:sz w:val="20"/>
                <w:szCs w:val="20"/>
              </w:rPr>
              <w:t>Информация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sidRPr="00434BDF">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sidRPr="00434BDF">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386" w:type="dxa"/>
          </w:tcPr>
          <w:p w:rsidR="00FB5F1C" w:rsidRPr="00434BDF" w:rsidRDefault="00FB5F1C" w:rsidP="00FB5F1C">
            <w:pPr>
              <w:spacing w:line="240" w:lineRule="auto"/>
              <w:rPr>
                <w:sz w:val="20"/>
                <w:szCs w:val="20"/>
              </w:rPr>
            </w:pPr>
            <w:r w:rsidRPr="00434BDF">
              <w:rPr>
                <w:sz w:val="20"/>
                <w:szCs w:val="20"/>
              </w:rPr>
              <w:t>Отчет о ходе реализации мер по противодействию коррупции</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sidRPr="00434BDF">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sidRPr="00434BDF">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r w:rsidR="00FB5F1C" w:rsidRPr="00434BDF" w:rsidTr="00FB5F1C">
        <w:tc>
          <w:tcPr>
            <w:tcW w:w="568"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5386" w:type="dxa"/>
          </w:tcPr>
          <w:p w:rsidR="00FB5F1C" w:rsidRPr="00434BDF" w:rsidRDefault="00FB5F1C" w:rsidP="00FB5F1C">
            <w:pPr>
              <w:spacing w:line="240" w:lineRule="auto"/>
              <w:rPr>
                <w:sz w:val="20"/>
                <w:szCs w:val="20"/>
              </w:rPr>
            </w:pPr>
            <w:r w:rsidRPr="00434BDF">
              <w:rPr>
                <w:sz w:val="20"/>
                <w:szCs w:val="20"/>
              </w:rPr>
              <w:t>Отчет о ходе выполнения Плана противодействия коррупции</w:t>
            </w:r>
          </w:p>
        </w:tc>
        <w:tc>
          <w:tcPr>
            <w:tcW w:w="709" w:type="dxa"/>
            <w:shd w:val="clear" w:color="auto" w:fill="FDE9D9" w:themeFill="accent6" w:themeFillTint="33"/>
          </w:tcPr>
          <w:p w:rsidR="00FB5F1C" w:rsidRPr="00434BDF" w:rsidRDefault="00FB5F1C" w:rsidP="00FB5F1C">
            <w:pPr>
              <w:spacing w:line="240" w:lineRule="auto"/>
              <w:jc w:val="center"/>
              <w:rPr>
                <w:sz w:val="20"/>
                <w:szCs w:val="20"/>
              </w:rPr>
            </w:pPr>
            <w:r w:rsidRPr="00434BDF">
              <w:rPr>
                <w:sz w:val="20"/>
                <w:szCs w:val="20"/>
              </w:rPr>
              <w:t>1</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sidRPr="00434BDF">
              <w:rPr>
                <w:sz w:val="20"/>
                <w:szCs w:val="20"/>
              </w:rPr>
              <w:t>1</w:t>
            </w:r>
          </w:p>
        </w:tc>
        <w:tc>
          <w:tcPr>
            <w:tcW w:w="708" w:type="dxa"/>
            <w:shd w:val="clear" w:color="auto" w:fill="FDE9D9" w:themeFill="accent6" w:themeFillTint="33"/>
          </w:tcPr>
          <w:p w:rsidR="00FB5F1C" w:rsidRPr="00434BDF" w:rsidRDefault="00FB5F1C" w:rsidP="00FB5F1C">
            <w:pPr>
              <w:spacing w:line="240" w:lineRule="auto"/>
              <w:jc w:val="center"/>
              <w:rPr>
                <w:sz w:val="20"/>
                <w:szCs w:val="20"/>
              </w:rPr>
            </w:pPr>
            <w:r>
              <w:rPr>
                <w:sz w:val="20"/>
                <w:szCs w:val="20"/>
              </w:rPr>
              <w:t>4</w:t>
            </w:r>
          </w:p>
        </w:tc>
        <w:tc>
          <w:tcPr>
            <w:tcW w:w="709" w:type="dxa"/>
            <w:shd w:val="clear" w:color="auto" w:fill="EAF1DD" w:themeFill="accent3" w:themeFillTint="33"/>
          </w:tcPr>
          <w:p w:rsidR="00FB5F1C" w:rsidRPr="00434BDF" w:rsidRDefault="00FB5F1C" w:rsidP="00FB5F1C">
            <w:pPr>
              <w:spacing w:line="240" w:lineRule="auto"/>
              <w:jc w:val="center"/>
              <w:rPr>
                <w:sz w:val="20"/>
                <w:szCs w:val="20"/>
              </w:rPr>
            </w:pPr>
            <w:r>
              <w:rPr>
                <w:sz w:val="20"/>
                <w:szCs w:val="20"/>
              </w:rPr>
              <w:t>4</w:t>
            </w:r>
          </w:p>
        </w:tc>
        <w:tc>
          <w:tcPr>
            <w:tcW w:w="1418" w:type="dxa"/>
          </w:tcPr>
          <w:p w:rsidR="00FB5F1C" w:rsidRPr="00434BDF" w:rsidRDefault="00FB5F1C" w:rsidP="00FB5F1C">
            <w:pPr>
              <w:spacing w:line="240" w:lineRule="auto"/>
              <w:jc w:val="center"/>
              <w:rPr>
                <w:sz w:val="20"/>
                <w:szCs w:val="20"/>
              </w:rPr>
            </w:pPr>
            <w:r w:rsidRPr="00434BDF">
              <w:rPr>
                <w:sz w:val="20"/>
                <w:szCs w:val="20"/>
              </w:rPr>
              <w:t>1</w:t>
            </w:r>
          </w:p>
        </w:tc>
      </w:tr>
    </w:tbl>
    <w:p w:rsidR="00FB5F1C" w:rsidRPr="00434BDF" w:rsidRDefault="00FB5F1C" w:rsidP="00FB5F1C">
      <w:pPr>
        <w:tabs>
          <w:tab w:val="left" w:pos="1178"/>
          <w:tab w:val="left" w:pos="9053"/>
        </w:tabs>
        <w:spacing w:line="240" w:lineRule="auto"/>
        <w:jc w:val="center"/>
        <w:rPr>
          <w:b/>
          <w:bCs/>
          <w:color w:val="000000"/>
          <w:sz w:val="24"/>
          <w:szCs w:val="24"/>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5.8. Организация профессиональной подготовки государственных служащих</w:t>
      </w:r>
    </w:p>
    <w:p w:rsidR="00FB5F1C" w:rsidRPr="00434BDF" w:rsidRDefault="00FB5F1C" w:rsidP="00FB5F1C">
      <w:pPr>
        <w:tabs>
          <w:tab w:val="left" w:pos="1178"/>
          <w:tab w:val="left" w:pos="9053"/>
        </w:tabs>
        <w:spacing w:line="240" w:lineRule="auto"/>
        <w:jc w:val="center"/>
        <w:rPr>
          <w:b/>
          <w:bCs/>
          <w:color w:val="000000"/>
          <w:sz w:val="24"/>
          <w:szCs w:val="24"/>
        </w:rPr>
      </w:pPr>
      <w:proofErr w:type="spellStart"/>
      <w:r w:rsidRPr="00434BDF">
        <w:rPr>
          <w:b/>
          <w:bCs/>
          <w:color w:val="000000"/>
          <w:sz w:val="24"/>
          <w:szCs w:val="24"/>
        </w:rPr>
        <w:t>Роскомнадзора</w:t>
      </w:r>
      <w:proofErr w:type="spellEnd"/>
      <w:r w:rsidRPr="00434BDF">
        <w:rPr>
          <w:b/>
          <w:bCs/>
          <w:color w:val="000000"/>
          <w:sz w:val="24"/>
          <w:szCs w:val="24"/>
        </w:rPr>
        <w:t xml:space="preserve"> и ее территориальных органов, их переподготовка, </w:t>
      </w: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повышение квалификации и стажировка</w:t>
      </w:r>
    </w:p>
    <w:p w:rsidR="00FB5F1C" w:rsidRPr="00434BDF" w:rsidRDefault="00FB5F1C" w:rsidP="00FB5F1C">
      <w:pPr>
        <w:tabs>
          <w:tab w:val="left" w:pos="1178"/>
          <w:tab w:val="left" w:pos="9053"/>
        </w:tabs>
        <w:spacing w:line="240" w:lineRule="auto"/>
        <w:jc w:val="center"/>
        <w:rPr>
          <w:b/>
          <w:bCs/>
          <w:color w:val="000000"/>
          <w:sz w:val="24"/>
          <w:szCs w:val="24"/>
        </w:rPr>
      </w:pPr>
    </w:p>
    <w:p w:rsidR="00FB5F1C" w:rsidRPr="00434BDF" w:rsidRDefault="00FB5F1C" w:rsidP="00FB5F1C">
      <w:pPr>
        <w:spacing w:line="240" w:lineRule="auto"/>
        <w:ind w:firstLine="709"/>
        <w:rPr>
          <w:sz w:val="24"/>
          <w:szCs w:val="24"/>
        </w:rPr>
      </w:pPr>
      <w:r w:rsidRPr="00434BDF">
        <w:rPr>
          <w:sz w:val="24"/>
          <w:szCs w:val="24"/>
        </w:rPr>
        <w:t>В соответствии с графиком обучающих мероприятий, направленных на повышение квалификации сотрудников Федеральной службы по надзору в сфере связи, информационных технологий и массовых коммуникаций в 201</w:t>
      </w:r>
      <w:r>
        <w:rPr>
          <w:sz w:val="24"/>
          <w:szCs w:val="24"/>
        </w:rPr>
        <w:t>7</w:t>
      </w:r>
      <w:r w:rsidRPr="00434BDF">
        <w:rPr>
          <w:sz w:val="24"/>
          <w:szCs w:val="24"/>
        </w:rPr>
        <w:t xml:space="preserve"> году в соответствии с государственным контрактом в отчетном периоде </w:t>
      </w:r>
      <w:r>
        <w:rPr>
          <w:sz w:val="24"/>
          <w:szCs w:val="24"/>
        </w:rPr>
        <w:t xml:space="preserve">6 </w:t>
      </w:r>
      <w:r w:rsidRPr="00434BDF">
        <w:rPr>
          <w:sz w:val="24"/>
          <w:szCs w:val="24"/>
        </w:rPr>
        <w:t>сотрудник</w:t>
      </w:r>
      <w:r>
        <w:rPr>
          <w:sz w:val="24"/>
          <w:szCs w:val="24"/>
        </w:rPr>
        <w:t>ов</w:t>
      </w:r>
      <w:r w:rsidRPr="00434BDF">
        <w:rPr>
          <w:sz w:val="24"/>
          <w:szCs w:val="24"/>
        </w:rPr>
        <w:t xml:space="preserve"> Управления приняли участие в </w:t>
      </w:r>
      <w:r>
        <w:rPr>
          <w:sz w:val="24"/>
          <w:szCs w:val="24"/>
        </w:rPr>
        <w:t>6</w:t>
      </w:r>
      <w:r w:rsidRPr="00434BDF">
        <w:rPr>
          <w:sz w:val="24"/>
          <w:szCs w:val="24"/>
        </w:rPr>
        <w:t xml:space="preserve"> семинарах, организованных  АНО «Информационно-аналитический центр  стратегии использования радиочастотного спектра».</w:t>
      </w:r>
      <w:r>
        <w:rPr>
          <w:sz w:val="24"/>
          <w:szCs w:val="24"/>
        </w:rPr>
        <w:t xml:space="preserve"> Кроме того, за 2017 год сотрудниками Управления принято участие в 110 семинарах, проведенных посредством ВКС по установленным сферам деятельности, в т.ч. в 50 , проводимых ТУ РКН по ЮФО и 60 – ЦА РКН.</w:t>
      </w:r>
    </w:p>
    <w:p w:rsidR="00FB5F1C" w:rsidRDefault="00FB5F1C" w:rsidP="00FB5F1C">
      <w:pPr>
        <w:spacing w:line="240" w:lineRule="auto"/>
        <w:ind w:firstLine="709"/>
        <w:rPr>
          <w:sz w:val="24"/>
          <w:szCs w:val="24"/>
        </w:rPr>
      </w:pPr>
      <w:proofErr w:type="gramStart"/>
      <w:r w:rsidRPr="00F10D32">
        <w:rPr>
          <w:sz w:val="24"/>
          <w:szCs w:val="24"/>
        </w:rPr>
        <w:t xml:space="preserve">Во исполнение государственного заказа </w:t>
      </w:r>
      <w:proofErr w:type="spellStart"/>
      <w:r w:rsidRPr="00F10D32">
        <w:rPr>
          <w:sz w:val="24"/>
          <w:szCs w:val="24"/>
        </w:rPr>
        <w:t>Роскомнадзора</w:t>
      </w:r>
      <w:proofErr w:type="spellEnd"/>
      <w:r w:rsidRPr="00F10D32">
        <w:rPr>
          <w:sz w:val="24"/>
          <w:szCs w:val="24"/>
        </w:rPr>
        <w:t xml:space="preserve"> по обучению федеральных государственных гражданских служащих по вопросам, связанным с использованием при организации и проведении контрольно-надзорных мероприятий </w:t>
      </w:r>
      <w:proofErr w:type="spellStart"/>
      <w:r w:rsidRPr="00F10D32">
        <w:rPr>
          <w:sz w:val="24"/>
          <w:szCs w:val="24"/>
        </w:rPr>
        <w:t>риск-ориентированного</w:t>
      </w:r>
      <w:proofErr w:type="spellEnd"/>
      <w:r w:rsidRPr="00F10D32">
        <w:rPr>
          <w:sz w:val="24"/>
          <w:szCs w:val="24"/>
        </w:rPr>
        <w:t xml:space="preserve"> подхода,  </w:t>
      </w:r>
      <w:r>
        <w:rPr>
          <w:sz w:val="24"/>
          <w:szCs w:val="24"/>
        </w:rPr>
        <w:t xml:space="preserve">в отчетном периоде </w:t>
      </w:r>
      <w:r w:rsidRPr="00F10D32">
        <w:rPr>
          <w:sz w:val="24"/>
          <w:szCs w:val="24"/>
        </w:rPr>
        <w:t xml:space="preserve"> получен</w:t>
      </w:r>
      <w:r>
        <w:rPr>
          <w:sz w:val="24"/>
          <w:szCs w:val="24"/>
        </w:rPr>
        <w:t>о</w:t>
      </w:r>
      <w:r w:rsidRPr="00F10D32">
        <w:rPr>
          <w:sz w:val="24"/>
          <w:szCs w:val="24"/>
        </w:rPr>
        <w:t xml:space="preserve"> финансирование</w:t>
      </w:r>
      <w:r>
        <w:rPr>
          <w:sz w:val="24"/>
          <w:szCs w:val="24"/>
        </w:rPr>
        <w:t xml:space="preserve">, заключен договор с Астраханским филиалом </w:t>
      </w:r>
      <w:proofErr w:type="spellStart"/>
      <w:r>
        <w:rPr>
          <w:sz w:val="24"/>
          <w:szCs w:val="24"/>
        </w:rPr>
        <w:t>РАНХиГС</w:t>
      </w:r>
      <w:proofErr w:type="spellEnd"/>
      <w:r>
        <w:rPr>
          <w:sz w:val="24"/>
          <w:szCs w:val="24"/>
        </w:rPr>
        <w:t xml:space="preserve">, в период с 25.09.2017 по 28.09.2017 проведено обучение 3 </w:t>
      </w:r>
      <w:proofErr w:type="spellStart"/>
      <w:r>
        <w:rPr>
          <w:sz w:val="24"/>
          <w:szCs w:val="24"/>
        </w:rPr>
        <w:t>госсужащих</w:t>
      </w:r>
      <w:proofErr w:type="spellEnd"/>
      <w:r>
        <w:rPr>
          <w:sz w:val="24"/>
          <w:szCs w:val="24"/>
        </w:rPr>
        <w:t xml:space="preserve"> по 16-ти часовой образовательной программе и получены удостоверения о повышении квалификации</w:t>
      </w:r>
      <w:r w:rsidRPr="00F10D32">
        <w:rPr>
          <w:sz w:val="24"/>
          <w:szCs w:val="24"/>
        </w:rPr>
        <w:t>.</w:t>
      </w:r>
      <w:proofErr w:type="gramEnd"/>
    </w:p>
    <w:p w:rsidR="00FB5F1C" w:rsidRDefault="00FB5F1C" w:rsidP="00FB5F1C">
      <w:pPr>
        <w:spacing w:line="240" w:lineRule="auto"/>
        <w:ind w:firstLine="709"/>
        <w:rPr>
          <w:sz w:val="24"/>
          <w:szCs w:val="24"/>
        </w:rPr>
      </w:pPr>
      <w:r w:rsidRPr="00F10D32">
        <w:rPr>
          <w:sz w:val="24"/>
          <w:szCs w:val="24"/>
        </w:rPr>
        <w:t xml:space="preserve"> </w:t>
      </w:r>
      <w:r w:rsidRPr="00F97797">
        <w:rPr>
          <w:sz w:val="24"/>
          <w:szCs w:val="24"/>
        </w:rPr>
        <w:t xml:space="preserve">По результатам проверки  органами </w:t>
      </w:r>
      <w:r>
        <w:rPr>
          <w:sz w:val="24"/>
          <w:szCs w:val="24"/>
        </w:rPr>
        <w:t>ФСБ</w:t>
      </w:r>
      <w:r w:rsidRPr="00F97797">
        <w:rPr>
          <w:sz w:val="24"/>
          <w:szCs w:val="24"/>
        </w:rPr>
        <w:t xml:space="preserve"> РФ в Астраханской области обеспечения защиты государственной тайны  </w:t>
      </w:r>
      <w:r>
        <w:rPr>
          <w:sz w:val="24"/>
          <w:szCs w:val="24"/>
        </w:rPr>
        <w:t>и</w:t>
      </w:r>
      <w:r w:rsidRPr="00F97797">
        <w:rPr>
          <w:sz w:val="24"/>
          <w:szCs w:val="24"/>
        </w:rPr>
        <w:t xml:space="preserve"> рекоменд</w:t>
      </w:r>
      <w:r>
        <w:rPr>
          <w:sz w:val="24"/>
          <w:szCs w:val="24"/>
        </w:rPr>
        <w:t>ации</w:t>
      </w:r>
      <w:r w:rsidRPr="00F97797">
        <w:rPr>
          <w:sz w:val="24"/>
          <w:szCs w:val="24"/>
        </w:rPr>
        <w:t xml:space="preserve"> орган</w:t>
      </w:r>
      <w:r>
        <w:rPr>
          <w:sz w:val="24"/>
          <w:szCs w:val="24"/>
        </w:rPr>
        <w:t>ов</w:t>
      </w:r>
      <w:r w:rsidRPr="00F97797">
        <w:rPr>
          <w:sz w:val="24"/>
          <w:szCs w:val="24"/>
        </w:rPr>
        <w:t xml:space="preserve"> </w:t>
      </w:r>
      <w:r>
        <w:rPr>
          <w:sz w:val="24"/>
          <w:szCs w:val="24"/>
        </w:rPr>
        <w:t>ФСБ</w:t>
      </w:r>
      <w:r w:rsidRPr="00F97797">
        <w:rPr>
          <w:sz w:val="24"/>
          <w:szCs w:val="24"/>
        </w:rPr>
        <w:t xml:space="preserve"> РФ в Астраханской области организова</w:t>
      </w:r>
      <w:r>
        <w:rPr>
          <w:sz w:val="24"/>
          <w:szCs w:val="24"/>
        </w:rPr>
        <w:t xml:space="preserve">но </w:t>
      </w:r>
      <w:r w:rsidRPr="00F97797">
        <w:rPr>
          <w:sz w:val="24"/>
          <w:szCs w:val="24"/>
        </w:rPr>
        <w:t>повышение квалификации по направлению защиты государственной тайны</w:t>
      </w:r>
      <w:r>
        <w:rPr>
          <w:sz w:val="24"/>
          <w:szCs w:val="24"/>
        </w:rPr>
        <w:t xml:space="preserve"> по 72-х часовой дополнительной образовательной программе начальника </w:t>
      </w:r>
      <w:proofErr w:type="spellStart"/>
      <w:r>
        <w:rPr>
          <w:sz w:val="24"/>
          <w:szCs w:val="24"/>
        </w:rPr>
        <w:t>ООРГСиК</w:t>
      </w:r>
      <w:proofErr w:type="spellEnd"/>
      <w:r>
        <w:rPr>
          <w:sz w:val="24"/>
          <w:szCs w:val="24"/>
        </w:rPr>
        <w:t xml:space="preserve"> и получено удостоверение о повышении квалификации установленного образца.</w:t>
      </w:r>
    </w:p>
    <w:p w:rsidR="00FB5F1C" w:rsidRDefault="00FB5F1C" w:rsidP="00FB5F1C">
      <w:pPr>
        <w:spacing w:line="240" w:lineRule="auto"/>
        <w:ind w:firstLine="709"/>
        <w:rPr>
          <w:sz w:val="24"/>
          <w:szCs w:val="24"/>
        </w:rPr>
      </w:pPr>
      <w:proofErr w:type="gramStart"/>
      <w:r>
        <w:rPr>
          <w:sz w:val="24"/>
          <w:szCs w:val="24"/>
        </w:rPr>
        <w:t xml:space="preserve">Проведено повышение квалификации по 40-часовой программе </w:t>
      </w:r>
      <w:r w:rsidRPr="00F97797">
        <w:rPr>
          <w:sz w:val="24"/>
          <w:szCs w:val="24"/>
        </w:rPr>
        <w:t xml:space="preserve"> </w:t>
      </w:r>
      <w:r>
        <w:rPr>
          <w:sz w:val="24"/>
          <w:szCs w:val="24"/>
        </w:rPr>
        <w:t xml:space="preserve">ответственного за работу по охране труда в Управлении и  </w:t>
      </w:r>
      <w:r w:rsidRPr="00F97797">
        <w:rPr>
          <w:color w:val="000000"/>
          <w:sz w:val="24"/>
          <w:szCs w:val="24"/>
        </w:rPr>
        <w:t>члена комиссии по проверке  знаний по ОТ и ТБ</w:t>
      </w:r>
      <w:r>
        <w:rPr>
          <w:sz w:val="24"/>
          <w:szCs w:val="24"/>
        </w:rPr>
        <w:t xml:space="preserve">. </w:t>
      </w:r>
      <w:proofErr w:type="gramEnd"/>
    </w:p>
    <w:p w:rsidR="00FB5F1C" w:rsidRDefault="00FB5F1C" w:rsidP="00FB5F1C">
      <w:pPr>
        <w:spacing w:line="240" w:lineRule="auto"/>
        <w:ind w:firstLine="709"/>
        <w:rPr>
          <w:sz w:val="24"/>
          <w:szCs w:val="24"/>
        </w:rPr>
      </w:pPr>
      <w:r>
        <w:rPr>
          <w:sz w:val="24"/>
          <w:szCs w:val="24"/>
        </w:rPr>
        <w:t xml:space="preserve">Организовано прохождение пожарно-технического минимума ответственного за пожарную безопасность. </w:t>
      </w:r>
    </w:p>
    <w:p w:rsidR="00FB5F1C" w:rsidRDefault="00FB5F1C" w:rsidP="00FB5F1C">
      <w:pPr>
        <w:spacing w:line="240" w:lineRule="auto"/>
        <w:ind w:firstLine="709"/>
        <w:rPr>
          <w:sz w:val="24"/>
          <w:szCs w:val="24"/>
        </w:rPr>
      </w:pPr>
      <w:r>
        <w:rPr>
          <w:sz w:val="24"/>
          <w:szCs w:val="24"/>
        </w:rPr>
        <w:t>Проведено повышение квалификации главного бухгалтера по 40-часовой программе: «Федеральные стандарты учета, отчетности и планирование в государственных учреждениях».</w:t>
      </w:r>
    </w:p>
    <w:p w:rsidR="00FB5F1C" w:rsidRDefault="00FB5F1C" w:rsidP="00FB5F1C">
      <w:pPr>
        <w:spacing w:line="240" w:lineRule="auto"/>
        <w:ind w:firstLine="709"/>
        <w:rPr>
          <w:sz w:val="24"/>
          <w:szCs w:val="24"/>
        </w:rPr>
      </w:pPr>
      <w:r>
        <w:rPr>
          <w:sz w:val="24"/>
          <w:szCs w:val="24"/>
        </w:rPr>
        <w:t xml:space="preserve">Прошла повышение квалификации помощник главного бухгалтера по 16 часовой программе: «Бухгалтерский учет, бухгалтерская отчетность и анализ». </w:t>
      </w:r>
    </w:p>
    <w:p w:rsidR="00FB5F1C" w:rsidRPr="00F97797" w:rsidRDefault="00FB5F1C" w:rsidP="00FB5F1C">
      <w:pPr>
        <w:spacing w:line="240" w:lineRule="auto"/>
        <w:ind w:firstLine="709"/>
        <w:rPr>
          <w:sz w:val="24"/>
          <w:szCs w:val="24"/>
        </w:rPr>
      </w:pPr>
      <w:r>
        <w:rPr>
          <w:sz w:val="24"/>
          <w:szCs w:val="24"/>
        </w:rPr>
        <w:t xml:space="preserve">Организовано повышение квалификации по 120-часовой программе: «Контрактная система в сфере закупок для государственных нужд» для члена контрактной службы и члена Единой комиссии.  </w:t>
      </w:r>
    </w:p>
    <w:p w:rsidR="00FB5F1C" w:rsidRDefault="00FB5F1C" w:rsidP="00FB5F1C">
      <w:pPr>
        <w:spacing w:line="240" w:lineRule="auto"/>
        <w:ind w:firstLine="709"/>
        <w:rPr>
          <w:sz w:val="24"/>
          <w:szCs w:val="24"/>
        </w:rPr>
      </w:pPr>
      <w:proofErr w:type="gramStart"/>
      <w:r w:rsidRPr="00F10D32">
        <w:rPr>
          <w:sz w:val="24"/>
          <w:szCs w:val="24"/>
        </w:rPr>
        <w:t xml:space="preserve">В целях повышения уровня профессиональных знаний государственных гражданских служащих утвержден План занятий на 2017 год, в рамках которого с начала года организовано и проведено в масштабе  структурных подразделений – </w:t>
      </w:r>
      <w:r>
        <w:rPr>
          <w:sz w:val="24"/>
          <w:szCs w:val="24"/>
        </w:rPr>
        <w:t xml:space="preserve">23 </w:t>
      </w:r>
      <w:r w:rsidRPr="00F10D32">
        <w:rPr>
          <w:sz w:val="24"/>
          <w:szCs w:val="24"/>
        </w:rPr>
        <w:t xml:space="preserve">учебных занятий по тематике, разработанной с учетом изменений законодательных и нормативных правовых документов, обобщения практики и  выявленных недостатков в осуществлении контрольно-надзорной и регистрационно-разрешительной деятельности  и </w:t>
      </w:r>
      <w:r>
        <w:rPr>
          <w:sz w:val="24"/>
          <w:szCs w:val="24"/>
        </w:rPr>
        <w:t>5</w:t>
      </w:r>
      <w:r w:rsidRPr="00F10D32">
        <w:rPr>
          <w:sz w:val="24"/>
          <w:szCs w:val="24"/>
        </w:rPr>
        <w:t xml:space="preserve"> заняти</w:t>
      </w:r>
      <w:r>
        <w:rPr>
          <w:sz w:val="24"/>
          <w:szCs w:val="24"/>
        </w:rPr>
        <w:t>й</w:t>
      </w:r>
      <w:r w:rsidRPr="00F10D32">
        <w:rPr>
          <w:sz w:val="24"/>
          <w:szCs w:val="24"/>
        </w:rPr>
        <w:t xml:space="preserve"> проведено в масштабе Управления</w:t>
      </w:r>
      <w:proofErr w:type="gramEnd"/>
      <w:r w:rsidRPr="00F10D32">
        <w:rPr>
          <w:sz w:val="24"/>
          <w:szCs w:val="24"/>
        </w:rPr>
        <w:t xml:space="preserve"> по вопросам делопроизводства, противодействия коррупции (в части заполнения справок о доходах и расходах)  и по вопросам государственной гражданской службы (соблюдение ограничений и запретов госслужащими).</w:t>
      </w:r>
    </w:p>
    <w:p w:rsidR="00FB5F1C" w:rsidRPr="00434BDF" w:rsidRDefault="00FB5F1C" w:rsidP="00FB5F1C">
      <w:pPr>
        <w:spacing w:line="240" w:lineRule="auto"/>
        <w:ind w:firstLine="709"/>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708"/>
        <w:gridCol w:w="709"/>
        <w:gridCol w:w="709"/>
        <w:gridCol w:w="850"/>
        <w:gridCol w:w="1560"/>
      </w:tblGrid>
      <w:tr w:rsidR="00FB5F1C" w:rsidRPr="00434BDF" w:rsidTr="00FB5F1C">
        <w:trPr>
          <w:trHeight w:val="710"/>
        </w:trPr>
        <w:tc>
          <w:tcPr>
            <w:tcW w:w="567"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962"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6" w:type="dxa"/>
            <w:gridSpan w:val="4"/>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60"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B5F1C" w:rsidRPr="00434BDF" w:rsidTr="00FB5F1C">
        <w:trPr>
          <w:trHeight w:val="58"/>
        </w:trPr>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4962"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560"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lastRenderedPageBreak/>
              <w:t>1</w:t>
            </w:r>
          </w:p>
        </w:tc>
        <w:tc>
          <w:tcPr>
            <w:tcW w:w="4962"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 xml:space="preserve">Организация в рамках госзаказа  профессиональной переподготовки, повышение квалификации по образовательной программе </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4962" w:type="dxa"/>
          </w:tcPr>
          <w:p w:rsidR="00FB5F1C" w:rsidRPr="00434BDF" w:rsidRDefault="00FB5F1C" w:rsidP="00FB5F1C">
            <w:pPr>
              <w:tabs>
                <w:tab w:val="left" w:pos="1178"/>
                <w:tab w:val="left" w:pos="9053"/>
              </w:tabs>
              <w:spacing w:line="240" w:lineRule="auto"/>
              <w:rPr>
                <w:sz w:val="20"/>
                <w:szCs w:val="20"/>
              </w:rPr>
            </w:pPr>
            <w:r w:rsidRPr="00434BDF">
              <w:rPr>
                <w:sz w:val="20"/>
                <w:szCs w:val="20"/>
              </w:rPr>
              <w:t>Профессиональная подготовка в масштабе учебных групп (отделов) согласно тематике, утвержденной руководителем Управления</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7</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29</w:t>
            </w:r>
          </w:p>
        </w:tc>
        <w:tc>
          <w:tcPr>
            <w:tcW w:w="850" w:type="dxa"/>
            <w:shd w:val="clear" w:color="auto" w:fill="EAF1DD" w:themeFill="accent3" w:themeFillTint="33"/>
          </w:tcPr>
          <w:p w:rsidR="00FB5F1C" w:rsidRDefault="00FB5F1C" w:rsidP="00FB5F1C">
            <w:pPr>
              <w:tabs>
                <w:tab w:val="left" w:pos="1178"/>
                <w:tab w:val="left" w:pos="9053"/>
              </w:tabs>
              <w:spacing w:line="240" w:lineRule="auto"/>
              <w:jc w:val="center"/>
              <w:rPr>
                <w:color w:val="000000"/>
                <w:sz w:val="20"/>
                <w:szCs w:val="20"/>
              </w:rPr>
            </w:pPr>
            <w:r>
              <w:rPr>
                <w:color w:val="000000"/>
                <w:sz w:val="20"/>
                <w:szCs w:val="20"/>
              </w:rPr>
              <w:t>23</w:t>
            </w:r>
          </w:p>
          <w:p w:rsidR="00FB5F1C" w:rsidRPr="00434BDF" w:rsidRDefault="00FB5F1C" w:rsidP="00FB5F1C">
            <w:pPr>
              <w:tabs>
                <w:tab w:val="left" w:pos="1178"/>
                <w:tab w:val="left" w:pos="9053"/>
              </w:tabs>
              <w:spacing w:line="240" w:lineRule="auto"/>
              <w:jc w:val="center"/>
              <w:rPr>
                <w:color w:val="000000"/>
                <w:sz w:val="20"/>
                <w:szCs w:val="20"/>
              </w:rPr>
            </w:pP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4962"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Профессиональная подготовка в масштабе Управления согласно тематике, утвержденной руководителем Управления</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4</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4962" w:type="dxa"/>
          </w:tcPr>
          <w:p w:rsidR="00FB5F1C" w:rsidRPr="00434BDF" w:rsidRDefault="00FB5F1C" w:rsidP="00FB5F1C">
            <w:pPr>
              <w:spacing w:line="240" w:lineRule="auto"/>
              <w:rPr>
                <w:sz w:val="20"/>
                <w:szCs w:val="20"/>
              </w:rPr>
            </w:pPr>
            <w:r w:rsidRPr="00434BDF">
              <w:rPr>
                <w:sz w:val="20"/>
                <w:szCs w:val="20"/>
              </w:rPr>
              <w:t>Организация дополнительного профессионального образования государственных гражданских служащих Управления в рамках государственного контракта</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35</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w:t>
            </w:r>
          </w:p>
        </w:tc>
        <w:tc>
          <w:tcPr>
            <w:tcW w:w="4962" w:type="dxa"/>
          </w:tcPr>
          <w:p w:rsidR="00FB5F1C" w:rsidRPr="00434BDF" w:rsidRDefault="00FB5F1C" w:rsidP="00FB5F1C">
            <w:pPr>
              <w:spacing w:line="240" w:lineRule="auto"/>
              <w:rPr>
                <w:sz w:val="20"/>
                <w:szCs w:val="20"/>
              </w:rPr>
            </w:pPr>
            <w:r w:rsidRPr="00434BDF">
              <w:rPr>
                <w:sz w:val="20"/>
                <w:szCs w:val="20"/>
              </w:rPr>
              <w:t>Организация повышения квалификации по работе в рамках контрактной системы закупок</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Pr="00434BDF" w:rsidRDefault="00FB5F1C" w:rsidP="00FB5F1C">
      <w:pPr>
        <w:tabs>
          <w:tab w:val="left" w:pos="1178"/>
          <w:tab w:val="left" w:pos="9053"/>
        </w:tabs>
        <w:spacing w:line="240" w:lineRule="auto"/>
        <w:rPr>
          <w:b/>
          <w:bCs/>
          <w:color w:val="000000"/>
          <w:sz w:val="24"/>
          <w:szCs w:val="24"/>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5.9.</w:t>
      </w:r>
      <w:r w:rsidRPr="00434BDF">
        <w:rPr>
          <w:b/>
          <w:bCs/>
          <w:i/>
          <w:color w:val="000000"/>
          <w:sz w:val="24"/>
          <w:szCs w:val="24"/>
        </w:rPr>
        <w:t xml:space="preserve"> </w:t>
      </w:r>
      <w:r w:rsidRPr="00434BDF">
        <w:rPr>
          <w:b/>
          <w:bCs/>
          <w:color w:val="000000"/>
          <w:sz w:val="24"/>
          <w:szCs w:val="24"/>
        </w:rPr>
        <w:t>Контроль исполнения планов деятельности</w:t>
      </w:r>
    </w:p>
    <w:p w:rsidR="00FB5F1C" w:rsidRPr="00434BDF" w:rsidRDefault="00FB5F1C" w:rsidP="00FB5F1C">
      <w:pPr>
        <w:tabs>
          <w:tab w:val="left" w:pos="1178"/>
          <w:tab w:val="left" w:pos="9053"/>
        </w:tabs>
        <w:spacing w:line="240" w:lineRule="auto"/>
        <w:rPr>
          <w:bCs/>
          <w:color w:val="000000"/>
          <w:sz w:val="24"/>
          <w:szCs w:val="24"/>
        </w:rPr>
      </w:pPr>
      <w:r w:rsidRPr="00434BDF">
        <w:rPr>
          <w:bCs/>
          <w:color w:val="000000"/>
          <w:sz w:val="24"/>
          <w:szCs w:val="24"/>
        </w:rPr>
        <w:t xml:space="preserve">        В целях осуществления  </w:t>
      </w:r>
      <w:proofErr w:type="gramStart"/>
      <w:r w:rsidRPr="00434BDF">
        <w:rPr>
          <w:bCs/>
          <w:color w:val="000000"/>
          <w:sz w:val="24"/>
          <w:szCs w:val="24"/>
        </w:rPr>
        <w:t>контроля</w:t>
      </w:r>
      <w:proofErr w:type="gramEnd"/>
      <w:r w:rsidRPr="00434BDF">
        <w:rPr>
          <w:bCs/>
          <w:color w:val="000000"/>
          <w:sz w:val="24"/>
          <w:szCs w:val="24"/>
        </w:rPr>
        <w:t xml:space="preserve"> за исполнением мероприятий предусмотренных Планом деятельности Управлении в отчетном периоде проведены следующие мероприятия:</w:t>
      </w:r>
    </w:p>
    <w:p w:rsidR="00FB5F1C" w:rsidRPr="00434BDF" w:rsidRDefault="00FB5F1C" w:rsidP="00FB5F1C">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2"/>
        <w:gridCol w:w="708"/>
        <w:gridCol w:w="709"/>
        <w:gridCol w:w="709"/>
        <w:gridCol w:w="850"/>
        <w:gridCol w:w="1560"/>
      </w:tblGrid>
      <w:tr w:rsidR="00FB5F1C" w:rsidRPr="00434BDF" w:rsidTr="00FB5F1C">
        <w:trPr>
          <w:trHeight w:val="517"/>
        </w:trPr>
        <w:tc>
          <w:tcPr>
            <w:tcW w:w="567"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962"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6" w:type="dxa"/>
            <w:gridSpan w:val="4"/>
          </w:tcPr>
          <w:p w:rsidR="00FB5F1C" w:rsidRPr="00BF20CE" w:rsidRDefault="00FB5F1C" w:rsidP="00FB5F1C">
            <w:pPr>
              <w:tabs>
                <w:tab w:val="left" w:pos="1178"/>
                <w:tab w:val="left" w:pos="9053"/>
              </w:tabs>
              <w:spacing w:line="240" w:lineRule="auto"/>
              <w:jc w:val="center"/>
              <w:rPr>
                <w:b/>
                <w:color w:val="000000"/>
                <w:sz w:val="16"/>
                <w:szCs w:val="16"/>
              </w:rPr>
            </w:pPr>
            <w:r w:rsidRPr="00BF20CE">
              <w:rPr>
                <w:b/>
                <w:color w:val="000000"/>
                <w:sz w:val="16"/>
                <w:szCs w:val="16"/>
              </w:rPr>
              <w:t>Количество запланированных/ исполненных  мероприятий</w:t>
            </w:r>
          </w:p>
        </w:tc>
        <w:tc>
          <w:tcPr>
            <w:tcW w:w="1560"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w:t>
            </w:r>
            <w:r>
              <w:rPr>
                <w:b/>
                <w:color w:val="000000"/>
                <w:sz w:val="16"/>
                <w:szCs w:val="16"/>
              </w:rPr>
              <w:t>-</w:t>
            </w:r>
            <w:r w:rsidRPr="00434BDF">
              <w:rPr>
                <w:b/>
                <w:color w:val="000000"/>
                <w:sz w:val="16"/>
                <w:szCs w:val="16"/>
              </w:rPr>
              <w:t>во сотрудников, в регламентах которых установлено выполнение функции</w:t>
            </w:r>
          </w:p>
        </w:tc>
      </w:tr>
      <w:tr w:rsidR="00FB5F1C" w:rsidRPr="00434BDF" w:rsidTr="00FB5F1C">
        <w:trPr>
          <w:trHeight w:val="58"/>
        </w:trPr>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4962"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560"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496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Формирование сводной таблицы отчетов и сведений, представляемых в течение года</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rPr>
          <w:trHeight w:val="1058"/>
        </w:trPr>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496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Составление ежемесячных планов деятельности Управления по основной и административно-хозяйственной деятельности и контроль исполнения по срокам  каждого  мероприятия</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10065" w:type="dxa"/>
            <w:gridSpan w:val="7"/>
            <w:shd w:val="clear" w:color="auto" w:fill="F2F2F2" w:themeFill="background1" w:themeFillShade="F2"/>
          </w:tcPr>
          <w:p w:rsidR="00FB5F1C" w:rsidRPr="00434BDF" w:rsidRDefault="00FB5F1C" w:rsidP="00FB5F1C">
            <w:pPr>
              <w:tabs>
                <w:tab w:val="left" w:pos="1178"/>
                <w:tab w:val="left" w:pos="9053"/>
              </w:tabs>
              <w:spacing w:line="240" w:lineRule="auto"/>
              <w:rPr>
                <w:color w:val="000000"/>
                <w:sz w:val="20"/>
                <w:szCs w:val="20"/>
              </w:rPr>
            </w:pPr>
            <w:r w:rsidRPr="00434BDF">
              <w:rPr>
                <w:b/>
                <w:bCs/>
                <w:color w:val="000000"/>
                <w:sz w:val="20"/>
                <w:szCs w:val="20"/>
              </w:rPr>
              <w:t>Перечень реализуемых поручений</w:t>
            </w:r>
            <w:r w:rsidRPr="00434BDF">
              <w:rPr>
                <w:b/>
                <w:color w:val="000000"/>
                <w:sz w:val="20"/>
                <w:szCs w:val="20"/>
              </w:rPr>
              <w:t xml:space="preserve"> Центрального аппарата </w:t>
            </w:r>
            <w:proofErr w:type="spellStart"/>
            <w:r w:rsidRPr="00434BDF">
              <w:rPr>
                <w:b/>
                <w:color w:val="000000"/>
                <w:sz w:val="20"/>
                <w:szCs w:val="20"/>
              </w:rPr>
              <w:t>Роскомнадзора</w:t>
            </w:r>
            <w:proofErr w:type="spellEnd"/>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496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 xml:space="preserve">Составление еженедельного  доклада о деятельности Управления в ЦА </w:t>
            </w:r>
            <w:proofErr w:type="spellStart"/>
            <w:r w:rsidRPr="00434BDF">
              <w:rPr>
                <w:color w:val="000000"/>
                <w:sz w:val="20"/>
                <w:szCs w:val="20"/>
              </w:rPr>
              <w:t>Роскомнадзора</w:t>
            </w:r>
            <w:proofErr w:type="spellEnd"/>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8</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30</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50</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rPr>
          <w:trHeight w:val="564"/>
        </w:trPr>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496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Составление  ежемесячного доклада о деятельности отдела и каждого сотрудника руководителю Управления</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34</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40</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r w:rsidR="00FB5F1C" w:rsidRPr="00434BDF" w:rsidTr="00FB5F1C">
        <w:trPr>
          <w:trHeight w:val="433"/>
        </w:trPr>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4962"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Составление ежеквартального, за полугодие, за 9 месяцев и годового отчетов о деятельности Управления</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r>
              <w:rPr>
                <w:color w:val="000000"/>
                <w:sz w:val="20"/>
                <w:szCs w:val="20"/>
              </w:rPr>
              <w:t>1</w:t>
            </w:r>
          </w:p>
        </w:tc>
      </w:tr>
    </w:tbl>
    <w:p w:rsidR="00FB5F1C" w:rsidRDefault="00FB5F1C" w:rsidP="00FB5F1C">
      <w:pPr>
        <w:tabs>
          <w:tab w:val="left" w:pos="1178"/>
          <w:tab w:val="left" w:pos="9053"/>
        </w:tabs>
        <w:rPr>
          <w:b/>
          <w:bCs/>
          <w:color w:val="000000"/>
          <w:sz w:val="24"/>
          <w:szCs w:val="24"/>
        </w:rPr>
      </w:pPr>
    </w:p>
    <w:p w:rsidR="00FB5F1C" w:rsidRPr="00434BDF" w:rsidRDefault="00FB5F1C" w:rsidP="00FB5F1C">
      <w:pPr>
        <w:tabs>
          <w:tab w:val="left" w:pos="1178"/>
          <w:tab w:val="left" w:pos="9053"/>
        </w:tabs>
        <w:jc w:val="center"/>
        <w:rPr>
          <w:b/>
          <w:bCs/>
          <w:color w:val="000000"/>
          <w:sz w:val="24"/>
          <w:szCs w:val="24"/>
        </w:rPr>
      </w:pPr>
      <w:r w:rsidRPr="00434BDF">
        <w:rPr>
          <w:b/>
          <w:bCs/>
          <w:color w:val="000000"/>
          <w:sz w:val="24"/>
          <w:szCs w:val="24"/>
        </w:rPr>
        <w:t>5.10.</w:t>
      </w:r>
      <w:r w:rsidRPr="00434BDF">
        <w:rPr>
          <w:b/>
          <w:bCs/>
          <w:i/>
          <w:color w:val="000000"/>
          <w:sz w:val="24"/>
          <w:szCs w:val="24"/>
        </w:rPr>
        <w:t xml:space="preserve"> </w:t>
      </w:r>
      <w:r w:rsidRPr="00434BDF">
        <w:rPr>
          <w:b/>
          <w:bCs/>
          <w:color w:val="000000"/>
          <w:sz w:val="24"/>
          <w:szCs w:val="24"/>
        </w:rPr>
        <w:t>Контроль исполнения поручений</w:t>
      </w:r>
    </w:p>
    <w:p w:rsidR="00FB5F1C" w:rsidRPr="00434BDF" w:rsidRDefault="00FB5F1C" w:rsidP="00FB5F1C">
      <w:pPr>
        <w:tabs>
          <w:tab w:val="left" w:pos="1178"/>
          <w:tab w:val="left" w:pos="9053"/>
        </w:tabs>
        <w:spacing w:line="240" w:lineRule="auto"/>
        <w:rPr>
          <w:bCs/>
          <w:color w:val="000000"/>
          <w:sz w:val="24"/>
          <w:szCs w:val="24"/>
        </w:rPr>
      </w:pPr>
      <w:r w:rsidRPr="00434BDF">
        <w:rPr>
          <w:bCs/>
          <w:color w:val="000000"/>
          <w:sz w:val="24"/>
          <w:szCs w:val="24"/>
        </w:rPr>
        <w:t xml:space="preserve">В целях осуществления </w:t>
      </w:r>
      <w:proofErr w:type="gramStart"/>
      <w:r w:rsidRPr="00434BDF">
        <w:rPr>
          <w:bCs/>
          <w:color w:val="000000"/>
          <w:sz w:val="24"/>
          <w:szCs w:val="24"/>
        </w:rPr>
        <w:t>контроля за</w:t>
      </w:r>
      <w:proofErr w:type="gramEnd"/>
      <w:r w:rsidRPr="00434BDF">
        <w:rPr>
          <w:bCs/>
          <w:color w:val="000000"/>
          <w:sz w:val="24"/>
          <w:szCs w:val="24"/>
        </w:rPr>
        <w:t xml:space="preserve"> исполнением контрольных поручений, обращений граждан, исполнением предписаний в Управлении еженедельно к совещанию у руководителя проводятся  следующие мероприятия:</w:t>
      </w:r>
    </w:p>
    <w:p w:rsidR="00FB5F1C" w:rsidRPr="00434BDF" w:rsidRDefault="00FB5F1C" w:rsidP="00FB5F1C">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709"/>
        <w:gridCol w:w="709"/>
        <w:gridCol w:w="709"/>
        <w:gridCol w:w="708"/>
        <w:gridCol w:w="1560"/>
      </w:tblGrid>
      <w:tr w:rsidR="00FB5F1C" w:rsidRPr="00434BDF" w:rsidTr="00FB5F1C">
        <w:trPr>
          <w:trHeight w:val="874"/>
        </w:trPr>
        <w:tc>
          <w:tcPr>
            <w:tcW w:w="567"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103"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60"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w:t>
            </w:r>
            <w:r>
              <w:rPr>
                <w:b/>
                <w:color w:val="000000"/>
                <w:sz w:val="16"/>
                <w:szCs w:val="16"/>
              </w:rPr>
              <w:t>-</w:t>
            </w:r>
            <w:r w:rsidRPr="00434BDF">
              <w:rPr>
                <w:b/>
                <w:color w:val="000000"/>
                <w:sz w:val="16"/>
                <w:szCs w:val="16"/>
              </w:rPr>
              <w:t>во сотрудников, в регламентах которых установлено выполнение функции</w:t>
            </w:r>
          </w:p>
        </w:tc>
      </w:tr>
      <w:tr w:rsidR="00FB5F1C" w:rsidRPr="00434BDF" w:rsidTr="00FB5F1C">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5103"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560"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103" w:type="dxa"/>
          </w:tcPr>
          <w:p w:rsidR="00FB5F1C" w:rsidRPr="00434BDF" w:rsidRDefault="00FB5F1C" w:rsidP="00FB5F1C">
            <w:pPr>
              <w:spacing w:line="240" w:lineRule="auto"/>
              <w:rPr>
                <w:color w:val="000000"/>
                <w:sz w:val="20"/>
                <w:szCs w:val="20"/>
              </w:rPr>
            </w:pPr>
            <w:r w:rsidRPr="00434BDF">
              <w:rPr>
                <w:color w:val="000000"/>
                <w:sz w:val="20"/>
                <w:szCs w:val="20"/>
              </w:rPr>
              <w:t xml:space="preserve">Ведение  и выгрузка сведений из электронного журнала учета и </w:t>
            </w:r>
            <w:proofErr w:type="gramStart"/>
            <w:r w:rsidRPr="00434BDF">
              <w:rPr>
                <w:color w:val="000000"/>
                <w:sz w:val="20"/>
                <w:szCs w:val="20"/>
              </w:rPr>
              <w:t>контроля  за</w:t>
            </w:r>
            <w:proofErr w:type="gramEnd"/>
            <w:r w:rsidRPr="00434BDF">
              <w:rPr>
                <w:color w:val="000000"/>
                <w:sz w:val="20"/>
                <w:szCs w:val="20"/>
              </w:rPr>
              <w:t xml:space="preserve"> исполнением приказов и распоряжений  ЦА </w:t>
            </w:r>
            <w:proofErr w:type="spellStart"/>
            <w:r w:rsidRPr="00434BDF">
              <w:rPr>
                <w:color w:val="000000"/>
                <w:sz w:val="20"/>
                <w:szCs w:val="20"/>
              </w:rPr>
              <w:t>Роскомнадзора</w:t>
            </w:r>
            <w:proofErr w:type="spellEnd"/>
            <w:r w:rsidRPr="00434BDF">
              <w:rPr>
                <w:color w:val="000000"/>
                <w:sz w:val="20"/>
                <w:szCs w:val="20"/>
              </w:rPr>
              <w:t xml:space="preserve">  и Управления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34</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40</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103" w:type="dxa"/>
          </w:tcPr>
          <w:p w:rsidR="00FB5F1C" w:rsidRPr="00434BDF" w:rsidRDefault="00FB5F1C" w:rsidP="00FB5F1C">
            <w:pPr>
              <w:tabs>
                <w:tab w:val="left" w:pos="1178"/>
                <w:tab w:val="left" w:pos="9053"/>
              </w:tabs>
              <w:spacing w:line="240" w:lineRule="auto"/>
              <w:rPr>
                <w:color w:val="FF0000"/>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контроля исполнения входящей корреспонденции</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34</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40</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5103" w:type="dxa"/>
          </w:tcPr>
          <w:p w:rsidR="00FB5F1C" w:rsidRPr="00434BDF" w:rsidRDefault="00FB5F1C" w:rsidP="00FB5F1C">
            <w:pPr>
              <w:spacing w:line="240" w:lineRule="auto"/>
              <w:rPr>
                <w:sz w:val="20"/>
                <w:szCs w:val="20"/>
              </w:rPr>
            </w:pPr>
            <w:r w:rsidRPr="00434BDF">
              <w:rPr>
                <w:color w:val="000000"/>
                <w:sz w:val="20"/>
                <w:szCs w:val="20"/>
              </w:rPr>
              <w:t>Ведение  и  выгрузка  сведений из электронного журнала</w:t>
            </w:r>
            <w:r w:rsidRPr="00434BDF">
              <w:rPr>
                <w:sz w:val="20"/>
                <w:szCs w:val="20"/>
              </w:rPr>
              <w:t xml:space="preserve"> учета и </w:t>
            </w:r>
            <w:proofErr w:type="gramStart"/>
            <w:r w:rsidRPr="00434BDF">
              <w:rPr>
                <w:sz w:val="20"/>
                <w:szCs w:val="20"/>
              </w:rPr>
              <w:t>контроля  за</w:t>
            </w:r>
            <w:proofErr w:type="gramEnd"/>
            <w:r w:rsidRPr="00434BDF">
              <w:rPr>
                <w:sz w:val="20"/>
                <w:szCs w:val="20"/>
              </w:rPr>
              <w:t xml:space="preserve"> исполнением  поручений занесенных в протокол еженедельного совещания</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34</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40</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Pr="00434BDF" w:rsidRDefault="00FB5F1C" w:rsidP="00FB5F1C">
      <w:pPr>
        <w:tabs>
          <w:tab w:val="left" w:pos="1178"/>
          <w:tab w:val="left" w:pos="9053"/>
        </w:tabs>
        <w:spacing w:line="240" w:lineRule="auto"/>
        <w:rPr>
          <w:b/>
          <w:bCs/>
          <w:color w:val="000000"/>
          <w:sz w:val="24"/>
          <w:szCs w:val="24"/>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 xml:space="preserve">5.11. Обеспечение мобилизационной подготовки, а также контроль и </w:t>
      </w: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 xml:space="preserve">координация деятельности подразделений и территориальных органов </w:t>
      </w: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по их мобилизационной подготовке.</w:t>
      </w:r>
    </w:p>
    <w:p w:rsidR="00FB5F1C" w:rsidRPr="00ED5F5E" w:rsidRDefault="00FB5F1C" w:rsidP="00FB5F1C">
      <w:pPr>
        <w:tabs>
          <w:tab w:val="left" w:pos="426"/>
        </w:tabs>
        <w:spacing w:line="240" w:lineRule="auto"/>
        <w:ind w:firstLine="425"/>
        <w:rPr>
          <w:sz w:val="24"/>
          <w:szCs w:val="24"/>
        </w:rPr>
      </w:pPr>
      <w:r>
        <w:rPr>
          <w:bCs/>
          <w:color w:val="000000"/>
          <w:sz w:val="24"/>
          <w:szCs w:val="24"/>
        </w:rPr>
        <w:t xml:space="preserve">    </w:t>
      </w:r>
      <w:r w:rsidRPr="00ED5F5E">
        <w:rPr>
          <w:bCs/>
          <w:color w:val="000000"/>
          <w:sz w:val="24"/>
          <w:szCs w:val="24"/>
        </w:rPr>
        <w:t xml:space="preserve">Во исполнение Организационных указаний и рекомендаций из центрального аппарата </w:t>
      </w:r>
      <w:proofErr w:type="spellStart"/>
      <w:r w:rsidRPr="00ED5F5E">
        <w:rPr>
          <w:bCs/>
          <w:color w:val="000000"/>
          <w:sz w:val="24"/>
          <w:szCs w:val="24"/>
        </w:rPr>
        <w:t>Роскомнадзора</w:t>
      </w:r>
      <w:proofErr w:type="spellEnd"/>
      <w:r w:rsidRPr="00ED5F5E">
        <w:rPr>
          <w:bCs/>
          <w:color w:val="000000"/>
          <w:sz w:val="24"/>
          <w:szCs w:val="24"/>
        </w:rPr>
        <w:t>, в целях осуществления и координации деятельности Управления  проведены  мероприятия  по переработке документов  мобилизационной работы в 2017 году.</w:t>
      </w:r>
      <w:r w:rsidRPr="00ED5F5E">
        <w:rPr>
          <w:sz w:val="24"/>
          <w:szCs w:val="24"/>
        </w:rPr>
        <w:t xml:space="preserve"> Документы согласованы с отделом </w:t>
      </w:r>
      <w:proofErr w:type="spellStart"/>
      <w:r w:rsidRPr="00ED5F5E">
        <w:rPr>
          <w:sz w:val="24"/>
          <w:szCs w:val="24"/>
        </w:rPr>
        <w:t>гос</w:t>
      </w:r>
      <w:proofErr w:type="gramStart"/>
      <w:r w:rsidRPr="00ED5F5E">
        <w:rPr>
          <w:sz w:val="24"/>
          <w:szCs w:val="24"/>
        </w:rPr>
        <w:t>.т</w:t>
      </w:r>
      <w:proofErr w:type="gramEnd"/>
      <w:r w:rsidRPr="00ED5F5E">
        <w:rPr>
          <w:sz w:val="24"/>
          <w:szCs w:val="24"/>
        </w:rPr>
        <w:t>айны</w:t>
      </w:r>
      <w:proofErr w:type="spellEnd"/>
      <w:r w:rsidRPr="00ED5F5E">
        <w:rPr>
          <w:sz w:val="24"/>
          <w:szCs w:val="24"/>
        </w:rPr>
        <w:t xml:space="preserve"> и мобилизационной работы Администрации Астраханской области</w:t>
      </w:r>
      <w:r>
        <w:rPr>
          <w:sz w:val="24"/>
          <w:szCs w:val="24"/>
        </w:rPr>
        <w:t xml:space="preserve"> и</w:t>
      </w:r>
      <w:r w:rsidRPr="00ED5F5E">
        <w:rPr>
          <w:sz w:val="24"/>
          <w:szCs w:val="24"/>
        </w:rPr>
        <w:t xml:space="preserve"> ЦА РКН.</w:t>
      </w:r>
    </w:p>
    <w:p w:rsidR="00FB5F1C" w:rsidRPr="00ED5F5E" w:rsidRDefault="00FB5F1C" w:rsidP="00FB5F1C">
      <w:pPr>
        <w:tabs>
          <w:tab w:val="left" w:pos="0"/>
          <w:tab w:val="left" w:pos="142"/>
          <w:tab w:val="left" w:pos="993"/>
        </w:tabs>
        <w:spacing w:line="240" w:lineRule="auto"/>
        <w:rPr>
          <w:color w:val="000000"/>
          <w:sz w:val="24"/>
          <w:szCs w:val="24"/>
        </w:rPr>
      </w:pPr>
      <w:r>
        <w:rPr>
          <w:sz w:val="24"/>
          <w:szCs w:val="24"/>
        </w:rPr>
        <w:t xml:space="preserve">          </w:t>
      </w:r>
      <w:r w:rsidRPr="00ED5F5E">
        <w:rPr>
          <w:sz w:val="24"/>
          <w:szCs w:val="24"/>
        </w:rPr>
        <w:t xml:space="preserve">Согласован в военном комиссариате </w:t>
      </w:r>
      <w:proofErr w:type="gramStart"/>
      <w:r w:rsidRPr="00ED5F5E">
        <w:rPr>
          <w:sz w:val="24"/>
          <w:szCs w:val="24"/>
        </w:rPr>
        <w:t>г</w:t>
      </w:r>
      <w:proofErr w:type="gramEnd"/>
      <w:r w:rsidRPr="00ED5F5E">
        <w:rPr>
          <w:sz w:val="24"/>
          <w:szCs w:val="24"/>
        </w:rPr>
        <w:t xml:space="preserve">. Астрахань и принят к исполнению: приказ о воинском учете и бронировании граждан и План работы по осуществлению воинского учета. В целях проведения работы по бронированию </w:t>
      </w:r>
      <w:proofErr w:type="gramStart"/>
      <w:r w:rsidRPr="00ED5F5E">
        <w:rPr>
          <w:sz w:val="24"/>
          <w:szCs w:val="24"/>
        </w:rPr>
        <w:t>граждан,  пребывающих в запасе и работающих в Управлении проведены</w:t>
      </w:r>
      <w:proofErr w:type="gramEnd"/>
      <w:r w:rsidRPr="00ED5F5E">
        <w:rPr>
          <w:sz w:val="24"/>
          <w:szCs w:val="24"/>
        </w:rPr>
        <w:t xml:space="preserve"> мероприятия по бронированию.</w:t>
      </w:r>
      <w:r w:rsidRPr="00ED5F5E">
        <w:rPr>
          <w:color w:val="000000"/>
          <w:sz w:val="28"/>
          <w:szCs w:val="28"/>
        </w:rPr>
        <w:t xml:space="preserve"> </w:t>
      </w:r>
      <w:r w:rsidRPr="00ED5F5E">
        <w:rPr>
          <w:color w:val="000000"/>
          <w:sz w:val="24"/>
          <w:szCs w:val="24"/>
        </w:rPr>
        <w:t>Совместно с военным комиссариатом гор. Астрахань проведена сверка личных карточек граждан, пребывающих в запасе, работающих в Управлении.</w:t>
      </w:r>
    </w:p>
    <w:p w:rsidR="00FB5F1C" w:rsidRDefault="00FB5F1C" w:rsidP="00FB5F1C">
      <w:pPr>
        <w:tabs>
          <w:tab w:val="left" w:pos="0"/>
        </w:tabs>
        <w:spacing w:line="240" w:lineRule="auto"/>
        <w:rPr>
          <w:sz w:val="24"/>
          <w:szCs w:val="24"/>
        </w:rPr>
      </w:pPr>
      <w:r w:rsidRPr="00ED5F5E">
        <w:rPr>
          <w:sz w:val="24"/>
          <w:szCs w:val="24"/>
        </w:rPr>
        <w:t xml:space="preserve">            В соответствии с Инструкцией по ведению воинского учёта,  в военкомат  направлены   сведения   о принятых и уволенных  за</w:t>
      </w:r>
      <w:r>
        <w:rPr>
          <w:sz w:val="24"/>
          <w:szCs w:val="24"/>
        </w:rPr>
        <w:t xml:space="preserve"> янва</w:t>
      </w:r>
      <w:r w:rsidRPr="00ED5F5E">
        <w:rPr>
          <w:sz w:val="24"/>
          <w:szCs w:val="24"/>
        </w:rPr>
        <w:t xml:space="preserve">рь - </w:t>
      </w:r>
      <w:r>
        <w:rPr>
          <w:sz w:val="24"/>
          <w:szCs w:val="24"/>
        </w:rPr>
        <w:t>декабрь</w:t>
      </w:r>
      <w:r w:rsidRPr="00ED5F5E">
        <w:rPr>
          <w:sz w:val="24"/>
          <w:szCs w:val="24"/>
        </w:rPr>
        <w:t xml:space="preserve"> 2017 г., а также о   принят</w:t>
      </w:r>
      <w:r>
        <w:rPr>
          <w:sz w:val="24"/>
          <w:szCs w:val="24"/>
        </w:rPr>
        <w:t>ых</w:t>
      </w:r>
      <w:r w:rsidRPr="00ED5F5E">
        <w:rPr>
          <w:sz w:val="24"/>
          <w:szCs w:val="24"/>
        </w:rPr>
        <w:t xml:space="preserve">   в  Управление  граждан</w:t>
      </w:r>
      <w:r>
        <w:rPr>
          <w:sz w:val="24"/>
          <w:szCs w:val="24"/>
        </w:rPr>
        <w:t>ах</w:t>
      </w:r>
      <w:r w:rsidRPr="00ED5F5E">
        <w:rPr>
          <w:sz w:val="24"/>
          <w:szCs w:val="24"/>
        </w:rPr>
        <w:t>,  пребывающ</w:t>
      </w:r>
      <w:r>
        <w:rPr>
          <w:sz w:val="24"/>
          <w:szCs w:val="24"/>
        </w:rPr>
        <w:t>их</w:t>
      </w:r>
      <w:r w:rsidRPr="00ED5F5E">
        <w:rPr>
          <w:sz w:val="24"/>
          <w:szCs w:val="24"/>
        </w:rPr>
        <w:t xml:space="preserve">  в  запасе.</w:t>
      </w:r>
    </w:p>
    <w:p w:rsidR="00FB5F1C" w:rsidRPr="00ED5F5E" w:rsidRDefault="00FB5F1C" w:rsidP="00FB5F1C">
      <w:pPr>
        <w:tabs>
          <w:tab w:val="left" w:pos="0"/>
        </w:tabs>
        <w:spacing w:line="240" w:lineRule="auto"/>
        <w:rPr>
          <w:sz w:val="24"/>
          <w:szCs w:val="24"/>
        </w:rPr>
      </w:pPr>
      <w:r>
        <w:rPr>
          <w:sz w:val="24"/>
          <w:szCs w:val="24"/>
        </w:rPr>
        <w:t xml:space="preserve">            В период с 05.09.2017 по 20.09.2017 принято участие в мобилизационной тренировке.</w:t>
      </w:r>
    </w:p>
    <w:p w:rsidR="00FB5F1C" w:rsidRPr="00ED5F5E" w:rsidRDefault="00FB5F1C" w:rsidP="00FB5F1C">
      <w:pPr>
        <w:tabs>
          <w:tab w:val="left" w:pos="426"/>
        </w:tabs>
        <w:spacing w:line="240" w:lineRule="auto"/>
        <w:ind w:firstLine="425"/>
        <w:rPr>
          <w:bCs/>
          <w:color w:val="000000"/>
          <w:sz w:val="24"/>
          <w:szCs w:val="24"/>
        </w:rPr>
      </w:pPr>
    </w:p>
    <w:p w:rsidR="00FB5F1C" w:rsidRPr="00434BDF" w:rsidRDefault="00FB5F1C" w:rsidP="00FB5F1C">
      <w:pPr>
        <w:tabs>
          <w:tab w:val="left" w:pos="426"/>
        </w:tabs>
        <w:spacing w:line="240" w:lineRule="auto"/>
        <w:ind w:firstLine="425"/>
        <w:rPr>
          <w:b/>
          <w:bCs/>
          <w:color w:val="000000"/>
          <w:sz w:val="24"/>
          <w:szCs w:val="24"/>
        </w:rPr>
      </w:pPr>
      <w:r w:rsidRPr="00434BDF">
        <w:rPr>
          <w:b/>
          <w:bCs/>
          <w:color w:val="000000"/>
          <w:sz w:val="24"/>
          <w:szCs w:val="24"/>
        </w:rPr>
        <w:t>5.12. Организация  делопроизводства - организация работы по комплектованию,</w:t>
      </w: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 xml:space="preserve"> хранению, учету и использованию архивных документов.</w:t>
      </w:r>
    </w:p>
    <w:p w:rsidR="00FB5F1C" w:rsidRPr="00434BDF" w:rsidRDefault="00FB5F1C" w:rsidP="00FB5F1C">
      <w:pPr>
        <w:tabs>
          <w:tab w:val="left" w:pos="1178"/>
          <w:tab w:val="left" w:pos="9053"/>
        </w:tabs>
        <w:spacing w:line="240" w:lineRule="auto"/>
        <w:jc w:val="center"/>
        <w:rPr>
          <w:b/>
          <w:bCs/>
          <w:color w:val="000000"/>
          <w:sz w:val="24"/>
          <w:szCs w:val="24"/>
        </w:rPr>
      </w:pPr>
    </w:p>
    <w:p w:rsidR="00FB5F1C" w:rsidRPr="00434BDF" w:rsidRDefault="00FB5F1C" w:rsidP="00FB5F1C">
      <w:pPr>
        <w:tabs>
          <w:tab w:val="left" w:pos="0"/>
          <w:tab w:val="left" w:pos="567"/>
        </w:tabs>
        <w:spacing w:line="240" w:lineRule="auto"/>
        <w:ind w:right="170"/>
        <w:contextualSpacing/>
        <w:rPr>
          <w:color w:val="000000"/>
          <w:sz w:val="24"/>
          <w:szCs w:val="24"/>
        </w:rPr>
      </w:pPr>
      <w:r w:rsidRPr="00434BDF">
        <w:rPr>
          <w:bCs/>
          <w:color w:val="000000"/>
          <w:sz w:val="24"/>
          <w:szCs w:val="24"/>
        </w:rPr>
        <w:t xml:space="preserve">      </w:t>
      </w:r>
      <w:r>
        <w:rPr>
          <w:bCs/>
          <w:color w:val="000000"/>
          <w:sz w:val="24"/>
          <w:szCs w:val="24"/>
        </w:rPr>
        <w:t xml:space="preserve"> </w:t>
      </w:r>
      <w:r w:rsidRPr="00434BDF">
        <w:rPr>
          <w:sz w:val="24"/>
          <w:szCs w:val="24"/>
        </w:rPr>
        <w:t>Осуществлялся прием, регистрация входящей корреспонденции.</w:t>
      </w:r>
    </w:p>
    <w:p w:rsidR="00FB5F1C" w:rsidRPr="00434BDF" w:rsidRDefault="00FB5F1C" w:rsidP="00FB5F1C">
      <w:pPr>
        <w:tabs>
          <w:tab w:val="left" w:pos="0"/>
          <w:tab w:val="left" w:pos="567"/>
        </w:tabs>
        <w:spacing w:line="240" w:lineRule="auto"/>
        <w:ind w:right="170" w:firstLine="450"/>
        <w:contextualSpacing/>
        <w:rPr>
          <w:sz w:val="24"/>
          <w:szCs w:val="24"/>
        </w:rPr>
      </w:pPr>
      <w:r w:rsidRPr="00434BDF">
        <w:rPr>
          <w:sz w:val="24"/>
          <w:szCs w:val="24"/>
        </w:rPr>
        <w:t>Проводилась регистрация приказов и распоряжений по всем направлениям деятельности, а также внутренних документов (докладных и служебных записок, доверенностей).</w:t>
      </w:r>
    </w:p>
    <w:p w:rsidR="00FB5F1C" w:rsidRPr="00434BDF" w:rsidRDefault="00FB5F1C" w:rsidP="00FB5F1C">
      <w:pPr>
        <w:tabs>
          <w:tab w:val="left" w:pos="0"/>
          <w:tab w:val="left" w:pos="567"/>
        </w:tabs>
        <w:spacing w:line="240" w:lineRule="auto"/>
        <w:ind w:right="170" w:firstLine="450"/>
        <w:contextualSpacing/>
        <w:rPr>
          <w:sz w:val="24"/>
          <w:szCs w:val="24"/>
        </w:rPr>
      </w:pPr>
      <w:r w:rsidRPr="00434BDF">
        <w:rPr>
          <w:sz w:val="24"/>
          <w:szCs w:val="24"/>
        </w:rPr>
        <w:t xml:space="preserve"> Проводилась работа по регистрации и оформлению к отправке исходящей  служебной корреспонденции посредством почтовой и государственной фельдъегерской связи.</w:t>
      </w:r>
    </w:p>
    <w:p w:rsidR="00FB5F1C" w:rsidRDefault="00FB5F1C" w:rsidP="00FB5F1C">
      <w:pPr>
        <w:tabs>
          <w:tab w:val="left" w:pos="0"/>
          <w:tab w:val="left" w:pos="567"/>
        </w:tabs>
        <w:spacing w:line="240" w:lineRule="auto"/>
        <w:ind w:right="170" w:firstLine="450"/>
        <w:contextualSpacing/>
        <w:rPr>
          <w:sz w:val="24"/>
          <w:szCs w:val="24"/>
        </w:rPr>
      </w:pPr>
      <w:r w:rsidRPr="00434BDF">
        <w:rPr>
          <w:color w:val="000000"/>
          <w:spacing w:val="-8"/>
          <w:sz w:val="24"/>
          <w:szCs w:val="24"/>
        </w:rPr>
        <w:t xml:space="preserve"> Проводился учет, п</w:t>
      </w:r>
      <w:r w:rsidRPr="00434BDF">
        <w:rPr>
          <w:sz w:val="24"/>
          <w:szCs w:val="24"/>
        </w:rPr>
        <w:t>рием и отправление  сообщений по электронной почте, телефонограмм, факсимильных сообщений.</w:t>
      </w:r>
    </w:p>
    <w:p w:rsidR="00FB5F1C" w:rsidRPr="00434BDF" w:rsidRDefault="00FB5F1C" w:rsidP="00FB5F1C">
      <w:pPr>
        <w:tabs>
          <w:tab w:val="left" w:pos="0"/>
          <w:tab w:val="left" w:pos="567"/>
        </w:tabs>
        <w:spacing w:line="240" w:lineRule="auto"/>
        <w:ind w:right="170" w:firstLine="450"/>
        <w:contextualSpacing/>
        <w:rPr>
          <w:sz w:val="24"/>
          <w:szCs w:val="24"/>
        </w:rPr>
      </w:pPr>
      <w:r>
        <w:rPr>
          <w:sz w:val="24"/>
          <w:szCs w:val="24"/>
        </w:rPr>
        <w:t xml:space="preserve"> Объем обрабатываемых документов в 2017 в сравнении с 2016  значительно увеличился: в 4 квартале на 60%, в годовом объеме – на 19%.</w:t>
      </w:r>
    </w:p>
    <w:p w:rsidR="00FB5F1C" w:rsidRPr="005F5523" w:rsidRDefault="00FB5F1C" w:rsidP="00FB5F1C">
      <w:pPr>
        <w:tabs>
          <w:tab w:val="left" w:pos="885"/>
          <w:tab w:val="left" w:pos="1065"/>
        </w:tabs>
        <w:spacing w:line="240" w:lineRule="auto"/>
        <w:rPr>
          <w:sz w:val="24"/>
          <w:szCs w:val="24"/>
        </w:rPr>
      </w:pPr>
      <w:r>
        <w:rPr>
          <w:sz w:val="24"/>
          <w:szCs w:val="24"/>
        </w:rPr>
        <w:t xml:space="preserve">         </w:t>
      </w:r>
      <w:r w:rsidRPr="005F5523">
        <w:rPr>
          <w:sz w:val="24"/>
          <w:szCs w:val="24"/>
        </w:rPr>
        <w:t>По ведению архива Управления проведена следующая работа:</w:t>
      </w:r>
    </w:p>
    <w:p w:rsidR="00FB5F1C" w:rsidRPr="005F5523" w:rsidRDefault="00FB5F1C" w:rsidP="00FB5F1C">
      <w:pPr>
        <w:tabs>
          <w:tab w:val="left" w:pos="885"/>
          <w:tab w:val="left" w:pos="1065"/>
        </w:tabs>
        <w:spacing w:line="240" w:lineRule="auto"/>
        <w:rPr>
          <w:sz w:val="24"/>
          <w:szCs w:val="24"/>
        </w:rPr>
      </w:pPr>
      <w:r w:rsidRPr="005F5523">
        <w:rPr>
          <w:sz w:val="28"/>
          <w:szCs w:val="28"/>
        </w:rPr>
        <w:t xml:space="preserve">       -  </w:t>
      </w:r>
      <w:r w:rsidRPr="005F5523">
        <w:rPr>
          <w:sz w:val="24"/>
          <w:szCs w:val="24"/>
        </w:rPr>
        <w:t>приказом Управления внесены изменения в состав экспертной комиссии (</w:t>
      </w:r>
      <w:proofErr w:type="gramStart"/>
      <w:r w:rsidRPr="005F5523">
        <w:rPr>
          <w:sz w:val="24"/>
          <w:szCs w:val="24"/>
        </w:rPr>
        <w:t>ЭК</w:t>
      </w:r>
      <w:proofErr w:type="gramEnd"/>
      <w:r w:rsidRPr="005F5523">
        <w:rPr>
          <w:sz w:val="24"/>
          <w:szCs w:val="24"/>
        </w:rPr>
        <w:t>);</w:t>
      </w:r>
    </w:p>
    <w:p w:rsidR="00FB5F1C" w:rsidRPr="005F5523" w:rsidRDefault="00FB5F1C" w:rsidP="00FB5F1C">
      <w:pPr>
        <w:tabs>
          <w:tab w:val="left" w:pos="885"/>
          <w:tab w:val="left" w:pos="1065"/>
        </w:tabs>
        <w:spacing w:line="240" w:lineRule="auto"/>
        <w:rPr>
          <w:sz w:val="24"/>
          <w:szCs w:val="24"/>
        </w:rPr>
      </w:pPr>
      <w:r w:rsidRPr="005F5523">
        <w:rPr>
          <w:sz w:val="24"/>
          <w:szCs w:val="24"/>
        </w:rPr>
        <w:t xml:space="preserve">        - </w:t>
      </w:r>
      <w:r>
        <w:rPr>
          <w:sz w:val="24"/>
          <w:szCs w:val="24"/>
        </w:rPr>
        <w:t xml:space="preserve">  отобраны номенклатурные дела, проведена работа по </w:t>
      </w:r>
      <w:proofErr w:type="spellStart"/>
      <w:r>
        <w:rPr>
          <w:sz w:val="24"/>
          <w:szCs w:val="24"/>
        </w:rPr>
        <w:t>деархивированию</w:t>
      </w:r>
      <w:proofErr w:type="spellEnd"/>
      <w:r>
        <w:rPr>
          <w:sz w:val="24"/>
          <w:szCs w:val="24"/>
        </w:rPr>
        <w:t xml:space="preserve"> этих дел, составлена опись вложенных  </w:t>
      </w:r>
      <w:r w:rsidRPr="005F5523">
        <w:rPr>
          <w:sz w:val="24"/>
          <w:szCs w:val="24"/>
        </w:rPr>
        <w:t>документов</w:t>
      </w:r>
      <w:r>
        <w:rPr>
          <w:sz w:val="24"/>
          <w:szCs w:val="24"/>
        </w:rPr>
        <w:t>,</w:t>
      </w:r>
      <w:r w:rsidRPr="005F5523">
        <w:rPr>
          <w:sz w:val="24"/>
          <w:szCs w:val="24"/>
        </w:rPr>
        <w:t xml:space="preserve">  </w:t>
      </w:r>
      <w:r>
        <w:rPr>
          <w:sz w:val="24"/>
          <w:szCs w:val="24"/>
        </w:rPr>
        <w:t xml:space="preserve">подлежащих </w:t>
      </w:r>
      <w:r w:rsidRPr="005F5523">
        <w:rPr>
          <w:sz w:val="24"/>
          <w:szCs w:val="24"/>
        </w:rPr>
        <w:t xml:space="preserve"> уничтожению </w:t>
      </w:r>
      <w:r>
        <w:rPr>
          <w:sz w:val="24"/>
          <w:szCs w:val="24"/>
        </w:rPr>
        <w:t>с истекшим сроком хранения за 2012-2015</w:t>
      </w:r>
      <w:r w:rsidRPr="005F5523">
        <w:rPr>
          <w:sz w:val="24"/>
          <w:szCs w:val="24"/>
        </w:rPr>
        <w:t xml:space="preserve"> г</w:t>
      </w:r>
      <w:r>
        <w:rPr>
          <w:sz w:val="24"/>
          <w:szCs w:val="24"/>
        </w:rPr>
        <w:t>г.  и Акт о выделении дел к уничтожению</w:t>
      </w:r>
      <w:r w:rsidRPr="005F5523">
        <w:rPr>
          <w:sz w:val="24"/>
          <w:szCs w:val="24"/>
        </w:rPr>
        <w:t>;</w:t>
      </w:r>
    </w:p>
    <w:p w:rsidR="00FB5F1C" w:rsidRPr="005F5523" w:rsidRDefault="00FB5F1C" w:rsidP="00FB5F1C">
      <w:pPr>
        <w:tabs>
          <w:tab w:val="left" w:pos="885"/>
          <w:tab w:val="left" w:pos="1065"/>
        </w:tabs>
        <w:spacing w:line="240" w:lineRule="auto"/>
        <w:rPr>
          <w:sz w:val="24"/>
          <w:szCs w:val="24"/>
        </w:rPr>
      </w:pPr>
      <w:r w:rsidRPr="005F5523">
        <w:rPr>
          <w:sz w:val="24"/>
          <w:szCs w:val="24"/>
        </w:rPr>
        <w:t xml:space="preserve">        -  составлен протокол заседания </w:t>
      </w:r>
      <w:proofErr w:type="gramStart"/>
      <w:r w:rsidRPr="005F5523">
        <w:rPr>
          <w:sz w:val="24"/>
          <w:szCs w:val="24"/>
        </w:rPr>
        <w:t>ЭК</w:t>
      </w:r>
      <w:proofErr w:type="gramEnd"/>
      <w:r w:rsidRPr="005F5523">
        <w:rPr>
          <w:sz w:val="24"/>
          <w:szCs w:val="24"/>
        </w:rPr>
        <w:t xml:space="preserve"> об утверждении Актов утилизации, определен способ уничтожения документов (вывоз и применение шредера);</w:t>
      </w:r>
    </w:p>
    <w:p w:rsidR="00FB5F1C" w:rsidRPr="005F5523" w:rsidRDefault="00FB5F1C" w:rsidP="00FB5F1C">
      <w:pPr>
        <w:tabs>
          <w:tab w:val="left" w:pos="885"/>
          <w:tab w:val="left" w:pos="1065"/>
        </w:tabs>
        <w:spacing w:line="240" w:lineRule="auto"/>
        <w:rPr>
          <w:sz w:val="24"/>
          <w:szCs w:val="24"/>
        </w:rPr>
      </w:pPr>
      <w:r w:rsidRPr="005F5523">
        <w:rPr>
          <w:sz w:val="24"/>
          <w:szCs w:val="24"/>
        </w:rPr>
        <w:t xml:space="preserve">        - организован вывоз документов и проведена их  утилизация.</w:t>
      </w:r>
    </w:p>
    <w:p w:rsidR="00FB5F1C" w:rsidRPr="005F5523" w:rsidRDefault="00FB5F1C" w:rsidP="00FB5F1C">
      <w:pPr>
        <w:tabs>
          <w:tab w:val="left" w:pos="1178"/>
          <w:tab w:val="left" w:pos="9053"/>
        </w:tabs>
        <w:spacing w:line="240" w:lineRule="auto"/>
        <w:rPr>
          <w:bCs/>
          <w:color w:val="000000"/>
          <w:sz w:val="24"/>
          <w:szCs w:val="24"/>
        </w:rPr>
      </w:pPr>
      <w:r w:rsidRPr="005F5523">
        <w:rPr>
          <w:bCs/>
          <w:color w:val="000000"/>
          <w:sz w:val="24"/>
          <w:szCs w:val="24"/>
        </w:rPr>
        <w:t xml:space="preserve">       С</w:t>
      </w:r>
      <w:r>
        <w:rPr>
          <w:bCs/>
          <w:color w:val="000000"/>
          <w:sz w:val="24"/>
          <w:szCs w:val="24"/>
        </w:rPr>
        <w:t>даны документы и с</w:t>
      </w:r>
      <w:r w:rsidRPr="005F5523">
        <w:rPr>
          <w:bCs/>
          <w:color w:val="000000"/>
          <w:sz w:val="24"/>
          <w:szCs w:val="24"/>
        </w:rPr>
        <w:t>формирован архив</w:t>
      </w:r>
      <w:r>
        <w:rPr>
          <w:bCs/>
          <w:color w:val="000000"/>
          <w:sz w:val="24"/>
          <w:szCs w:val="24"/>
        </w:rPr>
        <w:t xml:space="preserve"> номенклатурных дел, поступивших </w:t>
      </w:r>
      <w:r w:rsidRPr="005F5523">
        <w:rPr>
          <w:bCs/>
          <w:color w:val="000000"/>
          <w:sz w:val="24"/>
          <w:szCs w:val="24"/>
        </w:rPr>
        <w:t xml:space="preserve"> </w:t>
      </w:r>
      <w:r>
        <w:rPr>
          <w:bCs/>
          <w:color w:val="000000"/>
          <w:sz w:val="24"/>
          <w:szCs w:val="24"/>
        </w:rPr>
        <w:t xml:space="preserve">структурных подразделений </w:t>
      </w:r>
      <w:r w:rsidRPr="005F5523">
        <w:rPr>
          <w:bCs/>
          <w:color w:val="000000"/>
          <w:sz w:val="24"/>
          <w:szCs w:val="24"/>
        </w:rPr>
        <w:t>за 201</w:t>
      </w:r>
      <w:r>
        <w:rPr>
          <w:bCs/>
          <w:color w:val="000000"/>
          <w:sz w:val="24"/>
          <w:szCs w:val="24"/>
        </w:rPr>
        <w:t>7</w:t>
      </w:r>
      <w:r w:rsidRPr="005F5523">
        <w:rPr>
          <w:bCs/>
          <w:color w:val="000000"/>
          <w:sz w:val="24"/>
          <w:szCs w:val="24"/>
        </w:rPr>
        <w:t xml:space="preserve"> г. </w:t>
      </w:r>
      <w:r>
        <w:rPr>
          <w:bCs/>
          <w:color w:val="000000"/>
          <w:sz w:val="24"/>
          <w:szCs w:val="24"/>
        </w:rPr>
        <w:t>Сформированы папки с</w:t>
      </w:r>
      <w:r w:rsidRPr="005F5523">
        <w:rPr>
          <w:bCs/>
          <w:color w:val="000000"/>
          <w:sz w:val="24"/>
          <w:szCs w:val="24"/>
        </w:rPr>
        <w:t xml:space="preserve"> дела</w:t>
      </w:r>
      <w:r>
        <w:rPr>
          <w:bCs/>
          <w:color w:val="000000"/>
          <w:sz w:val="24"/>
          <w:szCs w:val="24"/>
        </w:rPr>
        <w:t>ми</w:t>
      </w:r>
      <w:r w:rsidRPr="005F5523">
        <w:rPr>
          <w:bCs/>
          <w:color w:val="000000"/>
          <w:sz w:val="24"/>
          <w:szCs w:val="24"/>
        </w:rPr>
        <w:t xml:space="preserve"> по обращениям г</w:t>
      </w:r>
      <w:r>
        <w:rPr>
          <w:bCs/>
          <w:color w:val="000000"/>
          <w:sz w:val="24"/>
          <w:szCs w:val="24"/>
        </w:rPr>
        <w:t>раждан за 2017 год в хронологическом порядке, поступившими от</w:t>
      </w:r>
      <w:r w:rsidRPr="008D207B">
        <w:rPr>
          <w:bCs/>
          <w:color w:val="000000"/>
          <w:sz w:val="24"/>
          <w:szCs w:val="24"/>
        </w:rPr>
        <w:t xml:space="preserve"> </w:t>
      </w:r>
      <w:r>
        <w:rPr>
          <w:bCs/>
          <w:color w:val="000000"/>
          <w:sz w:val="24"/>
          <w:szCs w:val="24"/>
        </w:rPr>
        <w:t>структурных подразделений. Ежемесячно руководителю представляется справка о сдаче исполнителями  дел по обращениям в архив Управления</w:t>
      </w:r>
      <w:r w:rsidRPr="005F5523">
        <w:rPr>
          <w:bCs/>
          <w:color w:val="000000"/>
          <w:sz w:val="24"/>
          <w:szCs w:val="24"/>
        </w:rPr>
        <w:t>.</w:t>
      </w:r>
    </w:p>
    <w:p w:rsidR="00FB5F1C" w:rsidRPr="00434BDF" w:rsidRDefault="00FB5F1C" w:rsidP="00FB5F1C">
      <w:pPr>
        <w:tabs>
          <w:tab w:val="left" w:pos="1178"/>
          <w:tab w:val="left" w:pos="9053"/>
        </w:tabs>
        <w:spacing w:line="240" w:lineRule="auto"/>
        <w:rPr>
          <w:bCs/>
          <w:color w:val="000000"/>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709"/>
        <w:gridCol w:w="709"/>
        <w:gridCol w:w="850"/>
        <w:gridCol w:w="851"/>
        <w:gridCol w:w="1276"/>
      </w:tblGrid>
      <w:tr w:rsidR="00FB5F1C" w:rsidRPr="00434BDF" w:rsidTr="00FB5F1C">
        <w:trPr>
          <w:trHeight w:val="427"/>
        </w:trPr>
        <w:tc>
          <w:tcPr>
            <w:tcW w:w="567"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103"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3119" w:type="dxa"/>
            <w:gridSpan w:val="4"/>
          </w:tcPr>
          <w:p w:rsidR="00FB5F1C" w:rsidRPr="00BF20CE" w:rsidRDefault="00FB5F1C" w:rsidP="00FB5F1C">
            <w:pPr>
              <w:tabs>
                <w:tab w:val="left" w:pos="1178"/>
                <w:tab w:val="left" w:pos="9053"/>
              </w:tabs>
              <w:spacing w:line="240" w:lineRule="auto"/>
              <w:jc w:val="center"/>
              <w:rPr>
                <w:b/>
                <w:color w:val="000000"/>
                <w:sz w:val="16"/>
                <w:szCs w:val="16"/>
              </w:rPr>
            </w:pPr>
            <w:r w:rsidRPr="00BF20CE">
              <w:rPr>
                <w:b/>
                <w:color w:val="000000"/>
                <w:sz w:val="16"/>
                <w:szCs w:val="16"/>
              </w:rPr>
              <w:t>Количество запланированных/ исполненных  мероприятий</w:t>
            </w:r>
          </w:p>
        </w:tc>
        <w:tc>
          <w:tcPr>
            <w:tcW w:w="1276"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w:t>
            </w:r>
            <w:r>
              <w:rPr>
                <w:b/>
                <w:color w:val="000000"/>
                <w:sz w:val="16"/>
                <w:szCs w:val="16"/>
              </w:rPr>
              <w:t>-</w:t>
            </w:r>
            <w:r w:rsidRPr="00434BDF">
              <w:rPr>
                <w:b/>
                <w:color w:val="000000"/>
                <w:sz w:val="16"/>
                <w:szCs w:val="16"/>
              </w:rPr>
              <w:t>во сотрудников, в регламентах которых установлено выполнение функции</w:t>
            </w:r>
          </w:p>
        </w:tc>
      </w:tr>
      <w:tr w:rsidR="00FB5F1C" w:rsidRPr="00434BDF" w:rsidTr="00FB5F1C">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5103"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103" w:type="dxa"/>
            <w:vAlign w:val="center"/>
          </w:tcPr>
          <w:p w:rsidR="00FB5F1C" w:rsidRPr="00434BDF" w:rsidRDefault="00FB5F1C" w:rsidP="00FB5F1C">
            <w:pPr>
              <w:spacing w:line="240" w:lineRule="auto"/>
              <w:rPr>
                <w:b/>
                <w:color w:val="000000"/>
                <w:sz w:val="20"/>
                <w:szCs w:val="20"/>
              </w:rPr>
            </w:pPr>
            <w:r w:rsidRPr="00434BDF">
              <w:rPr>
                <w:sz w:val="20"/>
                <w:szCs w:val="20"/>
              </w:rPr>
              <w:t>Ведение системы электронного документооборота - регистрация входящей и исходящей корреспонденции и внутренних документов (приказы, протоколы, докладные и служебные записки)</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5332</w:t>
            </w:r>
          </w:p>
        </w:tc>
        <w:tc>
          <w:tcPr>
            <w:tcW w:w="709" w:type="dxa"/>
            <w:shd w:val="clear" w:color="auto" w:fill="EAF1DD" w:themeFill="accent3" w:themeFillTint="33"/>
          </w:tcPr>
          <w:p w:rsidR="00FB5F1C" w:rsidRPr="0009213A" w:rsidRDefault="00FB5F1C" w:rsidP="00FB5F1C">
            <w:pPr>
              <w:tabs>
                <w:tab w:val="left" w:pos="1178"/>
                <w:tab w:val="left" w:pos="9053"/>
              </w:tabs>
              <w:spacing w:line="240" w:lineRule="auto"/>
              <w:jc w:val="center"/>
              <w:rPr>
                <w:color w:val="000000"/>
                <w:sz w:val="20"/>
                <w:szCs w:val="20"/>
              </w:rPr>
            </w:pPr>
            <w:r>
              <w:rPr>
                <w:color w:val="000000"/>
                <w:sz w:val="20"/>
                <w:szCs w:val="20"/>
              </w:rPr>
              <w:t>8492</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22198</w:t>
            </w:r>
          </w:p>
        </w:tc>
        <w:tc>
          <w:tcPr>
            <w:tcW w:w="851" w:type="dxa"/>
            <w:shd w:val="clear" w:color="auto" w:fill="EAF1DD" w:themeFill="accent3" w:themeFillTint="33"/>
          </w:tcPr>
          <w:p w:rsidR="00FB5F1C" w:rsidRPr="0009213A" w:rsidRDefault="00FB5F1C" w:rsidP="00FB5F1C">
            <w:pPr>
              <w:tabs>
                <w:tab w:val="left" w:pos="1178"/>
                <w:tab w:val="left" w:pos="9053"/>
              </w:tabs>
              <w:spacing w:line="240" w:lineRule="auto"/>
              <w:rPr>
                <w:color w:val="000000"/>
                <w:sz w:val="20"/>
                <w:szCs w:val="20"/>
              </w:rPr>
            </w:pPr>
            <w:r>
              <w:rPr>
                <w:color w:val="000000"/>
                <w:sz w:val="20"/>
                <w:szCs w:val="20"/>
              </w:rPr>
              <w:t>26393</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103"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Комплектование, хранение, учет и использование архивных документов, образовавшихся в процессе деятельности Управления</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780</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780</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964</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964</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lastRenderedPageBreak/>
              <w:t>3</w:t>
            </w:r>
          </w:p>
        </w:tc>
        <w:tc>
          <w:tcPr>
            <w:tcW w:w="5103"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Архивирование </w:t>
            </w:r>
            <w:r>
              <w:rPr>
                <w:sz w:val="20"/>
                <w:szCs w:val="20"/>
              </w:rPr>
              <w:t>/</w:t>
            </w:r>
            <w:r w:rsidRPr="00434BDF">
              <w:rPr>
                <w:sz w:val="20"/>
                <w:szCs w:val="20"/>
              </w:rPr>
              <w:t xml:space="preserve"> уничтожение документов с истекшим сроком хранения</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r>
    </w:tbl>
    <w:p w:rsidR="00FB5F1C" w:rsidRDefault="00FB5F1C" w:rsidP="00FB5F1C">
      <w:pPr>
        <w:tabs>
          <w:tab w:val="left" w:pos="1178"/>
          <w:tab w:val="left" w:pos="9053"/>
        </w:tabs>
        <w:rPr>
          <w:b/>
          <w:bCs/>
          <w:color w:val="000000"/>
          <w:sz w:val="24"/>
          <w:szCs w:val="24"/>
        </w:rPr>
      </w:pPr>
    </w:p>
    <w:p w:rsidR="00FB5F1C" w:rsidRPr="00434BDF" w:rsidRDefault="00FB5F1C" w:rsidP="00FB5F1C">
      <w:pPr>
        <w:tabs>
          <w:tab w:val="left" w:pos="1178"/>
          <w:tab w:val="left" w:pos="9053"/>
        </w:tabs>
        <w:rPr>
          <w:b/>
          <w:bCs/>
          <w:color w:val="000000"/>
          <w:sz w:val="24"/>
          <w:szCs w:val="24"/>
        </w:rPr>
      </w:pPr>
    </w:p>
    <w:p w:rsidR="00FB5F1C" w:rsidRPr="00434BDF" w:rsidRDefault="00FB5F1C" w:rsidP="00FB5F1C">
      <w:pPr>
        <w:tabs>
          <w:tab w:val="left" w:pos="1178"/>
          <w:tab w:val="left" w:pos="9053"/>
        </w:tabs>
        <w:jc w:val="center"/>
        <w:rPr>
          <w:b/>
          <w:bCs/>
          <w:color w:val="000000"/>
          <w:sz w:val="24"/>
          <w:szCs w:val="24"/>
        </w:rPr>
      </w:pPr>
      <w:r w:rsidRPr="00434BDF">
        <w:rPr>
          <w:b/>
          <w:bCs/>
          <w:color w:val="000000"/>
          <w:sz w:val="24"/>
          <w:szCs w:val="24"/>
        </w:rPr>
        <w:t>5.13</w:t>
      </w:r>
      <w:r w:rsidRPr="00434BDF">
        <w:rPr>
          <w:b/>
          <w:bCs/>
          <w:i/>
          <w:color w:val="000000"/>
          <w:sz w:val="24"/>
          <w:szCs w:val="24"/>
        </w:rPr>
        <w:t xml:space="preserve"> </w:t>
      </w:r>
      <w:r w:rsidRPr="00434BDF">
        <w:rPr>
          <w:b/>
          <w:bCs/>
          <w:color w:val="000000"/>
          <w:sz w:val="24"/>
          <w:szCs w:val="24"/>
        </w:rPr>
        <w:t xml:space="preserve"> Организация прогнозирования и планирования деятельности.</w:t>
      </w:r>
    </w:p>
    <w:p w:rsidR="00FB5F1C" w:rsidRPr="00434BDF" w:rsidRDefault="00FB5F1C" w:rsidP="00FB5F1C">
      <w:pPr>
        <w:spacing w:line="240" w:lineRule="auto"/>
        <w:ind w:firstLine="709"/>
        <w:rPr>
          <w:sz w:val="24"/>
          <w:szCs w:val="24"/>
        </w:rPr>
      </w:pPr>
      <w:r w:rsidRPr="00434BDF">
        <w:rPr>
          <w:sz w:val="24"/>
          <w:szCs w:val="24"/>
        </w:rPr>
        <w:t>Управление организует свою работу в соответствии с утвержденным руководителем Планом деятельности Управления в  201</w:t>
      </w:r>
      <w:r>
        <w:rPr>
          <w:sz w:val="24"/>
          <w:szCs w:val="24"/>
        </w:rPr>
        <w:t>7</w:t>
      </w:r>
      <w:r w:rsidRPr="00434BDF">
        <w:rPr>
          <w:sz w:val="24"/>
          <w:szCs w:val="24"/>
        </w:rPr>
        <w:t xml:space="preserve"> году.</w:t>
      </w:r>
    </w:p>
    <w:p w:rsidR="00FB5F1C" w:rsidRPr="00434BDF" w:rsidRDefault="00FB5F1C" w:rsidP="00FB5F1C">
      <w:pPr>
        <w:spacing w:line="240" w:lineRule="auto"/>
        <w:ind w:firstLine="709"/>
        <w:rPr>
          <w:sz w:val="24"/>
          <w:szCs w:val="24"/>
        </w:rPr>
      </w:pPr>
      <w:r w:rsidRPr="00434BDF">
        <w:rPr>
          <w:sz w:val="24"/>
          <w:szCs w:val="24"/>
        </w:rPr>
        <w:t>На основании Плана деятельности в 201</w:t>
      </w:r>
      <w:r>
        <w:rPr>
          <w:sz w:val="24"/>
          <w:szCs w:val="24"/>
        </w:rPr>
        <w:t>7</w:t>
      </w:r>
      <w:r w:rsidRPr="00434BDF">
        <w:rPr>
          <w:sz w:val="24"/>
          <w:szCs w:val="24"/>
        </w:rPr>
        <w:t xml:space="preserve"> г. в Управлении разрабатываются ежемесячные  планы работы и  утверждаются  руководителем.</w:t>
      </w:r>
    </w:p>
    <w:p w:rsidR="00FB5F1C" w:rsidRPr="00434BDF" w:rsidRDefault="00FB5F1C" w:rsidP="00FB5F1C">
      <w:pPr>
        <w:spacing w:line="240" w:lineRule="auto"/>
        <w:ind w:firstLine="709"/>
        <w:rPr>
          <w:sz w:val="24"/>
          <w:szCs w:val="24"/>
        </w:rPr>
      </w:pPr>
      <w:r>
        <w:rPr>
          <w:sz w:val="24"/>
          <w:szCs w:val="24"/>
        </w:rPr>
        <w:t xml:space="preserve">План закупок и  </w:t>
      </w:r>
      <w:r w:rsidRPr="00434BDF">
        <w:rPr>
          <w:sz w:val="24"/>
          <w:szCs w:val="24"/>
        </w:rPr>
        <w:t>План – график закупок на 201</w:t>
      </w:r>
      <w:r>
        <w:rPr>
          <w:sz w:val="24"/>
          <w:szCs w:val="24"/>
        </w:rPr>
        <w:t xml:space="preserve">7 </w:t>
      </w:r>
      <w:r w:rsidRPr="00434BDF">
        <w:rPr>
          <w:sz w:val="24"/>
          <w:szCs w:val="24"/>
        </w:rPr>
        <w:t xml:space="preserve"> года сформирован</w:t>
      </w:r>
      <w:r>
        <w:rPr>
          <w:sz w:val="24"/>
          <w:szCs w:val="24"/>
        </w:rPr>
        <w:t>ы</w:t>
      </w:r>
      <w:r w:rsidRPr="00434BDF">
        <w:rPr>
          <w:sz w:val="24"/>
          <w:szCs w:val="24"/>
        </w:rPr>
        <w:t>, утвержден</w:t>
      </w:r>
      <w:r>
        <w:rPr>
          <w:sz w:val="24"/>
          <w:szCs w:val="24"/>
        </w:rPr>
        <w:t xml:space="preserve">ы </w:t>
      </w:r>
      <w:r w:rsidRPr="00434BDF">
        <w:rPr>
          <w:sz w:val="24"/>
          <w:szCs w:val="24"/>
        </w:rPr>
        <w:t xml:space="preserve"> и размещен</w:t>
      </w:r>
      <w:r>
        <w:rPr>
          <w:sz w:val="24"/>
          <w:szCs w:val="24"/>
        </w:rPr>
        <w:t>ы</w:t>
      </w:r>
      <w:r w:rsidRPr="00434BDF">
        <w:rPr>
          <w:sz w:val="24"/>
          <w:szCs w:val="24"/>
        </w:rPr>
        <w:t xml:space="preserve"> на сайте Управления в установленный срок. </w:t>
      </w:r>
    </w:p>
    <w:p w:rsidR="00FB5F1C" w:rsidRPr="00434BDF" w:rsidRDefault="00FB5F1C" w:rsidP="00FB5F1C">
      <w:pPr>
        <w:spacing w:line="240" w:lineRule="auto"/>
        <w:rPr>
          <w:sz w:val="24"/>
          <w:szCs w:val="24"/>
        </w:rPr>
      </w:pPr>
      <w:r w:rsidRPr="00434BDF">
        <w:rPr>
          <w:sz w:val="24"/>
          <w:szCs w:val="24"/>
        </w:rPr>
        <w:t xml:space="preserve">           Составлен План обучающих мероприятий, направленных</w:t>
      </w:r>
      <w:r>
        <w:rPr>
          <w:sz w:val="24"/>
          <w:szCs w:val="24"/>
        </w:rPr>
        <w:t xml:space="preserve"> на повышение квалификации гос</w:t>
      </w:r>
      <w:r w:rsidRPr="00434BDF">
        <w:rPr>
          <w:sz w:val="24"/>
          <w:szCs w:val="24"/>
        </w:rPr>
        <w:t xml:space="preserve">служащих Управления </w:t>
      </w:r>
      <w:proofErr w:type="spellStart"/>
      <w:r w:rsidRPr="00434BDF">
        <w:rPr>
          <w:sz w:val="24"/>
          <w:szCs w:val="24"/>
        </w:rPr>
        <w:t>Роскомнадзора</w:t>
      </w:r>
      <w:proofErr w:type="spellEnd"/>
      <w:r w:rsidRPr="00434BDF">
        <w:rPr>
          <w:sz w:val="24"/>
          <w:szCs w:val="24"/>
        </w:rPr>
        <w:t xml:space="preserve"> по Астраханской области в 201</w:t>
      </w:r>
      <w:r>
        <w:rPr>
          <w:sz w:val="24"/>
          <w:szCs w:val="24"/>
        </w:rPr>
        <w:t>7</w:t>
      </w:r>
      <w:r w:rsidRPr="00434BDF">
        <w:rPr>
          <w:sz w:val="24"/>
          <w:szCs w:val="24"/>
        </w:rPr>
        <w:t xml:space="preserve"> году.</w:t>
      </w:r>
    </w:p>
    <w:p w:rsidR="00FB5F1C" w:rsidRDefault="00FB5F1C" w:rsidP="00FB5F1C">
      <w:pPr>
        <w:spacing w:line="240" w:lineRule="auto"/>
        <w:ind w:firstLine="709"/>
        <w:rPr>
          <w:sz w:val="24"/>
          <w:szCs w:val="24"/>
        </w:rPr>
      </w:pPr>
      <w:r w:rsidRPr="00434BDF">
        <w:rPr>
          <w:sz w:val="24"/>
          <w:szCs w:val="24"/>
        </w:rPr>
        <w:t>Во взаимодействии  с ТУ по ЮФО организовано ежеквартальное планирование 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201</w:t>
      </w:r>
      <w:r>
        <w:rPr>
          <w:sz w:val="24"/>
          <w:szCs w:val="24"/>
        </w:rPr>
        <w:t>7</w:t>
      </w:r>
      <w:r w:rsidRPr="00434BDF">
        <w:rPr>
          <w:sz w:val="24"/>
          <w:szCs w:val="24"/>
        </w:rPr>
        <w:t xml:space="preserve"> г. </w:t>
      </w:r>
    </w:p>
    <w:p w:rsidR="00FB5F1C" w:rsidRPr="00434BDF" w:rsidRDefault="00FB5F1C" w:rsidP="00FB5F1C">
      <w:pPr>
        <w:spacing w:line="240" w:lineRule="auto"/>
        <w:rPr>
          <w:sz w:val="24"/>
          <w:szCs w:val="24"/>
        </w:rPr>
      </w:pPr>
      <w:r>
        <w:rPr>
          <w:sz w:val="24"/>
          <w:szCs w:val="24"/>
        </w:rPr>
        <w:t xml:space="preserve">           </w:t>
      </w:r>
      <w:r w:rsidRPr="00434BDF">
        <w:rPr>
          <w:sz w:val="24"/>
          <w:szCs w:val="24"/>
        </w:rPr>
        <w:t>Проведено планирование</w:t>
      </w:r>
      <w:r>
        <w:rPr>
          <w:sz w:val="24"/>
          <w:szCs w:val="24"/>
        </w:rPr>
        <w:t xml:space="preserve"> по финансовому обеспечению деятельности Управления</w:t>
      </w:r>
      <w:r w:rsidRPr="00434BDF">
        <w:rPr>
          <w:sz w:val="24"/>
          <w:szCs w:val="24"/>
        </w:rPr>
        <w:t xml:space="preserve"> на 201</w:t>
      </w:r>
      <w:r>
        <w:rPr>
          <w:sz w:val="24"/>
          <w:szCs w:val="24"/>
        </w:rPr>
        <w:t>8</w:t>
      </w:r>
      <w:r w:rsidRPr="00434BDF">
        <w:rPr>
          <w:sz w:val="24"/>
          <w:szCs w:val="24"/>
        </w:rPr>
        <w:t xml:space="preserve"> год</w:t>
      </w:r>
      <w:r>
        <w:rPr>
          <w:sz w:val="24"/>
          <w:szCs w:val="24"/>
        </w:rPr>
        <w:t xml:space="preserve"> и период 2019-2020гг. Составлен и представлен План по информатизации на 2018г.</w:t>
      </w:r>
    </w:p>
    <w:p w:rsidR="00FB5F1C" w:rsidRDefault="00FB5F1C" w:rsidP="00FB5F1C">
      <w:pPr>
        <w:spacing w:line="240" w:lineRule="auto"/>
        <w:ind w:firstLine="709"/>
        <w:rPr>
          <w:sz w:val="24"/>
          <w:szCs w:val="24"/>
        </w:rPr>
      </w:pPr>
      <w:r>
        <w:rPr>
          <w:sz w:val="24"/>
          <w:szCs w:val="24"/>
        </w:rPr>
        <w:t xml:space="preserve">Приказом от 26.10.2017 № 171 утвержден </w:t>
      </w:r>
      <w:r w:rsidRPr="0001472F">
        <w:rPr>
          <w:sz w:val="24"/>
          <w:szCs w:val="24"/>
        </w:rPr>
        <w:t>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Управлением Федеральной службы  по надзору в сфере связи, информационных технологий и массовых коммуникаций по Астраханской области на 2018 год</w:t>
      </w:r>
      <w:r>
        <w:rPr>
          <w:sz w:val="24"/>
          <w:szCs w:val="24"/>
        </w:rPr>
        <w:t>.</w:t>
      </w:r>
    </w:p>
    <w:p w:rsidR="00FB5F1C" w:rsidRDefault="00FB5F1C" w:rsidP="00FB5F1C">
      <w:pPr>
        <w:spacing w:line="240" w:lineRule="auto"/>
        <w:ind w:firstLine="709"/>
        <w:rPr>
          <w:sz w:val="24"/>
          <w:szCs w:val="24"/>
        </w:rPr>
      </w:pPr>
      <w:r>
        <w:rPr>
          <w:sz w:val="24"/>
          <w:szCs w:val="24"/>
        </w:rPr>
        <w:t xml:space="preserve">Приказом  16.11.2017  № 185 утвержден </w:t>
      </w:r>
      <w:r w:rsidRPr="0001472F">
        <w:rPr>
          <w:sz w:val="24"/>
          <w:szCs w:val="24"/>
        </w:rPr>
        <w:t>План деятельности Управления Федеральной службы  по надзору в сфере связи, информационных технологий и массовых коммуникаций по Астраханской области на 2018 год</w:t>
      </w:r>
      <w:r>
        <w:rPr>
          <w:sz w:val="24"/>
          <w:szCs w:val="24"/>
        </w:rPr>
        <w:t>.</w:t>
      </w:r>
    </w:p>
    <w:p w:rsidR="00FB5F1C" w:rsidRPr="00434BDF" w:rsidRDefault="00FB5F1C" w:rsidP="00FB5F1C">
      <w:pPr>
        <w:spacing w:line="240" w:lineRule="auto"/>
        <w:ind w:firstLine="709"/>
        <w:rPr>
          <w:sz w:val="24"/>
          <w:szCs w:val="24"/>
        </w:rPr>
      </w:pPr>
      <w:r>
        <w:rPr>
          <w:sz w:val="24"/>
          <w:szCs w:val="24"/>
        </w:rPr>
        <w:t>Все документы размещены в соответствующих директориях в ЕИС РКН.</w:t>
      </w:r>
    </w:p>
    <w:p w:rsidR="00FB5F1C" w:rsidRPr="00434BDF" w:rsidRDefault="00FB5F1C" w:rsidP="00FB5F1C">
      <w:pPr>
        <w:tabs>
          <w:tab w:val="left" w:pos="1178"/>
          <w:tab w:val="left" w:pos="9053"/>
        </w:tabs>
        <w:spacing w:line="240" w:lineRule="auto"/>
        <w:rPr>
          <w:b/>
          <w:bCs/>
          <w:color w:val="000000"/>
          <w:sz w:val="24"/>
          <w:szCs w:val="24"/>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961"/>
        <w:gridCol w:w="709"/>
        <w:gridCol w:w="709"/>
        <w:gridCol w:w="709"/>
        <w:gridCol w:w="708"/>
        <w:gridCol w:w="1560"/>
      </w:tblGrid>
      <w:tr w:rsidR="00FB5F1C" w:rsidRPr="00434BDF" w:rsidTr="00FB5F1C">
        <w:trPr>
          <w:trHeight w:val="527"/>
        </w:trPr>
        <w:tc>
          <w:tcPr>
            <w:tcW w:w="567"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961"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4"/>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560"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w:t>
            </w:r>
            <w:r>
              <w:rPr>
                <w:b/>
                <w:color w:val="000000"/>
                <w:sz w:val="16"/>
                <w:szCs w:val="16"/>
              </w:rPr>
              <w:t>-</w:t>
            </w:r>
            <w:r w:rsidRPr="00434BDF">
              <w:rPr>
                <w:b/>
                <w:color w:val="000000"/>
                <w:sz w:val="16"/>
                <w:szCs w:val="16"/>
              </w:rPr>
              <w:t>во сотрудников, в регламентах которых установлено выполнение функции</w:t>
            </w:r>
          </w:p>
        </w:tc>
      </w:tr>
      <w:tr w:rsidR="00FB5F1C" w:rsidRPr="00434BDF" w:rsidTr="00FB5F1C">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4961"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560"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rPr>
          <w:trHeight w:val="527"/>
        </w:trPr>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4961" w:type="dxa"/>
          </w:tcPr>
          <w:p w:rsidR="00FB5F1C" w:rsidRPr="00434BDF" w:rsidRDefault="00FB5F1C" w:rsidP="00FB5F1C">
            <w:pPr>
              <w:spacing w:line="240" w:lineRule="auto"/>
              <w:rPr>
                <w:color w:val="000000"/>
                <w:sz w:val="20"/>
                <w:szCs w:val="20"/>
              </w:rPr>
            </w:pPr>
            <w:r w:rsidRPr="00434BDF">
              <w:rPr>
                <w:color w:val="000000"/>
                <w:sz w:val="20"/>
                <w:szCs w:val="20"/>
              </w:rPr>
              <w:t>Ежемесячное планирование деятельности</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4</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4961" w:type="dxa"/>
          </w:tcPr>
          <w:p w:rsidR="00FB5F1C" w:rsidRPr="00434BDF" w:rsidRDefault="00FB5F1C" w:rsidP="00FB5F1C">
            <w:pPr>
              <w:spacing w:line="240" w:lineRule="auto"/>
              <w:rPr>
                <w:b/>
                <w:color w:val="000000"/>
                <w:sz w:val="20"/>
                <w:szCs w:val="20"/>
              </w:rPr>
            </w:pPr>
            <w:r w:rsidRPr="00434BDF">
              <w:rPr>
                <w:color w:val="000000"/>
                <w:sz w:val="20"/>
                <w:szCs w:val="20"/>
              </w:rPr>
              <w:t>Планирование  проведения плановых проверок  на следующий год</w:t>
            </w:r>
            <w:r>
              <w:rPr>
                <w:color w:val="000000"/>
                <w:sz w:val="20"/>
                <w:szCs w:val="20"/>
              </w:rPr>
              <w:t xml:space="preserve">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4961" w:type="dxa"/>
          </w:tcPr>
          <w:p w:rsidR="00FB5F1C" w:rsidRPr="00434BDF" w:rsidRDefault="00FB5F1C" w:rsidP="00FB5F1C">
            <w:pPr>
              <w:spacing w:line="240" w:lineRule="auto"/>
              <w:rPr>
                <w:color w:val="000000"/>
                <w:sz w:val="20"/>
                <w:szCs w:val="20"/>
              </w:rPr>
            </w:pPr>
            <w:r w:rsidRPr="00434BDF">
              <w:rPr>
                <w:color w:val="000000"/>
                <w:sz w:val="20"/>
                <w:szCs w:val="20"/>
              </w:rPr>
              <w:t>Планирование систематического наблюдения на следующий год</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4</w:t>
            </w:r>
          </w:p>
        </w:tc>
        <w:tc>
          <w:tcPr>
            <w:tcW w:w="4961"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Планирование</w:t>
            </w:r>
            <w:r>
              <w:rPr>
                <w:color w:val="000000"/>
                <w:sz w:val="20"/>
                <w:szCs w:val="20"/>
              </w:rPr>
              <w:t xml:space="preserve"> по обеспечению</w:t>
            </w:r>
            <w:r w:rsidRPr="00434BDF">
              <w:rPr>
                <w:color w:val="000000"/>
                <w:sz w:val="20"/>
                <w:szCs w:val="20"/>
              </w:rPr>
              <w:t xml:space="preserve"> деятельности Управления на следующий год</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5</w:t>
            </w:r>
          </w:p>
        </w:tc>
        <w:tc>
          <w:tcPr>
            <w:tcW w:w="4961"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Согласование сроков проведения проверок с др. федеральными органами в случае их совпадения  по составленному Плану деятельности</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6</w:t>
            </w:r>
          </w:p>
        </w:tc>
        <w:tc>
          <w:tcPr>
            <w:tcW w:w="4961"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Планирование закупочной  деятельности на текущий и следующий  год</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7</w:t>
            </w:r>
          </w:p>
        </w:tc>
        <w:tc>
          <w:tcPr>
            <w:tcW w:w="4961"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Планирование обучающих мероприятий в рамках Управления</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8</w:t>
            </w:r>
          </w:p>
        </w:tc>
        <w:tc>
          <w:tcPr>
            <w:tcW w:w="4961" w:type="dxa"/>
          </w:tcPr>
          <w:p w:rsidR="00FB5F1C" w:rsidRPr="00434BDF" w:rsidRDefault="00FB5F1C" w:rsidP="00FB5F1C">
            <w:pPr>
              <w:tabs>
                <w:tab w:val="left" w:pos="1178"/>
                <w:tab w:val="left" w:pos="9053"/>
              </w:tabs>
              <w:spacing w:line="240" w:lineRule="auto"/>
              <w:rPr>
                <w:color w:val="000000"/>
                <w:sz w:val="20"/>
                <w:szCs w:val="20"/>
              </w:rPr>
            </w:pPr>
            <w:r w:rsidRPr="00434BDF">
              <w:rPr>
                <w:bCs/>
                <w:color w:val="000000"/>
                <w:sz w:val="20"/>
                <w:szCs w:val="20"/>
              </w:rPr>
              <w:t>Размещение в ЕИС Плана проведения плановых проверок ЮЛ  на 201</w:t>
            </w:r>
            <w:r>
              <w:rPr>
                <w:bCs/>
                <w:color w:val="000000"/>
                <w:sz w:val="20"/>
                <w:szCs w:val="20"/>
              </w:rPr>
              <w:t xml:space="preserve">8 </w:t>
            </w:r>
            <w:r w:rsidRPr="00434BDF">
              <w:rPr>
                <w:bCs/>
                <w:color w:val="000000"/>
                <w:sz w:val="20"/>
                <w:szCs w:val="20"/>
              </w:rPr>
              <w:t>г.</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4961" w:type="dxa"/>
          </w:tcPr>
          <w:p w:rsidR="00FB5F1C" w:rsidRPr="00434BDF" w:rsidRDefault="00FB5F1C" w:rsidP="00FB5F1C">
            <w:pPr>
              <w:tabs>
                <w:tab w:val="left" w:pos="1178"/>
                <w:tab w:val="left" w:pos="9053"/>
              </w:tabs>
              <w:spacing w:line="240" w:lineRule="auto"/>
              <w:rPr>
                <w:color w:val="000000"/>
                <w:sz w:val="20"/>
                <w:szCs w:val="20"/>
              </w:rPr>
            </w:pPr>
            <w:r w:rsidRPr="00434BDF">
              <w:rPr>
                <w:bCs/>
                <w:color w:val="000000"/>
                <w:sz w:val="20"/>
                <w:szCs w:val="20"/>
              </w:rPr>
              <w:t>Размещение в ЕИС Плана деятельности Управления на 201</w:t>
            </w:r>
            <w:r>
              <w:rPr>
                <w:bCs/>
                <w:color w:val="000000"/>
                <w:sz w:val="20"/>
                <w:szCs w:val="20"/>
              </w:rPr>
              <w:t xml:space="preserve">8 </w:t>
            </w:r>
            <w:r w:rsidRPr="00434BDF">
              <w:rPr>
                <w:bCs/>
                <w:color w:val="000000"/>
                <w:sz w:val="20"/>
                <w:szCs w:val="20"/>
              </w:rPr>
              <w:t xml:space="preserve"> г.</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1560"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Pr="00434BDF" w:rsidRDefault="00FB5F1C" w:rsidP="00FB5F1C">
      <w:pPr>
        <w:tabs>
          <w:tab w:val="left" w:pos="1178"/>
          <w:tab w:val="left" w:pos="9053"/>
        </w:tabs>
        <w:spacing w:line="240" w:lineRule="auto"/>
        <w:rPr>
          <w:b/>
          <w:bCs/>
          <w:color w:val="000000"/>
          <w:sz w:val="20"/>
          <w:szCs w:val="20"/>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color w:val="000000"/>
          <w:sz w:val="24"/>
          <w:szCs w:val="24"/>
        </w:rPr>
        <w:t>5.14.</w:t>
      </w:r>
      <w:r w:rsidRPr="00434BDF">
        <w:rPr>
          <w:b/>
          <w:bCs/>
          <w:color w:val="000000"/>
          <w:sz w:val="24"/>
          <w:szCs w:val="24"/>
        </w:rPr>
        <w:t>Организация работы по организационному развитию.</w:t>
      </w:r>
    </w:p>
    <w:p w:rsidR="00FB5F1C" w:rsidRDefault="00FB5F1C" w:rsidP="00FB5F1C">
      <w:pPr>
        <w:spacing w:line="240" w:lineRule="auto"/>
        <w:ind w:firstLine="708"/>
        <w:rPr>
          <w:sz w:val="24"/>
          <w:szCs w:val="24"/>
        </w:rPr>
      </w:pPr>
      <w:r w:rsidRPr="00434BDF">
        <w:rPr>
          <w:sz w:val="24"/>
          <w:szCs w:val="24"/>
        </w:rPr>
        <w:t xml:space="preserve">Еженедельно составляется и направляется  в ТО РКН ЮФО  информация  о результатах деятельности Управления </w:t>
      </w:r>
      <w:proofErr w:type="spellStart"/>
      <w:r w:rsidRPr="00434BDF">
        <w:rPr>
          <w:sz w:val="24"/>
          <w:szCs w:val="24"/>
        </w:rPr>
        <w:t>Роскомнадзора</w:t>
      </w:r>
      <w:proofErr w:type="spellEnd"/>
      <w:r w:rsidRPr="00434BDF">
        <w:rPr>
          <w:sz w:val="24"/>
          <w:szCs w:val="24"/>
        </w:rPr>
        <w:t xml:space="preserve">  по Астраханской области, сведения об укомплектованности штата и  количеству обращений граждан, поступивших с портала ССТУ</w:t>
      </w:r>
      <w:proofErr w:type="gramStart"/>
      <w:r w:rsidRPr="00434BDF">
        <w:rPr>
          <w:sz w:val="24"/>
          <w:szCs w:val="24"/>
        </w:rPr>
        <w:t>.Р</w:t>
      </w:r>
      <w:proofErr w:type="gramEnd"/>
      <w:r w:rsidRPr="00434BDF">
        <w:rPr>
          <w:sz w:val="24"/>
          <w:szCs w:val="24"/>
        </w:rPr>
        <w:t xml:space="preserve">Ф, сведения о проблемах возникающих в процессе эксплуатации платформы 2.0 ЕИС РКН, сведения о направленных </w:t>
      </w:r>
      <w:r w:rsidRPr="00434BDF">
        <w:rPr>
          <w:sz w:val="24"/>
          <w:szCs w:val="24"/>
        </w:rPr>
        <w:lastRenderedPageBreak/>
        <w:t>материалах в органы прокуратуры, о количестве представленных сведений о доходах и расходах госслужащими Управления и.т.д.</w:t>
      </w:r>
    </w:p>
    <w:p w:rsidR="00FB5F1C" w:rsidRPr="006C4E46" w:rsidRDefault="00FB5F1C" w:rsidP="00FB5F1C">
      <w:pPr>
        <w:spacing w:line="240" w:lineRule="auto"/>
        <w:ind w:firstLine="708"/>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103"/>
        <w:gridCol w:w="709"/>
        <w:gridCol w:w="709"/>
        <w:gridCol w:w="850"/>
        <w:gridCol w:w="709"/>
        <w:gridCol w:w="1418"/>
      </w:tblGrid>
      <w:tr w:rsidR="00FB5F1C" w:rsidRPr="00434BDF" w:rsidTr="00FB5F1C">
        <w:trPr>
          <w:trHeight w:val="403"/>
        </w:trPr>
        <w:tc>
          <w:tcPr>
            <w:tcW w:w="567"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103"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7" w:type="dxa"/>
            <w:gridSpan w:val="4"/>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418" w:type="dxa"/>
            <w:vMerge w:val="restart"/>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регламентах которых установлено выполнение</w:t>
            </w:r>
            <w:r w:rsidRPr="00434BDF">
              <w:rPr>
                <w:b/>
                <w:color w:val="000000"/>
                <w:sz w:val="20"/>
                <w:szCs w:val="20"/>
              </w:rPr>
              <w:t xml:space="preserve"> </w:t>
            </w:r>
            <w:r w:rsidRPr="00434BDF">
              <w:rPr>
                <w:b/>
                <w:color w:val="000000"/>
                <w:sz w:val="16"/>
                <w:szCs w:val="16"/>
              </w:rPr>
              <w:t>функции</w:t>
            </w:r>
          </w:p>
        </w:tc>
      </w:tr>
      <w:tr w:rsidR="00FB5F1C" w:rsidRPr="00434BDF" w:rsidTr="00FB5F1C">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5103"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418"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567"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103" w:type="dxa"/>
          </w:tcPr>
          <w:p w:rsidR="00FB5F1C" w:rsidRPr="00434BDF" w:rsidRDefault="00FB5F1C" w:rsidP="00FB5F1C">
            <w:pPr>
              <w:tabs>
                <w:tab w:val="left" w:pos="1178"/>
                <w:tab w:val="left" w:pos="9053"/>
              </w:tabs>
              <w:spacing w:line="240" w:lineRule="auto"/>
              <w:rPr>
                <w:sz w:val="20"/>
                <w:szCs w:val="20"/>
              </w:rPr>
            </w:pPr>
            <w:r w:rsidRPr="00434BDF">
              <w:rPr>
                <w:color w:val="000000"/>
                <w:sz w:val="20"/>
                <w:szCs w:val="20"/>
              </w:rPr>
              <w:t>Проведение производственных совещаний с подведением итогов деятельности Управления за неделю и постановкой задач на следующую неделю</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34</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40</w:t>
            </w:r>
          </w:p>
        </w:tc>
        <w:tc>
          <w:tcPr>
            <w:tcW w:w="1418"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Pr="00434BDF" w:rsidRDefault="00FB5F1C" w:rsidP="00FB5F1C">
      <w:pPr>
        <w:tabs>
          <w:tab w:val="left" w:pos="1178"/>
          <w:tab w:val="left" w:pos="9053"/>
        </w:tabs>
        <w:spacing w:line="240" w:lineRule="auto"/>
        <w:rPr>
          <w:b/>
          <w:bCs/>
          <w:color w:val="000000"/>
          <w:sz w:val="24"/>
          <w:szCs w:val="24"/>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 xml:space="preserve">5.15. Организация работы по реализации мер, направленных на повышение </w:t>
      </w: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эффективности деятельности.</w:t>
      </w:r>
    </w:p>
    <w:p w:rsidR="00FB5F1C" w:rsidRPr="00434BDF" w:rsidRDefault="00FB5F1C" w:rsidP="00FB5F1C">
      <w:pPr>
        <w:tabs>
          <w:tab w:val="left" w:pos="1178"/>
          <w:tab w:val="left" w:pos="9053"/>
        </w:tabs>
        <w:spacing w:line="240" w:lineRule="auto"/>
        <w:jc w:val="center"/>
        <w:rPr>
          <w:b/>
          <w:bCs/>
          <w:color w:val="000000"/>
          <w:sz w:val="24"/>
          <w:szCs w:val="24"/>
        </w:rPr>
      </w:pPr>
    </w:p>
    <w:p w:rsidR="00FB5F1C" w:rsidRPr="00FC6141" w:rsidRDefault="00FB5F1C" w:rsidP="00FB5F1C">
      <w:pPr>
        <w:pStyle w:val="aff1"/>
        <w:shd w:val="clear" w:color="auto" w:fill="FFFFFF"/>
        <w:spacing w:line="240" w:lineRule="auto"/>
        <w:rPr>
          <w:color w:val="000000"/>
          <w:sz w:val="24"/>
          <w:szCs w:val="24"/>
        </w:rPr>
      </w:pPr>
      <w:r>
        <w:rPr>
          <w:bCs/>
          <w:color w:val="000000"/>
          <w:sz w:val="24"/>
          <w:szCs w:val="24"/>
        </w:rPr>
        <w:t xml:space="preserve">          </w:t>
      </w:r>
      <w:r w:rsidRPr="00FC6141">
        <w:rPr>
          <w:color w:val="000000"/>
          <w:sz w:val="24"/>
          <w:szCs w:val="24"/>
        </w:rPr>
        <w:t xml:space="preserve">Управлением </w:t>
      </w:r>
      <w:proofErr w:type="spellStart"/>
      <w:r w:rsidRPr="00FC6141">
        <w:rPr>
          <w:color w:val="000000"/>
          <w:sz w:val="24"/>
          <w:szCs w:val="24"/>
        </w:rPr>
        <w:t>Роскомнадзора</w:t>
      </w:r>
      <w:proofErr w:type="spellEnd"/>
      <w:r w:rsidRPr="00FC6141">
        <w:rPr>
          <w:color w:val="000000"/>
          <w:sz w:val="24"/>
          <w:szCs w:val="24"/>
        </w:rPr>
        <w:t xml:space="preserve"> по Астраханской области было организовано проведение Дня открытых дверей, приуроченного к Международному дню защиты персональных данных. В рамках проведения мероприятия до участников была доведена информация о нормативной правовой базе, регулирующей вопросы защиты персональных данных в организации; были освещены вопросы организационных и технических мер, направленных на обеспечение безопасности персональных данных; информация о контрольно-надзорной деятельности. Также было рассказано про Кодекс добросовестных практик, его цели принятия и достижения. В конце мероприятия все участники были проконсультированы по возникшим вопросам в области защиты персональных данных.</w:t>
      </w:r>
    </w:p>
    <w:p w:rsidR="00FB5F1C" w:rsidRPr="00FC6141" w:rsidRDefault="00FB5F1C" w:rsidP="00FB5F1C">
      <w:pPr>
        <w:spacing w:line="240" w:lineRule="auto"/>
        <w:rPr>
          <w:sz w:val="24"/>
          <w:szCs w:val="24"/>
        </w:rPr>
      </w:pPr>
      <w:r>
        <w:rPr>
          <w:sz w:val="24"/>
          <w:szCs w:val="24"/>
        </w:rPr>
        <w:t xml:space="preserve">          </w:t>
      </w:r>
      <w:r w:rsidRPr="00FC6141">
        <w:rPr>
          <w:sz w:val="24"/>
          <w:szCs w:val="24"/>
        </w:rPr>
        <w:t xml:space="preserve">В рамках Стратегии </w:t>
      </w:r>
      <w:r w:rsidRPr="00FC6141">
        <w:rPr>
          <w:color w:val="000000"/>
          <w:sz w:val="24"/>
          <w:szCs w:val="24"/>
        </w:rPr>
        <w:t xml:space="preserve">институционального развития и информационно-публичной деятельности  </w:t>
      </w:r>
      <w:proofErr w:type="spellStart"/>
      <w:r w:rsidRPr="00FC6141">
        <w:rPr>
          <w:color w:val="000000"/>
          <w:sz w:val="24"/>
          <w:szCs w:val="24"/>
        </w:rPr>
        <w:t>Роскомнадзора</w:t>
      </w:r>
      <w:proofErr w:type="spellEnd"/>
      <w:r w:rsidRPr="00FC6141">
        <w:rPr>
          <w:color w:val="000000"/>
          <w:sz w:val="24"/>
          <w:szCs w:val="24"/>
        </w:rPr>
        <w:t xml:space="preserve"> в области защиты прав субъектов персональных данных</w:t>
      </w:r>
      <w:r w:rsidRPr="00FC6141">
        <w:rPr>
          <w:color w:val="000000"/>
          <w:szCs w:val="28"/>
        </w:rPr>
        <w:t xml:space="preserve"> в </w:t>
      </w:r>
      <w:r w:rsidRPr="00FC6141">
        <w:rPr>
          <w:color w:val="000000"/>
          <w:sz w:val="24"/>
          <w:szCs w:val="24"/>
        </w:rPr>
        <w:t>течение 2017 года</w:t>
      </w:r>
      <w:r w:rsidRPr="00FC6141">
        <w:rPr>
          <w:color w:val="000000"/>
          <w:szCs w:val="28"/>
        </w:rPr>
        <w:t xml:space="preserve"> были </w:t>
      </w:r>
      <w:r w:rsidRPr="00FC6141">
        <w:rPr>
          <w:sz w:val="24"/>
          <w:szCs w:val="24"/>
        </w:rPr>
        <w:t xml:space="preserve">проведены семинары </w:t>
      </w:r>
      <w:r>
        <w:rPr>
          <w:sz w:val="24"/>
          <w:szCs w:val="24"/>
        </w:rPr>
        <w:t xml:space="preserve">и открытые уроки </w:t>
      </w:r>
      <w:r w:rsidRPr="00FC6141">
        <w:rPr>
          <w:sz w:val="24"/>
          <w:szCs w:val="24"/>
        </w:rPr>
        <w:t xml:space="preserve">по вопросам в области ПД с представителями и  учащимися 7-8 классов средних школ </w:t>
      </w:r>
      <w:proofErr w:type="gramStart"/>
      <w:r w:rsidRPr="00FC6141">
        <w:rPr>
          <w:sz w:val="24"/>
          <w:szCs w:val="24"/>
        </w:rPr>
        <w:t>г</w:t>
      </w:r>
      <w:proofErr w:type="gramEnd"/>
      <w:r w:rsidRPr="00FC6141">
        <w:rPr>
          <w:sz w:val="24"/>
          <w:szCs w:val="24"/>
        </w:rPr>
        <w:t>. Астрахани на тему: «Защита персональных данных несовершеннолетних в сети Интернет»:</w:t>
      </w:r>
    </w:p>
    <w:p w:rsidR="00FB5F1C" w:rsidRDefault="00FB5F1C" w:rsidP="00FB5F1C">
      <w:pPr>
        <w:spacing w:line="240" w:lineRule="auto"/>
        <w:ind w:firstLine="426"/>
        <w:rPr>
          <w:sz w:val="24"/>
          <w:szCs w:val="24"/>
        </w:rPr>
      </w:pPr>
      <w:r w:rsidRPr="00FC6141">
        <w:rPr>
          <w:sz w:val="24"/>
          <w:szCs w:val="24"/>
        </w:rPr>
        <w:t>- 20.01.2017 в МБОУ г. Астрахани</w:t>
      </w:r>
      <w:r w:rsidRPr="00497840">
        <w:rPr>
          <w:sz w:val="24"/>
          <w:szCs w:val="24"/>
        </w:rPr>
        <w:t xml:space="preserve"> «СОШ № 6»</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30.01.2017 в МБОУ г. Астрахани «СОШ № 48»</w:t>
      </w:r>
      <w:r>
        <w:rPr>
          <w:sz w:val="24"/>
          <w:szCs w:val="24"/>
        </w:rPr>
        <w:t>;</w:t>
      </w:r>
    </w:p>
    <w:p w:rsidR="00FB5F1C" w:rsidRDefault="00FB5F1C" w:rsidP="00FB5F1C">
      <w:pPr>
        <w:spacing w:line="240" w:lineRule="auto"/>
        <w:ind w:firstLine="426"/>
        <w:rPr>
          <w:sz w:val="24"/>
          <w:szCs w:val="24"/>
        </w:rPr>
      </w:pPr>
      <w:r>
        <w:rPr>
          <w:sz w:val="24"/>
          <w:szCs w:val="24"/>
        </w:rPr>
        <w:t>-</w:t>
      </w:r>
      <w:r w:rsidRPr="00497840">
        <w:rPr>
          <w:sz w:val="24"/>
          <w:szCs w:val="24"/>
        </w:rPr>
        <w:t xml:space="preserve"> 20.02.2017 в МБОУ г. Астрахани «СОШ № 23»</w:t>
      </w:r>
      <w:r>
        <w:rPr>
          <w:sz w:val="24"/>
          <w:szCs w:val="24"/>
        </w:rPr>
        <w:t>;</w:t>
      </w:r>
    </w:p>
    <w:p w:rsidR="00FB5F1C" w:rsidRDefault="00FB5F1C" w:rsidP="00FB5F1C">
      <w:pPr>
        <w:spacing w:line="240" w:lineRule="auto"/>
        <w:ind w:firstLine="426"/>
        <w:rPr>
          <w:sz w:val="24"/>
          <w:szCs w:val="24"/>
        </w:rPr>
      </w:pPr>
      <w:r>
        <w:rPr>
          <w:sz w:val="24"/>
          <w:szCs w:val="24"/>
        </w:rPr>
        <w:t xml:space="preserve">- 27.02.2017 </w:t>
      </w:r>
      <w:r w:rsidRPr="00497840">
        <w:rPr>
          <w:sz w:val="24"/>
          <w:szCs w:val="24"/>
        </w:rPr>
        <w:t xml:space="preserve"> в МБОУ г. Астрахани «СОШ № 33»</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 xml:space="preserve">17.03.2017 в МБОУ г. Астрахани «СОШ № </w:t>
      </w:r>
      <w:r>
        <w:rPr>
          <w:sz w:val="24"/>
          <w:szCs w:val="24"/>
        </w:rPr>
        <w:t>36</w:t>
      </w:r>
      <w:r w:rsidRPr="00497840">
        <w:rPr>
          <w:sz w:val="24"/>
          <w:szCs w:val="24"/>
        </w:rPr>
        <w:t>»</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13.04.2017 в МБОУ г. Астрахани «Гимназия № 2»</w:t>
      </w:r>
      <w:r>
        <w:rPr>
          <w:sz w:val="24"/>
          <w:szCs w:val="24"/>
        </w:rPr>
        <w:t>;</w:t>
      </w:r>
    </w:p>
    <w:p w:rsidR="00FB5F1C" w:rsidRDefault="00FB5F1C" w:rsidP="00FB5F1C">
      <w:pPr>
        <w:spacing w:line="240" w:lineRule="auto"/>
        <w:ind w:firstLine="426"/>
        <w:rPr>
          <w:sz w:val="24"/>
          <w:szCs w:val="24"/>
        </w:rPr>
      </w:pPr>
      <w:r>
        <w:rPr>
          <w:sz w:val="24"/>
          <w:szCs w:val="24"/>
        </w:rPr>
        <w:t>-</w:t>
      </w:r>
      <w:r w:rsidRPr="00497840">
        <w:rPr>
          <w:sz w:val="24"/>
          <w:szCs w:val="24"/>
        </w:rPr>
        <w:t xml:space="preserve"> 27.04.2017 в МБОУ г. Астрахани «СОШ № 18»</w:t>
      </w:r>
      <w:r>
        <w:rPr>
          <w:sz w:val="24"/>
          <w:szCs w:val="24"/>
        </w:rPr>
        <w:t>»</w:t>
      </w:r>
    </w:p>
    <w:p w:rsidR="00FB5F1C" w:rsidRDefault="00FB5F1C" w:rsidP="00FB5F1C">
      <w:pPr>
        <w:spacing w:line="240" w:lineRule="auto"/>
        <w:ind w:firstLine="426"/>
        <w:rPr>
          <w:sz w:val="24"/>
          <w:szCs w:val="24"/>
        </w:rPr>
      </w:pPr>
      <w:r>
        <w:rPr>
          <w:sz w:val="24"/>
          <w:szCs w:val="24"/>
        </w:rPr>
        <w:t xml:space="preserve">- 30.05.2017 </w:t>
      </w:r>
      <w:r w:rsidRPr="00497840">
        <w:rPr>
          <w:sz w:val="24"/>
          <w:szCs w:val="24"/>
        </w:rPr>
        <w:t xml:space="preserve"> в МБОУ г. Астрахани «СОШ № 37»</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01.06.2017 в Астраханском областном центре развития творчества совместно с представителем Общероссийской общественно-государственной детско-юношеской организации «Российское движение школьников»</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 xml:space="preserve"> 23.06.2017 в летнем лагере при МБОУ г. Астрахани «СОШ № 3</w:t>
      </w:r>
      <w:r>
        <w:rPr>
          <w:sz w:val="24"/>
          <w:szCs w:val="24"/>
        </w:rPr>
        <w:t>6</w:t>
      </w:r>
      <w:r w:rsidRPr="00497840">
        <w:rPr>
          <w:sz w:val="24"/>
          <w:szCs w:val="24"/>
        </w:rPr>
        <w:t>»</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 xml:space="preserve"> </w:t>
      </w:r>
      <w:r>
        <w:rPr>
          <w:sz w:val="24"/>
          <w:szCs w:val="24"/>
        </w:rPr>
        <w:t xml:space="preserve">11.07.2017 </w:t>
      </w:r>
      <w:r w:rsidRPr="00497840">
        <w:rPr>
          <w:sz w:val="24"/>
          <w:szCs w:val="24"/>
        </w:rPr>
        <w:t xml:space="preserve"> в летнем лагере при МБОУ г. Астрахани «СОШ № 52»</w:t>
      </w:r>
      <w:r>
        <w:rPr>
          <w:sz w:val="24"/>
          <w:szCs w:val="24"/>
        </w:rPr>
        <w:t>;</w:t>
      </w:r>
    </w:p>
    <w:p w:rsidR="00FB5F1C" w:rsidRDefault="00FB5F1C" w:rsidP="00FB5F1C">
      <w:pPr>
        <w:tabs>
          <w:tab w:val="left" w:pos="567"/>
          <w:tab w:val="left" w:pos="851"/>
        </w:tabs>
        <w:spacing w:line="240" w:lineRule="auto"/>
        <w:ind w:firstLine="426"/>
        <w:rPr>
          <w:sz w:val="24"/>
          <w:szCs w:val="24"/>
        </w:rPr>
      </w:pPr>
      <w:r>
        <w:rPr>
          <w:sz w:val="24"/>
          <w:szCs w:val="24"/>
        </w:rPr>
        <w:t xml:space="preserve">- </w:t>
      </w:r>
      <w:r w:rsidRPr="00497840">
        <w:rPr>
          <w:sz w:val="24"/>
          <w:szCs w:val="24"/>
        </w:rPr>
        <w:t>25.07.2017 в санаторно-оздоровительном лагере круглогодичного действия «Астраханские Зори» для детей Астраханских школ</w:t>
      </w:r>
      <w:r>
        <w:rPr>
          <w:sz w:val="24"/>
          <w:szCs w:val="24"/>
        </w:rPr>
        <w:t>;</w:t>
      </w:r>
    </w:p>
    <w:p w:rsidR="00FB5F1C" w:rsidRDefault="00FB5F1C" w:rsidP="00FB5F1C">
      <w:pPr>
        <w:tabs>
          <w:tab w:val="left" w:pos="567"/>
          <w:tab w:val="left" w:pos="851"/>
        </w:tabs>
        <w:spacing w:line="240" w:lineRule="auto"/>
        <w:ind w:firstLine="426"/>
        <w:rPr>
          <w:sz w:val="24"/>
          <w:szCs w:val="24"/>
        </w:rPr>
      </w:pPr>
      <w:r>
        <w:rPr>
          <w:sz w:val="24"/>
          <w:szCs w:val="24"/>
        </w:rPr>
        <w:t>-  16.08.2017 в областном социально-реабилитационном центре «Русь»;</w:t>
      </w:r>
    </w:p>
    <w:p w:rsidR="00FB5F1C" w:rsidRDefault="00FB5F1C" w:rsidP="00FB5F1C">
      <w:pPr>
        <w:spacing w:line="240" w:lineRule="auto"/>
        <w:ind w:firstLine="426"/>
        <w:rPr>
          <w:sz w:val="24"/>
          <w:szCs w:val="24"/>
        </w:rPr>
      </w:pPr>
      <w:r>
        <w:rPr>
          <w:sz w:val="24"/>
          <w:szCs w:val="24"/>
        </w:rPr>
        <w:t xml:space="preserve">-  11.10.2017  </w:t>
      </w:r>
      <w:r w:rsidRPr="00497840">
        <w:rPr>
          <w:sz w:val="24"/>
          <w:szCs w:val="24"/>
        </w:rPr>
        <w:t xml:space="preserve">в МБОУ г. Астрахани «СОШ № </w:t>
      </w:r>
      <w:r>
        <w:rPr>
          <w:sz w:val="24"/>
          <w:szCs w:val="24"/>
        </w:rPr>
        <w:t>74</w:t>
      </w:r>
      <w:r w:rsidRPr="00497840">
        <w:rPr>
          <w:sz w:val="24"/>
          <w:szCs w:val="24"/>
        </w:rPr>
        <w:t>»</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 xml:space="preserve"> </w:t>
      </w:r>
      <w:r>
        <w:rPr>
          <w:sz w:val="24"/>
          <w:szCs w:val="24"/>
        </w:rPr>
        <w:t xml:space="preserve">25.10.2017  </w:t>
      </w:r>
      <w:r w:rsidRPr="00497840">
        <w:rPr>
          <w:sz w:val="24"/>
          <w:szCs w:val="24"/>
        </w:rPr>
        <w:t xml:space="preserve">в МБОУ г. Астрахани «СОШ № </w:t>
      </w:r>
      <w:r>
        <w:rPr>
          <w:sz w:val="24"/>
          <w:szCs w:val="24"/>
        </w:rPr>
        <w:t>51</w:t>
      </w:r>
      <w:r w:rsidRPr="00497840">
        <w:rPr>
          <w:sz w:val="24"/>
          <w:szCs w:val="24"/>
        </w:rPr>
        <w:t>»</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 xml:space="preserve"> </w:t>
      </w:r>
      <w:r>
        <w:rPr>
          <w:sz w:val="24"/>
          <w:szCs w:val="24"/>
        </w:rPr>
        <w:t xml:space="preserve">16.11.2017  </w:t>
      </w:r>
      <w:r w:rsidRPr="00497840">
        <w:rPr>
          <w:sz w:val="24"/>
          <w:szCs w:val="24"/>
        </w:rPr>
        <w:t xml:space="preserve">в МБОУ г. Астрахани «СОШ № </w:t>
      </w:r>
      <w:r>
        <w:rPr>
          <w:sz w:val="24"/>
          <w:szCs w:val="24"/>
        </w:rPr>
        <w:t>35</w:t>
      </w:r>
      <w:r w:rsidRPr="00497840">
        <w:rPr>
          <w:sz w:val="24"/>
          <w:szCs w:val="24"/>
        </w:rPr>
        <w:t>»</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 xml:space="preserve"> </w:t>
      </w:r>
      <w:r>
        <w:rPr>
          <w:sz w:val="24"/>
          <w:szCs w:val="24"/>
        </w:rPr>
        <w:t xml:space="preserve">30.11.2017  </w:t>
      </w:r>
      <w:r w:rsidRPr="00497840">
        <w:rPr>
          <w:sz w:val="24"/>
          <w:szCs w:val="24"/>
        </w:rPr>
        <w:t xml:space="preserve">в МБОУ г. Астрахани «СОШ № </w:t>
      </w:r>
      <w:r>
        <w:rPr>
          <w:sz w:val="24"/>
          <w:szCs w:val="24"/>
        </w:rPr>
        <w:t>57</w:t>
      </w:r>
      <w:r w:rsidRPr="00497840">
        <w:rPr>
          <w:sz w:val="24"/>
          <w:szCs w:val="24"/>
        </w:rPr>
        <w:t>»</w:t>
      </w:r>
      <w:r>
        <w:rPr>
          <w:sz w:val="24"/>
          <w:szCs w:val="24"/>
        </w:rPr>
        <w:t>;</w:t>
      </w:r>
    </w:p>
    <w:p w:rsidR="00FB5F1C" w:rsidRDefault="00FB5F1C" w:rsidP="00FB5F1C">
      <w:pPr>
        <w:spacing w:line="240" w:lineRule="auto"/>
        <w:ind w:firstLine="426"/>
        <w:rPr>
          <w:sz w:val="24"/>
          <w:szCs w:val="24"/>
        </w:rPr>
      </w:pPr>
      <w:r>
        <w:rPr>
          <w:sz w:val="24"/>
          <w:szCs w:val="24"/>
        </w:rPr>
        <w:t xml:space="preserve">- </w:t>
      </w:r>
      <w:r w:rsidRPr="00497840">
        <w:rPr>
          <w:sz w:val="24"/>
          <w:szCs w:val="24"/>
        </w:rPr>
        <w:t xml:space="preserve"> </w:t>
      </w:r>
      <w:r>
        <w:rPr>
          <w:sz w:val="24"/>
          <w:szCs w:val="24"/>
        </w:rPr>
        <w:t xml:space="preserve">06.12.2017  </w:t>
      </w:r>
      <w:r w:rsidRPr="00497840">
        <w:rPr>
          <w:sz w:val="24"/>
          <w:szCs w:val="24"/>
        </w:rPr>
        <w:t xml:space="preserve">в МБОУ г. Астрахани «СОШ № </w:t>
      </w:r>
      <w:r>
        <w:rPr>
          <w:sz w:val="24"/>
          <w:szCs w:val="24"/>
        </w:rPr>
        <w:t>22»;</w:t>
      </w:r>
    </w:p>
    <w:p w:rsidR="00FB5F1C" w:rsidRDefault="00FB5F1C" w:rsidP="00FB5F1C">
      <w:pPr>
        <w:spacing w:line="240" w:lineRule="auto"/>
        <w:ind w:firstLine="426"/>
        <w:rPr>
          <w:sz w:val="24"/>
          <w:szCs w:val="24"/>
        </w:rPr>
      </w:pPr>
      <w:r>
        <w:rPr>
          <w:sz w:val="24"/>
          <w:szCs w:val="24"/>
        </w:rPr>
        <w:t xml:space="preserve">-  07.12.2017  </w:t>
      </w:r>
      <w:r w:rsidRPr="00497840">
        <w:rPr>
          <w:sz w:val="24"/>
          <w:szCs w:val="24"/>
        </w:rPr>
        <w:t xml:space="preserve">в МБОУ г. Астрахани «СОШ № </w:t>
      </w:r>
      <w:r>
        <w:rPr>
          <w:sz w:val="24"/>
          <w:szCs w:val="24"/>
        </w:rPr>
        <w:t>32».</w:t>
      </w:r>
    </w:p>
    <w:p w:rsidR="00FB5F1C" w:rsidRPr="008A1B70" w:rsidRDefault="00FB5F1C" w:rsidP="00FB5F1C">
      <w:pPr>
        <w:shd w:val="clear" w:color="auto" w:fill="FFFFFF"/>
        <w:spacing w:line="240" w:lineRule="auto"/>
        <w:rPr>
          <w:color w:val="000000"/>
          <w:sz w:val="24"/>
          <w:szCs w:val="24"/>
        </w:rPr>
      </w:pPr>
      <w:r w:rsidRPr="00FC6141">
        <w:rPr>
          <w:sz w:val="24"/>
          <w:szCs w:val="24"/>
        </w:rPr>
        <w:t xml:space="preserve">      В ходе мероприятий</w:t>
      </w:r>
      <w:r w:rsidRPr="00FC6141">
        <w:rPr>
          <w:color w:val="000000"/>
          <w:sz w:val="24"/>
          <w:szCs w:val="24"/>
        </w:rPr>
        <w:t xml:space="preserve"> учащимся было разъяснено, что такое персональные данные, рассказано о</w:t>
      </w:r>
      <w:r>
        <w:rPr>
          <w:color w:val="000000"/>
          <w:sz w:val="24"/>
          <w:szCs w:val="24"/>
        </w:rPr>
        <w:t xml:space="preserve"> видах персональных данных и</w:t>
      </w:r>
      <w:r w:rsidRPr="00FC6141">
        <w:rPr>
          <w:color w:val="000000"/>
          <w:sz w:val="24"/>
          <w:szCs w:val="24"/>
        </w:rPr>
        <w:t xml:space="preserve"> </w:t>
      </w:r>
      <w:r>
        <w:rPr>
          <w:color w:val="000000"/>
          <w:sz w:val="24"/>
          <w:szCs w:val="24"/>
        </w:rPr>
        <w:t xml:space="preserve">видах </w:t>
      </w:r>
      <w:r w:rsidRPr="00FC6141">
        <w:rPr>
          <w:color w:val="000000"/>
          <w:sz w:val="24"/>
          <w:szCs w:val="24"/>
        </w:rPr>
        <w:t xml:space="preserve"> безопасно</w:t>
      </w:r>
      <w:r>
        <w:rPr>
          <w:color w:val="000000"/>
          <w:sz w:val="24"/>
          <w:szCs w:val="24"/>
        </w:rPr>
        <w:t>го</w:t>
      </w:r>
      <w:r w:rsidRPr="00FC6141">
        <w:rPr>
          <w:color w:val="000000"/>
          <w:sz w:val="24"/>
          <w:szCs w:val="24"/>
        </w:rPr>
        <w:t xml:space="preserve"> использова</w:t>
      </w:r>
      <w:r>
        <w:rPr>
          <w:color w:val="000000"/>
          <w:sz w:val="24"/>
          <w:szCs w:val="24"/>
        </w:rPr>
        <w:t>ния</w:t>
      </w:r>
      <w:r w:rsidRPr="00FC6141">
        <w:rPr>
          <w:color w:val="000000"/>
          <w:sz w:val="24"/>
          <w:szCs w:val="24"/>
        </w:rPr>
        <w:t xml:space="preserve"> личны</w:t>
      </w:r>
      <w:r>
        <w:rPr>
          <w:color w:val="000000"/>
          <w:sz w:val="24"/>
          <w:szCs w:val="24"/>
        </w:rPr>
        <w:t>х</w:t>
      </w:r>
      <w:r w:rsidRPr="00FC6141">
        <w:rPr>
          <w:color w:val="000000"/>
          <w:sz w:val="24"/>
          <w:szCs w:val="24"/>
        </w:rPr>
        <w:t xml:space="preserve"> данны</w:t>
      </w:r>
      <w:r>
        <w:rPr>
          <w:color w:val="000000"/>
          <w:sz w:val="24"/>
          <w:szCs w:val="24"/>
        </w:rPr>
        <w:t>х</w:t>
      </w:r>
      <w:r w:rsidRPr="00FC6141">
        <w:rPr>
          <w:color w:val="000000"/>
          <w:sz w:val="24"/>
          <w:szCs w:val="24"/>
        </w:rPr>
        <w:t xml:space="preserve"> в сети Интернет</w:t>
      </w:r>
      <w:r>
        <w:rPr>
          <w:color w:val="000000"/>
          <w:sz w:val="24"/>
          <w:szCs w:val="24"/>
        </w:rPr>
        <w:t>, а также</w:t>
      </w:r>
      <w:r w:rsidRPr="00FC6141">
        <w:rPr>
          <w:color w:val="000000"/>
          <w:sz w:val="24"/>
          <w:szCs w:val="24"/>
        </w:rPr>
        <w:t xml:space="preserve"> о возможных последствиях распространения</w:t>
      </w:r>
      <w:r w:rsidRPr="008A1B70">
        <w:rPr>
          <w:color w:val="000000"/>
          <w:sz w:val="24"/>
          <w:szCs w:val="24"/>
        </w:rPr>
        <w:t xml:space="preserve"> </w:t>
      </w:r>
      <w:r w:rsidRPr="00FC6141">
        <w:rPr>
          <w:color w:val="000000"/>
          <w:sz w:val="24"/>
          <w:szCs w:val="24"/>
        </w:rPr>
        <w:t>данны</w:t>
      </w:r>
      <w:r>
        <w:rPr>
          <w:color w:val="000000"/>
          <w:sz w:val="24"/>
          <w:szCs w:val="24"/>
        </w:rPr>
        <w:t>х</w:t>
      </w:r>
      <w:r w:rsidRPr="00FC6141">
        <w:rPr>
          <w:color w:val="000000"/>
          <w:sz w:val="24"/>
          <w:szCs w:val="24"/>
        </w:rPr>
        <w:t xml:space="preserve"> в сети Интернет</w:t>
      </w:r>
      <w:r>
        <w:rPr>
          <w:color w:val="000000"/>
          <w:sz w:val="24"/>
          <w:szCs w:val="24"/>
        </w:rPr>
        <w:t xml:space="preserve">.  </w:t>
      </w:r>
      <w:proofErr w:type="gramStart"/>
      <w:r>
        <w:rPr>
          <w:color w:val="000000"/>
          <w:sz w:val="24"/>
          <w:szCs w:val="24"/>
        </w:rPr>
        <w:t>Б</w:t>
      </w:r>
      <w:r w:rsidRPr="00FC6141">
        <w:rPr>
          <w:color w:val="000000"/>
          <w:sz w:val="24"/>
          <w:szCs w:val="24"/>
        </w:rPr>
        <w:t>ыли рассмотрены способы защиты личных данных в сети Интерне</w:t>
      </w:r>
      <w:r>
        <w:rPr>
          <w:color w:val="000000"/>
          <w:sz w:val="24"/>
          <w:szCs w:val="24"/>
        </w:rPr>
        <w:t xml:space="preserve">, </w:t>
      </w:r>
      <w:r>
        <w:rPr>
          <w:sz w:val="24"/>
          <w:szCs w:val="24"/>
        </w:rPr>
        <w:t>доведено</w:t>
      </w:r>
      <w:r w:rsidRPr="00FC6141">
        <w:rPr>
          <w:sz w:val="24"/>
          <w:szCs w:val="24"/>
        </w:rPr>
        <w:t xml:space="preserve"> о необходимости бережного обращения с </w:t>
      </w:r>
      <w:r w:rsidRPr="00FC6141">
        <w:rPr>
          <w:sz w:val="24"/>
          <w:szCs w:val="24"/>
        </w:rPr>
        <w:lastRenderedPageBreak/>
        <w:t>персональными данным при работе в сети Интернет</w:t>
      </w:r>
      <w:r w:rsidRPr="00FC6141">
        <w:rPr>
          <w:color w:val="000000"/>
          <w:sz w:val="24"/>
          <w:szCs w:val="24"/>
        </w:rPr>
        <w:t>.</w:t>
      </w:r>
      <w:proofErr w:type="gramEnd"/>
      <w:r>
        <w:rPr>
          <w:color w:val="000000"/>
          <w:sz w:val="24"/>
          <w:szCs w:val="24"/>
        </w:rPr>
        <w:t xml:space="preserve"> </w:t>
      </w:r>
      <w:r w:rsidRPr="008A1B70">
        <w:rPr>
          <w:color w:val="000000"/>
          <w:sz w:val="24"/>
          <w:szCs w:val="24"/>
        </w:rPr>
        <w:t>Для закрепления материала ученикам был показан мультипликационный анимационный ролик «Б</w:t>
      </w:r>
      <w:r>
        <w:rPr>
          <w:color w:val="000000"/>
          <w:sz w:val="24"/>
          <w:szCs w:val="24"/>
        </w:rPr>
        <w:t>ереги свои персональные данные».</w:t>
      </w:r>
    </w:p>
    <w:p w:rsidR="00FB5F1C" w:rsidRPr="00434BDF" w:rsidRDefault="00FB5F1C" w:rsidP="00FB5F1C">
      <w:pPr>
        <w:spacing w:line="240" w:lineRule="auto"/>
        <w:rPr>
          <w:bCs/>
          <w:color w:val="000000"/>
          <w:sz w:val="24"/>
          <w:szCs w:val="24"/>
        </w:rPr>
      </w:pPr>
      <w:r>
        <w:rPr>
          <w:bCs/>
          <w:color w:val="000000"/>
          <w:sz w:val="24"/>
          <w:szCs w:val="24"/>
        </w:rPr>
        <w:t xml:space="preserve">      </w:t>
      </w:r>
      <w:proofErr w:type="gramStart"/>
      <w:r w:rsidRPr="00434BDF">
        <w:rPr>
          <w:bCs/>
          <w:color w:val="000000"/>
          <w:sz w:val="24"/>
          <w:szCs w:val="24"/>
        </w:rPr>
        <w:t>В рамках</w:t>
      </w:r>
      <w:r>
        <w:rPr>
          <w:bCs/>
          <w:color w:val="000000"/>
          <w:sz w:val="24"/>
          <w:szCs w:val="24"/>
        </w:rPr>
        <w:t xml:space="preserve"> ежеквартальных </w:t>
      </w:r>
      <w:r w:rsidRPr="00434BDF">
        <w:rPr>
          <w:bCs/>
          <w:color w:val="000000"/>
          <w:sz w:val="24"/>
          <w:szCs w:val="24"/>
        </w:rPr>
        <w:t xml:space="preserve">Планов-графиков </w:t>
      </w:r>
      <w:r w:rsidRPr="00434BDF">
        <w:rPr>
          <w:sz w:val="24"/>
          <w:szCs w:val="24"/>
        </w:rPr>
        <w:t xml:space="preserve">проведения семинаров и совещаний в территориальных органах Федеральной службы по надзору в сфере связи, информационных технологий и массовых коммуникаций в Южном федеральном округе, в целях </w:t>
      </w:r>
      <w:r w:rsidRPr="00434BDF">
        <w:rPr>
          <w:bCs/>
          <w:color w:val="000000"/>
          <w:sz w:val="24"/>
          <w:szCs w:val="24"/>
        </w:rPr>
        <w:t xml:space="preserve">доведения до сведений субъектов надзора требований действующего законодательства в установленных сферах деятельности руководством и сотрудниками Управления в течение  </w:t>
      </w:r>
      <w:r>
        <w:rPr>
          <w:bCs/>
          <w:color w:val="000000"/>
          <w:sz w:val="24"/>
          <w:szCs w:val="24"/>
        </w:rPr>
        <w:t>2017</w:t>
      </w:r>
      <w:r w:rsidRPr="00434BDF">
        <w:rPr>
          <w:bCs/>
          <w:color w:val="000000"/>
          <w:sz w:val="24"/>
          <w:szCs w:val="24"/>
        </w:rPr>
        <w:t xml:space="preserve">  пров</w:t>
      </w:r>
      <w:r>
        <w:rPr>
          <w:bCs/>
          <w:color w:val="000000"/>
          <w:sz w:val="24"/>
          <w:szCs w:val="24"/>
        </w:rPr>
        <w:t>е</w:t>
      </w:r>
      <w:r w:rsidRPr="00434BDF">
        <w:rPr>
          <w:bCs/>
          <w:color w:val="000000"/>
          <w:sz w:val="24"/>
          <w:szCs w:val="24"/>
        </w:rPr>
        <w:t>д</w:t>
      </w:r>
      <w:r>
        <w:rPr>
          <w:bCs/>
          <w:color w:val="000000"/>
          <w:sz w:val="24"/>
          <w:szCs w:val="24"/>
        </w:rPr>
        <w:t xml:space="preserve">ены </w:t>
      </w:r>
      <w:r w:rsidRPr="00434BDF">
        <w:rPr>
          <w:bCs/>
          <w:color w:val="000000"/>
          <w:sz w:val="24"/>
          <w:szCs w:val="24"/>
        </w:rPr>
        <w:t xml:space="preserve"> семинары и сове</w:t>
      </w:r>
      <w:r>
        <w:rPr>
          <w:bCs/>
          <w:color w:val="000000"/>
          <w:sz w:val="24"/>
          <w:szCs w:val="24"/>
        </w:rPr>
        <w:t xml:space="preserve">щания (см. таблица) </w:t>
      </w:r>
      <w:proofErr w:type="gramEnd"/>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103"/>
        <w:gridCol w:w="709"/>
        <w:gridCol w:w="709"/>
        <w:gridCol w:w="708"/>
        <w:gridCol w:w="851"/>
        <w:gridCol w:w="1276"/>
      </w:tblGrid>
      <w:tr w:rsidR="00FB5F1C" w:rsidRPr="00434BDF" w:rsidTr="00FB5F1C">
        <w:trPr>
          <w:trHeight w:val="571"/>
        </w:trPr>
        <w:tc>
          <w:tcPr>
            <w:tcW w:w="709"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Cs/>
                <w:color w:val="000000"/>
                <w:sz w:val="24"/>
                <w:szCs w:val="24"/>
              </w:rPr>
              <w:t xml:space="preserve">       </w:t>
            </w: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103"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7" w:type="dxa"/>
            <w:gridSpan w:val="4"/>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276"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B5F1C" w:rsidRPr="00434BDF" w:rsidTr="00FB5F1C">
        <w:tc>
          <w:tcPr>
            <w:tcW w:w="709"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5103"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6"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709"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103"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связи по вопросам соблюдения законодательства в сфере связи</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709"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5103"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 xml:space="preserve">Проведение семинаров-совещаний, интервью, круглых столов, рабочих встреч с представителями средств массовой информации г. Астрахани и Астраханской области по вопросам соблюдения законодательства в сфере СМИ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709"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5103"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Проведение семинаров-совещаний с представителями операторов, осуществляющих обработку персональных данных</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7</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11</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1276"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bl>
    <w:p w:rsidR="00FB5F1C" w:rsidRPr="00434BDF" w:rsidRDefault="00FB5F1C" w:rsidP="00FB5F1C">
      <w:pPr>
        <w:tabs>
          <w:tab w:val="left" w:pos="1178"/>
          <w:tab w:val="left" w:pos="9053"/>
        </w:tabs>
        <w:spacing w:line="240" w:lineRule="auto"/>
        <w:rPr>
          <w:b/>
          <w:color w:val="000000"/>
          <w:sz w:val="24"/>
          <w:szCs w:val="24"/>
        </w:rPr>
      </w:pPr>
    </w:p>
    <w:p w:rsidR="00FB5F1C" w:rsidRPr="00434BDF" w:rsidRDefault="00FB5F1C" w:rsidP="00FB5F1C">
      <w:pPr>
        <w:tabs>
          <w:tab w:val="left" w:pos="1178"/>
          <w:tab w:val="left" w:pos="9053"/>
        </w:tabs>
        <w:spacing w:line="240" w:lineRule="auto"/>
        <w:rPr>
          <w:b/>
          <w:bCs/>
          <w:color w:val="000000"/>
          <w:sz w:val="24"/>
          <w:szCs w:val="24"/>
        </w:rPr>
      </w:pPr>
      <w:r w:rsidRPr="00434BDF">
        <w:rPr>
          <w:b/>
          <w:color w:val="000000"/>
          <w:sz w:val="24"/>
          <w:szCs w:val="24"/>
        </w:rPr>
        <w:t xml:space="preserve">5.16. </w:t>
      </w:r>
      <w:r w:rsidRPr="00434BDF">
        <w:rPr>
          <w:b/>
          <w:bCs/>
          <w:color w:val="000000"/>
          <w:sz w:val="24"/>
          <w:szCs w:val="24"/>
        </w:rPr>
        <w:t>Правовое обеспечение - организация законодательной поддержки и судебной работы</w:t>
      </w:r>
    </w:p>
    <w:p w:rsidR="00FB5F1C" w:rsidRPr="00E76561" w:rsidRDefault="00FB5F1C" w:rsidP="00FB5F1C">
      <w:pPr>
        <w:tabs>
          <w:tab w:val="left" w:pos="1178"/>
          <w:tab w:val="left" w:pos="9053"/>
        </w:tabs>
        <w:spacing w:line="240" w:lineRule="auto"/>
        <w:rPr>
          <w:bCs/>
          <w:color w:val="000000"/>
          <w:sz w:val="24"/>
          <w:szCs w:val="24"/>
        </w:rPr>
      </w:pPr>
      <w:r w:rsidRPr="00E76561">
        <w:rPr>
          <w:bCs/>
          <w:color w:val="000000"/>
          <w:sz w:val="24"/>
          <w:szCs w:val="24"/>
        </w:rPr>
        <w:t xml:space="preserve">Функции  по правовому и юридическому обеспечению Управления возложены на заместителя руководителя и осуществляются  силами  сотрудников инспекторского состава Управления. </w:t>
      </w:r>
    </w:p>
    <w:p w:rsidR="00FB5F1C" w:rsidRPr="00434BDF" w:rsidRDefault="00FB5F1C" w:rsidP="00FB5F1C">
      <w:pPr>
        <w:tabs>
          <w:tab w:val="left" w:pos="1178"/>
          <w:tab w:val="left" w:pos="9053"/>
        </w:tabs>
        <w:spacing w:line="240" w:lineRule="auto"/>
        <w:rPr>
          <w:b/>
          <w:bCs/>
          <w:color w:val="000000"/>
          <w:sz w:val="24"/>
          <w:szCs w:val="24"/>
        </w:rPr>
      </w:pPr>
    </w:p>
    <w:tbl>
      <w:tblPr>
        <w:tblW w:w="97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820"/>
        <w:gridCol w:w="708"/>
        <w:gridCol w:w="709"/>
        <w:gridCol w:w="709"/>
        <w:gridCol w:w="850"/>
        <w:gridCol w:w="1419"/>
      </w:tblGrid>
      <w:tr w:rsidR="00FB5F1C" w:rsidRPr="00434BDF" w:rsidTr="00FB5F1C">
        <w:trPr>
          <w:trHeight w:val="986"/>
        </w:trPr>
        <w:tc>
          <w:tcPr>
            <w:tcW w:w="567"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820"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6" w:type="dxa"/>
            <w:gridSpan w:val="4"/>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419" w:type="dxa"/>
            <w:vMerge w:val="restart"/>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B5F1C" w:rsidRPr="00434BDF" w:rsidTr="00FB5F1C">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4820"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419"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4820" w:type="dxa"/>
          </w:tcPr>
          <w:p w:rsidR="00FB5F1C" w:rsidRPr="00434BDF" w:rsidRDefault="00FB5F1C" w:rsidP="00FB5F1C">
            <w:pPr>
              <w:spacing w:line="240" w:lineRule="auto"/>
              <w:rPr>
                <w:sz w:val="20"/>
              </w:rPr>
            </w:pPr>
            <w:r w:rsidRPr="00434BDF">
              <w:rPr>
                <w:sz w:val="20"/>
              </w:rPr>
              <w:t>Участие в судебных разбирательствах в судах апелляционной, кассационной и надзорной инстанций</w:t>
            </w:r>
          </w:p>
        </w:tc>
        <w:tc>
          <w:tcPr>
            <w:tcW w:w="708" w:type="dxa"/>
            <w:shd w:val="clear" w:color="auto" w:fill="FDE9D9" w:themeFill="accent6" w:themeFillTint="33"/>
          </w:tcPr>
          <w:p w:rsidR="00FB5F1C" w:rsidRPr="005F36FF" w:rsidRDefault="00FB5F1C" w:rsidP="00FB5F1C">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FDE9D9" w:themeFill="accent6" w:themeFillTint="33"/>
          </w:tcPr>
          <w:p w:rsidR="00FB5F1C" w:rsidRPr="005F36FF" w:rsidRDefault="00FB5F1C" w:rsidP="00FB5F1C">
            <w:pPr>
              <w:tabs>
                <w:tab w:val="left" w:pos="1178"/>
                <w:tab w:val="left" w:pos="9053"/>
              </w:tabs>
              <w:spacing w:before="100" w:beforeAutospacing="1" w:after="100" w:afterAutospacing="1" w:line="240" w:lineRule="auto"/>
              <w:jc w:val="center"/>
              <w:rPr>
                <w:color w:val="000000"/>
                <w:sz w:val="20"/>
                <w:szCs w:val="20"/>
              </w:rPr>
            </w:pPr>
            <w:r w:rsidRPr="005F36FF">
              <w:rPr>
                <w:color w:val="000000"/>
                <w:sz w:val="20"/>
                <w:szCs w:val="20"/>
              </w:rPr>
              <w:t>120</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55</w:t>
            </w:r>
          </w:p>
        </w:tc>
        <w:tc>
          <w:tcPr>
            <w:tcW w:w="1419"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10</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4820" w:type="dxa"/>
          </w:tcPr>
          <w:p w:rsidR="00FB5F1C" w:rsidRPr="00434BDF" w:rsidRDefault="00FB5F1C" w:rsidP="00FB5F1C">
            <w:pPr>
              <w:spacing w:line="240" w:lineRule="auto"/>
              <w:rPr>
                <w:sz w:val="20"/>
              </w:rPr>
            </w:pPr>
            <w:r w:rsidRPr="00434BDF">
              <w:rPr>
                <w:sz w:val="20"/>
              </w:rPr>
              <w:t>Учет поступивших решений и постановлений судов</w:t>
            </w:r>
          </w:p>
        </w:tc>
        <w:tc>
          <w:tcPr>
            <w:tcW w:w="708" w:type="dxa"/>
            <w:shd w:val="clear" w:color="auto" w:fill="FDE9D9" w:themeFill="accent6" w:themeFillTint="33"/>
          </w:tcPr>
          <w:p w:rsidR="00FB5F1C" w:rsidRPr="005F36FF" w:rsidRDefault="00FB5F1C" w:rsidP="00FB5F1C">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192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67</w:t>
            </w:r>
          </w:p>
        </w:tc>
        <w:tc>
          <w:tcPr>
            <w:tcW w:w="709" w:type="dxa"/>
            <w:shd w:val="clear" w:color="auto" w:fill="FDE9D9" w:themeFill="accent6" w:themeFillTint="33"/>
          </w:tcPr>
          <w:p w:rsidR="00FB5F1C" w:rsidRPr="005F36FF" w:rsidRDefault="00FB5F1C" w:rsidP="00FB5F1C">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659</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377</w:t>
            </w:r>
          </w:p>
        </w:tc>
        <w:tc>
          <w:tcPr>
            <w:tcW w:w="1419"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4820" w:type="dxa"/>
          </w:tcPr>
          <w:p w:rsidR="00FB5F1C" w:rsidRPr="00434BDF" w:rsidRDefault="00FB5F1C" w:rsidP="00FB5F1C">
            <w:pPr>
              <w:spacing w:line="240" w:lineRule="auto"/>
              <w:rPr>
                <w:sz w:val="20"/>
              </w:rPr>
            </w:pPr>
            <w:r w:rsidRPr="00434BDF">
              <w:rPr>
                <w:sz w:val="20"/>
              </w:rPr>
              <w:t>Правовой анализ и регистрация протоколов АПН</w:t>
            </w:r>
          </w:p>
        </w:tc>
        <w:tc>
          <w:tcPr>
            <w:tcW w:w="708" w:type="dxa"/>
            <w:shd w:val="clear" w:color="auto" w:fill="FDE9D9" w:themeFill="accent6" w:themeFillTint="33"/>
          </w:tcPr>
          <w:p w:rsidR="00FB5F1C" w:rsidRPr="005F36FF" w:rsidRDefault="00FB5F1C" w:rsidP="00FB5F1C">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293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351</w:t>
            </w:r>
          </w:p>
        </w:tc>
        <w:tc>
          <w:tcPr>
            <w:tcW w:w="709" w:type="dxa"/>
            <w:shd w:val="clear" w:color="auto" w:fill="FDE9D9" w:themeFill="accent6" w:themeFillTint="33"/>
          </w:tcPr>
          <w:p w:rsidR="00FB5F1C" w:rsidRPr="005F36FF" w:rsidRDefault="00FB5F1C" w:rsidP="00FB5F1C">
            <w:pPr>
              <w:tabs>
                <w:tab w:val="left" w:pos="1178"/>
                <w:tab w:val="left" w:pos="9053"/>
              </w:tabs>
              <w:spacing w:before="100" w:beforeAutospacing="1" w:after="100" w:afterAutospacing="1" w:line="240" w:lineRule="auto"/>
              <w:jc w:val="center"/>
              <w:rPr>
                <w:color w:val="000000"/>
                <w:sz w:val="20"/>
                <w:szCs w:val="20"/>
              </w:rPr>
            </w:pPr>
            <w:r>
              <w:rPr>
                <w:color w:val="000000"/>
                <w:sz w:val="20"/>
                <w:szCs w:val="20"/>
              </w:rPr>
              <w:t>1114</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1022</w:t>
            </w:r>
          </w:p>
        </w:tc>
        <w:tc>
          <w:tcPr>
            <w:tcW w:w="1419"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4820" w:type="dxa"/>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Подготовка информация о результатах деятельности Управления в сфере оказания бесплатной юридической помощи в Минюст РФ</w:t>
            </w:r>
          </w:p>
        </w:tc>
        <w:tc>
          <w:tcPr>
            <w:tcW w:w="708" w:type="dxa"/>
            <w:shd w:val="clear" w:color="auto" w:fill="FDE9D9" w:themeFill="accent6" w:themeFillTint="33"/>
          </w:tcPr>
          <w:p w:rsidR="00FB5F1C" w:rsidRPr="005F36FF" w:rsidRDefault="00FB5F1C" w:rsidP="00FB5F1C">
            <w:pPr>
              <w:tabs>
                <w:tab w:val="left" w:pos="1178"/>
                <w:tab w:val="left" w:pos="9053"/>
              </w:tabs>
              <w:spacing w:before="100" w:beforeAutospacing="1" w:after="100" w:afterAutospacing="1" w:line="240" w:lineRule="auto"/>
              <w:jc w:val="center"/>
              <w:rPr>
                <w:color w:val="000000"/>
                <w:sz w:val="20"/>
                <w:szCs w:val="20"/>
              </w:rPr>
            </w:pPr>
            <w:r w:rsidRPr="005F36FF">
              <w:rPr>
                <w:color w:val="000000"/>
                <w:sz w:val="20"/>
                <w:szCs w:val="20"/>
              </w:rPr>
              <w:t>-</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w:t>
            </w:r>
          </w:p>
        </w:tc>
        <w:tc>
          <w:tcPr>
            <w:tcW w:w="709" w:type="dxa"/>
            <w:shd w:val="clear" w:color="auto" w:fill="FDE9D9" w:themeFill="accent6" w:themeFillTint="33"/>
          </w:tcPr>
          <w:p w:rsidR="00FB5F1C" w:rsidRPr="005F36FF" w:rsidRDefault="00FB5F1C" w:rsidP="00FB5F1C">
            <w:pPr>
              <w:tabs>
                <w:tab w:val="left" w:pos="1178"/>
                <w:tab w:val="left" w:pos="9053"/>
              </w:tabs>
              <w:spacing w:before="100" w:beforeAutospacing="1" w:after="100" w:afterAutospacing="1" w:line="240" w:lineRule="auto"/>
              <w:jc w:val="center"/>
              <w:rPr>
                <w:color w:val="000000"/>
                <w:sz w:val="20"/>
                <w:szCs w:val="20"/>
              </w:rPr>
            </w:pPr>
            <w:r w:rsidRPr="005F36FF">
              <w:rPr>
                <w:color w:val="000000"/>
                <w:sz w:val="20"/>
                <w:szCs w:val="20"/>
              </w:rPr>
              <w:t>2</w:t>
            </w:r>
          </w:p>
        </w:tc>
        <w:tc>
          <w:tcPr>
            <w:tcW w:w="850"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1419"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Default="00FB5F1C" w:rsidP="00FB5F1C">
      <w:pPr>
        <w:tabs>
          <w:tab w:val="left" w:pos="1178"/>
          <w:tab w:val="left" w:pos="9053"/>
        </w:tabs>
        <w:spacing w:line="240" w:lineRule="auto"/>
        <w:jc w:val="center"/>
        <w:rPr>
          <w:b/>
          <w:bCs/>
          <w:color w:val="000000"/>
          <w:sz w:val="24"/>
          <w:szCs w:val="24"/>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5.17.</w:t>
      </w:r>
      <w:r w:rsidRPr="00434BDF">
        <w:rPr>
          <w:b/>
          <w:bCs/>
          <w:i/>
          <w:color w:val="000000"/>
          <w:sz w:val="24"/>
          <w:szCs w:val="24"/>
        </w:rPr>
        <w:t xml:space="preserve">  </w:t>
      </w:r>
      <w:r w:rsidRPr="00434BDF">
        <w:rPr>
          <w:b/>
          <w:bCs/>
          <w:color w:val="000000"/>
          <w:sz w:val="24"/>
          <w:szCs w:val="24"/>
        </w:rPr>
        <w:t xml:space="preserve">Информационное обеспечение деятельности  и деятельность по информационной безопасности и защиты персональных данных в сфере деятельности </w:t>
      </w:r>
      <w:proofErr w:type="spellStart"/>
      <w:r w:rsidRPr="00434BDF">
        <w:rPr>
          <w:b/>
          <w:bCs/>
          <w:color w:val="000000"/>
          <w:sz w:val="24"/>
          <w:szCs w:val="24"/>
        </w:rPr>
        <w:t>Роскомнадзора</w:t>
      </w:r>
      <w:proofErr w:type="spellEnd"/>
      <w:r w:rsidRPr="00434BDF">
        <w:rPr>
          <w:b/>
          <w:bCs/>
          <w:color w:val="000000"/>
          <w:sz w:val="24"/>
          <w:szCs w:val="24"/>
        </w:rPr>
        <w:t>.</w:t>
      </w:r>
    </w:p>
    <w:p w:rsidR="00FB5F1C" w:rsidRPr="00E76561" w:rsidRDefault="00FB5F1C" w:rsidP="00FB5F1C">
      <w:pPr>
        <w:tabs>
          <w:tab w:val="left" w:pos="1178"/>
          <w:tab w:val="left" w:pos="9053"/>
        </w:tabs>
        <w:spacing w:line="240" w:lineRule="auto"/>
        <w:rPr>
          <w:sz w:val="24"/>
          <w:szCs w:val="24"/>
        </w:rPr>
      </w:pPr>
      <w:r>
        <w:rPr>
          <w:sz w:val="24"/>
          <w:szCs w:val="24"/>
        </w:rPr>
        <w:t xml:space="preserve">       </w:t>
      </w:r>
      <w:r w:rsidRPr="00E76561">
        <w:rPr>
          <w:sz w:val="24"/>
          <w:szCs w:val="24"/>
        </w:rPr>
        <w:t>В отчетном периоде в  Управлении проведена следующая работа:</w:t>
      </w:r>
    </w:p>
    <w:p w:rsidR="00FB5F1C" w:rsidRPr="00E76561" w:rsidRDefault="00FB5F1C" w:rsidP="00FB5F1C">
      <w:pPr>
        <w:spacing w:line="240" w:lineRule="auto"/>
        <w:rPr>
          <w:sz w:val="24"/>
          <w:szCs w:val="24"/>
        </w:rPr>
      </w:pPr>
      <w:r w:rsidRPr="00E76561">
        <w:rPr>
          <w:sz w:val="24"/>
          <w:szCs w:val="24"/>
        </w:rPr>
        <w:t xml:space="preserve">       В плановом порядке ведется наполнение информацией </w:t>
      </w:r>
      <w:proofErr w:type="spellStart"/>
      <w:proofErr w:type="gramStart"/>
      <w:r w:rsidRPr="00E76561">
        <w:rPr>
          <w:sz w:val="24"/>
          <w:szCs w:val="24"/>
        </w:rPr>
        <w:t>Интернет-страницы</w:t>
      </w:r>
      <w:proofErr w:type="spellEnd"/>
      <w:proofErr w:type="gramEnd"/>
      <w:r w:rsidRPr="00E76561">
        <w:rPr>
          <w:sz w:val="24"/>
          <w:szCs w:val="24"/>
        </w:rPr>
        <w:t xml:space="preserve"> Управления по всем направлениям деятельности: публикуется новостные материалы, справочная информация в подразделах сайта, информация по вступлению в силу нормативно-правовых актов, касающихся деятельности Управления. На главной странице размещается информация о проведении семинаров и рабочих встреч, проводимых  руководящим составом и сотрудниками Управления.</w:t>
      </w:r>
    </w:p>
    <w:p w:rsidR="00FB5F1C" w:rsidRPr="00E76561" w:rsidRDefault="00FB5F1C" w:rsidP="00FB5F1C">
      <w:pPr>
        <w:spacing w:line="240" w:lineRule="auto"/>
        <w:rPr>
          <w:sz w:val="24"/>
          <w:szCs w:val="24"/>
        </w:rPr>
      </w:pPr>
      <w:r w:rsidRPr="00E76561">
        <w:rPr>
          <w:sz w:val="24"/>
          <w:szCs w:val="24"/>
        </w:rPr>
        <w:t xml:space="preserve">       </w:t>
      </w:r>
      <w:r>
        <w:rPr>
          <w:sz w:val="24"/>
          <w:szCs w:val="24"/>
        </w:rPr>
        <w:t>У</w:t>
      </w:r>
      <w:r w:rsidRPr="00E76561">
        <w:rPr>
          <w:sz w:val="24"/>
          <w:szCs w:val="24"/>
        </w:rPr>
        <w:t>становлена и настроена программа АИС «Мониторинг» для предоставления отчетности в электронном виде по противодействию коррупции.</w:t>
      </w:r>
    </w:p>
    <w:p w:rsidR="00FB5F1C" w:rsidRPr="00E76561" w:rsidRDefault="00FB5F1C" w:rsidP="00FB5F1C">
      <w:pPr>
        <w:spacing w:line="240" w:lineRule="auto"/>
        <w:rPr>
          <w:sz w:val="24"/>
          <w:szCs w:val="24"/>
        </w:rPr>
      </w:pPr>
      <w:r w:rsidRPr="00E76561">
        <w:rPr>
          <w:sz w:val="24"/>
          <w:szCs w:val="24"/>
        </w:rPr>
        <w:t xml:space="preserve">       Произведено удаление неактуальных резервных копий файлового сервера в сети ЕИС.</w:t>
      </w:r>
    </w:p>
    <w:p w:rsidR="00FB5F1C" w:rsidRPr="00E76561" w:rsidRDefault="00FB5F1C" w:rsidP="00FB5F1C">
      <w:pPr>
        <w:spacing w:line="240" w:lineRule="auto"/>
        <w:rPr>
          <w:sz w:val="24"/>
          <w:szCs w:val="24"/>
        </w:rPr>
      </w:pPr>
      <w:r w:rsidRPr="00E76561">
        <w:rPr>
          <w:sz w:val="24"/>
          <w:szCs w:val="24"/>
        </w:rPr>
        <w:t xml:space="preserve">       </w:t>
      </w:r>
      <w:r>
        <w:rPr>
          <w:sz w:val="24"/>
          <w:szCs w:val="24"/>
        </w:rPr>
        <w:t xml:space="preserve">Обеспечена </w:t>
      </w:r>
      <w:r w:rsidRPr="00E76561">
        <w:rPr>
          <w:sz w:val="24"/>
          <w:szCs w:val="24"/>
        </w:rPr>
        <w:t xml:space="preserve"> работ</w:t>
      </w:r>
      <w:r>
        <w:rPr>
          <w:sz w:val="24"/>
          <w:szCs w:val="24"/>
        </w:rPr>
        <w:t>а</w:t>
      </w:r>
      <w:r w:rsidRPr="00E76561">
        <w:rPr>
          <w:sz w:val="24"/>
          <w:szCs w:val="24"/>
        </w:rPr>
        <w:t xml:space="preserve"> на портале удаленного удостоверяющего центра ООО «</w:t>
      </w:r>
      <w:proofErr w:type="spellStart"/>
      <w:proofErr w:type="gramStart"/>
      <w:r w:rsidRPr="00E76561">
        <w:rPr>
          <w:sz w:val="24"/>
          <w:szCs w:val="24"/>
        </w:rPr>
        <w:t>Русь-телеком</w:t>
      </w:r>
      <w:proofErr w:type="spellEnd"/>
      <w:proofErr w:type="gramEnd"/>
      <w:r w:rsidRPr="00E76561">
        <w:rPr>
          <w:sz w:val="24"/>
          <w:szCs w:val="24"/>
        </w:rPr>
        <w:t>»,</w:t>
      </w:r>
      <w:r>
        <w:rPr>
          <w:sz w:val="24"/>
          <w:szCs w:val="24"/>
        </w:rPr>
        <w:t xml:space="preserve"> для генерации электронных ключей подписи.</w:t>
      </w:r>
    </w:p>
    <w:p w:rsidR="00FB5F1C" w:rsidRPr="00E76561" w:rsidRDefault="00FB5F1C" w:rsidP="00FB5F1C">
      <w:pPr>
        <w:spacing w:line="240" w:lineRule="auto"/>
        <w:rPr>
          <w:sz w:val="24"/>
          <w:szCs w:val="24"/>
        </w:rPr>
      </w:pPr>
      <w:r w:rsidRPr="00E76561">
        <w:rPr>
          <w:sz w:val="24"/>
          <w:szCs w:val="24"/>
        </w:rPr>
        <w:lastRenderedPageBreak/>
        <w:t xml:space="preserve">        В локальной сети отключена старая схема подключения сетевых дисков с общими ресурсами и создана новая. Удалены все папки, за исключением «Обеспечения» и «Базы данных».</w:t>
      </w:r>
    </w:p>
    <w:p w:rsidR="00FB5F1C" w:rsidRPr="00E76561" w:rsidRDefault="00FB5F1C" w:rsidP="00FB5F1C">
      <w:pPr>
        <w:spacing w:line="240" w:lineRule="auto"/>
        <w:rPr>
          <w:sz w:val="24"/>
          <w:szCs w:val="24"/>
        </w:rPr>
      </w:pPr>
      <w:r w:rsidRPr="00E76561">
        <w:rPr>
          <w:sz w:val="24"/>
          <w:szCs w:val="24"/>
        </w:rPr>
        <w:t xml:space="preserve">        Автоматизирован процесс очистки общей папки «Обмен» на сервере в сети ЕИС.</w:t>
      </w:r>
    </w:p>
    <w:p w:rsidR="00FB5F1C" w:rsidRDefault="00FB5F1C" w:rsidP="00FB5F1C">
      <w:pPr>
        <w:spacing w:line="240" w:lineRule="auto"/>
        <w:rPr>
          <w:sz w:val="24"/>
          <w:szCs w:val="24"/>
        </w:rPr>
      </w:pPr>
      <w:r w:rsidRPr="00E76561">
        <w:rPr>
          <w:sz w:val="24"/>
          <w:szCs w:val="24"/>
        </w:rPr>
        <w:t xml:space="preserve">        </w:t>
      </w:r>
      <w:r>
        <w:rPr>
          <w:sz w:val="24"/>
          <w:szCs w:val="24"/>
        </w:rPr>
        <w:t xml:space="preserve">Обеспечена </w:t>
      </w:r>
      <w:r w:rsidRPr="00E76561">
        <w:rPr>
          <w:sz w:val="24"/>
          <w:szCs w:val="24"/>
        </w:rPr>
        <w:t xml:space="preserve"> работ</w:t>
      </w:r>
      <w:r>
        <w:rPr>
          <w:sz w:val="24"/>
          <w:szCs w:val="24"/>
        </w:rPr>
        <w:t xml:space="preserve">а </w:t>
      </w:r>
      <w:r w:rsidRPr="00E76561">
        <w:rPr>
          <w:sz w:val="24"/>
          <w:szCs w:val="24"/>
        </w:rPr>
        <w:t xml:space="preserve"> в новой подсистеме ЕИС </w:t>
      </w:r>
      <w:proofErr w:type="spellStart"/>
      <w:r w:rsidRPr="00E76561">
        <w:rPr>
          <w:sz w:val="24"/>
          <w:szCs w:val="24"/>
        </w:rPr>
        <w:t>Роскомнадзора</w:t>
      </w:r>
      <w:proofErr w:type="spellEnd"/>
      <w:r w:rsidRPr="00E76561">
        <w:rPr>
          <w:sz w:val="24"/>
          <w:szCs w:val="24"/>
        </w:rPr>
        <w:t xml:space="preserve"> «Планирование и учет информационных систем и компонентов информационно-телекоммуникационной инфраструктуры </w:t>
      </w:r>
      <w:proofErr w:type="spellStart"/>
      <w:r w:rsidRPr="00E76561">
        <w:rPr>
          <w:sz w:val="24"/>
          <w:szCs w:val="24"/>
        </w:rPr>
        <w:t>Роскомнадзора</w:t>
      </w:r>
      <w:proofErr w:type="spellEnd"/>
      <w:r w:rsidRPr="00E76561">
        <w:rPr>
          <w:sz w:val="24"/>
          <w:szCs w:val="24"/>
        </w:rPr>
        <w:t>».</w:t>
      </w:r>
    </w:p>
    <w:p w:rsidR="00FB5F1C" w:rsidRPr="00B506B3" w:rsidRDefault="00FB5F1C" w:rsidP="00FB5F1C">
      <w:pPr>
        <w:tabs>
          <w:tab w:val="left" w:pos="0"/>
          <w:tab w:val="left" w:pos="142"/>
          <w:tab w:val="left" w:pos="284"/>
          <w:tab w:val="left" w:pos="4439"/>
        </w:tabs>
        <w:spacing w:line="240" w:lineRule="auto"/>
        <w:rPr>
          <w:sz w:val="24"/>
          <w:szCs w:val="24"/>
        </w:rPr>
      </w:pPr>
      <w:r w:rsidRPr="00B506B3">
        <w:rPr>
          <w:sz w:val="24"/>
          <w:szCs w:val="24"/>
        </w:rPr>
        <w:t xml:space="preserve">       Заведены учетные записи на серверах в сетях ЕИС и ЛВС, назначены права и дан доступ к папкам отдела в соответствии с занимаемой должностью новым сотрудникам.</w:t>
      </w:r>
    </w:p>
    <w:p w:rsidR="00FB5F1C" w:rsidRPr="00B506B3" w:rsidRDefault="00FB5F1C" w:rsidP="00FB5F1C">
      <w:pPr>
        <w:tabs>
          <w:tab w:val="left" w:pos="0"/>
          <w:tab w:val="left" w:pos="142"/>
          <w:tab w:val="left" w:pos="284"/>
          <w:tab w:val="left" w:pos="4439"/>
        </w:tabs>
        <w:spacing w:line="240" w:lineRule="auto"/>
        <w:rPr>
          <w:sz w:val="24"/>
          <w:szCs w:val="24"/>
        </w:rPr>
      </w:pPr>
      <w:r>
        <w:rPr>
          <w:sz w:val="28"/>
          <w:szCs w:val="28"/>
        </w:rPr>
        <w:t xml:space="preserve">        </w:t>
      </w:r>
      <w:r w:rsidRPr="00B506B3">
        <w:rPr>
          <w:sz w:val="24"/>
          <w:szCs w:val="24"/>
        </w:rPr>
        <w:t xml:space="preserve">В целях </w:t>
      </w:r>
      <w:r>
        <w:rPr>
          <w:sz w:val="24"/>
          <w:szCs w:val="24"/>
        </w:rPr>
        <w:t xml:space="preserve">обеспечения </w:t>
      </w:r>
      <w:r w:rsidRPr="00B506B3">
        <w:rPr>
          <w:sz w:val="24"/>
          <w:szCs w:val="24"/>
        </w:rPr>
        <w:t xml:space="preserve"> работы в закрытой части портала ССТУ</w:t>
      </w:r>
      <w:proofErr w:type="gramStart"/>
      <w:r w:rsidRPr="00B506B3">
        <w:rPr>
          <w:sz w:val="24"/>
          <w:szCs w:val="24"/>
        </w:rPr>
        <w:t>.Р</w:t>
      </w:r>
      <w:proofErr w:type="gramEnd"/>
      <w:r w:rsidRPr="00B506B3">
        <w:rPr>
          <w:sz w:val="24"/>
          <w:szCs w:val="24"/>
        </w:rPr>
        <w:t xml:space="preserve">Ф </w:t>
      </w:r>
      <w:r>
        <w:rPr>
          <w:sz w:val="24"/>
          <w:szCs w:val="24"/>
        </w:rPr>
        <w:t xml:space="preserve">по </w:t>
      </w:r>
      <w:proofErr w:type="spellStart"/>
      <w:r>
        <w:rPr>
          <w:sz w:val="24"/>
          <w:szCs w:val="24"/>
        </w:rPr>
        <w:t>пилотному</w:t>
      </w:r>
      <w:proofErr w:type="spellEnd"/>
      <w:r>
        <w:rPr>
          <w:sz w:val="24"/>
          <w:szCs w:val="24"/>
        </w:rPr>
        <w:t xml:space="preserve"> проекту -</w:t>
      </w:r>
      <w:r w:rsidRPr="00B506B3">
        <w:rPr>
          <w:sz w:val="24"/>
          <w:szCs w:val="24"/>
        </w:rPr>
        <w:t xml:space="preserve"> произведена установка сетевого коммутатора и подключен ноутбук АРМ ССТУ.</w:t>
      </w:r>
    </w:p>
    <w:p w:rsidR="00FB5F1C" w:rsidRDefault="00FB5F1C" w:rsidP="00FB5F1C">
      <w:pPr>
        <w:spacing w:line="240" w:lineRule="auto"/>
        <w:rPr>
          <w:sz w:val="24"/>
          <w:szCs w:val="24"/>
        </w:rPr>
      </w:pPr>
      <w:r>
        <w:rPr>
          <w:sz w:val="24"/>
          <w:szCs w:val="24"/>
        </w:rPr>
        <w:t xml:space="preserve">        П</w:t>
      </w:r>
      <w:r w:rsidRPr="00A9598A">
        <w:rPr>
          <w:sz w:val="24"/>
          <w:szCs w:val="24"/>
        </w:rPr>
        <w:t>роизведена установка и настройка программного обеспечения принтеров на рабочих местах</w:t>
      </w:r>
      <w:r>
        <w:rPr>
          <w:sz w:val="24"/>
          <w:szCs w:val="24"/>
        </w:rPr>
        <w:t xml:space="preserve"> сотрудников</w:t>
      </w:r>
      <w:r w:rsidRPr="00A9598A">
        <w:rPr>
          <w:sz w:val="24"/>
          <w:szCs w:val="24"/>
        </w:rPr>
        <w:t>.</w:t>
      </w:r>
    </w:p>
    <w:p w:rsidR="00FB5F1C" w:rsidRPr="00A9598A" w:rsidRDefault="00FB5F1C" w:rsidP="00FB5F1C">
      <w:pPr>
        <w:spacing w:line="240" w:lineRule="auto"/>
        <w:rPr>
          <w:sz w:val="24"/>
          <w:szCs w:val="24"/>
        </w:rPr>
      </w:pPr>
      <w:r>
        <w:rPr>
          <w:sz w:val="24"/>
          <w:szCs w:val="24"/>
        </w:rPr>
        <w:t xml:space="preserve">       </w:t>
      </w:r>
      <w:r w:rsidRPr="00A9598A">
        <w:rPr>
          <w:sz w:val="24"/>
          <w:szCs w:val="24"/>
        </w:rPr>
        <w:t xml:space="preserve">В рамках перехода на IP – телефонию: </w:t>
      </w:r>
    </w:p>
    <w:p w:rsidR="00FB5F1C" w:rsidRPr="00A9598A" w:rsidRDefault="00FB5F1C" w:rsidP="00FB5F1C">
      <w:pPr>
        <w:spacing w:line="240" w:lineRule="auto"/>
        <w:rPr>
          <w:sz w:val="24"/>
          <w:szCs w:val="24"/>
        </w:rPr>
      </w:pPr>
      <w:r>
        <w:rPr>
          <w:sz w:val="24"/>
          <w:szCs w:val="24"/>
        </w:rPr>
        <w:t xml:space="preserve">       </w:t>
      </w:r>
      <w:r w:rsidRPr="00A9598A">
        <w:rPr>
          <w:sz w:val="24"/>
          <w:szCs w:val="24"/>
        </w:rPr>
        <w:t>- получены SIP телефоны из ЦА;</w:t>
      </w:r>
    </w:p>
    <w:p w:rsidR="00FB5F1C" w:rsidRPr="00A9598A" w:rsidRDefault="00FB5F1C" w:rsidP="00FB5F1C">
      <w:pPr>
        <w:spacing w:line="240" w:lineRule="auto"/>
        <w:rPr>
          <w:sz w:val="24"/>
          <w:szCs w:val="24"/>
        </w:rPr>
      </w:pPr>
      <w:r>
        <w:rPr>
          <w:sz w:val="24"/>
          <w:szCs w:val="24"/>
        </w:rPr>
        <w:t xml:space="preserve">        </w:t>
      </w:r>
      <w:r w:rsidRPr="00A9598A">
        <w:rPr>
          <w:sz w:val="24"/>
          <w:szCs w:val="24"/>
        </w:rPr>
        <w:t>- составлен список абонентов Управления с распределением 10 городских номеров.</w:t>
      </w:r>
    </w:p>
    <w:p w:rsidR="00FB5F1C" w:rsidRPr="00A9598A" w:rsidRDefault="00FB5F1C" w:rsidP="00FB5F1C">
      <w:pPr>
        <w:spacing w:line="240" w:lineRule="auto"/>
        <w:rPr>
          <w:sz w:val="24"/>
          <w:szCs w:val="24"/>
        </w:rPr>
      </w:pPr>
      <w:r>
        <w:rPr>
          <w:sz w:val="24"/>
          <w:szCs w:val="24"/>
        </w:rPr>
        <w:t xml:space="preserve">       </w:t>
      </w:r>
      <w:r w:rsidRPr="00A9598A">
        <w:rPr>
          <w:sz w:val="24"/>
          <w:szCs w:val="24"/>
        </w:rPr>
        <w:t>- произведена установка, настройка и регистрация 22 SIP телефонов.</w:t>
      </w:r>
    </w:p>
    <w:p w:rsidR="00FB5F1C" w:rsidRPr="00A9598A" w:rsidRDefault="00FB5F1C" w:rsidP="00FB5F1C">
      <w:pPr>
        <w:spacing w:line="240" w:lineRule="auto"/>
        <w:rPr>
          <w:sz w:val="24"/>
          <w:szCs w:val="24"/>
        </w:rPr>
      </w:pPr>
      <w:r>
        <w:rPr>
          <w:sz w:val="24"/>
          <w:szCs w:val="24"/>
        </w:rPr>
        <w:t xml:space="preserve">       </w:t>
      </w:r>
      <w:r w:rsidRPr="00A9598A">
        <w:rPr>
          <w:sz w:val="24"/>
          <w:szCs w:val="24"/>
        </w:rPr>
        <w:t xml:space="preserve">-  отредактирован шаблон «Исходящий общий» в СЭД </w:t>
      </w:r>
      <w:proofErr w:type="spellStart"/>
      <w:r w:rsidRPr="00A9598A">
        <w:rPr>
          <w:sz w:val="24"/>
          <w:szCs w:val="24"/>
        </w:rPr>
        <w:t>Роскомнадзора</w:t>
      </w:r>
      <w:proofErr w:type="spellEnd"/>
      <w:r w:rsidRPr="00A9598A">
        <w:rPr>
          <w:sz w:val="24"/>
          <w:szCs w:val="24"/>
        </w:rPr>
        <w:t xml:space="preserve">  и направлен в </w:t>
      </w:r>
      <w:proofErr w:type="spellStart"/>
      <w:r w:rsidRPr="00A9598A">
        <w:rPr>
          <w:sz w:val="24"/>
          <w:szCs w:val="24"/>
        </w:rPr>
        <w:t>техподдержку</w:t>
      </w:r>
      <w:proofErr w:type="spellEnd"/>
      <w:r w:rsidRPr="00A9598A">
        <w:rPr>
          <w:sz w:val="24"/>
          <w:szCs w:val="24"/>
        </w:rPr>
        <w:t>.</w:t>
      </w:r>
    </w:p>
    <w:p w:rsidR="00FB5F1C" w:rsidRPr="00A9598A" w:rsidRDefault="00FB5F1C" w:rsidP="00FB5F1C">
      <w:pPr>
        <w:spacing w:line="240" w:lineRule="auto"/>
        <w:rPr>
          <w:sz w:val="24"/>
          <w:szCs w:val="24"/>
        </w:rPr>
      </w:pPr>
      <w:r>
        <w:rPr>
          <w:sz w:val="24"/>
          <w:szCs w:val="24"/>
        </w:rPr>
        <w:t xml:space="preserve">       </w:t>
      </w:r>
      <w:r w:rsidRPr="00A9598A">
        <w:rPr>
          <w:sz w:val="24"/>
          <w:szCs w:val="24"/>
        </w:rPr>
        <w:t xml:space="preserve">- в ЕИС </w:t>
      </w:r>
      <w:proofErr w:type="spellStart"/>
      <w:r w:rsidRPr="00A9598A">
        <w:rPr>
          <w:sz w:val="24"/>
          <w:szCs w:val="24"/>
        </w:rPr>
        <w:t>Роскомнадзора</w:t>
      </w:r>
      <w:proofErr w:type="spellEnd"/>
      <w:r w:rsidRPr="00A9598A">
        <w:rPr>
          <w:sz w:val="24"/>
          <w:szCs w:val="24"/>
        </w:rPr>
        <w:t xml:space="preserve"> в разделе «Реквизиты организации» заменены номера приемной и факса.</w:t>
      </w:r>
    </w:p>
    <w:p w:rsidR="00FB5F1C" w:rsidRPr="00A9598A" w:rsidRDefault="00FB5F1C" w:rsidP="00FB5F1C">
      <w:pPr>
        <w:spacing w:line="240" w:lineRule="auto"/>
        <w:rPr>
          <w:sz w:val="24"/>
          <w:szCs w:val="24"/>
        </w:rPr>
      </w:pPr>
      <w:r>
        <w:rPr>
          <w:sz w:val="24"/>
          <w:szCs w:val="24"/>
        </w:rPr>
        <w:t xml:space="preserve">      </w:t>
      </w:r>
      <w:r w:rsidRPr="00A9598A">
        <w:rPr>
          <w:sz w:val="24"/>
          <w:szCs w:val="24"/>
        </w:rPr>
        <w:t>- замен</w:t>
      </w:r>
      <w:r>
        <w:rPr>
          <w:sz w:val="24"/>
          <w:szCs w:val="24"/>
        </w:rPr>
        <w:t xml:space="preserve">ены </w:t>
      </w:r>
      <w:r w:rsidRPr="00A9598A">
        <w:rPr>
          <w:sz w:val="24"/>
          <w:szCs w:val="24"/>
        </w:rPr>
        <w:t xml:space="preserve"> номера телефонов в ЕИС </w:t>
      </w:r>
      <w:proofErr w:type="spellStart"/>
      <w:r w:rsidRPr="00A9598A">
        <w:rPr>
          <w:sz w:val="24"/>
          <w:szCs w:val="24"/>
        </w:rPr>
        <w:t>Роскомнадзора</w:t>
      </w:r>
      <w:proofErr w:type="spellEnd"/>
      <w:r w:rsidRPr="00A9598A">
        <w:rPr>
          <w:sz w:val="24"/>
          <w:szCs w:val="24"/>
        </w:rPr>
        <w:t>.</w:t>
      </w:r>
    </w:p>
    <w:p w:rsidR="00FB5F1C" w:rsidRPr="00A9598A" w:rsidRDefault="00FB5F1C" w:rsidP="00FB5F1C">
      <w:pPr>
        <w:spacing w:line="240" w:lineRule="auto"/>
        <w:rPr>
          <w:sz w:val="24"/>
          <w:szCs w:val="24"/>
        </w:rPr>
      </w:pPr>
      <w:r>
        <w:rPr>
          <w:sz w:val="24"/>
          <w:szCs w:val="24"/>
        </w:rPr>
        <w:t xml:space="preserve">       </w:t>
      </w:r>
      <w:r w:rsidRPr="00A9598A">
        <w:rPr>
          <w:sz w:val="24"/>
          <w:szCs w:val="24"/>
        </w:rPr>
        <w:t>- создана адресная книга SIP- телефонов  внутренних номеров Управления.</w:t>
      </w:r>
    </w:p>
    <w:p w:rsidR="00FB5F1C" w:rsidRPr="00E76561" w:rsidRDefault="00FB5F1C" w:rsidP="00FB5F1C">
      <w:pPr>
        <w:spacing w:line="240" w:lineRule="auto"/>
        <w:rPr>
          <w:sz w:val="24"/>
          <w:szCs w:val="24"/>
        </w:rPr>
      </w:pPr>
      <w:r>
        <w:rPr>
          <w:sz w:val="24"/>
          <w:szCs w:val="24"/>
        </w:rPr>
        <w:t xml:space="preserve">      </w:t>
      </w:r>
      <w:r w:rsidRPr="00A9598A">
        <w:rPr>
          <w:sz w:val="24"/>
          <w:szCs w:val="24"/>
        </w:rPr>
        <w:t xml:space="preserve">- проверена работа функции «Факс» в личном кабинете облачной АТС Управления.           </w:t>
      </w:r>
    </w:p>
    <w:p w:rsidR="00FB5F1C" w:rsidRPr="00434BDF" w:rsidRDefault="00FB5F1C" w:rsidP="00FB5F1C">
      <w:pPr>
        <w:spacing w:line="240" w:lineRule="auto"/>
        <w:rPr>
          <w:sz w:val="24"/>
          <w:szCs w:val="24"/>
        </w:rPr>
      </w:pPr>
      <w:r w:rsidRPr="00E76561">
        <w:rPr>
          <w:sz w:val="24"/>
          <w:szCs w:val="24"/>
        </w:rPr>
        <w:t xml:space="preserve">          В актуальном состоянии поддерживается сведения,  располагаемые на информационном стенде Управления: графики личного приема граждан, памятки и др. документы по противодействию коррупции, информация по популяризации оказания государственных услуг в электронном виде и.т.д.</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4536"/>
        <w:gridCol w:w="709"/>
        <w:gridCol w:w="709"/>
        <w:gridCol w:w="708"/>
        <w:gridCol w:w="851"/>
        <w:gridCol w:w="1843"/>
      </w:tblGrid>
      <w:tr w:rsidR="00FB5F1C" w:rsidRPr="00434BDF" w:rsidTr="00FB5F1C">
        <w:trPr>
          <w:trHeight w:val="529"/>
        </w:trPr>
        <w:tc>
          <w:tcPr>
            <w:tcW w:w="567"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536"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7" w:type="dxa"/>
            <w:gridSpan w:val="4"/>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Количество запланированных/ исполненных  мероприятий</w:t>
            </w:r>
          </w:p>
        </w:tc>
        <w:tc>
          <w:tcPr>
            <w:tcW w:w="1843"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B5F1C" w:rsidRPr="00434BDF" w:rsidTr="00FB5F1C">
        <w:trPr>
          <w:trHeight w:val="63"/>
        </w:trPr>
        <w:tc>
          <w:tcPr>
            <w:tcW w:w="567"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4536"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843"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rPr>
          <w:trHeight w:val="206"/>
        </w:trPr>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4536" w:type="dxa"/>
          </w:tcPr>
          <w:p w:rsidR="00FB5F1C" w:rsidRPr="00434BDF" w:rsidRDefault="00FB5F1C" w:rsidP="00FB5F1C">
            <w:pPr>
              <w:spacing w:line="240" w:lineRule="auto"/>
              <w:rPr>
                <w:color w:val="000000"/>
                <w:sz w:val="20"/>
                <w:szCs w:val="20"/>
              </w:rPr>
            </w:pPr>
            <w:r w:rsidRPr="00434BDF">
              <w:rPr>
                <w:color w:val="000000"/>
                <w:sz w:val="20"/>
                <w:szCs w:val="20"/>
              </w:rPr>
              <w:t>Обновление базы данных "Консультант-Плюс"</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45</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48</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4536" w:type="dxa"/>
          </w:tcPr>
          <w:p w:rsidR="00FB5F1C" w:rsidRPr="00434BDF" w:rsidRDefault="00FB5F1C" w:rsidP="00FB5F1C">
            <w:pPr>
              <w:spacing w:line="240" w:lineRule="auto"/>
              <w:rPr>
                <w:sz w:val="20"/>
                <w:szCs w:val="20"/>
              </w:rPr>
            </w:pPr>
            <w:r w:rsidRPr="00434BDF">
              <w:rPr>
                <w:sz w:val="20"/>
                <w:szCs w:val="20"/>
              </w:rPr>
              <w:t xml:space="preserve">Обновление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информационных материалов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51</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64</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217</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255</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4536" w:type="dxa"/>
          </w:tcPr>
          <w:p w:rsidR="00FB5F1C" w:rsidRPr="00434BDF" w:rsidRDefault="00FB5F1C" w:rsidP="00FB5F1C">
            <w:pPr>
              <w:spacing w:line="240" w:lineRule="auto"/>
              <w:rPr>
                <w:sz w:val="20"/>
                <w:szCs w:val="20"/>
              </w:rPr>
            </w:pPr>
            <w:r w:rsidRPr="00434BDF">
              <w:rPr>
                <w:sz w:val="20"/>
                <w:szCs w:val="20"/>
              </w:rPr>
              <w:t xml:space="preserve">Обновление информации справочного характера на стендах в вестибюле </w:t>
            </w:r>
            <w:r w:rsidRPr="00434BDF">
              <w:rPr>
                <w:color w:val="000000"/>
                <w:sz w:val="20"/>
                <w:szCs w:val="20"/>
              </w:rPr>
              <w:t xml:space="preserve">Управления </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7" w:type="dxa"/>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4536" w:type="dxa"/>
          </w:tcPr>
          <w:p w:rsidR="00FB5F1C" w:rsidRPr="00434BDF" w:rsidRDefault="00FB5F1C" w:rsidP="00FB5F1C">
            <w:pPr>
              <w:spacing w:line="240" w:lineRule="auto"/>
              <w:rPr>
                <w:sz w:val="20"/>
                <w:szCs w:val="20"/>
              </w:rPr>
            </w:pPr>
            <w:r w:rsidRPr="00434BDF">
              <w:rPr>
                <w:sz w:val="20"/>
                <w:szCs w:val="20"/>
              </w:rPr>
              <w:t xml:space="preserve">Публикация на </w:t>
            </w:r>
            <w:proofErr w:type="spellStart"/>
            <w:proofErr w:type="gramStart"/>
            <w:r w:rsidRPr="00434BDF">
              <w:rPr>
                <w:sz w:val="20"/>
                <w:szCs w:val="20"/>
              </w:rPr>
              <w:t>Интернет-странице</w:t>
            </w:r>
            <w:proofErr w:type="spellEnd"/>
            <w:proofErr w:type="gramEnd"/>
            <w:r w:rsidRPr="00434BDF">
              <w:rPr>
                <w:sz w:val="20"/>
                <w:szCs w:val="20"/>
              </w:rPr>
              <w:t xml:space="preserve"> Управления материалов о деятельности территориального органа</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50</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34</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144</w:t>
            </w:r>
          </w:p>
        </w:tc>
        <w:tc>
          <w:tcPr>
            <w:tcW w:w="851"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210</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Pr="00434BDF" w:rsidRDefault="00FB5F1C" w:rsidP="00FB5F1C">
      <w:pPr>
        <w:spacing w:line="240" w:lineRule="auto"/>
        <w:rPr>
          <w:b/>
          <w:bCs/>
          <w:color w:val="000000"/>
          <w:sz w:val="24"/>
          <w:szCs w:val="24"/>
        </w:rPr>
      </w:pPr>
    </w:p>
    <w:p w:rsidR="00FB5F1C" w:rsidRPr="00434BDF" w:rsidRDefault="00FB5F1C" w:rsidP="00FB5F1C">
      <w:pPr>
        <w:spacing w:line="240" w:lineRule="auto"/>
        <w:jc w:val="center"/>
        <w:rPr>
          <w:sz w:val="24"/>
          <w:szCs w:val="24"/>
        </w:rPr>
      </w:pPr>
      <w:r w:rsidRPr="00434BDF">
        <w:rPr>
          <w:b/>
          <w:bCs/>
          <w:color w:val="000000"/>
          <w:sz w:val="24"/>
          <w:szCs w:val="24"/>
        </w:rPr>
        <w:t>5.18.</w:t>
      </w:r>
      <w:r w:rsidRPr="00434BDF">
        <w:rPr>
          <w:b/>
          <w:bCs/>
          <w:i/>
          <w:color w:val="000000"/>
          <w:sz w:val="24"/>
          <w:szCs w:val="24"/>
        </w:rPr>
        <w:t xml:space="preserve"> </w:t>
      </w:r>
      <w:r w:rsidRPr="00434BDF">
        <w:rPr>
          <w:b/>
          <w:bCs/>
          <w:color w:val="000000"/>
          <w:sz w:val="24"/>
          <w:szCs w:val="24"/>
        </w:rPr>
        <w:t>Обеспечение поддержки информационно-коммуникационной</w:t>
      </w: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 xml:space="preserve">технологической инфраструктуры структурных подразделений </w:t>
      </w:r>
      <w:proofErr w:type="spellStart"/>
      <w:r w:rsidRPr="00434BDF">
        <w:rPr>
          <w:b/>
          <w:bCs/>
          <w:color w:val="000000"/>
          <w:sz w:val="24"/>
          <w:szCs w:val="24"/>
        </w:rPr>
        <w:t>Роскомнадзора</w:t>
      </w:r>
      <w:proofErr w:type="spellEnd"/>
      <w:r w:rsidRPr="00434BDF">
        <w:rPr>
          <w:b/>
          <w:bCs/>
          <w:color w:val="000000"/>
          <w:sz w:val="24"/>
          <w:szCs w:val="24"/>
        </w:rPr>
        <w:t>.</w:t>
      </w:r>
    </w:p>
    <w:p w:rsidR="00FB5F1C" w:rsidRPr="00434BDF" w:rsidRDefault="00FB5F1C" w:rsidP="00FB5F1C">
      <w:pPr>
        <w:tabs>
          <w:tab w:val="left" w:pos="1178"/>
          <w:tab w:val="left" w:pos="9053"/>
        </w:tabs>
        <w:spacing w:line="240" w:lineRule="auto"/>
        <w:jc w:val="center"/>
        <w:rPr>
          <w:b/>
          <w:bCs/>
          <w:color w:val="000000"/>
          <w:sz w:val="24"/>
          <w:szCs w:val="24"/>
        </w:rPr>
      </w:pPr>
    </w:p>
    <w:p w:rsidR="00FB5F1C" w:rsidRPr="00A2547C" w:rsidRDefault="00FB5F1C" w:rsidP="00FB5F1C">
      <w:pPr>
        <w:pStyle w:val="afa"/>
        <w:spacing w:line="240" w:lineRule="auto"/>
        <w:ind w:left="0" w:right="170"/>
        <w:rPr>
          <w:sz w:val="24"/>
          <w:szCs w:val="24"/>
        </w:rPr>
      </w:pPr>
      <w:r w:rsidRPr="00434BDF">
        <w:rPr>
          <w:sz w:val="24"/>
          <w:szCs w:val="24"/>
        </w:rPr>
        <w:t xml:space="preserve">         </w:t>
      </w:r>
      <w:r w:rsidRPr="00A2547C">
        <w:rPr>
          <w:bCs/>
          <w:color w:val="000000"/>
          <w:sz w:val="24"/>
          <w:szCs w:val="24"/>
        </w:rPr>
        <w:t xml:space="preserve">Для обеспечения бесперебойной работы информационно-коммуникационной технологической инфраструктуры Управления в отчетном периоде </w:t>
      </w:r>
      <w:r w:rsidRPr="00A2547C">
        <w:rPr>
          <w:sz w:val="24"/>
          <w:szCs w:val="24"/>
        </w:rPr>
        <w:t>осуществлялась замена картриджей и тонеров оргтехники; в случае обращения пользователей за технической поддержкой, по выявленным неисправностям по мере возможности принимались меры по их устранению.</w:t>
      </w:r>
    </w:p>
    <w:p w:rsidR="00FB5F1C" w:rsidRPr="00A2547C" w:rsidRDefault="00FB5F1C" w:rsidP="00FB5F1C">
      <w:pPr>
        <w:spacing w:line="240" w:lineRule="auto"/>
        <w:ind w:right="170"/>
        <w:contextualSpacing/>
        <w:rPr>
          <w:sz w:val="24"/>
          <w:szCs w:val="24"/>
        </w:rPr>
      </w:pPr>
      <w:r w:rsidRPr="00A2547C">
        <w:rPr>
          <w:sz w:val="24"/>
          <w:szCs w:val="24"/>
        </w:rPr>
        <w:t xml:space="preserve">         По техническим вопросам  осуществлялось своевременное обращение в </w:t>
      </w:r>
      <w:proofErr w:type="spellStart"/>
      <w:r w:rsidRPr="00A2547C">
        <w:rPr>
          <w:sz w:val="24"/>
          <w:szCs w:val="24"/>
        </w:rPr>
        <w:t>техподдержку</w:t>
      </w:r>
      <w:proofErr w:type="spellEnd"/>
      <w:r w:rsidRPr="00A2547C">
        <w:rPr>
          <w:sz w:val="24"/>
          <w:szCs w:val="24"/>
        </w:rPr>
        <w:t xml:space="preserve"> ЕИС  РКН и АЦТ по техническим вопросам. П</w:t>
      </w:r>
      <w:r w:rsidRPr="00A2547C">
        <w:rPr>
          <w:bCs/>
          <w:color w:val="000000"/>
          <w:sz w:val="24"/>
          <w:szCs w:val="24"/>
        </w:rPr>
        <w:t xml:space="preserve">роводится регулярная работа по взаимодействию с </w:t>
      </w:r>
      <w:proofErr w:type="spellStart"/>
      <w:r w:rsidRPr="00A2547C">
        <w:rPr>
          <w:bCs/>
          <w:color w:val="000000"/>
          <w:sz w:val="24"/>
          <w:szCs w:val="24"/>
        </w:rPr>
        <w:t>техподдержкой</w:t>
      </w:r>
      <w:proofErr w:type="spellEnd"/>
      <w:r w:rsidRPr="00A2547C">
        <w:rPr>
          <w:bCs/>
          <w:color w:val="000000"/>
          <w:sz w:val="24"/>
          <w:szCs w:val="24"/>
        </w:rPr>
        <w:t xml:space="preserve">  ЕИС:</w:t>
      </w:r>
    </w:p>
    <w:p w:rsidR="00FB5F1C" w:rsidRPr="00434BDF" w:rsidRDefault="00FB5F1C" w:rsidP="00FB5F1C">
      <w:pPr>
        <w:spacing w:line="240" w:lineRule="auto"/>
        <w:ind w:right="170"/>
        <w:contextualSpacing/>
        <w:rPr>
          <w:bCs/>
          <w:color w:val="000000"/>
          <w:sz w:val="24"/>
          <w:szCs w:val="24"/>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5"/>
        <w:gridCol w:w="850"/>
        <w:gridCol w:w="709"/>
        <w:gridCol w:w="709"/>
        <w:gridCol w:w="708"/>
        <w:gridCol w:w="1985"/>
      </w:tblGrid>
      <w:tr w:rsidR="00FB5F1C" w:rsidRPr="00434BDF" w:rsidTr="00FB5F1C">
        <w:trPr>
          <w:trHeight w:val="583"/>
        </w:trPr>
        <w:tc>
          <w:tcPr>
            <w:tcW w:w="709" w:type="dxa"/>
            <w:vMerge w:val="restart"/>
            <w:shd w:val="clear" w:color="auto" w:fill="auto"/>
          </w:tcPr>
          <w:p w:rsidR="00FB5F1C" w:rsidRPr="00434BDF" w:rsidRDefault="00FB5F1C" w:rsidP="00FB5F1C">
            <w:pPr>
              <w:tabs>
                <w:tab w:val="left" w:pos="1178"/>
                <w:tab w:val="left" w:pos="9053"/>
              </w:tabs>
              <w:spacing w:line="240" w:lineRule="auto"/>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395"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6" w:type="dxa"/>
            <w:gridSpan w:val="4"/>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985"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должностных регламентах которых установлено выполнение функции</w:t>
            </w:r>
          </w:p>
        </w:tc>
      </w:tr>
      <w:tr w:rsidR="00FB5F1C" w:rsidRPr="00434BDF" w:rsidTr="00FB5F1C">
        <w:tc>
          <w:tcPr>
            <w:tcW w:w="709"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4395"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985"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709" w:type="dxa"/>
            <w:vAlign w:val="center"/>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4395"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Взаимодействие с технической поддержкой и подготовка предложений по доработке подсистем </w:t>
            </w:r>
            <w:r>
              <w:rPr>
                <w:sz w:val="20"/>
                <w:szCs w:val="20"/>
              </w:rPr>
              <w:t>ЕИС РКН</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8</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68</w:t>
            </w:r>
          </w:p>
        </w:tc>
        <w:tc>
          <w:tcPr>
            <w:tcW w:w="708"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52</w:t>
            </w:r>
          </w:p>
        </w:tc>
        <w:tc>
          <w:tcPr>
            <w:tcW w:w="1985"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Default="00FB5F1C" w:rsidP="00FB5F1C">
      <w:pPr>
        <w:tabs>
          <w:tab w:val="left" w:pos="1178"/>
          <w:tab w:val="left" w:pos="9053"/>
        </w:tabs>
        <w:spacing w:line="240" w:lineRule="auto"/>
        <w:rPr>
          <w:b/>
          <w:bCs/>
          <w:color w:val="000000"/>
          <w:sz w:val="24"/>
          <w:szCs w:val="24"/>
        </w:rPr>
      </w:pPr>
    </w:p>
    <w:p w:rsidR="00FB5F1C"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 xml:space="preserve">5.19. </w:t>
      </w:r>
      <w:proofErr w:type="gramStart"/>
      <w:r w:rsidRPr="00434BDF">
        <w:rPr>
          <w:b/>
          <w:bCs/>
          <w:color w:val="000000"/>
          <w:sz w:val="24"/>
          <w:szCs w:val="24"/>
        </w:rPr>
        <w:t>Функции главного распорядителя и получателя средств федерального бюджета, предусмотренных на содержание Службы и реализацию возложенных на нее функций, а также полномочия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 в сфере ведения Службы Функции финансового обеспечения деятельности, бюджетного учета и отчетности - ведение бюджетного учета и фо</w:t>
      </w:r>
      <w:r>
        <w:rPr>
          <w:b/>
          <w:bCs/>
          <w:color w:val="000000"/>
          <w:sz w:val="24"/>
          <w:szCs w:val="24"/>
        </w:rPr>
        <w:t>рмирование бюджетной отчетности</w:t>
      </w:r>
      <w:proofErr w:type="gramEnd"/>
    </w:p>
    <w:p w:rsidR="00FB5F1C" w:rsidRPr="00434BDF" w:rsidRDefault="00FB5F1C" w:rsidP="00FB5F1C">
      <w:pPr>
        <w:tabs>
          <w:tab w:val="left" w:pos="1178"/>
          <w:tab w:val="left" w:pos="9053"/>
        </w:tabs>
        <w:spacing w:line="240" w:lineRule="auto"/>
        <w:jc w:val="center"/>
        <w:rPr>
          <w:b/>
          <w:bCs/>
          <w:color w:val="000000"/>
          <w:sz w:val="24"/>
          <w:szCs w:val="24"/>
        </w:rPr>
      </w:pPr>
    </w:p>
    <w:p w:rsidR="00FB5F1C" w:rsidRPr="00A2547C" w:rsidRDefault="00FB5F1C" w:rsidP="00FB5F1C">
      <w:pPr>
        <w:spacing w:line="240" w:lineRule="auto"/>
        <w:rPr>
          <w:sz w:val="24"/>
          <w:szCs w:val="24"/>
        </w:rPr>
      </w:pPr>
      <w:r w:rsidRPr="00434BDF">
        <w:rPr>
          <w:sz w:val="24"/>
          <w:szCs w:val="24"/>
        </w:rPr>
        <w:t xml:space="preserve">        </w:t>
      </w:r>
      <w:r w:rsidRPr="00A2547C">
        <w:rPr>
          <w:sz w:val="24"/>
          <w:szCs w:val="24"/>
        </w:rPr>
        <w:t>С целью обеспечения государственного контроля (надзора) главным распорядителем бюджетных средств (</w:t>
      </w:r>
      <w:proofErr w:type="spellStart"/>
      <w:r w:rsidRPr="00A2547C">
        <w:rPr>
          <w:sz w:val="24"/>
          <w:szCs w:val="24"/>
        </w:rPr>
        <w:t>Роскомнадзором</w:t>
      </w:r>
      <w:proofErr w:type="spellEnd"/>
      <w:r w:rsidRPr="00A2547C">
        <w:rPr>
          <w:sz w:val="24"/>
          <w:szCs w:val="24"/>
        </w:rPr>
        <w:t xml:space="preserve">), в соответствии с Бюджетной сметой на 2017 год и плановые периоды 2017-2018 годов Управлению </w:t>
      </w:r>
      <w:proofErr w:type="spellStart"/>
      <w:r w:rsidRPr="00A2547C">
        <w:rPr>
          <w:sz w:val="24"/>
          <w:szCs w:val="24"/>
        </w:rPr>
        <w:t>Роскомнадзора</w:t>
      </w:r>
      <w:proofErr w:type="spellEnd"/>
      <w:r w:rsidRPr="00A2547C">
        <w:rPr>
          <w:sz w:val="24"/>
          <w:szCs w:val="24"/>
        </w:rPr>
        <w:t xml:space="preserve"> по Астраханской области утверждены и выделены лимиты бюджетных обязательств в сумме </w:t>
      </w:r>
      <w:r>
        <w:rPr>
          <w:color w:val="000000"/>
          <w:sz w:val="24"/>
          <w:szCs w:val="24"/>
        </w:rPr>
        <w:t>16110,21</w:t>
      </w:r>
      <w:r w:rsidRPr="00A2547C">
        <w:rPr>
          <w:color w:val="000000"/>
          <w:sz w:val="24"/>
          <w:szCs w:val="24"/>
        </w:rPr>
        <w:t xml:space="preserve"> </w:t>
      </w:r>
      <w:r w:rsidRPr="00A2547C">
        <w:rPr>
          <w:sz w:val="24"/>
          <w:szCs w:val="24"/>
        </w:rPr>
        <w:t>тыс. руб. из расчета на 2017 год.    Расходы Управления осуществляются только за счет средств, предусмотренных в федеральном бюджете.</w:t>
      </w:r>
    </w:p>
    <w:p w:rsidR="00FB5F1C" w:rsidRPr="00434BDF" w:rsidRDefault="00FB5F1C" w:rsidP="00FB5F1C">
      <w:pPr>
        <w:spacing w:line="240" w:lineRule="auto"/>
        <w:ind w:left="-142"/>
        <w:rPr>
          <w:b/>
          <w:bCs/>
          <w:color w:val="000000"/>
          <w:sz w:val="20"/>
          <w:szCs w:val="20"/>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819"/>
        <w:gridCol w:w="425"/>
        <w:gridCol w:w="284"/>
        <w:gridCol w:w="283"/>
        <w:gridCol w:w="426"/>
        <w:gridCol w:w="708"/>
        <w:gridCol w:w="709"/>
        <w:gridCol w:w="1843"/>
      </w:tblGrid>
      <w:tr w:rsidR="00FB5F1C" w:rsidRPr="00434BDF" w:rsidTr="00FB5F1C">
        <w:trPr>
          <w:trHeight w:val="599"/>
        </w:trPr>
        <w:tc>
          <w:tcPr>
            <w:tcW w:w="568" w:type="dxa"/>
            <w:vMerge w:val="restart"/>
            <w:tcBorders>
              <w:bottom w:val="single" w:sz="4" w:space="0" w:color="auto"/>
            </w:tcBorders>
            <w:shd w:val="clear" w:color="auto" w:fill="auto"/>
          </w:tcPr>
          <w:p w:rsidR="00FB5F1C" w:rsidRPr="00434BDF" w:rsidRDefault="00FB5F1C" w:rsidP="00FB5F1C">
            <w:pPr>
              <w:tabs>
                <w:tab w:val="left" w:pos="478"/>
                <w:tab w:val="left" w:pos="1178"/>
                <w:tab w:val="left" w:pos="9053"/>
              </w:tabs>
              <w:spacing w:line="240" w:lineRule="auto"/>
              <w:ind w:left="42"/>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819" w:type="dxa"/>
            <w:vMerge w:val="restart"/>
            <w:tcBorders>
              <w:bottom w:val="single" w:sz="4" w:space="0" w:color="auto"/>
            </w:tcBorders>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835" w:type="dxa"/>
            <w:gridSpan w:val="6"/>
            <w:tcBorders>
              <w:bottom w:val="single" w:sz="4" w:space="0" w:color="auto"/>
            </w:tcBorders>
          </w:tcPr>
          <w:p w:rsidR="00FB5F1C" w:rsidRPr="008A1B70" w:rsidRDefault="00FB5F1C" w:rsidP="00FB5F1C">
            <w:pPr>
              <w:tabs>
                <w:tab w:val="left" w:pos="1178"/>
                <w:tab w:val="left" w:pos="9053"/>
              </w:tabs>
              <w:spacing w:line="240" w:lineRule="auto"/>
              <w:jc w:val="center"/>
              <w:rPr>
                <w:b/>
                <w:color w:val="000000"/>
                <w:sz w:val="16"/>
                <w:szCs w:val="16"/>
              </w:rPr>
            </w:pPr>
            <w:r w:rsidRPr="008A1B70">
              <w:rPr>
                <w:b/>
                <w:color w:val="000000"/>
                <w:sz w:val="16"/>
                <w:szCs w:val="16"/>
              </w:rPr>
              <w:t>Количество запланированных/исполненных  мероприятий (документов)</w:t>
            </w:r>
          </w:p>
        </w:tc>
        <w:tc>
          <w:tcPr>
            <w:tcW w:w="1843" w:type="dxa"/>
            <w:vMerge w:val="restart"/>
            <w:tcBorders>
              <w:bottom w:val="single" w:sz="4" w:space="0" w:color="auto"/>
            </w:tcBorders>
          </w:tcPr>
          <w:p w:rsidR="00FB5F1C" w:rsidRPr="002D2A54" w:rsidRDefault="00FB5F1C" w:rsidP="00FB5F1C">
            <w:pPr>
              <w:tabs>
                <w:tab w:val="left" w:pos="1178"/>
                <w:tab w:val="left" w:pos="9053"/>
              </w:tabs>
              <w:spacing w:line="240" w:lineRule="auto"/>
              <w:jc w:val="center"/>
              <w:rPr>
                <w:b/>
                <w:color w:val="000000"/>
                <w:sz w:val="16"/>
                <w:szCs w:val="16"/>
              </w:rPr>
            </w:pPr>
            <w:r w:rsidRPr="002D2A54">
              <w:rPr>
                <w:b/>
                <w:color w:val="000000"/>
                <w:sz w:val="16"/>
                <w:szCs w:val="16"/>
              </w:rPr>
              <w:t>Количество</w:t>
            </w:r>
          </w:p>
          <w:p w:rsidR="00FB5F1C" w:rsidRPr="002D2A54" w:rsidRDefault="00FB5F1C" w:rsidP="00FB5F1C">
            <w:pPr>
              <w:tabs>
                <w:tab w:val="left" w:pos="1178"/>
                <w:tab w:val="left" w:pos="9053"/>
              </w:tabs>
              <w:spacing w:line="240" w:lineRule="auto"/>
              <w:jc w:val="center"/>
              <w:rPr>
                <w:b/>
                <w:color w:val="000000"/>
                <w:sz w:val="16"/>
                <w:szCs w:val="16"/>
              </w:rPr>
            </w:pPr>
            <w:r w:rsidRPr="002D2A54">
              <w:rPr>
                <w:b/>
                <w:color w:val="000000"/>
                <w:sz w:val="16"/>
                <w:szCs w:val="16"/>
              </w:rPr>
              <w:t xml:space="preserve"> сотрудников,</w:t>
            </w:r>
          </w:p>
          <w:p w:rsidR="00FB5F1C" w:rsidRPr="00434BDF" w:rsidRDefault="00FB5F1C" w:rsidP="00FB5F1C">
            <w:pPr>
              <w:tabs>
                <w:tab w:val="left" w:pos="1178"/>
                <w:tab w:val="left" w:pos="9053"/>
              </w:tabs>
              <w:spacing w:line="240" w:lineRule="auto"/>
              <w:jc w:val="center"/>
              <w:rPr>
                <w:b/>
                <w:color w:val="000000"/>
                <w:sz w:val="20"/>
                <w:szCs w:val="20"/>
              </w:rPr>
            </w:pPr>
            <w:r w:rsidRPr="002D2A54">
              <w:rPr>
                <w:b/>
                <w:color w:val="000000"/>
                <w:sz w:val="16"/>
                <w:szCs w:val="16"/>
              </w:rPr>
              <w:t xml:space="preserve"> в </w:t>
            </w:r>
            <w:proofErr w:type="gramStart"/>
            <w:r w:rsidRPr="002D2A54">
              <w:rPr>
                <w:b/>
                <w:color w:val="000000"/>
                <w:sz w:val="16"/>
                <w:szCs w:val="16"/>
              </w:rPr>
              <w:t>регламентах</w:t>
            </w:r>
            <w:proofErr w:type="gramEnd"/>
            <w:r w:rsidRPr="002D2A54">
              <w:rPr>
                <w:b/>
                <w:color w:val="000000"/>
                <w:sz w:val="16"/>
                <w:szCs w:val="16"/>
              </w:rPr>
              <w:t xml:space="preserve"> которых установлено выполнение функции</w:t>
            </w:r>
          </w:p>
        </w:tc>
      </w:tr>
      <w:tr w:rsidR="00FB5F1C" w:rsidRPr="00434BDF" w:rsidTr="00FB5F1C">
        <w:trPr>
          <w:trHeight w:val="70"/>
        </w:trPr>
        <w:tc>
          <w:tcPr>
            <w:tcW w:w="568"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4819"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709" w:type="dxa"/>
            <w:gridSpan w:val="2"/>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gridSpan w:val="2"/>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8"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843"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4819"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Ведение  регистров и журналов бухгалтерского учета, внесение данных в программные продукты 1С, контроль расходования средств </w:t>
            </w:r>
            <w:proofErr w:type="spellStart"/>
            <w:r w:rsidRPr="00434BDF">
              <w:rPr>
                <w:sz w:val="20"/>
                <w:szCs w:val="20"/>
              </w:rPr>
              <w:t>фед</w:t>
            </w:r>
            <w:proofErr w:type="spellEnd"/>
            <w:r>
              <w:rPr>
                <w:sz w:val="20"/>
                <w:szCs w:val="20"/>
              </w:rPr>
              <w:t>.</w:t>
            </w:r>
            <w:r w:rsidRPr="00434BDF">
              <w:rPr>
                <w:sz w:val="20"/>
                <w:szCs w:val="20"/>
              </w:rPr>
              <w:t xml:space="preserve"> бюджета </w:t>
            </w:r>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170</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jc w:val="center"/>
              <w:rPr>
                <w:color w:val="000000"/>
                <w:sz w:val="20"/>
                <w:szCs w:val="20"/>
              </w:rPr>
            </w:pPr>
            <w:r>
              <w:rPr>
                <w:color w:val="000000"/>
                <w:sz w:val="20"/>
                <w:szCs w:val="20"/>
              </w:rPr>
              <w:t>197</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1386</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sidRPr="00FE0C7F">
              <w:rPr>
                <w:color w:val="000000"/>
                <w:sz w:val="20"/>
                <w:szCs w:val="20"/>
              </w:rPr>
              <w:t>1363</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4819"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Подготовка и представление бюджетной отчетности ПБС (квартальная, годовая),  отчетность в ИФНС, ПФР, ФСС, </w:t>
            </w:r>
            <w:proofErr w:type="spellStart"/>
            <w:r w:rsidRPr="00434BDF">
              <w:rPr>
                <w:sz w:val="20"/>
                <w:szCs w:val="20"/>
              </w:rPr>
              <w:t>Астраханьстат</w:t>
            </w:r>
            <w:proofErr w:type="spellEnd"/>
            <w:r w:rsidRPr="00434BDF">
              <w:rPr>
                <w:sz w:val="20"/>
                <w:szCs w:val="20"/>
              </w:rPr>
              <w:t xml:space="preserve">, занесение аналитической и отчетной информации в ЕИС </w:t>
            </w:r>
            <w:proofErr w:type="spellStart"/>
            <w:r w:rsidRPr="00434BDF">
              <w:rPr>
                <w:sz w:val="20"/>
                <w:szCs w:val="20"/>
              </w:rPr>
              <w:t>Роскомнадзора</w:t>
            </w:r>
            <w:proofErr w:type="spellEnd"/>
            <w:r w:rsidRPr="00434BDF">
              <w:rPr>
                <w:sz w:val="20"/>
                <w:szCs w:val="20"/>
              </w:rPr>
              <w:t xml:space="preserve">.                                                                        </w:t>
            </w:r>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41</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jc w:val="center"/>
              <w:rPr>
                <w:color w:val="000000"/>
                <w:sz w:val="20"/>
                <w:szCs w:val="20"/>
              </w:rPr>
            </w:pPr>
            <w:r>
              <w:rPr>
                <w:color w:val="000000"/>
                <w:sz w:val="20"/>
                <w:szCs w:val="20"/>
              </w:rPr>
              <w:t>40</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169</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sidRPr="00FE0C7F">
              <w:rPr>
                <w:color w:val="000000"/>
                <w:sz w:val="20"/>
                <w:szCs w:val="20"/>
              </w:rPr>
              <w:t>185</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3</w:t>
            </w:r>
          </w:p>
        </w:tc>
        <w:tc>
          <w:tcPr>
            <w:tcW w:w="4819" w:type="dxa"/>
          </w:tcPr>
          <w:p w:rsidR="00FB5F1C" w:rsidRPr="00434BDF" w:rsidRDefault="00FB5F1C" w:rsidP="00FB5F1C">
            <w:pPr>
              <w:tabs>
                <w:tab w:val="left" w:pos="1178"/>
                <w:tab w:val="left" w:pos="9053"/>
              </w:tabs>
              <w:spacing w:line="240" w:lineRule="auto"/>
              <w:rPr>
                <w:sz w:val="20"/>
                <w:szCs w:val="20"/>
              </w:rPr>
            </w:pPr>
            <w:r>
              <w:rPr>
                <w:sz w:val="20"/>
                <w:szCs w:val="20"/>
              </w:rPr>
              <w:t>П</w:t>
            </w:r>
            <w:r w:rsidRPr="00434BDF">
              <w:rPr>
                <w:sz w:val="20"/>
                <w:szCs w:val="20"/>
              </w:rPr>
              <w:t>одготовка платежных д</w:t>
            </w:r>
            <w:r>
              <w:rPr>
                <w:sz w:val="20"/>
                <w:szCs w:val="20"/>
              </w:rPr>
              <w:t xml:space="preserve">окументов в орган ФК в  1С:, </w:t>
            </w:r>
            <w:r w:rsidRPr="00434BDF">
              <w:rPr>
                <w:sz w:val="20"/>
                <w:szCs w:val="20"/>
              </w:rPr>
              <w:t xml:space="preserve">принятие </w:t>
            </w:r>
            <w:r>
              <w:rPr>
                <w:sz w:val="20"/>
                <w:szCs w:val="20"/>
              </w:rPr>
              <w:t>БО</w:t>
            </w:r>
            <w:r w:rsidRPr="00434BDF">
              <w:rPr>
                <w:sz w:val="20"/>
                <w:szCs w:val="20"/>
              </w:rPr>
              <w:t xml:space="preserve">, формирование и регистрация в органе ФК сведений </w:t>
            </w:r>
            <w:proofErr w:type="gramStart"/>
            <w:r w:rsidRPr="00434BDF">
              <w:rPr>
                <w:sz w:val="20"/>
                <w:szCs w:val="20"/>
              </w:rPr>
              <w:t>о</w:t>
            </w:r>
            <w:proofErr w:type="gramEnd"/>
            <w:r w:rsidRPr="00434BDF">
              <w:rPr>
                <w:sz w:val="20"/>
                <w:szCs w:val="20"/>
              </w:rPr>
              <w:t xml:space="preserve"> </w:t>
            </w:r>
            <w:proofErr w:type="gramStart"/>
            <w:r w:rsidRPr="00434BDF">
              <w:rPr>
                <w:sz w:val="20"/>
                <w:szCs w:val="20"/>
              </w:rPr>
              <w:t>принятых</w:t>
            </w:r>
            <w:proofErr w:type="gramEnd"/>
            <w:r w:rsidRPr="00434BDF">
              <w:rPr>
                <w:sz w:val="20"/>
                <w:szCs w:val="20"/>
              </w:rPr>
              <w:t xml:space="preserve"> </w:t>
            </w:r>
            <w:r>
              <w:rPr>
                <w:sz w:val="20"/>
                <w:szCs w:val="20"/>
              </w:rPr>
              <w:t>БО</w:t>
            </w:r>
            <w:r w:rsidRPr="00434BDF">
              <w:rPr>
                <w:sz w:val="20"/>
                <w:szCs w:val="20"/>
              </w:rPr>
              <w:t xml:space="preserve">,  подготовка расходных расписаний (детализация), электронное взаимодействие с органом ФК через СУФД.                                                                                                                                                    </w:t>
            </w:r>
            <w:r>
              <w:rPr>
                <w:sz w:val="20"/>
                <w:szCs w:val="20"/>
              </w:rPr>
              <w:t xml:space="preserve">                           </w:t>
            </w:r>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ind w:left="-108"/>
              <w:jc w:val="center"/>
              <w:rPr>
                <w:color w:val="000000"/>
                <w:sz w:val="20"/>
                <w:szCs w:val="20"/>
              </w:rPr>
            </w:pPr>
            <w:r w:rsidRPr="006663CD">
              <w:rPr>
                <w:color w:val="000000"/>
                <w:sz w:val="20"/>
                <w:szCs w:val="20"/>
              </w:rPr>
              <w:t>332</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ind w:left="-108"/>
              <w:jc w:val="center"/>
              <w:rPr>
                <w:color w:val="000000"/>
                <w:sz w:val="20"/>
                <w:szCs w:val="20"/>
              </w:rPr>
            </w:pPr>
            <w:r>
              <w:rPr>
                <w:color w:val="000000"/>
                <w:sz w:val="20"/>
                <w:szCs w:val="20"/>
              </w:rPr>
              <w:t>427</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ind w:left="-108"/>
              <w:jc w:val="center"/>
              <w:rPr>
                <w:color w:val="000000"/>
                <w:sz w:val="20"/>
                <w:szCs w:val="20"/>
              </w:rPr>
            </w:pPr>
            <w:r w:rsidRPr="006663CD">
              <w:rPr>
                <w:color w:val="000000"/>
                <w:sz w:val="20"/>
                <w:szCs w:val="20"/>
              </w:rPr>
              <w:t>1138</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ind w:left="-108"/>
              <w:jc w:val="center"/>
              <w:rPr>
                <w:color w:val="000000"/>
                <w:sz w:val="20"/>
                <w:szCs w:val="20"/>
              </w:rPr>
            </w:pPr>
            <w:r w:rsidRPr="00FE0C7F">
              <w:rPr>
                <w:color w:val="000000"/>
                <w:sz w:val="20"/>
                <w:szCs w:val="20"/>
              </w:rPr>
              <w:t>1410</w:t>
            </w:r>
          </w:p>
        </w:tc>
        <w:tc>
          <w:tcPr>
            <w:tcW w:w="1843" w:type="dxa"/>
            <w:shd w:val="clear" w:color="auto" w:fill="auto"/>
          </w:tcPr>
          <w:p w:rsidR="00FB5F1C" w:rsidRPr="00434BDF" w:rsidRDefault="00FB5F1C" w:rsidP="00FB5F1C">
            <w:pPr>
              <w:tabs>
                <w:tab w:val="left" w:pos="1178"/>
                <w:tab w:val="left" w:pos="9053"/>
              </w:tabs>
              <w:spacing w:line="240" w:lineRule="auto"/>
              <w:ind w:left="-108"/>
              <w:jc w:val="center"/>
              <w:rPr>
                <w:color w:val="000000"/>
                <w:sz w:val="20"/>
                <w:szCs w:val="20"/>
              </w:rPr>
            </w:pPr>
            <w:r w:rsidRPr="00434BDF">
              <w:rPr>
                <w:color w:val="000000"/>
                <w:sz w:val="20"/>
                <w:szCs w:val="20"/>
              </w:rPr>
              <w:t>2</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4</w:t>
            </w:r>
          </w:p>
        </w:tc>
        <w:tc>
          <w:tcPr>
            <w:tcW w:w="4819"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Администрирование поступлений в бюджеты,  подготовка отчетности АП (годовая, квартальная)                                                                                          </w:t>
            </w:r>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ind w:left="-108"/>
              <w:jc w:val="center"/>
              <w:rPr>
                <w:color w:val="000000"/>
                <w:sz w:val="20"/>
                <w:szCs w:val="20"/>
              </w:rPr>
            </w:pPr>
            <w:r w:rsidRPr="006663CD">
              <w:rPr>
                <w:color w:val="000000"/>
                <w:sz w:val="20"/>
                <w:szCs w:val="20"/>
              </w:rPr>
              <w:t>255</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ind w:left="-108"/>
              <w:jc w:val="center"/>
              <w:rPr>
                <w:color w:val="000000"/>
                <w:sz w:val="20"/>
                <w:szCs w:val="20"/>
              </w:rPr>
            </w:pPr>
            <w:r>
              <w:rPr>
                <w:color w:val="000000"/>
                <w:sz w:val="20"/>
                <w:szCs w:val="20"/>
              </w:rPr>
              <w:t>442</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ind w:left="-108"/>
              <w:jc w:val="center"/>
              <w:rPr>
                <w:color w:val="000000"/>
                <w:sz w:val="20"/>
                <w:szCs w:val="20"/>
              </w:rPr>
            </w:pPr>
            <w:r w:rsidRPr="006663CD">
              <w:rPr>
                <w:color w:val="000000"/>
                <w:sz w:val="20"/>
                <w:szCs w:val="20"/>
              </w:rPr>
              <w:t>1064</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ind w:left="-108"/>
              <w:jc w:val="center"/>
              <w:rPr>
                <w:color w:val="000000"/>
                <w:sz w:val="20"/>
                <w:szCs w:val="20"/>
              </w:rPr>
            </w:pPr>
            <w:r>
              <w:rPr>
                <w:color w:val="000000"/>
                <w:sz w:val="20"/>
                <w:szCs w:val="20"/>
              </w:rPr>
              <w:t>1487</w:t>
            </w:r>
          </w:p>
        </w:tc>
        <w:tc>
          <w:tcPr>
            <w:tcW w:w="1843" w:type="dxa"/>
            <w:shd w:val="clear" w:color="auto" w:fill="auto"/>
          </w:tcPr>
          <w:p w:rsidR="00FB5F1C" w:rsidRPr="00434BDF" w:rsidRDefault="00FB5F1C" w:rsidP="00FB5F1C">
            <w:pPr>
              <w:tabs>
                <w:tab w:val="left" w:pos="1178"/>
                <w:tab w:val="left" w:pos="9053"/>
              </w:tabs>
              <w:spacing w:line="240" w:lineRule="auto"/>
              <w:ind w:left="-108"/>
              <w:jc w:val="center"/>
              <w:rPr>
                <w:color w:val="000000"/>
                <w:sz w:val="20"/>
                <w:szCs w:val="20"/>
              </w:rPr>
            </w:pPr>
            <w:r w:rsidRPr="00434BDF">
              <w:rPr>
                <w:color w:val="000000"/>
                <w:sz w:val="20"/>
                <w:szCs w:val="20"/>
              </w:rPr>
              <w:t>1</w:t>
            </w:r>
          </w:p>
        </w:tc>
      </w:tr>
      <w:tr w:rsidR="00FB5F1C" w:rsidRPr="00434BDF" w:rsidTr="00FB5F1C">
        <w:trPr>
          <w:trHeight w:val="221"/>
        </w:trPr>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5</w:t>
            </w:r>
          </w:p>
        </w:tc>
        <w:tc>
          <w:tcPr>
            <w:tcW w:w="4819"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Расчет денежного содержания и заработной платы                                                                                              </w:t>
            </w:r>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86</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jc w:val="center"/>
              <w:rPr>
                <w:color w:val="000000"/>
                <w:sz w:val="20"/>
                <w:szCs w:val="20"/>
              </w:rPr>
            </w:pPr>
            <w:r>
              <w:rPr>
                <w:color w:val="000000"/>
                <w:sz w:val="20"/>
                <w:szCs w:val="20"/>
              </w:rPr>
              <w:t>92</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374</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Pr>
                <w:color w:val="000000"/>
                <w:sz w:val="20"/>
                <w:szCs w:val="20"/>
              </w:rPr>
              <w:t>378</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4819"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Подготовка проектов приказов и распоряжений по </w:t>
            </w:r>
            <w:proofErr w:type="spellStart"/>
            <w:r w:rsidRPr="00434BDF">
              <w:rPr>
                <w:sz w:val="20"/>
                <w:szCs w:val="20"/>
              </w:rPr>
              <w:t>админ</w:t>
            </w:r>
            <w:proofErr w:type="gramStart"/>
            <w:r w:rsidRPr="00434BDF">
              <w:rPr>
                <w:sz w:val="20"/>
                <w:szCs w:val="20"/>
              </w:rPr>
              <w:t>.-</w:t>
            </w:r>
            <w:proofErr w:type="gramEnd"/>
            <w:r w:rsidRPr="00434BDF">
              <w:rPr>
                <w:sz w:val="20"/>
                <w:szCs w:val="20"/>
              </w:rPr>
              <w:t>хозяйственной</w:t>
            </w:r>
            <w:proofErr w:type="spellEnd"/>
            <w:r w:rsidRPr="00434BDF">
              <w:rPr>
                <w:sz w:val="20"/>
                <w:szCs w:val="20"/>
              </w:rPr>
              <w:t xml:space="preserve"> деятельности</w:t>
            </w:r>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4</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jc w:val="center"/>
              <w:rPr>
                <w:color w:val="000000"/>
                <w:sz w:val="20"/>
                <w:szCs w:val="20"/>
              </w:rPr>
            </w:pPr>
            <w:r>
              <w:rPr>
                <w:color w:val="000000"/>
                <w:sz w:val="20"/>
                <w:szCs w:val="20"/>
              </w:rPr>
              <w:t>6</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4</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Pr>
                <w:color w:val="000000"/>
                <w:sz w:val="20"/>
                <w:szCs w:val="20"/>
              </w:rPr>
              <w:t>15</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7</w:t>
            </w:r>
          </w:p>
        </w:tc>
        <w:tc>
          <w:tcPr>
            <w:tcW w:w="4819"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Проведение очередных инвентаризаций финансовых и нефинансовых активов и обязательств Управления</w:t>
            </w:r>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42</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jc w:val="center"/>
              <w:rPr>
                <w:color w:val="000000"/>
                <w:sz w:val="20"/>
                <w:szCs w:val="20"/>
              </w:rPr>
            </w:pPr>
            <w:r>
              <w:rPr>
                <w:color w:val="000000"/>
                <w:sz w:val="20"/>
                <w:szCs w:val="20"/>
              </w:rPr>
              <w:t>52</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89</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Pr>
                <w:color w:val="000000"/>
                <w:sz w:val="20"/>
                <w:szCs w:val="20"/>
              </w:rPr>
              <w:t>67</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8</w:t>
            </w:r>
          </w:p>
        </w:tc>
        <w:tc>
          <w:tcPr>
            <w:tcW w:w="4819" w:type="dxa"/>
          </w:tcPr>
          <w:p w:rsidR="00FB5F1C" w:rsidRPr="00434BDF" w:rsidRDefault="00FB5F1C" w:rsidP="00FB5F1C">
            <w:pPr>
              <w:tabs>
                <w:tab w:val="left" w:pos="1178"/>
                <w:tab w:val="left" w:pos="9053"/>
              </w:tabs>
              <w:spacing w:line="240" w:lineRule="auto"/>
              <w:rPr>
                <w:color w:val="000000"/>
                <w:sz w:val="20"/>
                <w:szCs w:val="20"/>
              </w:rPr>
            </w:pPr>
            <w:r w:rsidRPr="00434BDF">
              <w:rPr>
                <w:sz w:val="20"/>
                <w:szCs w:val="20"/>
              </w:rPr>
              <w:t xml:space="preserve">Подготовка, оформление и направление сведений о федеральном имуществе в Территориальное управление </w:t>
            </w:r>
            <w:proofErr w:type="spellStart"/>
            <w:r w:rsidRPr="00434BDF">
              <w:rPr>
                <w:sz w:val="20"/>
                <w:szCs w:val="20"/>
              </w:rPr>
              <w:t>Росимущества</w:t>
            </w:r>
            <w:proofErr w:type="spellEnd"/>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1</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jc w:val="center"/>
              <w:rPr>
                <w:color w:val="000000"/>
                <w:sz w:val="20"/>
                <w:szCs w:val="20"/>
              </w:rPr>
            </w:pPr>
            <w:r>
              <w:rPr>
                <w:color w:val="000000"/>
                <w:sz w:val="20"/>
                <w:szCs w:val="20"/>
              </w:rPr>
              <w:t>1</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4</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9</w:t>
            </w:r>
          </w:p>
        </w:tc>
        <w:tc>
          <w:tcPr>
            <w:tcW w:w="4819"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Списание, организация реализации имущества, утилизации списанных основных средств </w:t>
            </w:r>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26</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jc w:val="center"/>
              <w:rPr>
                <w:color w:val="000000"/>
                <w:sz w:val="20"/>
                <w:szCs w:val="20"/>
              </w:rPr>
            </w:pPr>
            <w:r>
              <w:rPr>
                <w:color w:val="000000"/>
                <w:sz w:val="20"/>
                <w:szCs w:val="20"/>
              </w:rPr>
              <w:t>17</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26</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Pr>
                <w:color w:val="000000"/>
                <w:sz w:val="20"/>
                <w:szCs w:val="20"/>
              </w:rPr>
              <w:t>17</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10</w:t>
            </w:r>
          </w:p>
        </w:tc>
        <w:tc>
          <w:tcPr>
            <w:tcW w:w="4819"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Подготовка документов для электронного документооборота в СЭД </w:t>
            </w:r>
            <w:proofErr w:type="spellStart"/>
            <w:r w:rsidRPr="00434BDF">
              <w:rPr>
                <w:sz w:val="20"/>
                <w:szCs w:val="20"/>
              </w:rPr>
              <w:t>Роскомнадзора</w:t>
            </w:r>
            <w:proofErr w:type="spellEnd"/>
          </w:p>
        </w:tc>
        <w:tc>
          <w:tcPr>
            <w:tcW w:w="709" w:type="dxa"/>
            <w:gridSpan w:val="2"/>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40</w:t>
            </w:r>
          </w:p>
        </w:tc>
        <w:tc>
          <w:tcPr>
            <w:tcW w:w="709" w:type="dxa"/>
            <w:gridSpan w:val="2"/>
            <w:shd w:val="clear" w:color="auto" w:fill="EAF1DD" w:themeFill="accent3" w:themeFillTint="33"/>
          </w:tcPr>
          <w:p w:rsidR="00FB5F1C" w:rsidRPr="006663CD" w:rsidRDefault="00FB5F1C" w:rsidP="00FB5F1C">
            <w:pPr>
              <w:tabs>
                <w:tab w:val="left" w:pos="1178"/>
                <w:tab w:val="left" w:pos="9053"/>
              </w:tabs>
              <w:spacing w:line="240" w:lineRule="auto"/>
              <w:jc w:val="center"/>
              <w:rPr>
                <w:color w:val="000000"/>
                <w:sz w:val="20"/>
                <w:szCs w:val="20"/>
              </w:rPr>
            </w:pPr>
            <w:r>
              <w:rPr>
                <w:color w:val="000000"/>
                <w:sz w:val="20"/>
                <w:szCs w:val="20"/>
              </w:rPr>
              <w:t>41</w:t>
            </w:r>
          </w:p>
        </w:tc>
        <w:tc>
          <w:tcPr>
            <w:tcW w:w="708" w:type="dxa"/>
            <w:shd w:val="clear" w:color="auto" w:fill="FDE9D9" w:themeFill="accent6" w:themeFillTint="33"/>
          </w:tcPr>
          <w:p w:rsidR="00FB5F1C" w:rsidRPr="006663CD" w:rsidRDefault="00FB5F1C" w:rsidP="00FB5F1C">
            <w:pPr>
              <w:tabs>
                <w:tab w:val="left" w:pos="1178"/>
                <w:tab w:val="left" w:pos="9053"/>
              </w:tabs>
              <w:spacing w:line="240" w:lineRule="auto"/>
              <w:jc w:val="center"/>
              <w:rPr>
                <w:color w:val="000000"/>
                <w:sz w:val="20"/>
                <w:szCs w:val="20"/>
              </w:rPr>
            </w:pPr>
            <w:r w:rsidRPr="006663CD">
              <w:rPr>
                <w:color w:val="000000"/>
                <w:sz w:val="20"/>
                <w:szCs w:val="20"/>
              </w:rPr>
              <w:t>199</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Pr>
                <w:color w:val="000000"/>
                <w:sz w:val="20"/>
                <w:szCs w:val="20"/>
              </w:rPr>
              <w:t>181</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c>
          <w:tcPr>
            <w:tcW w:w="10065" w:type="dxa"/>
            <w:gridSpan w:val="9"/>
            <w:shd w:val="clear" w:color="auto" w:fill="F2F2F2" w:themeFill="background1" w:themeFillShade="F2"/>
            <w:vAlign w:val="center"/>
          </w:tcPr>
          <w:p w:rsidR="00FB5F1C" w:rsidRPr="00FE0C7F" w:rsidRDefault="00FB5F1C" w:rsidP="00FB5F1C">
            <w:pPr>
              <w:tabs>
                <w:tab w:val="left" w:pos="1178"/>
                <w:tab w:val="left" w:pos="9053"/>
              </w:tabs>
              <w:spacing w:line="240" w:lineRule="auto"/>
              <w:rPr>
                <w:color w:val="000000"/>
                <w:sz w:val="20"/>
                <w:szCs w:val="20"/>
              </w:rPr>
            </w:pPr>
            <w:r w:rsidRPr="00FE0C7F">
              <w:rPr>
                <w:b/>
                <w:bCs/>
                <w:color w:val="000000"/>
                <w:sz w:val="20"/>
                <w:szCs w:val="20"/>
              </w:rPr>
              <w:t>Перечень реализуемых поручений</w:t>
            </w:r>
            <w:r w:rsidRPr="00FE0C7F">
              <w:rPr>
                <w:b/>
                <w:color w:val="000000"/>
                <w:sz w:val="20"/>
                <w:szCs w:val="20"/>
              </w:rPr>
              <w:t xml:space="preserve"> Центрального аппарата </w:t>
            </w:r>
            <w:proofErr w:type="spellStart"/>
            <w:r w:rsidRPr="00FE0C7F">
              <w:rPr>
                <w:b/>
                <w:color w:val="000000"/>
                <w:sz w:val="20"/>
                <w:szCs w:val="20"/>
              </w:rPr>
              <w:t>Роскомнадзора</w:t>
            </w:r>
            <w:proofErr w:type="spellEnd"/>
          </w:p>
        </w:tc>
      </w:tr>
      <w:tr w:rsidR="00FB5F1C" w:rsidRPr="00434BDF" w:rsidTr="00FB5F1C">
        <w:tc>
          <w:tcPr>
            <w:tcW w:w="568"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5244" w:type="dxa"/>
            <w:gridSpan w:val="2"/>
          </w:tcPr>
          <w:p w:rsidR="00FB5F1C" w:rsidRPr="00434BDF" w:rsidRDefault="00FB5F1C" w:rsidP="00FB5F1C">
            <w:pPr>
              <w:tabs>
                <w:tab w:val="left" w:pos="1178"/>
                <w:tab w:val="left" w:pos="9053"/>
              </w:tabs>
              <w:spacing w:line="240" w:lineRule="auto"/>
              <w:rPr>
                <w:sz w:val="20"/>
                <w:szCs w:val="20"/>
              </w:rPr>
            </w:pPr>
            <w:r w:rsidRPr="00434BDF">
              <w:rPr>
                <w:sz w:val="20"/>
                <w:szCs w:val="20"/>
              </w:rPr>
              <w:t>Подготовка дополнительной информации по запросу ЦА</w:t>
            </w:r>
          </w:p>
        </w:tc>
        <w:tc>
          <w:tcPr>
            <w:tcW w:w="567" w:type="dxa"/>
            <w:gridSpan w:val="2"/>
            <w:shd w:val="clear" w:color="auto" w:fill="FDE9D9" w:themeFill="accent6" w:themeFillTint="33"/>
          </w:tcPr>
          <w:p w:rsidR="00FB5F1C" w:rsidRPr="002D2A54" w:rsidRDefault="00FB5F1C" w:rsidP="00FB5F1C">
            <w:pPr>
              <w:tabs>
                <w:tab w:val="left" w:pos="1178"/>
                <w:tab w:val="left" w:pos="9053"/>
              </w:tabs>
              <w:spacing w:line="240" w:lineRule="auto"/>
              <w:jc w:val="center"/>
              <w:rPr>
                <w:color w:val="000000"/>
                <w:sz w:val="20"/>
                <w:szCs w:val="20"/>
              </w:rPr>
            </w:pPr>
            <w:r w:rsidRPr="002D2A54">
              <w:rPr>
                <w:color w:val="000000"/>
                <w:sz w:val="20"/>
                <w:szCs w:val="20"/>
              </w:rPr>
              <w:t>8</w:t>
            </w:r>
          </w:p>
        </w:tc>
        <w:tc>
          <w:tcPr>
            <w:tcW w:w="426" w:type="dxa"/>
            <w:shd w:val="clear" w:color="auto" w:fill="EAF1DD" w:themeFill="accent3" w:themeFillTint="33"/>
          </w:tcPr>
          <w:p w:rsidR="00FB5F1C" w:rsidRPr="002D2A54" w:rsidRDefault="00FB5F1C" w:rsidP="00FB5F1C">
            <w:pPr>
              <w:tabs>
                <w:tab w:val="left" w:pos="1178"/>
                <w:tab w:val="left" w:pos="9053"/>
              </w:tabs>
              <w:spacing w:line="240" w:lineRule="auto"/>
              <w:jc w:val="center"/>
              <w:rPr>
                <w:color w:val="000000"/>
                <w:sz w:val="20"/>
                <w:szCs w:val="20"/>
              </w:rPr>
            </w:pPr>
            <w:r>
              <w:rPr>
                <w:color w:val="000000"/>
                <w:sz w:val="20"/>
                <w:szCs w:val="20"/>
              </w:rPr>
              <w:t>16</w:t>
            </w:r>
          </w:p>
        </w:tc>
        <w:tc>
          <w:tcPr>
            <w:tcW w:w="708" w:type="dxa"/>
            <w:shd w:val="clear" w:color="auto" w:fill="FDE9D9" w:themeFill="accent6" w:themeFillTint="33"/>
          </w:tcPr>
          <w:p w:rsidR="00FB5F1C" w:rsidRPr="002D2A54" w:rsidRDefault="00FB5F1C" w:rsidP="00FB5F1C">
            <w:pPr>
              <w:tabs>
                <w:tab w:val="left" w:pos="1178"/>
                <w:tab w:val="left" w:pos="9053"/>
              </w:tabs>
              <w:spacing w:line="240" w:lineRule="auto"/>
              <w:jc w:val="center"/>
              <w:rPr>
                <w:color w:val="000000"/>
                <w:sz w:val="20"/>
                <w:szCs w:val="20"/>
              </w:rPr>
            </w:pPr>
            <w:r w:rsidRPr="002D2A54">
              <w:rPr>
                <w:color w:val="000000"/>
                <w:sz w:val="20"/>
                <w:szCs w:val="20"/>
              </w:rPr>
              <w:t>48</w:t>
            </w:r>
          </w:p>
        </w:tc>
        <w:tc>
          <w:tcPr>
            <w:tcW w:w="709" w:type="dxa"/>
            <w:shd w:val="clear" w:color="auto" w:fill="EAF1DD" w:themeFill="accent3" w:themeFillTint="33"/>
          </w:tcPr>
          <w:p w:rsidR="00FB5F1C" w:rsidRPr="00FE0C7F" w:rsidRDefault="00FB5F1C" w:rsidP="00FB5F1C">
            <w:pPr>
              <w:tabs>
                <w:tab w:val="left" w:pos="1178"/>
                <w:tab w:val="left" w:pos="9053"/>
              </w:tabs>
              <w:spacing w:line="240" w:lineRule="auto"/>
              <w:jc w:val="center"/>
              <w:rPr>
                <w:color w:val="000000"/>
                <w:sz w:val="20"/>
                <w:szCs w:val="20"/>
              </w:rPr>
            </w:pPr>
            <w:r>
              <w:rPr>
                <w:color w:val="000000"/>
                <w:sz w:val="20"/>
                <w:szCs w:val="20"/>
              </w:rPr>
              <w:t>47</w:t>
            </w:r>
          </w:p>
        </w:tc>
        <w:tc>
          <w:tcPr>
            <w:tcW w:w="1843"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Pr="00434BDF" w:rsidRDefault="00FB5F1C" w:rsidP="00FB5F1C">
      <w:pPr>
        <w:tabs>
          <w:tab w:val="left" w:pos="1178"/>
          <w:tab w:val="left" w:pos="9053"/>
        </w:tabs>
        <w:spacing w:line="240" w:lineRule="auto"/>
        <w:rPr>
          <w:b/>
          <w:bCs/>
          <w:i/>
          <w:color w:val="000000"/>
        </w:rPr>
      </w:pPr>
    </w:p>
    <w:p w:rsidR="00FB5F1C" w:rsidRPr="00434BDF" w:rsidRDefault="00FB5F1C" w:rsidP="00FB5F1C">
      <w:pPr>
        <w:tabs>
          <w:tab w:val="left" w:pos="1178"/>
          <w:tab w:val="left" w:pos="9053"/>
        </w:tabs>
        <w:spacing w:line="240" w:lineRule="auto"/>
        <w:jc w:val="center"/>
        <w:rPr>
          <w:b/>
          <w:bCs/>
          <w:color w:val="000000"/>
          <w:sz w:val="24"/>
          <w:szCs w:val="24"/>
        </w:rPr>
      </w:pPr>
      <w:r w:rsidRPr="00434BDF">
        <w:rPr>
          <w:b/>
          <w:bCs/>
          <w:color w:val="000000"/>
          <w:sz w:val="24"/>
          <w:szCs w:val="24"/>
        </w:rPr>
        <w:t>5. 20.Финансовое обеспечение деятельности, бюджетного учета и отчетности - организация и координация деятельности структурных подразделений по подготовке бюджетных заявок и сводного проекта на планируемый период, формирование перспективного финансового плана на краткосрочный и среднесрочный период</w:t>
      </w:r>
    </w:p>
    <w:p w:rsidR="00FB5F1C" w:rsidRPr="00434BDF" w:rsidRDefault="00FB5F1C" w:rsidP="00FB5F1C">
      <w:pPr>
        <w:tabs>
          <w:tab w:val="left" w:pos="1178"/>
          <w:tab w:val="left" w:pos="9053"/>
        </w:tabs>
        <w:spacing w:line="240" w:lineRule="auto"/>
        <w:jc w:val="center"/>
        <w:rPr>
          <w:b/>
          <w:bCs/>
          <w:color w:val="000000"/>
          <w:sz w:val="24"/>
          <w:szCs w:val="24"/>
        </w:rPr>
      </w:pPr>
    </w:p>
    <w:p w:rsidR="00FB5F1C" w:rsidRPr="00BB32B5" w:rsidRDefault="00FB5F1C" w:rsidP="00FB5F1C">
      <w:pPr>
        <w:spacing w:line="240" w:lineRule="auto"/>
        <w:rPr>
          <w:sz w:val="24"/>
          <w:szCs w:val="24"/>
        </w:rPr>
      </w:pPr>
      <w:r w:rsidRPr="00434BDF">
        <w:rPr>
          <w:sz w:val="24"/>
          <w:szCs w:val="24"/>
        </w:rPr>
        <w:t xml:space="preserve">       </w:t>
      </w:r>
      <w:proofErr w:type="gramStart"/>
      <w:r w:rsidRPr="00A2547C">
        <w:rPr>
          <w:sz w:val="24"/>
          <w:szCs w:val="24"/>
        </w:rPr>
        <w:t xml:space="preserve">Во исполнение приказа </w:t>
      </w:r>
      <w:proofErr w:type="spellStart"/>
      <w:r w:rsidRPr="00A2547C">
        <w:rPr>
          <w:sz w:val="24"/>
          <w:szCs w:val="24"/>
        </w:rPr>
        <w:t>Роскомнадзора</w:t>
      </w:r>
      <w:proofErr w:type="spellEnd"/>
      <w:r w:rsidRPr="00A2547C">
        <w:rPr>
          <w:sz w:val="24"/>
          <w:szCs w:val="24"/>
        </w:rPr>
        <w:t xml:space="preserve"> от   </w:t>
      </w:r>
      <w:r w:rsidRPr="00A2547C">
        <w:rPr>
          <w:color w:val="000000"/>
          <w:sz w:val="24"/>
          <w:szCs w:val="24"/>
        </w:rPr>
        <w:t xml:space="preserve">31.12.2015 №  198 </w:t>
      </w:r>
      <w:r w:rsidRPr="00A2547C">
        <w:rPr>
          <w:sz w:val="24"/>
          <w:szCs w:val="24"/>
        </w:rPr>
        <w:t xml:space="preserve">«Об организации работы по обеспечению равномерного и эффективного использования средств федерального бюджета, предусмотренных Федеральной службе по надзору в сфере связи, информационных технологий и массовых коммуникаций на содержание и на реализацию возложенных функций», с целью оптимизации использования финансовых средств отделом организационной, правовой работы и кадров Управления </w:t>
      </w:r>
      <w:proofErr w:type="spellStart"/>
      <w:r w:rsidRPr="00A2547C">
        <w:rPr>
          <w:sz w:val="24"/>
          <w:szCs w:val="24"/>
        </w:rPr>
        <w:t>Роскомнадзора</w:t>
      </w:r>
      <w:proofErr w:type="spellEnd"/>
      <w:r w:rsidRPr="00A2547C">
        <w:rPr>
          <w:sz w:val="24"/>
          <w:szCs w:val="24"/>
        </w:rPr>
        <w:t xml:space="preserve"> по Астраханской области в отчетном периоде  проделана</w:t>
      </w:r>
      <w:proofErr w:type="gramEnd"/>
      <w:r w:rsidRPr="00A2547C">
        <w:rPr>
          <w:sz w:val="24"/>
          <w:szCs w:val="24"/>
        </w:rPr>
        <w:t xml:space="preserve"> работа по </w:t>
      </w:r>
      <w:r w:rsidRPr="00A2547C">
        <w:rPr>
          <w:sz w:val="24"/>
          <w:szCs w:val="24"/>
        </w:rPr>
        <w:lastRenderedPageBreak/>
        <w:t xml:space="preserve">принятию бюджетных обязательств в объеме – </w:t>
      </w:r>
      <w:r>
        <w:rPr>
          <w:sz w:val="24"/>
          <w:szCs w:val="24"/>
        </w:rPr>
        <w:t>100</w:t>
      </w:r>
      <w:r w:rsidRPr="00A2547C">
        <w:rPr>
          <w:sz w:val="24"/>
          <w:szCs w:val="24"/>
        </w:rPr>
        <w:t xml:space="preserve"> % от суммы, утвержденной на принятие бюджетных обязательств (заключение государственных контрактов, договоров) и оплате их через орган федерального казначейства в размере </w:t>
      </w:r>
      <w:r>
        <w:rPr>
          <w:color w:val="000000"/>
          <w:sz w:val="24"/>
          <w:szCs w:val="24"/>
        </w:rPr>
        <w:t>99,66</w:t>
      </w:r>
      <w:r w:rsidRPr="00A2547C">
        <w:rPr>
          <w:color w:val="000000"/>
          <w:sz w:val="24"/>
          <w:szCs w:val="24"/>
        </w:rPr>
        <w:t xml:space="preserve"> </w:t>
      </w:r>
      <w:r w:rsidRPr="00A2547C">
        <w:rPr>
          <w:sz w:val="24"/>
          <w:szCs w:val="24"/>
        </w:rPr>
        <w:t>% от всей суммы утвержденных лимитов бюджетных обязательств.</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820"/>
        <w:gridCol w:w="850"/>
        <w:gridCol w:w="709"/>
        <w:gridCol w:w="709"/>
        <w:gridCol w:w="709"/>
        <w:gridCol w:w="1701"/>
      </w:tblGrid>
      <w:tr w:rsidR="00FB5F1C" w:rsidRPr="00434BDF" w:rsidTr="00FB5F1C">
        <w:trPr>
          <w:trHeight w:val="669"/>
        </w:trPr>
        <w:tc>
          <w:tcPr>
            <w:tcW w:w="709" w:type="dxa"/>
            <w:vMerge w:val="restart"/>
            <w:shd w:val="clear" w:color="auto" w:fill="auto"/>
          </w:tcPr>
          <w:p w:rsidR="00FB5F1C" w:rsidRPr="00434BDF" w:rsidRDefault="00FB5F1C" w:rsidP="00FB5F1C">
            <w:pPr>
              <w:tabs>
                <w:tab w:val="left" w:pos="1178"/>
                <w:tab w:val="left" w:pos="9053"/>
              </w:tabs>
              <w:spacing w:line="240" w:lineRule="auto"/>
              <w:ind w:left="-15"/>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4820" w:type="dxa"/>
            <w:vMerge w:val="restart"/>
            <w:shd w:val="clear" w:color="auto" w:fill="auto"/>
          </w:tcPr>
          <w:p w:rsidR="00FB5F1C" w:rsidRPr="00434BDF" w:rsidRDefault="00FB5F1C" w:rsidP="00FB5F1C">
            <w:pPr>
              <w:tabs>
                <w:tab w:val="left" w:pos="1178"/>
                <w:tab w:val="left" w:pos="9053"/>
              </w:tabs>
              <w:spacing w:line="240" w:lineRule="auto"/>
              <w:rPr>
                <w:b/>
                <w:color w:val="000000"/>
                <w:sz w:val="20"/>
                <w:szCs w:val="20"/>
              </w:rPr>
            </w:pPr>
            <w:r w:rsidRPr="00434BDF">
              <w:rPr>
                <w:b/>
                <w:color w:val="000000"/>
                <w:sz w:val="20"/>
                <w:szCs w:val="20"/>
              </w:rPr>
              <w:t>Мероприятия</w:t>
            </w:r>
          </w:p>
        </w:tc>
        <w:tc>
          <w:tcPr>
            <w:tcW w:w="2977" w:type="dxa"/>
            <w:gridSpan w:val="4"/>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запланированных/ исполненных  мероприятий</w:t>
            </w:r>
          </w:p>
        </w:tc>
        <w:tc>
          <w:tcPr>
            <w:tcW w:w="1701" w:type="dxa"/>
            <w:vMerge w:val="restart"/>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Количество сотрудников, в регламентах которых установлено выполнение функции</w:t>
            </w:r>
          </w:p>
        </w:tc>
      </w:tr>
      <w:tr w:rsidR="00FB5F1C" w:rsidRPr="00434BDF" w:rsidTr="00FB5F1C">
        <w:tc>
          <w:tcPr>
            <w:tcW w:w="709"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4820" w:type="dxa"/>
            <w:vMerge/>
            <w:shd w:val="clear" w:color="auto" w:fill="FFC000"/>
          </w:tcPr>
          <w:p w:rsidR="00FB5F1C" w:rsidRPr="00434BDF" w:rsidRDefault="00FB5F1C" w:rsidP="00FB5F1C">
            <w:pPr>
              <w:tabs>
                <w:tab w:val="left" w:pos="1178"/>
                <w:tab w:val="left" w:pos="9053"/>
              </w:tabs>
              <w:spacing w:line="240" w:lineRule="auto"/>
              <w:rPr>
                <w:color w:val="000000"/>
                <w:sz w:val="20"/>
                <w:szCs w:val="20"/>
              </w:rPr>
            </w:pP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701" w:type="dxa"/>
            <w:vMerge/>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p>
        </w:tc>
      </w:tr>
      <w:tr w:rsidR="00FB5F1C" w:rsidRPr="00434BDF" w:rsidTr="00FB5F1C">
        <w:trPr>
          <w:trHeight w:val="581"/>
        </w:trPr>
        <w:tc>
          <w:tcPr>
            <w:tcW w:w="709"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c>
          <w:tcPr>
            <w:tcW w:w="4820" w:type="dxa"/>
          </w:tcPr>
          <w:p w:rsidR="00FB5F1C" w:rsidRPr="00434BDF" w:rsidRDefault="00FB5F1C" w:rsidP="00FB5F1C">
            <w:pPr>
              <w:tabs>
                <w:tab w:val="left" w:pos="1178"/>
                <w:tab w:val="left" w:pos="9053"/>
              </w:tabs>
              <w:spacing w:line="240" w:lineRule="auto"/>
              <w:rPr>
                <w:sz w:val="20"/>
                <w:szCs w:val="20"/>
              </w:rPr>
            </w:pPr>
            <w:r w:rsidRPr="00434BDF">
              <w:rPr>
                <w:sz w:val="20"/>
                <w:szCs w:val="20"/>
              </w:rPr>
              <w:t>Подготовка Плана расходов на следующий финансовый год и плановые периоды</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11</w:t>
            </w:r>
          </w:p>
        </w:tc>
        <w:tc>
          <w:tcPr>
            <w:tcW w:w="1701"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r w:rsidR="00FB5F1C" w:rsidRPr="00434BDF" w:rsidTr="00FB5F1C">
        <w:trPr>
          <w:trHeight w:val="414"/>
        </w:trPr>
        <w:tc>
          <w:tcPr>
            <w:tcW w:w="709" w:type="dxa"/>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w:t>
            </w:r>
          </w:p>
        </w:tc>
        <w:tc>
          <w:tcPr>
            <w:tcW w:w="4820" w:type="dxa"/>
          </w:tcPr>
          <w:p w:rsidR="00FB5F1C" w:rsidRPr="00434BDF" w:rsidRDefault="00FB5F1C" w:rsidP="00FB5F1C">
            <w:pPr>
              <w:tabs>
                <w:tab w:val="left" w:pos="1178"/>
                <w:tab w:val="left" w:pos="9053"/>
              </w:tabs>
              <w:spacing w:line="240" w:lineRule="auto"/>
              <w:rPr>
                <w:sz w:val="20"/>
                <w:szCs w:val="20"/>
              </w:rPr>
            </w:pPr>
            <w:r w:rsidRPr="00434BDF">
              <w:rPr>
                <w:sz w:val="20"/>
                <w:szCs w:val="20"/>
              </w:rPr>
              <w:t xml:space="preserve">Формирование и корректировка Бюджетной сметы </w:t>
            </w:r>
          </w:p>
        </w:tc>
        <w:tc>
          <w:tcPr>
            <w:tcW w:w="850"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11</w:t>
            </w:r>
          </w:p>
        </w:tc>
        <w:tc>
          <w:tcPr>
            <w:tcW w:w="709" w:type="dxa"/>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40</w:t>
            </w:r>
          </w:p>
        </w:tc>
        <w:tc>
          <w:tcPr>
            <w:tcW w:w="709" w:type="dxa"/>
            <w:shd w:val="clear" w:color="auto" w:fill="EAF1DD" w:themeFill="accent3"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23</w:t>
            </w:r>
          </w:p>
        </w:tc>
        <w:tc>
          <w:tcPr>
            <w:tcW w:w="1701" w:type="dxa"/>
            <w:shd w:val="clear" w:color="auto" w:fill="auto"/>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1</w:t>
            </w:r>
          </w:p>
        </w:tc>
      </w:tr>
    </w:tbl>
    <w:p w:rsidR="00FB5F1C" w:rsidRDefault="00FB5F1C" w:rsidP="00FB5F1C">
      <w:pPr>
        <w:spacing w:line="240" w:lineRule="auto"/>
        <w:rPr>
          <w:rFonts w:ascii="Calibri" w:eastAsia="Calibri" w:hAnsi="Calibri"/>
        </w:rPr>
      </w:pPr>
    </w:p>
    <w:p w:rsidR="00FB5F1C" w:rsidRPr="00434BDF" w:rsidRDefault="00FB5F1C" w:rsidP="00FB5F1C">
      <w:pPr>
        <w:spacing w:line="240" w:lineRule="auto"/>
        <w:jc w:val="center"/>
        <w:rPr>
          <w:b/>
          <w:sz w:val="24"/>
          <w:szCs w:val="24"/>
        </w:rPr>
      </w:pPr>
      <w:r w:rsidRPr="00434BDF">
        <w:rPr>
          <w:b/>
          <w:sz w:val="24"/>
          <w:szCs w:val="24"/>
        </w:rPr>
        <w:t>5.21  Функции по осуществлению  приема граждан и обеспечению своевременного</w:t>
      </w:r>
    </w:p>
    <w:p w:rsidR="00FB5F1C" w:rsidRPr="00434BDF" w:rsidRDefault="00FB5F1C" w:rsidP="00FB5F1C">
      <w:pPr>
        <w:spacing w:line="240" w:lineRule="auto"/>
        <w:jc w:val="center"/>
        <w:rPr>
          <w:b/>
          <w:sz w:val="24"/>
          <w:szCs w:val="24"/>
        </w:rPr>
      </w:pPr>
      <w:r w:rsidRPr="00434BDF">
        <w:rPr>
          <w:b/>
          <w:sz w:val="24"/>
          <w:szCs w:val="24"/>
        </w:rPr>
        <w:t>и полного рассмотрения устных и письменных обращений граждан,</w:t>
      </w:r>
    </w:p>
    <w:p w:rsidR="00FB5F1C" w:rsidRPr="00434BDF" w:rsidRDefault="00FB5F1C" w:rsidP="00FB5F1C">
      <w:pPr>
        <w:spacing w:line="240" w:lineRule="auto"/>
        <w:jc w:val="center"/>
        <w:rPr>
          <w:b/>
          <w:sz w:val="24"/>
          <w:szCs w:val="24"/>
        </w:rPr>
      </w:pPr>
      <w:r w:rsidRPr="00434BDF">
        <w:rPr>
          <w:b/>
          <w:sz w:val="24"/>
          <w:szCs w:val="24"/>
        </w:rPr>
        <w:t xml:space="preserve">принятие  по ним решений и направление заявителям ответов в </w:t>
      </w:r>
      <w:proofErr w:type="gramStart"/>
      <w:r w:rsidRPr="00434BDF">
        <w:rPr>
          <w:b/>
          <w:sz w:val="24"/>
          <w:szCs w:val="24"/>
        </w:rPr>
        <w:t>установленный</w:t>
      </w:r>
      <w:proofErr w:type="gramEnd"/>
    </w:p>
    <w:p w:rsidR="00FB5F1C" w:rsidRPr="00434BDF" w:rsidRDefault="00FB5F1C" w:rsidP="00FB5F1C">
      <w:pPr>
        <w:spacing w:line="240" w:lineRule="auto"/>
        <w:jc w:val="center"/>
        <w:rPr>
          <w:b/>
          <w:sz w:val="24"/>
          <w:szCs w:val="24"/>
        </w:rPr>
      </w:pPr>
      <w:r w:rsidRPr="00434BDF">
        <w:rPr>
          <w:b/>
          <w:sz w:val="24"/>
          <w:szCs w:val="24"/>
        </w:rPr>
        <w:t>закон</w:t>
      </w:r>
      <w:bookmarkStart w:id="0" w:name="_GoBack"/>
      <w:bookmarkEnd w:id="0"/>
      <w:r w:rsidRPr="00434BDF">
        <w:rPr>
          <w:b/>
          <w:sz w:val="24"/>
          <w:szCs w:val="24"/>
        </w:rPr>
        <w:t>одательством Российской Федерации срок</w:t>
      </w:r>
    </w:p>
    <w:p w:rsidR="00FB5F1C" w:rsidRDefault="00FB5F1C" w:rsidP="00FB5F1C">
      <w:pPr>
        <w:spacing w:line="240" w:lineRule="auto"/>
        <w:ind w:firstLine="709"/>
        <w:rPr>
          <w:sz w:val="24"/>
          <w:szCs w:val="24"/>
        </w:rPr>
      </w:pPr>
      <w:r w:rsidRPr="00F12544">
        <w:rPr>
          <w:sz w:val="24"/>
          <w:szCs w:val="24"/>
        </w:rPr>
        <w:t>Сведения о</w:t>
      </w:r>
      <w:r>
        <w:rPr>
          <w:sz w:val="24"/>
          <w:szCs w:val="24"/>
        </w:rPr>
        <w:t xml:space="preserve"> поступлении обращений граждан в</w:t>
      </w:r>
      <w:r w:rsidRPr="00F12544">
        <w:rPr>
          <w:sz w:val="24"/>
          <w:szCs w:val="24"/>
        </w:rPr>
        <w:t xml:space="preserve"> </w:t>
      </w:r>
      <w:r>
        <w:rPr>
          <w:sz w:val="24"/>
          <w:szCs w:val="24"/>
        </w:rPr>
        <w:t>2017 году</w:t>
      </w:r>
      <w:r w:rsidRPr="00F12544">
        <w:rPr>
          <w:sz w:val="24"/>
          <w:szCs w:val="24"/>
        </w:rPr>
        <w:t>, в сравнении с 2016 год</w:t>
      </w:r>
      <w:r>
        <w:rPr>
          <w:sz w:val="24"/>
          <w:szCs w:val="24"/>
        </w:rPr>
        <w:t>ом</w:t>
      </w:r>
    </w:p>
    <w:p w:rsidR="00FB5F1C" w:rsidRPr="00434BDF" w:rsidRDefault="00FB5F1C" w:rsidP="00FB5F1C">
      <w:pPr>
        <w:spacing w:line="240" w:lineRule="auto"/>
        <w:ind w:firstLine="709"/>
        <w:rPr>
          <w:b/>
          <w:sz w:val="24"/>
          <w:szCs w:val="24"/>
          <w:u w:val="single"/>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559"/>
        <w:gridCol w:w="1276"/>
        <w:gridCol w:w="1275"/>
        <w:gridCol w:w="1276"/>
      </w:tblGrid>
      <w:tr w:rsidR="00FB5F1C" w:rsidRPr="00434BDF" w:rsidTr="00FB5F1C">
        <w:trPr>
          <w:trHeight w:val="262"/>
        </w:trPr>
        <w:tc>
          <w:tcPr>
            <w:tcW w:w="4253" w:type="dxa"/>
            <w:shd w:val="clear" w:color="auto" w:fill="auto"/>
          </w:tcPr>
          <w:p w:rsidR="00FB5F1C" w:rsidRPr="00434BDF" w:rsidRDefault="00FB5F1C" w:rsidP="00FB5F1C">
            <w:pPr>
              <w:tabs>
                <w:tab w:val="left" w:pos="4706"/>
              </w:tabs>
              <w:spacing w:line="240" w:lineRule="auto"/>
              <w:rPr>
                <w:sz w:val="24"/>
                <w:szCs w:val="24"/>
              </w:rPr>
            </w:pPr>
          </w:p>
        </w:tc>
        <w:tc>
          <w:tcPr>
            <w:tcW w:w="1559" w:type="dxa"/>
            <w:shd w:val="clear" w:color="auto" w:fill="FFFF00"/>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1276" w:type="dxa"/>
            <w:shd w:val="clear" w:color="auto" w:fill="DAEEF3" w:themeFill="accent5"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1275" w:type="dxa"/>
            <w:shd w:val="clear" w:color="auto" w:fill="FFFF00"/>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1276" w:type="dxa"/>
            <w:shd w:val="clear" w:color="auto" w:fill="DAEEF3" w:themeFill="accent5"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r>
      <w:tr w:rsidR="00FB5F1C" w:rsidRPr="00434BDF" w:rsidTr="00FB5F1C">
        <w:trPr>
          <w:trHeight w:val="270"/>
        </w:trPr>
        <w:tc>
          <w:tcPr>
            <w:tcW w:w="4253" w:type="dxa"/>
            <w:shd w:val="clear" w:color="auto" w:fill="auto"/>
          </w:tcPr>
          <w:p w:rsidR="00FB5F1C" w:rsidRPr="00D67849" w:rsidRDefault="00FB5F1C" w:rsidP="00FB5F1C">
            <w:pPr>
              <w:tabs>
                <w:tab w:val="left" w:pos="4706"/>
              </w:tabs>
              <w:spacing w:line="240" w:lineRule="auto"/>
              <w:rPr>
                <w:sz w:val="20"/>
                <w:szCs w:val="20"/>
              </w:rPr>
            </w:pPr>
            <w:r w:rsidRPr="00D67849">
              <w:rPr>
                <w:color w:val="000000"/>
                <w:sz w:val="20"/>
                <w:szCs w:val="20"/>
              </w:rPr>
              <w:t>Количество поступивших обращений граждан</w:t>
            </w:r>
          </w:p>
        </w:tc>
        <w:tc>
          <w:tcPr>
            <w:tcW w:w="1559" w:type="dxa"/>
            <w:shd w:val="clear" w:color="auto" w:fill="FFFF00"/>
          </w:tcPr>
          <w:p w:rsidR="00FB5F1C" w:rsidRPr="00434BDF" w:rsidRDefault="00FB5F1C" w:rsidP="00FB5F1C">
            <w:pPr>
              <w:tabs>
                <w:tab w:val="left" w:pos="1178"/>
                <w:tab w:val="left" w:pos="9053"/>
              </w:tabs>
              <w:spacing w:line="240" w:lineRule="auto"/>
              <w:jc w:val="center"/>
              <w:rPr>
                <w:b/>
                <w:bCs/>
                <w:iCs/>
                <w:color w:val="000000"/>
                <w:sz w:val="20"/>
                <w:szCs w:val="20"/>
              </w:rPr>
            </w:pPr>
            <w:r>
              <w:rPr>
                <w:b/>
                <w:bCs/>
                <w:iCs/>
                <w:color w:val="000000"/>
                <w:sz w:val="20"/>
                <w:szCs w:val="20"/>
              </w:rPr>
              <w:t>206</w:t>
            </w:r>
          </w:p>
        </w:tc>
        <w:tc>
          <w:tcPr>
            <w:tcW w:w="1276" w:type="dxa"/>
            <w:shd w:val="clear" w:color="auto" w:fill="DAEEF3" w:themeFill="accent5" w:themeFillTint="33"/>
          </w:tcPr>
          <w:p w:rsidR="00FB5F1C" w:rsidRPr="00434BDF" w:rsidRDefault="00FB5F1C" w:rsidP="00FB5F1C">
            <w:pPr>
              <w:tabs>
                <w:tab w:val="left" w:pos="1178"/>
                <w:tab w:val="left" w:pos="9053"/>
              </w:tabs>
              <w:spacing w:line="240" w:lineRule="auto"/>
              <w:jc w:val="center"/>
              <w:rPr>
                <w:b/>
                <w:bCs/>
                <w:iCs/>
                <w:color w:val="000000"/>
                <w:sz w:val="20"/>
                <w:szCs w:val="20"/>
              </w:rPr>
            </w:pPr>
            <w:r>
              <w:rPr>
                <w:b/>
                <w:bCs/>
                <w:iCs/>
                <w:color w:val="000000"/>
                <w:sz w:val="20"/>
                <w:szCs w:val="20"/>
              </w:rPr>
              <w:t>327</w:t>
            </w:r>
          </w:p>
        </w:tc>
        <w:tc>
          <w:tcPr>
            <w:tcW w:w="1275" w:type="dxa"/>
            <w:shd w:val="clear" w:color="auto" w:fill="FFFF00"/>
          </w:tcPr>
          <w:p w:rsidR="00FB5F1C" w:rsidRPr="00434BDF" w:rsidRDefault="00FB5F1C" w:rsidP="00FB5F1C">
            <w:pPr>
              <w:tabs>
                <w:tab w:val="left" w:pos="1178"/>
                <w:tab w:val="left" w:pos="9053"/>
              </w:tabs>
              <w:spacing w:line="240" w:lineRule="auto"/>
              <w:jc w:val="center"/>
              <w:rPr>
                <w:b/>
                <w:bCs/>
                <w:iCs/>
                <w:color w:val="000000"/>
                <w:sz w:val="20"/>
                <w:szCs w:val="20"/>
              </w:rPr>
            </w:pPr>
            <w:r>
              <w:rPr>
                <w:b/>
                <w:bCs/>
                <w:iCs/>
                <w:color w:val="000000"/>
                <w:sz w:val="20"/>
                <w:szCs w:val="20"/>
              </w:rPr>
              <w:t>638</w:t>
            </w:r>
          </w:p>
        </w:tc>
        <w:tc>
          <w:tcPr>
            <w:tcW w:w="1276" w:type="dxa"/>
            <w:shd w:val="clear" w:color="auto" w:fill="DAEEF3" w:themeFill="accent5" w:themeFillTint="33"/>
          </w:tcPr>
          <w:p w:rsidR="00FB5F1C" w:rsidRPr="00434BDF" w:rsidRDefault="00FB5F1C" w:rsidP="00FB5F1C">
            <w:pPr>
              <w:tabs>
                <w:tab w:val="left" w:pos="1178"/>
                <w:tab w:val="left" w:pos="9053"/>
              </w:tabs>
              <w:spacing w:line="240" w:lineRule="auto"/>
              <w:jc w:val="center"/>
              <w:rPr>
                <w:b/>
                <w:bCs/>
                <w:iCs/>
                <w:color w:val="000000"/>
                <w:sz w:val="20"/>
                <w:szCs w:val="20"/>
              </w:rPr>
            </w:pPr>
            <w:r>
              <w:rPr>
                <w:b/>
                <w:bCs/>
                <w:iCs/>
                <w:color w:val="000000"/>
                <w:sz w:val="20"/>
                <w:szCs w:val="20"/>
              </w:rPr>
              <w:t>720</w:t>
            </w:r>
          </w:p>
        </w:tc>
      </w:tr>
    </w:tbl>
    <w:p w:rsidR="00FB5F1C" w:rsidRPr="00434BDF" w:rsidRDefault="00FB5F1C" w:rsidP="00FB5F1C">
      <w:pPr>
        <w:spacing w:line="240" w:lineRule="auto"/>
        <w:rPr>
          <w:sz w:val="28"/>
          <w:szCs w:val="28"/>
        </w:rPr>
      </w:pPr>
      <w:r w:rsidRPr="00434BDF">
        <w:rPr>
          <w:noProof/>
          <w:sz w:val="28"/>
          <w:szCs w:val="28"/>
        </w:rPr>
        <w:drawing>
          <wp:inline distT="0" distB="0" distL="0" distR="0">
            <wp:extent cx="6210300" cy="1989666"/>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434BDF">
        <w:rPr>
          <w:sz w:val="28"/>
          <w:szCs w:val="28"/>
        </w:rPr>
        <w:t xml:space="preserve">    </w:t>
      </w:r>
    </w:p>
    <w:p w:rsidR="00FB5F1C" w:rsidRDefault="00FB5F1C" w:rsidP="00FB5F1C">
      <w:pPr>
        <w:spacing w:line="240" w:lineRule="auto"/>
        <w:rPr>
          <w:sz w:val="24"/>
          <w:szCs w:val="24"/>
        </w:rPr>
      </w:pPr>
      <w:r w:rsidRPr="00434BDF">
        <w:rPr>
          <w:sz w:val="28"/>
          <w:szCs w:val="28"/>
        </w:rPr>
        <w:t xml:space="preserve">      </w:t>
      </w:r>
      <w:r w:rsidRPr="00434BDF">
        <w:rPr>
          <w:sz w:val="24"/>
          <w:szCs w:val="24"/>
        </w:rPr>
        <w:t xml:space="preserve">В установленном порядке и в соответствии с утвержденным графиком каждую среду с 09:00 до 12:00 руководителем </w:t>
      </w:r>
      <w:r>
        <w:rPr>
          <w:sz w:val="24"/>
          <w:szCs w:val="24"/>
        </w:rPr>
        <w:t xml:space="preserve">Управления и его заместителем </w:t>
      </w:r>
      <w:r w:rsidRPr="00434BDF">
        <w:rPr>
          <w:sz w:val="24"/>
          <w:szCs w:val="24"/>
        </w:rPr>
        <w:t xml:space="preserve">осуществлялся личный прием граждан в Управлении. </w:t>
      </w:r>
    </w:p>
    <w:p w:rsidR="00FB5F1C" w:rsidRDefault="00FB5F1C" w:rsidP="00FB5F1C">
      <w:pPr>
        <w:spacing w:line="240" w:lineRule="auto"/>
        <w:rPr>
          <w:color w:val="000000" w:themeColor="text1"/>
          <w:sz w:val="24"/>
          <w:szCs w:val="24"/>
        </w:rPr>
      </w:pPr>
      <w:r w:rsidRPr="00593503">
        <w:rPr>
          <w:color w:val="000000" w:themeColor="text1"/>
          <w:sz w:val="24"/>
          <w:szCs w:val="24"/>
        </w:rPr>
        <w:t xml:space="preserve">       За </w:t>
      </w:r>
      <w:r>
        <w:rPr>
          <w:color w:val="000000" w:themeColor="text1"/>
          <w:sz w:val="24"/>
          <w:szCs w:val="24"/>
        </w:rPr>
        <w:t>9 месяцев</w:t>
      </w:r>
      <w:r w:rsidRPr="00593503">
        <w:rPr>
          <w:color w:val="000000" w:themeColor="text1"/>
          <w:sz w:val="24"/>
          <w:szCs w:val="24"/>
        </w:rPr>
        <w:t xml:space="preserve"> в  ходе личного приема поступило </w:t>
      </w:r>
      <w:r>
        <w:rPr>
          <w:color w:val="000000" w:themeColor="text1"/>
          <w:sz w:val="24"/>
          <w:szCs w:val="24"/>
        </w:rPr>
        <w:t>четы</w:t>
      </w:r>
      <w:r w:rsidRPr="00593503">
        <w:rPr>
          <w:color w:val="000000" w:themeColor="text1"/>
          <w:sz w:val="24"/>
          <w:szCs w:val="24"/>
        </w:rPr>
        <w:t>р</w:t>
      </w:r>
      <w:r>
        <w:rPr>
          <w:color w:val="000000" w:themeColor="text1"/>
          <w:sz w:val="24"/>
          <w:szCs w:val="24"/>
        </w:rPr>
        <w:t>е</w:t>
      </w:r>
      <w:r w:rsidRPr="00593503">
        <w:rPr>
          <w:color w:val="000000" w:themeColor="text1"/>
          <w:sz w:val="24"/>
          <w:szCs w:val="24"/>
        </w:rPr>
        <w:t xml:space="preserve"> обращения</w:t>
      </w:r>
      <w:r>
        <w:rPr>
          <w:color w:val="000000" w:themeColor="text1"/>
          <w:sz w:val="24"/>
          <w:szCs w:val="24"/>
        </w:rPr>
        <w:t>, в том числе  2 обращения  в 3 квартале</w:t>
      </w:r>
      <w:r w:rsidRPr="00593503">
        <w:rPr>
          <w:color w:val="000000" w:themeColor="text1"/>
          <w:sz w:val="24"/>
          <w:szCs w:val="24"/>
        </w:rPr>
        <w:t>:</w:t>
      </w:r>
    </w:p>
    <w:p w:rsidR="00FB5F1C" w:rsidRPr="00593503" w:rsidRDefault="00FB5F1C" w:rsidP="00FB5F1C">
      <w:pPr>
        <w:spacing w:line="240" w:lineRule="auto"/>
        <w:rPr>
          <w:color w:val="000000" w:themeColor="text1"/>
          <w:sz w:val="24"/>
          <w:szCs w:val="24"/>
        </w:rPr>
      </w:pPr>
      <w:r>
        <w:rPr>
          <w:color w:val="000000" w:themeColor="text1"/>
          <w:sz w:val="24"/>
          <w:szCs w:val="24"/>
        </w:rPr>
        <w:t xml:space="preserve">        - </w:t>
      </w:r>
      <w:r w:rsidRPr="00593503">
        <w:rPr>
          <w:color w:val="000000" w:themeColor="text1"/>
          <w:sz w:val="24"/>
          <w:szCs w:val="24"/>
        </w:rPr>
        <w:t>от граждани</w:t>
      </w:r>
      <w:r>
        <w:rPr>
          <w:color w:val="000000" w:themeColor="text1"/>
          <w:sz w:val="24"/>
          <w:szCs w:val="24"/>
        </w:rPr>
        <w:t xml:space="preserve">на </w:t>
      </w:r>
      <w:r w:rsidRPr="00593503">
        <w:rPr>
          <w:color w:val="000000" w:themeColor="text1"/>
          <w:sz w:val="24"/>
          <w:szCs w:val="24"/>
        </w:rPr>
        <w:t xml:space="preserve"> </w:t>
      </w:r>
      <w:r w:rsidRPr="0023032F">
        <w:rPr>
          <w:color w:val="000000" w:themeColor="text1"/>
          <w:sz w:val="24"/>
          <w:szCs w:val="24"/>
        </w:rPr>
        <w:t>Л</w:t>
      </w:r>
      <w:r>
        <w:rPr>
          <w:color w:val="000000" w:themeColor="text1"/>
          <w:sz w:val="24"/>
          <w:szCs w:val="24"/>
        </w:rPr>
        <w:t>.</w:t>
      </w:r>
      <w:r w:rsidRPr="0023032F">
        <w:rPr>
          <w:color w:val="000000" w:themeColor="text1"/>
          <w:sz w:val="24"/>
          <w:szCs w:val="24"/>
        </w:rPr>
        <w:t>С</w:t>
      </w:r>
      <w:r>
        <w:rPr>
          <w:color w:val="000000" w:themeColor="text1"/>
          <w:sz w:val="24"/>
          <w:szCs w:val="24"/>
        </w:rPr>
        <w:t>.</w:t>
      </w:r>
      <w:r w:rsidRPr="0023032F">
        <w:rPr>
          <w:color w:val="000000" w:themeColor="text1"/>
          <w:sz w:val="24"/>
          <w:szCs w:val="24"/>
        </w:rPr>
        <w:t>В</w:t>
      </w:r>
      <w:r>
        <w:rPr>
          <w:color w:val="000000" w:themeColor="text1"/>
          <w:sz w:val="24"/>
          <w:szCs w:val="24"/>
        </w:rPr>
        <w:t>. по внесению п</w:t>
      </w:r>
      <w:r w:rsidRPr="0023032F">
        <w:rPr>
          <w:color w:val="000000" w:themeColor="text1"/>
          <w:sz w:val="24"/>
          <w:szCs w:val="24"/>
        </w:rPr>
        <w:t xml:space="preserve">редложения по идентификации  </w:t>
      </w:r>
      <w:proofErr w:type="spellStart"/>
      <w:r w:rsidRPr="0023032F">
        <w:rPr>
          <w:color w:val="000000" w:themeColor="text1"/>
          <w:sz w:val="24"/>
          <w:szCs w:val="24"/>
        </w:rPr>
        <w:t>Wi-Fi</w:t>
      </w:r>
      <w:proofErr w:type="spellEnd"/>
      <w:r>
        <w:rPr>
          <w:color w:val="000000" w:themeColor="text1"/>
          <w:sz w:val="24"/>
          <w:szCs w:val="24"/>
        </w:rPr>
        <w:t>. В ходе рассмотрения представленных предложений Л.С.В. даны устные разъяснения;</w:t>
      </w:r>
    </w:p>
    <w:p w:rsidR="00FB5F1C" w:rsidRPr="00593503" w:rsidRDefault="00FB5F1C" w:rsidP="00FB5F1C">
      <w:pPr>
        <w:spacing w:line="240" w:lineRule="auto"/>
        <w:rPr>
          <w:color w:val="000000" w:themeColor="text1"/>
          <w:sz w:val="24"/>
          <w:szCs w:val="24"/>
        </w:rPr>
      </w:pPr>
      <w:r>
        <w:rPr>
          <w:color w:val="000000" w:themeColor="text1"/>
          <w:sz w:val="24"/>
          <w:szCs w:val="24"/>
        </w:rPr>
        <w:t xml:space="preserve">       </w:t>
      </w:r>
      <w:r w:rsidRPr="00593503">
        <w:rPr>
          <w:color w:val="000000" w:themeColor="text1"/>
          <w:sz w:val="24"/>
          <w:szCs w:val="24"/>
        </w:rPr>
        <w:t>- от гражданки А.</w:t>
      </w:r>
      <w:r>
        <w:rPr>
          <w:color w:val="000000" w:themeColor="text1"/>
          <w:sz w:val="24"/>
          <w:szCs w:val="24"/>
        </w:rPr>
        <w:t>Н.А.</w:t>
      </w:r>
      <w:r w:rsidRPr="00593503">
        <w:rPr>
          <w:color w:val="000000" w:themeColor="text1"/>
          <w:sz w:val="24"/>
          <w:szCs w:val="24"/>
        </w:rPr>
        <w:t xml:space="preserve"> по вопросу нарушения сроков пересылки отправления и неполучения адресатом данного отправления.  Ей  были даны исчерпывающие объяснения в рамках действующего законодательства. Гражданка А.</w:t>
      </w:r>
      <w:r>
        <w:rPr>
          <w:color w:val="000000" w:themeColor="text1"/>
          <w:sz w:val="24"/>
          <w:szCs w:val="24"/>
        </w:rPr>
        <w:t>Н.А.</w:t>
      </w:r>
      <w:r w:rsidRPr="00593503">
        <w:rPr>
          <w:color w:val="000000" w:themeColor="text1"/>
          <w:sz w:val="24"/>
          <w:szCs w:val="24"/>
        </w:rPr>
        <w:t xml:space="preserve"> не была  удовлетворена  устным ответом  и изъявила  желание  написать  письменное обращение по заданному вопросу;</w:t>
      </w:r>
    </w:p>
    <w:p w:rsidR="00FB5F1C" w:rsidRPr="00593503" w:rsidRDefault="00FB5F1C" w:rsidP="00FB5F1C">
      <w:pPr>
        <w:spacing w:line="240" w:lineRule="auto"/>
        <w:rPr>
          <w:color w:val="000000" w:themeColor="text1"/>
          <w:sz w:val="24"/>
          <w:szCs w:val="24"/>
        </w:rPr>
      </w:pPr>
      <w:r>
        <w:rPr>
          <w:color w:val="000000" w:themeColor="text1"/>
          <w:sz w:val="24"/>
          <w:szCs w:val="24"/>
        </w:rPr>
        <w:t xml:space="preserve">         </w:t>
      </w:r>
      <w:r w:rsidRPr="00593503">
        <w:rPr>
          <w:color w:val="000000" w:themeColor="text1"/>
          <w:sz w:val="24"/>
          <w:szCs w:val="24"/>
        </w:rPr>
        <w:t>- от ООО «Профессиональные технологии» (представитель Л.О.И.) по вопросу исключения из Реестра операторов, осуществляющих обработку персональных данных</w:t>
      </w:r>
      <w:r>
        <w:rPr>
          <w:color w:val="000000" w:themeColor="text1"/>
          <w:sz w:val="24"/>
          <w:szCs w:val="24"/>
        </w:rPr>
        <w:t xml:space="preserve"> (далее – Реестр)</w:t>
      </w:r>
      <w:r w:rsidRPr="00593503">
        <w:rPr>
          <w:color w:val="000000" w:themeColor="text1"/>
          <w:sz w:val="24"/>
          <w:szCs w:val="24"/>
        </w:rPr>
        <w:t>. Л.О.И. были даны разъяснения об отсутствии оснований для исключения из Реестра. Л.</w:t>
      </w:r>
      <w:r>
        <w:rPr>
          <w:color w:val="000000" w:themeColor="text1"/>
          <w:sz w:val="24"/>
          <w:szCs w:val="24"/>
        </w:rPr>
        <w:t>О.И. была удовлетворена ответом;</w:t>
      </w:r>
    </w:p>
    <w:p w:rsidR="00FB5F1C" w:rsidRPr="00593503" w:rsidRDefault="00FB5F1C" w:rsidP="00FB5F1C">
      <w:pPr>
        <w:spacing w:line="240" w:lineRule="auto"/>
        <w:rPr>
          <w:color w:val="000000" w:themeColor="text1"/>
          <w:sz w:val="24"/>
          <w:szCs w:val="24"/>
        </w:rPr>
      </w:pPr>
      <w:r>
        <w:rPr>
          <w:color w:val="000000" w:themeColor="text1"/>
          <w:sz w:val="24"/>
          <w:szCs w:val="24"/>
        </w:rPr>
        <w:t xml:space="preserve">         </w:t>
      </w:r>
      <w:r w:rsidRPr="00593503">
        <w:rPr>
          <w:color w:val="000000" w:themeColor="text1"/>
          <w:sz w:val="24"/>
          <w:szCs w:val="24"/>
        </w:rPr>
        <w:t xml:space="preserve">- от гражданки С.В.В. по вопросу предоставления </w:t>
      </w:r>
      <w:r>
        <w:rPr>
          <w:color w:val="000000" w:themeColor="text1"/>
          <w:sz w:val="24"/>
          <w:szCs w:val="24"/>
        </w:rPr>
        <w:t xml:space="preserve">оператором связи </w:t>
      </w:r>
      <w:proofErr w:type="spellStart"/>
      <w:r w:rsidRPr="00593503">
        <w:rPr>
          <w:color w:val="000000" w:themeColor="text1"/>
          <w:sz w:val="24"/>
          <w:szCs w:val="24"/>
        </w:rPr>
        <w:t>телематических</w:t>
      </w:r>
      <w:proofErr w:type="spellEnd"/>
      <w:r w:rsidRPr="00593503">
        <w:rPr>
          <w:color w:val="000000" w:themeColor="text1"/>
          <w:sz w:val="24"/>
          <w:szCs w:val="24"/>
        </w:rPr>
        <w:t xml:space="preserve"> услуг связи. Ей  были даны исчерпывающие объяснения в рамках действующего законодательства. Гражданка С.В.В. была  удовлетворена  устным ответом. </w:t>
      </w:r>
    </w:p>
    <w:p w:rsidR="00FB5F1C" w:rsidRPr="00434BDF" w:rsidRDefault="00FB5F1C" w:rsidP="00FB5F1C">
      <w:pPr>
        <w:spacing w:line="240" w:lineRule="auto"/>
        <w:rPr>
          <w:sz w:val="24"/>
          <w:szCs w:val="24"/>
        </w:rPr>
      </w:pPr>
      <w:r>
        <w:rPr>
          <w:sz w:val="24"/>
          <w:szCs w:val="24"/>
        </w:rPr>
        <w:t xml:space="preserve"> </w:t>
      </w:r>
      <w:r w:rsidRPr="00434BDF">
        <w:rPr>
          <w:sz w:val="24"/>
          <w:szCs w:val="24"/>
        </w:rPr>
        <w:t xml:space="preserve">        Прием граждан руководителем Управления </w:t>
      </w:r>
      <w:proofErr w:type="spellStart"/>
      <w:r w:rsidRPr="00434BDF">
        <w:rPr>
          <w:sz w:val="24"/>
          <w:szCs w:val="24"/>
        </w:rPr>
        <w:t>Роскомнадзора</w:t>
      </w:r>
      <w:proofErr w:type="spellEnd"/>
      <w:r w:rsidRPr="00434BDF">
        <w:rPr>
          <w:sz w:val="24"/>
          <w:szCs w:val="24"/>
        </w:rPr>
        <w:t xml:space="preserve"> по Астраханской области в  приемной Президента РФ в Астраханской области </w:t>
      </w:r>
      <w:r>
        <w:rPr>
          <w:sz w:val="24"/>
          <w:szCs w:val="24"/>
        </w:rPr>
        <w:t xml:space="preserve">был осуществлен 13.06.2017 </w:t>
      </w:r>
      <w:r w:rsidRPr="00434BDF">
        <w:rPr>
          <w:sz w:val="24"/>
          <w:szCs w:val="24"/>
        </w:rPr>
        <w:t>в  соответствии с утвержденным</w:t>
      </w:r>
      <w:r>
        <w:rPr>
          <w:sz w:val="24"/>
          <w:szCs w:val="24"/>
        </w:rPr>
        <w:t xml:space="preserve">  </w:t>
      </w:r>
      <w:r w:rsidRPr="00434BDF">
        <w:rPr>
          <w:sz w:val="24"/>
          <w:szCs w:val="24"/>
        </w:rPr>
        <w:t>графиком.</w:t>
      </w:r>
      <w:r>
        <w:rPr>
          <w:sz w:val="24"/>
          <w:szCs w:val="24"/>
        </w:rPr>
        <w:t xml:space="preserve"> В ходе проведения приема обращений от граждан и юридических лиц не поступало.</w:t>
      </w:r>
    </w:p>
    <w:p w:rsidR="00FB5F1C" w:rsidRPr="00434BDF" w:rsidRDefault="00FB5F1C" w:rsidP="00FB5F1C">
      <w:pPr>
        <w:spacing w:line="240" w:lineRule="auto"/>
        <w:ind w:right="170"/>
        <w:rPr>
          <w:sz w:val="24"/>
          <w:szCs w:val="24"/>
        </w:rPr>
      </w:pPr>
      <w:r w:rsidRPr="00434BDF">
        <w:rPr>
          <w:color w:val="000000"/>
          <w:sz w:val="24"/>
          <w:szCs w:val="24"/>
        </w:rPr>
        <w:lastRenderedPageBreak/>
        <w:t xml:space="preserve">       В ежедневном режиме п</w:t>
      </w:r>
      <w:r w:rsidRPr="00434BDF">
        <w:rPr>
          <w:sz w:val="24"/>
          <w:szCs w:val="24"/>
        </w:rPr>
        <w:t xml:space="preserve">роводился мониторинг портала ССТУ.РФ.  За отчетный период </w:t>
      </w:r>
      <w:r w:rsidRPr="00B347FD">
        <w:rPr>
          <w:color w:val="000000" w:themeColor="text1"/>
          <w:sz w:val="24"/>
          <w:szCs w:val="24"/>
        </w:rPr>
        <w:t>поступило 3</w:t>
      </w:r>
      <w:r w:rsidRPr="00434BDF">
        <w:rPr>
          <w:sz w:val="24"/>
          <w:szCs w:val="24"/>
        </w:rPr>
        <w:t xml:space="preserve"> обращени</w:t>
      </w:r>
      <w:r>
        <w:rPr>
          <w:sz w:val="24"/>
          <w:szCs w:val="24"/>
        </w:rPr>
        <w:t>я</w:t>
      </w:r>
      <w:r w:rsidRPr="00434BDF">
        <w:rPr>
          <w:sz w:val="24"/>
          <w:szCs w:val="24"/>
        </w:rPr>
        <w:t xml:space="preserve"> </w:t>
      </w:r>
      <w:r>
        <w:rPr>
          <w:sz w:val="24"/>
          <w:szCs w:val="24"/>
        </w:rPr>
        <w:t xml:space="preserve">от граждан, направленных по каналу </w:t>
      </w:r>
      <w:proofErr w:type="spellStart"/>
      <w:r>
        <w:rPr>
          <w:sz w:val="24"/>
          <w:szCs w:val="24"/>
        </w:rPr>
        <w:t>ССТУ</w:t>
      </w:r>
      <w:proofErr w:type="gramStart"/>
      <w:r>
        <w:rPr>
          <w:sz w:val="24"/>
          <w:szCs w:val="24"/>
        </w:rPr>
        <w:t>.р</w:t>
      </w:r>
      <w:proofErr w:type="gramEnd"/>
      <w:r>
        <w:rPr>
          <w:sz w:val="24"/>
          <w:szCs w:val="24"/>
        </w:rPr>
        <w:t>ф</w:t>
      </w:r>
      <w:proofErr w:type="spellEnd"/>
      <w:r>
        <w:rPr>
          <w:sz w:val="24"/>
          <w:szCs w:val="24"/>
        </w:rPr>
        <w:t xml:space="preserve"> из </w:t>
      </w:r>
      <w:r w:rsidRPr="00434BDF">
        <w:rPr>
          <w:sz w:val="24"/>
          <w:szCs w:val="24"/>
        </w:rPr>
        <w:t>приемной Администрации Президента.</w:t>
      </w:r>
    </w:p>
    <w:p w:rsidR="00FB5F1C" w:rsidRPr="00434BDF" w:rsidRDefault="00FB5F1C" w:rsidP="00FB5F1C">
      <w:pPr>
        <w:tabs>
          <w:tab w:val="left" w:pos="0"/>
          <w:tab w:val="left" w:pos="851"/>
        </w:tabs>
        <w:spacing w:line="240" w:lineRule="auto"/>
        <w:ind w:right="170" w:firstLine="448"/>
        <w:rPr>
          <w:sz w:val="24"/>
          <w:szCs w:val="24"/>
        </w:rPr>
      </w:pPr>
      <w:r w:rsidRPr="00434BDF">
        <w:rPr>
          <w:sz w:val="24"/>
          <w:szCs w:val="24"/>
        </w:rPr>
        <w:t>Проводилась работа по контролю исполнения принятых решений по обращениям граждан и размещение данной информации в ЕИС и СЭД.</w:t>
      </w:r>
    </w:p>
    <w:p w:rsidR="00FB5F1C" w:rsidRDefault="00FB5F1C" w:rsidP="00FB5F1C">
      <w:pPr>
        <w:tabs>
          <w:tab w:val="left" w:pos="0"/>
          <w:tab w:val="left" w:pos="851"/>
        </w:tabs>
        <w:spacing w:line="240" w:lineRule="auto"/>
        <w:ind w:right="170"/>
        <w:rPr>
          <w:sz w:val="24"/>
          <w:szCs w:val="24"/>
        </w:rPr>
      </w:pPr>
      <w:r w:rsidRPr="00434BDF">
        <w:rPr>
          <w:sz w:val="24"/>
          <w:szCs w:val="24"/>
        </w:rPr>
        <w:t xml:space="preserve">        Информация о количестве зарегистрированных обращений граждан, поступивших в отчетном периоде в Управление  и рассмотренных обращений граждан.</w:t>
      </w:r>
    </w:p>
    <w:p w:rsidR="00FB5F1C" w:rsidRPr="00434BDF" w:rsidRDefault="00FB5F1C" w:rsidP="00FB5F1C">
      <w:pPr>
        <w:tabs>
          <w:tab w:val="left" w:pos="0"/>
          <w:tab w:val="left" w:pos="851"/>
        </w:tabs>
        <w:spacing w:line="240" w:lineRule="auto"/>
        <w:ind w:right="17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529"/>
        <w:gridCol w:w="850"/>
        <w:gridCol w:w="992"/>
        <w:gridCol w:w="993"/>
        <w:gridCol w:w="992"/>
      </w:tblGrid>
      <w:tr w:rsidR="00FB5F1C" w:rsidRPr="00434BDF" w:rsidTr="00FB5F1C">
        <w:trPr>
          <w:trHeight w:val="318"/>
        </w:trPr>
        <w:tc>
          <w:tcPr>
            <w:tcW w:w="567" w:type="dxa"/>
            <w:vMerge w:val="restart"/>
            <w:tcBorders>
              <w:top w:val="single" w:sz="4" w:space="0" w:color="auto"/>
              <w:left w:val="single" w:sz="4" w:space="0" w:color="auto"/>
              <w:bottom w:val="single" w:sz="4" w:space="0" w:color="auto"/>
              <w:right w:val="single" w:sz="4" w:space="0" w:color="auto"/>
            </w:tcBorders>
            <w:hideMark/>
          </w:tcPr>
          <w:p w:rsidR="00FB5F1C" w:rsidRPr="00434BDF" w:rsidRDefault="00FB5F1C" w:rsidP="00FB5F1C">
            <w:pPr>
              <w:tabs>
                <w:tab w:val="left" w:pos="1178"/>
                <w:tab w:val="left" w:pos="9053"/>
              </w:tabs>
              <w:jc w:val="center"/>
              <w:rPr>
                <w:b/>
                <w:color w:val="000000"/>
                <w:sz w:val="20"/>
                <w:szCs w:val="20"/>
              </w:rPr>
            </w:pPr>
            <w:r w:rsidRPr="00434BDF">
              <w:rPr>
                <w:b/>
                <w:color w:val="000000"/>
                <w:sz w:val="20"/>
                <w:szCs w:val="20"/>
              </w:rPr>
              <w:t xml:space="preserve">№ </w:t>
            </w:r>
            <w:proofErr w:type="spellStart"/>
            <w:proofErr w:type="gramStart"/>
            <w:r w:rsidRPr="00434BDF">
              <w:rPr>
                <w:b/>
                <w:color w:val="000000"/>
                <w:sz w:val="20"/>
                <w:szCs w:val="20"/>
              </w:rPr>
              <w:t>п</w:t>
            </w:r>
            <w:proofErr w:type="spellEnd"/>
            <w:proofErr w:type="gramEnd"/>
            <w:r w:rsidRPr="00434BDF">
              <w:rPr>
                <w:b/>
                <w:color w:val="000000"/>
                <w:sz w:val="20"/>
                <w:szCs w:val="20"/>
              </w:rPr>
              <w:t>/</w:t>
            </w:r>
            <w:proofErr w:type="spellStart"/>
            <w:r w:rsidRPr="00434BDF">
              <w:rPr>
                <w:b/>
                <w:color w:val="000000"/>
                <w:sz w:val="20"/>
                <w:szCs w:val="20"/>
              </w:rPr>
              <w:t>п</w:t>
            </w:r>
            <w:proofErr w:type="spellEnd"/>
          </w:p>
        </w:tc>
        <w:tc>
          <w:tcPr>
            <w:tcW w:w="5529" w:type="dxa"/>
            <w:vMerge w:val="restart"/>
            <w:tcBorders>
              <w:top w:val="single" w:sz="4" w:space="0" w:color="auto"/>
              <w:left w:val="single" w:sz="4" w:space="0" w:color="auto"/>
              <w:bottom w:val="single" w:sz="4" w:space="0" w:color="auto"/>
              <w:right w:val="single" w:sz="4" w:space="0" w:color="auto"/>
            </w:tcBorders>
            <w:hideMark/>
          </w:tcPr>
          <w:p w:rsidR="00FB5F1C" w:rsidRPr="00434BDF" w:rsidRDefault="00FB5F1C" w:rsidP="00FB5F1C">
            <w:pPr>
              <w:tabs>
                <w:tab w:val="left" w:pos="1178"/>
                <w:tab w:val="left" w:pos="9053"/>
              </w:tabs>
              <w:rPr>
                <w:b/>
                <w:color w:val="000000"/>
                <w:sz w:val="20"/>
                <w:szCs w:val="20"/>
              </w:rPr>
            </w:pPr>
            <w:r w:rsidRPr="00434BDF">
              <w:rPr>
                <w:b/>
                <w:color w:val="000000"/>
                <w:sz w:val="20"/>
                <w:szCs w:val="20"/>
              </w:rPr>
              <w:t>Мероприятия</w:t>
            </w:r>
          </w:p>
        </w:tc>
        <w:tc>
          <w:tcPr>
            <w:tcW w:w="3827" w:type="dxa"/>
            <w:gridSpan w:val="4"/>
            <w:tcBorders>
              <w:top w:val="single" w:sz="4" w:space="0" w:color="auto"/>
              <w:left w:val="single" w:sz="4" w:space="0" w:color="auto"/>
              <w:right w:val="single" w:sz="4" w:space="0" w:color="auto"/>
            </w:tcBorders>
          </w:tcPr>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 xml:space="preserve">Количество </w:t>
            </w:r>
            <w:proofErr w:type="gramStart"/>
            <w:r w:rsidRPr="00434BDF">
              <w:rPr>
                <w:b/>
                <w:color w:val="000000"/>
                <w:sz w:val="16"/>
                <w:szCs w:val="16"/>
              </w:rPr>
              <w:t>запланированных</w:t>
            </w:r>
            <w:proofErr w:type="gramEnd"/>
            <w:r w:rsidRPr="00434BDF">
              <w:rPr>
                <w:b/>
                <w:color w:val="000000"/>
                <w:sz w:val="16"/>
                <w:szCs w:val="16"/>
              </w:rPr>
              <w:t>/</w:t>
            </w:r>
          </w:p>
          <w:p w:rsidR="00FB5F1C" w:rsidRPr="00434BDF" w:rsidRDefault="00FB5F1C" w:rsidP="00FB5F1C">
            <w:pPr>
              <w:tabs>
                <w:tab w:val="left" w:pos="1178"/>
                <w:tab w:val="left" w:pos="9053"/>
              </w:tabs>
              <w:spacing w:line="240" w:lineRule="auto"/>
              <w:jc w:val="center"/>
              <w:rPr>
                <w:b/>
                <w:color w:val="000000"/>
                <w:sz w:val="16"/>
                <w:szCs w:val="16"/>
              </w:rPr>
            </w:pPr>
            <w:r w:rsidRPr="00434BDF">
              <w:rPr>
                <w:b/>
                <w:color w:val="000000"/>
                <w:sz w:val="16"/>
                <w:szCs w:val="16"/>
              </w:rPr>
              <w:t>исполненных  документов</w:t>
            </w:r>
          </w:p>
        </w:tc>
      </w:tr>
      <w:tr w:rsidR="00FB5F1C" w:rsidRPr="00434BDF" w:rsidTr="00FB5F1C">
        <w:trPr>
          <w:trHeight w:val="46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B5F1C" w:rsidRPr="00434BDF" w:rsidRDefault="00FB5F1C" w:rsidP="00FB5F1C">
            <w:pPr>
              <w:spacing w:line="240" w:lineRule="auto"/>
              <w:rPr>
                <w:b/>
                <w:color w:val="000000"/>
                <w:sz w:val="20"/>
                <w:szCs w:val="20"/>
              </w:rPr>
            </w:pPr>
          </w:p>
        </w:tc>
        <w:tc>
          <w:tcPr>
            <w:tcW w:w="5529" w:type="dxa"/>
            <w:vMerge/>
            <w:tcBorders>
              <w:top w:val="single" w:sz="4" w:space="0" w:color="auto"/>
              <w:left w:val="single" w:sz="4" w:space="0" w:color="auto"/>
              <w:bottom w:val="single" w:sz="4" w:space="0" w:color="auto"/>
              <w:right w:val="single" w:sz="4" w:space="0" w:color="auto"/>
            </w:tcBorders>
            <w:vAlign w:val="center"/>
            <w:hideMark/>
          </w:tcPr>
          <w:p w:rsidR="00FB5F1C" w:rsidRPr="00434BDF" w:rsidRDefault="00FB5F1C" w:rsidP="00FB5F1C">
            <w:pPr>
              <w:spacing w:line="240" w:lineRule="auto"/>
              <w:rPr>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4</w:t>
            </w:r>
            <w:r w:rsidRPr="00434BDF">
              <w:rPr>
                <w:color w:val="000000"/>
                <w:sz w:val="20"/>
                <w:szCs w:val="20"/>
              </w:rPr>
              <w:t xml:space="preserve"> кв. </w:t>
            </w:r>
          </w:p>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B5F1C" w:rsidRPr="00434BDF" w:rsidRDefault="00FB5F1C" w:rsidP="00FB5F1C">
            <w:pPr>
              <w:tabs>
                <w:tab w:val="left" w:pos="1178"/>
                <w:tab w:val="left" w:pos="9053"/>
              </w:tabs>
              <w:spacing w:line="240" w:lineRule="auto"/>
              <w:jc w:val="center"/>
              <w:rPr>
                <w:color w:val="000000"/>
                <w:sz w:val="20"/>
                <w:szCs w:val="20"/>
              </w:rPr>
            </w:pPr>
            <w:r w:rsidRPr="00434BDF">
              <w:rPr>
                <w:color w:val="000000"/>
                <w:sz w:val="20"/>
                <w:szCs w:val="20"/>
              </w:rPr>
              <w:t>201</w:t>
            </w:r>
            <w:r>
              <w:rPr>
                <w:color w:val="000000"/>
                <w:sz w:val="20"/>
                <w:szCs w:val="20"/>
              </w:rPr>
              <w:t>7</w:t>
            </w:r>
          </w:p>
        </w:tc>
      </w:tr>
      <w:tr w:rsidR="00FB5F1C" w:rsidRPr="00434BDF" w:rsidTr="00FB5F1C">
        <w:tc>
          <w:tcPr>
            <w:tcW w:w="567" w:type="dxa"/>
            <w:tcBorders>
              <w:top w:val="single" w:sz="4" w:space="0" w:color="auto"/>
              <w:left w:val="single" w:sz="4" w:space="0" w:color="auto"/>
              <w:bottom w:val="single" w:sz="4" w:space="0" w:color="auto"/>
              <w:right w:val="single" w:sz="4" w:space="0" w:color="auto"/>
            </w:tcBorders>
            <w:vAlign w:val="center"/>
            <w:hideMark/>
          </w:tcPr>
          <w:p w:rsidR="00FB5F1C" w:rsidRPr="00434BDF" w:rsidRDefault="00FB5F1C" w:rsidP="00FB5F1C">
            <w:pPr>
              <w:tabs>
                <w:tab w:val="left" w:pos="1178"/>
                <w:tab w:val="left" w:pos="9053"/>
              </w:tabs>
              <w:jc w:val="center"/>
              <w:rPr>
                <w:color w:val="000000"/>
                <w:sz w:val="20"/>
                <w:szCs w:val="20"/>
              </w:rPr>
            </w:pPr>
            <w:r w:rsidRPr="00434BDF">
              <w:rPr>
                <w:color w:val="000000"/>
                <w:sz w:val="20"/>
                <w:szCs w:val="20"/>
              </w:rPr>
              <w:t>1</w:t>
            </w:r>
          </w:p>
        </w:tc>
        <w:tc>
          <w:tcPr>
            <w:tcW w:w="5529" w:type="dxa"/>
            <w:tcBorders>
              <w:top w:val="single" w:sz="4" w:space="0" w:color="auto"/>
              <w:left w:val="single" w:sz="4" w:space="0" w:color="auto"/>
              <w:bottom w:val="single" w:sz="4" w:space="0" w:color="auto"/>
              <w:right w:val="single" w:sz="4" w:space="0" w:color="auto"/>
            </w:tcBorders>
            <w:vAlign w:val="center"/>
            <w:hideMark/>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Регистрация обращений граждан и результатов рассмотрения</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5F1C" w:rsidRPr="00403043" w:rsidRDefault="00FB5F1C" w:rsidP="00FB5F1C">
            <w:pPr>
              <w:tabs>
                <w:tab w:val="left" w:pos="1178"/>
                <w:tab w:val="left" w:pos="9053"/>
              </w:tabs>
              <w:spacing w:line="240" w:lineRule="auto"/>
              <w:jc w:val="center"/>
              <w:rPr>
                <w:bCs/>
                <w:iCs/>
                <w:color w:val="000000"/>
                <w:sz w:val="20"/>
                <w:szCs w:val="20"/>
              </w:rPr>
            </w:pPr>
            <w:r w:rsidRPr="00403043">
              <w:rPr>
                <w:bCs/>
                <w:iCs/>
                <w:color w:val="000000"/>
                <w:sz w:val="20"/>
                <w:szCs w:val="20"/>
              </w:rPr>
              <w:t>206</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B5F1C" w:rsidRPr="00403043" w:rsidRDefault="00FB5F1C" w:rsidP="00FB5F1C">
            <w:pPr>
              <w:tabs>
                <w:tab w:val="left" w:pos="1178"/>
                <w:tab w:val="left" w:pos="9053"/>
              </w:tabs>
              <w:spacing w:line="240" w:lineRule="auto"/>
              <w:jc w:val="center"/>
              <w:rPr>
                <w:bCs/>
                <w:iCs/>
                <w:color w:val="000000"/>
                <w:sz w:val="20"/>
                <w:szCs w:val="20"/>
              </w:rPr>
            </w:pPr>
            <w:r w:rsidRPr="00403043">
              <w:rPr>
                <w:bCs/>
                <w:iCs/>
                <w:color w:val="000000"/>
                <w:sz w:val="20"/>
                <w:szCs w:val="20"/>
              </w:rPr>
              <w:t>327</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B5F1C" w:rsidRPr="00403043" w:rsidRDefault="00FB5F1C" w:rsidP="00FB5F1C">
            <w:pPr>
              <w:tabs>
                <w:tab w:val="left" w:pos="1178"/>
                <w:tab w:val="left" w:pos="9053"/>
              </w:tabs>
              <w:spacing w:line="240" w:lineRule="auto"/>
              <w:jc w:val="center"/>
              <w:rPr>
                <w:bCs/>
                <w:iCs/>
                <w:color w:val="000000"/>
                <w:sz w:val="20"/>
                <w:szCs w:val="20"/>
              </w:rPr>
            </w:pPr>
            <w:r w:rsidRPr="00403043">
              <w:rPr>
                <w:bCs/>
                <w:iCs/>
                <w:color w:val="000000"/>
                <w:sz w:val="20"/>
                <w:szCs w:val="20"/>
              </w:rPr>
              <w:t>638</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FB5F1C" w:rsidRPr="00403043" w:rsidRDefault="00FB5F1C" w:rsidP="00FB5F1C">
            <w:pPr>
              <w:tabs>
                <w:tab w:val="left" w:pos="1178"/>
                <w:tab w:val="left" w:pos="9053"/>
              </w:tabs>
              <w:spacing w:line="240" w:lineRule="auto"/>
              <w:jc w:val="center"/>
              <w:rPr>
                <w:bCs/>
                <w:iCs/>
                <w:color w:val="000000"/>
                <w:sz w:val="20"/>
                <w:szCs w:val="20"/>
              </w:rPr>
            </w:pPr>
            <w:r w:rsidRPr="00403043">
              <w:rPr>
                <w:bCs/>
                <w:iCs/>
                <w:color w:val="000000"/>
                <w:sz w:val="20"/>
                <w:szCs w:val="20"/>
              </w:rPr>
              <w:t>720</w:t>
            </w:r>
          </w:p>
        </w:tc>
      </w:tr>
      <w:tr w:rsidR="00FB5F1C" w:rsidRPr="00434BDF" w:rsidTr="00FB5F1C">
        <w:tc>
          <w:tcPr>
            <w:tcW w:w="567" w:type="dxa"/>
            <w:tcBorders>
              <w:top w:val="single" w:sz="4" w:space="0" w:color="auto"/>
              <w:left w:val="single" w:sz="4" w:space="0" w:color="auto"/>
              <w:bottom w:val="single" w:sz="4" w:space="0" w:color="auto"/>
              <w:right w:val="single" w:sz="4" w:space="0" w:color="auto"/>
            </w:tcBorders>
            <w:vAlign w:val="center"/>
            <w:hideMark/>
          </w:tcPr>
          <w:p w:rsidR="00FB5F1C" w:rsidRPr="00434BDF" w:rsidRDefault="00FB5F1C" w:rsidP="00FB5F1C">
            <w:pPr>
              <w:tabs>
                <w:tab w:val="left" w:pos="1178"/>
                <w:tab w:val="left" w:pos="9053"/>
              </w:tabs>
              <w:jc w:val="center"/>
              <w:rPr>
                <w:color w:val="000000"/>
                <w:sz w:val="20"/>
                <w:szCs w:val="20"/>
              </w:rPr>
            </w:pPr>
            <w:r w:rsidRPr="00434BDF">
              <w:rPr>
                <w:color w:val="000000"/>
                <w:sz w:val="20"/>
                <w:szCs w:val="20"/>
              </w:rPr>
              <w:t>2</w:t>
            </w:r>
          </w:p>
        </w:tc>
        <w:tc>
          <w:tcPr>
            <w:tcW w:w="5529" w:type="dxa"/>
            <w:tcBorders>
              <w:top w:val="single" w:sz="4" w:space="0" w:color="auto"/>
              <w:left w:val="single" w:sz="4" w:space="0" w:color="auto"/>
              <w:bottom w:val="single" w:sz="4" w:space="0" w:color="auto"/>
              <w:right w:val="single" w:sz="4" w:space="0" w:color="auto"/>
            </w:tcBorders>
            <w:vAlign w:val="center"/>
            <w:hideMark/>
          </w:tcPr>
          <w:p w:rsidR="00FB5F1C" w:rsidRPr="00434BDF" w:rsidRDefault="00FB5F1C" w:rsidP="00FB5F1C">
            <w:pPr>
              <w:tabs>
                <w:tab w:val="left" w:pos="1178"/>
                <w:tab w:val="left" w:pos="9053"/>
              </w:tabs>
              <w:spacing w:line="240" w:lineRule="auto"/>
              <w:rPr>
                <w:color w:val="000000"/>
                <w:sz w:val="20"/>
                <w:szCs w:val="20"/>
              </w:rPr>
            </w:pPr>
            <w:r w:rsidRPr="00434BDF">
              <w:rPr>
                <w:color w:val="000000"/>
                <w:sz w:val="20"/>
                <w:szCs w:val="20"/>
              </w:rPr>
              <w:t>Регистрация  результатов  полного рассмотрения устных и письменных обращений граждан</w:t>
            </w:r>
          </w:p>
        </w:tc>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207</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339</w:t>
            </w:r>
          </w:p>
        </w:tc>
        <w:tc>
          <w:tcPr>
            <w:tcW w:w="99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641</w:t>
            </w:r>
          </w:p>
        </w:tc>
        <w:tc>
          <w:tcPr>
            <w:tcW w:w="99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FB5F1C" w:rsidRPr="00434BDF" w:rsidRDefault="00FB5F1C" w:rsidP="00FB5F1C">
            <w:pPr>
              <w:tabs>
                <w:tab w:val="left" w:pos="1178"/>
                <w:tab w:val="left" w:pos="9053"/>
              </w:tabs>
              <w:spacing w:line="240" w:lineRule="auto"/>
              <w:jc w:val="center"/>
              <w:rPr>
                <w:color w:val="000000"/>
                <w:sz w:val="20"/>
                <w:szCs w:val="20"/>
              </w:rPr>
            </w:pPr>
            <w:r>
              <w:rPr>
                <w:color w:val="000000"/>
                <w:sz w:val="20"/>
                <w:szCs w:val="20"/>
              </w:rPr>
              <w:t>719</w:t>
            </w:r>
          </w:p>
        </w:tc>
      </w:tr>
    </w:tbl>
    <w:p w:rsidR="00FB5F1C" w:rsidRPr="00434BDF" w:rsidRDefault="00FB5F1C" w:rsidP="00FB5F1C">
      <w:pPr>
        <w:tabs>
          <w:tab w:val="left" w:pos="1178"/>
          <w:tab w:val="left" w:pos="9053"/>
        </w:tabs>
        <w:spacing w:line="240" w:lineRule="auto"/>
        <w:rPr>
          <w:b/>
          <w:bCs/>
          <w:color w:val="000000"/>
          <w:sz w:val="28"/>
          <w:szCs w:val="28"/>
        </w:rPr>
      </w:pPr>
    </w:p>
    <w:p w:rsidR="00FB5F1C" w:rsidRDefault="00FB5F1C" w:rsidP="00FB5F1C"/>
    <w:p w:rsidR="00FB5F1C" w:rsidRDefault="00FB5F1C" w:rsidP="00A35A80">
      <w:pPr>
        <w:spacing w:line="240" w:lineRule="auto"/>
        <w:ind w:firstLine="720"/>
        <w:rPr>
          <w:sz w:val="24"/>
          <w:szCs w:val="24"/>
        </w:rPr>
      </w:pPr>
    </w:p>
    <w:p w:rsidR="005E699C" w:rsidRPr="004312B3" w:rsidRDefault="005E699C" w:rsidP="00BB0E34">
      <w:pPr>
        <w:tabs>
          <w:tab w:val="left" w:pos="1178"/>
          <w:tab w:val="left" w:pos="9053"/>
        </w:tabs>
        <w:spacing w:line="240" w:lineRule="auto"/>
        <w:jc w:val="center"/>
        <w:rPr>
          <w:b/>
          <w:bCs/>
          <w:color w:val="000000"/>
          <w:sz w:val="28"/>
          <w:szCs w:val="28"/>
        </w:rPr>
      </w:pPr>
      <w:r w:rsidRPr="004312B3">
        <w:rPr>
          <w:b/>
          <w:bCs/>
          <w:color w:val="000000"/>
          <w:sz w:val="28"/>
          <w:szCs w:val="28"/>
        </w:rPr>
        <w:t>ІІ . Сведения о показателях эффективности деятельности</w:t>
      </w:r>
    </w:p>
    <w:p w:rsidR="005E699C" w:rsidRDefault="005E699C" w:rsidP="005E699C">
      <w:pPr>
        <w:tabs>
          <w:tab w:val="left" w:pos="1178"/>
          <w:tab w:val="left" w:pos="9053"/>
        </w:tabs>
        <w:spacing w:line="240" w:lineRule="auto"/>
        <w:ind w:firstLine="567"/>
        <w:jc w:val="center"/>
        <w:rPr>
          <w:b/>
          <w:bCs/>
          <w:color w:val="000000"/>
          <w:sz w:val="28"/>
          <w:szCs w:val="28"/>
        </w:rPr>
      </w:pPr>
    </w:p>
    <w:tbl>
      <w:tblPr>
        <w:tblW w:w="495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52"/>
        <w:gridCol w:w="1132"/>
        <w:gridCol w:w="1278"/>
        <w:gridCol w:w="1276"/>
        <w:gridCol w:w="1134"/>
        <w:gridCol w:w="1250"/>
        <w:gridCol w:w="1119"/>
      </w:tblGrid>
      <w:tr w:rsidR="00826887" w:rsidRPr="00090D0F" w:rsidTr="00FB5F1C">
        <w:tc>
          <w:tcPr>
            <w:tcW w:w="1653" w:type="pct"/>
            <w:vMerge w:val="restart"/>
            <w:vAlign w:val="center"/>
          </w:tcPr>
          <w:p w:rsidR="00826887" w:rsidRPr="008E5A7D" w:rsidRDefault="00826887" w:rsidP="00FB5F1C">
            <w:pPr>
              <w:spacing w:line="240" w:lineRule="auto"/>
              <w:jc w:val="center"/>
              <w:rPr>
                <w:b/>
                <w:sz w:val="20"/>
                <w:szCs w:val="20"/>
              </w:rPr>
            </w:pPr>
            <w:r w:rsidRPr="008E5A7D">
              <w:rPr>
                <w:b/>
                <w:sz w:val="20"/>
                <w:szCs w:val="20"/>
              </w:rPr>
              <w:t>Полномочия в сферах деятельности (из прилагаемого перечня полномочий)</w:t>
            </w:r>
          </w:p>
        </w:tc>
        <w:tc>
          <w:tcPr>
            <w:tcW w:w="1122" w:type="pct"/>
            <w:gridSpan w:val="2"/>
            <w:vAlign w:val="center"/>
          </w:tcPr>
          <w:p w:rsidR="00826887" w:rsidRPr="008E5A7D" w:rsidRDefault="00826887" w:rsidP="00FB5F1C">
            <w:pPr>
              <w:spacing w:line="240" w:lineRule="auto"/>
              <w:jc w:val="center"/>
              <w:rPr>
                <w:b/>
                <w:sz w:val="20"/>
                <w:szCs w:val="20"/>
              </w:rPr>
            </w:pPr>
            <w:r w:rsidRPr="008E5A7D">
              <w:rPr>
                <w:b/>
                <w:sz w:val="20"/>
                <w:szCs w:val="20"/>
              </w:rPr>
              <w:t>Количество действующих объектов надзора всего</w:t>
            </w:r>
          </w:p>
        </w:tc>
        <w:tc>
          <w:tcPr>
            <w:tcW w:w="1122" w:type="pct"/>
            <w:gridSpan w:val="2"/>
          </w:tcPr>
          <w:p w:rsidR="00826887" w:rsidRPr="0092343D" w:rsidRDefault="00826887" w:rsidP="00FB5F1C">
            <w:pPr>
              <w:spacing w:line="240" w:lineRule="auto"/>
              <w:jc w:val="center"/>
              <w:rPr>
                <w:b/>
                <w:sz w:val="20"/>
                <w:szCs w:val="20"/>
              </w:rPr>
            </w:pPr>
            <w:r w:rsidRPr="0092343D">
              <w:rPr>
                <w:b/>
                <w:sz w:val="20"/>
                <w:szCs w:val="20"/>
              </w:rPr>
              <w:t>Количество проверенных в отчетном периоде объектов надзора</w:t>
            </w:r>
          </w:p>
        </w:tc>
        <w:tc>
          <w:tcPr>
            <w:tcW w:w="1103" w:type="pct"/>
            <w:gridSpan w:val="2"/>
          </w:tcPr>
          <w:p w:rsidR="00826887" w:rsidRPr="0092343D" w:rsidRDefault="00826887" w:rsidP="00FB5F1C">
            <w:pPr>
              <w:spacing w:line="240" w:lineRule="auto"/>
              <w:jc w:val="center"/>
              <w:rPr>
                <w:b/>
                <w:sz w:val="20"/>
                <w:szCs w:val="20"/>
              </w:rPr>
            </w:pPr>
            <w:r w:rsidRPr="0092343D">
              <w:rPr>
                <w:b/>
                <w:sz w:val="20"/>
                <w:szCs w:val="20"/>
              </w:rPr>
              <w:t>Нагрузка на одного сотрудника</w:t>
            </w:r>
          </w:p>
        </w:tc>
      </w:tr>
      <w:tr w:rsidR="00826887" w:rsidRPr="00090D0F" w:rsidTr="00FB5F1C">
        <w:tc>
          <w:tcPr>
            <w:tcW w:w="1653" w:type="pct"/>
            <w:vMerge/>
            <w:vAlign w:val="center"/>
          </w:tcPr>
          <w:p w:rsidR="00826887" w:rsidRPr="008E5A7D" w:rsidRDefault="00826887" w:rsidP="00FB5F1C">
            <w:pPr>
              <w:spacing w:line="240" w:lineRule="auto"/>
              <w:jc w:val="center"/>
              <w:rPr>
                <w:b/>
                <w:sz w:val="20"/>
                <w:szCs w:val="20"/>
              </w:rPr>
            </w:pPr>
          </w:p>
        </w:tc>
        <w:tc>
          <w:tcPr>
            <w:tcW w:w="527" w:type="pct"/>
            <w:vAlign w:val="center"/>
          </w:tcPr>
          <w:p w:rsidR="00826887" w:rsidRPr="008E5A7D" w:rsidRDefault="00826887" w:rsidP="00FB5F1C">
            <w:pPr>
              <w:spacing w:line="240" w:lineRule="auto"/>
              <w:jc w:val="center"/>
              <w:rPr>
                <w:b/>
                <w:sz w:val="20"/>
                <w:szCs w:val="20"/>
              </w:rPr>
            </w:pPr>
            <w:r w:rsidRPr="008E5A7D">
              <w:rPr>
                <w:b/>
                <w:sz w:val="20"/>
                <w:szCs w:val="20"/>
              </w:rPr>
              <w:t>На конец отчетного периода 2016 года</w:t>
            </w:r>
          </w:p>
        </w:tc>
        <w:tc>
          <w:tcPr>
            <w:tcW w:w="595" w:type="pct"/>
            <w:vAlign w:val="center"/>
          </w:tcPr>
          <w:p w:rsidR="00826887" w:rsidRPr="008E5A7D" w:rsidRDefault="00826887" w:rsidP="00FB5F1C">
            <w:pPr>
              <w:spacing w:line="240" w:lineRule="auto"/>
              <w:jc w:val="center"/>
              <w:rPr>
                <w:b/>
                <w:sz w:val="20"/>
                <w:szCs w:val="20"/>
              </w:rPr>
            </w:pPr>
            <w:r w:rsidRPr="008E5A7D">
              <w:rPr>
                <w:b/>
                <w:sz w:val="20"/>
                <w:szCs w:val="20"/>
              </w:rPr>
              <w:t>На конец отчетного периода 2017 года</w:t>
            </w:r>
          </w:p>
        </w:tc>
        <w:tc>
          <w:tcPr>
            <w:tcW w:w="594" w:type="pct"/>
            <w:vAlign w:val="center"/>
          </w:tcPr>
          <w:p w:rsidR="00826887" w:rsidRPr="0092343D" w:rsidRDefault="00826887" w:rsidP="00FB5F1C">
            <w:pPr>
              <w:spacing w:line="240" w:lineRule="auto"/>
              <w:jc w:val="center"/>
              <w:rPr>
                <w:b/>
                <w:sz w:val="20"/>
                <w:szCs w:val="20"/>
              </w:rPr>
            </w:pPr>
            <w:r w:rsidRPr="0092343D">
              <w:rPr>
                <w:b/>
                <w:sz w:val="20"/>
                <w:szCs w:val="20"/>
              </w:rPr>
              <w:t>На конец отчетного периода 2016 года</w:t>
            </w:r>
          </w:p>
        </w:tc>
        <w:tc>
          <w:tcPr>
            <w:tcW w:w="528" w:type="pct"/>
            <w:vAlign w:val="center"/>
          </w:tcPr>
          <w:p w:rsidR="00826887" w:rsidRPr="0092343D" w:rsidRDefault="00826887" w:rsidP="00FB5F1C">
            <w:pPr>
              <w:spacing w:line="240" w:lineRule="auto"/>
              <w:jc w:val="center"/>
              <w:rPr>
                <w:b/>
                <w:sz w:val="20"/>
                <w:szCs w:val="20"/>
              </w:rPr>
            </w:pPr>
            <w:r w:rsidRPr="0092343D">
              <w:rPr>
                <w:b/>
                <w:sz w:val="20"/>
                <w:szCs w:val="20"/>
              </w:rPr>
              <w:t>На конец отчетного периода 2017года</w:t>
            </w:r>
          </w:p>
        </w:tc>
        <w:tc>
          <w:tcPr>
            <w:tcW w:w="582" w:type="pct"/>
            <w:vAlign w:val="center"/>
          </w:tcPr>
          <w:p w:rsidR="00826887" w:rsidRPr="0092343D" w:rsidRDefault="00826887" w:rsidP="00FB5F1C">
            <w:pPr>
              <w:spacing w:line="240" w:lineRule="auto"/>
              <w:jc w:val="center"/>
              <w:rPr>
                <w:b/>
                <w:sz w:val="20"/>
                <w:szCs w:val="20"/>
              </w:rPr>
            </w:pPr>
            <w:r w:rsidRPr="0092343D">
              <w:rPr>
                <w:b/>
                <w:sz w:val="20"/>
                <w:szCs w:val="20"/>
              </w:rPr>
              <w:t>На конец отчетного периода 2016 года</w:t>
            </w:r>
          </w:p>
        </w:tc>
        <w:tc>
          <w:tcPr>
            <w:tcW w:w="521" w:type="pct"/>
            <w:vAlign w:val="center"/>
          </w:tcPr>
          <w:p w:rsidR="00826887" w:rsidRPr="0092343D" w:rsidRDefault="00826887" w:rsidP="00FB5F1C">
            <w:pPr>
              <w:spacing w:line="240" w:lineRule="auto"/>
              <w:jc w:val="center"/>
              <w:rPr>
                <w:b/>
                <w:sz w:val="20"/>
                <w:szCs w:val="20"/>
              </w:rPr>
            </w:pPr>
            <w:r w:rsidRPr="0092343D">
              <w:rPr>
                <w:b/>
                <w:sz w:val="20"/>
                <w:szCs w:val="20"/>
              </w:rPr>
              <w:t>На конец отчетного периода 2017 года</w:t>
            </w:r>
          </w:p>
        </w:tc>
      </w:tr>
      <w:tr w:rsidR="00826887" w:rsidRPr="00090D0F" w:rsidTr="00FB5F1C">
        <w:tc>
          <w:tcPr>
            <w:tcW w:w="1653" w:type="pct"/>
          </w:tcPr>
          <w:p w:rsidR="00826887" w:rsidRPr="008E5A7D" w:rsidRDefault="00826887" w:rsidP="00FB5F1C">
            <w:pPr>
              <w:spacing w:line="240" w:lineRule="auto"/>
              <w:rPr>
                <w:sz w:val="20"/>
                <w:szCs w:val="20"/>
              </w:rPr>
            </w:pPr>
            <w:r w:rsidRPr="008E5A7D">
              <w:rPr>
                <w:sz w:val="20"/>
                <w:szCs w:val="20"/>
              </w:rPr>
              <w:t>В области оказания услуг связи</w:t>
            </w:r>
          </w:p>
        </w:tc>
        <w:tc>
          <w:tcPr>
            <w:tcW w:w="527" w:type="pct"/>
          </w:tcPr>
          <w:p w:rsidR="00826887" w:rsidRPr="00164CC7" w:rsidRDefault="00826887" w:rsidP="00FB5F1C">
            <w:pPr>
              <w:spacing w:line="240" w:lineRule="auto"/>
              <w:jc w:val="center"/>
              <w:rPr>
                <w:sz w:val="20"/>
                <w:szCs w:val="20"/>
              </w:rPr>
            </w:pPr>
            <w:r>
              <w:rPr>
                <w:sz w:val="20"/>
                <w:szCs w:val="20"/>
              </w:rPr>
              <w:t>19772</w:t>
            </w:r>
          </w:p>
        </w:tc>
        <w:tc>
          <w:tcPr>
            <w:tcW w:w="595" w:type="pct"/>
          </w:tcPr>
          <w:p w:rsidR="00826887" w:rsidRPr="00164CC7" w:rsidRDefault="00826887" w:rsidP="00FB5F1C">
            <w:pPr>
              <w:spacing w:line="240" w:lineRule="auto"/>
              <w:jc w:val="center"/>
              <w:rPr>
                <w:sz w:val="20"/>
                <w:szCs w:val="20"/>
              </w:rPr>
            </w:pPr>
            <w:r>
              <w:rPr>
                <w:sz w:val="20"/>
                <w:szCs w:val="20"/>
              </w:rPr>
              <w:t>20085</w:t>
            </w:r>
          </w:p>
        </w:tc>
        <w:tc>
          <w:tcPr>
            <w:tcW w:w="594" w:type="pct"/>
          </w:tcPr>
          <w:p w:rsidR="00826887" w:rsidRPr="00947493" w:rsidRDefault="00826887" w:rsidP="00FB5F1C">
            <w:pPr>
              <w:spacing w:line="240" w:lineRule="auto"/>
              <w:jc w:val="center"/>
              <w:rPr>
                <w:sz w:val="20"/>
                <w:szCs w:val="20"/>
                <w:highlight w:val="yellow"/>
              </w:rPr>
            </w:pPr>
            <w:r w:rsidRPr="0095034A">
              <w:rPr>
                <w:sz w:val="20"/>
                <w:szCs w:val="20"/>
              </w:rPr>
              <w:t>99</w:t>
            </w:r>
          </w:p>
        </w:tc>
        <w:tc>
          <w:tcPr>
            <w:tcW w:w="528" w:type="pct"/>
          </w:tcPr>
          <w:p w:rsidR="00826887" w:rsidRPr="00947493" w:rsidRDefault="00826887" w:rsidP="00FB5F1C">
            <w:pPr>
              <w:spacing w:line="240" w:lineRule="auto"/>
              <w:jc w:val="center"/>
              <w:rPr>
                <w:sz w:val="20"/>
                <w:szCs w:val="20"/>
                <w:highlight w:val="yellow"/>
              </w:rPr>
            </w:pPr>
            <w:r w:rsidRPr="0095034A">
              <w:rPr>
                <w:sz w:val="20"/>
                <w:szCs w:val="20"/>
              </w:rPr>
              <w:t>92</w:t>
            </w:r>
          </w:p>
        </w:tc>
        <w:tc>
          <w:tcPr>
            <w:tcW w:w="582" w:type="pct"/>
          </w:tcPr>
          <w:p w:rsidR="00826887" w:rsidRPr="00947493" w:rsidRDefault="00826887" w:rsidP="00FB5F1C">
            <w:pPr>
              <w:spacing w:line="240" w:lineRule="auto"/>
              <w:jc w:val="center"/>
              <w:rPr>
                <w:sz w:val="20"/>
                <w:szCs w:val="20"/>
                <w:highlight w:val="yellow"/>
              </w:rPr>
            </w:pPr>
            <w:r w:rsidRPr="0095034A">
              <w:rPr>
                <w:sz w:val="20"/>
                <w:szCs w:val="20"/>
              </w:rPr>
              <w:t>19,8</w:t>
            </w:r>
          </w:p>
        </w:tc>
        <w:tc>
          <w:tcPr>
            <w:tcW w:w="521" w:type="pct"/>
          </w:tcPr>
          <w:p w:rsidR="00826887" w:rsidRPr="00947493" w:rsidRDefault="00826887" w:rsidP="00FB5F1C">
            <w:pPr>
              <w:spacing w:line="240" w:lineRule="auto"/>
              <w:jc w:val="center"/>
              <w:rPr>
                <w:sz w:val="20"/>
                <w:szCs w:val="20"/>
                <w:highlight w:val="yellow"/>
              </w:rPr>
            </w:pPr>
            <w:r w:rsidRPr="0095034A">
              <w:rPr>
                <w:sz w:val="20"/>
                <w:szCs w:val="20"/>
              </w:rPr>
              <w:t>18,4</w:t>
            </w:r>
          </w:p>
        </w:tc>
      </w:tr>
      <w:tr w:rsidR="00826887" w:rsidRPr="00090D0F" w:rsidTr="00FB5F1C">
        <w:tc>
          <w:tcPr>
            <w:tcW w:w="1653" w:type="pct"/>
          </w:tcPr>
          <w:p w:rsidR="00826887" w:rsidRPr="008E5A7D" w:rsidRDefault="00826887" w:rsidP="00FB5F1C">
            <w:pPr>
              <w:spacing w:line="240" w:lineRule="auto"/>
              <w:rPr>
                <w:sz w:val="20"/>
                <w:szCs w:val="20"/>
              </w:rPr>
            </w:pPr>
            <w:r w:rsidRPr="008E5A7D">
              <w:rPr>
                <w:sz w:val="20"/>
                <w:szCs w:val="20"/>
              </w:rPr>
              <w:t>СМИ</w:t>
            </w:r>
          </w:p>
        </w:tc>
        <w:tc>
          <w:tcPr>
            <w:tcW w:w="527" w:type="pct"/>
          </w:tcPr>
          <w:p w:rsidR="00826887" w:rsidRPr="008E5A7D" w:rsidRDefault="00826887" w:rsidP="00FB5F1C">
            <w:pPr>
              <w:spacing w:line="240" w:lineRule="auto"/>
              <w:jc w:val="center"/>
              <w:rPr>
                <w:sz w:val="20"/>
                <w:szCs w:val="20"/>
              </w:rPr>
            </w:pPr>
            <w:r>
              <w:rPr>
                <w:sz w:val="20"/>
                <w:szCs w:val="20"/>
              </w:rPr>
              <w:t>127</w:t>
            </w:r>
          </w:p>
        </w:tc>
        <w:tc>
          <w:tcPr>
            <w:tcW w:w="595" w:type="pct"/>
          </w:tcPr>
          <w:p w:rsidR="00826887" w:rsidRPr="008E5A7D" w:rsidRDefault="00826887" w:rsidP="00FB5F1C">
            <w:pPr>
              <w:spacing w:line="240" w:lineRule="auto"/>
              <w:jc w:val="center"/>
              <w:rPr>
                <w:sz w:val="20"/>
                <w:szCs w:val="20"/>
              </w:rPr>
            </w:pPr>
            <w:r>
              <w:rPr>
                <w:sz w:val="20"/>
                <w:szCs w:val="20"/>
              </w:rPr>
              <w:t>101</w:t>
            </w:r>
          </w:p>
        </w:tc>
        <w:tc>
          <w:tcPr>
            <w:tcW w:w="594" w:type="pct"/>
          </w:tcPr>
          <w:p w:rsidR="00826887" w:rsidRPr="00663BE7" w:rsidRDefault="00826887" w:rsidP="00FB5F1C">
            <w:pPr>
              <w:spacing w:line="240" w:lineRule="auto"/>
              <w:jc w:val="center"/>
              <w:rPr>
                <w:sz w:val="20"/>
                <w:szCs w:val="20"/>
              </w:rPr>
            </w:pPr>
            <w:r>
              <w:rPr>
                <w:sz w:val="20"/>
                <w:szCs w:val="20"/>
              </w:rPr>
              <w:t>72</w:t>
            </w:r>
          </w:p>
        </w:tc>
        <w:tc>
          <w:tcPr>
            <w:tcW w:w="528" w:type="pct"/>
          </w:tcPr>
          <w:p w:rsidR="00826887" w:rsidRPr="00663BE7" w:rsidRDefault="00826887" w:rsidP="00FB5F1C">
            <w:pPr>
              <w:spacing w:line="240" w:lineRule="auto"/>
              <w:jc w:val="center"/>
              <w:rPr>
                <w:sz w:val="20"/>
                <w:szCs w:val="20"/>
              </w:rPr>
            </w:pPr>
            <w:r>
              <w:rPr>
                <w:sz w:val="20"/>
                <w:szCs w:val="20"/>
              </w:rPr>
              <w:t>93</w:t>
            </w:r>
          </w:p>
        </w:tc>
        <w:tc>
          <w:tcPr>
            <w:tcW w:w="582" w:type="pct"/>
          </w:tcPr>
          <w:p w:rsidR="00826887" w:rsidRPr="00663BE7" w:rsidRDefault="00826887" w:rsidP="00FB5F1C">
            <w:pPr>
              <w:spacing w:line="240" w:lineRule="auto"/>
              <w:jc w:val="center"/>
              <w:rPr>
                <w:sz w:val="20"/>
                <w:szCs w:val="20"/>
              </w:rPr>
            </w:pPr>
            <w:r>
              <w:rPr>
                <w:sz w:val="20"/>
                <w:szCs w:val="20"/>
              </w:rPr>
              <w:t>18</w:t>
            </w:r>
          </w:p>
        </w:tc>
        <w:tc>
          <w:tcPr>
            <w:tcW w:w="521" w:type="pct"/>
          </w:tcPr>
          <w:p w:rsidR="00826887" w:rsidRPr="00663BE7" w:rsidRDefault="00826887" w:rsidP="00FB5F1C">
            <w:pPr>
              <w:spacing w:line="240" w:lineRule="auto"/>
              <w:jc w:val="center"/>
              <w:rPr>
                <w:sz w:val="20"/>
                <w:szCs w:val="20"/>
              </w:rPr>
            </w:pPr>
            <w:r>
              <w:rPr>
                <w:sz w:val="20"/>
                <w:szCs w:val="20"/>
              </w:rPr>
              <w:t>23,25</w:t>
            </w:r>
          </w:p>
        </w:tc>
      </w:tr>
      <w:tr w:rsidR="00826887" w:rsidRPr="00090D0F" w:rsidTr="00FB5F1C">
        <w:tc>
          <w:tcPr>
            <w:tcW w:w="1653" w:type="pct"/>
          </w:tcPr>
          <w:p w:rsidR="00826887" w:rsidRPr="008E5A7D" w:rsidRDefault="00826887" w:rsidP="00FB5F1C">
            <w:pPr>
              <w:spacing w:line="240" w:lineRule="auto"/>
              <w:jc w:val="left"/>
              <w:rPr>
                <w:sz w:val="20"/>
                <w:szCs w:val="20"/>
              </w:rPr>
            </w:pPr>
            <w:r w:rsidRPr="008E5A7D">
              <w:rPr>
                <w:sz w:val="20"/>
                <w:szCs w:val="20"/>
              </w:rPr>
              <w:t>В области телевизионного и радиовещания (не владеющие лицензией (лицензиями) на осуществление деятельности в области оказания услуг связи)</w:t>
            </w:r>
          </w:p>
        </w:tc>
        <w:tc>
          <w:tcPr>
            <w:tcW w:w="527" w:type="pct"/>
          </w:tcPr>
          <w:p w:rsidR="00826887" w:rsidRPr="008E5A7D" w:rsidRDefault="00826887" w:rsidP="00FB5F1C">
            <w:pPr>
              <w:spacing w:line="240" w:lineRule="auto"/>
              <w:jc w:val="center"/>
              <w:rPr>
                <w:sz w:val="20"/>
                <w:szCs w:val="20"/>
              </w:rPr>
            </w:pPr>
            <w:r>
              <w:rPr>
                <w:sz w:val="20"/>
                <w:szCs w:val="20"/>
              </w:rPr>
              <w:t>792</w:t>
            </w:r>
          </w:p>
        </w:tc>
        <w:tc>
          <w:tcPr>
            <w:tcW w:w="595" w:type="pct"/>
          </w:tcPr>
          <w:p w:rsidR="00826887" w:rsidRPr="008E5A7D" w:rsidRDefault="00826887" w:rsidP="00FB5F1C">
            <w:pPr>
              <w:spacing w:line="240" w:lineRule="auto"/>
              <w:jc w:val="center"/>
              <w:rPr>
                <w:sz w:val="20"/>
                <w:szCs w:val="20"/>
              </w:rPr>
            </w:pPr>
            <w:r>
              <w:rPr>
                <w:sz w:val="20"/>
                <w:szCs w:val="20"/>
              </w:rPr>
              <w:t>849</w:t>
            </w:r>
          </w:p>
        </w:tc>
        <w:tc>
          <w:tcPr>
            <w:tcW w:w="594" w:type="pct"/>
          </w:tcPr>
          <w:p w:rsidR="00826887" w:rsidRPr="00663BE7" w:rsidRDefault="00826887" w:rsidP="00FB5F1C">
            <w:pPr>
              <w:spacing w:line="240" w:lineRule="auto"/>
              <w:jc w:val="center"/>
              <w:rPr>
                <w:sz w:val="20"/>
                <w:szCs w:val="20"/>
              </w:rPr>
            </w:pPr>
            <w:r>
              <w:rPr>
                <w:sz w:val="20"/>
                <w:szCs w:val="20"/>
              </w:rPr>
              <w:t>29</w:t>
            </w:r>
          </w:p>
        </w:tc>
        <w:tc>
          <w:tcPr>
            <w:tcW w:w="528" w:type="pct"/>
          </w:tcPr>
          <w:p w:rsidR="00826887" w:rsidRPr="00663BE7" w:rsidRDefault="00826887" w:rsidP="00FB5F1C">
            <w:pPr>
              <w:spacing w:line="240" w:lineRule="auto"/>
              <w:jc w:val="center"/>
              <w:rPr>
                <w:sz w:val="20"/>
                <w:szCs w:val="20"/>
              </w:rPr>
            </w:pPr>
            <w:r>
              <w:rPr>
                <w:sz w:val="20"/>
                <w:szCs w:val="20"/>
              </w:rPr>
              <w:t>32</w:t>
            </w:r>
          </w:p>
        </w:tc>
        <w:tc>
          <w:tcPr>
            <w:tcW w:w="582" w:type="pct"/>
          </w:tcPr>
          <w:p w:rsidR="00826887" w:rsidRPr="00663BE7" w:rsidRDefault="00826887" w:rsidP="00FB5F1C">
            <w:pPr>
              <w:spacing w:line="240" w:lineRule="auto"/>
              <w:jc w:val="center"/>
              <w:rPr>
                <w:sz w:val="20"/>
                <w:szCs w:val="20"/>
              </w:rPr>
            </w:pPr>
            <w:r>
              <w:rPr>
                <w:sz w:val="20"/>
                <w:szCs w:val="20"/>
              </w:rPr>
              <w:t>7,25</w:t>
            </w:r>
          </w:p>
        </w:tc>
        <w:tc>
          <w:tcPr>
            <w:tcW w:w="521" w:type="pct"/>
          </w:tcPr>
          <w:p w:rsidR="00826887" w:rsidRPr="00663BE7" w:rsidRDefault="00826887" w:rsidP="00FB5F1C">
            <w:pPr>
              <w:spacing w:line="240" w:lineRule="auto"/>
              <w:jc w:val="center"/>
              <w:rPr>
                <w:sz w:val="20"/>
                <w:szCs w:val="20"/>
              </w:rPr>
            </w:pPr>
            <w:r>
              <w:rPr>
                <w:sz w:val="20"/>
                <w:szCs w:val="20"/>
              </w:rPr>
              <w:t>8</w:t>
            </w:r>
          </w:p>
        </w:tc>
      </w:tr>
      <w:tr w:rsidR="00826887" w:rsidRPr="00090D0F" w:rsidTr="00FB5F1C">
        <w:tc>
          <w:tcPr>
            <w:tcW w:w="1653" w:type="pct"/>
          </w:tcPr>
          <w:p w:rsidR="00826887" w:rsidRPr="008E5A7D" w:rsidRDefault="00826887" w:rsidP="00FB5F1C">
            <w:pPr>
              <w:spacing w:line="240" w:lineRule="auto"/>
              <w:jc w:val="left"/>
              <w:rPr>
                <w:sz w:val="20"/>
                <w:szCs w:val="20"/>
              </w:rPr>
            </w:pPr>
            <w:proofErr w:type="gramStart"/>
            <w:r w:rsidRPr="008E5A7D">
              <w:rPr>
                <w:sz w:val="20"/>
                <w:szCs w:val="20"/>
              </w:rPr>
              <w:t>В сфере защиты прав субъектов персональных данных (не владеющие лицензией (лицензиями): на осуществление деятельности в области оказания услуг связи, на осуществление деятельности в области телевизионного и радиовещания, на осуществление деятельности в области воспроизведения аудиовизуальных произведений и фонограмм, не имеющие зарегистрированных средств массовой информации, не являющиеся пользователями РЭС, ВЧУ и владельцами ФМ)</w:t>
            </w:r>
            <w:proofErr w:type="gramEnd"/>
          </w:p>
        </w:tc>
        <w:tc>
          <w:tcPr>
            <w:tcW w:w="527" w:type="pct"/>
          </w:tcPr>
          <w:p w:rsidR="00826887" w:rsidRPr="008E5A7D" w:rsidRDefault="00826887" w:rsidP="00FB5F1C">
            <w:pPr>
              <w:spacing w:line="240" w:lineRule="auto"/>
              <w:jc w:val="center"/>
              <w:rPr>
                <w:sz w:val="20"/>
                <w:szCs w:val="20"/>
              </w:rPr>
            </w:pPr>
            <w:r>
              <w:rPr>
                <w:sz w:val="20"/>
                <w:szCs w:val="20"/>
              </w:rPr>
              <w:t>4314</w:t>
            </w:r>
          </w:p>
        </w:tc>
        <w:tc>
          <w:tcPr>
            <w:tcW w:w="595" w:type="pct"/>
          </w:tcPr>
          <w:p w:rsidR="00826887" w:rsidRPr="008E5A7D" w:rsidRDefault="00826887" w:rsidP="00FB5F1C">
            <w:pPr>
              <w:spacing w:line="240" w:lineRule="auto"/>
              <w:jc w:val="center"/>
              <w:rPr>
                <w:sz w:val="20"/>
                <w:szCs w:val="20"/>
              </w:rPr>
            </w:pPr>
            <w:r>
              <w:rPr>
                <w:sz w:val="20"/>
                <w:szCs w:val="20"/>
              </w:rPr>
              <w:t>4788</w:t>
            </w:r>
          </w:p>
        </w:tc>
        <w:tc>
          <w:tcPr>
            <w:tcW w:w="594" w:type="pct"/>
          </w:tcPr>
          <w:p w:rsidR="00826887" w:rsidRPr="00663BE7" w:rsidRDefault="00826887" w:rsidP="00FB5F1C">
            <w:pPr>
              <w:spacing w:line="240" w:lineRule="auto"/>
              <w:jc w:val="center"/>
              <w:rPr>
                <w:sz w:val="20"/>
                <w:szCs w:val="20"/>
              </w:rPr>
            </w:pPr>
            <w:r>
              <w:rPr>
                <w:sz w:val="20"/>
                <w:szCs w:val="20"/>
              </w:rPr>
              <w:t>74</w:t>
            </w:r>
          </w:p>
        </w:tc>
        <w:tc>
          <w:tcPr>
            <w:tcW w:w="528" w:type="pct"/>
          </w:tcPr>
          <w:p w:rsidR="00826887" w:rsidRPr="00663BE7" w:rsidRDefault="00826887" w:rsidP="00FB5F1C">
            <w:pPr>
              <w:spacing w:line="240" w:lineRule="auto"/>
              <w:jc w:val="center"/>
              <w:rPr>
                <w:sz w:val="20"/>
                <w:szCs w:val="20"/>
              </w:rPr>
            </w:pPr>
            <w:r>
              <w:rPr>
                <w:sz w:val="20"/>
                <w:szCs w:val="20"/>
              </w:rPr>
              <w:t>111</w:t>
            </w:r>
          </w:p>
        </w:tc>
        <w:tc>
          <w:tcPr>
            <w:tcW w:w="582" w:type="pct"/>
          </w:tcPr>
          <w:p w:rsidR="00826887" w:rsidRPr="00663BE7" w:rsidRDefault="00826887" w:rsidP="00FB5F1C">
            <w:pPr>
              <w:spacing w:line="240" w:lineRule="auto"/>
              <w:jc w:val="center"/>
              <w:rPr>
                <w:sz w:val="20"/>
                <w:szCs w:val="20"/>
              </w:rPr>
            </w:pPr>
            <w:r>
              <w:rPr>
                <w:sz w:val="20"/>
                <w:szCs w:val="20"/>
              </w:rPr>
              <w:t>24,67</w:t>
            </w:r>
          </w:p>
        </w:tc>
        <w:tc>
          <w:tcPr>
            <w:tcW w:w="521" w:type="pct"/>
          </w:tcPr>
          <w:p w:rsidR="00826887" w:rsidRPr="00663BE7" w:rsidRDefault="00826887" w:rsidP="00FB5F1C">
            <w:pPr>
              <w:spacing w:line="240" w:lineRule="auto"/>
              <w:jc w:val="center"/>
              <w:rPr>
                <w:sz w:val="20"/>
                <w:szCs w:val="20"/>
              </w:rPr>
            </w:pPr>
            <w:r>
              <w:rPr>
                <w:sz w:val="20"/>
                <w:szCs w:val="20"/>
              </w:rPr>
              <w:t>37</w:t>
            </w:r>
          </w:p>
        </w:tc>
      </w:tr>
      <w:tr w:rsidR="00826887" w:rsidRPr="00090D0F" w:rsidTr="00FB5F1C">
        <w:tc>
          <w:tcPr>
            <w:tcW w:w="1653" w:type="pct"/>
          </w:tcPr>
          <w:p w:rsidR="00826887" w:rsidRPr="008E5A7D" w:rsidRDefault="00826887" w:rsidP="00FB5F1C">
            <w:pPr>
              <w:spacing w:line="240" w:lineRule="auto"/>
              <w:jc w:val="left"/>
              <w:rPr>
                <w:sz w:val="20"/>
                <w:szCs w:val="20"/>
              </w:rPr>
            </w:pPr>
            <w:r w:rsidRPr="008E5A7D">
              <w:rPr>
                <w:sz w:val="20"/>
                <w:szCs w:val="20"/>
              </w:rPr>
              <w:t>Юридические и физические лица, являющиеся операторами информационных систем</w:t>
            </w:r>
          </w:p>
        </w:tc>
        <w:tc>
          <w:tcPr>
            <w:tcW w:w="527" w:type="pct"/>
          </w:tcPr>
          <w:p w:rsidR="00826887" w:rsidRPr="008E5A7D" w:rsidRDefault="00826887" w:rsidP="00FB5F1C">
            <w:pPr>
              <w:spacing w:line="240" w:lineRule="auto"/>
              <w:rPr>
                <w:sz w:val="20"/>
                <w:szCs w:val="20"/>
              </w:rPr>
            </w:pPr>
            <w:r>
              <w:rPr>
                <w:sz w:val="20"/>
                <w:szCs w:val="20"/>
              </w:rPr>
              <w:t>1</w:t>
            </w:r>
          </w:p>
        </w:tc>
        <w:tc>
          <w:tcPr>
            <w:tcW w:w="595" w:type="pct"/>
          </w:tcPr>
          <w:p w:rsidR="00826887" w:rsidRPr="008E5A7D" w:rsidRDefault="00826887" w:rsidP="00FB5F1C">
            <w:pPr>
              <w:spacing w:line="240" w:lineRule="auto"/>
              <w:rPr>
                <w:sz w:val="20"/>
                <w:szCs w:val="20"/>
              </w:rPr>
            </w:pPr>
            <w:r>
              <w:rPr>
                <w:sz w:val="20"/>
                <w:szCs w:val="20"/>
              </w:rPr>
              <w:t>1</w:t>
            </w:r>
          </w:p>
        </w:tc>
        <w:tc>
          <w:tcPr>
            <w:tcW w:w="594" w:type="pct"/>
          </w:tcPr>
          <w:p w:rsidR="00826887" w:rsidRPr="00663BE7" w:rsidRDefault="00826887" w:rsidP="00FB5F1C">
            <w:pPr>
              <w:spacing w:line="240" w:lineRule="auto"/>
              <w:rPr>
                <w:sz w:val="20"/>
                <w:szCs w:val="20"/>
              </w:rPr>
            </w:pPr>
            <w:r w:rsidRPr="00663BE7">
              <w:rPr>
                <w:sz w:val="20"/>
                <w:szCs w:val="20"/>
              </w:rPr>
              <w:t>0</w:t>
            </w:r>
          </w:p>
        </w:tc>
        <w:tc>
          <w:tcPr>
            <w:tcW w:w="528" w:type="pct"/>
          </w:tcPr>
          <w:p w:rsidR="00826887" w:rsidRPr="00663BE7" w:rsidRDefault="00826887" w:rsidP="00FB5F1C">
            <w:pPr>
              <w:spacing w:line="240" w:lineRule="auto"/>
              <w:rPr>
                <w:sz w:val="20"/>
                <w:szCs w:val="20"/>
              </w:rPr>
            </w:pPr>
            <w:r w:rsidRPr="00663BE7">
              <w:rPr>
                <w:sz w:val="20"/>
                <w:szCs w:val="20"/>
              </w:rPr>
              <w:t>0</w:t>
            </w:r>
          </w:p>
        </w:tc>
        <w:tc>
          <w:tcPr>
            <w:tcW w:w="582" w:type="pct"/>
          </w:tcPr>
          <w:p w:rsidR="00826887" w:rsidRPr="00663BE7" w:rsidRDefault="00826887" w:rsidP="00FB5F1C">
            <w:pPr>
              <w:spacing w:line="240" w:lineRule="auto"/>
              <w:rPr>
                <w:sz w:val="20"/>
                <w:szCs w:val="20"/>
              </w:rPr>
            </w:pPr>
            <w:r w:rsidRPr="00663BE7">
              <w:rPr>
                <w:sz w:val="20"/>
                <w:szCs w:val="20"/>
              </w:rPr>
              <w:t>0</w:t>
            </w:r>
          </w:p>
        </w:tc>
        <w:tc>
          <w:tcPr>
            <w:tcW w:w="521" w:type="pct"/>
          </w:tcPr>
          <w:p w:rsidR="00826887" w:rsidRPr="00663BE7" w:rsidRDefault="00826887" w:rsidP="00FB5F1C">
            <w:pPr>
              <w:spacing w:line="240" w:lineRule="auto"/>
              <w:rPr>
                <w:sz w:val="20"/>
                <w:szCs w:val="20"/>
              </w:rPr>
            </w:pPr>
            <w:r w:rsidRPr="00663BE7">
              <w:rPr>
                <w:sz w:val="20"/>
                <w:szCs w:val="20"/>
              </w:rPr>
              <w:t>0</w:t>
            </w:r>
          </w:p>
        </w:tc>
      </w:tr>
    </w:tbl>
    <w:p w:rsidR="00826887" w:rsidRDefault="00826887" w:rsidP="005E699C">
      <w:pPr>
        <w:tabs>
          <w:tab w:val="left" w:pos="1178"/>
          <w:tab w:val="left" w:pos="9053"/>
        </w:tabs>
        <w:spacing w:line="240" w:lineRule="auto"/>
        <w:ind w:firstLine="567"/>
        <w:jc w:val="center"/>
        <w:rPr>
          <w:b/>
          <w:bCs/>
          <w:color w:val="000000"/>
          <w:sz w:val="28"/>
          <w:szCs w:val="28"/>
        </w:rPr>
      </w:pPr>
    </w:p>
    <w:p w:rsidR="00826887" w:rsidRPr="004312B3" w:rsidRDefault="00826887" w:rsidP="005E699C">
      <w:pPr>
        <w:tabs>
          <w:tab w:val="left" w:pos="1178"/>
          <w:tab w:val="left" w:pos="9053"/>
        </w:tabs>
        <w:spacing w:line="240" w:lineRule="auto"/>
        <w:ind w:firstLine="567"/>
        <w:jc w:val="center"/>
        <w:rPr>
          <w:b/>
          <w:bCs/>
          <w:color w:val="000000"/>
          <w:sz w:val="28"/>
          <w:szCs w:val="28"/>
        </w:rPr>
      </w:pPr>
    </w:p>
    <w:p w:rsidR="005E699C" w:rsidRPr="00F82077" w:rsidRDefault="005E699C" w:rsidP="00E16A4D">
      <w:pPr>
        <w:tabs>
          <w:tab w:val="left" w:pos="1178"/>
          <w:tab w:val="left" w:pos="9053"/>
        </w:tabs>
        <w:spacing w:line="240" w:lineRule="auto"/>
        <w:ind w:firstLine="567"/>
        <w:jc w:val="center"/>
        <w:rPr>
          <w:b/>
          <w:bCs/>
          <w:color w:val="000000"/>
          <w:sz w:val="24"/>
          <w:szCs w:val="24"/>
        </w:rPr>
      </w:pPr>
      <w:r w:rsidRPr="00F82077">
        <w:rPr>
          <w:b/>
          <w:bCs/>
          <w:color w:val="000000"/>
          <w:sz w:val="24"/>
          <w:szCs w:val="24"/>
        </w:rPr>
        <w:t>Анализ и оценка показателей эффективности государственного контроля (надзора)</w:t>
      </w:r>
    </w:p>
    <w:p w:rsidR="005E699C" w:rsidRPr="00953624" w:rsidRDefault="0054380C" w:rsidP="00E16A4D">
      <w:pPr>
        <w:spacing w:line="240" w:lineRule="auto"/>
        <w:ind w:firstLine="708"/>
        <w:rPr>
          <w:iCs/>
          <w:sz w:val="24"/>
          <w:szCs w:val="24"/>
        </w:rPr>
      </w:pPr>
      <w:r>
        <w:rPr>
          <w:iCs/>
          <w:sz w:val="24"/>
          <w:szCs w:val="24"/>
        </w:rPr>
        <w:t xml:space="preserve">За </w:t>
      </w:r>
      <w:r w:rsidR="00E45C10">
        <w:rPr>
          <w:iCs/>
          <w:sz w:val="24"/>
          <w:szCs w:val="24"/>
        </w:rPr>
        <w:t>12</w:t>
      </w:r>
      <w:r>
        <w:rPr>
          <w:iCs/>
          <w:sz w:val="24"/>
          <w:szCs w:val="24"/>
        </w:rPr>
        <w:t xml:space="preserve"> месяцев</w:t>
      </w:r>
      <w:r w:rsidR="00BE65C2">
        <w:rPr>
          <w:iCs/>
          <w:sz w:val="24"/>
          <w:szCs w:val="24"/>
        </w:rPr>
        <w:t xml:space="preserve"> 201</w:t>
      </w:r>
      <w:r w:rsidR="000909DA">
        <w:rPr>
          <w:iCs/>
          <w:sz w:val="24"/>
          <w:szCs w:val="24"/>
        </w:rPr>
        <w:t>7</w:t>
      </w:r>
      <w:r w:rsidR="00BE65C2">
        <w:rPr>
          <w:iCs/>
          <w:sz w:val="24"/>
          <w:szCs w:val="24"/>
        </w:rPr>
        <w:t>г.</w:t>
      </w:r>
      <w:r w:rsidR="005E699C" w:rsidRPr="00F82077">
        <w:rPr>
          <w:iCs/>
          <w:sz w:val="24"/>
          <w:szCs w:val="24"/>
        </w:rPr>
        <w:t xml:space="preserve"> Управлением проведено </w:t>
      </w:r>
      <w:r>
        <w:rPr>
          <w:iCs/>
          <w:sz w:val="24"/>
          <w:szCs w:val="24"/>
        </w:rPr>
        <w:t>2</w:t>
      </w:r>
      <w:r w:rsidR="00E45C10">
        <w:rPr>
          <w:iCs/>
          <w:sz w:val="24"/>
          <w:szCs w:val="24"/>
        </w:rPr>
        <w:t>98</w:t>
      </w:r>
      <w:r w:rsidR="00BE65C2">
        <w:rPr>
          <w:iCs/>
          <w:sz w:val="24"/>
          <w:szCs w:val="24"/>
        </w:rPr>
        <w:t xml:space="preserve"> мероприяти</w:t>
      </w:r>
      <w:r w:rsidR="00E45C10">
        <w:rPr>
          <w:iCs/>
          <w:sz w:val="24"/>
          <w:szCs w:val="24"/>
        </w:rPr>
        <w:t>й</w:t>
      </w:r>
      <w:r w:rsidR="00BE65C2">
        <w:rPr>
          <w:iCs/>
          <w:sz w:val="24"/>
          <w:szCs w:val="24"/>
        </w:rPr>
        <w:t xml:space="preserve"> государственного контроля</w:t>
      </w:r>
      <w:r w:rsidR="00E16A4D">
        <w:rPr>
          <w:iCs/>
          <w:sz w:val="24"/>
          <w:szCs w:val="24"/>
        </w:rPr>
        <w:t xml:space="preserve"> (</w:t>
      </w:r>
      <w:r w:rsidR="00E45C10">
        <w:rPr>
          <w:iCs/>
          <w:sz w:val="24"/>
          <w:szCs w:val="24"/>
        </w:rPr>
        <w:t>254</w:t>
      </w:r>
      <w:r w:rsidR="00E16A4D">
        <w:rPr>
          <w:iCs/>
          <w:sz w:val="24"/>
          <w:szCs w:val="24"/>
        </w:rPr>
        <w:t xml:space="preserve"> плановых и </w:t>
      </w:r>
      <w:r w:rsidR="00E45C10">
        <w:rPr>
          <w:iCs/>
          <w:sz w:val="24"/>
          <w:szCs w:val="24"/>
        </w:rPr>
        <w:t>44</w:t>
      </w:r>
      <w:r w:rsidR="00E16A4D">
        <w:rPr>
          <w:iCs/>
          <w:sz w:val="24"/>
          <w:szCs w:val="24"/>
        </w:rPr>
        <w:t xml:space="preserve"> внеплановых мероприятий)</w:t>
      </w:r>
    </w:p>
    <w:p w:rsidR="005E699C" w:rsidRPr="00953624" w:rsidRDefault="0022060E" w:rsidP="005E699C">
      <w:pPr>
        <w:ind w:firstLine="708"/>
        <w:rPr>
          <w:iCs/>
          <w:sz w:val="24"/>
          <w:szCs w:val="24"/>
        </w:rPr>
      </w:pPr>
      <w:r>
        <w:rPr>
          <w:iCs/>
          <w:noProof/>
          <w:sz w:val="24"/>
          <w:szCs w:val="24"/>
        </w:rPr>
        <w:drawing>
          <wp:anchor distT="0" distB="0" distL="114300" distR="114300" simplePos="0" relativeHeight="251716608" behindDoc="1" locked="0" layoutInCell="1" allowOverlap="1">
            <wp:simplePos x="0" y="0"/>
            <wp:positionH relativeFrom="margin">
              <wp:posOffset>292735</wp:posOffset>
            </wp:positionH>
            <wp:positionV relativeFrom="paragraph">
              <wp:posOffset>43815</wp:posOffset>
            </wp:positionV>
            <wp:extent cx="6343650" cy="3276600"/>
            <wp:effectExtent l="0" t="0" r="0" b="0"/>
            <wp:wrapNone/>
            <wp:docPr id="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anchor>
        </w:drawing>
      </w:r>
    </w:p>
    <w:p w:rsidR="00E16A4D" w:rsidRPr="00953624" w:rsidRDefault="00E16A4D" w:rsidP="00FB5F1C">
      <w:pPr>
        <w:spacing w:line="240" w:lineRule="auto"/>
        <w:rPr>
          <w:iCs/>
          <w:sz w:val="24"/>
          <w:szCs w:val="24"/>
        </w:rPr>
      </w:pPr>
      <w:r>
        <w:rPr>
          <w:iCs/>
          <w:sz w:val="24"/>
          <w:szCs w:val="24"/>
        </w:rPr>
        <w:lastRenderedPageBreak/>
        <w:t xml:space="preserve">В </w:t>
      </w:r>
      <w:r w:rsidR="00E45C10">
        <w:rPr>
          <w:iCs/>
          <w:sz w:val="24"/>
          <w:szCs w:val="24"/>
        </w:rPr>
        <w:t>4</w:t>
      </w:r>
      <w:r>
        <w:rPr>
          <w:iCs/>
          <w:sz w:val="24"/>
          <w:szCs w:val="24"/>
        </w:rPr>
        <w:t>-м квартале 2017г.</w:t>
      </w:r>
      <w:r w:rsidRPr="00F82077">
        <w:rPr>
          <w:iCs/>
          <w:sz w:val="24"/>
          <w:szCs w:val="24"/>
        </w:rPr>
        <w:t xml:space="preserve"> Управлением проведено </w:t>
      </w:r>
      <w:r w:rsidR="0082680D">
        <w:rPr>
          <w:iCs/>
          <w:sz w:val="24"/>
          <w:szCs w:val="24"/>
        </w:rPr>
        <w:t>7</w:t>
      </w:r>
      <w:r w:rsidR="00E45C10">
        <w:rPr>
          <w:iCs/>
          <w:sz w:val="24"/>
          <w:szCs w:val="24"/>
        </w:rPr>
        <w:t>6</w:t>
      </w:r>
      <w:r>
        <w:rPr>
          <w:iCs/>
          <w:sz w:val="24"/>
          <w:szCs w:val="24"/>
        </w:rPr>
        <w:t xml:space="preserve"> мероприяти</w:t>
      </w:r>
      <w:r w:rsidR="0082680D">
        <w:rPr>
          <w:iCs/>
          <w:sz w:val="24"/>
          <w:szCs w:val="24"/>
        </w:rPr>
        <w:t>й</w:t>
      </w:r>
      <w:r>
        <w:rPr>
          <w:iCs/>
          <w:sz w:val="24"/>
          <w:szCs w:val="24"/>
        </w:rPr>
        <w:t xml:space="preserve"> государственного контроля (</w:t>
      </w:r>
      <w:r w:rsidR="0082680D">
        <w:rPr>
          <w:iCs/>
          <w:sz w:val="24"/>
          <w:szCs w:val="24"/>
        </w:rPr>
        <w:t>6</w:t>
      </w:r>
      <w:r w:rsidR="00E45C10">
        <w:rPr>
          <w:iCs/>
          <w:sz w:val="24"/>
          <w:szCs w:val="24"/>
        </w:rPr>
        <w:t>4</w:t>
      </w:r>
      <w:r>
        <w:rPr>
          <w:iCs/>
          <w:sz w:val="24"/>
          <w:szCs w:val="24"/>
        </w:rPr>
        <w:t xml:space="preserve"> плановых и </w:t>
      </w:r>
      <w:r w:rsidR="0082680D">
        <w:rPr>
          <w:iCs/>
          <w:sz w:val="24"/>
          <w:szCs w:val="24"/>
        </w:rPr>
        <w:t>1</w:t>
      </w:r>
      <w:r w:rsidR="00E45C10">
        <w:rPr>
          <w:iCs/>
          <w:sz w:val="24"/>
          <w:szCs w:val="24"/>
        </w:rPr>
        <w:t>2</w:t>
      </w:r>
      <w:r>
        <w:rPr>
          <w:iCs/>
          <w:sz w:val="24"/>
          <w:szCs w:val="24"/>
        </w:rPr>
        <w:t xml:space="preserve"> внеплановых мероприятий)</w:t>
      </w:r>
    </w:p>
    <w:p w:rsidR="0022060E" w:rsidRDefault="0022060E" w:rsidP="005E699C">
      <w:pPr>
        <w:ind w:firstLine="708"/>
        <w:jc w:val="center"/>
        <w:rPr>
          <w:b/>
          <w:iCs/>
          <w:sz w:val="24"/>
          <w:szCs w:val="24"/>
        </w:rPr>
      </w:pPr>
    </w:p>
    <w:p w:rsidR="00E16A4D" w:rsidRDefault="00E16A4D" w:rsidP="005E699C">
      <w:pPr>
        <w:ind w:firstLine="708"/>
        <w:jc w:val="center"/>
        <w:rPr>
          <w:b/>
          <w:iCs/>
          <w:sz w:val="24"/>
          <w:szCs w:val="24"/>
        </w:rPr>
      </w:pPr>
    </w:p>
    <w:p w:rsidR="00E16A4D" w:rsidRDefault="00E16A4D" w:rsidP="005E699C">
      <w:pPr>
        <w:ind w:firstLine="708"/>
        <w:jc w:val="center"/>
        <w:rPr>
          <w:b/>
          <w:iCs/>
          <w:sz w:val="24"/>
          <w:szCs w:val="24"/>
        </w:rPr>
      </w:pPr>
      <w:r w:rsidRPr="0082680D">
        <w:rPr>
          <w:b/>
          <w:iCs/>
          <w:noProof/>
          <w:color w:val="FF0000"/>
          <w:sz w:val="24"/>
          <w:szCs w:val="24"/>
        </w:rPr>
        <w:drawing>
          <wp:inline distT="0" distB="0" distL="0" distR="0">
            <wp:extent cx="5486400" cy="320040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16A4D" w:rsidRDefault="00E16A4D" w:rsidP="005E699C">
      <w:pPr>
        <w:ind w:firstLine="708"/>
        <w:jc w:val="center"/>
        <w:rPr>
          <w:b/>
          <w:iCs/>
          <w:sz w:val="24"/>
          <w:szCs w:val="24"/>
        </w:rPr>
      </w:pPr>
    </w:p>
    <w:p w:rsidR="00AE1DFB" w:rsidRDefault="005E699C" w:rsidP="005E699C">
      <w:pPr>
        <w:ind w:firstLine="708"/>
        <w:jc w:val="center"/>
        <w:rPr>
          <w:b/>
          <w:iCs/>
          <w:sz w:val="24"/>
          <w:szCs w:val="24"/>
        </w:rPr>
      </w:pPr>
      <w:r w:rsidRPr="000301A3">
        <w:rPr>
          <w:b/>
          <w:iCs/>
          <w:sz w:val="24"/>
          <w:szCs w:val="24"/>
        </w:rPr>
        <w:t xml:space="preserve">Доля </w:t>
      </w:r>
      <w:r w:rsidR="0048651F">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E699C" w:rsidRDefault="005E699C" w:rsidP="005E699C">
      <w:pPr>
        <w:ind w:firstLine="708"/>
        <w:jc w:val="center"/>
        <w:rPr>
          <w:b/>
          <w:iCs/>
          <w:sz w:val="24"/>
          <w:szCs w:val="24"/>
        </w:rPr>
      </w:pPr>
      <w:r w:rsidRPr="000301A3">
        <w:rPr>
          <w:b/>
          <w:iCs/>
          <w:sz w:val="24"/>
          <w:szCs w:val="24"/>
        </w:rPr>
        <w:t xml:space="preserve">действующего законодательства </w:t>
      </w:r>
      <w:r w:rsidR="00BF4936">
        <w:rPr>
          <w:b/>
          <w:iCs/>
          <w:sz w:val="24"/>
          <w:szCs w:val="24"/>
        </w:rPr>
        <w:t xml:space="preserve">за </w:t>
      </w:r>
      <w:r w:rsidR="00E45C10">
        <w:rPr>
          <w:b/>
          <w:iCs/>
          <w:sz w:val="24"/>
          <w:szCs w:val="24"/>
        </w:rPr>
        <w:t>12</w:t>
      </w:r>
      <w:r w:rsidR="00BF4936">
        <w:rPr>
          <w:b/>
          <w:iCs/>
          <w:sz w:val="24"/>
          <w:szCs w:val="24"/>
        </w:rPr>
        <w:t xml:space="preserve"> месяцев</w:t>
      </w:r>
      <w:r w:rsidR="003D7BB6">
        <w:rPr>
          <w:b/>
          <w:iCs/>
          <w:sz w:val="24"/>
          <w:szCs w:val="24"/>
        </w:rPr>
        <w:t xml:space="preserve"> </w:t>
      </w:r>
      <w:r w:rsidRPr="000301A3">
        <w:rPr>
          <w:b/>
          <w:iCs/>
          <w:sz w:val="24"/>
          <w:szCs w:val="24"/>
        </w:rPr>
        <w:t>201</w:t>
      </w:r>
      <w:r w:rsidR="003D7BB6">
        <w:rPr>
          <w:b/>
          <w:iCs/>
          <w:sz w:val="24"/>
          <w:szCs w:val="24"/>
        </w:rPr>
        <w:t>7</w:t>
      </w:r>
      <w:r w:rsidRPr="000301A3">
        <w:rPr>
          <w:b/>
          <w:iCs/>
          <w:sz w:val="24"/>
          <w:szCs w:val="24"/>
        </w:rPr>
        <w:t xml:space="preserve"> г.</w:t>
      </w:r>
    </w:p>
    <w:p w:rsidR="003D7BB6" w:rsidRDefault="003D7BB6" w:rsidP="005E699C">
      <w:pPr>
        <w:ind w:firstLine="708"/>
        <w:jc w:val="center"/>
        <w:rPr>
          <w:b/>
          <w:iCs/>
          <w:sz w:val="24"/>
          <w:szCs w:val="24"/>
        </w:rPr>
      </w:pPr>
    </w:p>
    <w:p w:rsidR="003D7BB6" w:rsidRDefault="00420E85" w:rsidP="005E699C">
      <w:pPr>
        <w:ind w:firstLine="708"/>
        <w:jc w:val="center"/>
        <w:rPr>
          <w:b/>
          <w:iCs/>
          <w:sz w:val="24"/>
          <w:szCs w:val="24"/>
        </w:rPr>
      </w:pPr>
      <w:r>
        <w:rPr>
          <w:b/>
          <w:iCs/>
          <w:noProof/>
          <w:sz w:val="24"/>
          <w:szCs w:val="24"/>
        </w:rPr>
        <w:drawing>
          <wp:inline distT="0" distB="0" distL="0" distR="0">
            <wp:extent cx="5486400" cy="3200400"/>
            <wp:effectExtent l="19050" t="0" r="1905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826887" w:rsidRDefault="00826887" w:rsidP="0058336B">
      <w:pPr>
        <w:ind w:firstLine="708"/>
        <w:jc w:val="center"/>
        <w:rPr>
          <w:b/>
          <w:iCs/>
          <w:sz w:val="24"/>
          <w:szCs w:val="24"/>
        </w:rPr>
      </w:pPr>
    </w:p>
    <w:p w:rsidR="00826887" w:rsidRDefault="00826887" w:rsidP="0058336B">
      <w:pPr>
        <w:ind w:firstLine="708"/>
        <w:jc w:val="center"/>
        <w:rPr>
          <w:b/>
          <w:iCs/>
          <w:sz w:val="24"/>
          <w:szCs w:val="24"/>
        </w:rPr>
      </w:pPr>
    </w:p>
    <w:p w:rsidR="00826887" w:rsidRDefault="00826887" w:rsidP="0058336B">
      <w:pPr>
        <w:ind w:firstLine="708"/>
        <w:jc w:val="center"/>
        <w:rPr>
          <w:b/>
          <w:iCs/>
          <w:sz w:val="24"/>
          <w:szCs w:val="24"/>
        </w:rPr>
      </w:pPr>
    </w:p>
    <w:p w:rsidR="00826887" w:rsidRDefault="00826887" w:rsidP="0058336B">
      <w:pPr>
        <w:ind w:firstLine="708"/>
        <w:jc w:val="center"/>
        <w:rPr>
          <w:b/>
          <w:iCs/>
          <w:sz w:val="24"/>
          <w:szCs w:val="24"/>
        </w:rPr>
      </w:pPr>
    </w:p>
    <w:p w:rsidR="0058336B" w:rsidRDefault="0058336B" w:rsidP="0058336B">
      <w:pPr>
        <w:ind w:firstLine="708"/>
        <w:jc w:val="center"/>
        <w:rPr>
          <w:b/>
          <w:iCs/>
          <w:sz w:val="24"/>
          <w:szCs w:val="24"/>
        </w:rPr>
      </w:pPr>
      <w:r w:rsidRPr="000301A3">
        <w:rPr>
          <w:b/>
          <w:iCs/>
          <w:sz w:val="24"/>
          <w:szCs w:val="24"/>
        </w:rPr>
        <w:lastRenderedPageBreak/>
        <w:t xml:space="preserve">Доля </w:t>
      </w:r>
      <w:r>
        <w:rPr>
          <w:b/>
          <w:iCs/>
          <w:sz w:val="24"/>
          <w:szCs w:val="24"/>
        </w:rPr>
        <w:t>мероприятий государственного контроля (надзора)</w:t>
      </w:r>
      <w:r w:rsidRPr="000301A3">
        <w:rPr>
          <w:b/>
          <w:iCs/>
          <w:sz w:val="24"/>
          <w:szCs w:val="24"/>
        </w:rPr>
        <w:t xml:space="preserve"> в которых выявлены нарушения </w:t>
      </w:r>
    </w:p>
    <w:p w:rsidR="0058336B" w:rsidRDefault="0058336B" w:rsidP="0058336B">
      <w:pPr>
        <w:ind w:firstLine="708"/>
        <w:jc w:val="center"/>
        <w:rPr>
          <w:b/>
          <w:iCs/>
          <w:sz w:val="24"/>
          <w:szCs w:val="24"/>
        </w:rPr>
      </w:pPr>
      <w:r w:rsidRPr="000301A3">
        <w:rPr>
          <w:b/>
          <w:iCs/>
          <w:sz w:val="24"/>
          <w:szCs w:val="24"/>
        </w:rPr>
        <w:t xml:space="preserve">действующего законодательства </w:t>
      </w:r>
      <w:r>
        <w:rPr>
          <w:b/>
          <w:iCs/>
          <w:sz w:val="24"/>
          <w:szCs w:val="24"/>
        </w:rPr>
        <w:t xml:space="preserve">в </w:t>
      </w:r>
      <w:r w:rsidR="00E45C10">
        <w:rPr>
          <w:b/>
          <w:iCs/>
          <w:sz w:val="24"/>
          <w:szCs w:val="24"/>
        </w:rPr>
        <w:t>4</w:t>
      </w:r>
      <w:r>
        <w:rPr>
          <w:b/>
          <w:iCs/>
          <w:sz w:val="24"/>
          <w:szCs w:val="24"/>
        </w:rPr>
        <w:t xml:space="preserve">-м квартале </w:t>
      </w:r>
      <w:r w:rsidRPr="000301A3">
        <w:rPr>
          <w:b/>
          <w:iCs/>
          <w:sz w:val="24"/>
          <w:szCs w:val="24"/>
        </w:rPr>
        <w:t>201</w:t>
      </w:r>
      <w:r>
        <w:rPr>
          <w:b/>
          <w:iCs/>
          <w:sz w:val="24"/>
          <w:szCs w:val="24"/>
        </w:rPr>
        <w:t>7</w:t>
      </w:r>
      <w:r w:rsidRPr="000301A3">
        <w:rPr>
          <w:b/>
          <w:iCs/>
          <w:sz w:val="24"/>
          <w:szCs w:val="24"/>
        </w:rPr>
        <w:t xml:space="preserve"> г.</w:t>
      </w:r>
    </w:p>
    <w:p w:rsidR="003D7BB6" w:rsidRDefault="003D7BB6" w:rsidP="005E699C">
      <w:pPr>
        <w:ind w:firstLine="708"/>
        <w:jc w:val="center"/>
        <w:rPr>
          <w:b/>
          <w:iCs/>
          <w:sz w:val="24"/>
          <w:szCs w:val="24"/>
        </w:rPr>
      </w:pPr>
    </w:p>
    <w:p w:rsidR="003D7BB6" w:rsidRDefault="0058336B" w:rsidP="005E699C">
      <w:pPr>
        <w:ind w:firstLine="708"/>
        <w:jc w:val="center"/>
        <w:rPr>
          <w:b/>
          <w:iCs/>
          <w:sz w:val="24"/>
          <w:szCs w:val="24"/>
        </w:rPr>
      </w:pPr>
      <w:r w:rsidRPr="0058336B">
        <w:rPr>
          <w:b/>
          <w:iCs/>
          <w:noProof/>
          <w:sz w:val="24"/>
          <w:szCs w:val="24"/>
        </w:rPr>
        <w:drawing>
          <wp:inline distT="0" distB="0" distL="0" distR="0">
            <wp:extent cx="5486400" cy="3200400"/>
            <wp:effectExtent l="19050" t="0" r="19050" b="0"/>
            <wp:docPr id="20"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3D7BB6" w:rsidRDefault="003D7BB6" w:rsidP="005E699C">
      <w:pPr>
        <w:ind w:firstLine="708"/>
        <w:jc w:val="center"/>
        <w:rPr>
          <w:b/>
          <w:iCs/>
          <w:sz w:val="24"/>
          <w:szCs w:val="24"/>
        </w:rPr>
      </w:pPr>
    </w:p>
    <w:p w:rsidR="00EF6805" w:rsidRPr="00E13D3D" w:rsidRDefault="00550F4C" w:rsidP="00EF6805">
      <w:pPr>
        <w:ind w:firstLine="720"/>
      </w:pPr>
      <w:r>
        <w:t xml:space="preserve">За </w:t>
      </w:r>
      <w:r w:rsidR="00ED507A">
        <w:t>12</w:t>
      </w:r>
      <w:r>
        <w:t xml:space="preserve"> месяцев</w:t>
      </w:r>
      <w:r w:rsidR="00EF6805" w:rsidRPr="00E13D3D">
        <w:t xml:space="preserve"> 201</w:t>
      </w:r>
      <w:r w:rsidR="002C0894">
        <w:t>7</w:t>
      </w:r>
      <w:r w:rsidR="00EF6805" w:rsidRPr="00E13D3D">
        <w:t xml:space="preserve"> года </w:t>
      </w:r>
      <w:r w:rsidR="00EF6805" w:rsidRPr="00CF2467">
        <w:rPr>
          <w:b/>
        </w:rPr>
        <w:t xml:space="preserve">проведено </w:t>
      </w:r>
      <w:r>
        <w:rPr>
          <w:b/>
        </w:rPr>
        <w:t>2</w:t>
      </w:r>
      <w:r w:rsidR="00ED507A">
        <w:rPr>
          <w:b/>
        </w:rPr>
        <w:t>98</w:t>
      </w:r>
      <w:r w:rsidR="00EF6805" w:rsidRPr="00CF2467">
        <w:rPr>
          <w:b/>
        </w:rPr>
        <w:t xml:space="preserve"> мероприяти</w:t>
      </w:r>
      <w:r w:rsidR="00ED507A">
        <w:rPr>
          <w:b/>
        </w:rPr>
        <w:t>й</w:t>
      </w:r>
      <w:r w:rsidR="00EF6805">
        <w:t xml:space="preserve"> госконтроля </w:t>
      </w:r>
      <w:r w:rsidR="00EF6805" w:rsidRPr="00E13D3D">
        <w:t xml:space="preserve">в </w:t>
      </w:r>
      <w:r w:rsidR="00ED507A">
        <w:rPr>
          <w:b/>
        </w:rPr>
        <w:t>102</w:t>
      </w:r>
      <w:r w:rsidR="00EF6805" w:rsidRPr="00E13D3D">
        <w:rPr>
          <w:b/>
        </w:rPr>
        <w:t xml:space="preserve"> мероприятиях госконтроля</w:t>
      </w:r>
      <w:r w:rsidR="00EF6805" w:rsidRPr="00E13D3D">
        <w:t xml:space="preserve"> (</w:t>
      </w:r>
      <w:r w:rsidR="001C2633">
        <w:t>3</w:t>
      </w:r>
      <w:r w:rsidR="00ED507A">
        <w:t>4</w:t>
      </w:r>
      <w:r w:rsidR="00D55116" w:rsidRPr="00D55116">
        <w:t>,</w:t>
      </w:r>
      <w:r w:rsidR="00ED507A">
        <w:t>2</w:t>
      </w:r>
      <w:r w:rsidR="00EF6805" w:rsidRPr="00D55116">
        <w:t>%</w:t>
      </w:r>
      <w:r w:rsidR="00EF6805" w:rsidRPr="00E13D3D">
        <w:t xml:space="preserve"> от числа проведенных) выявлен</w:t>
      </w:r>
      <w:r w:rsidR="008C44DC">
        <w:t>о</w:t>
      </w:r>
      <w:r w:rsidR="00EF6805" w:rsidRPr="00E13D3D">
        <w:t xml:space="preserve"> </w:t>
      </w:r>
      <w:r w:rsidR="00ED507A">
        <w:rPr>
          <w:b/>
        </w:rPr>
        <w:t>143</w:t>
      </w:r>
      <w:r w:rsidR="00EF6805">
        <w:t xml:space="preserve"> </w:t>
      </w:r>
      <w:r w:rsidR="00EF6805" w:rsidRPr="00E13D3D">
        <w:rPr>
          <w:b/>
        </w:rPr>
        <w:t>нарушени</w:t>
      </w:r>
      <w:r w:rsidR="00ED507A">
        <w:rPr>
          <w:b/>
        </w:rPr>
        <w:t>я</w:t>
      </w:r>
      <w:r w:rsidR="00EF6805" w:rsidRPr="00E13D3D">
        <w:rPr>
          <w:b/>
        </w:rPr>
        <w:t xml:space="preserve"> норм</w:t>
      </w:r>
      <w:r w:rsidR="00EF6805" w:rsidRPr="00E13D3D">
        <w:t xml:space="preserve"> действующего законодательства, в том числе </w:t>
      </w:r>
      <w:proofErr w:type="gramStart"/>
      <w:r w:rsidR="00EF6805" w:rsidRPr="00E13D3D">
        <w:t>по</w:t>
      </w:r>
      <w:proofErr w:type="gramEnd"/>
      <w:r w:rsidR="00EF6805" w:rsidRPr="00E13D3D">
        <w:t>:</w:t>
      </w:r>
    </w:p>
    <w:p w:rsidR="00EF6805" w:rsidRPr="00E13D3D" w:rsidRDefault="00EF6805" w:rsidP="00EF6805">
      <w:pPr>
        <w:ind w:firstLine="720"/>
      </w:pPr>
      <w:r w:rsidRPr="00E13D3D">
        <w:rPr>
          <w:b/>
        </w:rPr>
        <w:t xml:space="preserve">- </w:t>
      </w:r>
      <w:r w:rsidR="00ED507A">
        <w:rPr>
          <w:b/>
        </w:rPr>
        <w:t xml:space="preserve">76 </w:t>
      </w:r>
      <w:r w:rsidRPr="00E13D3D">
        <w:t>планов</w:t>
      </w:r>
      <w:r w:rsidR="007A35D3">
        <w:t>ым</w:t>
      </w:r>
      <w:r w:rsidRPr="00E13D3D">
        <w:t xml:space="preserve"> мероприяти</w:t>
      </w:r>
      <w:r w:rsidR="007A35D3">
        <w:t>ям</w:t>
      </w:r>
      <w:r w:rsidRPr="00E13D3D">
        <w:t xml:space="preserve"> (</w:t>
      </w:r>
      <w:r w:rsidR="00ED507A">
        <w:t>40</w:t>
      </w:r>
      <w:r w:rsidRPr="00D55116">
        <w:t>%</w:t>
      </w:r>
      <w:r w:rsidRPr="00E13D3D">
        <w:t xml:space="preserve"> от </w:t>
      </w:r>
      <w:proofErr w:type="gramStart"/>
      <w:r w:rsidRPr="00E13D3D">
        <w:t>проведенных</w:t>
      </w:r>
      <w:proofErr w:type="gramEnd"/>
      <w:r w:rsidRPr="00E13D3D">
        <w:t xml:space="preserve"> плановых);</w:t>
      </w:r>
    </w:p>
    <w:p w:rsidR="00EF6805" w:rsidRPr="00E13D3D" w:rsidRDefault="00EF6805" w:rsidP="00EF6805">
      <w:pPr>
        <w:ind w:firstLine="720"/>
      </w:pPr>
      <w:r w:rsidRPr="00E13D3D">
        <w:rPr>
          <w:b/>
        </w:rPr>
        <w:t xml:space="preserve">- </w:t>
      </w:r>
      <w:r w:rsidR="00ED507A">
        <w:rPr>
          <w:b/>
        </w:rPr>
        <w:t>26</w:t>
      </w:r>
      <w:r w:rsidRPr="00E13D3D">
        <w:rPr>
          <w:b/>
        </w:rPr>
        <w:t xml:space="preserve"> </w:t>
      </w:r>
      <w:r w:rsidRPr="00E13D3D">
        <w:t xml:space="preserve">внеплановым мероприятиям </w:t>
      </w:r>
      <w:r w:rsidRPr="003E4F10">
        <w:t>(</w:t>
      </w:r>
      <w:r w:rsidR="00ED507A">
        <w:t>59</w:t>
      </w:r>
      <w:r w:rsidR="00550F4C">
        <w:t>,</w:t>
      </w:r>
      <w:r w:rsidR="00ED507A">
        <w:t xml:space="preserve">1 </w:t>
      </w:r>
      <w:r w:rsidRPr="003E4F10">
        <w:t>%</w:t>
      </w:r>
      <w:r w:rsidRPr="00E13D3D">
        <w:t xml:space="preserve"> от </w:t>
      </w:r>
      <w:proofErr w:type="gramStart"/>
      <w:r w:rsidRPr="00E13D3D">
        <w:t>проведенных</w:t>
      </w:r>
      <w:proofErr w:type="gramEnd"/>
      <w:r w:rsidRPr="00E13D3D">
        <w:t xml:space="preserve"> внеплановых)</w:t>
      </w:r>
      <w:r w:rsidR="003E4F10">
        <w:t>.</w:t>
      </w:r>
    </w:p>
    <w:p w:rsidR="00E63616" w:rsidRPr="00E13D3D" w:rsidRDefault="00E63616" w:rsidP="00E63616">
      <w:pPr>
        <w:ind w:firstLine="720"/>
      </w:pPr>
      <w:r>
        <w:t xml:space="preserve">В </w:t>
      </w:r>
      <w:r w:rsidR="00ED507A">
        <w:t>4</w:t>
      </w:r>
      <w:r>
        <w:t>-м квартале</w:t>
      </w:r>
      <w:r w:rsidRPr="00E13D3D">
        <w:t xml:space="preserve"> 201</w:t>
      </w:r>
      <w:r>
        <w:t>7</w:t>
      </w:r>
      <w:r w:rsidRPr="00E13D3D">
        <w:t xml:space="preserve"> года </w:t>
      </w:r>
      <w:r w:rsidRPr="00CF2467">
        <w:rPr>
          <w:b/>
        </w:rPr>
        <w:t xml:space="preserve">проведено </w:t>
      </w:r>
      <w:r>
        <w:rPr>
          <w:b/>
        </w:rPr>
        <w:t>7</w:t>
      </w:r>
      <w:r w:rsidR="00ED507A">
        <w:rPr>
          <w:b/>
        </w:rPr>
        <w:t>6</w:t>
      </w:r>
      <w:r w:rsidRPr="00CF2467">
        <w:rPr>
          <w:b/>
        </w:rPr>
        <w:t xml:space="preserve"> мероприяти</w:t>
      </w:r>
      <w:r>
        <w:rPr>
          <w:b/>
        </w:rPr>
        <w:t>й</w:t>
      </w:r>
      <w:r>
        <w:t xml:space="preserve"> госконтроля </w:t>
      </w:r>
      <w:r w:rsidRPr="00E13D3D">
        <w:t xml:space="preserve">в </w:t>
      </w:r>
      <w:r w:rsidR="00550F4C">
        <w:rPr>
          <w:b/>
        </w:rPr>
        <w:t>2</w:t>
      </w:r>
      <w:r w:rsidR="00ED507A">
        <w:rPr>
          <w:b/>
        </w:rPr>
        <w:t>3</w:t>
      </w:r>
      <w:r w:rsidRPr="00E13D3D">
        <w:rPr>
          <w:b/>
        </w:rPr>
        <w:t xml:space="preserve"> мероприятиях госконтроля</w:t>
      </w:r>
      <w:r w:rsidRPr="00E13D3D">
        <w:t xml:space="preserve"> (</w:t>
      </w:r>
      <w:r w:rsidR="00ED507A">
        <w:t>30</w:t>
      </w:r>
      <w:r w:rsidR="00550F4C">
        <w:t>,</w:t>
      </w:r>
      <w:r w:rsidR="00ED507A">
        <w:t>3</w:t>
      </w:r>
      <w:r w:rsidRPr="00D55116">
        <w:t>%</w:t>
      </w:r>
      <w:r w:rsidRPr="00E13D3D">
        <w:t xml:space="preserve"> от числа проведенных) выявлен</w:t>
      </w:r>
      <w:r>
        <w:t>о</w:t>
      </w:r>
      <w:r w:rsidRPr="00E13D3D">
        <w:t xml:space="preserve"> </w:t>
      </w:r>
      <w:r w:rsidR="00550F4C">
        <w:rPr>
          <w:b/>
        </w:rPr>
        <w:t>2</w:t>
      </w:r>
      <w:r w:rsidR="00ED507A">
        <w:rPr>
          <w:b/>
        </w:rPr>
        <w:t>9</w:t>
      </w:r>
      <w:r>
        <w:t xml:space="preserve"> </w:t>
      </w:r>
      <w:r w:rsidRPr="00E13D3D">
        <w:rPr>
          <w:b/>
        </w:rPr>
        <w:t>нарушени</w:t>
      </w:r>
      <w:r w:rsidR="00E43247">
        <w:rPr>
          <w:b/>
        </w:rPr>
        <w:t>й</w:t>
      </w:r>
      <w:r w:rsidRPr="00E13D3D">
        <w:rPr>
          <w:b/>
        </w:rPr>
        <w:t xml:space="preserve"> норм</w:t>
      </w:r>
      <w:r w:rsidRPr="00E13D3D">
        <w:t xml:space="preserve"> действующего законодательства, в том числе </w:t>
      </w:r>
      <w:proofErr w:type="gramStart"/>
      <w:r w:rsidRPr="00E13D3D">
        <w:t>по</w:t>
      </w:r>
      <w:proofErr w:type="gramEnd"/>
      <w:r w:rsidRPr="00E13D3D">
        <w:t>:</w:t>
      </w:r>
    </w:p>
    <w:p w:rsidR="00E63616" w:rsidRPr="00E13D3D" w:rsidRDefault="00E63616" w:rsidP="00E63616">
      <w:pPr>
        <w:ind w:firstLine="720"/>
      </w:pPr>
      <w:r w:rsidRPr="00E13D3D">
        <w:rPr>
          <w:b/>
        </w:rPr>
        <w:t xml:space="preserve">- </w:t>
      </w:r>
      <w:r w:rsidR="00550F4C">
        <w:rPr>
          <w:b/>
        </w:rPr>
        <w:t>1</w:t>
      </w:r>
      <w:r w:rsidR="00E43247">
        <w:rPr>
          <w:b/>
        </w:rPr>
        <w:t>1</w:t>
      </w:r>
      <w:r w:rsidRPr="00E13D3D">
        <w:rPr>
          <w:b/>
        </w:rPr>
        <w:t xml:space="preserve"> </w:t>
      </w:r>
      <w:r w:rsidRPr="00E13D3D">
        <w:t>планов</w:t>
      </w:r>
      <w:r>
        <w:t>ым</w:t>
      </w:r>
      <w:r w:rsidRPr="00E13D3D">
        <w:t xml:space="preserve"> мероприяти</w:t>
      </w:r>
      <w:r>
        <w:t>ям</w:t>
      </w:r>
      <w:r w:rsidRPr="00E13D3D">
        <w:t xml:space="preserve"> (</w:t>
      </w:r>
      <w:r w:rsidR="00E43247">
        <w:t>17,2</w:t>
      </w:r>
      <w:r w:rsidRPr="00D55116">
        <w:t>%</w:t>
      </w:r>
      <w:r w:rsidRPr="00E13D3D">
        <w:t xml:space="preserve"> от </w:t>
      </w:r>
      <w:proofErr w:type="gramStart"/>
      <w:r w:rsidRPr="00E13D3D">
        <w:t>проведенных</w:t>
      </w:r>
      <w:proofErr w:type="gramEnd"/>
      <w:r w:rsidRPr="00E13D3D">
        <w:t xml:space="preserve"> плановых);</w:t>
      </w:r>
    </w:p>
    <w:p w:rsidR="00E63616" w:rsidRPr="00E13D3D" w:rsidRDefault="00E63616" w:rsidP="00E63616">
      <w:pPr>
        <w:ind w:firstLine="720"/>
      </w:pPr>
      <w:r w:rsidRPr="00E13D3D">
        <w:rPr>
          <w:b/>
        </w:rPr>
        <w:t xml:space="preserve">- </w:t>
      </w:r>
      <w:r w:rsidR="00E43247">
        <w:rPr>
          <w:b/>
        </w:rPr>
        <w:t>12</w:t>
      </w:r>
      <w:r w:rsidRPr="00E13D3D">
        <w:rPr>
          <w:b/>
        </w:rPr>
        <w:t xml:space="preserve"> </w:t>
      </w:r>
      <w:r w:rsidRPr="00E13D3D">
        <w:t xml:space="preserve">внеплановым мероприятиям </w:t>
      </w:r>
      <w:r w:rsidRPr="003E4F10">
        <w:t>(</w:t>
      </w:r>
      <w:r w:rsidR="00E43247">
        <w:t>100</w:t>
      </w:r>
      <w:r w:rsidRPr="003E4F10">
        <w:t xml:space="preserve"> %</w:t>
      </w:r>
      <w:r w:rsidRPr="00E13D3D">
        <w:t xml:space="preserve"> от </w:t>
      </w:r>
      <w:proofErr w:type="gramStart"/>
      <w:r w:rsidRPr="00E13D3D">
        <w:t>проведенных</w:t>
      </w:r>
      <w:proofErr w:type="gramEnd"/>
      <w:r w:rsidRPr="00E13D3D">
        <w:t xml:space="preserve"> внеплановых)</w:t>
      </w:r>
      <w:r>
        <w:t>.</w:t>
      </w:r>
    </w:p>
    <w:p w:rsidR="00EF6805" w:rsidRPr="00E13D3D" w:rsidRDefault="00EF6805" w:rsidP="00EF6805">
      <w:pPr>
        <w:ind w:firstLine="720"/>
        <w:rPr>
          <w:u w:val="single"/>
        </w:rPr>
      </w:pPr>
      <w:r w:rsidRPr="00E13D3D">
        <w:rPr>
          <w:u w:val="single"/>
        </w:rPr>
        <w:t xml:space="preserve">По результатам </w:t>
      </w:r>
      <w:r>
        <w:rPr>
          <w:u w:val="single"/>
        </w:rPr>
        <w:t xml:space="preserve">контрольно-надзорной деятельности </w:t>
      </w:r>
      <w:r w:rsidRPr="00E13D3D">
        <w:rPr>
          <w:u w:val="single"/>
        </w:rPr>
        <w:t xml:space="preserve"> </w:t>
      </w:r>
      <w:r w:rsidR="001C2633" w:rsidRPr="001C2633">
        <w:rPr>
          <w:u w:val="single"/>
        </w:rPr>
        <w:t xml:space="preserve">в </w:t>
      </w:r>
      <w:r w:rsidR="00FF02E7">
        <w:rPr>
          <w:u w:val="single"/>
        </w:rPr>
        <w:t>отчетном периоде</w:t>
      </w:r>
      <w:r w:rsidRPr="00E13D3D">
        <w:rPr>
          <w:u w:val="single"/>
        </w:rPr>
        <w:t>:</w:t>
      </w:r>
    </w:p>
    <w:p w:rsidR="00EF6805" w:rsidRPr="00E13D3D" w:rsidRDefault="00EF6805" w:rsidP="00EF6805">
      <w:pPr>
        <w:ind w:firstLine="720"/>
      </w:pPr>
      <w:r w:rsidRPr="00E13D3D">
        <w:t xml:space="preserve">- выдано </w:t>
      </w:r>
      <w:r w:rsidR="005A4712">
        <w:rPr>
          <w:b/>
        </w:rPr>
        <w:t>1</w:t>
      </w:r>
      <w:r w:rsidR="00A64AE9">
        <w:rPr>
          <w:b/>
        </w:rPr>
        <w:t>9</w:t>
      </w:r>
      <w:r w:rsidRPr="00E13D3D">
        <w:rPr>
          <w:b/>
        </w:rPr>
        <w:t xml:space="preserve"> предписани</w:t>
      </w:r>
      <w:r>
        <w:rPr>
          <w:b/>
        </w:rPr>
        <w:t>й</w:t>
      </w:r>
      <w:r w:rsidRPr="00E13D3D">
        <w:t xml:space="preserve"> об устранении выявленных нарушений;</w:t>
      </w:r>
    </w:p>
    <w:p w:rsidR="00EF6805" w:rsidRDefault="00EF6805" w:rsidP="00EF6805">
      <w:pPr>
        <w:ind w:firstLine="720"/>
        <w:rPr>
          <w:b/>
        </w:rPr>
      </w:pPr>
      <w:r w:rsidRPr="00E13D3D">
        <w:t xml:space="preserve">- составлено </w:t>
      </w:r>
      <w:r w:rsidR="00A64AE9">
        <w:rPr>
          <w:b/>
        </w:rPr>
        <w:t>959</w:t>
      </w:r>
      <w:r w:rsidRPr="00E13D3D">
        <w:rPr>
          <w:b/>
        </w:rPr>
        <w:t xml:space="preserve"> протокол</w:t>
      </w:r>
      <w:r w:rsidR="00184601">
        <w:rPr>
          <w:b/>
        </w:rPr>
        <w:t>ов</w:t>
      </w:r>
      <w:r w:rsidRPr="00E13D3D">
        <w:rPr>
          <w:b/>
        </w:rPr>
        <w:t xml:space="preserve"> об АПН</w:t>
      </w:r>
    </w:p>
    <w:p w:rsidR="00EF6805" w:rsidRPr="00E13D3D" w:rsidRDefault="00EF6805" w:rsidP="00EF6805">
      <w:pPr>
        <w:ind w:firstLine="720"/>
        <w:rPr>
          <w:b/>
        </w:rPr>
      </w:pPr>
      <w:r>
        <w:rPr>
          <w:b/>
        </w:rPr>
        <w:t xml:space="preserve">- </w:t>
      </w:r>
      <w:r w:rsidRPr="00451415">
        <w:t>наложено административного штрафа на сумму</w:t>
      </w:r>
      <w:r>
        <w:rPr>
          <w:b/>
        </w:rPr>
        <w:t xml:space="preserve"> </w:t>
      </w:r>
      <w:r w:rsidR="00A64AE9">
        <w:rPr>
          <w:b/>
        </w:rPr>
        <w:t xml:space="preserve">3 169 000 </w:t>
      </w:r>
      <w:r>
        <w:rPr>
          <w:b/>
        </w:rPr>
        <w:t>руб.</w:t>
      </w:r>
      <w:r w:rsidRPr="00E13D3D">
        <w:rPr>
          <w:b/>
        </w:rPr>
        <w:t>;</w:t>
      </w:r>
    </w:p>
    <w:p w:rsidR="007C5DEC" w:rsidRDefault="00EF6805" w:rsidP="00EF6805">
      <w:pPr>
        <w:ind w:firstLine="720"/>
      </w:pPr>
      <w:r w:rsidRPr="00E13D3D">
        <w:rPr>
          <w:b/>
        </w:rPr>
        <w:t xml:space="preserve">- </w:t>
      </w:r>
      <w:r w:rsidRPr="00E13D3D">
        <w:t xml:space="preserve">внесено </w:t>
      </w:r>
      <w:r w:rsidR="00550F4C">
        <w:rPr>
          <w:b/>
        </w:rPr>
        <w:t>1</w:t>
      </w:r>
      <w:r w:rsidR="00A64AE9">
        <w:rPr>
          <w:b/>
        </w:rPr>
        <w:t>79</w:t>
      </w:r>
      <w:r w:rsidRPr="002B7DBC">
        <w:rPr>
          <w:b/>
        </w:rPr>
        <w:t xml:space="preserve"> представлени</w:t>
      </w:r>
      <w:r w:rsidR="009F0D02">
        <w:rPr>
          <w:b/>
        </w:rPr>
        <w:t>й</w:t>
      </w:r>
      <w:r w:rsidRPr="00E13D3D">
        <w:rPr>
          <w:b/>
        </w:rPr>
        <w:t xml:space="preserve"> </w:t>
      </w:r>
      <w:r w:rsidRPr="00E13D3D">
        <w:t>об устранении причин и условий, способствовавших совершению административного правонарушения.</w:t>
      </w:r>
    </w:p>
    <w:p w:rsidR="00EF6805" w:rsidRPr="00E13D3D" w:rsidRDefault="00EF6805" w:rsidP="00EF6805">
      <w:pPr>
        <w:ind w:firstLine="720"/>
        <w:rPr>
          <w:b/>
        </w:rPr>
      </w:pPr>
      <w:r>
        <w:t xml:space="preserve">- </w:t>
      </w:r>
      <w:r w:rsidR="00E410DD">
        <w:t>выдано</w:t>
      </w:r>
      <w:r>
        <w:t xml:space="preserve"> </w:t>
      </w:r>
      <w:r w:rsidR="00550F4C">
        <w:rPr>
          <w:b/>
        </w:rPr>
        <w:t>31</w:t>
      </w:r>
      <w:r w:rsidRPr="009855F3">
        <w:rPr>
          <w:b/>
        </w:rPr>
        <w:t xml:space="preserve"> Требовани</w:t>
      </w:r>
      <w:r w:rsidR="00147CD1">
        <w:rPr>
          <w:b/>
        </w:rPr>
        <w:t>е</w:t>
      </w:r>
      <w:r>
        <w:t xml:space="preserve"> Уполномоченного органа по защите прав субъектов персональных данных</w:t>
      </w:r>
    </w:p>
    <w:p w:rsidR="007C5DEC" w:rsidRDefault="007C5DEC" w:rsidP="00115572">
      <w:pPr>
        <w:jc w:val="center"/>
        <w:rPr>
          <w:b/>
          <w:bCs/>
          <w:color w:val="000000"/>
          <w:sz w:val="28"/>
          <w:szCs w:val="28"/>
        </w:rPr>
      </w:pPr>
    </w:p>
    <w:p w:rsidR="005E699C" w:rsidRPr="00115572" w:rsidRDefault="005E699C" w:rsidP="00115572">
      <w:pPr>
        <w:jc w:val="center"/>
        <w:rPr>
          <w:b/>
          <w:bCs/>
          <w:sz w:val="24"/>
          <w:szCs w:val="24"/>
        </w:rPr>
      </w:pPr>
      <w:r>
        <w:rPr>
          <w:b/>
          <w:bCs/>
          <w:color w:val="000000"/>
          <w:sz w:val="28"/>
          <w:szCs w:val="28"/>
        </w:rPr>
        <w:lastRenderedPageBreak/>
        <w:t>А</w:t>
      </w:r>
      <w:r w:rsidRPr="00044D9A">
        <w:rPr>
          <w:b/>
          <w:bCs/>
          <w:color w:val="000000"/>
          <w:sz w:val="28"/>
          <w:szCs w:val="28"/>
        </w:rPr>
        <w:t xml:space="preserve">нализ </w:t>
      </w:r>
      <w:r w:rsidRPr="007C473C">
        <w:rPr>
          <w:b/>
          <w:bCs/>
          <w:sz w:val="28"/>
          <w:szCs w:val="28"/>
        </w:rPr>
        <w:t>регистрационно-разрешительной деятельности</w:t>
      </w:r>
      <w:r>
        <w:rPr>
          <w:b/>
          <w:bCs/>
          <w:sz w:val="28"/>
          <w:szCs w:val="28"/>
        </w:rPr>
        <w:t>.</w:t>
      </w:r>
    </w:p>
    <w:p w:rsidR="00E92BC5" w:rsidRDefault="00E92BC5" w:rsidP="00E92BC5">
      <w:pPr>
        <w:rPr>
          <w:b/>
          <w:bCs/>
          <w:i/>
          <w:iCs/>
          <w:sz w:val="24"/>
          <w:szCs w:val="24"/>
        </w:rPr>
      </w:pPr>
      <w:r w:rsidRPr="00A70B9B">
        <w:rPr>
          <w:b/>
          <w:bCs/>
          <w:i/>
          <w:iCs/>
          <w:sz w:val="24"/>
          <w:szCs w:val="24"/>
        </w:rPr>
        <w:t xml:space="preserve">А) </w:t>
      </w:r>
      <w:r w:rsidRPr="00E72A77">
        <w:rPr>
          <w:b/>
          <w:bCs/>
          <w:i/>
          <w:iCs/>
          <w:sz w:val="24"/>
          <w:szCs w:val="24"/>
        </w:rPr>
        <w:t>в сфере массовых коммуникаций</w:t>
      </w:r>
    </w:p>
    <w:tbl>
      <w:tblPr>
        <w:tblW w:w="114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978"/>
        <w:gridCol w:w="709"/>
        <w:gridCol w:w="708"/>
        <w:gridCol w:w="709"/>
        <w:gridCol w:w="709"/>
        <w:gridCol w:w="992"/>
        <w:gridCol w:w="709"/>
        <w:gridCol w:w="709"/>
        <w:gridCol w:w="708"/>
        <w:gridCol w:w="709"/>
        <w:gridCol w:w="992"/>
        <w:gridCol w:w="851"/>
      </w:tblGrid>
      <w:tr w:rsidR="00DA38CD" w:rsidRPr="006B6092" w:rsidTr="00DA38CD">
        <w:trPr>
          <w:trHeight w:val="408"/>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ind w:left="-1101" w:firstLine="1101"/>
              <w:jc w:val="center"/>
              <w:rPr>
                <w:rFonts w:eastAsia="Calibri"/>
                <w:sz w:val="20"/>
                <w:szCs w:val="20"/>
              </w:rPr>
            </w:pPr>
            <w:r w:rsidRPr="006B6092">
              <w:rPr>
                <w:rFonts w:eastAsia="Calibri"/>
                <w:sz w:val="20"/>
                <w:szCs w:val="20"/>
              </w:rPr>
              <w:t>Вид действия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1кв.</w:t>
            </w:r>
          </w:p>
          <w:p w:rsidR="00DA38CD" w:rsidRPr="009100AB" w:rsidRDefault="00DA38CD" w:rsidP="00DA38CD">
            <w:pPr>
              <w:spacing w:line="240" w:lineRule="auto"/>
              <w:jc w:val="center"/>
              <w:rPr>
                <w:rFonts w:eastAsia="Calibri"/>
                <w:sz w:val="20"/>
                <w:szCs w:val="20"/>
              </w:rPr>
            </w:pPr>
            <w:r w:rsidRPr="009100AB">
              <w:rPr>
                <w:rFonts w:eastAsia="Calibri"/>
                <w:sz w:val="20"/>
                <w:szCs w:val="20"/>
              </w:rPr>
              <w:t>2016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rPr>
            </w:pPr>
            <w:r w:rsidRPr="00665F8A">
              <w:rPr>
                <w:rFonts w:eastAsia="Calibri"/>
                <w:sz w:val="20"/>
                <w:szCs w:val="20"/>
              </w:rPr>
              <w:t>2 кв.</w:t>
            </w:r>
          </w:p>
          <w:p w:rsidR="00DA38CD" w:rsidRPr="00665F8A" w:rsidRDefault="00DA38CD" w:rsidP="00DA38CD">
            <w:pPr>
              <w:spacing w:line="240" w:lineRule="auto"/>
              <w:jc w:val="center"/>
              <w:rPr>
                <w:rFonts w:eastAsia="Calibri"/>
                <w:sz w:val="20"/>
                <w:szCs w:val="20"/>
              </w:rPr>
            </w:pPr>
            <w:r w:rsidRPr="00665F8A">
              <w:rPr>
                <w:rFonts w:eastAsia="Calibri"/>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4 кв.</w:t>
            </w:r>
          </w:p>
          <w:p w:rsidR="00DA38CD" w:rsidRPr="00736A99" w:rsidRDefault="00DA38CD" w:rsidP="00DA38CD">
            <w:pPr>
              <w:spacing w:line="240" w:lineRule="auto"/>
              <w:jc w:val="center"/>
              <w:rPr>
                <w:rFonts w:eastAsia="Calibri"/>
                <w:b/>
                <w:sz w:val="20"/>
                <w:szCs w:val="20"/>
              </w:rPr>
            </w:pPr>
            <w:r w:rsidRPr="00736A99">
              <w:rPr>
                <w:rFonts w:eastAsia="Calibri"/>
                <w:b/>
                <w:sz w:val="20"/>
                <w:szCs w:val="20"/>
              </w:rPr>
              <w:t>2016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1кв.</w:t>
            </w:r>
          </w:p>
          <w:p w:rsidR="00DA38CD" w:rsidRPr="00003E1F" w:rsidRDefault="00DA38CD" w:rsidP="00DA38CD">
            <w:pPr>
              <w:spacing w:line="240" w:lineRule="auto"/>
              <w:jc w:val="center"/>
              <w:rPr>
                <w:rFonts w:eastAsia="Calibri"/>
                <w:sz w:val="20"/>
                <w:szCs w:val="20"/>
              </w:rPr>
            </w:pPr>
            <w:r w:rsidRPr="00003E1F">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2 кв.</w:t>
            </w:r>
          </w:p>
          <w:p w:rsidR="00DA38CD" w:rsidRPr="00003E1F" w:rsidRDefault="00DA38CD" w:rsidP="00DA38CD">
            <w:pPr>
              <w:spacing w:line="240" w:lineRule="auto"/>
              <w:jc w:val="center"/>
              <w:rPr>
                <w:rFonts w:eastAsia="Calibri"/>
                <w:sz w:val="20"/>
                <w:szCs w:val="20"/>
              </w:rPr>
            </w:pPr>
            <w:r w:rsidRPr="00003E1F">
              <w:rPr>
                <w:rFonts w:eastAsia="Calibri"/>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4 кв.</w:t>
            </w:r>
          </w:p>
          <w:p w:rsidR="00DA38CD" w:rsidRPr="00736A99" w:rsidRDefault="00DA38CD" w:rsidP="00DA38CD">
            <w:pPr>
              <w:spacing w:line="240" w:lineRule="auto"/>
              <w:jc w:val="center"/>
              <w:rPr>
                <w:rFonts w:eastAsia="Calibri"/>
                <w:b/>
                <w:sz w:val="20"/>
                <w:szCs w:val="20"/>
              </w:rPr>
            </w:pPr>
            <w:r w:rsidRPr="00736A99">
              <w:rPr>
                <w:rFonts w:eastAsia="Calibri"/>
                <w:b/>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sidRPr="00003E1F">
              <w:rPr>
                <w:b/>
                <w:bCs/>
                <w:color w:val="000000"/>
                <w:sz w:val="20"/>
                <w:szCs w:val="20"/>
              </w:rPr>
              <w:t xml:space="preserve">9 мес.  </w:t>
            </w:r>
            <w:r w:rsidRPr="00003E1F">
              <w:rPr>
                <w:rFonts w:eastAsia="Calibri"/>
                <w:b/>
                <w:sz w:val="20"/>
                <w:szCs w:val="20"/>
              </w:rPr>
              <w:t>2017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0C85" w:rsidRDefault="00DA38CD" w:rsidP="00DA38CD">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DA38CD" w:rsidRPr="006B6092" w:rsidTr="00DA38CD">
        <w:trPr>
          <w:trHeight w:val="39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Первичная регистрация</w:t>
            </w:r>
            <w:proofErr w:type="gramStart"/>
            <w:r w:rsidRPr="006B6092">
              <w:rPr>
                <w:rFonts w:eastAsia="Calibri"/>
                <w:sz w:val="20"/>
                <w:szCs w:val="20"/>
              </w:rPr>
              <w:t xml:space="preserve"> ,</w:t>
            </w:r>
            <w:proofErr w:type="gramEnd"/>
            <w:r w:rsidRPr="006B6092">
              <w:rPr>
                <w:rFonts w:eastAsia="Calibri"/>
                <w:sz w:val="20"/>
                <w:szCs w:val="20"/>
              </w:rPr>
              <w:t>перерегистрация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rPr>
            </w:pPr>
            <w:r w:rsidRPr="00665F8A">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12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0C85" w:rsidRDefault="00DA38CD" w:rsidP="00DA38CD">
            <w:pPr>
              <w:spacing w:line="240" w:lineRule="auto"/>
              <w:jc w:val="center"/>
              <w:rPr>
                <w:rFonts w:eastAsia="Calibri"/>
                <w:b/>
                <w:sz w:val="20"/>
                <w:szCs w:val="20"/>
              </w:rPr>
            </w:pPr>
            <w:r>
              <w:rPr>
                <w:rFonts w:eastAsia="Calibri"/>
                <w:b/>
                <w:sz w:val="20"/>
                <w:szCs w:val="20"/>
              </w:rPr>
              <w:t>1,33</w:t>
            </w:r>
          </w:p>
        </w:tc>
      </w:tr>
      <w:tr w:rsidR="00DA38CD" w:rsidRPr="006B6092" w:rsidTr="00DA38CD">
        <w:trPr>
          <w:trHeight w:val="701"/>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Внесение изменений в свидетельство о регистрации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lang w:val="en-US"/>
              </w:rPr>
            </w:pPr>
            <w:r w:rsidRPr="00665F8A">
              <w:rPr>
                <w:rFonts w:eastAsia="Calibri"/>
                <w:sz w:val="20"/>
                <w:szCs w:val="20"/>
                <w:lang w:val="en-US"/>
              </w:rPr>
              <w:t>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0C85" w:rsidRDefault="00DA38CD" w:rsidP="00DA38CD">
            <w:pPr>
              <w:spacing w:line="240" w:lineRule="auto"/>
              <w:jc w:val="center"/>
              <w:rPr>
                <w:rFonts w:eastAsia="Calibri"/>
                <w:b/>
                <w:sz w:val="20"/>
                <w:szCs w:val="20"/>
              </w:rPr>
            </w:pPr>
            <w:r>
              <w:rPr>
                <w:rFonts w:eastAsia="Calibri"/>
                <w:b/>
                <w:sz w:val="20"/>
                <w:szCs w:val="20"/>
              </w:rPr>
              <w:t>0</w:t>
            </w:r>
          </w:p>
        </w:tc>
      </w:tr>
      <w:tr w:rsidR="00DA38CD" w:rsidRPr="006B6092" w:rsidTr="00DA38CD">
        <w:trPr>
          <w:trHeight w:val="48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Внесение изменений без выдачи нового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rPr>
            </w:pPr>
            <w:r w:rsidRPr="00665F8A">
              <w:rPr>
                <w:rFonts w:eastAsia="Calibri"/>
                <w:sz w:val="20"/>
                <w:szCs w:val="20"/>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9</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0C85" w:rsidRDefault="00DA38CD" w:rsidP="00DA38CD">
            <w:pPr>
              <w:spacing w:line="240" w:lineRule="auto"/>
              <w:jc w:val="center"/>
              <w:rPr>
                <w:rFonts w:eastAsia="Calibri"/>
                <w:b/>
                <w:sz w:val="20"/>
                <w:szCs w:val="20"/>
              </w:rPr>
            </w:pPr>
            <w:r>
              <w:rPr>
                <w:rFonts w:eastAsia="Calibri"/>
                <w:b/>
                <w:sz w:val="20"/>
                <w:szCs w:val="20"/>
              </w:rPr>
              <w:t>1,04</w:t>
            </w:r>
          </w:p>
        </w:tc>
      </w:tr>
      <w:tr w:rsidR="00DA38CD" w:rsidRPr="006B6092" w:rsidTr="00DA38CD">
        <w:trPr>
          <w:trHeight w:val="465"/>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Выдача дубликата свидетельства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lang w:val="en-US"/>
              </w:rPr>
            </w:pPr>
            <w:r w:rsidRPr="00665F8A">
              <w:rPr>
                <w:rFonts w:eastAsia="Calibri"/>
                <w:sz w:val="20"/>
                <w:szCs w:val="20"/>
                <w:lang w:val="en-US"/>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6B6092" w:rsidRDefault="00DA38CD" w:rsidP="00DA38CD">
            <w:pPr>
              <w:spacing w:line="240" w:lineRule="auto"/>
              <w:jc w:val="center"/>
              <w:rPr>
                <w:rFonts w:eastAsia="Calibri"/>
                <w:b/>
                <w:sz w:val="20"/>
                <w:szCs w:val="20"/>
              </w:rPr>
            </w:pPr>
            <w:r>
              <w:rPr>
                <w:rFonts w:eastAsia="Calibri"/>
                <w:b/>
                <w:sz w:val="20"/>
                <w:szCs w:val="20"/>
              </w:rPr>
              <w:t>0</w:t>
            </w:r>
          </w:p>
        </w:tc>
      </w:tr>
      <w:tr w:rsidR="00DA38CD" w:rsidRPr="006B6092" w:rsidTr="00DA38CD">
        <w:trPr>
          <w:trHeight w:val="44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Приостановлена</w:t>
            </w:r>
            <w:r>
              <w:rPr>
                <w:rFonts w:eastAsia="Calibri"/>
                <w:sz w:val="20"/>
                <w:szCs w:val="20"/>
              </w:rPr>
              <w:t>, возобновлена</w:t>
            </w:r>
            <w:r w:rsidRPr="006B6092">
              <w:rPr>
                <w:rFonts w:eastAsia="Calibri"/>
                <w:sz w:val="20"/>
                <w:szCs w:val="20"/>
              </w:rPr>
              <w:t xml:space="preserve"> деятельность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4</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lang w:val="en-US"/>
              </w:rPr>
            </w:pPr>
            <w:r w:rsidRPr="00665F8A">
              <w:rPr>
                <w:rFonts w:eastAsia="Calibri"/>
                <w:sz w:val="20"/>
                <w:szCs w:val="20"/>
                <w:lang w:val="en-US"/>
              </w:rPr>
              <w:t>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1</w:t>
            </w:r>
            <w:r>
              <w:rPr>
                <w:rFonts w:eastAsia="Calibri"/>
                <w:b/>
                <w:sz w:val="20"/>
                <w:szCs w:val="20"/>
              </w:rPr>
              <w:t>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7</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5</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20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771BC5" w:rsidRDefault="00DA38CD" w:rsidP="00DA38CD">
            <w:pPr>
              <w:spacing w:line="240" w:lineRule="auto"/>
              <w:jc w:val="center"/>
              <w:rPr>
                <w:rFonts w:eastAsia="Calibri"/>
                <w:b/>
                <w:sz w:val="20"/>
                <w:szCs w:val="20"/>
              </w:rPr>
            </w:pPr>
            <w:r>
              <w:rPr>
                <w:rFonts w:eastAsia="Calibri"/>
                <w:b/>
                <w:sz w:val="20"/>
                <w:szCs w:val="20"/>
              </w:rPr>
              <w:t>1,05</w:t>
            </w:r>
          </w:p>
        </w:tc>
      </w:tr>
      <w:tr w:rsidR="00DA38CD" w:rsidRPr="006B6092" w:rsidTr="00DA38CD">
        <w:trPr>
          <w:trHeight w:val="604"/>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Прекращение деятельности СМИ по решению учредителя</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6</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lang w:val="en-US"/>
              </w:rPr>
            </w:pPr>
            <w:r w:rsidRPr="00665F8A">
              <w:rPr>
                <w:rFonts w:eastAsia="Calibri"/>
                <w:sz w:val="20"/>
                <w:szCs w:val="20"/>
                <w:lang w:val="en-US"/>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13</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35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4</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1</w:t>
            </w:r>
            <w:r>
              <w:rPr>
                <w:rFonts w:eastAsia="Calibri"/>
                <w:b/>
                <w:sz w:val="20"/>
                <w:szCs w:val="20"/>
              </w:rPr>
              <w:t>7</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0C85" w:rsidRDefault="00DA38CD" w:rsidP="00DA38CD">
            <w:pPr>
              <w:spacing w:line="240" w:lineRule="auto"/>
              <w:jc w:val="center"/>
              <w:rPr>
                <w:rFonts w:eastAsia="Calibri"/>
                <w:b/>
                <w:sz w:val="20"/>
                <w:szCs w:val="20"/>
              </w:rPr>
            </w:pPr>
            <w:r>
              <w:rPr>
                <w:rFonts w:eastAsia="Calibri"/>
                <w:b/>
                <w:sz w:val="20"/>
                <w:szCs w:val="20"/>
              </w:rPr>
              <w:t>0,48</w:t>
            </w:r>
          </w:p>
        </w:tc>
      </w:tr>
      <w:tr w:rsidR="00DA38CD" w:rsidRPr="006B6092" w:rsidTr="00DA38CD">
        <w:trPr>
          <w:trHeight w:val="58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Прекращение деятельности СМИ по решению суда</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lang w:val="en-US"/>
              </w:rPr>
            </w:pPr>
            <w:r w:rsidRPr="00665F8A">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0C85" w:rsidRDefault="00DA38CD" w:rsidP="00DA38CD">
            <w:pPr>
              <w:spacing w:line="240" w:lineRule="auto"/>
              <w:jc w:val="center"/>
              <w:rPr>
                <w:rFonts w:eastAsia="Calibri"/>
                <w:b/>
                <w:sz w:val="20"/>
                <w:szCs w:val="20"/>
              </w:rPr>
            </w:pPr>
            <w:r>
              <w:rPr>
                <w:rFonts w:eastAsia="Calibri"/>
                <w:b/>
                <w:sz w:val="20"/>
                <w:szCs w:val="20"/>
              </w:rPr>
              <w:t>0</w:t>
            </w:r>
          </w:p>
        </w:tc>
      </w:tr>
      <w:tr w:rsidR="00DA38CD" w:rsidRPr="006B6092" w:rsidTr="00DA38CD">
        <w:trPr>
          <w:trHeight w:val="340"/>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Возвращено заявлений на регистрацию (перерегистрацию)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lang w:val="en-US"/>
              </w:rPr>
            </w:pPr>
            <w:r w:rsidRPr="00665F8A">
              <w:rPr>
                <w:rFonts w:eastAsia="Calibri"/>
                <w:sz w:val="20"/>
                <w:szCs w:val="20"/>
                <w:lang w:val="en-US"/>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0</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0</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0C85" w:rsidRDefault="00DA38CD" w:rsidP="00DA38CD">
            <w:pPr>
              <w:spacing w:line="240" w:lineRule="auto"/>
              <w:jc w:val="center"/>
              <w:rPr>
                <w:rFonts w:eastAsia="Calibri"/>
                <w:b/>
                <w:sz w:val="20"/>
                <w:szCs w:val="20"/>
              </w:rPr>
            </w:pPr>
            <w:r>
              <w:rPr>
                <w:rFonts w:eastAsia="Calibri"/>
                <w:b/>
                <w:sz w:val="20"/>
                <w:szCs w:val="20"/>
              </w:rPr>
              <w:t>0</w:t>
            </w:r>
          </w:p>
        </w:tc>
      </w:tr>
      <w:tr w:rsidR="00DA38CD" w:rsidRPr="006B6092" w:rsidTr="00DA38CD">
        <w:trPr>
          <w:trHeight w:val="500"/>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ИТОГО проведено регистрационных действий в сфере СМИ:</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rPr>
            </w:pPr>
            <w:r w:rsidRPr="00665F8A">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73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4862" w:rsidRDefault="00DA38CD" w:rsidP="00DA38CD">
            <w:pPr>
              <w:spacing w:line="240" w:lineRule="auto"/>
              <w:jc w:val="center"/>
              <w:rPr>
                <w:rFonts w:eastAsia="Calibri"/>
                <w:b/>
                <w:sz w:val="20"/>
                <w:szCs w:val="20"/>
              </w:rPr>
            </w:pPr>
            <w:r>
              <w:rPr>
                <w:rFonts w:eastAsia="Calibri"/>
                <w:b/>
                <w:sz w:val="20"/>
                <w:szCs w:val="20"/>
              </w:rPr>
              <w:t>0,80</w:t>
            </w:r>
          </w:p>
        </w:tc>
      </w:tr>
      <w:tr w:rsidR="00DA38CD" w:rsidRPr="006B6092" w:rsidTr="00DA38CD">
        <w:trPr>
          <w:trHeight w:val="432"/>
        </w:trPr>
        <w:tc>
          <w:tcPr>
            <w:tcW w:w="29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Количество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rPr>
            </w:pPr>
            <w:r w:rsidRPr="00665F8A">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1</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sidRPr="00003E1F">
              <w:rPr>
                <w:rFonts w:eastAsia="Calibri"/>
                <w:b/>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4862" w:rsidRDefault="00DA38CD" w:rsidP="00DA38CD">
            <w:pPr>
              <w:spacing w:line="240" w:lineRule="auto"/>
              <w:jc w:val="center"/>
              <w:rPr>
                <w:rFonts w:eastAsia="Calibri"/>
                <w:b/>
                <w:sz w:val="20"/>
                <w:szCs w:val="20"/>
              </w:rPr>
            </w:pPr>
            <w:r>
              <w:rPr>
                <w:rFonts w:eastAsia="Calibri"/>
                <w:b/>
                <w:sz w:val="20"/>
                <w:szCs w:val="20"/>
              </w:rPr>
              <w:t>1</w:t>
            </w:r>
          </w:p>
        </w:tc>
      </w:tr>
      <w:tr w:rsidR="00DA38CD" w:rsidRPr="006B6092" w:rsidTr="00DA38CD">
        <w:trPr>
          <w:trHeight w:val="408"/>
        </w:trPr>
        <w:tc>
          <w:tcPr>
            <w:tcW w:w="297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38CD" w:rsidRPr="006B6092" w:rsidRDefault="00DA38CD" w:rsidP="00DA38CD">
            <w:pPr>
              <w:spacing w:line="240" w:lineRule="auto"/>
              <w:rPr>
                <w:rFonts w:eastAsia="Calibri"/>
                <w:sz w:val="20"/>
                <w:szCs w:val="20"/>
              </w:rPr>
            </w:pPr>
            <w:r w:rsidRPr="006B6092">
              <w:rPr>
                <w:rFonts w:eastAsia="Calibri"/>
                <w:sz w:val="20"/>
                <w:szCs w:val="20"/>
              </w:rPr>
              <w:t>Приходится действий на 1 ГС</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9100AB" w:rsidRDefault="00DA38CD" w:rsidP="00DA38CD">
            <w:pPr>
              <w:spacing w:line="240" w:lineRule="auto"/>
              <w:jc w:val="center"/>
              <w:rPr>
                <w:rFonts w:eastAsia="Calibri"/>
                <w:sz w:val="20"/>
                <w:szCs w:val="20"/>
              </w:rPr>
            </w:pPr>
            <w:r w:rsidRPr="009100AB">
              <w:rPr>
                <w:rFonts w:eastAsia="Calibri"/>
                <w:sz w:val="20"/>
                <w:szCs w:val="20"/>
              </w:rPr>
              <w:t>19</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665F8A" w:rsidRDefault="00DA38CD" w:rsidP="00DA38CD">
            <w:pPr>
              <w:spacing w:line="240" w:lineRule="auto"/>
              <w:jc w:val="center"/>
              <w:rPr>
                <w:rFonts w:eastAsia="Calibri"/>
                <w:sz w:val="20"/>
                <w:szCs w:val="20"/>
              </w:rPr>
            </w:pPr>
            <w:r w:rsidRPr="00665F8A">
              <w:rPr>
                <w:rFonts w:eastAsia="Calibri"/>
                <w:sz w:val="20"/>
                <w:szCs w:val="20"/>
              </w:rPr>
              <w:t>33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22</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736A99" w:rsidRDefault="00DA38CD" w:rsidP="00DA38CD">
            <w:pPr>
              <w:spacing w:line="240" w:lineRule="auto"/>
              <w:jc w:val="center"/>
              <w:rPr>
                <w:rFonts w:eastAsia="Calibri"/>
                <w:b/>
                <w:sz w:val="20"/>
                <w:szCs w:val="20"/>
              </w:rPr>
            </w:pPr>
            <w:r w:rsidRPr="00736A99">
              <w:rPr>
                <w:rFonts w:eastAsia="Calibri"/>
                <w:b/>
                <w:sz w:val="20"/>
                <w:szCs w:val="20"/>
              </w:rPr>
              <w:t>17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91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23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DA38CD" w:rsidRPr="00003E1F" w:rsidRDefault="00DA38CD" w:rsidP="00DA38CD">
            <w:pPr>
              <w:spacing w:line="240" w:lineRule="auto"/>
              <w:jc w:val="center"/>
              <w:rPr>
                <w:rFonts w:eastAsia="Calibri"/>
                <w:sz w:val="20"/>
                <w:szCs w:val="20"/>
              </w:rPr>
            </w:pPr>
            <w:r w:rsidRPr="00003E1F">
              <w:rPr>
                <w:rFonts w:eastAsia="Calibri"/>
                <w:sz w:val="20"/>
                <w:szCs w:val="20"/>
              </w:rPr>
              <w:t>22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rsidR="00DA38CD" w:rsidRPr="00736A99" w:rsidRDefault="00DA38CD" w:rsidP="00DA38CD">
            <w:pPr>
              <w:spacing w:line="240" w:lineRule="auto"/>
              <w:jc w:val="center"/>
              <w:rPr>
                <w:rFonts w:eastAsia="Calibri"/>
                <w:sz w:val="20"/>
                <w:szCs w:val="20"/>
              </w:rPr>
            </w:pPr>
            <w:r w:rsidRPr="00736A99">
              <w:rPr>
                <w:rFonts w:eastAsia="Calibri"/>
                <w:sz w:val="20"/>
                <w:szCs w:val="20"/>
              </w:rPr>
              <w:t>16</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736A99" w:rsidRDefault="00DA38CD" w:rsidP="00DA38CD">
            <w:pPr>
              <w:spacing w:line="240" w:lineRule="auto"/>
              <w:jc w:val="center"/>
              <w:rPr>
                <w:rFonts w:eastAsia="Calibri"/>
                <w:b/>
                <w:sz w:val="20"/>
                <w:szCs w:val="20"/>
              </w:rPr>
            </w:pPr>
            <w:r>
              <w:rPr>
                <w:rFonts w:eastAsia="Calibri"/>
                <w:b/>
                <w:sz w:val="20"/>
                <w:szCs w:val="20"/>
              </w:rPr>
              <w:t>12</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A38CD" w:rsidRPr="00003E1F" w:rsidRDefault="00DA38CD" w:rsidP="00DA38CD">
            <w:pPr>
              <w:spacing w:line="240" w:lineRule="auto"/>
              <w:jc w:val="center"/>
              <w:rPr>
                <w:rFonts w:eastAsia="Calibri"/>
                <w:b/>
                <w:sz w:val="20"/>
                <w:szCs w:val="20"/>
              </w:rPr>
            </w:pPr>
            <w:r>
              <w:rPr>
                <w:rFonts w:eastAsia="Calibri"/>
                <w:b/>
                <w:sz w:val="20"/>
                <w:szCs w:val="20"/>
              </w:rPr>
              <w:t>73</w:t>
            </w:r>
          </w:p>
        </w:tc>
        <w:tc>
          <w:tcPr>
            <w:tcW w:w="8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54862" w:rsidRDefault="00DA38CD" w:rsidP="00DA38CD">
            <w:pPr>
              <w:spacing w:line="240" w:lineRule="auto"/>
              <w:jc w:val="center"/>
              <w:rPr>
                <w:rFonts w:eastAsia="Calibri"/>
                <w:b/>
                <w:sz w:val="20"/>
                <w:szCs w:val="20"/>
              </w:rPr>
            </w:pPr>
            <w:r>
              <w:rPr>
                <w:rFonts w:eastAsia="Calibri"/>
                <w:b/>
                <w:sz w:val="20"/>
                <w:szCs w:val="20"/>
              </w:rPr>
              <w:t>0,80</w:t>
            </w:r>
          </w:p>
        </w:tc>
      </w:tr>
    </w:tbl>
    <w:p w:rsidR="00DA38CD" w:rsidRDefault="00DA38CD" w:rsidP="00E92BC5">
      <w:pPr>
        <w:rPr>
          <w:b/>
          <w:bCs/>
          <w:i/>
          <w:iCs/>
          <w:sz w:val="24"/>
          <w:szCs w:val="24"/>
        </w:rPr>
      </w:pPr>
    </w:p>
    <w:p w:rsidR="005E699C" w:rsidRPr="005B2B39" w:rsidRDefault="00DA38CD" w:rsidP="005E699C">
      <w:pPr>
        <w:spacing w:line="240" w:lineRule="auto"/>
        <w:ind w:firstLine="709"/>
        <w:rPr>
          <w:sz w:val="24"/>
          <w:szCs w:val="24"/>
        </w:rPr>
      </w:pPr>
      <w:r>
        <w:rPr>
          <w:b/>
          <w:bCs/>
          <w:i/>
          <w:iCs/>
          <w:sz w:val="24"/>
          <w:szCs w:val="24"/>
        </w:rPr>
        <w:t>Б</w:t>
      </w:r>
      <w:r w:rsidR="005E699C" w:rsidRPr="005B2B39">
        <w:rPr>
          <w:b/>
          <w:bCs/>
          <w:i/>
          <w:iCs/>
          <w:sz w:val="24"/>
          <w:szCs w:val="24"/>
        </w:rPr>
        <w:t>) в сфере связи</w:t>
      </w:r>
    </w:p>
    <w:p w:rsidR="00DA38CD" w:rsidRPr="000927BF" w:rsidRDefault="00DA38CD" w:rsidP="00DA38CD">
      <w:pPr>
        <w:tabs>
          <w:tab w:val="left" w:pos="1178"/>
          <w:tab w:val="left" w:pos="9053"/>
        </w:tabs>
        <w:spacing w:line="240" w:lineRule="auto"/>
        <w:rPr>
          <w:b/>
          <w:i/>
          <w:iCs/>
          <w:color w:val="000000"/>
          <w:sz w:val="24"/>
          <w:szCs w:val="24"/>
          <w:highlight w:val="yellow"/>
        </w:rPr>
      </w:pPr>
    </w:p>
    <w:p w:rsidR="00DA38CD" w:rsidRPr="00DA38CD" w:rsidRDefault="00DA38CD" w:rsidP="00DA38CD">
      <w:pPr>
        <w:spacing w:line="240" w:lineRule="auto"/>
        <w:ind w:firstLine="709"/>
        <w:rPr>
          <w:b/>
          <w:i/>
          <w:iCs/>
          <w:sz w:val="24"/>
          <w:szCs w:val="24"/>
        </w:rPr>
      </w:pPr>
      <w:r w:rsidRPr="00DA38CD">
        <w:rPr>
          <w:b/>
          <w:i/>
          <w:iCs/>
          <w:sz w:val="24"/>
          <w:szCs w:val="24"/>
        </w:rPr>
        <w:t>Регистрация франкировальных машин</w:t>
      </w:r>
    </w:p>
    <w:tbl>
      <w:tblPr>
        <w:tblW w:w="11023" w:type="dxa"/>
        <w:tblLayout w:type="fixed"/>
        <w:tblLook w:val="0000"/>
      </w:tblPr>
      <w:tblGrid>
        <w:gridCol w:w="2660"/>
        <w:gridCol w:w="709"/>
        <w:gridCol w:w="708"/>
        <w:gridCol w:w="709"/>
        <w:gridCol w:w="709"/>
        <w:gridCol w:w="992"/>
        <w:gridCol w:w="709"/>
        <w:gridCol w:w="709"/>
        <w:gridCol w:w="708"/>
        <w:gridCol w:w="709"/>
        <w:gridCol w:w="992"/>
        <w:gridCol w:w="709"/>
      </w:tblGrid>
      <w:tr w:rsidR="00DA38CD" w:rsidRPr="00D53215" w:rsidTr="00DA38CD">
        <w:trPr>
          <w:cantSplit/>
          <w:trHeight w:val="579"/>
          <w:tblHeader/>
        </w:trPr>
        <w:tc>
          <w:tcPr>
            <w:tcW w:w="2660" w:type="dxa"/>
            <w:tcBorders>
              <w:top w:val="single" w:sz="4" w:space="0" w:color="auto"/>
              <w:left w:val="single" w:sz="4" w:space="0" w:color="auto"/>
              <w:bottom w:val="single" w:sz="4" w:space="0" w:color="000000"/>
              <w:right w:val="single" w:sz="4" w:space="0" w:color="auto"/>
            </w:tcBorders>
            <w:vAlign w:val="center"/>
          </w:tcPr>
          <w:p w:rsidR="00DA38CD" w:rsidRPr="00693C34" w:rsidRDefault="00DA38CD" w:rsidP="00DA38CD">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1 кв. 2016</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sidRPr="008454A1">
              <w:rPr>
                <w:b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sidRPr="00AF574B">
              <w:rPr>
                <w:b/>
                <w:bCs/>
                <w:color w:val="000000"/>
                <w:sz w:val="20"/>
                <w:szCs w:val="20"/>
              </w:rPr>
              <w:t>4 кв. 2016</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sidRPr="006A6896">
              <w:rPr>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rFonts w:eastAsia="Calibri"/>
                <w:sz w:val="20"/>
                <w:szCs w:val="20"/>
              </w:rPr>
            </w:pPr>
            <w:r w:rsidRPr="006A6896">
              <w:rPr>
                <w:rFonts w:eastAsia="Calibri"/>
                <w:sz w:val="20"/>
                <w:szCs w:val="20"/>
              </w:rPr>
              <w:t>1кв.</w:t>
            </w:r>
          </w:p>
          <w:p w:rsidR="00DA38CD" w:rsidRPr="006A6896" w:rsidRDefault="00DA38CD" w:rsidP="00DA38CD">
            <w:pPr>
              <w:spacing w:line="240" w:lineRule="auto"/>
              <w:jc w:val="center"/>
              <w:rPr>
                <w:rFonts w:eastAsia="Calibri"/>
                <w:sz w:val="20"/>
                <w:szCs w:val="20"/>
              </w:rPr>
            </w:pPr>
            <w:r w:rsidRPr="006A6896">
              <w:rPr>
                <w:rFonts w:eastAsia="Calibri"/>
                <w:sz w:val="20"/>
                <w:szCs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rFonts w:eastAsia="Calibri"/>
                <w:sz w:val="20"/>
                <w:szCs w:val="20"/>
              </w:rPr>
            </w:pPr>
            <w:r w:rsidRPr="008454A1">
              <w:rPr>
                <w:rFonts w:eastAsia="Calibri"/>
                <w:sz w:val="20"/>
                <w:szCs w:val="20"/>
              </w:rPr>
              <w:t>2 кв.</w:t>
            </w:r>
          </w:p>
          <w:p w:rsidR="00DA38CD" w:rsidRPr="008454A1" w:rsidRDefault="00DA38CD" w:rsidP="00DA38CD">
            <w:pPr>
              <w:spacing w:line="240" w:lineRule="auto"/>
              <w:jc w:val="center"/>
              <w:rPr>
                <w:rFonts w:eastAsia="Calibri"/>
                <w:sz w:val="20"/>
                <w:szCs w:val="20"/>
              </w:rPr>
            </w:pPr>
            <w:r w:rsidRPr="008454A1">
              <w:rPr>
                <w:rFonts w:eastAsia="Calibri"/>
                <w:sz w:val="20"/>
                <w:szCs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rFonts w:eastAsia="Calibri"/>
                <w:sz w:val="20"/>
                <w:szCs w:val="20"/>
              </w:rPr>
            </w:pPr>
            <w:r w:rsidRPr="00AF574B">
              <w:rPr>
                <w:rFonts w:eastAsia="Calibri"/>
                <w:sz w:val="20"/>
                <w:szCs w:val="20"/>
              </w:rPr>
              <w:t>3 кв. 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rFonts w:eastAsia="Calibri"/>
                <w:b/>
                <w:sz w:val="20"/>
                <w:szCs w:val="20"/>
              </w:rPr>
            </w:pPr>
            <w:r w:rsidRPr="00AF574B">
              <w:rPr>
                <w:rFonts w:eastAsia="Calibri"/>
                <w:b/>
                <w:sz w:val="20"/>
                <w:szCs w:val="20"/>
              </w:rPr>
              <w:t>4 кв.</w:t>
            </w:r>
          </w:p>
          <w:p w:rsidR="00DA38CD" w:rsidRPr="00AF574B" w:rsidRDefault="00DA38CD" w:rsidP="00DA38CD">
            <w:pPr>
              <w:spacing w:line="240" w:lineRule="auto"/>
              <w:jc w:val="center"/>
              <w:rPr>
                <w:rFonts w:eastAsia="Calibri"/>
                <w:b/>
                <w:sz w:val="20"/>
                <w:szCs w:val="20"/>
              </w:rPr>
            </w:pPr>
            <w:r w:rsidRPr="00AF574B">
              <w:rPr>
                <w:rFonts w:eastAsia="Calibri"/>
                <w:b/>
                <w:sz w:val="20"/>
                <w:szCs w:val="20"/>
              </w:rPr>
              <w:t>2017</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rFonts w:eastAsia="Calibri"/>
                <w:b/>
                <w:sz w:val="20"/>
                <w:szCs w:val="20"/>
              </w:rPr>
            </w:pPr>
            <w:r w:rsidRPr="006A6896">
              <w:rPr>
                <w:rFonts w:eastAsia="Calibri"/>
                <w:b/>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B50C85" w:rsidRDefault="00DA38CD" w:rsidP="00DA38CD">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DA38CD" w:rsidRPr="00D53215" w:rsidTr="00DA38CD">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DA38CD" w:rsidRPr="00693C34" w:rsidRDefault="00DA38CD" w:rsidP="00DA38CD">
            <w:pPr>
              <w:spacing w:line="240" w:lineRule="auto"/>
              <w:rPr>
                <w:color w:val="000000"/>
                <w:sz w:val="20"/>
                <w:szCs w:val="20"/>
              </w:rPr>
            </w:pPr>
            <w:r w:rsidRPr="00693C34">
              <w:rPr>
                <w:color w:val="000000"/>
                <w:sz w:val="20"/>
                <w:szCs w:val="20"/>
              </w:rPr>
              <w:t>Регистрация ФМ</w:t>
            </w:r>
          </w:p>
        </w:tc>
        <w:tc>
          <w:tcPr>
            <w:tcW w:w="709" w:type="dxa"/>
            <w:tcBorders>
              <w:top w:val="nil"/>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3</w:t>
            </w:r>
          </w:p>
        </w:tc>
        <w:tc>
          <w:tcPr>
            <w:tcW w:w="708" w:type="dxa"/>
            <w:tcBorders>
              <w:top w:val="nil"/>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sidRPr="008454A1">
              <w:rPr>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sidRPr="00AF574B">
              <w:rPr>
                <w:b/>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sidRPr="006A6896">
              <w:rPr>
                <w:b/>
                <w:bCs/>
                <w:color w:val="000000"/>
                <w:sz w:val="20"/>
                <w:szCs w:val="20"/>
              </w:rPr>
              <w:t>3</w:t>
            </w:r>
          </w:p>
        </w:tc>
        <w:tc>
          <w:tcPr>
            <w:tcW w:w="709" w:type="dxa"/>
            <w:tcBorders>
              <w:top w:val="nil"/>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sidRPr="008454A1">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Pr>
                <w:b/>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Pr>
                <w:b/>
                <w:b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6A06AE" w:rsidRDefault="00DA38CD" w:rsidP="00DA38CD">
            <w:pPr>
              <w:spacing w:line="240" w:lineRule="auto"/>
              <w:jc w:val="center"/>
              <w:rPr>
                <w:b/>
                <w:bCs/>
                <w:color w:val="000000"/>
                <w:sz w:val="20"/>
                <w:szCs w:val="20"/>
              </w:rPr>
            </w:pPr>
            <w:r>
              <w:rPr>
                <w:b/>
                <w:bCs/>
                <w:color w:val="000000"/>
                <w:sz w:val="20"/>
                <w:szCs w:val="20"/>
              </w:rPr>
              <w:t>0,33</w:t>
            </w:r>
          </w:p>
        </w:tc>
      </w:tr>
      <w:tr w:rsidR="00DA38CD" w:rsidRPr="00D53215" w:rsidTr="00DA38CD">
        <w:trPr>
          <w:cantSplit/>
          <w:trHeight w:hRule="exact" w:val="284"/>
        </w:trPr>
        <w:tc>
          <w:tcPr>
            <w:tcW w:w="2660" w:type="dxa"/>
            <w:tcBorders>
              <w:top w:val="nil"/>
              <w:left w:val="single" w:sz="4" w:space="0" w:color="auto"/>
              <w:bottom w:val="single" w:sz="4" w:space="0" w:color="auto"/>
              <w:right w:val="single" w:sz="4" w:space="0" w:color="auto"/>
            </w:tcBorders>
            <w:shd w:val="clear" w:color="auto" w:fill="auto"/>
            <w:vAlign w:val="center"/>
          </w:tcPr>
          <w:p w:rsidR="00DA38CD" w:rsidRPr="00693C34" w:rsidRDefault="00DA38CD" w:rsidP="00DA38CD">
            <w:pPr>
              <w:spacing w:line="240" w:lineRule="auto"/>
              <w:rPr>
                <w:color w:val="000000"/>
                <w:sz w:val="20"/>
                <w:szCs w:val="20"/>
              </w:rPr>
            </w:pPr>
            <w:r w:rsidRPr="00693C34">
              <w:rPr>
                <w:color w:val="000000"/>
                <w:sz w:val="20"/>
                <w:szCs w:val="20"/>
              </w:rPr>
              <w:t>Перерегистрация ФМ</w:t>
            </w:r>
          </w:p>
        </w:tc>
        <w:tc>
          <w:tcPr>
            <w:tcW w:w="709" w:type="dxa"/>
            <w:tcBorders>
              <w:top w:val="nil"/>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sidRPr="008454A1">
              <w:rPr>
                <w:b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sidRPr="00AF574B">
              <w:rPr>
                <w:b/>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sidRPr="006A6896">
              <w:rPr>
                <w:b/>
                <w:bCs/>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sidRPr="008454A1">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Pr>
                <w:b/>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Pr>
                <w:b/>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6A06AE" w:rsidRDefault="00DA38CD" w:rsidP="00DA38CD">
            <w:pPr>
              <w:spacing w:line="240" w:lineRule="auto"/>
              <w:jc w:val="center"/>
              <w:rPr>
                <w:b/>
                <w:bCs/>
                <w:color w:val="000000"/>
                <w:sz w:val="20"/>
                <w:szCs w:val="20"/>
              </w:rPr>
            </w:pPr>
            <w:r>
              <w:rPr>
                <w:b/>
                <w:bCs/>
                <w:color w:val="000000"/>
                <w:sz w:val="20"/>
                <w:szCs w:val="20"/>
              </w:rPr>
              <w:t>0</w:t>
            </w:r>
          </w:p>
        </w:tc>
      </w:tr>
      <w:tr w:rsidR="00DA38CD" w:rsidRPr="00D53215" w:rsidTr="00DA38CD">
        <w:trPr>
          <w:cantSplit/>
          <w:trHeight w:hRule="exact" w:val="551"/>
        </w:trPr>
        <w:tc>
          <w:tcPr>
            <w:tcW w:w="2660" w:type="dxa"/>
            <w:tcBorders>
              <w:top w:val="nil"/>
              <w:left w:val="single" w:sz="4" w:space="0" w:color="auto"/>
              <w:bottom w:val="single" w:sz="4" w:space="0" w:color="auto"/>
              <w:right w:val="single" w:sz="4" w:space="0" w:color="auto"/>
            </w:tcBorders>
            <w:shd w:val="clear" w:color="auto" w:fill="auto"/>
            <w:vAlign w:val="center"/>
          </w:tcPr>
          <w:p w:rsidR="00DA38CD" w:rsidRPr="00693C34" w:rsidRDefault="00DA38CD" w:rsidP="00DA38CD">
            <w:pPr>
              <w:spacing w:line="240" w:lineRule="auto"/>
              <w:rPr>
                <w:color w:val="000000"/>
                <w:sz w:val="20"/>
                <w:szCs w:val="20"/>
              </w:rPr>
            </w:pPr>
            <w:r w:rsidRPr="00693C34">
              <w:rPr>
                <w:color w:val="000000"/>
                <w:sz w:val="20"/>
                <w:szCs w:val="20"/>
              </w:rPr>
              <w:t>Аннулировано разрешений на использование ФМ</w:t>
            </w:r>
          </w:p>
        </w:tc>
        <w:tc>
          <w:tcPr>
            <w:tcW w:w="709" w:type="dxa"/>
            <w:tcBorders>
              <w:top w:val="nil"/>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0</w:t>
            </w:r>
          </w:p>
        </w:tc>
        <w:tc>
          <w:tcPr>
            <w:tcW w:w="708" w:type="dxa"/>
            <w:tcBorders>
              <w:top w:val="nil"/>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sidRPr="008454A1">
              <w:rPr>
                <w:b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0</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sidRPr="00AF574B">
              <w:rPr>
                <w:b/>
                <w:bCs/>
                <w:color w:val="000000"/>
                <w:sz w:val="20"/>
                <w:szCs w:val="20"/>
              </w:rPr>
              <w:t>0</w:t>
            </w:r>
          </w:p>
        </w:tc>
        <w:tc>
          <w:tcPr>
            <w:tcW w:w="992" w:type="dxa"/>
            <w:tcBorders>
              <w:top w:val="nil"/>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sidRPr="006A6896">
              <w:rPr>
                <w:b/>
                <w:bCs/>
                <w:color w:val="000000"/>
                <w:sz w:val="20"/>
                <w:szCs w:val="20"/>
              </w:rPr>
              <w:t>1</w:t>
            </w:r>
          </w:p>
        </w:tc>
        <w:tc>
          <w:tcPr>
            <w:tcW w:w="709" w:type="dxa"/>
            <w:tcBorders>
              <w:top w:val="nil"/>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0</w:t>
            </w:r>
          </w:p>
        </w:tc>
        <w:tc>
          <w:tcPr>
            <w:tcW w:w="709" w:type="dxa"/>
            <w:tcBorders>
              <w:top w:val="nil"/>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Pr>
                <w:bCs/>
                <w:color w:val="000000"/>
                <w:sz w:val="20"/>
                <w:szCs w:val="20"/>
              </w:rPr>
              <w:t>2</w:t>
            </w:r>
          </w:p>
        </w:tc>
        <w:tc>
          <w:tcPr>
            <w:tcW w:w="708" w:type="dxa"/>
            <w:tcBorders>
              <w:top w:val="nil"/>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2</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Pr>
                <w:b/>
                <w:bCs/>
                <w:color w:val="000000"/>
                <w:sz w:val="20"/>
                <w:szCs w:val="20"/>
              </w:rPr>
              <w:t>3</w:t>
            </w:r>
          </w:p>
        </w:tc>
        <w:tc>
          <w:tcPr>
            <w:tcW w:w="992" w:type="dxa"/>
            <w:tcBorders>
              <w:top w:val="nil"/>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Pr>
                <w:b/>
                <w:bCs/>
                <w:color w:val="000000"/>
                <w:sz w:val="20"/>
                <w:szCs w:val="20"/>
              </w:rPr>
              <w:t>7</w:t>
            </w:r>
          </w:p>
        </w:tc>
        <w:tc>
          <w:tcPr>
            <w:tcW w:w="709" w:type="dxa"/>
            <w:tcBorders>
              <w:top w:val="nil"/>
              <w:left w:val="nil"/>
              <w:bottom w:val="single" w:sz="4" w:space="0" w:color="auto"/>
              <w:right w:val="single" w:sz="4" w:space="0" w:color="auto"/>
            </w:tcBorders>
            <w:shd w:val="clear" w:color="auto" w:fill="BFBFBF" w:themeFill="background1" w:themeFillShade="BF"/>
          </w:tcPr>
          <w:p w:rsidR="00DA38CD" w:rsidRPr="006A06AE" w:rsidRDefault="00DA38CD" w:rsidP="00DA38CD">
            <w:pPr>
              <w:spacing w:line="240" w:lineRule="auto"/>
              <w:jc w:val="center"/>
              <w:rPr>
                <w:b/>
                <w:bCs/>
                <w:color w:val="000000"/>
                <w:sz w:val="20"/>
                <w:szCs w:val="20"/>
              </w:rPr>
            </w:pPr>
            <w:r>
              <w:rPr>
                <w:b/>
                <w:bCs/>
                <w:color w:val="000000"/>
                <w:sz w:val="20"/>
                <w:szCs w:val="20"/>
              </w:rPr>
              <w:t>7</w:t>
            </w:r>
          </w:p>
        </w:tc>
      </w:tr>
      <w:tr w:rsidR="00DA38CD" w:rsidRPr="00D53215" w:rsidTr="00DA38CD">
        <w:trPr>
          <w:cantSplit/>
          <w:trHeight w:hRule="exact" w:val="284"/>
        </w:trPr>
        <w:tc>
          <w:tcPr>
            <w:tcW w:w="2660" w:type="dxa"/>
            <w:tcBorders>
              <w:top w:val="single" w:sz="4" w:space="0" w:color="auto"/>
              <w:left w:val="single" w:sz="4" w:space="0" w:color="auto"/>
              <w:bottom w:val="single" w:sz="4" w:space="0" w:color="auto"/>
              <w:right w:val="single" w:sz="4" w:space="0" w:color="auto"/>
            </w:tcBorders>
            <w:shd w:val="clear" w:color="auto" w:fill="auto"/>
            <w:vAlign w:val="center"/>
          </w:tcPr>
          <w:p w:rsidR="00DA38CD" w:rsidRPr="00693C34" w:rsidRDefault="00DA38CD" w:rsidP="00DA38CD">
            <w:pPr>
              <w:spacing w:line="240" w:lineRule="auto"/>
              <w:jc w:val="left"/>
              <w:rPr>
                <w:bCs/>
                <w:color w:val="000000"/>
                <w:sz w:val="20"/>
                <w:szCs w:val="20"/>
              </w:rPr>
            </w:pPr>
            <w:r w:rsidRPr="00693C34">
              <w:rPr>
                <w:bCs/>
                <w:color w:val="000000"/>
                <w:sz w:val="20"/>
                <w:szCs w:val="20"/>
              </w:rPr>
              <w:t>Количество госслужащих</w:t>
            </w:r>
          </w:p>
        </w:tc>
        <w:tc>
          <w:tcPr>
            <w:tcW w:w="709" w:type="dxa"/>
            <w:tcBorders>
              <w:top w:val="single" w:sz="4" w:space="0" w:color="auto"/>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sidRPr="008454A1">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sidRPr="00AF574B">
              <w:rPr>
                <w:b/>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sidRPr="006A6896">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auto"/>
          </w:tcPr>
          <w:p w:rsidR="00DA38CD" w:rsidRPr="006A6896" w:rsidRDefault="00DA38CD" w:rsidP="00DA38CD">
            <w:pPr>
              <w:spacing w:line="240" w:lineRule="auto"/>
              <w:jc w:val="center"/>
              <w:rPr>
                <w:bCs/>
                <w:color w:val="000000"/>
                <w:sz w:val="20"/>
                <w:szCs w:val="20"/>
              </w:rPr>
            </w:pPr>
            <w:r w:rsidRPr="006A6896">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bCs/>
                <w:color w:val="000000"/>
                <w:sz w:val="20"/>
                <w:szCs w:val="20"/>
              </w:rPr>
            </w:pPr>
            <w:r w:rsidRPr="008454A1">
              <w:rPr>
                <w:bCs/>
                <w:color w:val="000000"/>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A38CD" w:rsidRPr="00AF574B" w:rsidRDefault="00DA38CD" w:rsidP="00DA38CD">
            <w:pPr>
              <w:spacing w:line="240" w:lineRule="auto"/>
              <w:jc w:val="center"/>
              <w:rPr>
                <w:bCs/>
                <w:color w:val="000000"/>
                <w:sz w:val="20"/>
                <w:szCs w:val="20"/>
              </w:rPr>
            </w:pPr>
            <w:r w:rsidRPr="00AF574B">
              <w:rPr>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b/>
                <w:bCs/>
                <w:color w:val="000000"/>
                <w:sz w:val="20"/>
                <w:szCs w:val="20"/>
              </w:rPr>
            </w:pPr>
            <w:r>
              <w:rPr>
                <w:b/>
                <w:bCs/>
                <w:color w:val="000000"/>
                <w:sz w:val="20"/>
                <w:szCs w:val="20"/>
              </w:rPr>
              <w:t>1</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6A6896" w:rsidRDefault="00DA38CD" w:rsidP="00DA38CD">
            <w:pPr>
              <w:spacing w:line="240" w:lineRule="auto"/>
              <w:jc w:val="center"/>
              <w:rPr>
                <w:b/>
                <w:bCs/>
                <w:color w:val="000000"/>
                <w:sz w:val="20"/>
                <w:szCs w:val="20"/>
              </w:rPr>
            </w:pPr>
            <w:r>
              <w:rPr>
                <w:b/>
                <w:b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6A06AE" w:rsidRDefault="00DA38CD" w:rsidP="00DA38CD">
            <w:pPr>
              <w:spacing w:line="240" w:lineRule="auto"/>
              <w:jc w:val="center"/>
              <w:rPr>
                <w:b/>
                <w:bCs/>
                <w:color w:val="000000"/>
                <w:sz w:val="20"/>
                <w:szCs w:val="20"/>
              </w:rPr>
            </w:pPr>
            <w:r>
              <w:rPr>
                <w:b/>
                <w:bCs/>
                <w:color w:val="000000"/>
                <w:sz w:val="20"/>
                <w:szCs w:val="20"/>
              </w:rPr>
              <w:t>1</w:t>
            </w:r>
          </w:p>
        </w:tc>
      </w:tr>
    </w:tbl>
    <w:p w:rsidR="00DA38CD" w:rsidRDefault="00DA38CD" w:rsidP="00DA38CD">
      <w:pPr>
        <w:tabs>
          <w:tab w:val="left" w:pos="1178"/>
          <w:tab w:val="left" w:pos="9053"/>
        </w:tabs>
        <w:spacing w:line="240" w:lineRule="auto"/>
        <w:rPr>
          <w:b/>
          <w:i/>
          <w:iCs/>
          <w:color w:val="000000"/>
          <w:sz w:val="24"/>
          <w:szCs w:val="24"/>
        </w:rPr>
      </w:pPr>
    </w:p>
    <w:p w:rsidR="00DA38CD" w:rsidRDefault="00DA38CD" w:rsidP="00DA38CD">
      <w:pPr>
        <w:tabs>
          <w:tab w:val="left" w:pos="1178"/>
          <w:tab w:val="left" w:pos="9053"/>
        </w:tabs>
        <w:spacing w:line="240" w:lineRule="auto"/>
        <w:rPr>
          <w:b/>
          <w:i/>
          <w:iCs/>
          <w:color w:val="000000"/>
          <w:sz w:val="24"/>
          <w:szCs w:val="24"/>
        </w:rPr>
      </w:pPr>
      <w:r w:rsidRPr="00B04A0F">
        <w:rPr>
          <w:b/>
          <w:i/>
          <w:iCs/>
          <w:color w:val="000000"/>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DA38CD" w:rsidRDefault="00DA38CD" w:rsidP="00DA38CD">
      <w:pPr>
        <w:tabs>
          <w:tab w:val="left" w:pos="1178"/>
          <w:tab w:val="left" w:pos="9053"/>
        </w:tabs>
        <w:spacing w:line="240" w:lineRule="auto"/>
        <w:rPr>
          <w:b/>
          <w:i/>
          <w:iCs/>
          <w:color w:val="000000"/>
          <w:sz w:val="24"/>
          <w:szCs w:val="24"/>
        </w:rPr>
      </w:pPr>
    </w:p>
    <w:tbl>
      <w:tblPr>
        <w:tblW w:w="11057" w:type="dxa"/>
        <w:tblInd w:w="-34" w:type="dxa"/>
        <w:tblLayout w:type="fixed"/>
        <w:tblLook w:val="04A0"/>
      </w:tblPr>
      <w:tblGrid>
        <w:gridCol w:w="2694"/>
        <w:gridCol w:w="709"/>
        <w:gridCol w:w="708"/>
        <w:gridCol w:w="709"/>
        <w:gridCol w:w="709"/>
        <w:gridCol w:w="992"/>
        <w:gridCol w:w="709"/>
        <w:gridCol w:w="709"/>
        <w:gridCol w:w="708"/>
        <w:gridCol w:w="709"/>
        <w:gridCol w:w="992"/>
        <w:gridCol w:w="709"/>
      </w:tblGrid>
      <w:tr w:rsidR="00DA38CD" w:rsidRPr="00693C34" w:rsidTr="00DA38CD">
        <w:trPr>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DA38CD" w:rsidRPr="00693C34" w:rsidRDefault="00DA38CD" w:rsidP="00DA38CD">
            <w:pPr>
              <w:spacing w:line="240" w:lineRule="auto"/>
              <w:jc w:val="center"/>
              <w:rPr>
                <w:b/>
                <w:color w:val="000000"/>
                <w:sz w:val="20"/>
                <w:szCs w:val="20"/>
              </w:rPr>
            </w:pPr>
            <w:r w:rsidRPr="00693C34">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38CD" w:rsidRPr="00147884" w:rsidRDefault="00DA38CD" w:rsidP="00DA38CD">
            <w:pPr>
              <w:spacing w:line="240" w:lineRule="auto"/>
              <w:jc w:val="center"/>
              <w:rPr>
                <w:iCs/>
                <w:color w:val="000000"/>
                <w:sz w:val="20"/>
                <w:szCs w:val="20"/>
              </w:rPr>
            </w:pPr>
            <w:r w:rsidRPr="00147884">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iCs/>
                <w:color w:val="000000"/>
                <w:sz w:val="20"/>
                <w:szCs w:val="20"/>
              </w:rPr>
            </w:pPr>
            <w:r w:rsidRPr="008454A1">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rPr>
            </w:pPr>
            <w:r w:rsidRPr="00AF574B">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iCs/>
                <w:color w:val="000000"/>
                <w:sz w:val="20"/>
                <w:szCs w:val="20"/>
              </w:rPr>
            </w:pPr>
            <w:r w:rsidRPr="00AF574B">
              <w:rPr>
                <w:b/>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6A6896" w:rsidRDefault="00DA38CD" w:rsidP="00DA38CD">
            <w:pPr>
              <w:spacing w:line="240" w:lineRule="auto"/>
              <w:jc w:val="center"/>
              <w:rPr>
                <w:b/>
                <w:sz w:val="20"/>
                <w:szCs w:val="20"/>
              </w:rPr>
            </w:pPr>
            <w:r w:rsidRPr="006A6896">
              <w:rPr>
                <w:b/>
                <w:b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38CD" w:rsidRPr="00147884" w:rsidRDefault="00DA38CD" w:rsidP="00DA38CD">
            <w:pPr>
              <w:spacing w:line="240" w:lineRule="auto"/>
              <w:jc w:val="center"/>
              <w:rPr>
                <w:rFonts w:eastAsia="Calibri"/>
                <w:sz w:val="20"/>
                <w:szCs w:val="20"/>
              </w:rPr>
            </w:pPr>
            <w:r w:rsidRPr="00147884">
              <w:rPr>
                <w:rFonts w:eastAsia="Calibri"/>
                <w:sz w:val="20"/>
                <w:szCs w:val="20"/>
              </w:rPr>
              <w:t>1кв.</w:t>
            </w:r>
          </w:p>
          <w:p w:rsidR="00DA38CD" w:rsidRPr="00147884" w:rsidRDefault="00DA38CD" w:rsidP="00DA38CD">
            <w:pPr>
              <w:spacing w:line="240" w:lineRule="auto"/>
              <w:jc w:val="center"/>
              <w:rPr>
                <w:rFonts w:eastAsia="Calibri"/>
                <w:sz w:val="20"/>
                <w:szCs w:val="20"/>
              </w:rPr>
            </w:pPr>
            <w:r w:rsidRPr="00147884">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A38CD" w:rsidRPr="008454A1" w:rsidRDefault="00DA38CD" w:rsidP="00DA38CD">
            <w:pPr>
              <w:spacing w:line="240" w:lineRule="auto"/>
              <w:jc w:val="center"/>
              <w:rPr>
                <w:rFonts w:eastAsia="Calibri"/>
                <w:sz w:val="20"/>
                <w:szCs w:val="20"/>
              </w:rPr>
            </w:pPr>
            <w:r w:rsidRPr="008454A1">
              <w:rPr>
                <w:rFonts w:eastAsia="Calibri"/>
                <w:sz w:val="20"/>
                <w:szCs w:val="20"/>
              </w:rPr>
              <w:t>2 кв.</w:t>
            </w:r>
          </w:p>
          <w:p w:rsidR="00DA38CD" w:rsidRPr="008454A1" w:rsidRDefault="00DA38CD" w:rsidP="00DA38CD">
            <w:pPr>
              <w:spacing w:line="240" w:lineRule="auto"/>
              <w:jc w:val="center"/>
              <w:rPr>
                <w:rFonts w:eastAsia="Calibri"/>
                <w:sz w:val="20"/>
                <w:szCs w:val="20"/>
              </w:rPr>
            </w:pPr>
            <w:r w:rsidRPr="008454A1">
              <w:rPr>
                <w:rFonts w:eastAsia="Calibri"/>
                <w:sz w:val="20"/>
                <w:szCs w:val="20"/>
              </w:rPr>
              <w:t>2017</w:t>
            </w:r>
          </w:p>
        </w:tc>
        <w:tc>
          <w:tcPr>
            <w:tcW w:w="708" w:type="dxa"/>
            <w:tcBorders>
              <w:top w:val="single" w:sz="4" w:space="0" w:color="auto"/>
              <w:left w:val="single" w:sz="4" w:space="0" w:color="auto"/>
              <w:right w:val="single" w:sz="4" w:space="0" w:color="000000"/>
            </w:tcBorders>
            <w:shd w:val="clear" w:color="auto" w:fill="FFFFFF" w:themeFill="background1"/>
          </w:tcPr>
          <w:p w:rsidR="00DA38CD" w:rsidRPr="00AF574B" w:rsidRDefault="00DA38CD" w:rsidP="00DA38CD">
            <w:pPr>
              <w:spacing w:line="240" w:lineRule="auto"/>
              <w:jc w:val="center"/>
              <w:rPr>
                <w:rFonts w:eastAsia="Calibri"/>
                <w:sz w:val="20"/>
                <w:szCs w:val="20"/>
              </w:rPr>
            </w:pPr>
            <w:r w:rsidRPr="00AF574B">
              <w:rPr>
                <w:rFonts w:eastAsia="Calibri"/>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rFonts w:eastAsia="Calibri"/>
                <w:b/>
                <w:sz w:val="20"/>
                <w:szCs w:val="20"/>
              </w:rPr>
            </w:pPr>
            <w:r w:rsidRPr="00AF574B">
              <w:rPr>
                <w:rFonts w:eastAsia="Calibri"/>
                <w:b/>
                <w:sz w:val="20"/>
                <w:szCs w:val="20"/>
              </w:rPr>
              <w:t>4 кв.</w:t>
            </w:r>
          </w:p>
          <w:p w:rsidR="00DA38CD" w:rsidRPr="00AF574B" w:rsidRDefault="00DA38CD" w:rsidP="00DA38CD">
            <w:pPr>
              <w:spacing w:line="240" w:lineRule="auto"/>
              <w:jc w:val="center"/>
              <w:rPr>
                <w:rFonts w:eastAsia="Calibri"/>
                <w:b/>
                <w:sz w:val="20"/>
                <w:szCs w:val="20"/>
              </w:rPr>
            </w:pPr>
            <w:r w:rsidRPr="00AF574B">
              <w:rPr>
                <w:rFonts w:eastAsia="Calibri"/>
                <w:b/>
                <w:sz w:val="20"/>
                <w:szCs w:val="20"/>
              </w:rPr>
              <w:t>2017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DA38CD" w:rsidRPr="00147884" w:rsidRDefault="00DA38CD" w:rsidP="00DA38CD">
            <w:pPr>
              <w:spacing w:line="240" w:lineRule="auto"/>
              <w:jc w:val="center"/>
              <w:rPr>
                <w:rFonts w:eastAsia="Calibri"/>
                <w:b/>
                <w:sz w:val="20"/>
                <w:szCs w:val="20"/>
              </w:rPr>
            </w:pPr>
            <w:r w:rsidRPr="00147884">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DA38CD" w:rsidRPr="00147884" w:rsidRDefault="00DA38CD" w:rsidP="00DA38CD">
            <w:pPr>
              <w:spacing w:line="240" w:lineRule="auto"/>
              <w:jc w:val="center"/>
              <w:rPr>
                <w:rFonts w:eastAsia="Calibri"/>
                <w:b/>
                <w:sz w:val="20"/>
                <w:szCs w:val="20"/>
              </w:rPr>
            </w:pPr>
            <w:r w:rsidRPr="00147884">
              <w:rPr>
                <w:rFonts w:eastAsia="Calibri"/>
                <w:b/>
                <w:sz w:val="20"/>
                <w:szCs w:val="20"/>
              </w:rPr>
              <w:t>2017 к 2016</w:t>
            </w:r>
          </w:p>
        </w:tc>
      </w:tr>
      <w:tr w:rsidR="00DA38CD" w:rsidRPr="00693C34" w:rsidTr="00DA38CD">
        <w:trPr>
          <w:cantSplit/>
          <w:trHeight w:val="412"/>
        </w:trPr>
        <w:tc>
          <w:tcPr>
            <w:tcW w:w="2694" w:type="dxa"/>
            <w:tcBorders>
              <w:top w:val="nil"/>
              <w:left w:val="single" w:sz="4" w:space="0" w:color="auto"/>
              <w:bottom w:val="single" w:sz="4" w:space="0" w:color="auto"/>
              <w:right w:val="single" w:sz="4" w:space="0" w:color="auto"/>
            </w:tcBorders>
            <w:vAlign w:val="center"/>
            <w:hideMark/>
          </w:tcPr>
          <w:p w:rsidR="00DA38CD" w:rsidRPr="00693C34" w:rsidRDefault="00DA38CD" w:rsidP="00DA38CD">
            <w:pPr>
              <w:spacing w:line="240" w:lineRule="auto"/>
              <w:rPr>
                <w:color w:val="000000"/>
                <w:sz w:val="20"/>
                <w:szCs w:val="20"/>
              </w:rPr>
            </w:pPr>
            <w:r w:rsidRPr="00693C34">
              <w:rPr>
                <w:color w:val="000000"/>
                <w:sz w:val="20"/>
                <w:szCs w:val="20"/>
              </w:rPr>
              <w:t>Выдано и переоформлено разрешений судовых радиостанции</w:t>
            </w:r>
          </w:p>
        </w:tc>
        <w:tc>
          <w:tcPr>
            <w:tcW w:w="709" w:type="dxa"/>
            <w:tcBorders>
              <w:top w:val="nil"/>
              <w:left w:val="nil"/>
              <w:bottom w:val="single" w:sz="4" w:space="0" w:color="auto"/>
              <w:right w:val="single" w:sz="4" w:space="0" w:color="auto"/>
            </w:tcBorders>
            <w:shd w:val="clear" w:color="auto" w:fill="auto"/>
            <w:vAlign w:val="center"/>
          </w:tcPr>
          <w:p w:rsidR="00DA38CD" w:rsidRPr="00147884" w:rsidRDefault="00DA38CD" w:rsidP="00DA38CD">
            <w:pPr>
              <w:spacing w:line="240" w:lineRule="auto"/>
              <w:jc w:val="center"/>
              <w:rPr>
                <w:iCs/>
                <w:sz w:val="20"/>
                <w:szCs w:val="20"/>
                <w:lang w:val="en-US"/>
              </w:rPr>
            </w:pPr>
            <w:r w:rsidRPr="00147884">
              <w:rPr>
                <w:iCs/>
                <w:sz w:val="20"/>
                <w:szCs w:val="20"/>
                <w:lang w:val="en-US"/>
              </w:rPr>
              <w:t>40</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iCs/>
                <w:sz w:val="20"/>
                <w:szCs w:val="20"/>
                <w:lang w:val="en-US"/>
              </w:rPr>
            </w:pPr>
            <w:r w:rsidRPr="008454A1">
              <w:rPr>
                <w:iCs/>
                <w:sz w:val="20"/>
                <w:szCs w:val="20"/>
                <w:lang w:val="en-US"/>
              </w:rPr>
              <w:t>87</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lang w:val="en-US"/>
              </w:rPr>
            </w:pPr>
            <w:r w:rsidRPr="00AF574B">
              <w:rPr>
                <w:iCs/>
                <w:color w:val="000000"/>
                <w:sz w:val="20"/>
                <w:szCs w:val="20"/>
                <w:lang w:val="en-US"/>
              </w:rPr>
              <w:t>41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iCs/>
                <w:color w:val="000000"/>
                <w:sz w:val="20"/>
                <w:szCs w:val="20"/>
                <w:lang w:val="en-US"/>
              </w:rPr>
            </w:pPr>
            <w:r w:rsidRPr="00AF574B">
              <w:rPr>
                <w:b/>
                <w:iCs/>
                <w:color w:val="000000"/>
                <w:sz w:val="20"/>
                <w:szCs w:val="20"/>
                <w:lang w:val="en-US"/>
              </w:rPr>
              <w:t>18</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147884" w:rsidRDefault="00DA38CD" w:rsidP="00DA38CD">
            <w:pPr>
              <w:spacing w:line="240" w:lineRule="auto"/>
              <w:jc w:val="center"/>
              <w:rPr>
                <w:b/>
                <w:iCs/>
                <w:color w:val="000000"/>
                <w:sz w:val="20"/>
                <w:szCs w:val="20"/>
              </w:rPr>
            </w:pPr>
            <w:r>
              <w:rPr>
                <w:b/>
                <w:iCs/>
                <w:color w:val="000000"/>
                <w:sz w:val="20"/>
                <w:szCs w:val="20"/>
              </w:rPr>
              <w:t>186</w:t>
            </w:r>
          </w:p>
        </w:tc>
        <w:tc>
          <w:tcPr>
            <w:tcW w:w="709" w:type="dxa"/>
            <w:tcBorders>
              <w:top w:val="nil"/>
              <w:left w:val="nil"/>
              <w:bottom w:val="single" w:sz="4" w:space="0" w:color="auto"/>
              <w:right w:val="single" w:sz="4" w:space="0" w:color="auto"/>
            </w:tcBorders>
            <w:shd w:val="clear" w:color="auto" w:fill="auto"/>
            <w:vAlign w:val="center"/>
          </w:tcPr>
          <w:p w:rsidR="00DA38CD" w:rsidRPr="00147884" w:rsidRDefault="00DA38CD" w:rsidP="00DA38CD">
            <w:pPr>
              <w:spacing w:line="240" w:lineRule="auto"/>
              <w:jc w:val="center"/>
              <w:rPr>
                <w:iCs/>
                <w:sz w:val="20"/>
                <w:szCs w:val="20"/>
              </w:rPr>
            </w:pPr>
            <w:r w:rsidRPr="00147884">
              <w:rPr>
                <w:iCs/>
                <w:sz w:val="20"/>
                <w:szCs w:val="20"/>
              </w:rPr>
              <w:t>32</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iCs/>
                <w:sz w:val="20"/>
                <w:szCs w:val="20"/>
              </w:rPr>
            </w:pPr>
            <w:r w:rsidRPr="008454A1">
              <w:rPr>
                <w:iCs/>
                <w:sz w:val="20"/>
                <w:szCs w:val="20"/>
              </w:rPr>
              <w:t>73</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rPr>
            </w:pPr>
            <w:r w:rsidRPr="00AF574B">
              <w:rPr>
                <w:iCs/>
                <w:color w:val="000000"/>
                <w:sz w:val="20"/>
                <w:szCs w:val="20"/>
              </w:rPr>
              <w:t>41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947493" w:rsidRDefault="00DA38CD" w:rsidP="00DA38CD">
            <w:pPr>
              <w:spacing w:line="240" w:lineRule="auto"/>
              <w:jc w:val="center"/>
              <w:rPr>
                <w:b/>
                <w:iCs/>
                <w:color w:val="000000"/>
                <w:sz w:val="20"/>
                <w:szCs w:val="20"/>
              </w:rPr>
            </w:pPr>
            <w:r>
              <w:rPr>
                <w:b/>
                <w:iCs/>
                <w:color w:val="000000"/>
                <w:sz w:val="20"/>
                <w:szCs w:val="20"/>
              </w:rPr>
              <w:t>29</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147884" w:rsidRDefault="00DA38CD" w:rsidP="00DA38CD">
            <w:pPr>
              <w:spacing w:line="240" w:lineRule="auto"/>
              <w:jc w:val="center"/>
              <w:rPr>
                <w:b/>
                <w:iCs/>
                <w:color w:val="000000"/>
                <w:sz w:val="20"/>
                <w:szCs w:val="20"/>
              </w:rPr>
            </w:pPr>
            <w:r>
              <w:rPr>
                <w:b/>
                <w:iCs/>
                <w:color w:val="000000"/>
                <w:sz w:val="20"/>
                <w:szCs w:val="20"/>
              </w:rPr>
              <w:t>175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147884" w:rsidRDefault="00DA38CD" w:rsidP="00DA38CD">
            <w:pPr>
              <w:spacing w:line="240" w:lineRule="auto"/>
              <w:jc w:val="center"/>
              <w:rPr>
                <w:b/>
                <w:iCs/>
                <w:color w:val="000000"/>
                <w:sz w:val="20"/>
                <w:szCs w:val="20"/>
              </w:rPr>
            </w:pPr>
            <w:r>
              <w:rPr>
                <w:b/>
                <w:iCs/>
                <w:color w:val="000000"/>
                <w:sz w:val="20"/>
                <w:szCs w:val="20"/>
              </w:rPr>
              <w:t>0,94</w:t>
            </w:r>
          </w:p>
        </w:tc>
      </w:tr>
      <w:tr w:rsidR="00DA38CD" w:rsidRPr="00693C34" w:rsidTr="00DA38CD">
        <w:trPr>
          <w:cantSplit/>
          <w:trHeight w:val="521"/>
        </w:trPr>
        <w:tc>
          <w:tcPr>
            <w:tcW w:w="2694" w:type="dxa"/>
            <w:tcBorders>
              <w:top w:val="nil"/>
              <w:left w:val="single" w:sz="4" w:space="0" w:color="auto"/>
              <w:bottom w:val="single" w:sz="4" w:space="0" w:color="auto"/>
              <w:right w:val="single" w:sz="4" w:space="0" w:color="auto"/>
            </w:tcBorders>
            <w:vAlign w:val="center"/>
            <w:hideMark/>
          </w:tcPr>
          <w:p w:rsidR="00DA38CD" w:rsidRPr="00693C34" w:rsidRDefault="00DA38CD" w:rsidP="00DA38CD">
            <w:pPr>
              <w:spacing w:line="240" w:lineRule="auto"/>
              <w:rPr>
                <w:color w:val="000000"/>
                <w:sz w:val="20"/>
                <w:szCs w:val="20"/>
              </w:rPr>
            </w:pPr>
            <w:proofErr w:type="gramStart"/>
            <w:r w:rsidRPr="00693C34">
              <w:rPr>
                <w:color w:val="000000"/>
                <w:sz w:val="20"/>
                <w:szCs w:val="20"/>
              </w:rPr>
              <w:t>Аннулировано разрешений для судовых радиостанции</w:t>
            </w:r>
            <w:proofErr w:type="gramEnd"/>
          </w:p>
        </w:tc>
        <w:tc>
          <w:tcPr>
            <w:tcW w:w="709" w:type="dxa"/>
            <w:tcBorders>
              <w:top w:val="nil"/>
              <w:left w:val="nil"/>
              <w:bottom w:val="single" w:sz="4" w:space="0" w:color="auto"/>
              <w:right w:val="single" w:sz="4" w:space="0" w:color="auto"/>
            </w:tcBorders>
            <w:shd w:val="clear" w:color="auto" w:fill="auto"/>
            <w:vAlign w:val="center"/>
          </w:tcPr>
          <w:p w:rsidR="00DA38CD" w:rsidRPr="00147884" w:rsidRDefault="00DA38CD" w:rsidP="00DA38CD">
            <w:pPr>
              <w:spacing w:line="240" w:lineRule="auto"/>
              <w:jc w:val="center"/>
              <w:rPr>
                <w:iCs/>
                <w:sz w:val="20"/>
                <w:szCs w:val="20"/>
                <w:lang w:val="en-US"/>
              </w:rPr>
            </w:pPr>
            <w:r w:rsidRPr="00147884">
              <w:rPr>
                <w:iCs/>
                <w:sz w:val="20"/>
                <w:szCs w:val="20"/>
                <w:lang w:val="en-US"/>
              </w:rPr>
              <w:t>9</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iCs/>
                <w:sz w:val="20"/>
                <w:szCs w:val="20"/>
                <w:lang w:val="en-US"/>
              </w:rPr>
            </w:pPr>
            <w:r w:rsidRPr="008454A1">
              <w:rPr>
                <w:iCs/>
                <w:sz w:val="20"/>
                <w:szCs w:val="20"/>
                <w:lang w:val="en-US"/>
              </w:rPr>
              <w:t>38</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lang w:val="en-US"/>
              </w:rPr>
            </w:pPr>
            <w:r w:rsidRPr="00AF574B">
              <w:rPr>
                <w:iCs/>
                <w:color w:val="000000"/>
                <w:sz w:val="20"/>
                <w:szCs w:val="20"/>
                <w:lang w:val="en-US"/>
              </w:rPr>
              <w:t>13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iCs/>
                <w:color w:val="000000"/>
                <w:sz w:val="20"/>
                <w:szCs w:val="20"/>
                <w:lang w:val="en-US"/>
              </w:rPr>
            </w:pPr>
            <w:r w:rsidRPr="00AF574B">
              <w:rPr>
                <w:b/>
                <w:iCs/>
                <w:color w:val="000000"/>
                <w:sz w:val="20"/>
                <w:szCs w:val="20"/>
                <w:lang w:val="en-US"/>
              </w:rPr>
              <w:t>3</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147884" w:rsidRDefault="00DA38CD" w:rsidP="00DA38CD">
            <w:pPr>
              <w:spacing w:line="240" w:lineRule="auto"/>
              <w:jc w:val="center"/>
              <w:rPr>
                <w:b/>
                <w:sz w:val="20"/>
                <w:szCs w:val="20"/>
              </w:rPr>
            </w:pPr>
            <w:r>
              <w:rPr>
                <w:b/>
                <w:sz w:val="20"/>
                <w:szCs w:val="20"/>
              </w:rPr>
              <w:t>63</w:t>
            </w:r>
          </w:p>
        </w:tc>
        <w:tc>
          <w:tcPr>
            <w:tcW w:w="709" w:type="dxa"/>
            <w:tcBorders>
              <w:top w:val="nil"/>
              <w:left w:val="nil"/>
              <w:bottom w:val="single" w:sz="4" w:space="0" w:color="auto"/>
              <w:right w:val="single" w:sz="4" w:space="0" w:color="auto"/>
            </w:tcBorders>
            <w:shd w:val="clear" w:color="auto" w:fill="auto"/>
            <w:vAlign w:val="center"/>
          </w:tcPr>
          <w:p w:rsidR="00DA38CD" w:rsidRPr="00147884" w:rsidRDefault="00DA38CD" w:rsidP="00DA38CD">
            <w:pPr>
              <w:spacing w:line="240" w:lineRule="auto"/>
              <w:jc w:val="center"/>
              <w:rPr>
                <w:iCs/>
                <w:sz w:val="20"/>
                <w:szCs w:val="20"/>
              </w:rPr>
            </w:pPr>
            <w:r w:rsidRPr="00147884">
              <w:rPr>
                <w:iCs/>
                <w:sz w:val="20"/>
                <w:szCs w:val="20"/>
              </w:rPr>
              <w:t>7</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iCs/>
                <w:sz w:val="20"/>
                <w:szCs w:val="20"/>
              </w:rPr>
            </w:pPr>
            <w:r w:rsidRPr="008454A1">
              <w:rPr>
                <w:iCs/>
                <w:sz w:val="20"/>
                <w:szCs w:val="20"/>
              </w:rPr>
              <w:t>39</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rPr>
            </w:pPr>
            <w:r w:rsidRPr="00AF574B">
              <w:rPr>
                <w:iCs/>
                <w:color w:val="000000"/>
                <w:sz w:val="20"/>
                <w:szCs w:val="20"/>
              </w:rPr>
              <w:t>12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947493" w:rsidRDefault="00DA38CD" w:rsidP="00DA38CD">
            <w:pPr>
              <w:spacing w:line="240" w:lineRule="auto"/>
              <w:jc w:val="center"/>
              <w:rPr>
                <w:b/>
                <w:iCs/>
                <w:color w:val="000000"/>
                <w:sz w:val="20"/>
                <w:szCs w:val="20"/>
              </w:rPr>
            </w:pPr>
            <w:r>
              <w:rPr>
                <w:b/>
                <w:iCs/>
                <w:color w:val="000000"/>
                <w:sz w:val="20"/>
                <w:szCs w:val="20"/>
              </w:rPr>
              <w:t>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147884" w:rsidRDefault="00DA38CD" w:rsidP="00DA38CD">
            <w:pPr>
              <w:spacing w:line="240" w:lineRule="auto"/>
              <w:jc w:val="center"/>
              <w:rPr>
                <w:b/>
                <w:sz w:val="20"/>
                <w:szCs w:val="20"/>
              </w:rPr>
            </w:pPr>
            <w:r>
              <w:rPr>
                <w:b/>
                <w:sz w:val="20"/>
                <w:szCs w:val="20"/>
              </w:rPr>
              <w:t>74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147884" w:rsidRDefault="00DA38CD" w:rsidP="00DA38CD">
            <w:pPr>
              <w:spacing w:line="240" w:lineRule="auto"/>
              <w:jc w:val="center"/>
              <w:rPr>
                <w:b/>
                <w:iCs/>
                <w:color w:val="000000"/>
                <w:sz w:val="20"/>
                <w:szCs w:val="20"/>
              </w:rPr>
            </w:pPr>
            <w:r>
              <w:rPr>
                <w:b/>
                <w:iCs/>
                <w:color w:val="000000"/>
                <w:sz w:val="20"/>
                <w:szCs w:val="20"/>
              </w:rPr>
              <w:t>1,17</w:t>
            </w:r>
          </w:p>
        </w:tc>
      </w:tr>
      <w:tr w:rsidR="00DA38CD" w:rsidRPr="00693C34" w:rsidTr="00DA38CD">
        <w:trPr>
          <w:cantSplit/>
          <w:trHeight w:val="521"/>
        </w:trPr>
        <w:tc>
          <w:tcPr>
            <w:tcW w:w="2694" w:type="dxa"/>
            <w:tcBorders>
              <w:top w:val="nil"/>
              <w:left w:val="single" w:sz="4" w:space="0" w:color="auto"/>
              <w:bottom w:val="single" w:sz="4" w:space="0" w:color="auto"/>
              <w:right w:val="single" w:sz="4" w:space="0" w:color="auto"/>
            </w:tcBorders>
            <w:hideMark/>
          </w:tcPr>
          <w:p w:rsidR="00DA38CD" w:rsidRPr="00693C34" w:rsidRDefault="00DA38CD" w:rsidP="00DA38CD">
            <w:pPr>
              <w:tabs>
                <w:tab w:val="left" w:pos="1178"/>
                <w:tab w:val="left" w:pos="9053"/>
              </w:tabs>
              <w:spacing w:line="240" w:lineRule="auto"/>
              <w:rPr>
                <w:i/>
                <w:iCs/>
                <w:sz w:val="20"/>
                <w:szCs w:val="20"/>
              </w:rPr>
            </w:pPr>
            <w:r w:rsidRPr="00693C34">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DA38CD" w:rsidRPr="00147884" w:rsidRDefault="00DA38CD" w:rsidP="00DA38CD">
            <w:pPr>
              <w:spacing w:line="240" w:lineRule="auto"/>
              <w:jc w:val="center"/>
              <w:rPr>
                <w:sz w:val="20"/>
                <w:szCs w:val="20"/>
              </w:rPr>
            </w:pPr>
            <w:r w:rsidRPr="00147884">
              <w:rPr>
                <w:sz w:val="20"/>
                <w:szCs w:val="20"/>
              </w:rPr>
              <w:t>2</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sz w:val="20"/>
                <w:szCs w:val="20"/>
              </w:rPr>
            </w:pPr>
            <w:r w:rsidRPr="008454A1">
              <w:rPr>
                <w:sz w:val="20"/>
                <w:szCs w:val="20"/>
              </w:rPr>
              <w:t>2</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sz w:val="20"/>
                <w:szCs w:val="20"/>
              </w:rPr>
            </w:pPr>
            <w:r w:rsidRPr="00AF574B">
              <w:rPr>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sz w:val="20"/>
                <w:szCs w:val="20"/>
              </w:rPr>
            </w:pPr>
            <w:r w:rsidRPr="00AF574B">
              <w:rPr>
                <w:b/>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6A6896" w:rsidRDefault="00DA38CD" w:rsidP="00DA38CD">
            <w:pPr>
              <w:spacing w:line="240" w:lineRule="auto"/>
              <w:jc w:val="center"/>
              <w:rPr>
                <w:b/>
                <w:sz w:val="20"/>
                <w:szCs w:val="20"/>
              </w:rPr>
            </w:pPr>
            <w:r w:rsidRPr="006A6896">
              <w:rPr>
                <w:b/>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DA38CD" w:rsidRPr="00147884" w:rsidRDefault="00DA38CD" w:rsidP="00DA38CD">
            <w:pPr>
              <w:spacing w:line="240" w:lineRule="auto"/>
              <w:jc w:val="center"/>
              <w:rPr>
                <w:sz w:val="20"/>
                <w:szCs w:val="20"/>
              </w:rPr>
            </w:pPr>
            <w:r w:rsidRPr="00147884">
              <w:rPr>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sz w:val="20"/>
                <w:szCs w:val="20"/>
              </w:rPr>
            </w:pPr>
            <w:r w:rsidRPr="008454A1">
              <w:rPr>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sz w:val="20"/>
                <w:szCs w:val="20"/>
              </w:rPr>
            </w:pPr>
            <w:r w:rsidRPr="00AF574B">
              <w:rPr>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sz w:val="20"/>
                <w:szCs w:val="20"/>
              </w:rPr>
            </w:pPr>
            <w:r>
              <w:rPr>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C26F09" w:rsidRDefault="00DA38CD" w:rsidP="00DA38CD">
            <w:pPr>
              <w:spacing w:line="240" w:lineRule="auto"/>
              <w:jc w:val="center"/>
              <w:rPr>
                <w:b/>
                <w:sz w:val="20"/>
                <w:szCs w:val="20"/>
              </w:rPr>
            </w:pPr>
            <w:r>
              <w:rPr>
                <w:b/>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7954E5" w:rsidRDefault="00DA38CD" w:rsidP="00DA38CD">
            <w:pPr>
              <w:spacing w:line="240" w:lineRule="auto"/>
              <w:jc w:val="center"/>
              <w:rPr>
                <w:b/>
                <w:sz w:val="20"/>
                <w:szCs w:val="20"/>
              </w:rPr>
            </w:pPr>
            <w:r>
              <w:rPr>
                <w:b/>
                <w:sz w:val="20"/>
                <w:szCs w:val="20"/>
              </w:rPr>
              <w:t>1</w:t>
            </w:r>
          </w:p>
        </w:tc>
      </w:tr>
      <w:tr w:rsidR="00DA38CD" w:rsidRPr="00693C34" w:rsidTr="00DA38CD">
        <w:trPr>
          <w:cantSplit/>
          <w:trHeight w:val="260"/>
        </w:trPr>
        <w:tc>
          <w:tcPr>
            <w:tcW w:w="2694" w:type="dxa"/>
            <w:tcBorders>
              <w:top w:val="nil"/>
              <w:left w:val="single" w:sz="4" w:space="0" w:color="auto"/>
              <w:bottom w:val="single" w:sz="4" w:space="0" w:color="auto"/>
              <w:right w:val="single" w:sz="4" w:space="0" w:color="auto"/>
            </w:tcBorders>
            <w:vAlign w:val="center"/>
            <w:hideMark/>
          </w:tcPr>
          <w:p w:rsidR="00DA38CD" w:rsidRPr="00693C34" w:rsidRDefault="00DA38CD" w:rsidP="00DA38CD">
            <w:pPr>
              <w:spacing w:line="240" w:lineRule="auto"/>
              <w:jc w:val="right"/>
              <w:rPr>
                <w:b/>
                <w:bCs/>
                <w:color w:val="000000"/>
                <w:sz w:val="20"/>
                <w:szCs w:val="20"/>
                <w:u w:val="single"/>
              </w:rPr>
            </w:pPr>
            <w:r w:rsidRPr="00693C34">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DA38CD" w:rsidRPr="00147884" w:rsidRDefault="00DA38CD" w:rsidP="00DA38CD">
            <w:pPr>
              <w:spacing w:line="240" w:lineRule="auto"/>
              <w:jc w:val="center"/>
              <w:rPr>
                <w:bCs/>
                <w:iCs/>
                <w:sz w:val="20"/>
                <w:szCs w:val="20"/>
              </w:rPr>
            </w:pPr>
            <w:r w:rsidRPr="00147884">
              <w:rPr>
                <w:bCs/>
                <w:iCs/>
                <w:sz w:val="20"/>
                <w:szCs w:val="20"/>
              </w:rPr>
              <w:t>24,5</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bCs/>
                <w:iCs/>
                <w:sz w:val="20"/>
                <w:szCs w:val="20"/>
              </w:rPr>
            </w:pPr>
            <w:r w:rsidRPr="008454A1">
              <w:rPr>
                <w:bCs/>
                <w:iCs/>
                <w:sz w:val="20"/>
                <w:szCs w:val="20"/>
              </w:rPr>
              <w:t>62,5</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bCs/>
                <w:iCs/>
                <w:color w:val="000000"/>
                <w:sz w:val="20"/>
                <w:szCs w:val="20"/>
              </w:rPr>
            </w:pPr>
            <w:r w:rsidRPr="00AF574B">
              <w:rPr>
                <w:bCs/>
                <w:iCs/>
                <w:color w:val="000000"/>
                <w:sz w:val="20"/>
                <w:szCs w:val="20"/>
              </w:rPr>
              <w:t>54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bCs/>
                <w:iCs/>
                <w:color w:val="000000"/>
                <w:sz w:val="20"/>
                <w:szCs w:val="20"/>
              </w:rPr>
            </w:pPr>
            <w:r w:rsidRPr="00AF574B">
              <w:rPr>
                <w:b/>
                <w:bCs/>
                <w:iCs/>
                <w:color w:val="000000"/>
                <w:sz w:val="20"/>
                <w:szCs w:val="20"/>
              </w:rPr>
              <w:t>21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6A6896" w:rsidRDefault="00DA38CD" w:rsidP="00DA38CD">
            <w:pPr>
              <w:spacing w:line="240" w:lineRule="auto"/>
              <w:jc w:val="center"/>
              <w:rPr>
                <w:b/>
                <w:bCs/>
                <w:iCs/>
                <w:color w:val="000000"/>
                <w:sz w:val="20"/>
                <w:szCs w:val="20"/>
              </w:rPr>
            </w:pPr>
            <w:r>
              <w:rPr>
                <w:b/>
                <w:bCs/>
                <w:iCs/>
                <w:color w:val="000000"/>
                <w:sz w:val="20"/>
                <w:szCs w:val="20"/>
              </w:rPr>
              <w:t>249</w:t>
            </w:r>
          </w:p>
        </w:tc>
        <w:tc>
          <w:tcPr>
            <w:tcW w:w="709" w:type="dxa"/>
            <w:tcBorders>
              <w:top w:val="nil"/>
              <w:left w:val="nil"/>
              <w:bottom w:val="single" w:sz="4" w:space="0" w:color="auto"/>
              <w:right w:val="single" w:sz="4" w:space="0" w:color="auto"/>
            </w:tcBorders>
            <w:shd w:val="clear" w:color="auto" w:fill="auto"/>
            <w:vAlign w:val="center"/>
          </w:tcPr>
          <w:p w:rsidR="00DA38CD" w:rsidRPr="00147884" w:rsidRDefault="00DA38CD" w:rsidP="00DA38CD">
            <w:pPr>
              <w:spacing w:line="240" w:lineRule="auto"/>
              <w:jc w:val="center"/>
              <w:rPr>
                <w:bCs/>
                <w:iCs/>
                <w:sz w:val="20"/>
                <w:szCs w:val="20"/>
              </w:rPr>
            </w:pPr>
            <w:r w:rsidRPr="00147884">
              <w:rPr>
                <w:bCs/>
                <w:iCs/>
                <w:sz w:val="20"/>
                <w:szCs w:val="20"/>
              </w:rPr>
              <w:t>39</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8454A1" w:rsidRDefault="00DA38CD" w:rsidP="00DA38CD">
            <w:pPr>
              <w:spacing w:line="240" w:lineRule="auto"/>
              <w:jc w:val="center"/>
              <w:rPr>
                <w:bCs/>
                <w:iCs/>
                <w:sz w:val="20"/>
                <w:szCs w:val="20"/>
              </w:rPr>
            </w:pPr>
            <w:r w:rsidRPr="008454A1">
              <w:rPr>
                <w:bCs/>
                <w:iCs/>
                <w:sz w:val="20"/>
                <w:szCs w:val="20"/>
              </w:rPr>
              <w:t>112</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bCs/>
                <w:iCs/>
                <w:color w:val="000000"/>
                <w:sz w:val="20"/>
                <w:szCs w:val="20"/>
              </w:rPr>
            </w:pPr>
            <w:r w:rsidRPr="00AF574B">
              <w:rPr>
                <w:bCs/>
                <w:iCs/>
                <w:color w:val="000000"/>
                <w:sz w:val="20"/>
                <w:szCs w:val="20"/>
              </w:rPr>
              <w:t>53</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bCs/>
                <w:iCs/>
                <w:color w:val="000000"/>
                <w:sz w:val="20"/>
                <w:szCs w:val="20"/>
              </w:rPr>
            </w:pPr>
            <w:r>
              <w:rPr>
                <w:b/>
                <w:bCs/>
                <w:iCs/>
                <w:color w:val="000000"/>
                <w:sz w:val="20"/>
                <w:szCs w:val="20"/>
              </w:rPr>
              <w:t>45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C26F09" w:rsidRDefault="00DA38CD" w:rsidP="00DA38CD">
            <w:pPr>
              <w:spacing w:line="240" w:lineRule="auto"/>
              <w:jc w:val="center"/>
              <w:rPr>
                <w:b/>
                <w:bCs/>
                <w:iCs/>
                <w:color w:val="000000"/>
                <w:sz w:val="20"/>
                <w:szCs w:val="20"/>
              </w:rPr>
            </w:pPr>
            <w:r>
              <w:rPr>
                <w:b/>
                <w:bCs/>
                <w:iCs/>
                <w:color w:val="000000"/>
                <w:sz w:val="20"/>
                <w:szCs w:val="20"/>
              </w:rPr>
              <w:t>249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7954E5" w:rsidRDefault="00DA38CD" w:rsidP="00DA38CD">
            <w:pPr>
              <w:spacing w:line="240" w:lineRule="auto"/>
              <w:jc w:val="center"/>
              <w:rPr>
                <w:b/>
                <w:bCs/>
                <w:iCs/>
                <w:color w:val="000000"/>
                <w:sz w:val="20"/>
                <w:szCs w:val="20"/>
              </w:rPr>
            </w:pPr>
            <w:r>
              <w:rPr>
                <w:b/>
                <w:bCs/>
                <w:iCs/>
                <w:color w:val="000000"/>
                <w:sz w:val="20"/>
                <w:szCs w:val="20"/>
              </w:rPr>
              <w:t>1</w:t>
            </w:r>
          </w:p>
        </w:tc>
      </w:tr>
    </w:tbl>
    <w:p w:rsidR="00DA38CD" w:rsidRDefault="00DA38CD" w:rsidP="00DA38CD">
      <w:pPr>
        <w:tabs>
          <w:tab w:val="left" w:pos="1178"/>
          <w:tab w:val="left" w:pos="9053"/>
        </w:tabs>
        <w:spacing w:line="240" w:lineRule="auto"/>
        <w:ind w:firstLine="567"/>
        <w:rPr>
          <w:b/>
          <w:i/>
          <w:iCs/>
          <w:color w:val="000000"/>
          <w:sz w:val="24"/>
          <w:szCs w:val="24"/>
        </w:rPr>
      </w:pPr>
      <w:r w:rsidRPr="00B04A0F">
        <w:rPr>
          <w:b/>
          <w:i/>
          <w:iCs/>
          <w:color w:val="000000"/>
          <w:sz w:val="24"/>
          <w:szCs w:val="24"/>
        </w:rPr>
        <w:lastRenderedPageBreak/>
        <w:t xml:space="preserve">Регистрация </w:t>
      </w:r>
      <w:r>
        <w:rPr>
          <w:b/>
          <w:i/>
          <w:iCs/>
          <w:color w:val="000000"/>
          <w:sz w:val="24"/>
          <w:szCs w:val="24"/>
        </w:rPr>
        <w:t>РЭС и ВЧУ</w:t>
      </w:r>
    </w:p>
    <w:p w:rsidR="00DA38CD" w:rsidRDefault="00DA38CD" w:rsidP="00DA38CD">
      <w:pPr>
        <w:tabs>
          <w:tab w:val="left" w:pos="1178"/>
          <w:tab w:val="left" w:pos="9053"/>
        </w:tabs>
        <w:spacing w:line="240" w:lineRule="auto"/>
        <w:ind w:firstLine="567"/>
        <w:rPr>
          <w:b/>
          <w:i/>
          <w:iCs/>
          <w:color w:val="000000"/>
          <w:sz w:val="24"/>
          <w:szCs w:val="24"/>
        </w:rPr>
      </w:pPr>
    </w:p>
    <w:tbl>
      <w:tblPr>
        <w:tblW w:w="11293" w:type="dxa"/>
        <w:tblInd w:w="-34" w:type="dxa"/>
        <w:tblLayout w:type="fixed"/>
        <w:tblLook w:val="04A0"/>
      </w:tblPr>
      <w:tblGrid>
        <w:gridCol w:w="2694"/>
        <w:gridCol w:w="709"/>
        <w:gridCol w:w="708"/>
        <w:gridCol w:w="709"/>
        <w:gridCol w:w="709"/>
        <w:gridCol w:w="992"/>
        <w:gridCol w:w="709"/>
        <w:gridCol w:w="709"/>
        <w:gridCol w:w="708"/>
        <w:gridCol w:w="709"/>
        <w:gridCol w:w="992"/>
        <w:gridCol w:w="709"/>
        <w:gridCol w:w="236"/>
      </w:tblGrid>
      <w:tr w:rsidR="00DA38CD" w:rsidRPr="00D53215" w:rsidTr="00DA38CD">
        <w:trPr>
          <w:gridAfter w:val="1"/>
          <w:wAfter w:w="236" w:type="dxa"/>
          <w:cantSplit/>
          <w:trHeight w:val="88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DA38CD" w:rsidRPr="0024643A" w:rsidRDefault="00DA38CD" w:rsidP="00DA38CD">
            <w:pPr>
              <w:spacing w:line="240" w:lineRule="auto"/>
              <w:jc w:val="center"/>
              <w:rPr>
                <w:b/>
                <w:color w:val="000000"/>
                <w:sz w:val="20"/>
                <w:szCs w:val="20"/>
              </w:rPr>
            </w:pPr>
            <w:r w:rsidRPr="0024643A">
              <w:rPr>
                <w:b/>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38CD" w:rsidRPr="005B313D" w:rsidRDefault="00DA38CD" w:rsidP="00DA38CD">
            <w:pPr>
              <w:spacing w:line="240" w:lineRule="auto"/>
              <w:jc w:val="center"/>
              <w:rPr>
                <w:iCs/>
                <w:color w:val="000000"/>
                <w:sz w:val="20"/>
                <w:szCs w:val="20"/>
              </w:rPr>
            </w:pPr>
            <w:r w:rsidRPr="005B313D">
              <w:rPr>
                <w:iCs/>
                <w:sz w:val="20"/>
                <w:szCs w:val="20"/>
              </w:rPr>
              <w:t>1 кв. 2016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color w:val="000000"/>
                <w:sz w:val="20"/>
                <w:szCs w:val="20"/>
              </w:rPr>
            </w:pPr>
            <w:r w:rsidRPr="00A90383">
              <w:rPr>
                <w:iCs/>
                <w:color w:val="000000"/>
                <w:sz w:val="20"/>
                <w:szCs w:val="20"/>
              </w:rPr>
              <w:t>2 кв. 2016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rPr>
            </w:pPr>
            <w:r w:rsidRPr="00AF574B">
              <w:rPr>
                <w:iCs/>
                <w:color w:val="000000"/>
                <w:sz w:val="20"/>
                <w:szCs w:val="20"/>
              </w:rPr>
              <w:t>3 кв. 2016</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iCs/>
                <w:color w:val="000000"/>
                <w:sz w:val="20"/>
                <w:szCs w:val="20"/>
              </w:rPr>
            </w:pPr>
            <w:r w:rsidRPr="00AF574B">
              <w:rPr>
                <w:b/>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5B313D" w:rsidRDefault="00DA38CD" w:rsidP="00DA38CD">
            <w:pPr>
              <w:spacing w:line="240" w:lineRule="auto"/>
              <w:jc w:val="center"/>
              <w:rPr>
                <w:b/>
                <w:sz w:val="20"/>
                <w:szCs w:val="20"/>
              </w:rPr>
            </w:pPr>
            <w:r w:rsidRPr="005B313D">
              <w:rPr>
                <w:b/>
                <w:bCs/>
                <w:color w:val="000000"/>
                <w:sz w:val="20"/>
                <w:szCs w:val="20"/>
              </w:rPr>
              <w:t>2016</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38CD" w:rsidRPr="005B313D" w:rsidRDefault="00DA38CD" w:rsidP="00DA38CD">
            <w:pPr>
              <w:spacing w:line="240" w:lineRule="auto"/>
              <w:jc w:val="center"/>
              <w:rPr>
                <w:rFonts w:eastAsia="Calibri"/>
                <w:sz w:val="20"/>
                <w:szCs w:val="20"/>
              </w:rPr>
            </w:pPr>
            <w:r w:rsidRPr="005B313D">
              <w:rPr>
                <w:rFonts w:eastAsia="Calibri"/>
                <w:sz w:val="20"/>
                <w:szCs w:val="20"/>
              </w:rPr>
              <w:t>1кв.</w:t>
            </w:r>
          </w:p>
          <w:p w:rsidR="00DA38CD" w:rsidRPr="005B313D" w:rsidRDefault="00DA38CD" w:rsidP="00DA38CD">
            <w:pPr>
              <w:spacing w:line="240" w:lineRule="auto"/>
              <w:jc w:val="center"/>
              <w:rPr>
                <w:rFonts w:eastAsia="Calibri"/>
                <w:sz w:val="20"/>
                <w:szCs w:val="20"/>
              </w:rPr>
            </w:pPr>
            <w:r w:rsidRPr="005B313D">
              <w:rPr>
                <w:rFonts w:eastAsia="Calibri"/>
                <w:sz w:val="20"/>
                <w:szCs w:val="20"/>
              </w:rPr>
              <w:t>2017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rsidR="00DA38CD" w:rsidRPr="00A90383" w:rsidRDefault="00DA38CD" w:rsidP="00DA38CD">
            <w:pPr>
              <w:spacing w:line="240" w:lineRule="auto"/>
              <w:jc w:val="center"/>
              <w:rPr>
                <w:rFonts w:eastAsia="Calibri"/>
                <w:sz w:val="20"/>
                <w:szCs w:val="20"/>
              </w:rPr>
            </w:pPr>
            <w:r w:rsidRPr="00A90383">
              <w:rPr>
                <w:rFonts w:eastAsia="Calibri"/>
                <w:sz w:val="20"/>
                <w:szCs w:val="20"/>
              </w:rPr>
              <w:t>2 кв.</w:t>
            </w:r>
          </w:p>
          <w:p w:rsidR="00DA38CD" w:rsidRPr="00A90383" w:rsidRDefault="00DA38CD" w:rsidP="00DA38CD">
            <w:pPr>
              <w:spacing w:line="240" w:lineRule="auto"/>
              <w:jc w:val="center"/>
              <w:rPr>
                <w:rFonts w:eastAsia="Calibri"/>
                <w:sz w:val="20"/>
                <w:szCs w:val="20"/>
              </w:rPr>
            </w:pPr>
            <w:r w:rsidRPr="00A90383">
              <w:rPr>
                <w:rFonts w:eastAsia="Calibri"/>
                <w:sz w:val="20"/>
                <w:szCs w:val="20"/>
              </w:rPr>
              <w:t>2017</w:t>
            </w:r>
          </w:p>
        </w:tc>
        <w:tc>
          <w:tcPr>
            <w:tcW w:w="708" w:type="dxa"/>
            <w:tcBorders>
              <w:top w:val="single" w:sz="4" w:space="0" w:color="auto"/>
              <w:left w:val="single" w:sz="4" w:space="0" w:color="auto"/>
              <w:right w:val="single" w:sz="4" w:space="0" w:color="000000"/>
            </w:tcBorders>
            <w:shd w:val="clear" w:color="auto" w:fill="FFFFFF" w:themeFill="background1"/>
          </w:tcPr>
          <w:p w:rsidR="00DA38CD" w:rsidRPr="00AF574B" w:rsidRDefault="00DA38CD" w:rsidP="00DA38CD">
            <w:pPr>
              <w:spacing w:line="240" w:lineRule="auto"/>
              <w:jc w:val="center"/>
              <w:rPr>
                <w:rFonts w:eastAsia="Calibri"/>
                <w:sz w:val="20"/>
                <w:szCs w:val="20"/>
              </w:rPr>
            </w:pPr>
            <w:r w:rsidRPr="00AF574B">
              <w:rPr>
                <w:rFonts w:eastAsia="Calibri"/>
                <w:sz w:val="20"/>
                <w:szCs w:val="20"/>
              </w:rPr>
              <w:t>3 кв. 2017</w:t>
            </w:r>
          </w:p>
        </w:tc>
        <w:tc>
          <w:tcPr>
            <w:tcW w:w="70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38CD" w:rsidRPr="00AF574B" w:rsidRDefault="00DA38CD" w:rsidP="00DA38CD">
            <w:pPr>
              <w:spacing w:line="240" w:lineRule="auto"/>
              <w:jc w:val="center"/>
              <w:rPr>
                <w:rFonts w:eastAsia="Calibri"/>
                <w:b/>
                <w:sz w:val="20"/>
                <w:szCs w:val="20"/>
              </w:rPr>
            </w:pPr>
            <w:r w:rsidRPr="00AF574B">
              <w:rPr>
                <w:rFonts w:eastAsia="Calibri"/>
                <w:b/>
                <w:sz w:val="20"/>
                <w:szCs w:val="20"/>
              </w:rPr>
              <w:t>4 кв.</w:t>
            </w:r>
          </w:p>
          <w:p w:rsidR="00DA38CD" w:rsidRPr="00AF574B" w:rsidRDefault="00DA38CD" w:rsidP="00DA38CD">
            <w:pPr>
              <w:spacing w:line="240" w:lineRule="auto"/>
              <w:jc w:val="center"/>
              <w:rPr>
                <w:rFonts w:eastAsia="Calibri"/>
                <w:b/>
                <w:sz w:val="20"/>
                <w:szCs w:val="20"/>
              </w:rPr>
            </w:pPr>
            <w:r w:rsidRPr="00AF574B">
              <w:rPr>
                <w:rFonts w:eastAsia="Calibri"/>
                <w:b/>
                <w:sz w:val="20"/>
                <w:szCs w:val="20"/>
              </w:rPr>
              <w:t>2017</w:t>
            </w:r>
          </w:p>
        </w:tc>
        <w:tc>
          <w:tcPr>
            <w:tcW w:w="992"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DA38CD" w:rsidRPr="005B313D" w:rsidRDefault="00DA38CD" w:rsidP="00DA38CD">
            <w:pPr>
              <w:spacing w:line="240" w:lineRule="auto"/>
              <w:jc w:val="center"/>
              <w:rPr>
                <w:rFonts w:eastAsia="Calibri"/>
                <w:b/>
                <w:sz w:val="20"/>
                <w:szCs w:val="20"/>
              </w:rPr>
            </w:pPr>
            <w:r w:rsidRPr="005B313D">
              <w:rPr>
                <w:rFonts w:eastAsia="Calibri"/>
                <w:b/>
                <w:sz w:val="20"/>
                <w:szCs w:val="20"/>
              </w:rPr>
              <w:t>2017</w:t>
            </w:r>
          </w:p>
        </w:tc>
        <w:tc>
          <w:tcPr>
            <w:tcW w:w="70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DA38CD" w:rsidRPr="00B50C85" w:rsidRDefault="00DA38CD" w:rsidP="00DA38CD">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DA38CD" w:rsidRPr="00D53215" w:rsidTr="00DA38CD">
        <w:trPr>
          <w:cantSplit/>
          <w:trHeight w:val="549"/>
        </w:trPr>
        <w:tc>
          <w:tcPr>
            <w:tcW w:w="2694" w:type="dxa"/>
            <w:tcBorders>
              <w:top w:val="nil"/>
              <w:left w:val="single" w:sz="4" w:space="0" w:color="auto"/>
              <w:bottom w:val="single" w:sz="4" w:space="0" w:color="auto"/>
              <w:right w:val="single" w:sz="4" w:space="0" w:color="auto"/>
            </w:tcBorders>
            <w:vAlign w:val="center"/>
            <w:hideMark/>
          </w:tcPr>
          <w:p w:rsidR="00DA38CD" w:rsidRPr="0024643A" w:rsidRDefault="00DA38CD" w:rsidP="00DA38CD">
            <w:pPr>
              <w:spacing w:line="240" w:lineRule="auto"/>
              <w:rPr>
                <w:color w:val="000000"/>
                <w:sz w:val="20"/>
                <w:szCs w:val="20"/>
              </w:rPr>
            </w:pPr>
            <w:r w:rsidRPr="0024643A">
              <w:rPr>
                <w:color w:val="000000"/>
                <w:sz w:val="20"/>
                <w:szCs w:val="20"/>
              </w:rPr>
              <w:t xml:space="preserve">Выдано свидетельств о регистрацию (перерегистрацию) РЭС </w:t>
            </w:r>
          </w:p>
        </w:tc>
        <w:tc>
          <w:tcPr>
            <w:tcW w:w="709" w:type="dxa"/>
            <w:tcBorders>
              <w:top w:val="single" w:sz="4" w:space="0" w:color="auto"/>
              <w:left w:val="nil"/>
              <w:bottom w:val="single" w:sz="4" w:space="0" w:color="auto"/>
              <w:right w:val="single" w:sz="4" w:space="0" w:color="auto"/>
            </w:tcBorders>
            <w:shd w:val="clear" w:color="auto" w:fill="auto"/>
            <w:vAlign w:val="center"/>
          </w:tcPr>
          <w:p w:rsidR="00DA38CD" w:rsidRPr="005B313D" w:rsidRDefault="00DA38CD" w:rsidP="00DA38CD">
            <w:pPr>
              <w:spacing w:line="240" w:lineRule="auto"/>
              <w:jc w:val="center"/>
              <w:rPr>
                <w:iCs/>
                <w:sz w:val="20"/>
                <w:szCs w:val="20"/>
                <w:lang w:val="en-US"/>
              </w:rPr>
            </w:pPr>
            <w:r w:rsidRPr="005B313D">
              <w:rPr>
                <w:iCs/>
                <w:sz w:val="20"/>
                <w:szCs w:val="20"/>
                <w:lang w:val="en-US"/>
              </w:rPr>
              <w:t>651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sz w:val="20"/>
                <w:szCs w:val="20"/>
                <w:lang w:val="en-US"/>
              </w:rPr>
            </w:pPr>
            <w:r w:rsidRPr="00A90383">
              <w:rPr>
                <w:iCs/>
                <w:sz w:val="20"/>
                <w:szCs w:val="20"/>
                <w:lang w:val="en-US"/>
              </w:rPr>
              <w:t>922</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lang w:val="en-US"/>
              </w:rPr>
            </w:pPr>
            <w:r w:rsidRPr="00AF574B">
              <w:rPr>
                <w:iCs/>
                <w:color w:val="000000"/>
                <w:sz w:val="20"/>
                <w:szCs w:val="20"/>
                <w:lang w:val="en-US"/>
              </w:rPr>
              <w:t>1412</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iCs/>
                <w:color w:val="000000"/>
                <w:sz w:val="20"/>
                <w:szCs w:val="20"/>
                <w:lang w:val="en-US"/>
              </w:rPr>
            </w:pPr>
            <w:r w:rsidRPr="00AF574B">
              <w:rPr>
                <w:b/>
                <w:iCs/>
                <w:color w:val="000000"/>
                <w:sz w:val="20"/>
                <w:szCs w:val="20"/>
                <w:lang w:val="en-US"/>
              </w:rPr>
              <w:t>2378</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5B313D" w:rsidRDefault="00DA38CD" w:rsidP="00DA38CD">
            <w:pPr>
              <w:spacing w:line="240" w:lineRule="auto"/>
              <w:jc w:val="center"/>
              <w:rPr>
                <w:b/>
                <w:sz w:val="20"/>
                <w:szCs w:val="20"/>
              </w:rPr>
            </w:pPr>
            <w:r>
              <w:rPr>
                <w:b/>
                <w:sz w:val="20"/>
                <w:szCs w:val="20"/>
              </w:rPr>
              <w:t>5363</w:t>
            </w:r>
          </w:p>
        </w:tc>
        <w:tc>
          <w:tcPr>
            <w:tcW w:w="709" w:type="dxa"/>
            <w:tcBorders>
              <w:top w:val="single" w:sz="4" w:space="0" w:color="auto"/>
              <w:left w:val="nil"/>
              <w:bottom w:val="single" w:sz="4" w:space="0" w:color="auto"/>
              <w:right w:val="single" w:sz="4" w:space="0" w:color="auto"/>
            </w:tcBorders>
            <w:shd w:val="clear" w:color="auto" w:fill="auto"/>
            <w:vAlign w:val="center"/>
          </w:tcPr>
          <w:p w:rsidR="00DA38CD" w:rsidRPr="005B313D" w:rsidRDefault="00DA38CD" w:rsidP="00DA38CD">
            <w:pPr>
              <w:spacing w:line="240" w:lineRule="auto"/>
              <w:jc w:val="center"/>
              <w:rPr>
                <w:iCs/>
                <w:sz w:val="20"/>
                <w:szCs w:val="20"/>
              </w:rPr>
            </w:pPr>
            <w:r w:rsidRPr="005B313D">
              <w:rPr>
                <w:iCs/>
                <w:sz w:val="20"/>
                <w:szCs w:val="20"/>
              </w:rPr>
              <w:t>1093</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sz w:val="20"/>
                <w:szCs w:val="20"/>
              </w:rPr>
            </w:pPr>
            <w:r w:rsidRPr="00A90383">
              <w:rPr>
                <w:iCs/>
                <w:sz w:val="20"/>
                <w:szCs w:val="20"/>
              </w:rPr>
              <w:t>2419</w:t>
            </w:r>
          </w:p>
        </w:tc>
        <w:tc>
          <w:tcPr>
            <w:tcW w:w="708" w:type="dxa"/>
            <w:tcBorders>
              <w:top w:val="single" w:sz="4" w:space="0" w:color="auto"/>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rPr>
            </w:pPr>
            <w:r w:rsidRPr="00AF574B">
              <w:rPr>
                <w:iCs/>
                <w:color w:val="000000"/>
                <w:sz w:val="20"/>
                <w:szCs w:val="20"/>
              </w:rPr>
              <w:t>1373</w:t>
            </w:r>
          </w:p>
        </w:tc>
        <w:tc>
          <w:tcPr>
            <w:tcW w:w="709" w:type="dxa"/>
            <w:tcBorders>
              <w:top w:val="single" w:sz="4" w:space="0" w:color="auto"/>
              <w:bottom w:val="single" w:sz="4" w:space="0" w:color="auto"/>
              <w:right w:val="single" w:sz="4" w:space="0" w:color="auto"/>
            </w:tcBorders>
            <w:shd w:val="clear" w:color="auto" w:fill="BFBFBF" w:themeFill="background1" w:themeFillShade="BF"/>
            <w:vAlign w:val="center"/>
          </w:tcPr>
          <w:p w:rsidR="00DA38CD" w:rsidRPr="003F4BB6" w:rsidRDefault="00DA38CD" w:rsidP="00DA38CD">
            <w:pPr>
              <w:spacing w:line="240" w:lineRule="auto"/>
              <w:jc w:val="center"/>
              <w:rPr>
                <w:b/>
                <w:iCs/>
                <w:color w:val="000000"/>
                <w:sz w:val="20"/>
                <w:szCs w:val="20"/>
              </w:rPr>
            </w:pPr>
            <w:r>
              <w:rPr>
                <w:b/>
                <w:iCs/>
                <w:color w:val="000000"/>
                <w:sz w:val="20"/>
                <w:szCs w:val="20"/>
              </w:rPr>
              <w:t>956</w:t>
            </w:r>
          </w:p>
        </w:tc>
        <w:tc>
          <w:tcPr>
            <w:tcW w:w="992" w:type="dxa"/>
            <w:tcBorders>
              <w:top w:val="single" w:sz="4" w:space="0" w:color="auto"/>
              <w:left w:val="single" w:sz="4" w:space="0" w:color="auto"/>
              <w:right w:val="single" w:sz="4" w:space="0" w:color="auto"/>
            </w:tcBorders>
            <w:shd w:val="clear" w:color="auto" w:fill="BFBFBF" w:themeFill="background1" w:themeFillShade="BF"/>
            <w:vAlign w:val="center"/>
          </w:tcPr>
          <w:p w:rsidR="00DA38CD" w:rsidRPr="00C26F09" w:rsidRDefault="00DA38CD" w:rsidP="00DA38CD">
            <w:pPr>
              <w:spacing w:line="240" w:lineRule="auto"/>
              <w:jc w:val="center"/>
              <w:rPr>
                <w:b/>
                <w:sz w:val="20"/>
                <w:szCs w:val="20"/>
              </w:rPr>
            </w:pPr>
            <w:r>
              <w:rPr>
                <w:b/>
                <w:sz w:val="20"/>
                <w:szCs w:val="20"/>
              </w:rPr>
              <w:t>5841</w:t>
            </w:r>
          </w:p>
        </w:tc>
        <w:tc>
          <w:tcPr>
            <w:tcW w:w="709" w:type="dxa"/>
            <w:tcBorders>
              <w:top w:val="single" w:sz="4" w:space="0" w:color="auto"/>
              <w:right w:val="single" w:sz="4" w:space="0" w:color="auto"/>
            </w:tcBorders>
            <w:shd w:val="clear" w:color="auto" w:fill="BFBFBF" w:themeFill="background1" w:themeFillShade="BF"/>
            <w:vAlign w:val="center"/>
          </w:tcPr>
          <w:p w:rsidR="00DA38CD" w:rsidRPr="007954E5" w:rsidRDefault="00DA38CD" w:rsidP="00DA38CD">
            <w:pPr>
              <w:spacing w:line="240" w:lineRule="auto"/>
              <w:jc w:val="center"/>
              <w:rPr>
                <w:b/>
                <w:iCs/>
                <w:color w:val="000000"/>
                <w:sz w:val="20"/>
                <w:szCs w:val="20"/>
              </w:rPr>
            </w:pPr>
            <w:r>
              <w:rPr>
                <w:b/>
                <w:iCs/>
                <w:color w:val="000000"/>
                <w:sz w:val="20"/>
                <w:szCs w:val="20"/>
              </w:rPr>
              <w:t>1,09</w:t>
            </w:r>
          </w:p>
        </w:tc>
        <w:tc>
          <w:tcPr>
            <w:tcW w:w="236" w:type="dxa"/>
            <w:tcBorders>
              <w:left w:val="single" w:sz="4" w:space="0" w:color="auto"/>
            </w:tcBorders>
          </w:tcPr>
          <w:p w:rsidR="00DA38CD" w:rsidRPr="00D53215" w:rsidRDefault="00DA38CD" w:rsidP="00DA38CD">
            <w:pPr>
              <w:spacing w:line="240" w:lineRule="auto"/>
              <w:rPr>
                <w:b/>
                <w:iCs/>
                <w:color w:val="000000"/>
                <w:sz w:val="24"/>
                <w:szCs w:val="24"/>
                <w:highlight w:val="yellow"/>
              </w:rPr>
            </w:pPr>
          </w:p>
        </w:tc>
      </w:tr>
      <w:tr w:rsidR="00DA38CD" w:rsidRPr="00D53215" w:rsidTr="00DA38CD">
        <w:trPr>
          <w:gridAfter w:val="1"/>
          <w:wAfter w:w="236" w:type="dxa"/>
          <w:cantSplit/>
          <w:trHeight w:val="529"/>
        </w:trPr>
        <w:tc>
          <w:tcPr>
            <w:tcW w:w="2694" w:type="dxa"/>
            <w:tcBorders>
              <w:top w:val="nil"/>
              <w:left w:val="single" w:sz="4" w:space="0" w:color="auto"/>
              <w:bottom w:val="single" w:sz="4" w:space="0" w:color="auto"/>
              <w:right w:val="single" w:sz="4" w:space="0" w:color="auto"/>
            </w:tcBorders>
            <w:vAlign w:val="center"/>
            <w:hideMark/>
          </w:tcPr>
          <w:p w:rsidR="00DA38CD" w:rsidRPr="0024643A" w:rsidRDefault="00DA38CD" w:rsidP="00DA38CD">
            <w:pPr>
              <w:spacing w:line="240" w:lineRule="auto"/>
              <w:rPr>
                <w:color w:val="000000"/>
                <w:sz w:val="20"/>
                <w:szCs w:val="20"/>
              </w:rPr>
            </w:pPr>
            <w:r w:rsidRPr="0024643A">
              <w:rPr>
                <w:color w:val="000000"/>
                <w:sz w:val="20"/>
                <w:szCs w:val="20"/>
              </w:rPr>
              <w:t>Аннулировано свидетельств о регистрации радиоэлектронных средств</w:t>
            </w:r>
          </w:p>
        </w:tc>
        <w:tc>
          <w:tcPr>
            <w:tcW w:w="709" w:type="dxa"/>
            <w:tcBorders>
              <w:top w:val="nil"/>
              <w:left w:val="nil"/>
              <w:bottom w:val="single" w:sz="4" w:space="0" w:color="auto"/>
              <w:right w:val="single" w:sz="4" w:space="0" w:color="auto"/>
            </w:tcBorders>
            <w:shd w:val="clear" w:color="auto" w:fill="auto"/>
            <w:vAlign w:val="center"/>
          </w:tcPr>
          <w:p w:rsidR="00DA38CD" w:rsidRPr="005B313D" w:rsidRDefault="00DA38CD" w:rsidP="00DA38CD">
            <w:pPr>
              <w:spacing w:line="240" w:lineRule="auto"/>
              <w:jc w:val="center"/>
              <w:rPr>
                <w:iCs/>
                <w:sz w:val="20"/>
                <w:szCs w:val="20"/>
                <w:lang w:val="en-US"/>
              </w:rPr>
            </w:pPr>
            <w:r w:rsidRPr="005B313D">
              <w:rPr>
                <w:iCs/>
                <w:sz w:val="20"/>
                <w:szCs w:val="20"/>
                <w:lang w:val="en-US"/>
              </w:rPr>
              <w:t>644</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sz w:val="20"/>
                <w:szCs w:val="20"/>
                <w:lang w:val="en-US"/>
              </w:rPr>
            </w:pPr>
            <w:r w:rsidRPr="00A90383">
              <w:rPr>
                <w:iCs/>
                <w:sz w:val="20"/>
                <w:szCs w:val="20"/>
                <w:lang w:val="en-US"/>
              </w:rPr>
              <w:t>648</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lang w:val="en-US"/>
              </w:rPr>
            </w:pPr>
            <w:r w:rsidRPr="00AF574B">
              <w:rPr>
                <w:iCs/>
                <w:color w:val="000000"/>
                <w:sz w:val="20"/>
                <w:szCs w:val="20"/>
                <w:lang w:val="en-US"/>
              </w:rPr>
              <w:t>804</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iCs/>
                <w:color w:val="000000"/>
                <w:sz w:val="20"/>
                <w:szCs w:val="20"/>
                <w:lang w:val="en-US"/>
              </w:rPr>
            </w:pPr>
            <w:r w:rsidRPr="00AF574B">
              <w:rPr>
                <w:b/>
                <w:iCs/>
                <w:color w:val="000000"/>
                <w:sz w:val="20"/>
                <w:szCs w:val="20"/>
                <w:lang w:val="en-US"/>
              </w:rPr>
              <w:t>654</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5B313D" w:rsidRDefault="00DA38CD" w:rsidP="00DA38CD">
            <w:pPr>
              <w:spacing w:line="240" w:lineRule="auto"/>
              <w:jc w:val="center"/>
              <w:rPr>
                <w:b/>
                <w:sz w:val="20"/>
                <w:szCs w:val="20"/>
              </w:rPr>
            </w:pPr>
            <w:r>
              <w:rPr>
                <w:b/>
                <w:sz w:val="20"/>
                <w:szCs w:val="20"/>
              </w:rPr>
              <w:t>2750</w:t>
            </w:r>
          </w:p>
        </w:tc>
        <w:tc>
          <w:tcPr>
            <w:tcW w:w="709" w:type="dxa"/>
            <w:tcBorders>
              <w:top w:val="nil"/>
              <w:left w:val="nil"/>
              <w:bottom w:val="single" w:sz="4" w:space="0" w:color="auto"/>
              <w:right w:val="single" w:sz="4" w:space="0" w:color="auto"/>
            </w:tcBorders>
            <w:shd w:val="clear" w:color="auto" w:fill="auto"/>
            <w:vAlign w:val="center"/>
          </w:tcPr>
          <w:p w:rsidR="00DA38CD" w:rsidRPr="005B313D" w:rsidRDefault="00DA38CD" w:rsidP="00DA38CD">
            <w:pPr>
              <w:spacing w:line="240" w:lineRule="auto"/>
              <w:jc w:val="center"/>
              <w:rPr>
                <w:iCs/>
                <w:sz w:val="20"/>
                <w:szCs w:val="20"/>
              </w:rPr>
            </w:pPr>
            <w:r w:rsidRPr="005B313D">
              <w:rPr>
                <w:iCs/>
                <w:sz w:val="20"/>
                <w:szCs w:val="20"/>
              </w:rPr>
              <w:t>625</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sz w:val="20"/>
                <w:szCs w:val="20"/>
              </w:rPr>
            </w:pPr>
            <w:r w:rsidRPr="00A90383">
              <w:rPr>
                <w:iCs/>
                <w:sz w:val="20"/>
                <w:szCs w:val="20"/>
              </w:rPr>
              <w:t>1805</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iCs/>
                <w:color w:val="000000"/>
                <w:sz w:val="20"/>
                <w:szCs w:val="20"/>
              </w:rPr>
            </w:pPr>
            <w:r w:rsidRPr="00AF574B">
              <w:rPr>
                <w:iCs/>
                <w:color w:val="000000"/>
                <w:sz w:val="20"/>
                <w:szCs w:val="20"/>
              </w:rPr>
              <w:t>1196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3F4BB6" w:rsidRDefault="00DA38CD" w:rsidP="00DA38CD">
            <w:pPr>
              <w:spacing w:line="240" w:lineRule="auto"/>
              <w:jc w:val="center"/>
              <w:rPr>
                <w:b/>
                <w:iCs/>
                <w:color w:val="000000"/>
                <w:sz w:val="20"/>
                <w:szCs w:val="20"/>
              </w:rPr>
            </w:pPr>
            <w:r>
              <w:rPr>
                <w:b/>
                <w:iCs/>
                <w:color w:val="000000"/>
                <w:sz w:val="20"/>
                <w:szCs w:val="20"/>
              </w:rPr>
              <w:t>574</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C26F09" w:rsidRDefault="00DA38CD" w:rsidP="00DA38CD">
            <w:pPr>
              <w:spacing w:line="240" w:lineRule="auto"/>
              <w:jc w:val="center"/>
              <w:rPr>
                <w:b/>
                <w:sz w:val="20"/>
                <w:szCs w:val="20"/>
              </w:rPr>
            </w:pPr>
            <w:r>
              <w:rPr>
                <w:b/>
                <w:sz w:val="20"/>
                <w:szCs w:val="20"/>
              </w:rPr>
              <w:t>4200</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7954E5" w:rsidRDefault="00DA38CD" w:rsidP="00DA38CD">
            <w:pPr>
              <w:spacing w:line="240" w:lineRule="auto"/>
              <w:jc w:val="center"/>
              <w:rPr>
                <w:b/>
                <w:iCs/>
                <w:color w:val="000000"/>
                <w:sz w:val="20"/>
                <w:szCs w:val="20"/>
              </w:rPr>
            </w:pPr>
            <w:r>
              <w:rPr>
                <w:b/>
                <w:iCs/>
                <w:color w:val="000000"/>
                <w:sz w:val="20"/>
                <w:szCs w:val="20"/>
              </w:rPr>
              <w:t>1,52</w:t>
            </w:r>
          </w:p>
        </w:tc>
      </w:tr>
      <w:tr w:rsidR="00DA38CD" w:rsidRPr="00D53215" w:rsidTr="00DA38CD">
        <w:trPr>
          <w:gridAfter w:val="1"/>
          <w:wAfter w:w="236" w:type="dxa"/>
          <w:cantSplit/>
          <w:trHeight w:val="529"/>
        </w:trPr>
        <w:tc>
          <w:tcPr>
            <w:tcW w:w="2694" w:type="dxa"/>
            <w:tcBorders>
              <w:top w:val="nil"/>
              <w:left w:val="single" w:sz="4" w:space="0" w:color="auto"/>
              <w:bottom w:val="single" w:sz="4" w:space="0" w:color="auto"/>
              <w:right w:val="single" w:sz="4" w:space="0" w:color="auto"/>
            </w:tcBorders>
            <w:hideMark/>
          </w:tcPr>
          <w:p w:rsidR="00DA38CD" w:rsidRPr="0024643A" w:rsidRDefault="00DA38CD" w:rsidP="00DA38CD">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DA38CD" w:rsidRPr="005B313D" w:rsidRDefault="00DA38CD" w:rsidP="00DA38CD">
            <w:pPr>
              <w:spacing w:line="240" w:lineRule="auto"/>
              <w:jc w:val="center"/>
              <w:rPr>
                <w:sz w:val="20"/>
                <w:szCs w:val="20"/>
              </w:rPr>
            </w:pPr>
            <w:r w:rsidRPr="005B313D">
              <w:rPr>
                <w:sz w:val="20"/>
                <w:szCs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sz w:val="20"/>
                <w:szCs w:val="20"/>
              </w:rPr>
            </w:pPr>
            <w:r w:rsidRPr="00A90383">
              <w:rPr>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sz w:val="20"/>
                <w:szCs w:val="20"/>
              </w:rPr>
            </w:pPr>
            <w:r w:rsidRPr="00AF574B">
              <w:rPr>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sz w:val="20"/>
                <w:szCs w:val="20"/>
              </w:rPr>
            </w:pPr>
            <w:r w:rsidRPr="00AF574B">
              <w:rPr>
                <w:b/>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5B313D" w:rsidRDefault="00DA38CD" w:rsidP="00DA38CD">
            <w:pPr>
              <w:spacing w:line="240" w:lineRule="auto"/>
              <w:jc w:val="center"/>
              <w:rPr>
                <w:b/>
                <w:sz w:val="20"/>
                <w:szCs w:val="20"/>
              </w:rPr>
            </w:pPr>
            <w:r w:rsidRPr="005B313D">
              <w:rPr>
                <w:b/>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DA38CD" w:rsidRPr="005B313D" w:rsidRDefault="00DA38CD" w:rsidP="00DA38CD">
            <w:pPr>
              <w:spacing w:line="240" w:lineRule="auto"/>
              <w:jc w:val="center"/>
              <w:rPr>
                <w:sz w:val="20"/>
                <w:szCs w:val="20"/>
              </w:rPr>
            </w:pPr>
            <w:r w:rsidRPr="005B313D">
              <w:rPr>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sz w:val="20"/>
                <w:szCs w:val="20"/>
              </w:rPr>
            </w:pPr>
            <w:r w:rsidRPr="00A90383">
              <w:rPr>
                <w:sz w:val="20"/>
                <w:szCs w:val="20"/>
              </w:rPr>
              <w:t>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sz w:val="20"/>
                <w:szCs w:val="20"/>
              </w:rPr>
            </w:pPr>
            <w:r w:rsidRPr="00AF574B">
              <w:rPr>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sz w:val="20"/>
                <w:szCs w:val="20"/>
              </w:rPr>
            </w:pPr>
            <w:r>
              <w:rPr>
                <w:b/>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C26F09" w:rsidRDefault="00DA38CD" w:rsidP="00DA38CD">
            <w:pPr>
              <w:spacing w:line="240" w:lineRule="auto"/>
              <w:jc w:val="center"/>
              <w:rPr>
                <w:b/>
                <w:sz w:val="20"/>
                <w:szCs w:val="20"/>
              </w:rPr>
            </w:pPr>
            <w:r>
              <w:rPr>
                <w:b/>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7954E5" w:rsidRDefault="00DA38CD" w:rsidP="00DA38CD">
            <w:pPr>
              <w:spacing w:line="240" w:lineRule="auto"/>
              <w:jc w:val="center"/>
              <w:rPr>
                <w:b/>
                <w:sz w:val="20"/>
                <w:szCs w:val="20"/>
              </w:rPr>
            </w:pPr>
            <w:r w:rsidRPr="007954E5">
              <w:rPr>
                <w:b/>
                <w:sz w:val="20"/>
                <w:szCs w:val="20"/>
              </w:rPr>
              <w:t>1</w:t>
            </w:r>
          </w:p>
        </w:tc>
      </w:tr>
      <w:tr w:rsidR="00DA38CD" w:rsidRPr="00D53215" w:rsidTr="00DA38CD">
        <w:trPr>
          <w:gridAfter w:val="1"/>
          <w:wAfter w:w="236" w:type="dxa"/>
          <w:cantSplit/>
          <w:trHeight w:val="260"/>
        </w:trPr>
        <w:tc>
          <w:tcPr>
            <w:tcW w:w="2694" w:type="dxa"/>
            <w:tcBorders>
              <w:top w:val="nil"/>
              <w:left w:val="single" w:sz="4" w:space="0" w:color="auto"/>
              <w:bottom w:val="single" w:sz="4" w:space="0" w:color="auto"/>
              <w:right w:val="single" w:sz="4" w:space="0" w:color="auto"/>
            </w:tcBorders>
            <w:vAlign w:val="center"/>
            <w:hideMark/>
          </w:tcPr>
          <w:p w:rsidR="00DA38CD" w:rsidRPr="0024643A" w:rsidRDefault="00DA38CD" w:rsidP="00DA38CD">
            <w:pPr>
              <w:spacing w:line="240" w:lineRule="auto"/>
              <w:jc w:val="right"/>
              <w:rPr>
                <w:b/>
                <w:bCs/>
                <w:color w:val="000000"/>
                <w:sz w:val="20"/>
                <w:szCs w:val="20"/>
                <w:u w:val="single"/>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DA38CD" w:rsidRPr="005B313D" w:rsidRDefault="00DA38CD" w:rsidP="00DA38CD">
            <w:pPr>
              <w:spacing w:line="240" w:lineRule="auto"/>
              <w:jc w:val="center"/>
              <w:rPr>
                <w:bCs/>
                <w:iCs/>
                <w:sz w:val="20"/>
                <w:szCs w:val="20"/>
                <w:lang w:val="en-US"/>
              </w:rPr>
            </w:pPr>
            <w:r w:rsidRPr="005B313D">
              <w:rPr>
                <w:bCs/>
                <w:iCs/>
                <w:sz w:val="20"/>
                <w:szCs w:val="20"/>
                <w:lang w:val="en-US"/>
              </w:rPr>
              <w:t>1295</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bCs/>
                <w:iCs/>
                <w:sz w:val="20"/>
                <w:szCs w:val="20"/>
                <w:lang w:val="en-US"/>
              </w:rPr>
            </w:pPr>
            <w:r w:rsidRPr="00A90383">
              <w:rPr>
                <w:bCs/>
                <w:iCs/>
                <w:sz w:val="20"/>
                <w:szCs w:val="20"/>
                <w:lang w:val="en-US"/>
              </w:rPr>
              <w:t>1570</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bCs/>
                <w:iCs/>
                <w:color w:val="000000"/>
                <w:sz w:val="20"/>
                <w:szCs w:val="20"/>
                <w:lang w:val="en-US"/>
              </w:rPr>
            </w:pPr>
            <w:r w:rsidRPr="00AF574B">
              <w:rPr>
                <w:bCs/>
                <w:iCs/>
                <w:color w:val="000000"/>
                <w:sz w:val="20"/>
                <w:szCs w:val="20"/>
                <w:lang w:val="en-US"/>
              </w:rPr>
              <w:t>2216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F574B" w:rsidRDefault="00DA38CD" w:rsidP="00DA38CD">
            <w:pPr>
              <w:spacing w:line="240" w:lineRule="auto"/>
              <w:jc w:val="center"/>
              <w:rPr>
                <w:b/>
                <w:bCs/>
                <w:iCs/>
                <w:color w:val="000000"/>
                <w:sz w:val="20"/>
                <w:szCs w:val="20"/>
                <w:lang w:val="en-US"/>
              </w:rPr>
            </w:pPr>
            <w:r w:rsidRPr="00AF574B">
              <w:rPr>
                <w:b/>
                <w:bCs/>
                <w:iCs/>
                <w:color w:val="000000"/>
                <w:sz w:val="20"/>
                <w:szCs w:val="20"/>
                <w:lang w:val="en-US"/>
              </w:rPr>
              <w:t>3032</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5B313D" w:rsidRDefault="00DA38CD" w:rsidP="00DA38CD">
            <w:pPr>
              <w:spacing w:line="240" w:lineRule="auto"/>
              <w:jc w:val="center"/>
              <w:rPr>
                <w:b/>
                <w:bCs/>
                <w:iCs/>
                <w:color w:val="000000"/>
                <w:sz w:val="20"/>
                <w:szCs w:val="20"/>
              </w:rPr>
            </w:pPr>
            <w:r>
              <w:rPr>
                <w:b/>
                <w:bCs/>
                <w:iCs/>
                <w:color w:val="000000"/>
                <w:sz w:val="20"/>
                <w:szCs w:val="20"/>
              </w:rPr>
              <w:t>8113</w:t>
            </w:r>
          </w:p>
        </w:tc>
        <w:tc>
          <w:tcPr>
            <w:tcW w:w="709" w:type="dxa"/>
            <w:tcBorders>
              <w:top w:val="nil"/>
              <w:left w:val="nil"/>
              <w:bottom w:val="single" w:sz="4" w:space="0" w:color="auto"/>
              <w:right w:val="single" w:sz="4" w:space="0" w:color="auto"/>
            </w:tcBorders>
            <w:shd w:val="clear" w:color="auto" w:fill="auto"/>
            <w:vAlign w:val="center"/>
          </w:tcPr>
          <w:p w:rsidR="00DA38CD" w:rsidRPr="005B313D" w:rsidRDefault="00DA38CD" w:rsidP="00DA38CD">
            <w:pPr>
              <w:spacing w:line="240" w:lineRule="auto"/>
              <w:jc w:val="center"/>
              <w:rPr>
                <w:bCs/>
                <w:iCs/>
                <w:sz w:val="20"/>
                <w:szCs w:val="20"/>
              </w:rPr>
            </w:pPr>
            <w:r w:rsidRPr="005B313D">
              <w:rPr>
                <w:bCs/>
                <w:iCs/>
                <w:sz w:val="20"/>
                <w:szCs w:val="20"/>
                <w:lang w:val="en-US"/>
              </w:rPr>
              <w:t>1</w:t>
            </w:r>
            <w:r w:rsidRPr="005B313D">
              <w:rPr>
                <w:bCs/>
                <w:iCs/>
                <w:sz w:val="20"/>
                <w:szCs w:val="20"/>
              </w:rPr>
              <w:t>718</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bCs/>
                <w:iCs/>
                <w:sz w:val="20"/>
                <w:szCs w:val="20"/>
              </w:rPr>
            </w:pPr>
            <w:r w:rsidRPr="00A90383">
              <w:rPr>
                <w:bCs/>
                <w:iCs/>
                <w:sz w:val="20"/>
                <w:szCs w:val="20"/>
              </w:rPr>
              <w:t>4224</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F574B" w:rsidRDefault="00DA38CD" w:rsidP="00DA38CD">
            <w:pPr>
              <w:spacing w:line="240" w:lineRule="auto"/>
              <w:jc w:val="center"/>
              <w:rPr>
                <w:bCs/>
                <w:iCs/>
                <w:color w:val="000000"/>
                <w:sz w:val="20"/>
                <w:szCs w:val="20"/>
                <w:highlight w:val="yellow"/>
              </w:rPr>
            </w:pPr>
            <w:r w:rsidRPr="00AF574B">
              <w:rPr>
                <w:bCs/>
                <w:iCs/>
                <w:color w:val="000000"/>
                <w:sz w:val="20"/>
                <w:szCs w:val="20"/>
              </w:rPr>
              <w:t>2569</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3F4BB6" w:rsidRDefault="00DA38CD" w:rsidP="00DA38CD">
            <w:pPr>
              <w:spacing w:line="240" w:lineRule="auto"/>
              <w:jc w:val="center"/>
              <w:rPr>
                <w:b/>
                <w:bCs/>
                <w:iCs/>
                <w:color w:val="000000"/>
                <w:sz w:val="20"/>
                <w:szCs w:val="20"/>
                <w:highlight w:val="yellow"/>
              </w:rPr>
            </w:pPr>
            <w:r w:rsidRPr="003F4BB6">
              <w:rPr>
                <w:b/>
                <w:bCs/>
                <w:iCs/>
                <w:color w:val="000000"/>
                <w:sz w:val="20"/>
                <w:szCs w:val="20"/>
              </w:rPr>
              <w:t>1530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C26F09" w:rsidRDefault="00DA38CD" w:rsidP="00DA38CD">
            <w:pPr>
              <w:spacing w:line="240" w:lineRule="auto"/>
              <w:jc w:val="center"/>
              <w:rPr>
                <w:b/>
                <w:bCs/>
                <w:iCs/>
                <w:color w:val="000000"/>
                <w:sz w:val="20"/>
                <w:szCs w:val="20"/>
              </w:rPr>
            </w:pPr>
            <w:r>
              <w:rPr>
                <w:b/>
                <w:bCs/>
                <w:iCs/>
                <w:color w:val="000000"/>
                <w:sz w:val="20"/>
                <w:szCs w:val="20"/>
              </w:rPr>
              <w:t>10041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262A25" w:rsidRDefault="00DA38CD" w:rsidP="00DA38CD">
            <w:pPr>
              <w:spacing w:line="240" w:lineRule="auto"/>
              <w:jc w:val="center"/>
              <w:rPr>
                <w:b/>
                <w:bCs/>
                <w:iCs/>
                <w:color w:val="000000"/>
                <w:sz w:val="20"/>
                <w:szCs w:val="20"/>
              </w:rPr>
            </w:pPr>
            <w:r>
              <w:rPr>
                <w:b/>
                <w:bCs/>
                <w:iCs/>
                <w:color w:val="000000"/>
                <w:sz w:val="20"/>
                <w:szCs w:val="20"/>
              </w:rPr>
              <w:t>1,23</w:t>
            </w:r>
          </w:p>
        </w:tc>
      </w:tr>
    </w:tbl>
    <w:p w:rsidR="00DA38CD" w:rsidRDefault="00DA38CD" w:rsidP="00DA38CD">
      <w:pPr>
        <w:tabs>
          <w:tab w:val="left" w:pos="1178"/>
          <w:tab w:val="left" w:pos="9053"/>
        </w:tabs>
        <w:spacing w:line="240" w:lineRule="auto"/>
        <w:ind w:firstLine="567"/>
        <w:rPr>
          <w:b/>
          <w:i/>
          <w:iCs/>
          <w:color w:val="000000"/>
          <w:sz w:val="24"/>
          <w:szCs w:val="24"/>
        </w:rPr>
      </w:pPr>
    </w:p>
    <w:p w:rsidR="00DA38CD" w:rsidRDefault="00DA38CD" w:rsidP="00DA38CD">
      <w:pPr>
        <w:tabs>
          <w:tab w:val="left" w:pos="1178"/>
          <w:tab w:val="left" w:pos="9053"/>
        </w:tabs>
        <w:spacing w:line="240" w:lineRule="auto"/>
        <w:ind w:firstLine="567"/>
        <w:rPr>
          <w:b/>
          <w:i/>
          <w:iCs/>
          <w:color w:val="000000"/>
          <w:sz w:val="24"/>
          <w:szCs w:val="24"/>
        </w:rPr>
      </w:pPr>
    </w:p>
    <w:p w:rsidR="00DA38CD" w:rsidRDefault="00DA38CD" w:rsidP="00DA38CD">
      <w:pPr>
        <w:tabs>
          <w:tab w:val="left" w:pos="1178"/>
          <w:tab w:val="left" w:pos="9053"/>
        </w:tabs>
        <w:spacing w:line="240" w:lineRule="auto"/>
        <w:rPr>
          <w:b/>
          <w:i/>
          <w:iCs/>
          <w:color w:val="000000"/>
          <w:sz w:val="24"/>
          <w:szCs w:val="24"/>
        </w:rPr>
      </w:pPr>
      <w:r w:rsidRPr="00FD1B4D">
        <w:rPr>
          <w:b/>
          <w:i/>
          <w:iCs/>
          <w:color w:val="000000"/>
          <w:sz w:val="24"/>
          <w:szCs w:val="24"/>
        </w:rPr>
        <w:t xml:space="preserve">Участие в работе приемочных комиссий по вводу </w:t>
      </w:r>
      <w:r>
        <w:rPr>
          <w:b/>
          <w:i/>
          <w:iCs/>
          <w:color w:val="000000"/>
          <w:sz w:val="24"/>
          <w:szCs w:val="24"/>
        </w:rPr>
        <w:t>в эксплуатацию сооружений связи</w:t>
      </w:r>
    </w:p>
    <w:p w:rsidR="00DA38CD" w:rsidRDefault="00DA38CD" w:rsidP="00DA38CD">
      <w:pPr>
        <w:tabs>
          <w:tab w:val="left" w:pos="1178"/>
          <w:tab w:val="left" w:pos="9053"/>
        </w:tabs>
        <w:spacing w:line="240" w:lineRule="auto"/>
        <w:rPr>
          <w:b/>
          <w:i/>
          <w:iCs/>
          <w:color w:val="000000"/>
          <w:sz w:val="24"/>
          <w:szCs w:val="24"/>
        </w:rPr>
      </w:pPr>
    </w:p>
    <w:tbl>
      <w:tblPr>
        <w:tblW w:w="11057" w:type="dxa"/>
        <w:tblInd w:w="-34" w:type="dxa"/>
        <w:tblLayout w:type="fixed"/>
        <w:tblLook w:val="04A0"/>
      </w:tblPr>
      <w:tblGrid>
        <w:gridCol w:w="2694"/>
        <w:gridCol w:w="709"/>
        <w:gridCol w:w="708"/>
        <w:gridCol w:w="709"/>
        <w:gridCol w:w="709"/>
        <w:gridCol w:w="992"/>
        <w:gridCol w:w="709"/>
        <w:gridCol w:w="709"/>
        <w:gridCol w:w="708"/>
        <w:gridCol w:w="709"/>
        <w:gridCol w:w="992"/>
        <w:gridCol w:w="709"/>
      </w:tblGrid>
      <w:tr w:rsidR="00DA38CD" w:rsidRPr="0024643A" w:rsidTr="00DA38CD">
        <w:trPr>
          <w:cantSplit/>
          <w:trHeight w:val="969"/>
          <w:tblHeader/>
        </w:trPr>
        <w:tc>
          <w:tcPr>
            <w:tcW w:w="2694" w:type="dxa"/>
            <w:tcBorders>
              <w:top w:val="single" w:sz="4" w:space="0" w:color="auto"/>
              <w:left w:val="single" w:sz="4" w:space="0" w:color="auto"/>
              <w:bottom w:val="single" w:sz="4" w:space="0" w:color="000000"/>
              <w:right w:val="single" w:sz="4" w:space="0" w:color="auto"/>
            </w:tcBorders>
            <w:vAlign w:val="center"/>
            <w:hideMark/>
          </w:tcPr>
          <w:p w:rsidR="00DA38CD" w:rsidRPr="0024643A" w:rsidRDefault="00DA38CD" w:rsidP="00DA38CD">
            <w:pPr>
              <w:spacing w:line="240" w:lineRule="auto"/>
              <w:jc w:val="center"/>
              <w:rPr>
                <w:color w:val="000000"/>
                <w:sz w:val="20"/>
                <w:szCs w:val="20"/>
              </w:rPr>
            </w:pPr>
            <w:r w:rsidRPr="0024643A">
              <w:rPr>
                <w:color w:val="000000"/>
                <w:sz w:val="20"/>
                <w:szCs w:val="20"/>
              </w:rPr>
              <w:t>Вид действия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DA38CD" w:rsidRPr="00BB6E2B" w:rsidRDefault="00DA38CD" w:rsidP="00DA38CD">
            <w:pPr>
              <w:spacing w:line="240" w:lineRule="auto"/>
              <w:jc w:val="center"/>
              <w:rPr>
                <w:iCs/>
                <w:color w:val="000000"/>
                <w:sz w:val="20"/>
                <w:szCs w:val="20"/>
              </w:rPr>
            </w:pPr>
            <w:r w:rsidRPr="00BB6E2B">
              <w:rPr>
                <w:iCs/>
                <w:color w:val="000000"/>
                <w:sz w:val="20"/>
                <w:szCs w:val="20"/>
              </w:rPr>
              <w:t>1 кв. 2016</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color w:val="000000"/>
                <w:sz w:val="20"/>
                <w:szCs w:val="20"/>
              </w:rPr>
            </w:pPr>
            <w:r w:rsidRPr="00A90383">
              <w:rPr>
                <w:iCs/>
                <w:color w:val="000000"/>
                <w:sz w:val="20"/>
                <w:szCs w:val="20"/>
              </w:rPr>
              <w:t>2 кв. 2016</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1345A9" w:rsidRDefault="00DA38CD" w:rsidP="00DA38CD">
            <w:pPr>
              <w:spacing w:line="240" w:lineRule="auto"/>
              <w:jc w:val="center"/>
              <w:rPr>
                <w:iCs/>
                <w:color w:val="000000"/>
                <w:sz w:val="20"/>
                <w:szCs w:val="20"/>
              </w:rPr>
            </w:pPr>
            <w:r w:rsidRPr="001345A9">
              <w:rPr>
                <w:iCs/>
                <w:color w:val="000000"/>
                <w:sz w:val="20"/>
                <w:szCs w:val="20"/>
              </w:rPr>
              <w:t>3 кв. 2016</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1345A9" w:rsidRDefault="00DA38CD" w:rsidP="00DA38CD">
            <w:pPr>
              <w:spacing w:line="240" w:lineRule="auto"/>
              <w:jc w:val="center"/>
              <w:rPr>
                <w:b/>
                <w:iCs/>
                <w:color w:val="000000"/>
                <w:sz w:val="20"/>
                <w:szCs w:val="20"/>
              </w:rPr>
            </w:pPr>
            <w:r w:rsidRPr="001345A9">
              <w:rPr>
                <w:b/>
                <w:iCs/>
                <w:color w:val="000000"/>
                <w:sz w:val="20"/>
                <w:szCs w:val="20"/>
              </w:rPr>
              <w:t>4 кв. 2016</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B6E2B" w:rsidRDefault="00DA38CD" w:rsidP="00DA38CD">
            <w:pPr>
              <w:spacing w:line="240" w:lineRule="auto"/>
              <w:jc w:val="center"/>
              <w:rPr>
                <w:b/>
                <w:iCs/>
                <w:color w:val="000000"/>
                <w:sz w:val="20"/>
                <w:szCs w:val="20"/>
              </w:rPr>
            </w:pPr>
            <w:r w:rsidRPr="00BB6E2B">
              <w:rPr>
                <w:b/>
                <w:bCs/>
                <w:color w:val="000000"/>
                <w:sz w:val="20"/>
                <w:szCs w:val="20"/>
              </w:rPr>
              <w:t>2016</w:t>
            </w:r>
          </w:p>
        </w:tc>
        <w:tc>
          <w:tcPr>
            <w:tcW w:w="709" w:type="dxa"/>
            <w:tcBorders>
              <w:top w:val="single" w:sz="4" w:space="0" w:color="auto"/>
              <w:left w:val="nil"/>
              <w:bottom w:val="single" w:sz="4" w:space="0" w:color="auto"/>
              <w:right w:val="single" w:sz="4" w:space="0" w:color="auto"/>
            </w:tcBorders>
            <w:shd w:val="clear" w:color="auto" w:fill="auto"/>
          </w:tcPr>
          <w:p w:rsidR="00DA38CD" w:rsidRPr="00BB6E2B" w:rsidRDefault="00DA38CD" w:rsidP="00DA38CD">
            <w:pPr>
              <w:spacing w:line="240" w:lineRule="auto"/>
              <w:jc w:val="center"/>
              <w:rPr>
                <w:rFonts w:eastAsia="Calibri"/>
                <w:sz w:val="20"/>
                <w:szCs w:val="20"/>
              </w:rPr>
            </w:pPr>
            <w:r w:rsidRPr="00BB6E2B">
              <w:rPr>
                <w:rFonts w:eastAsia="Calibri"/>
                <w:sz w:val="20"/>
                <w:szCs w:val="20"/>
              </w:rPr>
              <w:t>1кв.</w:t>
            </w:r>
          </w:p>
          <w:p w:rsidR="00DA38CD" w:rsidRPr="00BB6E2B" w:rsidRDefault="00DA38CD" w:rsidP="00DA38CD">
            <w:pPr>
              <w:spacing w:line="240" w:lineRule="auto"/>
              <w:jc w:val="center"/>
              <w:rPr>
                <w:rFonts w:eastAsia="Calibri"/>
                <w:sz w:val="20"/>
                <w:szCs w:val="20"/>
              </w:rPr>
            </w:pPr>
            <w:r w:rsidRPr="00BB6E2B">
              <w:rPr>
                <w:rFonts w:eastAsia="Calibri"/>
                <w:sz w:val="20"/>
                <w:szCs w:val="20"/>
              </w:rPr>
              <w:t>2017</w:t>
            </w:r>
          </w:p>
        </w:tc>
        <w:tc>
          <w:tcPr>
            <w:tcW w:w="709" w:type="dxa"/>
            <w:tcBorders>
              <w:top w:val="single" w:sz="4" w:space="0" w:color="auto"/>
              <w:left w:val="nil"/>
              <w:bottom w:val="single" w:sz="4" w:space="0" w:color="auto"/>
              <w:right w:val="single" w:sz="4" w:space="0" w:color="auto"/>
            </w:tcBorders>
            <w:shd w:val="clear" w:color="auto" w:fill="FFFFFF" w:themeFill="background1"/>
          </w:tcPr>
          <w:p w:rsidR="00DA38CD" w:rsidRPr="00A90383" w:rsidRDefault="00DA38CD" w:rsidP="00DA38CD">
            <w:pPr>
              <w:spacing w:line="240" w:lineRule="auto"/>
              <w:jc w:val="center"/>
              <w:rPr>
                <w:rFonts w:eastAsia="Calibri"/>
                <w:sz w:val="20"/>
                <w:szCs w:val="20"/>
              </w:rPr>
            </w:pPr>
            <w:r w:rsidRPr="00A90383">
              <w:rPr>
                <w:rFonts w:eastAsia="Calibri"/>
                <w:sz w:val="20"/>
                <w:szCs w:val="20"/>
              </w:rPr>
              <w:t>2 кв.</w:t>
            </w:r>
          </w:p>
          <w:p w:rsidR="00DA38CD" w:rsidRPr="00A90383" w:rsidRDefault="00DA38CD" w:rsidP="00DA38CD">
            <w:pPr>
              <w:spacing w:line="240" w:lineRule="auto"/>
              <w:jc w:val="center"/>
              <w:rPr>
                <w:rFonts w:eastAsia="Calibri"/>
                <w:sz w:val="20"/>
                <w:szCs w:val="20"/>
              </w:rPr>
            </w:pPr>
            <w:r w:rsidRPr="00A90383">
              <w:rPr>
                <w:rFonts w:eastAsia="Calibri"/>
                <w:sz w:val="20"/>
                <w:szCs w:val="20"/>
              </w:rPr>
              <w:t>2017</w:t>
            </w:r>
          </w:p>
        </w:tc>
        <w:tc>
          <w:tcPr>
            <w:tcW w:w="708" w:type="dxa"/>
            <w:tcBorders>
              <w:top w:val="single" w:sz="4" w:space="0" w:color="auto"/>
              <w:left w:val="nil"/>
              <w:bottom w:val="single" w:sz="4" w:space="0" w:color="auto"/>
              <w:right w:val="single" w:sz="4" w:space="0" w:color="auto"/>
            </w:tcBorders>
            <w:shd w:val="clear" w:color="auto" w:fill="FFFFFF" w:themeFill="background1"/>
          </w:tcPr>
          <w:p w:rsidR="00DA38CD" w:rsidRPr="001345A9" w:rsidRDefault="00DA38CD" w:rsidP="00DA38CD">
            <w:pPr>
              <w:spacing w:line="240" w:lineRule="auto"/>
              <w:jc w:val="center"/>
              <w:rPr>
                <w:rFonts w:eastAsia="Calibri"/>
                <w:sz w:val="20"/>
                <w:szCs w:val="20"/>
              </w:rPr>
            </w:pPr>
            <w:r w:rsidRPr="001345A9">
              <w:rPr>
                <w:rFonts w:eastAsia="Calibri"/>
                <w:sz w:val="20"/>
                <w:szCs w:val="20"/>
              </w:rPr>
              <w:t>3 кв. 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1345A9" w:rsidRDefault="00DA38CD" w:rsidP="00DA38CD">
            <w:pPr>
              <w:spacing w:line="240" w:lineRule="auto"/>
              <w:jc w:val="center"/>
              <w:rPr>
                <w:rFonts w:eastAsia="Calibri"/>
                <w:b/>
                <w:sz w:val="20"/>
                <w:szCs w:val="20"/>
              </w:rPr>
            </w:pPr>
            <w:r w:rsidRPr="001345A9">
              <w:rPr>
                <w:rFonts w:eastAsia="Calibri"/>
                <w:b/>
                <w:sz w:val="20"/>
                <w:szCs w:val="20"/>
              </w:rPr>
              <w:t>4 кв.</w:t>
            </w:r>
          </w:p>
          <w:p w:rsidR="00DA38CD" w:rsidRPr="001345A9" w:rsidRDefault="00DA38CD" w:rsidP="00DA38CD">
            <w:pPr>
              <w:spacing w:line="240" w:lineRule="auto"/>
              <w:jc w:val="center"/>
              <w:rPr>
                <w:rFonts w:eastAsia="Calibri"/>
                <w:b/>
                <w:sz w:val="20"/>
                <w:szCs w:val="20"/>
              </w:rPr>
            </w:pPr>
            <w:r w:rsidRPr="001345A9">
              <w:rPr>
                <w:rFonts w:eastAsia="Calibri"/>
                <w:b/>
                <w:sz w:val="20"/>
                <w:szCs w:val="20"/>
              </w:rPr>
              <w:t>2017</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A38CD" w:rsidRPr="00BB6E2B" w:rsidRDefault="00DA38CD" w:rsidP="00DA38CD">
            <w:pPr>
              <w:spacing w:line="240" w:lineRule="auto"/>
              <w:jc w:val="center"/>
              <w:rPr>
                <w:rFonts w:eastAsia="Calibri"/>
                <w:b/>
                <w:sz w:val="20"/>
                <w:szCs w:val="20"/>
              </w:rPr>
            </w:pPr>
            <w:r w:rsidRPr="00BB6E2B">
              <w:rPr>
                <w:rFonts w:eastAsia="Calibri"/>
                <w:b/>
                <w:sz w:val="20"/>
                <w:szCs w:val="20"/>
              </w:rPr>
              <w:t>2017</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tcPr>
          <w:p w:rsidR="00DA38CD" w:rsidRPr="00B50C85" w:rsidRDefault="00DA38CD" w:rsidP="00DA38CD">
            <w:pPr>
              <w:spacing w:line="240" w:lineRule="auto"/>
              <w:jc w:val="center"/>
              <w:rPr>
                <w:rFonts w:eastAsia="Calibri"/>
                <w:b/>
                <w:sz w:val="20"/>
                <w:szCs w:val="20"/>
              </w:rPr>
            </w:pPr>
            <w:r w:rsidRPr="00B50C85">
              <w:rPr>
                <w:rFonts w:eastAsia="Calibri"/>
                <w:b/>
                <w:sz w:val="20"/>
                <w:szCs w:val="20"/>
              </w:rPr>
              <w:t>201</w:t>
            </w:r>
            <w:r>
              <w:rPr>
                <w:rFonts w:eastAsia="Calibri"/>
                <w:b/>
                <w:sz w:val="20"/>
                <w:szCs w:val="20"/>
              </w:rPr>
              <w:t>7</w:t>
            </w:r>
            <w:r w:rsidRPr="00B50C85">
              <w:rPr>
                <w:rFonts w:eastAsia="Calibri"/>
                <w:b/>
                <w:sz w:val="20"/>
                <w:szCs w:val="20"/>
              </w:rPr>
              <w:t xml:space="preserve"> к 201</w:t>
            </w:r>
            <w:r>
              <w:rPr>
                <w:rFonts w:eastAsia="Calibri"/>
                <w:b/>
                <w:sz w:val="20"/>
                <w:szCs w:val="20"/>
              </w:rPr>
              <w:t>6</w:t>
            </w:r>
          </w:p>
        </w:tc>
      </w:tr>
      <w:tr w:rsidR="00DA38CD" w:rsidRPr="0024643A" w:rsidTr="00DA38CD">
        <w:trPr>
          <w:cantSplit/>
          <w:trHeight w:val="870"/>
        </w:trPr>
        <w:tc>
          <w:tcPr>
            <w:tcW w:w="2694" w:type="dxa"/>
            <w:tcBorders>
              <w:top w:val="nil"/>
              <w:left w:val="single" w:sz="4" w:space="0" w:color="auto"/>
              <w:bottom w:val="single" w:sz="4" w:space="0" w:color="auto"/>
              <w:right w:val="single" w:sz="4" w:space="0" w:color="auto"/>
            </w:tcBorders>
            <w:hideMark/>
          </w:tcPr>
          <w:p w:rsidR="00DA38CD" w:rsidRPr="0024643A" w:rsidRDefault="00DA38CD" w:rsidP="00DA38CD">
            <w:pPr>
              <w:tabs>
                <w:tab w:val="left" w:pos="1178"/>
                <w:tab w:val="left" w:pos="9053"/>
              </w:tabs>
              <w:spacing w:line="240" w:lineRule="auto"/>
              <w:rPr>
                <w:color w:val="000000"/>
                <w:sz w:val="20"/>
                <w:szCs w:val="20"/>
              </w:rPr>
            </w:pPr>
            <w:r w:rsidRPr="0024643A">
              <w:rPr>
                <w:color w:val="000000"/>
                <w:sz w:val="20"/>
                <w:szCs w:val="20"/>
              </w:rPr>
              <w:t xml:space="preserve">Количество сооружений связи принятых в эксплуатацию </w:t>
            </w:r>
          </w:p>
        </w:tc>
        <w:tc>
          <w:tcPr>
            <w:tcW w:w="709" w:type="dxa"/>
            <w:tcBorders>
              <w:top w:val="single" w:sz="4" w:space="0" w:color="auto"/>
              <w:left w:val="nil"/>
              <w:bottom w:val="single" w:sz="4" w:space="0" w:color="auto"/>
              <w:right w:val="single" w:sz="4" w:space="0" w:color="auto"/>
            </w:tcBorders>
            <w:shd w:val="clear" w:color="auto" w:fill="auto"/>
            <w:vAlign w:val="center"/>
          </w:tcPr>
          <w:p w:rsidR="00DA38CD" w:rsidRPr="00BB6E2B" w:rsidRDefault="00DA38CD" w:rsidP="00DA38CD">
            <w:pPr>
              <w:spacing w:line="240" w:lineRule="auto"/>
              <w:jc w:val="center"/>
              <w:rPr>
                <w:iCs/>
                <w:color w:val="000000"/>
                <w:sz w:val="20"/>
                <w:szCs w:val="20"/>
              </w:rPr>
            </w:pPr>
            <w:r w:rsidRPr="00BB6E2B">
              <w:rPr>
                <w:iCs/>
                <w:color w:val="000000"/>
                <w:sz w:val="20"/>
                <w:szCs w:val="20"/>
              </w:rPr>
              <w:t>21</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color w:val="000000"/>
                <w:sz w:val="20"/>
                <w:szCs w:val="20"/>
              </w:rPr>
            </w:pPr>
            <w:r w:rsidRPr="00A90383">
              <w:rPr>
                <w:iCs/>
                <w:color w:val="000000"/>
                <w:sz w:val="20"/>
                <w:szCs w:val="20"/>
              </w:rPr>
              <w:t>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1345A9" w:rsidRDefault="00DA38CD" w:rsidP="00DA38CD">
            <w:pPr>
              <w:spacing w:line="240" w:lineRule="auto"/>
              <w:jc w:val="center"/>
              <w:rPr>
                <w:iCs/>
                <w:color w:val="000000"/>
                <w:sz w:val="20"/>
                <w:szCs w:val="20"/>
              </w:rPr>
            </w:pPr>
            <w:r w:rsidRPr="001345A9">
              <w:rPr>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1345A9" w:rsidRDefault="00DA38CD" w:rsidP="00DA38CD">
            <w:pPr>
              <w:spacing w:line="240" w:lineRule="auto"/>
              <w:jc w:val="center"/>
              <w:rPr>
                <w:b/>
                <w:iCs/>
                <w:color w:val="000000"/>
                <w:sz w:val="20"/>
                <w:szCs w:val="20"/>
                <w:lang w:val="en-US"/>
              </w:rPr>
            </w:pPr>
            <w:r w:rsidRPr="001345A9">
              <w:rPr>
                <w:b/>
                <w:iCs/>
                <w:color w:val="000000"/>
                <w:sz w:val="20"/>
                <w:szCs w:val="20"/>
                <w:lang w:val="en-US"/>
              </w:rPr>
              <w:t>11</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B6E2B" w:rsidRDefault="00DA38CD" w:rsidP="00DA38CD">
            <w:pPr>
              <w:spacing w:line="240" w:lineRule="auto"/>
              <w:jc w:val="center"/>
              <w:rPr>
                <w:b/>
                <w:iCs/>
                <w:color w:val="000000"/>
                <w:sz w:val="20"/>
                <w:szCs w:val="20"/>
              </w:rPr>
            </w:pPr>
            <w:r>
              <w:rPr>
                <w:b/>
                <w:iCs/>
                <w:color w:val="000000"/>
                <w:sz w:val="20"/>
                <w:szCs w:val="20"/>
              </w:rPr>
              <w:t>58</w:t>
            </w:r>
          </w:p>
        </w:tc>
        <w:tc>
          <w:tcPr>
            <w:tcW w:w="709" w:type="dxa"/>
            <w:tcBorders>
              <w:top w:val="single" w:sz="4" w:space="0" w:color="auto"/>
              <w:left w:val="nil"/>
              <w:bottom w:val="single" w:sz="4" w:space="0" w:color="auto"/>
              <w:right w:val="single" w:sz="4" w:space="0" w:color="auto"/>
            </w:tcBorders>
            <w:shd w:val="clear" w:color="auto" w:fill="auto"/>
            <w:vAlign w:val="center"/>
          </w:tcPr>
          <w:p w:rsidR="00DA38CD" w:rsidRPr="00BB6E2B" w:rsidRDefault="00DA38CD" w:rsidP="00DA38CD">
            <w:pPr>
              <w:spacing w:line="240" w:lineRule="auto"/>
              <w:jc w:val="center"/>
              <w:rPr>
                <w:iCs/>
                <w:color w:val="000000"/>
                <w:sz w:val="20"/>
                <w:szCs w:val="20"/>
              </w:rPr>
            </w:pPr>
            <w:r w:rsidRPr="00BB6E2B">
              <w:rPr>
                <w:iCs/>
                <w:color w:val="000000"/>
                <w:sz w:val="20"/>
                <w:szCs w:val="20"/>
              </w:rPr>
              <w:t>10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color w:val="000000"/>
                <w:sz w:val="20"/>
                <w:szCs w:val="20"/>
              </w:rPr>
            </w:pPr>
            <w:r w:rsidRPr="00A90383">
              <w:rPr>
                <w:iCs/>
                <w:color w:val="000000"/>
                <w:sz w:val="20"/>
                <w:szCs w:val="20"/>
              </w:rPr>
              <w:t>8</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rsidR="00DA38CD" w:rsidRPr="001345A9" w:rsidRDefault="00DA38CD" w:rsidP="00DA38CD">
            <w:pPr>
              <w:spacing w:line="240" w:lineRule="auto"/>
              <w:jc w:val="center"/>
              <w:rPr>
                <w:iCs/>
                <w:color w:val="000000"/>
                <w:sz w:val="20"/>
                <w:szCs w:val="20"/>
              </w:rPr>
            </w:pPr>
            <w:r w:rsidRPr="001345A9">
              <w:rPr>
                <w:i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CE73C9" w:rsidRDefault="00DA38CD" w:rsidP="00DA38CD">
            <w:pPr>
              <w:spacing w:line="240" w:lineRule="auto"/>
              <w:jc w:val="center"/>
              <w:rPr>
                <w:b/>
                <w:iCs/>
                <w:color w:val="000000"/>
                <w:sz w:val="20"/>
                <w:szCs w:val="20"/>
              </w:rPr>
            </w:pPr>
            <w:r>
              <w:rPr>
                <w:b/>
                <w:iCs/>
                <w:color w:val="000000"/>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A38CD" w:rsidRPr="00BB6E2B" w:rsidRDefault="00DA38CD" w:rsidP="00DA38CD">
            <w:pPr>
              <w:spacing w:line="240" w:lineRule="auto"/>
              <w:jc w:val="center"/>
              <w:rPr>
                <w:b/>
                <w:iCs/>
                <w:color w:val="000000"/>
                <w:sz w:val="20"/>
                <w:szCs w:val="20"/>
              </w:rPr>
            </w:pPr>
            <w:r>
              <w:rPr>
                <w:b/>
                <w:iCs/>
                <w:color w:val="000000"/>
                <w:sz w:val="20"/>
                <w:szCs w:val="20"/>
              </w:rPr>
              <w:t>28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A35769" w:rsidRDefault="00DA38CD" w:rsidP="00DA38CD">
            <w:pPr>
              <w:spacing w:line="240" w:lineRule="auto"/>
              <w:jc w:val="center"/>
              <w:rPr>
                <w:b/>
                <w:iCs/>
                <w:color w:val="000000"/>
                <w:sz w:val="20"/>
                <w:szCs w:val="20"/>
              </w:rPr>
            </w:pPr>
            <w:r w:rsidRPr="00A35769">
              <w:rPr>
                <w:b/>
                <w:iCs/>
                <w:color w:val="000000"/>
                <w:sz w:val="20"/>
                <w:szCs w:val="20"/>
              </w:rPr>
              <w:t>0,</w:t>
            </w:r>
            <w:r>
              <w:rPr>
                <w:b/>
                <w:iCs/>
                <w:color w:val="000000"/>
                <w:sz w:val="20"/>
                <w:szCs w:val="20"/>
              </w:rPr>
              <w:t>48</w:t>
            </w:r>
          </w:p>
        </w:tc>
      </w:tr>
      <w:tr w:rsidR="00DA38CD" w:rsidRPr="0024643A" w:rsidTr="00DA38CD">
        <w:trPr>
          <w:cantSplit/>
          <w:trHeight w:val="282"/>
        </w:trPr>
        <w:tc>
          <w:tcPr>
            <w:tcW w:w="2694" w:type="dxa"/>
            <w:tcBorders>
              <w:top w:val="nil"/>
              <w:left w:val="single" w:sz="4" w:space="0" w:color="auto"/>
              <w:bottom w:val="single" w:sz="4" w:space="0" w:color="auto"/>
              <w:right w:val="single" w:sz="4" w:space="0" w:color="auto"/>
            </w:tcBorders>
            <w:hideMark/>
          </w:tcPr>
          <w:p w:rsidR="00DA38CD" w:rsidRPr="0024643A" w:rsidRDefault="00DA38CD" w:rsidP="00DA38CD">
            <w:pPr>
              <w:tabs>
                <w:tab w:val="left" w:pos="1178"/>
                <w:tab w:val="left" w:pos="9053"/>
              </w:tabs>
              <w:spacing w:line="240" w:lineRule="auto"/>
              <w:rPr>
                <w:i/>
                <w:iCs/>
                <w:sz w:val="20"/>
                <w:szCs w:val="20"/>
              </w:rPr>
            </w:pPr>
            <w:r w:rsidRPr="0024643A">
              <w:rPr>
                <w:i/>
                <w:iCs/>
                <w:sz w:val="20"/>
                <w:szCs w:val="20"/>
              </w:rPr>
              <w:t>Количество ГС</w:t>
            </w:r>
          </w:p>
        </w:tc>
        <w:tc>
          <w:tcPr>
            <w:tcW w:w="709" w:type="dxa"/>
            <w:tcBorders>
              <w:top w:val="nil"/>
              <w:left w:val="nil"/>
              <w:bottom w:val="single" w:sz="4" w:space="0" w:color="auto"/>
              <w:right w:val="single" w:sz="4" w:space="0" w:color="auto"/>
            </w:tcBorders>
            <w:shd w:val="clear" w:color="auto" w:fill="auto"/>
            <w:vAlign w:val="center"/>
          </w:tcPr>
          <w:p w:rsidR="00DA38CD" w:rsidRPr="00BB6E2B" w:rsidRDefault="00DA38CD" w:rsidP="00DA38CD">
            <w:pPr>
              <w:spacing w:line="240" w:lineRule="auto"/>
              <w:jc w:val="center"/>
              <w:rPr>
                <w:iCs/>
                <w:color w:val="000000"/>
                <w:sz w:val="20"/>
                <w:szCs w:val="20"/>
              </w:rPr>
            </w:pPr>
            <w:r w:rsidRPr="00BB6E2B">
              <w:rPr>
                <w:i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color w:val="000000"/>
                <w:sz w:val="20"/>
                <w:szCs w:val="20"/>
              </w:rPr>
            </w:pPr>
            <w:r w:rsidRPr="00A90383">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1345A9" w:rsidRDefault="00DA38CD" w:rsidP="00DA38CD">
            <w:pPr>
              <w:spacing w:line="240" w:lineRule="auto"/>
              <w:jc w:val="center"/>
              <w:rPr>
                <w:iCs/>
                <w:color w:val="000000"/>
                <w:sz w:val="20"/>
                <w:szCs w:val="20"/>
              </w:rPr>
            </w:pPr>
            <w:r w:rsidRPr="001345A9">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1345A9" w:rsidRDefault="00DA38CD" w:rsidP="00DA38CD">
            <w:pPr>
              <w:spacing w:line="240" w:lineRule="auto"/>
              <w:jc w:val="center"/>
              <w:rPr>
                <w:b/>
                <w:iCs/>
                <w:color w:val="000000"/>
                <w:sz w:val="20"/>
                <w:szCs w:val="20"/>
              </w:rPr>
            </w:pPr>
            <w:r w:rsidRPr="001345A9">
              <w:rPr>
                <w:b/>
                <w:iCs/>
                <w:color w:val="000000"/>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BB6E2B" w:rsidRDefault="00DA38CD" w:rsidP="00DA38CD">
            <w:pPr>
              <w:spacing w:line="240" w:lineRule="auto"/>
              <w:jc w:val="center"/>
              <w:rPr>
                <w:b/>
                <w:iCs/>
                <w:color w:val="000000"/>
                <w:sz w:val="20"/>
                <w:szCs w:val="20"/>
              </w:rPr>
            </w:pPr>
            <w:r w:rsidRPr="00BB6E2B">
              <w:rPr>
                <w:b/>
                <w:iCs/>
                <w:color w:val="000000"/>
                <w:sz w:val="20"/>
                <w:szCs w:val="20"/>
              </w:rPr>
              <w:t>1</w:t>
            </w:r>
          </w:p>
        </w:tc>
        <w:tc>
          <w:tcPr>
            <w:tcW w:w="709" w:type="dxa"/>
            <w:tcBorders>
              <w:top w:val="nil"/>
              <w:left w:val="nil"/>
              <w:bottom w:val="single" w:sz="4" w:space="0" w:color="auto"/>
              <w:right w:val="single" w:sz="4" w:space="0" w:color="auto"/>
            </w:tcBorders>
            <w:shd w:val="clear" w:color="auto" w:fill="auto"/>
            <w:vAlign w:val="center"/>
          </w:tcPr>
          <w:p w:rsidR="00DA38CD" w:rsidRPr="00BB6E2B" w:rsidRDefault="00DA38CD" w:rsidP="00DA38CD">
            <w:pPr>
              <w:spacing w:line="240" w:lineRule="auto"/>
              <w:jc w:val="center"/>
              <w:rPr>
                <w:iCs/>
                <w:color w:val="000000"/>
                <w:sz w:val="20"/>
                <w:szCs w:val="20"/>
              </w:rPr>
            </w:pPr>
            <w:r w:rsidRPr="00BB6E2B">
              <w:rPr>
                <w:iCs/>
                <w:color w:val="000000"/>
                <w:sz w:val="20"/>
                <w:szCs w:val="20"/>
              </w:rPr>
              <w:t>1</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color w:val="000000"/>
                <w:sz w:val="20"/>
                <w:szCs w:val="20"/>
              </w:rPr>
            </w:pPr>
            <w:r w:rsidRPr="00A90383">
              <w:rPr>
                <w:iCs/>
                <w:color w:val="000000"/>
                <w:sz w:val="20"/>
                <w:szCs w:val="20"/>
              </w:rPr>
              <w:t>1</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1345A9" w:rsidRDefault="00DA38CD" w:rsidP="00DA38CD">
            <w:pPr>
              <w:spacing w:line="240" w:lineRule="auto"/>
              <w:jc w:val="center"/>
              <w:rPr>
                <w:iCs/>
                <w:color w:val="000000"/>
                <w:sz w:val="20"/>
                <w:szCs w:val="20"/>
              </w:rPr>
            </w:pPr>
            <w:r w:rsidRPr="001345A9">
              <w:rPr>
                <w:iCs/>
                <w:color w:val="000000"/>
                <w:sz w:val="20"/>
                <w:szCs w:val="20"/>
              </w:rPr>
              <w:t>1</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1345A9" w:rsidRDefault="00DA38CD" w:rsidP="00DA38CD">
            <w:pPr>
              <w:spacing w:line="240" w:lineRule="auto"/>
              <w:jc w:val="center"/>
              <w:rPr>
                <w:b/>
                <w:iCs/>
                <w:color w:val="000000"/>
                <w:sz w:val="20"/>
                <w:szCs w:val="20"/>
              </w:rPr>
            </w:pPr>
            <w:r>
              <w:rPr>
                <w:b/>
                <w:iCs/>
                <w:color w:val="000000"/>
                <w:sz w:val="20"/>
                <w:szCs w:val="20"/>
              </w:rPr>
              <w:t>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BB6E2B" w:rsidRDefault="00DA38CD" w:rsidP="00DA38CD">
            <w:pPr>
              <w:spacing w:line="240" w:lineRule="auto"/>
              <w:jc w:val="center"/>
              <w:rPr>
                <w:b/>
                <w:iCs/>
                <w:color w:val="000000"/>
                <w:sz w:val="20"/>
                <w:szCs w:val="20"/>
              </w:rPr>
            </w:pPr>
            <w:r>
              <w:rPr>
                <w:b/>
                <w:iCs/>
                <w:color w:val="000000"/>
                <w:sz w:val="20"/>
                <w:szCs w:val="20"/>
              </w:rPr>
              <w:t>1</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A38CD" w:rsidRPr="00A35769" w:rsidRDefault="00DA38CD" w:rsidP="00DA38CD">
            <w:pPr>
              <w:spacing w:line="240" w:lineRule="auto"/>
              <w:jc w:val="center"/>
              <w:rPr>
                <w:b/>
                <w:iCs/>
                <w:color w:val="000000"/>
                <w:sz w:val="20"/>
                <w:szCs w:val="20"/>
              </w:rPr>
            </w:pPr>
            <w:r w:rsidRPr="00A35769">
              <w:rPr>
                <w:b/>
                <w:iCs/>
                <w:color w:val="000000"/>
                <w:sz w:val="20"/>
                <w:szCs w:val="20"/>
              </w:rPr>
              <w:t>1</w:t>
            </w:r>
          </w:p>
        </w:tc>
      </w:tr>
      <w:tr w:rsidR="00DA38CD" w:rsidRPr="006E2B80" w:rsidTr="00DA38CD">
        <w:trPr>
          <w:cantSplit/>
          <w:trHeight w:val="286"/>
        </w:trPr>
        <w:tc>
          <w:tcPr>
            <w:tcW w:w="2694" w:type="dxa"/>
            <w:tcBorders>
              <w:top w:val="nil"/>
              <w:left w:val="single" w:sz="4" w:space="0" w:color="auto"/>
              <w:bottom w:val="single" w:sz="4" w:space="0" w:color="auto"/>
              <w:right w:val="single" w:sz="4" w:space="0" w:color="auto"/>
            </w:tcBorders>
            <w:hideMark/>
          </w:tcPr>
          <w:p w:rsidR="00DA38CD" w:rsidRPr="0024643A" w:rsidRDefault="00DA38CD" w:rsidP="00DA38CD">
            <w:pPr>
              <w:tabs>
                <w:tab w:val="left" w:pos="1178"/>
                <w:tab w:val="left" w:pos="9053"/>
              </w:tabs>
              <w:spacing w:line="240" w:lineRule="auto"/>
              <w:rPr>
                <w:color w:val="000000"/>
                <w:sz w:val="20"/>
                <w:szCs w:val="20"/>
              </w:rPr>
            </w:pPr>
            <w:r w:rsidRPr="0024643A">
              <w:rPr>
                <w:b/>
                <w:bCs/>
                <w:i/>
                <w:iCs/>
                <w:sz w:val="20"/>
                <w:szCs w:val="20"/>
              </w:rPr>
              <w:t>Приходится на 1 ГС</w:t>
            </w:r>
          </w:p>
        </w:tc>
        <w:tc>
          <w:tcPr>
            <w:tcW w:w="709" w:type="dxa"/>
            <w:tcBorders>
              <w:top w:val="nil"/>
              <w:left w:val="nil"/>
              <w:bottom w:val="single" w:sz="4" w:space="0" w:color="auto"/>
              <w:right w:val="single" w:sz="4" w:space="0" w:color="auto"/>
            </w:tcBorders>
            <w:shd w:val="clear" w:color="auto" w:fill="auto"/>
            <w:vAlign w:val="center"/>
          </w:tcPr>
          <w:p w:rsidR="00DA38CD" w:rsidRPr="00BB6E2B" w:rsidRDefault="00DA38CD" w:rsidP="00DA38CD">
            <w:pPr>
              <w:spacing w:line="240" w:lineRule="auto"/>
              <w:jc w:val="center"/>
              <w:rPr>
                <w:iCs/>
                <w:color w:val="000000"/>
                <w:sz w:val="20"/>
                <w:szCs w:val="20"/>
              </w:rPr>
            </w:pPr>
            <w:r w:rsidRPr="00BB6E2B">
              <w:rPr>
                <w:iCs/>
                <w:color w:val="000000"/>
                <w:sz w:val="20"/>
                <w:szCs w:val="20"/>
              </w:rPr>
              <w:t>21</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color w:val="000000"/>
                <w:sz w:val="20"/>
                <w:szCs w:val="20"/>
              </w:rPr>
            </w:pPr>
            <w:r w:rsidRPr="00A90383">
              <w:rPr>
                <w:iCs/>
                <w:color w:val="000000"/>
                <w:sz w:val="20"/>
                <w:szCs w:val="20"/>
              </w:rPr>
              <w:t>8</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1345A9" w:rsidRDefault="00DA38CD" w:rsidP="00DA38CD">
            <w:pPr>
              <w:spacing w:line="240" w:lineRule="auto"/>
              <w:jc w:val="center"/>
              <w:rPr>
                <w:iCs/>
                <w:color w:val="000000"/>
                <w:sz w:val="20"/>
                <w:szCs w:val="20"/>
              </w:rPr>
            </w:pPr>
            <w:r w:rsidRPr="001345A9">
              <w:rPr>
                <w:iCs/>
                <w:color w:val="000000"/>
                <w:sz w:val="20"/>
                <w:szCs w:val="20"/>
              </w:rPr>
              <w:t>18</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1345A9" w:rsidRDefault="00DA38CD" w:rsidP="00DA38CD">
            <w:pPr>
              <w:spacing w:line="240" w:lineRule="auto"/>
              <w:jc w:val="center"/>
              <w:rPr>
                <w:b/>
                <w:iCs/>
                <w:color w:val="000000"/>
                <w:sz w:val="20"/>
                <w:szCs w:val="20"/>
              </w:rPr>
            </w:pPr>
            <w:r w:rsidRPr="001345A9">
              <w:rPr>
                <w:b/>
                <w:iCs/>
                <w:color w:val="000000"/>
                <w:sz w:val="20"/>
                <w:szCs w:val="20"/>
              </w:rPr>
              <w:t>11</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BB6E2B" w:rsidRDefault="00DA38CD" w:rsidP="00DA38CD">
            <w:pPr>
              <w:spacing w:line="240" w:lineRule="auto"/>
              <w:jc w:val="center"/>
              <w:rPr>
                <w:b/>
                <w:iCs/>
                <w:color w:val="000000"/>
                <w:sz w:val="20"/>
                <w:szCs w:val="20"/>
              </w:rPr>
            </w:pPr>
            <w:r>
              <w:rPr>
                <w:b/>
                <w:iCs/>
                <w:color w:val="000000"/>
                <w:sz w:val="20"/>
                <w:szCs w:val="20"/>
              </w:rPr>
              <w:t>58</w:t>
            </w:r>
          </w:p>
        </w:tc>
        <w:tc>
          <w:tcPr>
            <w:tcW w:w="709" w:type="dxa"/>
            <w:tcBorders>
              <w:top w:val="nil"/>
              <w:left w:val="nil"/>
              <w:bottom w:val="single" w:sz="4" w:space="0" w:color="auto"/>
              <w:right w:val="single" w:sz="4" w:space="0" w:color="auto"/>
            </w:tcBorders>
            <w:shd w:val="clear" w:color="auto" w:fill="auto"/>
            <w:vAlign w:val="center"/>
          </w:tcPr>
          <w:p w:rsidR="00DA38CD" w:rsidRPr="00BB6E2B" w:rsidRDefault="00DA38CD" w:rsidP="00DA38CD">
            <w:pPr>
              <w:spacing w:line="240" w:lineRule="auto"/>
              <w:jc w:val="center"/>
              <w:rPr>
                <w:iCs/>
                <w:color w:val="000000"/>
                <w:sz w:val="20"/>
                <w:szCs w:val="20"/>
              </w:rPr>
            </w:pPr>
            <w:r w:rsidRPr="00BB6E2B">
              <w:rPr>
                <w:iCs/>
                <w:color w:val="000000"/>
                <w:sz w:val="20"/>
                <w:szCs w:val="20"/>
              </w:rPr>
              <w:t>10</w:t>
            </w:r>
          </w:p>
        </w:tc>
        <w:tc>
          <w:tcPr>
            <w:tcW w:w="709" w:type="dxa"/>
            <w:tcBorders>
              <w:top w:val="nil"/>
              <w:left w:val="nil"/>
              <w:bottom w:val="single" w:sz="4" w:space="0" w:color="auto"/>
              <w:right w:val="single" w:sz="4" w:space="0" w:color="auto"/>
            </w:tcBorders>
            <w:shd w:val="clear" w:color="auto" w:fill="FFFFFF" w:themeFill="background1"/>
            <w:vAlign w:val="center"/>
          </w:tcPr>
          <w:p w:rsidR="00DA38CD" w:rsidRPr="00A90383" w:rsidRDefault="00DA38CD" w:rsidP="00DA38CD">
            <w:pPr>
              <w:spacing w:line="240" w:lineRule="auto"/>
              <w:jc w:val="center"/>
              <w:rPr>
                <w:iCs/>
                <w:color w:val="000000"/>
                <w:sz w:val="20"/>
                <w:szCs w:val="20"/>
              </w:rPr>
            </w:pPr>
            <w:r w:rsidRPr="00A90383">
              <w:rPr>
                <w:iCs/>
                <w:color w:val="000000"/>
                <w:sz w:val="20"/>
                <w:szCs w:val="20"/>
              </w:rPr>
              <w:t>8</w:t>
            </w:r>
          </w:p>
        </w:tc>
        <w:tc>
          <w:tcPr>
            <w:tcW w:w="708" w:type="dxa"/>
            <w:tcBorders>
              <w:top w:val="nil"/>
              <w:left w:val="nil"/>
              <w:bottom w:val="single" w:sz="4" w:space="0" w:color="auto"/>
              <w:right w:val="single" w:sz="4" w:space="0" w:color="auto"/>
            </w:tcBorders>
            <w:shd w:val="clear" w:color="auto" w:fill="FFFFFF" w:themeFill="background1"/>
            <w:vAlign w:val="center"/>
          </w:tcPr>
          <w:p w:rsidR="00DA38CD" w:rsidRPr="001345A9" w:rsidRDefault="00DA38CD" w:rsidP="00DA38CD">
            <w:pPr>
              <w:spacing w:line="240" w:lineRule="auto"/>
              <w:jc w:val="center"/>
              <w:rPr>
                <w:iCs/>
                <w:color w:val="000000"/>
                <w:sz w:val="20"/>
                <w:szCs w:val="20"/>
              </w:rPr>
            </w:pPr>
            <w:r w:rsidRPr="001345A9">
              <w:rPr>
                <w:iCs/>
                <w:color w:val="000000"/>
                <w:sz w:val="20"/>
                <w:szCs w:val="20"/>
              </w:rPr>
              <w:t>5</w:t>
            </w:r>
          </w:p>
        </w:tc>
        <w:tc>
          <w:tcPr>
            <w:tcW w:w="7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DA38CD" w:rsidRPr="001345A9" w:rsidRDefault="00DA38CD" w:rsidP="00DA38CD">
            <w:pPr>
              <w:spacing w:line="240" w:lineRule="auto"/>
              <w:jc w:val="center"/>
              <w:rPr>
                <w:b/>
                <w:iCs/>
                <w:color w:val="000000"/>
                <w:sz w:val="20"/>
                <w:szCs w:val="20"/>
              </w:rPr>
            </w:pPr>
            <w:r>
              <w:rPr>
                <w:b/>
                <w:iCs/>
                <w:color w:val="000000"/>
                <w:sz w:val="20"/>
                <w:szCs w:val="20"/>
              </w:rPr>
              <w:t>5</w:t>
            </w:r>
          </w:p>
        </w:tc>
        <w:tc>
          <w:tcPr>
            <w:tcW w:w="992" w:type="dxa"/>
            <w:tcBorders>
              <w:top w:val="nil"/>
              <w:left w:val="single" w:sz="4" w:space="0" w:color="auto"/>
              <w:bottom w:val="single" w:sz="4" w:space="0" w:color="auto"/>
              <w:right w:val="single" w:sz="4" w:space="0" w:color="auto"/>
            </w:tcBorders>
            <w:shd w:val="clear" w:color="auto" w:fill="BFBFBF" w:themeFill="background1" w:themeFillShade="BF"/>
            <w:vAlign w:val="center"/>
          </w:tcPr>
          <w:p w:rsidR="00DA38CD" w:rsidRPr="00BB6E2B" w:rsidRDefault="00DA38CD" w:rsidP="00DA38CD">
            <w:pPr>
              <w:spacing w:line="240" w:lineRule="auto"/>
              <w:jc w:val="center"/>
              <w:rPr>
                <w:b/>
                <w:iCs/>
                <w:color w:val="000000"/>
                <w:sz w:val="20"/>
                <w:szCs w:val="20"/>
              </w:rPr>
            </w:pPr>
            <w:r>
              <w:rPr>
                <w:b/>
                <w:iCs/>
                <w:color w:val="000000"/>
                <w:sz w:val="20"/>
                <w:szCs w:val="20"/>
              </w:rPr>
              <w:t>28</w:t>
            </w:r>
          </w:p>
        </w:tc>
        <w:tc>
          <w:tcPr>
            <w:tcW w:w="709" w:type="dxa"/>
            <w:tcBorders>
              <w:top w:val="nil"/>
              <w:left w:val="nil"/>
              <w:bottom w:val="single" w:sz="4" w:space="0" w:color="auto"/>
              <w:right w:val="single" w:sz="4" w:space="0" w:color="auto"/>
            </w:tcBorders>
            <w:shd w:val="clear" w:color="auto" w:fill="BFBFBF" w:themeFill="background1" w:themeFillShade="BF"/>
            <w:vAlign w:val="center"/>
          </w:tcPr>
          <w:p w:rsidR="00DA38CD" w:rsidRPr="00A35769" w:rsidRDefault="00DA38CD" w:rsidP="00DA38CD">
            <w:pPr>
              <w:spacing w:line="240" w:lineRule="auto"/>
              <w:jc w:val="center"/>
              <w:rPr>
                <w:b/>
                <w:iCs/>
                <w:color w:val="000000"/>
                <w:sz w:val="20"/>
                <w:szCs w:val="20"/>
              </w:rPr>
            </w:pPr>
            <w:r w:rsidRPr="00A35769">
              <w:rPr>
                <w:b/>
                <w:iCs/>
                <w:color w:val="000000"/>
                <w:sz w:val="20"/>
                <w:szCs w:val="20"/>
              </w:rPr>
              <w:t>0,</w:t>
            </w:r>
            <w:r>
              <w:rPr>
                <w:b/>
                <w:iCs/>
                <w:color w:val="000000"/>
                <w:sz w:val="20"/>
                <w:szCs w:val="20"/>
              </w:rPr>
              <w:t>48</w:t>
            </w:r>
          </w:p>
        </w:tc>
      </w:tr>
    </w:tbl>
    <w:p w:rsidR="00DA38CD" w:rsidRDefault="00DA38CD" w:rsidP="00DA38CD">
      <w:pPr>
        <w:rPr>
          <w:b/>
          <w:bCs/>
          <w:i/>
          <w:iCs/>
          <w:sz w:val="24"/>
          <w:szCs w:val="24"/>
        </w:rPr>
      </w:pPr>
      <w:r>
        <w:rPr>
          <w:b/>
          <w:bCs/>
          <w:i/>
          <w:iCs/>
          <w:sz w:val="24"/>
          <w:szCs w:val="24"/>
        </w:rPr>
        <w:t xml:space="preserve">  </w:t>
      </w:r>
    </w:p>
    <w:p w:rsidR="008C2DC2" w:rsidRDefault="00DA38CD" w:rsidP="005E699C">
      <w:pPr>
        <w:rPr>
          <w:b/>
          <w:bCs/>
          <w:i/>
          <w:iCs/>
          <w:sz w:val="24"/>
          <w:szCs w:val="24"/>
        </w:rPr>
      </w:pPr>
      <w:r>
        <w:rPr>
          <w:b/>
          <w:bCs/>
          <w:i/>
          <w:iCs/>
          <w:sz w:val="24"/>
          <w:szCs w:val="24"/>
        </w:rPr>
        <w:t>В</w:t>
      </w:r>
      <w:r w:rsidR="005E699C">
        <w:rPr>
          <w:b/>
          <w:bCs/>
          <w:i/>
          <w:iCs/>
          <w:sz w:val="24"/>
          <w:szCs w:val="24"/>
        </w:rPr>
        <w:t>) сфере защиты прав субъектов персональных данных</w:t>
      </w:r>
    </w:p>
    <w:tbl>
      <w:tblPr>
        <w:tblStyle w:val="af7"/>
        <w:tblpPr w:leftFromText="180" w:rightFromText="180" w:vertAnchor="text" w:horzAnchor="page" w:tblpX="757" w:tblpY="120"/>
        <w:tblW w:w="11057" w:type="dxa"/>
        <w:tblLook w:val="04A0"/>
      </w:tblPr>
      <w:tblGrid>
        <w:gridCol w:w="2974"/>
        <w:gridCol w:w="704"/>
        <w:gridCol w:w="695"/>
        <w:gridCol w:w="666"/>
        <w:gridCol w:w="703"/>
        <w:gridCol w:w="831"/>
        <w:gridCol w:w="703"/>
        <w:gridCol w:w="702"/>
        <w:gridCol w:w="822"/>
        <w:gridCol w:w="666"/>
        <w:gridCol w:w="766"/>
        <w:gridCol w:w="825"/>
      </w:tblGrid>
      <w:tr w:rsidR="00D25FB4" w:rsidRPr="00D25FB4" w:rsidTr="00FB5F1C">
        <w:tc>
          <w:tcPr>
            <w:tcW w:w="3096" w:type="dxa"/>
            <w:tcBorders>
              <w:top w:val="single" w:sz="4" w:space="0" w:color="auto"/>
              <w:left w:val="single" w:sz="4" w:space="0" w:color="auto"/>
              <w:bottom w:val="single" w:sz="4" w:space="0" w:color="auto"/>
              <w:right w:val="single" w:sz="4" w:space="0" w:color="auto"/>
            </w:tcBorders>
            <w:hideMark/>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sz w:val="20"/>
                <w:szCs w:val="20"/>
              </w:rPr>
              <w:t>Показатель</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sz w:val="20"/>
                <w:szCs w:val="20"/>
              </w:rPr>
              <w:t>1 кв. 2016</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sz w:val="20"/>
                <w:szCs w:val="20"/>
              </w:rPr>
              <w:t>2 кв. 2016</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sz w:val="20"/>
                <w:szCs w:val="20"/>
              </w:rPr>
            </w:pPr>
            <w:r w:rsidRPr="00D25FB4">
              <w:rPr>
                <w:sz w:val="20"/>
                <w:szCs w:val="20"/>
              </w:rPr>
              <w:t>3 кв. 2016</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sz w:val="20"/>
                <w:szCs w:val="20"/>
              </w:rPr>
            </w:pPr>
            <w:r w:rsidRPr="00D25FB4">
              <w:rPr>
                <w:sz w:val="20"/>
                <w:szCs w:val="20"/>
              </w:rPr>
              <w:t>4 кв. 2016</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
                <w:sz w:val="20"/>
                <w:szCs w:val="20"/>
              </w:rPr>
            </w:pPr>
          </w:p>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sz w:val="20"/>
                <w:szCs w:val="20"/>
              </w:rPr>
              <w:t>2016</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sz w:val="20"/>
                <w:szCs w:val="20"/>
              </w:rPr>
              <w:t>1 кв. 2017</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sz w:val="20"/>
                <w:szCs w:val="20"/>
              </w:rPr>
              <w:t>2 кв. 2017</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sz w:val="20"/>
                <w:szCs w:val="20"/>
              </w:rPr>
            </w:pPr>
            <w:r w:rsidRPr="00D25FB4">
              <w:rPr>
                <w:sz w:val="20"/>
                <w:szCs w:val="20"/>
              </w:rPr>
              <w:t>3 кв. 2017</w:t>
            </w:r>
          </w:p>
        </w:tc>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
                <w:sz w:val="20"/>
                <w:szCs w:val="20"/>
              </w:rPr>
            </w:pPr>
            <w:r w:rsidRPr="00D25FB4">
              <w:rPr>
                <w:b/>
                <w:sz w:val="20"/>
                <w:szCs w:val="20"/>
              </w:rPr>
              <w:t>4 кв. 2017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
                <w:bCs/>
                <w:iCs/>
                <w:color w:val="000000"/>
                <w:sz w:val="20"/>
                <w:szCs w:val="20"/>
              </w:rPr>
            </w:pPr>
          </w:p>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2017</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rPr>
                <w:b/>
                <w:bCs/>
                <w:iCs/>
                <w:color w:val="000000"/>
                <w:sz w:val="20"/>
                <w:szCs w:val="20"/>
              </w:rPr>
            </w:pPr>
            <w:r w:rsidRPr="00D25FB4">
              <w:rPr>
                <w:b/>
                <w:sz w:val="20"/>
                <w:szCs w:val="20"/>
              </w:rPr>
              <w:t>2017 к 2016</w:t>
            </w:r>
          </w:p>
        </w:tc>
      </w:tr>
      <w:tr w:rsidR="00D25FB4" w:rsidRPr="00D25FB4" w:rsidTr="00FB5F1C">
        <w:tc>
          <w:tcPr>
            <w:tcW w:w="3096" w:type="dxa"/>
            <w:tcBorders>
              <w:top w:val="single" w:sz="4" w:space="0" w:color="auto"/>
              <w:left w:val="single" w:sz="4" w:space="0" w:color="auto"/>
              <w:bottom w:val="single" w:sz="4" w:space="0" w:color="auto"/>
              <w:right w:val="single" w:sz="4" w:space="0" w:color="auto"/>
            </w:tcBorders>
            <w:hideMark/>
          </w:tcPr>
          <w:p w:rsidR="00D25FB4" w:rsidRPr="00D25FB4" w:rsidRDefault="00D25FB4" w:rsidP="00D25FB4">
            <w:pPr>
              <w:tabs>
                <w:tab w:val="left" w:pos="1178"/>
                <w:tab w:val="left" w:pos="9053"/>
              </w:tabs>
              <w:spacing w:line="240" w:lineRule="auto"/>
              <w:rPr>
                <w:sz w:val="20"/>
                <w:szCs w:val="20"/>
              </w:rPr>
            </w:pPr>
            <w:r w:rsidRPr="00D25FB4">
              <w:rPr>
                <w:color w:val="000000"/>
                <w:sz w:val="20"/>
                <w:szCs w:val="20"/>
              </w:rPr>
              <w:t>Направлено запросов уполномоченного органа о предоставлении сведений</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142</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115</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331</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254</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842</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178</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265</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855</w:t>
            </w:r>
          </w:p>
        </w:tc>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637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1935</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2,3</w:t>
            </w:r>
          </w:p>
        </w:tc>
      </w:tr>
      <w:tr w:rsidR="00D25FB4" w:rsidRPr="00D25FB4" w:rsidTr="00FB5F1C">
        <w:trPr>
          <w:trHeight w:val="481"/>
        </w:trPr>
        <w:tc>
          <w:tcPr>
            <w:tcW w:w="3096" w:type="dxa"/>
            <w:tcBorders>
              <w:top w:val="single" w:sz="4" w:space="0" w:color="auto"/>
              <w:left w:val="single" w:sz="4" w:space="0" w:color="auto"/>
              <w:bottom w:val="single" w:sz="4" w:space="0" w:color="auto"/>
              <w:right w:val="single" w:sz="4" w:space="0" w:color="auto"/>
            </w:tcBorders>
            <w:hideMark/>
          </w:tcPr>
          <w:p w:rsidR="00D25FB4" w:rsidRPr="00D25FB4" w:rsidRDefault="00D25FB4" w:rsidP="00D25FB4">
            <w:pPr>
              <w:tabs>
                <w:tab w:val="left" w:pos="1178"/>
                <w:tab w:val="left" w:pos="9053"/>
              </w:tabs>
              <w:spacing w:line="240" w:lineRule="auto"/>
              <w:rPr>
                <w:sz w:val="20"/>
                <w:szCs w:val="20"/>
              </w:rPr>
            </w:pPr>
            <w:r w:rsidRPr="00D25FB4">
              <w:rPr>
                <w:color w:val="000000"/>
                <w:sz w:val="20"/>
                <w:szCs w:val="20"/>
              </w:rPr>
              <w:t>Внесено уведомлений в реестр оператора</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124</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79</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135</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102</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440</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76</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81</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121</w:t>
            </w:r>
          </w:p>
        </w:tc>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213</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491</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1,12</w:t>
            </w:r>
          </w:p>
        </w:tc>
      </w:tr>
      <w:tr w:rsidR="00D25FB4" w:rsidRPr="00D25FB4" w:rsidTr="00FB5F1C">
        <w:tc>
          <w:tcPr>
            <w:tcW w:w="3096" w:type="dxa"/>
            <w:tcBorders>
              <w:top w:val="single" w:sz="4" w:space="0" w:color="auto"/>
              <w:left w:val="single" w:sz="4" w:space="0" w:color="auto"/>
              <w:bottom w:val="single" w:sz="4" w:space="0" w:color="auto"/>
              <w:right w:val="single" w:sz="4" w:space="0" w:color="auto"/>
            </w:tcBorders>
            <w:hideMark/>
          </w:tcPr>
          <w:p w:rsidR="00D25FB4" w:rsidRPr="00D25FB4" w:rsidRDefault="00D25FB4" w:rsidP="00D25FB4">
            <w:pPr>
              <w:tabs>
                <w:tab w:val="left" w:pos="1178"/>
                <w:tab w:val="left" w:pos="9053"/>
              </w:tabs>
              <w:spacing w:line="240" w:lineRule="auto"/>
              <w:rPr>
                <w:color w:val="000000"/>
                <w:sz w:val="20"/>
                <w:szCs w:val="20"/>
              </w:rPr>
            </w:pPr>
            <w:r w:rsidRPr="00D25FB4">
              <w:rPr>
                <w:color w:val="000000"/>
                <w:sz w:val="20"/>
                <w:szCs w:val="20"/>
              </w:rPr>
              <w:t>Внесено информационных писем в реестр операторов</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120</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118</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182</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159</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579</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83</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234</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407</w:t>
            </w:r>
          </w:p>
        </w:tc>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537</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1261</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2,18</w:t>
            </w:r>
          </w:p>
        </w:tc>
      </w:tr>
      <w:tr w:rsidR="00D25FB4" w:rsidRPr="00D25FB4" w:rsidTr="00FB5F1C">
        <w:tc>
          <w:tcPr>
            <w:tcW w:w="3096" w:type="dxa"/>
            <w:tcBorders>
              <w:top w:val="single" w:sz="4" w:space="0" w:color="auto"/>
              <w:left w:val="single" w:sz="4" w:space="0" w:color="auto"/>
              <w:bottom w:val="single" w:sz="4" w:space="0" w:color="auto"/>
              <w:right w:val="single" w:sz="4" w:space="0" w:color="auto"/>
            </w:tcBorders>
            <w:hideMark/>
          </w:tcPr>
          <w:p w:rsidR="00D25FB4" w:rsidRPr="00D25FB4" w:rsidRDefault="00D25FB4" w:rsidP="00D25FB4">
            <w:pPr>
              <w:tabs>
                <w:tab w:val="left" w:pos="1178"/>
                <w:tab w:val="left" w:pos="9053"/>
              </w:tabs>
              <w:spacing w:line="240" w:lineRule="auto"/>
              <w:rPr>
                <w:color w:val="000000"/>
                <w:sz w:val="20"/>
                <w:szCs w:val="20"/>
              </w:rPr>
            </w:pPr>
            <w:r w:rsidRPr="00D25FB4">
              <w:rPr>
                <w:sz w:val="20"/>
                <w:szCs w:val="20"/>
              </w:rPr>
              <w:t>Количество ГС</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2</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w:t>
            </w:r>
          </w:p>
        </w:tc>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2</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2</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1</w:t>
            </w:r>
          </w:p>
        </w:tc>
      </w:tr>
      <w:tr w:rsidR="00D25FB4" w:rsidRPr="00D25FB4" w:rsidTr="00FB5F1C">
        <w:tc>
          <w:tcPr>
            <w:tcW w:w="3096" w:type="dxa"/>
            <w:tcBorders>
              <w:top w:val="single" w:sz="4" w:space="0" w:color="auto"/>
              <w:left w:val="single" w:sz="4" w:space="0" w:color="auto"/>
              <w:bottom w:val="single" w:sz="4" w:space="0" w:color="auto"/>
              <w:right w:val="single" w:sz="4" w:space="0" w:color="auto"/>
            </w:tcBorders>
            <w:hideMark/>
          </w:tcPr>
          <w:p w:rsidR="00D25FB4" w:rsidRPr="00D25FB4" w:rsidRDefault="00D25FB4" w:rsidP="00D25FB4">
            <w:pPr>
              <w:tabs>
                <w:tab w:val="left" w:pos="1178"/>
                <w:tab w:val="left" w:pos="9053"/>
              </w:tabs>
              <w:spacing w:line="240" w:lineRule="auto"/>
              <w:rPr>
                <w:sz w:val="20"/>
                <w:szCs w:val="20"/>
              </w:rPr>
            </w:pPr>
            <w:r w:rsidRPr="00D25FB4">
              <w:rPr>
                <w:sz w:val="20"/>
                <w:szCs w:val="20"/>
              </w:rPr>
              <w:t>Приходится на 1 ГС</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193,0</w:t>
            </w:r>
          </w:p>
        </w:tc>
        <w:tc>
          <w:tcPr>
            <w:tcW w:w="6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156,0</w:t>
            </w:r>
          </w:p>
        </w:tc>
        <w:tc>
          <w:tcPr>
            <w:tcW w:w="5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324,0</w:t>
            </w:r>
          </w:p>
        </w:tc>
        <w:tc>
          <w:tcPr>
            <w:tcW w:w="70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257,5</w:t>
            </w:r>
          </w:p>
        </w:tc>
        <w:tc>
          <w:tcPr>
            <w:tcW w:w="84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930,5</w:t>
            </w:r>
          </w:p>
        </w:tc>
        <w:tc>
          <w:tcPr>
            <w:tcW w:w="7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168,5</w:t>
            </w:r>
          </w:p>
        </w:tc>
        <w:tc>
          <w:tcPr>
            <w:tcW w:w="7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290,0</w:t>
            </w:r>
          </w:p>
        </w:tc>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25FB4" w:rsidRPr="00D25FB4" w:rsidRDefault="00D25FB4" w:rsidP="00D25FB4">
            <w:pPr>
              <w:tabs>
                <w:tab w:val="left" w:pos="1178"/>
                <w:tab w:val="left" w:pos="9053"/>
              </w:tabs>
              <w:spacing w:line="240" w:lineRule="auto"/>
              <w:jc w:val="center"/>
              <w:rPr>
                <w:bCs/>
                <w:iCs/>
                <w:color w:val="000000"/>
                <w:sz w:val="20"/>
                <w:szCs w:val="20"/>
              </w:rPr>
            </w:pPr>
            <w:r w:rsidRPr="00D25FB4">
              <w:rPr>
                <w:bCs/>
                <w:iCs/>
                <w:color w:val="000000"/>
                <w:sz w:val="20"/>
                <w:szCs w:val="20"/>
              </w:rPr>
              <w:t>691,5</w:t>
            </w:r>
          </w:p>
        </w:tc>
        <w:tc>
          <w:tcPr>
            <w:tcW w:w="62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693,5</w:t>
            </w: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r w:rsidRPr="00D25FB4">
              <w:rPr>
                <w:b/>
                <w:bCs/>
                <w:iCs/>
                <w:color w:val="000000"/>
                <w:sz w:val="20"/>
                <w:szCs w:val="20"/>
              </w:rPr>
              <w:t>1843,5</w:t>
            </w:r>
          </w:p>
        </w:tc>
        <w:tc>
          <w:tcPr>
            <w:tcW w:w="8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D25FB4" w:rsidRPr="00D25FB4" w:rsidRDefault="00D25FB4" w:rsidP="00D25FB4">
            <w:pPr>
              <w:tabs>
                <w:tab w:val="left" w:pos="1178"/>
                <w:tab w:val="left" w:pos="9053"/>
              </w:tabs>
              <w:spacing w:line="240" w:lineRule="auto"/>
              <w:jc w:val="center"/>
              <w:rPr>
                <w:b/>
                <w:bCs/>
                <w:iCs/>
                <w:color w:val="000000"/>
                <w:sz w:val="20"/>
                <w:szCs w:val="20"/>
              </w:rPr>
            </w:pPr>
          </w:p>
        </w:tc>
      </w:tr>
    </w:tbl>
    <w:p w:rsidR="00D25FB4" w:rsidRPr="00D25FB4" w:rsidRDefault="00D25FB4" w:rsidP="00D25FB4">
      <w:pPr>
        <w:spacing w:line="240" w:lineRule="auto"/>
        <w:rPr>
          <w:b/>
          <w:bCs/>
          <w:i/>
          <w:iCs/>
          <w:sz w:val="24"/>
          <w:szCs w:val="24"/>
        </w:rPr>
      </w:pPr>
    </w:p>
    <w:p w:rsidR="00D25FB4" w:rsidRDefault="00D25FB4" w:rsidP="005E699C">
      <w:pPr>
        <w:rPr>
          <w:b/>
          <w:bCs/>
          <w:i/>
          <w:iCs/>
          <w:sz w:val="24"/>
          <w:szCs w:val="24"/>
        </w:rPr>
      </w:pPr>
    </w:p>
    <w:p w:rsidR="00405985" w:rsidRDefault="00405985" w:rsidP="005E699C">
      <w:pPr>
        <w:rPr>
          <w:b/>
          <w:bCs/>
          <w:i/>
          <w:iCs/>
          <w:sz w:val="24"/>
          <w:szCs w:val="24"/>
        </w:rPr>
      </w:pPr>
    </w:p>
    <w:p w:rsidR="00D25FB4" w:rsidRDefault="00D25FB4" w:rsidP="005E699C">
      <w:pPr>
        <w:rPr>
          <w:b/>
          <w:bCs/>
          <w:i/>
          <w:iCs/>
          <w:sz w:val="24"/>
          <w:szCs w:val="24"/>
        </w:rPr>
      </w:pPr>
    </w:p>
    <w:p w:rsidR="00D25FB4" w:rsidRDefault="00D25FB4" w:rsidP="005E699C">
      <w:pPr>
        <w:rPr>
          <w:b/>
          <w:bCs/>
          <w:i/>
          <w:iCs/>
          <w:sz w:val="24"/>
          <w:szCs w:val="24"/>
        </w:rPr>
      </w:pPr>
    </w:p>
    <w:p w:rsidR="00D25FB4" w:rsidRDefault="00D25FB4" w:rsidP="005E699C">
      <w:pPr>
        <w:rPr>
          <w:b/>
          <w:bCs/>
          <w:i/>
          <w:iCs/>
          <w:sz w:val="24"/>
          <w:szCs w:val="24"/>
        </w:rPr>
      </w:pPr>
    </w:p>
    <w:p w:rsidR="00D25FB4" w:rsidRDefault="00D25FB4" w:rsidP="005E699C">
      <w:pPr>
        <w:rPr>
          <w:b/>
          <w:bCs/>
          <w:i/>
          <w:iCs/>
          <w:sz w:val="24"/>
          <w:szCs w:val="24"/>
        </w:rPr>
      </w:pPr>
    </w:p>
    <w:p w:rsidR="00D25FB4" w:rsidRDefault="00D25FB4" w:rsidP="005E699C">
      <w:pPr>
        <w:rPr>
          <w:b/>
          <w:bCs/>
          <w:i/>
          <w:iCs/>
          <w:sz w:val="24"/>
          <w:szCs w:val="24"/>
        </w:rPr>
      </w:pPr>
    </w:p>
    <w:p w:rsidR="00D25FB4" w:rsidRDefault="00D25FB4" w:rsidP="005E699C">
      <w:pPr>
        <w:rPr>
          <w:b/>
          <w:bCs/>
          <w:i/>
          <w:iCs/>
          <w:sz w:val="24"/>
          <w:szCs w:val="24"/>
        </w:rPr>
      </w:pPr>
    </w:p>
    <w:p w:rsidR="00D25FB4" w:rsidRDefault="00D25FB4" w:rsidP="005E699C">
      <w:pPr>
        <w:rPr>
          <w:b/>
          <w:bCs/>
          <w:i/>
          <w:iCs/>
          <w:sz w:val="24"/>
          <w:szCs w:val="24"/>
        </w:rPr>
      </w:pPr>
    </w:p>
    <w:p w:rsidR="00D25FB4" w:rsidRDefault="00D25FB4" w:rsidP="005E699C">
      <w:pPr>
        <w:rPr>
          <w:b/>
          <w:bCs/>
          <w:i/>
          <w:iCs/>
          <w:sz w:val="24"/>
          <w:szCs w:val="24"/>
        </w:rPr>
      </w:pPr>
    </w:p>
    <w:p w:rsidR="005E699C" w:rsidRDefault="005E699C" w:rsidP="00A35A80">
      <w:pPr>
        <w:tabs>
          <w:tab w:val="left" w:pos="1178"/>
          <w:tab w:val="left" w:pos="9053"/>
        </w:tabs>
        <w:spacing w:before="120" w:line="240" w:lineRule="auto"/>
        <w:jc w:val="center"/>
        <w:rPr>
          <w:b/>
          <w:bCs/>
          <w:color w:val="000000"/>
        </w:rPr>
      </w:pPr>
      <w:r w:rsidRPr="00214DE5">
        <w:rPr>
          <w:b/>
          <w:bCs/>
          <w:color w:val="000000"/>
          <w:lang w:val="en-US"/>
        </w:rPr>
        <w:lastRenderedPageBreak/>
        <w:t>III</w:t>
      </w:r>
      <w:r w:rsidRPr="00214DE5">
        <w:rPr>
          <w:b/>
          <w:bCs/>
          <w:color w:val="000000"/>
        </w:rPr>
        <w:t xml:space="preserve">. Выводы по результатам деятельности за </w:t>
      </w:r>
      <w:r>
        <w:rPr>
          <w:b/>
          <w:bCs/>
          <w:color w:val="000000"/>
        </w:rPr>
        <w:t>отчетный период</w:t>
      </w:r>
    </w:p>
    <w:p w:rsidR="005E699C" w:rsidRDefault="005E699C" w:rsidP="005E699C">
      <w:pPr>
        <w:spacing w:after="120" w:line="240" w:lineRule="auto"/>
        <w:ind w:firstLine="709"/>
        <w:rPr>
          <w:color w:val="000000"/>
          <w:sz w:val="24"/>
          <w:szCs w:val="24"/>
        </w:rPr>
      </w:pPr>
    </w:p>
    <w:p w:rsidR="005E699C" w:rsidRPr="00214DE5" w:rsidRDefault="005E699C" w:rsidP="005E699C">
      <w:pPr>
        <w:spacing w:line="240" w:lineRule="auto"/>
        <w:ind w:firstLine="709"/>
        <w:rPr>
          <w:color w:val="000000"/>
          <w:sz w:val="24"/>
          <w:szCs w:val="24"/>
        </w:rPr>
      </w:pPr>
      <w:r w:rsidRPr="00214DE5">
        <w:rPr>
          <w:color w:val="000000"/>
          <w:sz w:val="24"/>
          <w:szCs w:val="24"/>
        </w:rPr>
        <w:t xml:space="preserve">План проведения плановых проверок </w:t>
      </w:r>
      <w:r w:rsidR="00DF08F2">
        <w:rPr>
          <w:color w:val="000000"/>
          <w:sz w:val="24"/>
          <w:szCs w:val="24"/>
        </w:rPr>
        <w:t xml:space="preserve">в </w:t>
      </w:r>
      <w:r w:rsidR="008C2DC2">
        <w:rPr>
          <w:color w:val="000000"/>
          <w:sz w:val="24"/>
          <w:szCs w:val="24"/>
        </w:rPr>
        <w:t>отчетном периоде</w:t>
      </w:r>
      <w:r w:rsidR="00DF08F2">
        <w:rPr>
          <w:color w:val="000000"/>
          <w:sz w:val="24"/>
          <w:szCs w:val="24"/>
        </w:rPr>
        <w:t xml:space="preserve"> </w:t>
      </w:r>
      <w:r w:rsidRPr="00214DE5">
        <w:rPr>
          <w:color w:val="000000"/>
          <w:sz w:val="24"/>
          <w:szCs w:val="24"/>
        </w:rPr>
        <w:t xml:space="preserve">выполнен. </w:t>
      </w:r>
    </w:p>
    <w:p w:rsidR="005E699C" w:rsidRPr="00214DE5" w:rsidRDefault="005E699C" w:rsidP="005E699C">
      <w:pPr>
        <w:spacing w:line="240" w:lineRule="auto"/>
        <w:ind w:firstLine="709"/>
        <w:rPr>
          <w:color w:val="000000"/>
          <w:sz w:val="24"/>
          <w:szCs w:val="24"/>
        </w:rPr>
      </w:pPr>
      <w:proofErr w:type="gramStart"/>
      <w:r w:rsidRPr="00214DE5">
        <w:rPr>
          <w:color w:val="000000"/>
          <w:sz w:val="24"/>
          <w:szCs w:val="24"/>
        </w:rPr>
        <w:t>По результатам проведенных мероприятий</w:t>
      </w:r>
      <w:r w:rsidR="00886603">
        <w:rPr>
          <w:color w:val="000000"/>
          <w:sz w:val="24"/>
          <w:szCs w:val="24"/>
        </w:rPr>
        <w:t>,</w:t>
      </w:r>
      <w:r w:rsidRPr="00214DE5">
        <w:rPr>
          <w:color w:val="000000"/>
          <w:sz w:val="24"/>
          <w:szCs w:val="24"/>
        </w:rPr>
        <w:t xml:space="preserve"> в полном объеме приняты меры в соответствии с действующем законодательством:</w:t>
      </w:r>
      <w:proofErr w:type="gramEnd"/>
    </w:p>
    <w:p w:rsidR="005E699C" w:rsidRPr="00214DE5" w:rsidRDefault="005E699C" w:rsidP="005E699C">
      <w:pPr>
        <w:spacing w:line="240" w:lineRule="auto"/>
        <w:ind w:firstLine="709"/>
        <w:rPr>
          <w:color w:val="000000"/>
          <w:sz w:val="24"/>
          <w:szCs w:val="24"/>
        </w:rPr>
      </w:pPr>
      <w:r w:rsidRPr="00214DE5">
        <w:rPr>
          <w:color w:val="000000"/>
          <w:sz w:val="24"/>
          <w:szCs w:val="24"/>
        </w:rPr>
        <w:t>- выданы предписания;</w:t>
      </w:r>
    </w:p>
    <w:p w:rsidR="005E699C" w:rsidRDefault="005E699C" w:rsidP="005E699C">
      <w:pPr>
        <w:spacing w:line="240" w:lineRule="auto"/>
        <w:ind w:firstLine="709"/>
        <w:rPr>
          <w:color w:val="000000"/>
          <w:sz w:val="24"/>
          <w:szCs w:val="24"/>
        </w:rPr>
      </w:pPr>
      <w:r w:rsidRPr="00214DE5">
        <w:rPr>
          <w:color w:val="000000"/>
          <w:sz w:val="24"/>
          <w:szCs w:val="24"/>
        </w:rPr>
        <w:t>- при наличии достаточных данных возбуждены дела об административных правонарушениях.</w:t>
      </w:r>
    </w:p>
    <w:p w:rsidR="005E699C" w:rsidRPr="00214DE5" w:rsidRDefault="005E699C" w:rsidP="005E699C">
      <w:pPr>
        <w:spacing w:line="240" w:lineRule="auto"/>
        <w:ind w:firstLine="709"/>
        <w:rPr>
          <w:color w:val="000000"/>
          <w:sz w:val="24"/>
          <w:szCs w:val="24"/>
        </w:rPr>
      </w:pPr>
      <w:r>
        <w:rPr>
          <w:color w:val="000000"/>
          <w:sz w:val="24"/>
          <w:szCs w:val="24"/>
        </w:rPr>
        <w:t>- направлены требования Уполномоченного органа</w:t>
      </w:r>
    </w:p>
    <w:p w:rsidR="005E699C" w:rsidRPr="00214DE5" w:rsidRDefault="005E699C" w:rsidP="005E699C">
      <w:pPr>
        <w:autoSpaceDE w:val="0"/>
        <w:autoSpaceDN w:val="0"/>
        <w:adjustRightInd w:val="0"/>
        <w:spacing w:line="240" w:lineRule="auto"/>
        <w:ind w:firstLine="709"/>
        <w:rPr>
          <w:sz w:val="24"/>
          <w:szCs w:val="24"/>
        </w:rPr>
      </w:pPr>
      <w:r w:rsidRPr="00214DE5">
        <w:rPr>
          <w:sz w:val="24"/>
          <w:szCs w:val="24"/>
        </w:rPr>
        <w:t>В отчетном периоде жалоб и обращений юридических и физических лиц по вопросам нарушения Управлением их законных прав при проведении проверок не поступало.</w:t>
      </w:r>
    </w:p>
    <w:p w:rsidR="005E699C" w:rsidRPr="00214DE5" w:rsidRDefault="005E699C" w:rsidP="005E699C">
      <w:pPr>
        <w:spacing w:line="240" w:lineRule="auto"/>
        <w:ind w:firstLine="709"/>
        <w:rPr>
          <w:sz w:val="24"/>
          <w:szCs w:val="24"/>
        </w:rPr>
      </w:pPr>
      <w:r w:rsidRPr="00214DE5">
        <w:rPr>
          <w:sz w:val="24"/>
          <w:szCs w:val="24"/>
        </w:rPr>
        <w:t>Также в Управлении не было зафиксировано фактов нарушения требований и сроков, установленных административными регламентами исполнения государственных функций осуществления государственного контроля (надзора), а также функций разрешительной и регистрационной деятельности в сферах связи, СМИ и персональных данных.</w:t>
      </w:r>
    </w:p>
    <w:p w:rsidR="005E699C" w:rsidRPr="00214DE5" w:rsidRDefault="005E699C" w:rsidP="005E699C">
      <w:pPr>
        <w:spacing w:line="240" w:lineRule="auto"/>
        <w:ind w:firstLine="709"/>
        <w:rPr>
          <w:sz w:val="24"/>
          <w:szCs w:val="24"/>
        </w:rPr>
      </w:pPr>
    </w:p>
    <w:p w:rsidR="005E699C" w:rsidRDefault="005E699C" w:rsidP="005E699C">
      <w:pPr>
        <w:ind w:firstLine="709"/>
        <w:rPr>
          <w:sz w:val="28"/>
          <w:szCs w:val="28"/>
        </w:rPr>
      </w:pPr>
    </w:p>
    <w:p w:rsidR="005E699C" w:rsidRPr="007A1346" w:rsidRDefault="00D25FB4" w:rsidP="005E699C">
      <w:pPr>
        <w:rPr>
          <w:sz w:val="28"/>
          <w:szCs w:val="28"/>
        </w:rPr>
      </w:pPr>
      <w:r>
        <w:rPr>
          <w:sz w:val="24"/>
          <w:szCs w:val="24"/>
        </w:rPr>
        <w:t>Руководитель</w:t>
      </w:r>
      <w:r w:rsidR="005E699C">
        <w:rPr>
          <w:sz w:val="24"/>
          <w:szCs w:val="24"/>
        </w:rPr>
        <w:t xml:space="preserve"> </w:t>
      </w:r>
      <w:r w:rsidR="005E699C" w:rsidRPr="00214DE5">
        <w:rPr>
          <w:sz w:val="24"/>
          <w:szCs w:val="24"/>
        </w:rPr>
        <w:t xml:space="preserve"> Управления                                                   </w:t>
      </w:r>
      <w:r w:rsidR="005E699C">
        <w:rPr>
          <w:sz w:val="24"/>
          <w:szCs w:val="24"/>
        </w:rPr>
        <w:t xml:space="preserve">                         </w:t>
      </w:r>
      <w:r>
        <w:rPr>
          <w:sz w:val="24"/>
          <w:szCs w:val="24"/>
        </w:rPr>
        <w:t xml:space="preserve">      </w:t>
      </w:r>
      <w:r w:rsidR="005E699C">
        <w:rPr>
          <w:sz w:val="24"/>
          <w:szCs w:val="24"/>
        </w:rPr>
        <w:t xml:space="preserve">         </w:t>
      </w:r>
      <w:r>
        <w:rPr>
          <w:sz w:val="24"/>
          <w:szCs w:val="24"/>
        </w:rPr>
        <w:t xml:space="preserve">    Д.Ю. Логинов</w:t>
      </w:r>
    </w:p>
    <w:p w:rsidR="005E699C" w:rsidRDefault="005E699C" w:rsidP="005E699C">
      <w:pPr>
        <w:rPr>
          <w:b/>
          <w:bCs/>
          <w:sz w:val="20"/>
          <w:szCs w:val="20"/>
        </w:rPr>
      </w:pPr>
    </w:p>
    <w:p w:rsidR="005E699C" w:rsidRPr="00214DE5" w:rsidRDefault="005E699C" w:rsidP="005E699C">
      <w:pPr>
        <w:spacing w:after="120" w:line="240" w:lineRule="auto"/>
        <w:ind w:firstLine="709"/>
        <w:rPr>
          <w:color w:val="000000"/>
          <w:sz w:val="24"/>
          <w:szCs w:val="24"/>
        </w:rPr>
      </w:pPr>
    </w:p>
    <w:p w:rsidR="00156CEF" w:rsidRPr="00214DE5" w:rsidRDefault="00156CEF" w:rsidP="005E699C">
      <w:pPr>
        <w:pStyle w:val="a7"/>
        <w:spacing w:line="240" w:lineRule="auto"/>
        <w:ind w:firstLine="0"/>
        <w:rPr>
          <w:color w:val="000000"/>
        </w:rPr>
      </w:pPr>
    </w:p>
    <w:sectPr w:rsidR="00156CEF" w:rsidRPr="00214DE5" w:rsidSect="003336C4">
      <w:headerReference w:type="default" r:id="rId46"/>
      <w:pgSz w:w="11907" w:h="16840" w:code="9"/>
      <w:pgMar w:top="567" w:right="567" w:bottom="567" w:left="709"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DFD" w:rsidRDefault="00187DFD">
      <w:r>
        <w:separator/>
      </w:r>
    </w:p>
    <w:p w:rsidR="00187DFD" w:rsidRDefault="00187DFD"/>
    <w:p w:rsidR="00187DFD" w:rsidRDefault="00187DFD"/>
  </w:endnote>
  <w:endnote w:type="continuationSeparator" w:id="0">
    <w:p w:rsidR="00187DFD" w:rsidRDefault="00187DFD">
      <w:r>
        <w:continuationSeparator/>
      </w:r>
    </w:p>
    <w:p w:rsidR="00187DFD" w:rsidRDefault="00187DFD"/>
    <w:p w:rsidR="00187DFD" w:rsidRDefault="00187DF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1E3" w:usb1="1200FFEF" w:usb2="0064C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DFD" w:rsidRDefault="00187DFD">
      <w:r>
        <w:separator/>
      </w:r>
    </w:p>
    <w:p w:rsidR="00187DFD" w:rsidRDefault="00187DFD"/>
    <w:p w:rsidR="00187DFD" w:rsidRDefault="00187DFD"/>
  </w:footnote>
  <w:footnote w:type="continuationSeparator" w:id="0">
    <w:p w:rsidR="00187DFD" w:rsidRDefault="00187DFD">
      <w:r>
        <w:continuationSeparator/>
      </w:r>
    </w:p>
    <w:p w:rsidR="00187DFD" w:rsidRDefault="00187DFD"/>
    <w:p w:rsidR="00187DFD" w:rsidRDefault="00187DF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DFD" w:rsidRDefault="00187DFD">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53B0C">
      <w:rPr>
        <w:rStyle w:val="a6"/>
        <w:noProof/>
      </w:rPr>
      <w:t>96</w:t>
    </w:r>
    <w:r>
      <w:rPr>
        <w:rStyle w:val="a6"/>
      </w:rPr>
      <w:fldChar w:fldCharType="end"/>
    </w:r>
  </w:p>
  <w:p w:rsidR="00187DFD" w:rsidRDefault="00187DFD" w:rsidP="005B556D">
    <w:pPr>
      <w:pStyle w:val="a4"/>
      <w:spacing w:line="240" w:lineRule="auto"/>
    </w:pPr>
  </w:p>
  <w:p w:rsidR="00187DFD" w:rsidRPr="005B556D" w:rsidRDefault="00187DFD" w:rsidP="005B556D">
    <w:pPr>
      <w:pStyle w:val="a4"/>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95F"/>
    <w:multiLevelType w:val="multilevel"/>
    <w:tmpl w:val="241CA034"/>
    <w:lvl w:ilvl="0">
      <w:start w:val="2"/>
      <w:numFmt w:val="decimal"/>
      <w:lvlText w:val="%1."/>
      <w:lvlJc w:val="left"/>
      <w:pPr>
        <w:tabs>
          <w:tab w:val="num" w:pos="612"/>
        </w:tabs>
        <w:ind w:left="612" w:hanging="612"/>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
    <w:nsid w:val="03CC4B51"/>
    <w:multiLevelType w:val="hybridMultilevel"/>
    <w:tmpl w:val="58BE0574"/>
    <w:lvl w:ilvl="0" w:tplc="1C762B48">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0B0B467F"/>
    <w:multiLevelType w:val="multilevel"/>
    <w:tmpl w:val="67CEC2B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
    <w:nsid w:val="0E3E0731"/>
    <w:multiLevelType w:val="multilevel"/>
    <w:tmpl w:val="0A8629B8"/>
    <w:lvl w:ilvl="0">
      <w:start w:val="1"/>
      <w:numFmt w:val="decimal"/>
      <w:lvlText w:val="%1"/>
      <w:lvlJc w:val="left"/>
      <w:pPr>
        <w:ind w:left="480" w:hanging="480"/>
      </w:pPr>
      <w:rPr>
        <w:rFonts w:hint="default"/>
      </w:rPr>
    </w:lvl>
    <w:lvl w:ilvl="1">
      <w:start w:val="1"/>
      <w:numFmt w:val="decimal"/>
      <w:lvlText w:val="%1.%2"/>
      <w:lvlJc w:val="left"/>
      <w:pPr>
        <w:ind w:left="1118" w:hanging="48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4">
    <w:nsid w:val="12127482"/>
    <w:multiLevelType w:val="multilevel"/>
    <w:tmpl w:val="D0C24B4A"/>
    <w:lvl w:ilvl="0">
      <w:start w:val="5"/>
      <w:numFmt w:val="decimal"/>
      <w:lvlText w:val="%1."/>
      <w:lvlJc w:val="left"/>
      <w:pPr>
        <w:ind w:left="390" w:hanging="390"/>
      </w:pPr>
      <w:rPr>
        <w:rFonts w:hint="default"/>
      </w:rPr>
    </w:lvl>
    <w:lvl w:ilvl="1">
      <w:start w:val="7"/>
      <w:numFmt w:val="decimal"/>
      <w:lvlText w:val="%1.%2."/>
      <w:lvlJc w:val="left"/>
      <w:pPr>
        <w:ind w:left="3556" w:hanging="7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588" w:hanging="108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620" w:hanging="144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652" w:hanging="1800"/>
      </w:pPr>
      <w:rPr>
        <w:rFonts w:hint="default"/>
      </w:rPr>
    </w:lvl>
    <w:lvl w:ilvl="8">
      <w:start w:val="1"/>
      <w:numFmt w:val="decimal"/>
      <w:lvlText w:val="%1.%2.%3.%4.%5.%6.%7.%8.%9."/>
      <w:lvlJc w:val="left"/>
      <w:pPr>
        <w:ind w:left="24488" w:hanging="1800"/>
      </w:pPr>
      <w:rPr>
        <w:rFonts w:hint="default"/>
      </w:rPr>
    </w:lvl>
  </w:abstractNum>
  <w:abstractNum w:abstractNumId="5">
    <w:nsid w:val="12E9276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617A8A"/>
    <w:multiLevelType w:val="multilevel"/>
    <w:tmpl w:val="BDDC3436"/>
    <w:lvl w:ilvl="0">
      <w:start w:val="1"/>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1F345448"/>
    <w:multiLevelType w:val="multilevel"/>
    <w:tmpl w:val="1D14C91E"/>
    <w:lvl w:ilvl="0">
      <w:start w:val="1"/>
      <w:numFmt w:val="decimal"/>
      <w:lvlText w:val="%1"/>
      <w:lvlJc w:val="left"/>
      <w:pPr>
        <w:ind w:left="480" w:hanging="480"/>
      </w:pPr>
      <w:rPr>
        <w:rFonts w:hint="default"/>
      </w:rPr>
    </w:lvl>
    <w:lvl w:ilvl="1">
      <w:start w:val="1"/>
      <w:numFmt w:val="decimal"/>
      <w:lvlText w:val="%1.%2"/>
      <w:lvlJc w:val="left"/>
      <w:pPr>
        <w:ind w:left="1195" w:hanging="480"/>
      </w:pPr>
      <w:rPr>
        <w:rFonts w:hint="default"/>
      </w:rPr>
    </w:lvl>
    <w:lvl w:ilvl="2">
      <w:start w:val="2"/>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8">
    <w:nsid w:val="205D4315"/>
    <w:multiLevelType w:val="hybridMultilevel"/>
    <w:tmpl w:val="68C2629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9">
    <w:nsid w:val="20F165AE"/>
    <w:multiLevelType w:val="multilevel"/>
    <w:tmpl w:val="14DC9B52"/>
    <w:lvl w:ilvl="0">
      <w:start w:val="13"/>
      <w:numFmt w:val="decimal"/>
      <w:lvlText w:val="%1."/>
      <w:lvlJc w:val="left"/>
      <w:pPr>
        <w:tabs>
          <w:tab w:val="num" w:pos="668"/>
        </w:tabs>
        <w:ind w:left="668" w:hanging="668"/>
      </w:pPr>
      <w:rPr>
        <w:rFonts w:hint="default"/>
        <w:i w:val="0"/>
        <w:iCs w:val="0"/>
      </w:rPr>
    </w:lvl>
    <w:lvl w:ilvl="1">
      <w:start w:val="6"/>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i w:val="0"/>
        <w:iCs w:val="0"/>
      </w:rPr>
    </w:lvl>
    <w:lvl w:ilvl="3">
      <w:start w:val="1"/>
      <w:numFmt w:val="decimal"/>
      <w:lvlText w:val="%1.%2.%3.%4."/>
      <w:lvlJc w:val="left"/>
      <w:pPr>
        <w:tabs>
          <w:tab w:val="num" w:pos="2781"/>
        </w:tabs>
        <w:ind w:left="2781" w:hanging="1080"/>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4275"/>
        </w:tabs>
        <w:ind w:left="4275" w:hanging="1440"/>
      </w:pPr>
      <w:rPr>
        <w:rFonts w:hint="default"/>
        <w:i w:val="0"/>
        <w:iCs w:val="0"/>
      </w:rPr>
    </w:lvl>
    <w:lvl w:ilvl="6">
      <w:start w:val="1"/>
      <w:numFmt w:val="decimal"/>
      <w:lvlText w:val="%1.%2.%3.%4.%5.%6.%7."/>
      <w:lvlJc w:val="left"/>
      <w:pPr>
        <w:tabs>
          <w:tab w:val="num" w:pos="5202"/>
        </w:tabs>
        <w:ind w:left="5202" w:hanging="1800"/>
      </w:pPr>
      <w:rPr>
        <w:rFonts w:hint="default"/>
        <w:i w:val="0"/>
        <w:iCs w:val="0"/>
      </w:rPr>
    </w:lvl>
    <w:lvl w:ilvl="7">
      <w:start w:val="1"/>
      <w:numFmt w:val="decimal"/>
      <w:lvlText w:val="%1.%2.%3.%4.%5.%6.%7.%8."/>
      <w:lvlJc w:val="left"/>
      <w:pPr>
        <w:tabs>
          <w:tab w:val="num" w:pos="5769"/>
        </w:tabs>
        <w:ind w:left="5769" w:hanging="1800"/>
      </w:pPr>
      <w:rPr>
        <w:rFonts w:hint="default"/>
        <w:i w:val="0"/>
        <w:iCs w:val="0"/>
      </w:rPr>
    </w:lvl>
    <w:lvl w:ilvl="8">
      <w:start w:val="1"/>
      <w:numFmt w:val="decimal"/>
      <w:lvlText w:val="%1.%2.%3.%4.%5.%6.%7.%8.%9."/>
      <w:lvlJc w:val="left"/>
      <w:pPr>
        <w:tabs>
          <w:tab w:val="num" w:pos="6696"/>
        </w:tabs>
        <w:ind w:left="6696" w:hanging="2160"/>
      </w:pPr>
      <w:rPr>
        <w:rFonts w:hint="default"/>
        <w:i w:val="0"/>
        <w:iCs w:val="0"/>
      </w:rPr>
    </w:lvl>
  </w:abstractNum>
  <w:abstractNum w:abstractNumId="10">
    <w:nsid w:val="27553064"/>
    <w:multiLevelType w:val="multilevel"/>
    <w:tmpl w:val="5EF6939E"/>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nsid w:val="2984621D"/>
    <w:multiLevelType w:val="hybridMultilevel"/>
    <w:tmpl w:val="8432FC58"/>
    <w:lvl w:ilvl="0" w:tplc="DD521F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A3C73B5"/>
    <w:multiLevelType w:val="multilevel"/>
    <w:tmpl w:val="72ACD076"/>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3">
    <w:nsid w:val="2AA37A37"/>
    <w:multiLevelType w:val="hybridMultilevel"/>
    <w:tmpl w:val="089A4AF8"/>
    <w:lvl w:ilvl="0" w:tplc="806E81A0">
      <w:start w:val="1"/>
      <w:numFmt w:val="bullet"/>
      <w:lvlText w:val=""/>
      <w:lvlJc w:val="left"/>
      <w:pPr>
        <w:ind w:left="1423" w:hanging="360"/>
      </w:pPr>
      <w:rPr>
        <w:rFonts w:ascii="Symbol" w:hAnsi="Symbol" w:cs="Symbol" w:hint="default"/>
      </w:rPr>
    </w:lvl>
    <w:lvl w:ilvl="1" w:tplc="04190003">
      <w:start w:val="1"/>
      <w:numFmt w:val="bullet"/>
      <w:lvlText w:val="o"/>
      <w:lvlJc w:val="left"/>
      <w:pPr>
        <w:ind w:left="2143" w:hanging="360"/>
      </w:pPr>
      <w:rPr>
        <w:rFonts w:ascii="Courier New" w:hAnsi="Courier New" w:cs="Courier New" w:hint="default"/>
      </w:rPr>
    </w:lvl>
    <w:lvl w:ilvl="2" w:tplc="04190005">
      <w:start w:val="1"/>
      <w:numFmt w:val="bullet"/>
      <w:lvlText w:val=""/>
      <w:lvlJc w:val="left"/>
      <w:pPr>
        <w:ind w:left="2863" w:hanging="360"/>
      </w:pPr>
      <w:rPr>
        <w:rFonts w:ascii="Wingdings" w:hAnsi="Wingdings" w:cs="Wingdings" w:hint="default"/>
      </w:rPr>
    </w:lvl>
    <w:lvl w:ilvl="3" w:tplc="04190001">
      <w:start w:val="1"/>
      <w:numFmt w:val="bullet"/>
      <w:lvlText w:val=""/>
      <w:lvlJc w:val="left"/>
      <w:pPr>
        <w:ind w:left="3583" w:hanging="360"/>
      </w:pPr>
      <w:rPr>
        <w:rFonts w:ascii="Symbol" w:hAnsi="Symbol" w:cs="Symbol" w:hint="default"/>
      </w:rPr>
    </w:lvl>
    <w:lvl w:ilvl="4" w:tplc="04190003">
      <w:start w:val="1"/>
      <w:numFmt w:val="bullet"/>
      <w:lvlText w:val="o"/>
      <w:lvlJc w:val="left"/>
      <w:pPr>
        <w:ind w:left="4303" w:hanging="360"/>
      </w:pPr>
      <w:rPr>
        <w:rFonts w:ascii="Courier New" w:hAnsi="Courier New" w:cs="Courier New" w:hint="default"/>
      </w:rPr>
    </w:lvl>
    <w:lvl w:ilvl="5" w:tplc="04190005">
      <w:start w:val="1"/>
      <w:numFmt w:val="bullet"/>
      <w:lvlText w:val=""/>
      <w:lvlJc w:val="left"/>
      <w:pPr>
        <w:ind w:left="5023" w:hanging="360"/>
      </w:pPr>
      <w:rPr>
        <w:rFonts w:ascii="Wingdings" w:hAnsi="Wingdings" w:cs="Wingdings" w:hint="default"/>
      </w:rPr>
    </w:lvl>
    <w:lvl w:ilvl="6" w:tplc="04190001">
      <w:start w:val="1"/>
      <w:numFmt w:val="bullet"/>
      <w:lvlText w:val=""/>
      <w:lvlJc w:val="left"/>
      <w:pPr>
        <w:ind w:left="5743" w:hanging="360"/>
      </w:pPr>
      <w:rPr>
        <w:rFonts w:ascii="Symbol" w:hAnsi="Symbol" w:cs="Symbol" w:hint="default"/>
      </w:rPr>
    </w:lvl>
    <w:lvl w:ilvl="7" w:tplc="04190003">
      <w:start w:val="1"/>
      <w:numFmt w:val="bullet"/>
      <w:lvlText w:val="o"/>
      <w:lvlJc w:val="left"/>
      <w:pPr>
        <w:ind w:left="6463" w:hanging="360"/>
      </w:pPr>
      <w:rPr>
        <w:rFonts w:ascii="Courier New" w:hAnsi="Courier New" w:cs="Courier New" w:hint="default"/>
      </w:rPr>
    </w:lvl>
    <w:lvl w:ilvl="8" w:tplc="04190005">
      <w:start w:val="1"/>
      <w:numFmt w:val="bullet"/>
      <w:lvlText w:val=""/>
      <w:lvlJc w:val="left"/>
      <w:pPr>
        <w:ind w:left="7183" w:hanging="360"/>
      </w:pPr>
      <w:rPr>
        <w:rFonts w:ascii="Wingdings" w:hAnsi="Wingdings" w:cs="Wingdings" w:hint="default"/>
      </w:rPr>
    </w:lvl>
  </w:abstractNum>
  <w:abstractNum w:abstractNumId="14">
    <w:nsid w:val="2CFD31A9"/>
    <w:multiLevelType w:val="hybridMultilevel"/>
    <w:tmpl w:val="51ACC2CC"/>
    <w:lvl w:ilvl="0" w:tplc="51302E8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5">
    <w:nsid w:val="2FCD7A0D"/>
    <w:multiLevelType w:val="hybridMultilevel"/>
    <w:tmpl w:val="41D2A02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574E36"/>
    <w:multiLevelType w:val="hybridMultilevel"/>
    <w:tmpl w:val="3E7C711E"/>
    <w:lvl w:ilvl="0" w:tplc="349C8D7C">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8462641"/>
    <w:multiLevelType w:val="hybridMultilevel"/>
    <w:tmpl w:val="8372140E"/>
    <w:lvl w:ilvl="0" w:tplc="A92684B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39B35425"/>
    <w:multiLevelType w:val="multilevel"/>
    <w:tmpl w:val="6A2455B6"/>
    <w:lvl w:ilvl="0">
      <w:start w:val="1"/>
      <w:numFmt w:val="decimal"/>
      <w:lvlText w:val="%1."/>
      <w:lvlJc w:val="left"/>
      <w:pPr>
        <w:tabs>
          <w:tab w:val="num" w:pos="720"/>
        </w:tabs>
        <w:ind w:left="720" w:hanging="360"/>
      </w:pPr>
      <w:rPr>
        <w:rFonts w:hint="default"/>
      </w:rPr>
    </w:lvl>
    <w:lvl w:ilvl="1">
      <w:start w:val="8"/>
      <w:numFmt w:val="decimal"/>
      <w:isLgl/>
      <w:lvlText w:val="%1.%2."/>
      <w:lvlJc w:val="left"/>
      <w:pPr>
        <w:tabs>
          <w:tab w:val="num" w:pos="1254"/>
        </w:tabs>
        <w:ind w:left="1254" w:hanging="720"/>
      </w:pPr>
      <w:rPr>
        <w:rFonts w:hint="default"/>
      </w:rPr>
    </w:lvl>
    <w:lvl w:ilvl="2">
      <w:start w:val="2"/>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3204"/>
        </w:tabs>
        <w:ind w:left="3204" w:hanging="180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912"/>
        </w:tabs>
        <w:ind w:left="3912" w:hanging="2160"/>
      </w:pPr>
      <w:rPr>
        <w:rFonts w:hint="default"/>
      </w:rPr>
    </w:lvl>
  </w:abstractNum>
  <w:abstractNum w:abstractNumId="19">
    <w:nsid w:val="3F962CD1"/>
    <w:multiLevelType w:val="hybridMultilevel"/>
    <w:tmpl w:val="30383852"/>
    <w:lvl w:ilvl="0" w:tplc="53707B2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21">
    <w:nsid w:val="438E648D"/>
    <w:multiLevelType w:val="hybridMultilevel"/>
    <w:tmpl w:val="A57862FE"/>
    <w:lvl w:ilvl="0" w:tplc="53707B2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F175D85"/>
    <w:multiLevelType w:val="multilevel"/>
    <w:tmpl w:val="44AA7EC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302"/>
        </w:tabs>
        <w:ind w:left="1302" w:hanging="720"/>
      </w:pPr>
      <w:rPr>
        <w:rFonts w:hint="default"/>
      </w:rPr>
    </w:lvl>
    <w:lvl w:ilvl="2">
      <w:start w:val="1"/>
      <w:numFmt w:val="decimal"/>
      <w:lvlText w:val="%1.%2.%3."/>
      <w:lvlJc w:val="left"/>
      <w:pPr>
        <w:tabs>
          <w:tab w:val="num" w:pos="1884"/>
        </w:tabs>
        <w:ind w:left="1884" w:hanging="720"/>
      </w:pPr>
      <w:rPr>
        <w:rFonts w:hint="default"/>
      </w:rPr>
    </w:lvl>
    <w:lvl w:ilvl="3">
      <w:start w:val="1"/>
      <w:numFmt w:val="decimal"/>
      <w:lvlText w:val="%1.%2.%3.%4."/>
      <w:lvlJc w:val="left"/>
      <w:pPr>
        <w:tabs>
          <w:tab w:val="num" w:pos="2826"/>
        </w:tabs>
        <w:ind w:left="2826" w:hanging="1080"/>
      </w:pPr>
      <w:rPr>
        <w:rFonts w:hint="default"/>
      </w:rPr>
    </w:lvl>
    <w:lvl w:ilvl="4">
      <w:start w:val="1"/>
      <w:numFmt w:val="decimal"/>
      <w:lvlText w:val="%1.%2.%3.%4.%5."/>
      <w:lvlJc w:val="left"/>
      <w:pPr>
        <w:tabs>
          <w:tab w:val="num" w:pos="3408"/>
        </w:tabs>
        <w:ind w:left="3408" w:hanging="1080"/>
      </w:pPr>
      <w:rPr>
        <w:rFonts w:hint="default"/>
      </w:rPr>
    </w:lvl>
    <w:lvl w:ilvl="5">
      <w:start w:val="1"/>
      <w:numFmt w:val="decimal"/>
      <w:lvlText w:val="%1.%2.%3.%4.%5.%6."/>
      <w:lvlJc w:val="left"/>
      <w:pPr>
        <w:tabs>
          <w:tab w:val="num" w:pos="4350"/>
        </w:tabs>
        <w:ind w:left="4350" w:hanging="1440"/>
      </w:pPr>
      <w:rPr>
        <w:rFonts w:hint="default"/>
      </w:rPr>
    </w:lvl>
    <w:lvl w:ilvl="6">
      <w:start w:val="1"/>
      <w:numFmt w:val="decimal"/>
      <w:lvlText w:val="%1.%2.%3.%4.%5.%6.%7."/>
      <w:lvlJc w:val="left"/>
      <w:pPr>
        <w:tabs>
          <w:tab w:val="num" w:pos="5292"/>
        </w:tabs>
        <w:ind w:left="5292" w:hanging="1800"/>
      </w:pPr>
      <w:rPr>
        <w:rFonts w:hint="default"/>
      </w:rPr>
    </w:lvl>
    <w:lvl w:ilvl="7">
      <w:start w:val="1"/>
      <w:numFmt w:val="decimal"/>
      <w:lvlText w:val="%1.%2.%3.%4.%5.%6.%7.%8."/>
      <w:lvlJc w:val="left"/>
      <w:pPr>
        <w:tabs>
          <w:tab w:val="num" w:pos="5874"/>
        </w:tabs>
        <w:ind w:left="5874" w:hanging="1800"/>
      </w:pPr>
      <w:rPr>
        <w:rFonts w:hint="default"/>
      </w:rPr>
    </w:lvl>
    <w:lvl w:ilvl="8">
      <w:start w:val="1"/>
      <w:numFmt w:val="decimal"/>
      <w:lvlText w:val="%1.%2.%3.%4.%5.%6.%7.%8.%9."/>
      <w:lvlJc w:val="left"/>
      <w:pPr>
        <w:tabs>
          <w:tab w:val="num" w:pos="6816"/>
        </w:tabs>
        <w:ind w:left="6816" w:hanging="2160"/>
      </w:pPr>
      <w:rPr>
        <w:rFonts w:hint="default"/>
      </w:rPr>
    </w:lvl>
  </w:abstractNum>
  <w:abstractNum w:abstractNumId="23">
    <w:nsid w:val="513A73ED"/>
    <w:multiLevelType w:val="hybridMultilevel"/>
    <w:tmpl w:val="919A2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A62344"/>
    <w:multiLevelType w:val="hybridMultilevel"/>
    <w:tmpl w:val="609A8FF0"/>
    <w:lvl w:ilvl="0" w:tplc="53707B24">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5">
    <w:nsid w:val="55C53396"/>
    <w:multiLevelType w:val="hybridMultilevel"/>
    <w:tmpl w:val="0B94B1B8"/>
    <w:lvl w:ilvl="0" w:tplc="A89AB3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FA2603"/>
    <w:multiLevelType w:val="hybridMultilevel"/>
    <w:tmpl w:val="30C8CE96"/>
    <w:lvl w:ilvl="0" w:tplc="066CB44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FE3394"/>
    <w:multiLevelType w:val="multilevel"/>
    <w:tmpl w:val="2774F1FC"/>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8">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436"/>
        </w:tabs>
        <w:ind w:left="1436"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9">
    <w:nsid w:val="655D7198"/>
    <w:multiLevelType w:val="multilevel"/>
    <w:tmpl w:val="CC72C092"/>
    <w:lvl w:ilvl="0">
      <w:start w:val="13"/>
      <w:numFmt w:val="decimal"/>
      <w:lvlText w:val="%1."/>
      <w:lvlJc w:val="left"/>
      <w:pPr>
        <w:tabs>
          <w:tab w:val="num" w:pos="668"/>
        </w:tabs>
        <w:ind w:left="668" w:hanging="668"/>
      </w:pPr>
      <w:rPr>
        <w:rFonts w:hint="default"/>
        <w:i w:val="0"/>
        <w:iCs w:val="0"/>
      </w:rPr>
    </w:lvl>
    <w:lvl w:ilvl="1">
      <w:start w:val="6"/>
      <w:numFmt w:val="decimal"/>
      <w:lvlText w:val="%1.%2."/>
      <w:lvlJc w:val="left"/>
      <w:pPr>
        <w:tabs>
          <w:tab w:val="num" w:pos="1287"/>
        </w:tabs>
        <w:ind w:left="1287" w:hanging="720"/>
      </w:pPr>
      <w:rPr>
        <w:rFonts w:hint="default"/>
        <w:i w:val="0"/>
        <w:iCs w:val="0"/>
      </w:rPr>
    </w:lvl>
    <w:lvl w:ilvl="2">
      <w:start w:val="1"/>
      <w:numFmt w:val="decimal"/>
      <w:lvlText w:val="%1.%2.%3."/>
      <w:lvlJc w:val="left"/>
      <w:pPr>
        <w:tabs>
          <w:tab w:val="num" w:pos="1854"/>
        </w:tabs>
        <w:ind w:left="1854" w:hanging="720"/>
      </w:pPr>
      <w:rPr>
        <w:rFonts w:hint="default"/>
        <w:i w:val="0"/>
        <w:iCs w:val="0"/>
      </w:rPr>
    </w:lvl>
    <w:lvl w:ilvl="3">
      <w:start w:val="1"/>
      <w:numFmt w:val="decimal"/>
      <w:lvlText w:val="%1.%2.%3.%4."/>
      <w:lvlJc w:val="left"/>
      <w:pPr>
        <w:tabs>
          <w:tab w:val="num" w:pos="2781"/>
        </w:tabs>
        <w:ind w:left="2781" w:hanging="1080"/>
      </w:pPr>
      <w:rPr>
        <w:rFonts w:hint="default"/>
        <w:i w:val="0"/>
        <w:iCs w:val="0"/>
      </w:rPr>
    </w:lvl>
    <w:lvl w:ilvl="4">
      <w:start w:val="1"/>
      <w:numFmt w:val="decimal"/>
      <w:lvlText w:val="%1.%2.%3.%4.%5."/>
      <w:lvlJc w:val="left"/>
      <w:pPr>
        <w:tabs>
          <w:tab w:val="num" w:pos="3348"/>
        </w:tabs>
        <w:ind w:left="3348" w:hanging="1080"/>
      </w:pPr>
      <w:rPr>
        <w:rFonts w:hint="default"/>
        <w:i w:val="0"/>
        <w:iCs w:val="0"/>
      </w:rPr>
    </w:lvl>
    <w:lvl w:ilvl="5">
      <w:start w:val="1"/>
      <w:numFmt w:val="decimal"/>
      <w:lvlText w:val="%1.%2.%3.%4.%5.%6."/>
      <w:lvlJc w:val="left"/>
      <w:pPr>
        <w:tabs>
          <w:tab w:val="num" w:pos="4275"/>
        </w:tabs>
        <w:ind w:left="4275" w:hanging="1440"/>
      </w:pPr>
      <w:rPr>
        <w:rFonts w:hint="default"/>
        <w:i w:val="0"/>
        <w:iCs w:val="0"/>
      </w:rPr>
    </w:lvl>
    <w:lvl w:ilvl="6">
      <w:start w:val="1"/>
      <w:numFmt w:val="decimal"/>
      <w:lvlText w:val="%1.%2.%3.%4.%5.%6.%7."/>
      <w:lvlJc w:val="left"/>
      <w:pPr>
        <w:tabs>
          <w:tab w:val="num" w:pos="5202"/>
        </w:tabs>
        <w:ind w:left="5202" w:hanging="1800"/>
      </w:pPr>
      <w:rPr>
        <w:rFonts w:hint="default"/>
        <w:i w:val="0"/>
        <w:iCs w:val="0"/>
      </w:rPr>
    </w:lvl>
    <w:lvl w:ilvl="7">
      <w:start w:val="1"/>
      <w:numFmt w:val="decimal"/>
      <w:lvlText w:val="%1.%2.%3.%4.%5.%6.%7.%8."/>
      <w:lvlJc w:val="left"/>
      <w:pPr>
        <w:tabs>
          <w:tab w:val="num" w:pos="5769"/>
        </w:tabs>
        <w:ind w:left="5769" w:hanging="1800"/>
      </w:pPr>
      <w:rPr>
        <w:rFonts w:hint="default"/>
        <w:i w:val="0"/>
        <w:iCs w:val="0"/>
      </w:rPr>
    </w:lvl>
    <w:lvl w:ilvl="8">
      <w:start w:val="1"/>
      <w:numFmt w:val="decimal"/>
      <w:lvlText w:val="%1.%2.%3.%4.%5.%6.%7.%8.%9."/>
      <w:lvlJc w:val="left"/>
      <w:pPr>
        <w:tabs>
          <w:tab w:val="num" w:pos="6696"/>
        </w:tabs>
        <w:ind w:left="6696" w:hanging="2160"/>
      </w:pPr>
      <w:rPr>
        <w:rFonts w:hint="default"/>
        <w:i w:val="0"/>
        <w:iCs w:val="0"/>
      </w:rPr>
    </w:lvl>
  </w:abstractNum>
  <w:abstractNum w:abstractNumId="30">
    <w:nsid w:val="655E1C39"/>
    <w:multiLevelType w:val="hybridMultilevel"/>
    <w:tmpl w:val="DCAAE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57D308A"/>
    <w:multiLevelType w:val="multilevel"/>
    <w:tmpl w:val="AE0A21B8"/>
    <w:lvl w:ilvl="0">
      <w:start w:val="1"/>
      <w:numFmt w:val="decimal"/>
      <w:lvlText w:val="%1."/>
      <w:lvlJc w:val="left"/>
      <w:pPr>
        <w:tabs>
          <w:tab w:val="num" w:pos="484"/>
        </w:tabs>
        <w:ind w:left="484" w:hanging="484"/>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32">
    <w:nsid w:val="65AE2260"/>
    <w:multiLevelType w:val="hybridMultilevel"/>
    <w:tmpl w:val="4D9A854C"/>
    <w:lvl w:ilvl="0" w:tplc="E494A9AA">
      <w:numFmt w:val="bullet"/>
      <w:lvlText w:val=""/>
      <w:lvlJc w:val="left"/>
      <w:pPr>
        <w:ind w:left="1287" w:hanging="360"/>
      </w:pPr>
      <w:rPr>
        <w:rFonts w:ascii="Symbol" w:eastAsia="Times New Roman"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8A07D70"/>
    <w:multiLevelType w:val="multilevel"/>
    <w:tmpl w:val="4788B5E8"/>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472" w:hanging="720"/>
      </w:pPr>
      <w:rPr>
        <w:rFonts w:hint="default"/>
      </w:rPr>
    </w:lvl>
    <w:lvl w:ilvl="2">
      <w:start w:val="1"/>
      <w:numFmt w:val="decimal"/>
      <w:isLgl/>
      <w:lvlText w:val="%1.%2.%3."/>
      <w:lvlJc w:val="left"/>
      <w:pPr>
        <w:ind w:left="1864" w:hanging="720"/>
      </w:pPr>
      <w:rPr>
        <w:rFonts w:hint="default"/>
      </w:rPr>
    </w:lvl>
    <w:lvl w:ilvl="3">
      <w:start w:val="1"/>
      <w:numFmt w:val="decimal"/>
      <w:isLgl/>
      <w:lvlText w:val="%1.%2.%3.%4."/>
      <w:lvlJc w:val="left"/>
      <w:pPr>
        <w:ind w:left="2616" w:hanging="1080"/>
      </w:pPr>
      <w:rPr>
        <w:rFonts w:hint="default"/>
      </w:rPr>
    </w:lvl>
    <w:lvl w:ilvl="4">
      <w:start w:val="1"/>
      <w:numFmt w:val="decimal"/>
      <w:isLgl/>
      <w:lvlText w:val="%1.%2.%3.%4.%5."/>
      <w:lvlJc w:val="left"/>
      <w:pPr>
        <w:ind w:left="3008" w:hanging="1080"/>
      </w:pPr>
      <w:rPr>
        <w:rFonts w:hint="default"/>
      </w:rPr>
    </w:lvl>
    <w:lvl w:ilvl="5">
      <w:start w:val="1"/>
      <w:numFmt w:val="decimal"/>
      <w:isLgl/>
      <w:lvlText w:val="%1.%2.%3.%4.%5.%6."/>
      <w:lvlJc w:val="left"/>
      <w:pPr>
        <w:ind w:left="3760" w:hanging="1440"/>
      </w:pPr>
      <w:rPr>
        <w:rFonts w:hint="default"/>
      </w:rPr>
    </w:lvl>
    <w:lvl w:ilvl="6">
      <w:start w:val="1"/>
      <w:numFmt w:val="decimal"/>
      <w:isLgl/>
      <w:lvlText w:val="%1.%2.%3.%4.%5.%6.%7."/>
      <w:lvlJc w:val="left"/>
      <w:pPr>
        <w:ind w:left="4512" w:hanging="1800"/>
      </w:pPr>
      <w:rPr>
        <w:rFonts w:hint="default"/>
      </w:rPr>
    </w:lvl>
    <w:lvl w:ilvl="7">
      <w:start w:val="1"/>
      <w:numFmt w:val="decimal"/>
      <w:isLgl/>
      <w:lvlText w:val="%1.%2.%3.%4.%5.%6.%7.%8."/>
      <w:lvlJc w:val="left"/>
      <w:pPr>
        <w:ind w:left="4904" w:hanging="1800"/>
      </w:pPr>
      <w:rPr>
        <w:rFonts w:hint="default"/>
      </w:rPr>
    </w:lvl>
    <w:lvl w:ilvl="8">
      <w:start w:val="1"/>
      <w:numFmt w:val="decimal"/>
      <w:isLgl/>
      <w:lvlText w:val="%1.%2.%3.%4.%5.%6.%7.%8.%9."/>
      <w:lvlJc w:val="left"/>
      <w:pPr>
        <w:ind w:left="5656" w:hanging="2160"/>
      </w:pPr>
      <w:rPr>
        <w:rFonts w:hint="default"/>
      </w:rPr>
    </w:lvl>
  </w:abstractNum>
  <w:abstractNum w:abstractNumId="34">
    <w:nsid w:val="69C503F9"/>
    <w:multiLevelType w:val="hybridMultilevel"/>
    <w:tmpl w:val="900CBE74"/>
    <w:lvl w:ilvl="0" w:tplc="F374700E">
      <w:start w:val="1"/>
      <w:numFmt w:val="decimal"/>
      <w:lvlText w:val="%1."/>
      <w:lvlJc w:val="left"/>
      <w:pPr>
        <w:tabs>
          <w:tab w:val="num" w:pos="795"/>
        </w:tabs>
        <w:ind w:left="795" w:hanging="435"/>
      </w:pPr>
      <w:rPr>
        <w:rFonts w:hint="default"/>
      </w:rPr>
    </w:lvl>
    <w:lvl w:ilvl="1" w:tplc="32EAAC90">
      <w:numFmt w:val="none"/>
      <w:lvlText w:val=""/>
      <w:lvlJc w:val="left"/>
      <w:pPr>
        <w:tabs>
          <w:tab w:val="num" w:pos="360"/>
        </w:tabs>
      </w:pPr>
    </w:lvl>
    <w:lvl w:ilvl="2" w:tplc="90163276">
      <w:numFmt w:val="none"/>
      <w:lvlText w:val=""/>
      <w:lvlJc w:val="left"/>
      <w:pPr>
        <w:tabs>
          <w:tab w:val="num" w:pos="360"/>
        </w:tabs>
      </w:pPr>
    </w:lvl>
    <w:lvl w:ilvl="3" w:tplc="39DE4C2E">
      <w:numFmt w:val="none"/>
      <w:lvlText w:val=""/>
      <w:lvlJc w:val="left"/>
      <w:pPr>
        <w:tabs>
          <w:tab w:val="num" w:pos="360"/>
        </w:tabs>
      </w:pPr>
    </w:lvl>
    <w:lvl w:ilvl="4" w:tplc="DFB252CA">
      <w:numFmt w:val="none"/>
      <w:lvlText w:val=""/>
      <w:lvlJc w:val="left"/>
      <w:pPr>
        <w:tabs>
          <w:tab w:val="num" w:pos="360"/>
        </w:tabs>
      </w:pPr>
    </w:lvl>
    <w:lvl w:ilvl="5" w:tplc="81122FB8">
      <w:numFmt w:val="none"/>
      <w:lvlText w:val=""/>
      <w:lvlJc w:val="left"/>
      <w:pPr>
        <w:tabs>
          <w:tab w:val="num" w:pos="360"/>
        </w:tabs>
      </w:pPr>
    </w:lvl>
    <w:lvl w:ilvl="6" w:tplc="06EE1E66">
      <w:numFmt w:val="none"/>
      <w:lvlText w:val=""/>
      <w:lvlJc w:val="left"/>
      <w:pPr>
        <w:tabs>
          <w:tab w:val="num" w:pos="360"/>
        </w:tabs>
      </w:pPr>
    </w:lvl>
    <w:lvl w:ilvl="7" w:tplc="B8089018">
      <w:numFmt w:val="none"/>
      <w:lvlText w:val=""/>
      <w:lvlJc w:val="left"/>
      <w:pPr>
        <w:tabs>
          <w:tab w:val="num" w:pos="360"/>
        </w:tabs>
      </w:pPr>
    </w:lvl>
    <w:lvl w:ilvl="8" w:tplc="9000F4A8">
      <w:numFmt w:val="none"/>
      <w:lvlText w:val=""/>
      <w:lvlJc w:val="left"/>
      <w:pPr>
        <w:tabs>
          <w:tab w:val="num" w:pos="360"/>
        </w:tabs>
      </w:pPr>
    </w:lvl>
  </w:abstractNum>
  <w:abstractNum w:abstractNumId="35">
    <w:nsid w:val="6A3F4F60"/>
    <w:multiLevelType w:val="hybridMultilevel"/>
    <w:tmpl w:val="18B4FE98"/>
    <w:lvl w:ilvl="0" w:tplc="0419000F">
      <w:start w:val="1"/>
      <w:numFmt w:val="decimal"/>
      <w:lvlText w:val="%1."/>
      <w:lvlJc w:val="left"/>
      <w:pPr>
        <w:ind w:left="3196" w:hanging="360"/>
      </w:pPr>
      <w:rPr>
        <w:rFonts w:hint="default"/>
      </w:rPr>
    </w:lvl>
    <w:lvl w:ilvl="1" w:tplc="04190019">
      <w:start w:val="1"/>
      <w:numFmt w:val="lowerLetter"/>
      <w:lvlText w:val="%2."/>
      <w:lvlJc w:val="left"/>
      <w:pPr>
        <w:ind w:left="3708" w:hanging="360"/>
      </w:pPr>
    </w:lvl>
    <w:lvl w:ilvl="2" w:tplc="0419001B">
      <w:start w:val="1"/>
      <w:numFmt w:val="lowerRoman"/>
      <w:lvlText w:val="%3."/>
      <w:lvlJc w:val="right"/>
      <w:pPr>
        <w:ind w:left="4428" w:hanging="180"/>
      </w:pPr>
    </w:lvl>
    <w:lvl w:ilvl="3" w:tplc="0419000F">
      <w:start w:val="1"/>
      <w:numFmt w:val="decimal"/>
      <w:lvlText w:val="%4."/>
      <w:lvlJc w:val="left"/>
      <w:pPr>
        <w:ind w:left="5148" w:hanging="360"/>
      </w:pPr>
    </w:lvl>
    <w:lvl w:ilvl="4" w:tplc="04190019">
      <w:start w:val="1"/>
      <w:numFmt w:val="lowerLetter"/>
      <w:lvlText w:val="%5."/>
      <w:lvlJc w:val="left"/>
      <w:pPr>
        <w:ind w:left="5868" w:hanging="360"/>
      </w:pPr>
    </w:lvl>
    <w:lvl w:ilvl="5" w:tplc="0419001B">
      <w:start w:val="1"/>
      <w:numFmt w:val="lowerRoman"/>
      <w:lvlText w:val="%6."/>
      <w:lvlJc w:val="right"/>
      <w:pPr>
        <w:ind w:left="6588" w:hanging="180"/>
      </w:pPr>
    </w:lvl>
    <w:lvl w:ilvl="6" w:tplc="0419000F">
      <w:start w:val="1"/>
      <w:numFmt w:val="decimal"/>
      <w:lvlText w:val="%7."/>
      <w:lvlJc w:val="left"/>
      <w:pPr>
        <w:ind w:left="7308" w:hanging="360"/>
      </w:pPr>
    </w:lvl>
    <w:lvl w:ilvl="7" w:tplc="04190019">
      <w:start w:val="1"/>
      <w:numFmt w:val="lowerLetter"/>
      <w:lvlText w:val="%8."/>
      <w:lvlJc w:val="left"/>
      <w:pPr>
        <w:ind w:left="8028" w:hanging="360"/>
      </w:pPr>
    </w:lvl>
    <w:lvl w:ilvl="8" w:tplc="0419001B">
      <w:start w:val="1"/>
      <w:numFmt w:val="lowerRoman"/>
      <w:lvlText w:val="%9."/>
      <w:lvlJc w:val="right"/>
      <w:pPr>
        <w:ind w:left="8748" w:hanging="180"/>
      </w:pPr>
    </w:lvl>
  </w:abstractNum>
  <w:abstractNum w:abstractNumId="36">
    <w:nsid w:val="6D0F1978"/>
    <w:multiLevelType w:val="hybridMultilevel"/>
    <w:tmpl w:val="0A5CA9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6E5D32B2"/>
    <w:multiLevelType w:val="hybridMultilevel"/>
    <w:tmpl w:val="5E566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FD57C21"/>
    <w:multiLevelType w:val="multilevel"/>
    <w:tmpl w:val="CCB02BE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200"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71EB2319"/>
    <w:multiLevelType w:val="hybridMultilevel"/>
    <w:tmpl w:val="FB744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2A877A2"/>
    <w:multiLevelType w:val="hybridMultilevel"/>
    <w:tmpl w:val="392CBDF2"/>
    <w:lvl w:ilvl="0" w:tplc="3F04F420">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nsid w:val="76D77306"/>
    <w:multiLevelType w:val="hybridMultilevel"/>
    <w:tmpl w:val="7244FC18"/>
    <w:lvl w:ilvl="0" w:tplc="CDC225A4">
      <w:start w:val="1"/>
      <w:numFmt w:val="decimal"/>
      <w:lvlText w:val="%1)"/>
      <w:lvlJc w:val="left"/>
      <w:pPr>
        <w:tabs>
          <w:tab w:val="num" w:pos="1722"/>
        </w:tabs>
        <w:ind w:left="1722" w:hanging="1014"/>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42">
    <w:nsid w:val="7D0326D8"/>
    <w:multiLevelType w:val="hybridMultilevel"/>
    <w:tmpl w:val="A3E64A3A"/>
    <w:lvl w:ilvl="0" w:tplc="F4F05CF6">
      <w:start w:val="5"/>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3">
    <w:nsid w:val="7D921882"/>
    <w:multiLevelType w:val="multilevel"/>
    <w:tmpl w:val="CBE48180"/>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44">
    <w:nsid w:val="7EF6780A"/>
    <w:multiLevelType w:val="hybridMultilevel"/>
    <w:tmpl w:val="E33036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8"/>
  </w:num>
  <w:num w:numId="2">
    <w:abstractNumId w:val="20"/>
  </w:num>
  <w:num w:numId="3">
    <w:abstractNumId w:val="6"/>
  </w:num>
  <w:num w:numId="4">
    <w:abstractNumId w:val="3"/>
  </w:num>
  <w:num w:numId="5">
    <w:abstractNumId w:val="23"/>
  </w:num>
  <w:num w:numId="6">
    <w:abstractNumId w:val="5"/>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4"/>
  </w:num>
  <w:num w:numId="13">
    <w:abstractNumId w:val="10"/>
  </w:num>
  <w:num w:numId="14">
    <w:abstractNumId w:val="38"/>
  </w:num>
  <w:num w:numId="15">
    <w:abstractNumId w:val="33"/>
  </w:num>
  <w:num w:numId="16">
    <w:abstractNumId w:val="36"/>
  </w:num>
  <w:num w:numId="17">
    <w:abstractNumId w:val="15"/>
  </w:num>
  <w:num w:numId="18">
    <w:abstractNumId w:val="43"/>
  </w:num>
  <w:num w:numId="19">
    <w:abstractNumId w:val="2"/>
  </w:num>
  <w:num w:numId="20">
    <w:abstractNumId w:val="22"/>
  </w:num>
  <w:num w:numId="21">
    <w:abstractNumId w:val="27"/>
  </w:num>
  <w:num w:numId="22">
    <w:abstractNumId w:val="14"/>
  </w:num>
  <w:num w:numId="23">
    <w:abstractNumId w:val="31"/>
  </w:num>
  <w:num w:numId="24">
    <w:abstractNumId w:val="41"/>
  </w:num>
  <w:num w:numId="25">
    <w:abstractNumId w:val="29"/>
  </w:num>
  <w:num w:numId="26">
    <w:abstractNumId w:val="9"/>
  </w:num>
  <w:num w:numId="27">
    <w:abstractNumId w:val="18"/>
  </w:num>
  <w:num w:numId="28">
    <w:abstractNumId w:val="44"/>
  </w:num>
  <w:num w:numId="29">
    <w:abstractNumId w:val="0"/>
  </w:num>
  <w:num w:numId="30">
    <w:abstractNumId w:val="17"/>
  </w:num>
  <w:num w:numId="31">
    <w:abstractNumId w:val="39"/>
  </w:num>
  <w:num w:numId="32">
    <w:abstractNumId w:val="35"/>
  </w:num>
  <w:num w:numId="33">
    <w:abstractNumId w:val="12"/>
  </w:num>
  <w:num w:numId="34">
    <w:abstractNumId w:val="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7"/>
  </w:num>
  <w:num w:numId="40">
    <w:abstractNumId w:val="11"/>
  </w:num>
  <w:num w:numId="41">
    <w:abstractNumId w:val="16"/>
  </w:num>
  <w:num w:numId="42">
    <w:abstractNumId w:val="13"/>
  </w:num>
  <w:num w:numId="43">
    <w:abstractNumId w:val="30"/>
  </w:num>
  <w:num w:numId="44">
    <w:abstractNumId w:val="42"/>
  </w:num>
  <w:num w:numId="45">
    <w:abstractNumId w:val="26"/>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1"/>
  </w:num>
  <w:num w:numId="49">
    <w:abstractNumId w:val="40"/>
  </w:num>
  <w:num w:numId="50">
    <w:abstractNumId w:val="3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3"/>
  <w:embedSystemFonts/>
  <w:proofState w:spelling="clean" w:grammar="clean"/>
  <w:defaultTabStop w:val="709"/>
  <w:hyphenationZone w:val="284"/>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4E496A"/>
    <w:rsid w:val="0000097F"/>
    <w:rsid w:val="00000A99"/>
    <w:rsid w:val="00000AB7"/>
    <w:rsid w:val="00000B1A"/>
    <w:rsid w:val="00000E1A"/>
    <w:rsid w:val="0000108F"/>
    <w:rsid w:val="0000152D"/>
    <w:rsid w:val="00001675"/>
    <w:rsid w:val="000017CD"/>
    <w:rsid w:val="000017E7"/>
    <w:rsid w:val="00001876"/>
    <w:rsid w:val="0000195E"/>
    <w:rsid w:val="00001985"/>
    <w:rsid w:val="000019AB"/>
    <w:rsid w:val="00001C23"/>
    <w:rsid w:val="00001F1D"/>
    <w:rsid w:val="0000238F"/>
    <w:rsid w:val="00002561"/>
    <w:rsid w:val="000025D2"/>
    <w:rsid w:val="0000293B"/>
    <w:rsid w:val="00002EE7"/>
    <w:rsid w:val="00003052"/>
    <w:rsid w:val="000037F5"/>
    <w:rsid w:val="00003A28"/>
    <w:rsid w:val="000041EB"/>
    <w:rsid w:val="0000479F"/>
    <w:rsid w:val="00004C9A"/>
    <w:rsid w:val="00004CA4"/>
    <w:rsid w:val="00004D81"/>
    <w:rsid w:val="00005515"/>
    <w:rsid w:val="00005720"/>
    <w:rsid w:val="00005846"/>
    <w:rsid w:val="00005B1D"/>
    <w:rsid w:val="00005BA0"/>
    <w:rsid w:val="00005BC3"/>
    <w:rsid w:val="000061DF"/>
    <w:rsid w:val="00006311"/>
    <w:rsid w:val="0000669F"/>
    <w:rsid w:val="00006AA8"/>
    <w:rsid w:val="00006AC7"/>
    <w:rsid w:val="00006B50"/>
    <w:rsid w:val="00006BDA"/>
    <w:rsid w:val="00006D9F"/>
    <w:rsid w:val="00006EA4"/>
    <w:rsid w:val="00006EDB"/>
    <w:rsid w:val="000075DC"/>
    <w:rsid w:val="0000766C"/>
    <w:rsid w:val="000076A5"/>
    <w:rsid w:val="000076AD"/>
    <w:rsid w:val="00007A74"/>
    <w:rsid w:val="00007C70"/>
    <w:rsid w:val="00007E70"/>
    <w:rsid w:val="00007F36"/>
    <w:rsid w:val="000101B7"/>
    <w:rsid w:val="00010604"/>
    <w:rsid w:val="00010692"/>
    <w:rsid w:val="000108F9"/>
    <w:rsid w:val="00010EA0"/>
    <w:rsid w:val="00010EAB"/>
    <w:rsid w:val="0001125B"/>
    <w:rsid w:val="000116C4"/>
    <w:rsid w:val="000119B1"/>
    <w:rsid w:val="00012356"/>
    <w:rsid w:val="00012983"/>
    <w:rsid w:val="0001299D"/>
    <w:rsid w:val="00012BBC"/>
    <w:rsid w:val="000135BD"/>
    <w:rsid w:val="000138D0"/>
    <w:rsid w:val="000142E2"/>
    <w:rsid w:val="000143D9"/>
    <w:rsid w:val="00014501"/>
    <w:rsid w:val="0001468B"/>
    <w:rsid w:val="0001481B"/>
    <w:rsid w:val="00014C73"/>
    <w:rsid w:val="00014D1D"/>
    <w:rsid w:val="00014DF2"/>
    <w:rsid w:val="000150B9"/>
    <w:rsid w:val="0001512E"/>
    <w:rsid w:val="00015C82"/>
    <w:rsid w:val="000167B6"/>
    <w:rsid w:val="00016890"/>
    <w:rsid w:val="00016A45"/>
    <w:rsid w:val="000173A3"/>
    <w:rsid w:val="00017851"/>
    <w:rsid w:val="0001787A"/>
    <w:rsid w:val="0001787C"/>
    <w:rsid w:val="000178D3"/>
    <w:rsid w:val="00017DC4"/>
    <w:rsid w:val="00017E98"/>
    <w:rsid w:val="0002005A"/>
    <w:rsid w:val="00020606"/>
    <w:rsid w:val="00020785"/>
    <w:rsid w:val="00020DD3"/>
    <w:rsid w:val="00020E18"/>
    <w:rsid w:val="00020FA3"/>
    <w:rsid w:val="000213E6"/>
    <w:rsid w:val="000214FA"/>
    <w:rsid w:val="0002156E"/>
    <w:rsid w:val="00021734"/>
    <w:rsid w:val="0002175A"/>
    <w:rsid w:val="000217DD"/>
    <w:rsid w:val="000218DE"/>
    <w:rsid w:val="00021ACE"/>
    <w:rsid w:val="00022273"/>
    <w:rsid w:val="00022658"/>
    <w:rsid w:val="000229D7"/>
    <w:rsid w:val="00022BE7"/>
    <w:rsid w:val="00022E2D"/>
    <w:rsid w:val="00022EE0"/>
    <w:rsid w:val="000236D5"/>
    <w:rsid w:val="00023889"/>
    <w:rsid w:val="0002393D"/>
    <w:rsid w:val="00023BCF"/>
    <w:rsid w:val="00023CC4"/>
    <w:rsid w:val="00023D87"/>
    <w:rsid w:val="00024284"/>
    <w:rsid w:val="0002440B"/>
    <w:rsid w:val="0002440D"/>
    <w:rsid w:val="0002455F"/>
    <w:rsid w:val="00024AAC"/>
    <w:rsid w:val="00024B35"/>
    <w:rsid w:val="00024C5D"/>
    <w:rsid w:val="00024C65"/>
    <w:rsid w:val="00024D9C"/>
    <w:rsid w:val="00024EE6"/>
    <w:rsid w:val="00024F14"/>
    <w:rsid w:val="000250CF"/>
    <w:rsid w:val="0002551B"/>
    <w:rsid w:val="0002559B"/>
    <w:rsid w:val="00025890"/>
    <w:rsid w:val="000258AF"/>
    <w:rsid w:val="00025CE4"/>
    <w:rsid w:val="000268B3"/>
    <w:rsid w:val="00026A79"/>
    <w:rsid w:val="00027007"/>
    <w:rsid w:val="00027113"/>
    <w:rsid w:val="0002725C"/>
    <w:rsid w:val="00027464"/>
    <w:rsid w:val="00030812"/>
    <w:rsid w:val="00030BB9"/>
    <w:rsid w:val="00030C36"/>
    <w:rsid w:val="00030DF8"/>
    <w:rsid w:val="000317E5"/>
    <w:rsid w:val="00031AEC"/>
    <w:rsid w:val="000327A8"/>
    <w:rsid w:val="00032A54"/>
    <w:rsid w:val="00032AD6"/>
    <w:rsid w:val="0003319D"/>
    <w:rsid w:val="000331ED"/>
    <w:rsid w:val="0003359E"/>
    <w:rsid w:val="00033763"/>
    <w:rsid w:val="00033AB7"/>
    <w:rsid w:val="00033D78"/>
    <w:rsid w:val="00033E44"/>
    <w:rsid w:val="0003419C"/>
    <w:rsid w:val="000341C4"/>
    <w:rsid w:val="00034983"/>
    <w:rsid w:val="00034EA5"/>
    <w:rsid w:val="000352C9"/>
    <w:rsid w:val="00035401"/>
    <w:rsid w:val="00035488"/>
    <w:rsid w:val="00035675"/>
    <w:rsid w:val="00035798"/>
    <w:rsid w:val="00035826"/>
    <w:rsid w:val="000358CD"/>
    <w:rsid w:val="000358E7"/>
    <w:rsid w:val="00035C0F"/>
    <w:rsid w:val="0003633B"/>
    <w:rsid w:val="00036373"/>
    <w:rsid w:val="000364A2"/>
    <w:rsid w:val="000366CA"/>
    <w:rsid w:val="0003676D"/>
    <w:rsid w:val="00036931"/>
    <w:rsid w:val="0003694E"/>
    <w:rsid w:val="00036AB9"/>
    <w:rsid w:val="00036C74"/>
    <w:rsid w:val="00036E2D"/>
    <w:rsid w:val="0003731D"/>
    <w:rsid w:val="000373AD"/>
    <w:rsid w:val="00037428"/>
    <w:rsid w:val="00037616"/>
    <w:rsid w:val="00037C63"/>
    <w:rsid w:val="00037FED"/>
    <w:rsid w:val="0004013E"/>
    <w:rsid w:val="000410EE"/>
    <w:rsid w:val="000411D0"/>
    <w:rsid w:val="00041B1D"/>
    <w:rsid w:val="000422AE"/>
    <w:rsid w:val="000423D2"/>
    <w:rsid w:val="000423EF"/>
    <w:rsid w:val="000426FA"/>
    <w:rsid w:val="000427A1"/>
    <w:rsid w:val="000430BF"/>
    <w:rsid w:val="00043542"/>
    <w:rsid w:val="00043885"/>
    <w:rsid w:val="00043A7F"/>
    <w:rsid w:val="00043E43"/>
    <w:rsid w:val="00044215"/>
    <w:rsid w:val="0004443D"/>
    <w:rsid w:val="00044625"/>
    <w:rsid w:val="000449D9"/>
    <w:rsid w:val="00044C54"/>
    <w:rsid w:val="00044D9A"/>
    <w:rsid w:val="00045989"/>
    <w:rsid w:val="00045A93"/>
    <w:rsid w:val="00045AEA"/>
    <w:rsid w:val="00045BFF"/>
    <w:rsid w:val="00045F42"/>
    <w:rsid w:val="000460A4"/>
    <w:rsid w:val="000466B4"/>
    <w:rsid w:val="00046842"/>
    <w:rsid w:val="00046B37"/>
    <w:rsid w:val="0004708A"/>
    <w:rsid w:val="00047599"/>
    <w:rsid w:val="000478FD"/>
    <w:rsid w:val="00047FB9"/>
    <w:rsid w:val="00050724"/>
    <w:rsid w:val="00050733"/>
    <w:rsid w:val="00050D1B"/>
    <w:rsid w:val="000511D3"/>
    <w:rsid w:val="00051733"/>
    <w:rsid w:val="000519C0"/>
    <w:rsid w:val="00051BF5"/>
    <w:rsid w:val="00052026"/>
    <w:rsid w:val="0005244D"/>
    <w:rsid w:val="00052D65"/>
    <w:rsid w:val="0005339D"/>
    <w:rsid w:val="00053706"/>
    <w:rsid w:val="00053ADC"/>
    <w:rsid w:val="00053DAB"/>
    <w:rsid w:val="000545A6"/>
    <w:rsid w:val="000547E6"/>
    <w:rsid w:val="00054D17"/>
    <w:rsid w:val="0005504B"/>
    <w:rsid w:val="00055513"/>
    <w:rsid w:val="00055595"/>
    <w:rsid w:val="0005566D"/>
    <w:rsid w:val="000559C1"/>
    <w:rsid w:val="00055B96"/>
    <w:rsid w:val="00055D17"/>
    <w:rsid w:val="00055ED5"/>
    <w:rsid w:val="00056000"/>
    <w:rsid w:val="00056307"/>
    <w:rsid w:val="000563A5"/>
    <w:rsid w:val="000569FE"/>
    <w:rsid w:val="00056B0B"/>
    <w:rsid w:val="00056D40"/>
    <w:rsid w:val="00056E73"/>
    <w:rsid w:val="00056FC4"/>
    <w:rsid w:val="00057193"/>
    <w:rsid w:val="000572E1"/>
    <w:rsid w:val="00057552"/>
    <w:rsid w:val="00057A79"/>
    <w:rsid w:val="000600FA"/>
    <w:rsid w:val="0006038B"/>
    <w:rsid w:val="000605A5"/>
    <w:rsid w:val="00060731"/>
    <w:rsid w:val="000608B2"/>
    <w:rsid w:val="00061012"/>
    <w:rsid w:val="00061260"/>
    <w:rsid w:val="000612A2"/>
    <w:rsid w:val="000612B6"/>
    <w:rsid w:val="0006155B"/>
    <w:rsid w:val="00061FE3"/>
    <w:rsid w:val="00062406"/>
    <w:rsid w:val="00062DBD"/>
    <w:rsid w:val="0006359D"/>
    <w:rsid w:val="000635C7"/>
    <w:rsid w:val="00064031"/>
    <w:rsid w:val="00064562"/>
    <w:rsid w:val="00064605"/>
    <w:rsid w:val="000646C8"/>
    <w:rsid w:val="00064959"/>
    <w:rsid w:val="000649B9"/>
    <w:rsid w:val="00064AFE"/>
    <w:rsid w:val="00064EBE"/>
    <w:rsid w:val="000657C3"/>
    <w:rsid w:val="00065921"/>
    <w:rsid w:val="00066197"/>
    <w:rsid w:val="00066344"/>
    <w:rsid w:val="000663EF"/>
    <w:rsid w:val="000666D4"/>
    <w:rsid w:val="000667D8"/>
    <w:rsid w:val="00066B86"/>
    <w:rsid w:val="00066C06"/>
    <w:rsid w:val="00067024"/>
    <w:rsid w:val="00067654"/>
    <w:rsid w:val="00067996"/>
    <w:rsid w:val="00067CEF"/>
    <w:rsid w:val="00067F68"/>
    <w:rsid w:val="0007050D"/>
    <w:rsid w:val="000711A6"/>
    <w:rsid w:val="000714EB"/>
    <w:rsid w:val="00071639"/>
    <w:rsid w:val="000716BA"/>
    <w:rsid w:val="00071C46"/>
    <w:rsid w:val="00071E41"/>
    <w:rsid w:val="00071EE5"/>
    <w:rsid w:val="00071FDD"/>
    <w:rsid w:val="0007212F"/>
    <w:rsid w:val="00072135"/>
    <w:rsid w:val="000722F6"/>
    <w:rsid w:val="00072BE7"/>
    <w:rsid w:val="0007309E"/>
    <w:rsid w:val="00073802"/>
    <w:rsid w:val="000739DF"/>
    <w:rsid w:val="00073A5A"/>
    <w:rsid w:val="00073C6F"/>
    <w:rsid w:val="00073C85"/>
    <w:rsid w:val="00073E64"/>
    <w:rsid w:val="00074158"/>
    <w:rsid w:val="000741A2"/>
    <w:rsid w:val="000746A0"/>
    <w:rsid w:val="000747A9"/>
    <w:rsid w:val="000747E8"/>
    <w:rsid w:val="00074A22"/>
    <w:rsid w:val="00074AAF"/>
    <w:rsid w:val="00074C13"/>
    <w:rsid w:val="00074E9B"/>
    <w:rsid w:val="0007505C"/>
    <w:rsid w:val="0007547E"/>
    <w:rsid w:val="000754F2"/>
    <w:rsid w:val="000756D0"/>
    <w:rsid w:val="000757CF"/>
    <w:rsid w:val="00075C81"/>
    <w:rsid w:val="00075E30"/>
    <w:rsid w:val="00075F78"/>
    <w:rsid w:val="000761A4"/>
    <w:rsid w:val="000763ED"/>
    <w:rsid w:val="000765EB"/>
    <w:rsid w:val="000767E4"/>
    <w:rsid w:val="00076A7C"/>
    <w:rsid w:val="0007770A"/>
    <w:rsid w:val="00077A6C"/>
    <w:rsid w:val="00077B10"/>
    <w:rsid w:val="00077F11"/>
    <w:rsid w:val="00080056"/>
    <w:rsid w:val="00080183"/>
    <w:rsid w:val="000801A4"/>
    <w:rsid w:val="000805BC"/>
    <w:rsid w:val="000805FF"/>
    <w:rsid w:val="0008060D"/>
    <w:rsid w:val="0008067D"/>
    <w:rsid w:val="00080A5D"/>
    <w:rsid w:val="00080CE8"/>
    <w:rsid w:val="00080EC9"/>
    <w:rsid w:val="00081274"/>
    <w:rsid w:val="00081F17"/>
    <w:rsid w:val="00081F28"/>
    <w:rsid w:val="00081FCA"/>
    <w:rsid w:val="00082327"/>
    <w:rsid w:val="0008246E"/>
    <w:rsid w:val="00082B7E"/>
    <w:rsid w:val="00082C78"/>
    <w:rsid w:val="00082DC8"/>
    <w:rsid w:val="00083ECA"/>
    <w:rsid w:val="00083EE8"/>
    <w:rsid w:val="00083F56"/>
    <w:rsid w:val="000841C7"/>
    <w:rsid w:val="000842EA"/>
    <w:rsid w:val="000844AE"/>
    <w:rsid w:val="00084850"/>
    <w:rsid w:val="000849A4"/>
    <w:rsid w:val="00084B8E"/>
    <w:rsid w:val="000851AC"/>
    <w:rsid w:val="0008576B"/>
    <w:rsid w:val="00085AB3"/>
    <w:rsid w:val="00085D45"/>
    <w:rsid w:val="000861E7"/>
    <w:rsid w:val="0008663E"/>
    <w:rsid w:val="00086953"/>
    <w:rsid w:val="00086BF2"/>
    <w:rsid w:val="000870DC"/>
    <w:rsid w:val="00087B97"/>
    <w:rsid w:val="00087D04"/>
    <w:rsid w:val="0009031A"/>
    <w:rsid w:val="00090839"/>
    <w:rsid w:val="000909DA"/>
    <w:rsid w:val="00090B70"/>
    <w:rsid w:val="00090C3F"/>
    <w:rsid w:val="00091082"/>
    <w:rsid w:val="00091102"/>
    <w:rsid w:val="0009167E"/>
    <w:rsid w:val="00091723"/>
    <w:rsid w:val="0009192F"/>
    <w:rsid w:val="00091F37"/>
    <w:rsid w:val="00092225"/>
    <w:rsid w:val="00092578"/>
    <w:rsid w:val="00093881"/>
    <w:rsid w:val="00093912"/>
    <w:rsid w:val="00093D8F"/>
    <w:rsid w:val="00093EB9"/>
    <w:rsid w:val="00094071"/>
    <w:rsid w:val="00094309"/>
    <w:rsid w:val="00094780"/>
    <w:rsid w:val="00094948"/>
    <w:rsid w:val="00094A90"/>
    <w:rsid w:val="000953E7"/>
    <w:rsid w:val="00095683"/>
    <w:rsid w:val="0009601B"/>
    <w:rsid w:val="000962A8"/>
    <w:rsid w:val="00096517"/>
    <w:rsid w:val="0009678B"/>
    <w:rsid w:val="00096EB6"/>
    <w:rsid w:val="00096F3E"/>
    <w:rsid w:val="0009706F"/>
    <w:rsid w:val="000972B6"/>
    <w:rsid w:val="00097942"/>
    <w:rsid w:val="00097A22"/>
    <w:rsid w:val="00097E64"/>
    <w:rsid w:val="000A0071"/>
    <w:rsid w:val="000A016C"/>
    <w:rsid w:val="000A020A"/>
    <w:rsid w:val="000A03CF"/>
    <w:rsid w:val="000A03E9"/>
    <w:rsid w:val="000A060A"/>
    <w:rsid w:val="000A07E8"/>
    <w:rsid w:val="000A0E5E"/>
    <w:rsid w:val="000A0F04"/>
    <w:rsid w:val="000A160E"/>
    <w:rsid w:val="000A17F0"/>
    <w:rsid w:val="000A1C39"/>
    <w:rsid w:val="000A2781"/>
    <w:rsid w:val="000A2DBB"/>
    <w:rsid w:val="000A2EFB"/>
    <w:rsid w:val="000A3005"/>
    <w:rsid w:val="000A3559"/>
    <w:rsid w:val="000A37AE"/>
    <w:rsid w:val="000A3943"/>
    <w:rsid w:val="000A3B44"/>
    <w:rsid w:val="000A3CA0"/>
    <w:rsid w:val="000A3CF2"/>
    <w:rsid w:val="000A3E45"/>
    <w:rsid w:val="000A40C2"/>
    <w:rsid w:val="000A5047"/>
    <w:rsid w:val="000A561E"/>
    <w:rsid w:val="000A58E2"/>
    <w:rsid w:val="000A5D3A"/>
    <w:rsid w:val="000A5D91"/>
    <w:rsid w:val="000A6279"/>
    <w:rsid w:val="000A66D5"/>
    <w:rsid w:val="000A6730"/>
    <w:rsid w:val="000A676B"/>
    <w:rsid w:val="000A698F"/>
    <w:rsid w:val="000A6A40"/>
    <w:rsid w:val="000A6A65"/>
    <w:rsid w:val="000A6B4C"/>
    <w:rsid w:val="000A6DE8"/>
    <w:rsid w:val="000A6F63"/>
    <w:rsid w:val="000A755A"/>
    <w:rsid w:val="000A7A4A"/>
    <w:rsid w:val="000A7AF8"/>
    <w:rsid w:val="000A7FCB"/>
    <w:rsid w:val="000B041B"/>
    <w:rsid w:val="000B07CC"/>
    <w:rsid w:val="000B0A27"/>
    <w:rsid w:val="000B0C3E"/>
    <w:rsid w:val="000B0D4A"/>
    <w:rsid w:val="000B0DCE"/>
    <w:rsid w:val="000B1086"/>
    <w:rsid w:val="000B11D1"/>
    <w:rsid w:val="000B16B1"/>
    <w:rsid w:val="000B197C"/>
    <w:rsid w:val="000B1AAC"/>
    <w:rsid w:val="000B1CC4"/>
    <w:rsid w:val="000B206D"/>
    <w:rsid w:val="000B2075"/>
    <w:rsid w:val="000B227C"/>
    <w:rsid w:val="000B2303"/>
    <w:rsid w:val="000B2586"/>
    <w:rsid w:val="000B25D6"/>
    <w:rsid w:val="000B269E"/>
    <w:rsid w:val="000B2DE4"/>
    <w:rsid w:val="000B2F14"/>
    <w:rsid w:val="000B3344"/>
    <w:rsid w:val="000B35BC"/>
    <w:rsid w:val="000B35F0"/>
    <w:rsid w:val="000B364D"/>
    <w:rsid w:val="000B36FE"/>
    <w:rsid w:val="000B3AAC"/>
    <w:rsid w:val="000B3B38"/>
    <w:rsid w:val="000B3B46"/>
    <w:rsid w:val="000B3C86"/>
    <w:rsid w:val="000B3C8C"/>
    <w:rsid w:val="000B4AAC"/>
    <w:rsid w:val="000B5151"/>
    <w:rsid w:val="000B529D"/>
    <w:rsid w:val="000B559F"/>
    <w:rsid w:val="000B57D8"/>
    <w:rsid w:val="000B5E64"/>
    <w:rsid w:val="000B648E"/>
    <w:rsid w:val="000B6CB8"/>
    <w:rsid w:val="000B6F6B"/>
    <w:rsid w:val="000B6FFD"/>
    <w:rsid w:val="000B73C3"/>
    <w:rsid w:val="000B7559"/>
    <w:rsid w:val="000B78B4"/>
    <w:rsid w:val="000B7958"/>
    <w:rsid w:val="000B7BFE"/>
    <w:rsid w:val="000B7D14"/>
    <w:rsid w:val="000B7DA7"/>
    <w:rsid w:val="000C002A"/>
    <w:rsid w:val="000C0240"/>
    <w:rsid w:val="000C039B"/>
    <w:rsid w:val="000C0830"/>
    <w:rsid w:val="000C09A2"/>
    <w:rsid w:val="000C0DEC"/>
    <w:rsid w:val="000C0FE2"/>
    <w:rsid w:val="000C1114"/>
    <w:rsid w:val="000C1C79"/>
    <w:rsid w:val="000C21C7"/>
    <w:rsid w:val="000C2260"/>
    <w:rsid w:val="000C22C1"/>
    <w:rsid w:val="000C258C"/>
    <w:rsid w:val="000C3136"/>
    <w:rsid w:val="000C35AD"/>
    <w:rsid w:val="000C370E"/>
    <w:rsid w:val="000C3D35"/>
    <w:rsid w:val="000C4322"/>
    <w:rsid w:val="000C4348"/>
    <w:rsid w:val="000C44BB"/>
    <w:rsid w:val="000C4858"/>
    <w:rsid w:val="000C4F9F"/>
    <w:rsid w:val="000C50F5"/>
    <w:rsid w:val="000C5409"/>
    <w:rsid w:val="000C583B"/>
    <w:rsid w:val="000C5AF5"/>
    <w:rsid w:val="000C5B4A"/>
    <w:rsid w:val="000C5C86"/>
    <w:rsid w:val="000C5D15"/>
    <w:rsid w:val="000C63C4"/>
    <w:rsid w:val="000C6611"/>
    <w:rsid w:val="000C69D5"/>
    <w:rsid w:val="000C6D9E"/>
    <w:rsid w:val="000C6F60"/>
    <w:rsid w:val="000C7038"/>
    <w:rsid w:val="000C711E"/>
    <w:rsid w:val="000C7685"/>
    <w:rsid w:val="000C794A"/>
    <w:rsid w:val="000C7EDB"/>
    <w:rsid w:val="000C7F28"/>
    <w:rsid w:val="000D0211"/>
    <w:rsid w:val="000D08B5"/>
    <w:rsid w:val="000D1036"/>
    <w:rsid w:val="000D12BA"/>
    <w:rsid w:val="000D162B"/>
    <w:rsid w:val="000D16D6"/>
    <w:rsid w:val="000D1791"/>
    <w:rsid w:val="000D19CD"/>
    <w:rsid w:val="000D1E57"/>
    <w:rsid w:val="000D2092"/>
    <w:rsid w:val="000D21AE"/>
    <w:rsid w:val="000D2761"/>
    <w:rsid w:val="000D2980"/>
    <w:rsid w:val="000D2B17"/>
    <w:rsid w:val="000D3013"/>
    <w:rsid w:val="000D3059"/>
    <w:rsid w:val="000D342F"/>
    <w:rsid w:val="000D34B7"/>
    <w:rsid w:val="000D3A6B"/>
    <w:rsid w:val="000D3D10"/>
    <w:rsid w:val="000D415D"/>
    <w:rsid w:val="000D4481"/>
    <w:rsid w:val="000D46D5"/>
    <w:rsid w:val="000D4774"/>
    <w:rsid w:val="000D47DE"/>
    <w:rsid w:val="000D51E4"/>
    <w:rsid w:val="000D5B1D"/>
    <w:rsid w:val="000D6478"/>
    <w:rsid w:val="000D679D"/>
    <w:rsid w:val="000D6D8B"/>
    <w:rsid w:val="000D706C"/>
    <w:rsid w:val="000D7A50"/>
    <w:rsid w:val="000D7CDA"/>
    <w:rsid w:val="000D7D34"/>
    <w:rsid w:val="000D7EB8"/>
    <w:rsid w:val="000D7F7F"/>
    <w:rsid w:val="000E01A3"/>
    <w:rsid w:val="000E061E"/>
    <w:rsid w:val="000E0759"/>
    <w:rsid w:val="000E0997"/>
    <w:rsid w:val="000E0A48"/>
    <w:rsid w:val="000E1102"/>
    <w:rsid w:val="000E1211"/>
    <w:rsid w:val="000E1820"/>
    <w:rsid w:val="000E1B5A"/>
    <w:rsid w:val="000E1B7A"/>
    <w:rsid w:val="000E1D2D"/>
    <w:rsid w:val="000E1D87"/>
    <w:rsid w:val="000E1E09"/>
    <w:rsid w:val="000E20BE"/>
    <w:rsid w:val="000E21F1"/>
    <w:rsid w:val="000E23F5"/>
    <w:rsid w:val="000E2867"/>
    <w:rsid w:val="000E2DAD"/>
    <w:rsid w:val="000E2DEC"/>
    <w:rsid w:val="000E2E2F"/>
    <w:rsid w:val="000E35F6"/>
    <w:rsid w:val="000E375B"/>
    <w:rsid w:val="000E40DD"/>
    <w:rsid w:val="000E4323"/>
    <w:rsid w:val="000E455F"/>
    <w:rsid w:val="000E47F5"/>
    <w:rsid w:val="000E4824"/>
    <w:rsid w:val="000E4BD9"/>
    <w:rsid w:val="000E4C93"/>
    <w:rsid w:val="000E573F"/>
    <w:rsid w:val="000E586B"/>
    <w:rsid w:val="000E6062"/>
    <w:rsid w:val="000E65A7"/>
    <w:rsid w:val="000E6926"/>
    <w:rsid w:val="000E6E10"/>
    <w:rsid w:val="000E70C8"/>
    <w:rsid w:val="000E7441"/>
    <w:rsid w:val="000E75B0"/>
    <w:rsid w:val="000E79A7"/>
    <w:rsid w:val="000E7A12"/>
    <w:rsid w:val="000E7ADC"/>
    <w:rsid w:val="000E7B6D"/>
    <w:rsid w:val="000E7C48"/>
    <w:rsid w:val="000F01A9"/>
    <w:rsid w:val="000F0AB0"/>
    <w:rsid w:val="000F0C0A"/>
    <w:rsid w:val="000F1035"/>
    <w:rsid w:val="000F1276"/>
    <w:rsid w:val="000F14E4"/>
    <w:rsid w:val="000F1D1F"/>
    <w:rsid w:val="000F2066"/>
    <w:rsid w:val="000F21BF"/>
    <w:rsid w:val="000F2E33"/>
    <w:rsid w:val="000F2F06"/>
    <w:rsid w:val="000F2FE0"/>
    <w:rsid w:val="000F32EF"/>
    <w:rsid w:val="000F394C"/>
    <w:rsid w:val="000F3983"/>
    <w:rsid w:val="000F414E"/>
    <w:rsid w:val="000F458E"/>
    <w:rsid w:val="000F4950"/>
    <w:rsid w:val="000F4A86"/>
    <w:rsid w:val="000F4CE6"/>
    <w:rsid w:val="000F4ED4"/>
    <w:rsid w:val="000F509D"/>
    <w:rsid w:val="000F5255"/>
    <w:rsid w:val="000F5AB4"/>
    <w:rsid w:val="000F5BF7"/>
    <w:rsid w:val="000F600B"/>
    <w:rsid w:val="000F6159"/>
    <w:rsid w:val="000F63CD"/>
    <w:rsid w:val="000F6483"/>
    <w:rsid w:val="000F6A31"/>
    <w:rsid w:val="000F6CE9"/>
    <w:rsid w:val="000F7028"/>
    <w:rsid w:val="000F72C5"/>
    <w:rsid w:val="000F7627"/>
    <w:rsid w:val="000F79EF"/>
    <w:rsid w:val="00100645"/>
    <w:rsid w:val="00100E31"/>
    <w:rsid w:val="001010E5"/>
    <w:rsid w:val="001013C1"/>
    <w:rsid w:val="001017BC"/>
    <w:rsid w:val="00101A1B"/>
    <w:rsid w:val="00101B03"/>
    <w:rsid w:val="00102048"/>
    <w:rsid w:val="00102073"/>
    <w:rsid w:val="00102400"/>
    <w:rsid w:val="001027AD"/>
    <w:rsid w:val="00102998"/>
    <w:rsid w:val="00102AC0"/>
    <w:rsid w:val="00102E98"/>
    <w:rsid w:val="00103339"/>
    <w:rsid w:val="001038FE"/>
    <w:rsid w:val="00103AF9"/>
    <w:rsid w:val="0010409B"/>
    <w:rsid w:val="001041C4"/>
    <w:rsid w:val="00104443"/>
    <w:rsid w:val="00104BBE"/>
    <w:rsid w:val="00104CCC"/>
    <w:rsid w:val="00104EA4"/>
    <w:rsid w:val="00104EE6"/>
    <w:rsid w:val="00104FB6"/>
    <w:rsid w:val="00105145"/>
    <w:rsid w:val="00105178"/>
    <w:rsid w:val="0010527E"/>
    <w:rsid w:val="00105462"/>
    <w:rsid w:val="001059CF"/>
    <w:rsid w:val="00105B75"/>
    <w:rsid w:val="00105C69"/>
    <w:rsid w:val="001062B7"/>
    <w:rsid w:val="00106303"/>
    <w:rsid w:val="001064A8"/>
    <w:rsid w:val="001066C9"/>
    <w:rsid w:val="001066EF"/>
    <w:rsid w:val="00107962"/>
    <w:rsid w:val="00107AC7"/>
    <w:rsid w:val="00107D06"/>
    <w:rsid w:val="001100D0"/>
    <w:rsid w:val="0011065F"/>
    <w:rsid w:val="00110692"/>
    <w:rsid w:val="00110A27"/>
    <w:rsid w:val="00110AF0"/>
    <w:rsid w:val="00110C85"/>
    <w:rsid w:val="0011141C"/>
    <w:rsid w:val="001116BB"/>
    <w:rsid w:val="00111751"/>
    <w:rsid w:val="001118E7"/>
    <w:rsid w:val="00111A5B"/>
    <w:rsid w:val="00112136"/>
    <w:rsid w:val="00112686"/>
    <w:rsid w:val="001129BB"/>
    <w:rsid w:val="00112C7A"/>
    <w:rsid w:val="001134CA"/>
    <w:rsid w:val="00113510"/>
    <w:rsid w:val="00113786"/>
    <w:rsid w:val="00113820"/>
    <w:rsid w:val="001144C7"/>
    <w:rsid w:val="001148E2"/>
    <w:rsid w:val="00114991"/>
    <w:rsid w:val="00114B4F"/>
    <w:rsid w:val="00114C8E"/>
    <w:rsid w:val="00114DA2"/>
    <w:rsid w:val="00114DA5"/>
    <w:rsid w:val="0011523B"/>
    <w:rsid w:val="001152E9"/>
    <w:rsid w:val="00115572"/>
    <w:rsid w:val="00115A6A"/>
    <w:rsid w:val="00115B7A"/>
    <w:rsid w:val="00115C11"/>
    <w:rsid w:val="00115F03"/>
    <w:rsid w:val="0011604A"/>
    <w:rsid w:val="001161BE"/>
    <w:rsid w:val="001161F1"/>
    <w:rsid w:val="001164A6"/>
    <w:rsid w:val="0011669E"/>
    <w:rsid w:val="00116721"/>
    <w:rsid w:val="001167F4"/>
    <w:rsid w:val="00116934"/>
    <w:rsid w:val="00116E13"/>
    <w:rsid w:val="001173C6"/>
    <w:rsid w:val="00117832"/>
    <w:rsid w:val="00117EAE"/>
    <w:rsid w:val="001204D7"/>
    <w:rsid w:val="0012077A"/>
    <w:rsid w:val="00120C82"/>
    <w:rsid w:val="00121551"/>
    <w:rsid w:val="00121961"/>
    <w:rsid w:val="00122072"/>
    <w:rsid w:val="00122248"/>
    <w:rsid w:val="001223D6"/>
    <w:rsid w:val="001228AE"/>
    <w:rsid w:val="00122912"/>
    <w:rsid w:val="00122ABF"/>
    <w:rsid w:val="00122C7A"/>
    <w:rsid w:val="00122C98"/>
    <w:rsid w:val="00123821"/>
    <w:rsid w:val="00123C49"/>
    <w:rsid w:val="00123CA9"/>
    <w:rsid w:val="001242C9"/>
    <w:rsid w:val="001246AD"/>
    <w:rsid w:val="00124702"/>
    <w:rsid w:val="00124A4E"/>
    <w:rsid w:val="00124DD2"/>
    <w:rsid w:val="00124E81"/>
    <w:rsid w:val="00125158"/>
    <w:rsid w:val="00125289"/>
    <w:rsid w:val="001252C1"/>
    <w:rsid w:val="00125389"/>
    <w:rsid w:val="0012539A"/>
    <w:rsid w:val="0012551D"/>
    <w:rsid w:val="00125602"/>
    <w:rsid w:val="0012569A"/>
    <w:rsid w:val="0012581C"/>
    <w:rsid w:val="00125A1B"/>
    <w:rsid w:val="00126085"/>
    <w:rsid w:val="001266EA"/>
    <w:rsid w:val="00126C43"/>
    <w:rsid w:val="00126D62"/>
    <w:rsid w:val="0012729B"/>
    <w:rsid w:val="00127733"/>
    <w:rsid w:val="001278F4"/>
    <w:rsid w:val="001279AF"/>
    <w:rsid w:val="00127AC7"/>
    <w:rsid w:val="00127B85"/>
    <w:rsid w:val="00127C4E"/>
    <w:rsid w:val="00130015"/>
    <w:rsid w:val="00130373"/>
    <w:rsid w:val="0013081A"/>
    <w:rsid w:val="001308EF"/>
    <w:rsid w:val="00130910"/>
    <w:rsid w:val="0013091C"/>
    <w:rsid w:val="00130ADF"/>
    <w:rsid w:val="00130F1F"/>
    <w:rsid w:val="0013121E"/>
    <w:rsid w:val="00131588"/>
    <w:rsid w:val="0013169D"/>
    <w:rsid w:val="001316E4"/>
    <w:rsid w:val="00131AB8"/>
    <w:rsid w:val="0013246A"/>
    <w:rsid w:val="00132A89"/>
    <w:rsid w:val="00132A97"/>
    <w:rsid w:val="00132CE5"/>
    <w:rsid w:val="00133383"/>
    <w:rsid w:val="001336EC"/>
    <w:rsid w:val="00133870"/>
    <w:rsid w:val="001343B4"/>
    <w:rsid w:val="001349FE"/>
    <w:rsid w:val="00134C67"/>
    <w:rsid w:val="00134EC6"/>
    <w:rsid w:val="001351CB"/>
    <w:rsid w:val="00135261"/>
    <w:rsid w:val="0013532C"/>
    <w:rsid w:val="00135F4C"/>
    <w:rsid w:val="001361E1"/>
    <w:rsid w:val="001363CD"/>
    <w:rsid w:val="0013683F"/>
    <w:rsid w:val="00136D04"/>
    <w:rsid w:val="001370A0"/>
    <w:rsid w:val="00137128"/>
    <w:rsid w:val="00137177"/>
    <w:rsid w:val="001371E1"/>
    <w:rsid w:val="00137558"/>
    <w:rsid w:val="0014026D"/>
    <w:rsid w:val="00140896"/>
    <w:rsid w:val="001408C2"/>
    <w:rsid w:val="00140C50"/>
    <w:rsid w:val="00140DEF"/>
    <w:rsid w:val="00140E61"/>
    <w:rsid w:val="00140E98"/>
    <w:rsid w:val="001411A6"/>
    <w:rsid w:val="001412C6"/>
    <w:rsid w:val="001417C2"/>
    <w:rsid w:val="00141ABE"/>
    <w:rsid w:val="00141CD8"/>
    <w:rsid w:val="00142118"/>
    <w:rsid w:val="0014292E"/>
    <w:rsid w:val="00142D77"/>
    <w:rsid w:val="00143A1D"/>
    <w:rsid w:val="00143CC4"/>
    <w:rsid w:val="00144562"/>
    <w:rsid w:val="00144587"/>
    <w:rsid w:val="00144A18"/>
    <w:rsid w:val="00144CF3"/>
    <w:rsid w:val="00144D59"/>
    <w:rsid w:val="001450D1"/>
    <w:rsid w:val="0014534E"/>
    <w:rsid w:val="00145892"/>
    <w:rsid w:val="001459FE"/>
    <w:rsid w:val="00145CB4"/>
    <w:rsid w:val="00145FBC"/>
    <w:rsid w:val="001465AE"/>
    <w:rsid w:val="00146CDD"/>
    <w:rsid w:val="00146DBD"/>
    <w:rsid w:val="0014773D"/>
    <w:rsid w:val="00147884"/>
    <w:rsid w:val="00147B71"/>
    <w:rsid w:val="00147CD1"/>
    <w:rsid w:val="001500AF"/>
    <w:rsid w:val="00151174"/>
    <w:rsid w:val="0015160C"/>
    <w:rsid w:val="00151977"/>
    <w:rsid w:val="00151BFE"/>
    <w:rsid w:val="00151DBD"/>
    <w:rsid w:val="00151DEE"/>
    <w:rsid w:val="00151FDC"/>
    <w:rsid w:val="001520B4"/>
    <w:rsid w:val="001527AE"/>
    <w:rsid w:val="00152E45"/>
    <w:rsid w:val="00152FED"/>
    <w:rsid w:val="00153005"/>
    <w:rsid w:val="001536ED"/>
    <w:rsid w:val="00153857"/>
    <w:rsid w:val="00153AD4"/>
    <w:rsid w:val="00154109"/>
    <w:rsid w:val="00154589"/>
    <w:rsid w:val="00154C7C"/>
    <w:rsid w:val="00154DC8"/>
    <w:rsid w:val="00154EFA"/>
    <w:rsid w:val="00155185"/>
    <w:rsid w:val="001552A1"/>
    <w:rsid w:val="001557A6"/>
    <w:rsid w:val="00155972"/>
    <w:rsid w:val="00155CE1"/>
    <w:rsid w:val="00155D11"/>
    <w:rsid w:val="00155D81"/>
    <w:rsid w:val="00155FB9"/>
    <w:rsid w:val="001560E9"/>
    <w:rsid w:val="00156374"/>
    <w:rsid w:val="00156820"/>
    <w:rsid w:val="00156CEF"/>
    <w:rsid w:val="001572C1"/>
    <w:rsid w:val="0015769D"/>
    <w:rsid w:val="00157F57"/>
    <w:rsid w:val="00157FA0"/>
    <w:rsid w:val="0016056D"/>
    <w:rsid w:val="00160639"/>
    <w:rsid w:val="00160C63"/>
    <w:rsid w:val="00160D66"/>
    <w:rsid w:val="00160E26"/>
    <w:rsid w:val="00161A01"/>
    <w:rsid w:val="00161A14"/>
    <w:rsid w:val="00161DB0"/>
    <w:rsid w:val="00161DCF"/>
    <w:rsid w:val="00161EC9"/>
    <w:rsid w:val="00162C57"/>
    <w:rsid w:val="00162E19"/>
    <w:rsid w:val="00162F5E"/>
    <w:rsid w:val="0016311D"/>
    <w:rsid w:val="001631BA"/>
    <w:rsid w:val="0016349F"/>
    <w:rsid w:val="00163516"/>
    <w:rsid w:val="001637E6"/>
    <w:rsid w:val="001638E4"/>
    <w:rsid w:val="00163BB8"/>
    <w:rsid w:val="00164EBD"/>
    <w:rsid w:val="00165484"/>
    <w:rsid w:val="0016579A"/>
    <w:rsid w:val="00165A90"/>
    <w:rsid w:val="00165C06"/>
    <w:rsid w:val="00165FAB"/>
    <w:rsid w:val="00166175"/>
    <w:rsid w:val="001661E5"/>
    <w:rsid w:val="0016641A"/>
    <w:rsid w:val="00166628"/>
    <w:rsid w:val="00166923"/>
    <w:rsid w:val="00166A68"/>
    <w:rsid w:val="00166C87"/>
    <w:rsid w:val="00166FAB"/>
    <w:rsid w:val="0016701D"/>
    <w:rsid w:val="0016715F"/>
    <w:rsid w:val="00167199"/>
    <w:rsid w:val="0016756A"/>
    <w:rsid w:val="00167573"/>
    <w:rsid w:val="00167FE3"/>
    <w:rsid w:val="0017031A"/>
    <w:rsid w:val="0017038B"/>
    <w:rsid w:val="00170508"/>
    <w:rsid w:val="001709C9"/>
    <w:rsid w:val="00170B03"/>
    <w:rsid w:val="00170F3B"/>
    <w:rsid w:val="00170FDF"/>
    <w:rsid w:val="00171498"/>
    <w:rsid w:val="00171570"/>
    <w:rsid w:val="00171D75"/>
    <w:rsid w:val="00171DD7"/>
    <w:rsid w:val="00171E56"/>
    <w:rsid w:val="001722DA"/>
    <w:rsid w:val="0017236A"/>
    <w:rsid w:val="00172480"/>
    <w:rsid w:val="001725BA"/>
    <w:rsid w:val="001726C7"/>
    <w:rsid w:val="00172DDD"/>
    <w:rsid w:val="00172F05"/>
    <w:rsid w:val="001733B1"/>
    <w:rsid w:val="00173943"/>
    <w:rsid w:val="001739F0"/>
    <w:rsid w:val="00173F3D"/>
    <w:rsid w:val="00173FA0"/>
    <w:rsid w:val="00174341"/>
    <w:rsid w:val="00174BE2"/>
    <w:rsid w:val="00175590"/>
    <w:rsid w:val="001756B2"/>
    <w:rsid w:val="001759A3"/>
    <w:rsid w:val="0017607C"/>
    <w:rsid w:val="0017644C"/>
    <w:rsid w:val="0017663C"/>
    <w:rsid w:val="001766B7"/>
    <w:rsid w:val="00176B03"/>
    <w:rsid w:val="00176B5C"/>
    <w:rsid w:val="00176D1B"/>
    <w:rsid w:val="0017715D"/>
    <w:rsid w:val="001772D1"/>
    <w:rsid w:val="00177467"/>
    <w:rsid w:val="0017747E"/>
    <w:rsid w:val="001774AE"/>
    <w:rsid w:val="00177841"/>
    <w:rsid w:val="001778CA"/>
    <w:rsid w:val="00180110"/>
    <w:rsid w:val="001803F7"/>
    <w:rsid w:val="00180A7E"/>
    <w:rsid w:val="00180D1C"/>
    <w:rsid w:val="00180D20"/>
    <w:rsid w:val="00180E77"/>
    <w:rsid w:val="001816FF"/>
    <w:rsid w:val="00181BF7"/>
    <w:rsid w:val="00181C74"/>
    <w:rsid w:val="00182158"/>
    <w:rsid w:val="00182779"/>
    <w:rsid w:val="00182DC4"/>
    <w:rsid w:val="00182F31"/>
    <w:rsid w:val="001831DA"/>
    <w:rsid w:val="001833F8"/>
    <w:rsid w:val="00183774"/>
    <w:rsid w:val="00184601"/>
    <w:rsid w:val="001849A1"/>
    <w:rsid w:val="00184CE8"/>
    <w:rsid w:val="001852B4"/>
    <w:rsid w:val="00185447"/>
    <w:rsid w:val="00185523"/>
    <w:rsid w:val="001861BB"/>
    <w:rsid w:val="0018622E"/>
    <w:rsid w:val="0018637C"/>
    <w:rsid w:val="00186F18"/>
    <w:rsid w:val="00186FFE"/>
    <w:rsid w:val="0018728D"/>
    <w:rsid w:val="001872E2"/>
    <w:rsid w:val="00187869"/>
    <w:rsid w:val="001879A8"/>
    <w:rsid w:val="00187BA3"/>
    <w:rsid w:val="00187DFD"/>
    <w:rsid w:val="0019022E"/>
    <w:rsid w:val="0019053F"/>
    <w:rsid w:val="0019070C"/>
    <w:rsid w:val="00190C09"/>
    <w:rsid w:val="00190CD7"/>
    <w:rsid w:val="00190E47"/>
    <w:rsid w:val="00191022"/>
    <w:rsid w:val="001911BC"/>
    <w:rsid w:val="001914AA"/>
    <w:rsid w:val="00191D39"/>
    <w:rsid w:val="0019247F"/>
    <w:rsid w:val="001928F4"/>
    <w:rsid w:val="00192F67"/>
    <w:rsid w:val="00193068"/>
    <w:rsid w:val="0019317D"/>
    <w:rsid w:val="00193291"/>
    <w:rsid w:val="001932B3"/>
    <w:rsid w:val="001937B5"/>
    <w:rsid w:val="00193CB7"/>
    <w:rsid w:val="00193D07"/>
    <w:rsid w:val="0019449D"/>
    <w:rsid w:val="00194C0C"/>
    <w:rsid w:val="00194C74"/>
    <w:rsid w:val="00194E59"/>
    <w:rsid w:val="00194F5A"/>
    <w:rsid w:val="001954EF"/>
    <w:rsid w:val="00195D9E"/>
    <w:rsid w:val="0019615B"/>
    <w:rsid w:val="00196850"/>
    <w:rsid w:val="00196A92"/>
    <w:rsid w:val="00196ACF"/>
    <w:rsid w:val="0019714E"/>
    <w:rsid w:val="0019755D"/>
    <w:rsid w:val="00197BDB"/>
    <w:rsid w:val="00197BE5"/>
    <w:rsid w:val="00197C68"/>
    <w:rsid w:val="00197C8A"/>
    <w:rsid w:val="001A02CF"/>
    <w:rsid w:val="001A05CA"/>
    <w:rsid w:val="001A0951"/>
    <w:rsid w:val="001A0A88"/>
    <w:rsid w:val="001A0C89"/>
    <w:rsid w:val="001A0D1C"/>
    <w:rsid w:val="001A0F50"/>
    <w:rsid w:val="001A1975"/>
    <w:rsid w:val="001A24AE"/>
    <w:rsid w:val="001A253D"/>
    <w:rsid w:val="001A2A10"/>
    <w:rsid w:val="001A2BCD"/>
    <w:rsid w:val="001A2D54"/>
    <w:rsid w:val="001A2E7D"/>
    <w:rsid w:val="001A2F1A"/>
    <w:rsid w:val="001A345F"/>
    <w:rsid w:val="001A34C9"/>
    <w:rsid w:val="001A41D8"/>
    <w:rsid w:val="001A41EB"/>
    <w:rsid w:val="001A4260"/>
    <w:rsid w:val="001A468F"/>
    <w:rsid w:val="001A47A9"/>
    <w:rsid w:val="001A4AA3"/>
    <w:rsid w:val="001A4BF4"/>
    <w:rsid w:val="001A4C2F"/>
    <w:rsid w:val="001A53E9"/>
    <w:rsid w:val="001A58EC"/>
    <w:rsid w:val="001A5902"/>
    <w:rsid w:val="001A5911"/>
    <w:rsid w:val="001A5D10"/>
    <w:rsid w:val="001A60F0"/>
    <w:rsid w:val="001A634E"/>
    <w:rsid w:val="001A65D8"/>
    <w:rsid w:val="001A66C3"/>
    <w:rsid w:val="001A684C"/>
    <w:rsid w:val="001A6E5C"/>
    <w:rsid w:val="001A6EF0"/>
    <w:rsid w:val="001A705E"/>
    <w:rsid w:val="001A710B"/>
    <w:rsid w:val="001A7659"/>
    <w:rsid w:val="001A7DAF"/>
    <w:rsid w:val="001A7E89"/>
    <w:rsid w:val="001B0586"/>
    <w:rsid w:val="001B0730"/>
    <w:rsid w:val="001B080A"/>
    <w:rsid w:val="001B0868"/>
    <w:rsid w:val="001B0B6B"/>
    <w:rsid w:val="001B0BC0"/>
    <w:rsid w:val="001B0EF9"/>
    <w:rsid w:val="001B0F5C"/>
    <w:rsid w:val="001B10A9"/>
    <w:rsid w:val="001B11BE"/>
    <w:rsid w:val="001B1356"/>
    <w:rsid w:val="001B13A3"/>
    <w:rsid w:val="001B1648"/>
    <w:rsid w:val="001B1970"/>
    <w:rsid w:val="001B2CF5"/>
    <w:rsid w:val="001B2F60"/>
    <w:rsid w:val="001B324A"/>
    <w:rsid w:val="001B3323"/>
    <w:rsid w:val="001B3357"/>
    <w:rsid w:val="001B360C"/>
    <w:rsid w:val="001B3846"/>
    <w:rsid w:val="001B3993"/>
    <w:rsid w:val="001B39EC"/>
    <w:rsid w:val="001B3B16"/>
    <w:rsid w:val="001B3B9D"/>
    <w:rsid w:val="001B3F08"/>
    <w:rsid w:val="001B43DC"/>
    <w:rsid w:val="001B48EC"/>
    <w:rsid w:val="001B4937"/>
    <w:rsid w:val="001B4A47"/>
    <w:rsid w:val="001B55FD"/>
    <w:rsid w:val="001B5C6D"/>
    <w:rsid w:val="001B5CB3"/>
    <w:rsid w:val="001B5E7A"/>
    <w:rsid w:val="001B6AC7"/>
    <w:rsid w:val="001B733E"/>
    <w:rsid w:val="001B7493"/>
    <w:rsid w:val="001B7693"/>
    <w:rsid w:val="001B7B71"/>
    <w:rsid w:val="001B7D4C"/>
    <w:rsid w:val="001C060B"/>
    <w:rsid w:val="001C0719"/>
    <w:rsid w:val="001C0928"/>
    <w:rsid w:val="001C0A71"/>
    <w:rsid w:val="001C0D84"/>
    <w:rsid w:val="001C176C"/>
    <w:rsid w:val="001C1810"/>
    <w:rsid w:val="001C1AFE"/>
    <w:rsid w:val="001C1DA4"/>
    <w:rsid w:val="001C1E1C"/>
    <w:rsid w:val="001C22CF"/>
    <w:rsid w:val="001C2310"/>
    <w:rsid w:val="001C246D"/>
    <w:rsid w:val="001C24C1"/>
    <w:rsid w:val="001C2633"/>
    <w:rsid w:val="001C2699"/>
    <w:rsid w:val="001C2703"/>
    <w:rsid w:val="001C2773"/>
    <w:rsid w:val="001C2C5A"/>
    <w:rsid w:val="001C2FAE"/>
    <w:rsid w:val="001C3098"/>
    <w:rsid w:val="001C320C"/>
    <w:rsid w:val="001C322F"/>
    <w:rsid w:val="001C32B7"/>
    <w:rsid w:val="001C339A"/>
    <w:rsid w:val="001C3601"/>
    <w:rsid w:val="001C38EF"/>
    <w:rsid w:val="001C3B63"/>
    <w:rsid w:val="001C3F0A"/>
    <w:rsid w:val="001C3F44"/>
    <w:rsid w:val="001C4298"/>
    <w:rsid w:val="001C42DD"/>
    <w:rsid w:val="001C4371"/>
    <w:rsid w:val="001C48A2"/>
    <w:rsid w:val="001C4AC8"/>
    <w:rsid w:val="001C4E90"/>
    <w:rsid w:val="001C56AF"/>
    <w:rsid w:val="001C63BC"/>
    <w:rsid w:val="001C649E"/>
    <w:rsid w:val="001C6871"/>
    <w:rsid w:val="001C690A"/>
    <w:rsid w:val="001C6A87"/>
    <w:rsid w:val="001C6E81"/>
    <w:rsid w:val="001C6F51"/>
    <w:rsid w:val="001C7A9A"/>
    <w:rsid w:val="001C7AF5"/>
    <w:rsid w:val="001C7C78"/>
    <w:rsid w:val="001C7E15"/>
    <w:rsid w:val="001D0386"/>
    <w:rsid w:val="001D0556"/>
    <w:rsid w:val="001D076D"/>
    <w:rsid w:val="001D0962"/>
    <w:rsid w:val="001D19A5"/>
    <w:rsid w:val="001D203F"/>
    <w:rsid w:val="001D20AE"/>
    <w:rsid w:val="001D20F6"/>
    <w:rsid w:val="001D2627"/>
    <w:rsid w:val="001D2B50"/>
    <w:rsid w:val="001D4ADF"/>
    <w:rsid w:val="001D4CE6"/>
    <w:rsid w:val="001D50F5"/>
    <w:rsid w:val="001D5307"/>
    <w:rsid w:val="001D5740"/>
    <w:rsid w:val="001D58AA"/>
    <w:rsid w:val="001D5C24"/>
    <w:rsid w:val="001D6359"/>
    <w:rsid w:val="001D635E"/>
    <w:rsid w:val="001D6436"/>
    <w:rsid w:val="001D67D4"/>
    <w:rsid w:val="001D690E"/>
    <w:rsid w:val="001D6A2E"/>
    <w:rsid w:val="001D6B43"/>
    <w:rsid w:val="001D7672"/>
    <w:rsid w:val="001D7852"/>
    <w:rsid w:val="001D7FE6"/>
    <w:rsid w:val="001E0068"/>
    <w:rsid w:val="001E02B5"/>
    <w:rsid w:val="001E02D8"/>
    <w:rsid w:val="001E04E4"/>
    <w:rsid w:val="001E096E"/>
    <w:rsid w:val="001E0AFE"/>
    <w:rsid w:val="001E1298"/>
    <w:rsid w:val="001E139D"/>
    <w:rsid w:val="001E146E"/>
    <w:rsid w:val="001E14B7"/>
    <w:rsid w:val="001E14CF"/>
    <w:rsid w:val="001E198B"/>
    <w:rsid w:val="001E233B"/>
    <w:rsid w:val="001E2D06"/>
    <w:rsid w:val="001E34C5"/>
    <w:rsid w:val="001E3924"/>
    <w:rsid w:val="001E432C"/>
    <w:rsid w:val="001E459C"/>
    <w:rsid w:val="001E46A1"/>
    <w:rsid w:val="001E5142"/>
    <w:rsid w:val="001E539D"/>
    <w:rsid w:val="001E555D"/>
    <w:rsid w:val="001E58A5"/>
    <w:rsid w:val="001E5CE7"/>
    <w:rsid w:val="001E5ED7"/>
    <w:rsid w:val="001E7427"/>
    <w:rsid w:val="001E7543"/>
    <w:rsid w:val="001E762D"/>
    <w:rsid w:val="001E7AC8"/>
    <w:rsid w:val="001E7BF0"/>
    <w:rsid w:val="001E7CB5"/>
    <w:rsid w:val="001E7ECD"/>
    <w:rsid w:val="001F01A0"/>
    <w:rsid w:val="001F02F1"/>
    <w:rsid w:val="001F03C6"/>
    <w:rsid w:val="001F04C7"/>
    <w:rsid w:val="001F06B5"/>
    <w:rsid w:val="001F081B"/>
    <w:rsid w:val="001F0BE0"/>
    <w:rsid w:val="001F0BFF"/>
    <w:rsid w:val="001F0C90"/>
    <w:rsid w:val="001F1482"/>
    <w:rsid w:val="001F15C7"/>
    <w:rsid w:val="001F1698"/>
    <w:rsid w:val="001F181B"/>
    <w:rsid w:val="001F1888"/>
    <w:rsid w:val="001F1F7E"/>
    <w:rsid w:val="001F1FC4"/>
    <w:rsid w:val="001F2718"/>
    <w:rsid w:val="001F2D88"/>
    <w:rsid w:val="001F3452"/>
    <w:rsid w:val="001F3520"/>
    <w:rsid w:val="001F3721"/>
    <w:rsid w:val="001F372B"/>
    <w:rsid w:val="001F3AA2"/>
    <w:rsid w:val="001F3B60"/>
    <w:rsid w:val="001F3F6A"/>
    <w:rsid w:val="001F46DC"/>
    <w:rsid w:val="001F48FA"/>
    <w:rsid w:val="001F4CDB"/>
    <w:rsid w:val="001F4DE2"/>
    <w:rsid w:val="001F4E91"/>
    <w:rsid w:val="001F5127"/>
    <w:rsid w:val="001F5556"/>
    <w:rsid w:val="001F5979"/>
    <w:rsid w:val="001F5BD8"/>
    <w:rsid w:val="001F6399"/>
    <w:rsid w:val="001F6703"/>
    <w:rsid w:val="001F68C2"/>
    <w:rsid w:val="001F69F2"/>
    <w:rsid w:val="001F6A7C"/>
    <w:rsid w:val="001F72DE"/>
    <w:rsid w:val="001F7CDF"/>
    <w:rsid w:val="002002BC"/>
    <w:rsid w:val="00200484"/>
    <w:rsid w:val="002007DF"/>
    <w:rsid w:val="002007FD"/>
    <w:rsid w:val="00200C5B"/>
    <w:rsid w:val="002010A1"/>
    <w:rsid w:val="002014AC"/>
    <w:rsid w:val="00201FEC"/>
    <w:rsid w:val="00202265"/>
    <w:rsid w:val="0020269C"/>
    <w:rsid w:val="00202C88"/>
    <w:rsid w:val="002030DC"/>
    <w:rsid w:val="00203140"/>
    <w:rsid w:val="002033DB"/>
    <w:rsid w:val="00203B80"/>
    <w:rsid w:val="00203DDE"/>
    <w:rsid w:val="00203E94"/>
    <w:rsid w:val="00204285"/>
    <w:rsid w:val="002043BE"/>
    <w:rsid w:val="002047B5"/>
    <w:rsid w:val="002048D5"/>
    <w:rsid w:val="00204CCB"/>
    <w:rsid w:val="00204DEA"/>
    <w:rsid w:val="0020506A"/>
    <w:rsid w:val="00205437"/>
    <w:rsid w:val="00205717"/>
    <w:rsid w:val="00205B6B"/>
    <w:rsid w:val="00205FF8"/>
    <w:rsid w:val="002062D5"/>
    <w:rsid w:val="002065C5"/>
    <w:rsid w:val="00206AE9"/>
    <w:rsid w:val="00206AED"/>
    <w:rsid w:val="002070A7"/>
    <w:rsid w:val="002070D7"/>
    <w:rsid w:val="002075C7"/>
    <w:rsid w:val="00207A2F"/>
    <w:rsid w:val="00207C9F"/>
    <w:rsid w:val="00210247"/>
    <w:rsid w:val="00210AB4"/>
    <w:rsid w:val="00210BC7"/>
    <w:rsid w:val="00210F1C"/>
    <w:rsid w:val="002112F5"/>
    <w:rsid w:val="0021191E"/>
    <w:rsid w:val="0021199D"/>
    <w:rsid w:val="00211D80"/>
    <w:rsid w:val="002127EF"/>
    <w:rsid w:val="002127FC"/>
    <w:rsid w:val="00212914"/>
    <w:rsid w:val="00212E27"/>
    <w:rsid w:val="0021308E"/>
    <w:rsid w:val="00213131"/>
    <w:rsid w:val="00213154"/>
    <w:rsid w:val="002135C1"/>
    <w:rsid w:val="00213839"/>
    <w:rsid w:val="00213962"/>
    <w:rsid w:val="00213F6A"/>
    <w:rsid w:val="00214353"/>
    <w:rsid w:val="00214DE5"/>
    <w:rsid w:val="00215189"/>
    <w:rsid w:val="00215578"/>
    <w:rsid w:val="00215705"/>
    <w:rsid w:val="00215950"/>
    <w:rsid w:val="002159A9"/>
    <w:rsid w:val="002161CA"/>
    <w:rsid w:val="002164C8"/>
    <w:rsid w:val="0021655B"/>
    <w:rsid w:val="00216749"/>
    <w:rsid w:val="002167EA"/>
    <w:rsid w:val="0021687F"/>
    <w:rsid w:val="00216C5A"/>
    <w:rsid w:val="00216DF8"/>
    <w:rsid w:val="00216E81"/>
    <w:rsid w:val="002172A1"/>
    <w:rsid w:val="00217752"/>
    <w:rsid w:val="0021786A"/>
    <w:rsid w:val="002179FC"/>
    <w:rsid w:val="0022040C"/>
    <w:rsid w:val="0022060E"/>
    <w:rsid w:val="00220998"/>
    <w:rsid w:val="002209F0"/>
    <w:rsid w:val="00220E1C"/>
    <w:rsid w:val="00220E90"/>
    <w:rsid w:val="002214B9"/>
    <w:rsid w:val="00221650"/>
    <w:rsid w:val="00221B50"/>
    <w:rsid w:val="00221C20"/>
    <w:rsid w:val="00221C85"/>
    <w:rsid w:val="002221EE"/>
    <w:rsid w:val="00222216"/>
    <w:rsid w:val="002222FB"/>
    <w:rsid w:val="002226C9"/>
    <w:rsid w:val="002229E0"/>
    <w:rsid w:val="00222BF2"/>
    <w:rsid w:val="00223AEB"/>
    <w:rsid w:val="00223D71"/>
    <w:rsid w:val="00224154"/>
    <w:rsid w:val="00224482"/>
    <w:rsid w:val="00224605"/>
    <w:rsid w:val="00224F73"/>
    <w:rsid w:val="00224FA9"/>
    <w:rsid w:val="00224FC3"/>
    <w:rsid w:val="00225018"/>
    <w:rsid w:val="002255E8"/>
    <w:rsid w:val="0022580D"/>
    <w:rsid w:val="00225C2C"/>
    <w:rsid w:val="00225DEE"/>
    <w:rsid w:val="002266F0"/>
    <w:rsid w:val="00226982"/>
    <w:rsid w:val="00226C17"/>
    <w:rsid w:val="00226C32"/>
    <w:rsid w:val="00226F69"/>
    <w:rsid w:val="00227546"/>
    <w:rsid w:val="00227E8A"/>
    <w:rsid w:val="002301B3"/>
    <w:rsid w:val="00230508"/>
    <w:rsid w:val="002307D5"/>
    <w:rsid w:val="002308FA"/>
    <w:rsid w:val="0023097A"/>
    <w:rsid w:val="0023098F"/>
    <w:rsid w:val="002309AF"/>
    <w:rsid w:val="00230C3F"/>
    <w:rsid w:val="002313CA"/>
    <w:rsid w:val="002317A5"/>
    <w:rsid w:val="00231B00"/>
    <w:rsid w:val="00231EC8"/>
    <w:rsid w:val="00231F24"/>
    <w:rsid w:val="002320D3"/>
    <w:rsid w:val="00232161"/>
    <w:rsid w:val="002322CC"/>
    <w:rsid w:val="00232331"/>
    <w:rsid w:val="002325D7"/>
    <w:rsid w:val="002327FF"/>
    <w:rsid w:val="00232819"/>
    <w:rsid w:val="00232F29"/>
    <w:rsid w:val="002337E2"/>
    <w:rsid w:val="00233958"/>
    <w:rsid w:val="00233A6A"/>
    <w:rsid w:val="00233B3C"/>
    <w:rsid w:val="00233C74"/>
    <w:rsid w:val="00233CF4"/>
    <w:rsid w:val="00233DE7"/>
    <w:rsid w:val="0023400F"/>
    <w:rsid w:val="00234507"/>
    <w:rsid w:val="00234799"/>
    <w:rsid w:val="00234A03"/>
    <w:rsid w:val="00234B62"/>
    <w:rsid w:val="00234DD9"/>
    <w:rsid w:val="0023549D"/>
    <w:rsid w:val="00235543"/>
    <w:rsid w:val="00235639"/>
    <w:rsid w:val="00235734"/>
    <w:rsid w:val="00235C0B"/>
    <w:rsid w:val="00235FA3"/>
    <w:rsid w:val="00236072"/>
    <w:rsid w:val="0023610C"/>
    <w:rsid w:val="0023653A"/>
    <w:rsid w:val="002369CC"/>
    <w:rsid w:val="002375B3"/>
    <w:rsid w:val="002375CB"/>
    <w:rsid w:val="00237A1C"/>
    <w:rsid w:val="00237AF9"/>
    <w:rsid w:val="00240683"/>
    <w:rsid w:val="00240861"/>
    <w:rsid w:val="00241C26"/>
    <w:rsid w:val="00241E4E"/>
    <w:rsid w:val="00241FD1"/>
    <w:rsid w:val="002422EE"/>
    <w:rsid w:val="0024259E"/>
    <w:rsid w:val="002427A8"/>
    <w:rsid w:val="00242849"/>
    <w:rsid w:val="00242A2A"/>
    <w:rsid w:val="00242E5B"/>
    <w:rsid w:val="00243EDA"/>
    <w:rsid w:val="00244429"/>
    <w:rsid w:val="00244806"/>
    <w:rsid w:val="0024497F"/>
    <w:rsid w:val="00244C5B"/>
    <w:rsid w:val="00244F55"/>
    <w:rsid w:val="00244FBF"/>
    <w:rsid w:val="0024501E"/>
    <w:rsid w:val="0024530C"/>
    <w:rsid w:val="00245678"/>
    <w:rsid w:val="00245841"/>
    <w:rsid w:val="00245C68"/>
    <w:rsid w:val="00245FBE"/>
    <w:rsid w:val="0024616B"/>
    <w:rsid w:val="002461AB"/>
    <w:rsid w:val="00246314"/>
    <w:rsid w:val="00246A9B"/>
    <w:rsid w:val="00246BF5"/>
    <w:rsid w:val="00246C68"/>
    <w:rsid w:val="00246F61"/>
    <w:rsid w:val="00247059"/>
    <w:rsid w:val="00247193"/>
    <w:rsid w:val="00247698"/>
    <w:rsid w:val="00247D48"/>
    <w:rsid w:val="00247E51"/>
    <w:rsid w:val="00247E52"/>
    <w:rsid w:val="0025037B"/>
    <w:rsid w:val="002506C3"/>
    <w:rsid w:val="0025098F"/>
    <w:rsid w:val="00251388"/>
    <w:rsid w:val="002513D1"/>
    <w:rsid w:val="002514F2"/>
    <w:rsid w:val="002515AA"/>
    <w:rsid w:val="00251914"/>
    <w:rsid w:val="00251AE1"/>
    <w:rsid w:val="00252323"/>
    <w:rsid w:val="002523EF"/>
    <w:rsid w:val="002524D4"/>
    <w:rsid w:val="0025324D"/>
    <w:rsid w:val="00253A75"/>
    <w:rsid w:val="00254A10"/>
    <w:rsid w:val="00254CED"/>
    <w:rsid w:val="00254EB8"/>
    <w:rsid w:val="00255318"/>
    <w:rsid w:val="00255878"/>
    <w:rsid w:val="00255899"/>
    <w:rsid w:val="002559D3"/>
    <w:rsid w:val="00255C99"/>
    <w:rsid w:val="00255F47"/>
    <w:rsid w:val="002562B1"/>
    <w:rsid w:val="00256806"/>
    <w:rsid w:val="00256E1F"/>
    <w:rsid w:val="00256F0D"/>
    <w:rsid w:val="0025709A"/>
    <w:rsid w:val="00260358"/>
    <w:rsid w:val="00260C5F"/>
    <w:rsid w:val="002610E3"/>
    <w:rsid w:val="00261268"/>
    <w:rsid w:val="00261399"/>
    <w:rsid w:val="00261418"/>
    <w:rsid w:val="002616F5"/>
    <w:rsid w:val="00261B96"/>
    <w:rsid w:val="00261E84"/>
    <w:rsid w:val="00261EF6"/>
    <w:rsid w:val="00262127"/>
    <w:rsid w:val="00262143"/>
    <w:rsid w:val="0026220B"/>
    <w:rsid w:val="00262220"/>
    <w:rsid w:val="00262406"/>
    <w:rsid w:val="002625EC"/>
    <w:rsid w:val="00262A52"/>
    <w:rsid w:val="00262D7F"/>
    <w:rsid w:val="00262DB7"/>
    <w:rsid w:val="00263004"/>
    <w:rsid w:val="0026305C"/>
    <w:rsid w:val="002632E3"/>
    <w:rsid w:val="00263782"/>
    <w:rsid w:val="002638E4"/>
    <w:rsid w:val="002639B0"/>
    <w:rsid w:val="00263B9F"/>
    <w:rsid w:val="00263BFB"/>
    <w:rsid w:val="00263C61"/>
    <w:rsid w:val="00263D0E"/>
    <w:rsid w:val="00263E46"/>
    <w:rsid w:val="00264278"/>
    <w:rsid w:val="0026455A"/>
    <w:rsid w:val="002646F7"/>
    <w:rsid w:val="00264982"/>
    <w:rsid w:val="00264F09"/>
    <w:rsid w:val="00265289"/>
    <w:rsid w:val="00265382"/>
    <w:rsid w:val="00265383"/>
    <w:rsid w:val="00265801"/>
    <w:rsid w:val="00265D66"/>
    <w:rsid w:val="00266186"/>
    <w:rsid w:val="00266324"/>
    <w:rsid w:val="0026670B"/>
    <w:rsid w:val="00266955"/>
    <w:rsid w:val="00267864"/>
    <w:rsid w:val="0027148C"/>
    <w:rsid w:val="0027179E"/>
    <w:rsid w:val="002717D8"/>
    <w:rsid w:val="0027183E"/>
    <w:rsid w:val="002719E9"/>
    <w:rsid w:val="00271A03"/>
    <w:rsid w:val="00271DF8"/>
    <w:rsid w:val="00271FA7"/>
    <w:rsid w:val="002723BF"/>
    <w:rsid w:val="002723E0"/>
    <w:rsid w:val="002724DC"/>
    <w:rsid w:val="002727F5"/>
    <w:rsid w:val="00272923"/>
    <w:rsid w:val="0027341B"/>
    <w:rsid w:val="002738AC"/>
    <w:rsid w:val="00273932"/>
    <w:rsid w:val="00273C8F"/>
    <w:rsid w:val="00274152"/>
    <w:rsid w:val="002748CA"/>
    <w:rsid w:val="002749C0"/>
    <w:rsid w:val="00274B31"/>
    <w:rsid w:val="00274F76"/>
    <w:rsid w:val="00275352"/>
    <w:rsid w:val="0027551D"/>
    <w:rsid w:val="00275885"/>
    <w:rsid w:val="00275FD5"/>
    <w:rsid w:val="00276092"/>
    <w:rsid w:val="0027635B"/>
    <w:rsid w:val="002768C9"/>
    <w:rsid w:val="00276AD0"/>
    <w:rsid w:val="00276AF8"/>
    <w:rsid w:val="00276B41"/>
    <w:rsid w:val="00276BFC"/>
    <w:rsid w:val="00276DAF"/>
    <w:rsid w:val="00276DD0"/>
    <w:rsid w:val="0027739A"/>
    <w:rsid w:val="00277925"/>
    <w:rsid w:val="002779A8"/>
    <w:rsid w:val="00277B70"/>
    <w:rsid w:val="00280153"/>
    <w:rsid w:val="0028064B"/>
    <w:rsid w:val="00280753"/>
    <w:rsid w:val="00280F30"/>
    <w:rsid w:val="00280FC6"/>
    <w:rsid w:val="002810F8"/>
    <w:rsid w:val="00281413"/>
    <w:rsid w:val="002819A0"/>
    <w:rsid w:val="00281B06"/>
    <w:rsid w:val="00282467"/>
    <w:rsid w:val="0028248B"/>
    <w:rsid w:val="002826F1"/>
    <w:rsid w:val="0028272C"/>
    <w:rsid w:val="0028290C"/>
    <w:rsid w:val="0028297A"/>
    <w:rsid w:val="002837B9"/>
    <w:rsid w:val="00283A85"/>
    <w:rsid w:val="00283FCE"/>
    <w:rsid w:val="0028409C"/>
    <w:rsid w:val="00284360"/>
    <w:rsid w:val="002844E0"/>
    <w:rsid w:val="00284845"/>
    <w:rsid w:val="00284852"/>
    <w:rsid w:val="00284A45"/>
    <w:rsid w:val="00284B27"/>
    <w:rsid w:val="00284D32"/>
    <w:rsid w:val="00284EE5"/>
    <w:rsid w:val="0028507D"/>
    <w:rsid w:val="002857FA"/>
    <w:rsid w:val="00285EC2"/>
    <w:rsid w:val="00286507"/>
    <w:rsid w:val="002867D9"/>
    <w:rsid w:val="0028686E"/>
    <w:rsid w:val="002868AB"/>
    <w:rsid w:val="00287711"/>
    <w:rsid w:val="00287DB4"/>
    <w:rsid w:val="00290F06"/>
    <w:rsid w:val="0029156E"/>
    <w:rsid w:val="0029180E"/>
    <w:rsid w:val="002926A0"/>
    <w:rsid w:val="00292AEA"/>
    <w:rsid w:val="00292F3B"/>
    <w:rsid w:val="002931C3"/>
    <w:rsid w:val="002931D7"/>
    <w:rsid w:val="002932A0"/>
    <w:rsid w:val="00293472"/>
    <w:rsid w:val="002936E6"/>
    <w:rsid w:val="002938CD"/>
    <w:rsid w:val="0029394E"/>
    <w:rsid w:val="002939B9"/>
    <w:rsid w:val="00294007"/>
    <w:rsid w:val="002941D6"/>
    <w:rsid w:val="0029440A"/>
    <w:rsid w:val="00294480"/>
    <w:rsid w:val="00294A1F"/>
    <w:rsid w:val="00294EDD"/>
    <w:rsid w:val="00295090"/>
    <w:rsid w:val="002955C0"/>
    <w:rsid w:val="002958B3"/>
    <w:rsid w:val="00295EFC"/>
    <w:rsid w:val="002960ED"/>
    <w:rsid w:val="00296386"/>
    <w:rsid w:val="0029694E"/>
    <w:rsid w:val="00296C13"/>
    <w:rsid w:val="002971DF"/>
    <w:rsid w:val="002975FF"/>
    <w:rsid w:val="00297BA5"/>
    <w:rsid w:val="00297D1E"/>
    <w:rsid w:val="00297EAA"/>
    <w:rsid w:val="002A0446"/>
    <w:rsid w:val="002A0680"/>
    <w:rsid w:val="002A0997"/>
    <w:rsid w:val="002A0A32"/>
    <w:rsid w:val="002A0B9E"/>
    <w:rsid w:val="002A0C7C"/>
    <w:rsid w:val="002A0EBA"/>
    <w:rsid w:val="002A1B8C"/>
    <w:rsid w:val="002A202A"/>
    <w:rsid w:val="002A20A9"/>
    <w:rsid w:val="002A215B"/>
    <w:rsid w:val="002A2177"/>
    <w:rsid w:val="002A2257"/>
    <w:rsid w:val="002A243C"/>
    <w:rsid w:val="002A2487"/>
    <w:rsid w:val="002A2904"/>
    <w:rsid w:val="002A2B05"/>
    <w:rsid w:val="002A2B90"/>
    <w:rsid w:val="002A2BDE"/>
    <w:rsid w:val="002A2C09"/>
    <w:rsid w:val="002A3287"/>
    <w:rsid w:val="002A35EF"/>
    <w:rsid w:val="002A3986"/>
    <w:rsid w:val="002A3AF9"/>
    <w:rsid w:val="002A3DE8"/>
    <w:rsid w:val="002A4222"/>
    <w:rsid w:val="002A4BD0"/>
    <w:rsid w:val="002A4BD1"/>
    <w:rsid w:val="002A4F8D"/>
    <w:rsid w:val="002A5120"/>
    <w:rsid w:val="002A52D4"/>
    <w:rsid w:val="002A5BB5"/>
    <w:rsid w:val="002A5E45"/>
    <w:rsid w:val="002A679D"/>
    <w:rsid w:val="002A6857"/>
    <w:rsid w:val="002A6885"/>
    <w:rsid w:val="002A6950"/>
    <w:rsid w:val="002A69AD"/>
    <w:rsid w:val="002A69B0"/>
    <w:rsid w:val="002A7001"/>
    <w:rsid w:val="002A711D"/>
    <w:rsid w:val="002A7318"/>
    <w:rsid w:val="002A753F"/>
    <w:rsid w:val="002A7588"/>
    <w:rsid w:val="002A75D2"/>
    <w:rsid w:val="002A7E0A"/>
    <w:rsid w:val="002B045C"/>
    <w:rsid w:val="002B0AE3"/>
    <w:rsid w:val="002B0CCF"/>
    <w:rsid w:val="002B137E"/>
    <w:rsid w:val="002B16F3"/>
    <w:rsid w:val="002B1774"/>
    <w:rsid w:val="002B1C3C"/>
    <w:rsid w:val="002B1CC8"/>
    <w:rsid w:val="002B1D48"/>
    <w:rsid w:val="002B204E"/>
    <w:rsid w:val="002B2095"/>
    <w:rsid w:val="002B21B3"/>
    <w:rsid w:val="002B2843"/>
    <w:rsid w:val="002B2A32"/>
    <w:rsid w:val="002B3467"/>
    <w:rsid w:val="002B3B15"/>
    <w:rsid w:val="002B3BFE"/>
    <w:rsid w:val="002B3E5E"/>
    <w:rsid w:val="002B4947"/>
    <w:rsid w:val="002B52E3"/>
    <w:rsid w:val="002B55EB"/>
    <w:rsid w:val="002B6074"/>
    <w:rsid w:val="002B6542"/>
    <w:rsid w:val="002B67FD"/>
    <w:rsid w:val="002B6901"/>
    <w:rsid w:val="002B6971"/>
    <w:rsid w:val="002B6C59"/>
    <w:rsid w:val="002B6EBC"/>
    <w:rsid w:val="002B725A"/>
    <w:rsid w:val="002B74AD"/>
    <w:rsid w:val="002B74FE"/>
    <w:rsid w:val="002B75E0"/>
    <w:rsid w:val="002B7B83"/>
    <w:rsid w:val="002B7E23"/>
    <w:rsid w:val="002B7E6A"/>
    <w:rsid w:val="002B7F8D"/>
    <w:rsid w:val="002C0283"/>
    <w:rsid w:val="002C032E"/>
    <w:rsid w:val="002C0349"/>
    <w:rsid w:val="002C0894"/>
    <w:rsid w:val="002C08F5"/>
    <w:rsid w:val="002C0C1A"/>
    <w:rsid w:val="002C0CBA"/>
    <w:rsid w:val="002C1323"/>
    <w:rsid w:val="002C152D"/>
    <w:rsid w:val="002C1A34"/>
    <w:rsid w:val="002C1B6D"/>
    <w:rsid w:val="002C1ECF"/>
    <w:rsid w:val="002C1EE1"/>
    <w:rsid w:val="002C20BE"/>
    <w:rsid w:val="002C2304"/>
    <w:rsid w:val="002C256C"/>
    <w:rsid w:val="002C26C7"/>
    <w:rsid w:val="002C28F5"/>
    <w:rsid w:val="002C3253"/>
    <w:rsid w:val="002C327D"/>
    <w:rsid w:val="002C3904"/>
    <w:rsid w:val="002C43E9"/>
    <w:rsid w:val="002C4449"/>
    <w:rsid w:val="002C44CE"/>
    <w:rsid w:val="002C4827"/>
    <w:rsid w:val="002C4F45"/>
    <w:rsid w:val="002C5857"/>
    <w:rsid w:val="002C594E"/>
    <w:rsid w:val="002C5A06"/>
    <w:rsid w:val="002C5BD6"/>
    <w:rsid w:val="002C5C49"/>
    <w:rsid w:val="002C5DA4"/>
    <w:rsid w:val="002C5E91"/>
    <w:rsid w:val="002C5F65"/>
    <w:rsid w:val="002C5FE1"/>
    <w:rsid w:val="002C614C"/>
    <w:rsid w:val="002C619F"/>
    <w:rsid w:val="002C657D"/>
    <w:rsid w:val="002C6C98"/>
    <w:rsid w:val="002C734F"/>
    <w:rsid w:val="002C75EE"/>
    <w:rsid w:val="002C7715"/>
    <w:rsid w:val="002C7768"/>
    <w:rsid w:val="002C796C"/>
    <w:rsid w:val="002D01A7"/>
    <w:rsid w:val="002D0702"/>
    <w:rsid w:val="002D085B"/>
    <w:rsid w:val="002D0A13"/>
    <w:rsid w:val="002D0BC9"/>
    <w:rsid w:val="002D0C78"/>
    <w:rsid w:val="002D0CBF"/>
    <w:rsid w:val="002D113C"/>
    <w:rsid w:val="002D124F"/>
    <w:rsid w:val="002D13ED"/>
    <w:rsid w:val="002D1D06"/>
    <w:rsid w:val="002D24A0"/>
    <w:rsid w:val="002D2706"/>
    <w:rsid w:val="002D2CB6"/>
    <w:rsid w:val="002D330E"/>
    <w:rsid w:val="002D3507"/>
    <w:rsid w:val="002D3753"/>
    <w:rsid w:val="002D396A"/>
    <w:rsid w:val="002D3BDD"/>
    <w:rsid w:val="002D3D87"/>
    <w:rsid w:val="002D42A7"/>
    <w:rsid w:val="002D43EB"/>
    <w:rsid w:val="002D4480"/>
    <w:rsid w:val="002D519E"/>
    <w:rsid w:val="002D52A3"/>
    <w:rsid w:val="002D5A0B"/>
    <w:rsid w:val="002D60B3"/>
    <w:rsid w:val="002D6185"/>
    <w:rsid w:val="002D69A0"/>
    <w:rsid w:val="002D7090"/>
    <w:rsid w:val="002D7210"/>
    <w:rsid w:val="002D7219"/>
    <w:rsid w:val="002D73D4"/>
    <w:rsid w:val="002D76D0"/>
    <w:rsid w:val="002D7B02"/>
    <w:rsid w:val="002D7B8E"/>
    <w:rsid w:val="002D7B97"/>
    <w:rsid w:val="002D7CA7"/>
    <w:rsid w:val="002D7CD6"/>
    <w:rsid w:val="002E02E6"/>
    <w:rsid w:val="002E06B1"/>
    <w:rsid w:val="002E0771"/>
    <w:rsid w:val="002E0988"/>
    <w:rsid w:val="002E0BFC"/>
    <w:rsid w:val="002E0D4D"/>
    <w:rsid w:val="002E1205"/>
    <w:rsid w:val="002E13DC"/>
    <w:rsid w:val="002E15ED"/>
    <w:rsid w:val="002E1F00"/>
    <w:rsid w:val="002E242F"/>
    <w:rsid w:val="002E243A"/>
    <w:rsid w:val="002E244D"/>
    <w:rsid w:val="002E25AC"/>
    <w:rsid w:val="002E2CD2"/>
    <w:rsid w:val="002E37CD"/>
    <w:rsid w:val="002E3B81"/>
    <w:rsid w:val="002E3DC6"/>
    <w:rsid w:val="002E4186"/>
    <w:rsid w:val="002E4564"/>
    <w:rsid w:val="002E4668"/>
    <w:rsid w:val="002E4744"/>
    <w:rsid w:val="002E47E3"/>
    <w:rsid w:val="002E48F4"/>
    <w:rsid w:val="002E494A"/>
    <w:rsid w:val="002E52EF"/>
    <w:rsid w:val="002E552A"/>
    <w:rsid w:val="002E555A"/>
    <w:rsid w:val="002E5A3A"/>
    <w:rsid w:val="002E5B4E"/>
    <w:rsid w:val="002E5C6C"/>
    <w:rsid w:val="002E5E08"/>
    <w:rsid w:val="002E6035"/>
    <w:rsid w:val="002E6854"/>
    <w:rsid w:val="002E6AB1"/>
    <w:rsid w:val="002E6CA3"/>
    <w:rsid w:val="002E7642"/>
    <w:rsid w:val="002E7A06"/>
    <w:rsid w:val="002E7B96"/>
    <w:rsid w:val="002E7EF1"/>
    <w:rsid w:val="002F02ED"/>
    <w:rsid w:val="002F0503"/>
    <w:rsid w:val="002F0CF0"/>
    <w:rsid w:val="002F0D22"/>
    <w:rsid w:val="002F0EF3"/>
    <w:rsid w:val="002F0F56"/>
    <w:rsid w:val="002F0F87"/>
    <w:rsid w:val="002F1065"/>
    <w:rsid w:val="002F1284"/>
    <w:rsid w:val="002F1379"/>
    <w:rsid w:val="002F1412"/>
    <w:rsid w:val="002F162C"/>
    <w:rsid w:val="002F16F5"/>
    <w:rsid w:val="002F1D8A"/>
    <w:rsid w:val="002F2699"/>
    <w:rsid w:val="002F2763"/>
    <w:rsid w:val="002F27A9"/>
    <w:rsid w:val="002F2CB5"/>
    <w:rsid w:val="002F302B"/>
    <w:rsid w:val="002F330F"/>
    <w:rsid w:val="002F375D"/>
    <w:rsid w:val="002F3769"/>
    <w:rsid w:val="002F37A5"/>
    <w:rsid w:val="002F38B1"/>
    <w:rsid w:val="002F4012"/>
    <w:rsid w:val="002F4024"/>
    <w:rsid w:val="002F4423"/>
    <w:rsid w:val="002F4582"/>
    <w:rsid w:val="002F4846"/>
    <w:rsid w:val="002F4F16"/>
    <w:rsid w:val="002F50E5"/>
    <w:rsid w:val="002F57D9"/>
    <w:rsid w:val="002F587F"/>
    <w:rsid w:val="002F622A"/>
    <w:rsid w:val="002F66AC"/>
    <w:rsid w:val="002F66BA"/>
    <w:rsid w:val="002F6E0F"/>
    <w:rsid w:val="002F6EA2"/>
    <w:rsid w:val="002F74C6"/>
    <w:rsid w:val="002F776E"/>
    <w:rsid w:val="003002A1"/>
    <w:rsid w:val="003002FA"/>
    <w:rsid w:val="00300B51"/>
    <w:rsid w:val="00300D04"/>
    <w:rsid w:val="003011CE"/>
    <w:rsid w:val="003012FA"/>
    <w:rsid w:val="00301369"/>
    <w:rsid w:val="00301433"/>
    <w:rsid w:val="00301617"/>
    <w:rsid w:val="00301B5F"/>
    <w:rsid w:val="00302982"/>
    <w:rsid w:val="00302B57"/>
    <w:rsid w:val="00302D40"/>
    <w:rsid w:val="00302F21"/>
    <w:rsid w:val="00302F2B"/>
    <w:rsid w:val="00303B5D"/>
    <w:rsid w:val="00303DAE"/>
    <w:rsid w:val="0030401C"/>
    <w:rsid w:val="00304076"/>
    <w:rsid w:val="003043E1"/>
    <w:rsid w:val="003044EA"/>
    <w:rsid w:val="00304701"/>
    <w:rsid w:val="00304899"/>
    <w:rsid w:val="00304A24"/>
    <w:rsid w:val="00304C06"/>
    <w:rsid w:val="00304C64"/>
    <w:rsid w:val="00304D42"/>
    <w:rsid w:val="00304DB1"/>
    <w:rsid w:val="00304E15"/>
    <w:rsid w:val="00304FE4"/>
    <w:rsid w:val="003051AB"/>
    <w:rsid w:val="003055E5"/>
    <w:rsid w:val="00305BE4"/>
    <w:rsid w:val="003061BA"/>
    <w:rsid w:val="0030635B"/>
    <w:rsid w:val="00306572"/>
    <w:rsid w:val="00306C27"/>
    <w:rsid w:val="00306F6B"/>
    <w:rsid w:val="0030757E"/>
    <w:rsid w:val="00310121"/>
    <w:rsid w:val="00310825"/>
    <w:rsid w:val="00310ABA"/>
    <w:rsid w:val="00310B59"/>
    <w:rsid w:val="0031105A"/>
    <w:rsid w:val="00311719"/>
    <w:rsid w:val="00311CD3"/>
    <w:rsid w:val="00312812"/>
    <w:rsid w:val="00312BD9"/>
    <w:rsid w:val="00312D94"/>
    <w:rsid w:val="00312E6B"/>
    <w:rsid w:val="00313152"/>
    <w:rsid w:val="00313A3A"/>
    <w:rsid w:val="00313D78"/>
    <w:rsid w:val="00313E53"/>
    <w:rsid w:val="00313FCB"/>
    <w:rsid w:val="003141AA"/>
    <w:rsid w:val="0031434B"/>
    <w:rsid w:val="003146D7"/>
    <w:rsid w:val="003151C0"/>
    <w:rsid w:val="00315404"/>
    <w:rsid w:val="00315674"/>
    <w:rsid w:val="00315843"/>
    <w:rsid w:val="00316178"/>
    <w:rsid w:val="003162C1"/>
    <w:rsid w:val="003164A1"/>
    <w:rsid w:val="003169B6"/>
    <w:rsid w:val="00316DE3"/>
    <w:rsid w:val="00316EC0"/>
    <w:rsid w:val="00316ED8"/>
    <w:rsid w:val="003177ED"/>
    <w:rsid w:val="003178CE"/>
    <w:rsid w:val="00317E09"/>
    <w:rsid w:val="00317F1C"/>
    <w:rsid w:val="00320532"/>
    <w:rsid w:val="0032061C"/>
    <w:rsid w:val="00321093"/>
    <w:rsid w:val="00321570"/>
    <w:rsid w:val="003216CE"/>
    <w:rsid w:val="003217ED"/>
    <w:rsid w:val="0032220F"/>
    <w:rsid w:val="003223B9"/>
    <w:rsid w:val="00322503"/>
    <w:rsid w:val="00322869"/>
    <w:rsid w:val="00322A55"/>
    <w:rsid w:val="00322AD7"/>
    <w:rsid w:val="00322B3A"/>
    <w:rsid w:val="00322B6C"/>
    <w:rsid w:val="00322C37"/>
    <w:rsid w:val="00322CF6"/>
    <w:rsid w:val="00322E05"/>
    <w:rsid w:val="00322E52"/>
    <w:rsid w:val="0032353E"/>
    <w:rsid w:val="0032414C"/>
    <w:rsid w:val="003245CC"/>
    <w:rsid w:val="00324620"/>
    <w:rsid w:val="0032499F"/>
    <w:rsid w:val="00324A50"/>
    <w:rsid w:val="00324BBE"/>
    <w:rsid w:val="00324F18"/>
    <w:rsid w:val="00325002"/>
    <w:rsid w:val="0032519E"/>
    <w:rsid w:val="003253A4"/>
    <w:rsid w:val="00325B67"/>
    <w:rsid w:val="00325E22"/>
    <w:rsid w:val="00325F59"/>
    <w:rsid w:val="003260EB"/>
    <w:rsid w:val="00326261"/>
    <w:rsid w:val="003267F1"/>
    <w:rsid w:val="0032691D"/>
    <w:rsid w:val="0032693E"/>
    <w:rsid w:val="00326AF0"/>
    <w:rsid w:val="0032748D"/>
    <w:rsid w:val="00327605"/>
    <w:rsid w:val="0032765E"/>
    <w:rsid w:val="00327C8D"/>
    <w:rsid w:val="00327D87"/>
    <w:rsid w:val="00327F0A"/>
    <w:rsid w:val="00327FA2"/>
    <w:rsid w:val="0033040D"/>
    <w:rsid w:val="0033074F"/>
    <w:rsid w:val="00330770"/>
    <w:rsid w:val="00330B88"/>
    <w:rsid w:val="00330F20"/>
    <w:rsid w:val="00330F74"/>
    <w:rsid w:val="00330F7C"/>
    <w:rsid w:val="00331D6A"/>
    <w:rsid w:val="00331E59"/>
    <w:rsid w:val="00331F4F"/>
    <w:rsid w:val="00332B3C"/>
    <w:rsid w:val="00332B97"/>
    <w:rsid w:val="00332D66"/>
    <w:rsid w:val="00332D8A"/>
    <w:rsid w:val="00332DE5"/>
    <w:rsid w:val="00333077"/>
    <w:rsid w:val="0033320E"/>
    <w:rsid w:val="003334B8"/>
    <w:rsid w:val="003335EC"/>
    <w:rsid w:val="003336C4"/>
    <w:rsid w:val="003339AD"/>
    <w:rsid w:val="00333A09"/>
    <w:rsid w:val="0033406B"/>
    <w:rsid w:val="003340C3"/>
    <w:rsid w:val="00334163"/>
    <w:rsid w:val="003342FE"/>
    <w:rsid w:val="00334383"/>
    <w:rsid w:val="0033445A"/>
    <w:rsid w:val="00335019"/>
    <w:rsid w:val="0033541D"/>
    <w:rsid w:val="003354C3"/>
    <w:rsid w:val="003363D0"/>
    <w:rsid w:val="00336C69"/>
    <w:rsid w:val="00336C7F"/>
    <w:rsid w:val="00336D81"/>
    <w:rsid w:val="00337111"/>
    <w:rsid w:val="003373F8"/>
    <w:rsid w:val="00337754"/>
    <w:rsid w:val="003378C5"/>
    <w:rsid w:val="00337FB1"/>
    <w:rsid w:val="00340065"/>
    <w:rsid w:val="00340305"/>
    <w:rsid w:val="00340404"/>
    <w:rsid w:val="003405DA"/>
    <w:rsid w:val="0034077A"/>
    <w:rsid w:val="0034084D"/>
    <w:rsid w:val="00340FC3"/>
    <w:rsid w:val="003410B5"/>
    <w:rsid w:val="00341260"/>
    <w:rsid w:val="003416AE"/>
    <w:rsid w:val="0034170A"/>
    <w:rsid w:val="00341F94"/>
    <w:rsid w:val="0034248F"/>
    <w:rsid w:val="003426B3"/>
    <w:rsid w:val="00342785"/>
    <w:rsid w:val="003429D1"/>
    <w:rsid w:val="00342A1B"/>
    <w:rsid w:val="00343095"/>
    <w:rsid w:val="003430C8"/>
    <w:rsid w:val="00343AB7"/>
    <w:rsid w:val="00343C20"/>
    <w:rsid w:val="00343EBD"/>
    <w:rsid w:val="003447DB"/>
    <w:rsid w:val="00345365"/>
    <w:rsid w:val="0034564B"/>
    <w:rsid w:val="00345777"/>
    <w:rsid w:val="00345864"/>
    <w:rsid w:val="00345BA7"/>
    <w:rsid w:val="003461F8"/>
    <w:rsid w:val="00346734"/>
    <w:rsid w:val="003475DE"/>
    <w:rsid w:val="0034776E"/>
    <w:rsid w:val="0034779D"/>
    <w:rsid w:val="00347854"/>
    <w:rsid w:val="00347950"/>
    <w:rsid w:val="00350089"/>
    <w:rsid w:val="003502C6"/>
    <w:rsid w:val="00350555"/>
    <w:rsid w:val="00350573"/>
    <w:rsid w:val="003506BD"/>
    <w:rsid w:val="00350746"/>
    <w:rsid w:val="00350748"/>
    <w:rsid w:val="00350C72"/>
    <w:rsid w:val="003510D7"/>
    <w:rsid w:val="00351468"/>
    <w:rsid w:val="0035180F"/>
    <w:rsid w:val="003518AF"/>
    <w:rsid w:val="00351B04"/>
    <w:rsid w:val="00351BA6"/>
    <w:rsid w:val="003521BA"/>
    <w:rsid w:val="003521F4"/>
    <w:rsid w:val="0035220C"/>
    <w:rsid w:val="00352219"/>
    <w:rsid w:val="0035251E"/>
    <w:rsid w:val="003527CD"/>
    <w:rsid w:val="00352964"/>
    <w:rsid w:val="003529AF"/>
    <w:rsid w:val="00352B87"/>
    <w:rsid w:val="00352C72"/>
    <w:rsid w:val="0035363B"/>
    <w:rsid w:val="00353662"/>
    <w:rsid w:val="00353802"/>
    <w:rsid w:val="00353990"/>
    <w:rsid w:val="00353EEA"/>
    <w:rsid w:val="003543CE"/>
    <w:rsid w:val="003549E9"/>
    <w:rsid w:val="003549F6"/>
    <w:rsid w:val="00354ABC"/>
    <w:rsid w:val="00354C58"/>
    <w:rsid w:val="00354D1E"/>
    <w:rsid w:val="00354D6F"/>
    <w:rsid w:val="00354EA1"/>
    <w:rsid w:val="00354F33"/>
    <w:rsid w:val="00355917"/>
    <w:rsid w:val="00355AD1"/>
    <w:rsid w:val="00355B3D"/>
    <w:rsid w:val="00355F18"/>
    <w:rsid w:val="0035604A"/>
    <w:rsid w:val="00356403"/>
    <w:rsid w:val="00356412"/>
    <w:rsid w:val="00356816"/>
    <w:rsid w:val="0035698C"/>
    <w:rsid w:val="00356BE6"/>
    <w:rsid w:val="00356E21"/>
    <w:rsid w:val="003572B1"/>
    <w:rsid w:val="00357FE6"/>
    <w:rsid w:val="003610A9"/>
    <w:rsid w:val="003611BD"/>
    <w:rsid w:val="003612E3"/>
    <w:rsid w:val="0036153A"/>
    <w:rsid w:val="00361855"/>
    <w:rsid w:val="003618F1"/>
    <w:rsid w:val="00361C58"/>
    <w:rsid w:val="00361F13"/>
    <w:rsid w:val="00362D45"/>
    <w:rsid w:val="00362EB1"/>
    <w:rsid w:val="00362FA3"/>
    <w:rsid w:val="00363BC8"/>
    <w:rsid w:val="00363DC7"/>
    <w:rsid w:val="003641C7"/>
    <w:rsid w:val="0036468F"/>
    <w:rsid w:val="0036479A"/>
    <w:rsid w:val="0036495C"/>
    <w:rsid w:val="00364A72"/>
    <w:rsid w:val="00364D56"/>
    <w:rsid w:val="00364DE9"/>
    <w:rsid w:val="00365296"/>
    <w:rsid w:val="0036542E"/>
    <w:rsid w:val="00365728"/>
    <w:rsid w:val="00365E44"/>
    <w:rsid w:val="00366073"/>
    <w:rsid w:val="003662BE"/>
    <w:rsid w:val="0036644D"/>
    <w:rsid w:val="00366478"/>
    <w:rsid w:val="003664D9"/>
    <w:rsid w:val="003665BB"/>
    <w:rsid w:val="003665FD"/>
    <w:rsid w:val="00366C66"/>
    <w:rsid w:val="00366FA0"/>
    <w:rsid w:val="003670FE"/>
    <w:rsid w:val="003676D4"/>
    <w:rsid w:val="00367DF6"/>
    <w:rsid w:val="00367F63"/>
    <w:rsid w:val="00367F6D"/>
    <w:rsid w:val="00367FA5"/>
    <w:rsid w:val="00370382"/>
    <w:rsid w:val="00370F43"/>
    <w:rsid w:val="0037186A"/>
    <w:rsid w:val="0037194A"/>
    <w:rsid w:val="00371BB8"/>
    <w:rsid w:val="00371E1B"/>
    <w:rsid w:val="00371EA2"/>
    <w:rsid w:val="003721D3"/>
    <w:rsid w:val="00372224"/>
    <w:rsid w:val="003726E4"/>
    <w:rsid w:val="003729F6"/>
    <w:rsid w:val="00372AB2"/>
    <w:rsid w:val="00373048"/>
    <w:rsid w:val="00373164"/>
    <w:rsid w:val="00373212"/>
    <w:rsid w:val="003734A5"/>
    <w:rsid w:val="00373620"/>
    <w:rsid w:val="0037385F"/>
    <w:rsid w:val="00373CA7"/>
    <w:rsid w:val="00373F8D"/>
    <w:rsid w:val="00374523"/>
    <w:rsid w:val="003748E0"/>
    <w:rsid w:val="003751AA"/>
    <w:rsid w:val="00375433"/>
    <w:rsid w:val="003757F9"/>
    <w:rsid w:val="00375A9A"/>
    <w:rsid w:val="00375B0F"/>
    <w:rsid w:val="0037660C"/>
    <w:rsid w:val="00376717"/>
    <w:rsid w:val="00376B19"/>
    <w:rsid w:val="00376FA3"/>
    <w:rsid w:val="0037722C"/>
    <w:rsid w:val="0037763B"/>
    <w:rsid w:val="0038028B"/>
    <w:rsid w:val="003805A9"/>
    <w:rsid w:val="00380683"/>
    <w:rsid w:val="00380D29"/>
    <w:rsid w:val="00380DF5"/>
    <w:rsid w:val="00380E02"/>
    <w:rsid w:val="00380ED6"/>
    <w:rsid w:val="003811C4"/>
    <w:rsid w:val="0038141A"/>
    <w:rsid w:val="00381A14"/>
    <w:rsid w:val="00381E2E"/>
    <w:rsid w:val="00381E64"/>
    <w:rsid w:val="00382526"/>
    <w:rsid w:val="003825D2"/>
    <w:rsid w:val="00382722"/>
    <w:rsid w:val="00382993"/>
    <w:rsid w:val="00382F9B"/>
    <w:rsid w:val="00383008"/>
    <w:rsid w:val="003831FB"/>
    <w:rsid w:val="00383309"/>
    <w:rsid w:val="00383581"/>
    <w:rsid w:val="00383665"/>
    <w:rsid w:val="0038398B"/>
    <w:rsid w:val="00383A80"/>
    <w:rsid w:val="00383D3C"/>
    <w:rsid w:val="003840AE"/>
    <w:rsid w:val="003841AF"/>
    <w:rsid w:val="00384315"/>
    <w:rsid w:val="003846E0"/>
    <w:rsid w:val="0038475A"/>
    <w:rsid w:val="00384866"/>
    <w:rsid w:val="00384BEE"/>
    <w:rsid w:val="00384E32"/>
    <w:rsid w:val="00384F11"/>
    <w:rsid w:val="0038608D"/>
    <w:rsid w:val="00386391"/>
    <w:rsid w:val="00386421"/>
    <w:rsid w:val="00386669"/>
    <w:rsid w:val="00386A49"/>
    <w:rsid w:val="00386B0B"/>
    <w:rsid w:val="0038716D"/>
    <w:rsid w:val="0038734C"/>
    <w:rsid w:val="00387739"/>
    <w:rsid w:val="00387A91"/>
    <w:rsid w:val="00387B67"/>
    <w:rsid w:val="00387DA4"/>
    <w:rsid w:val="00387F93"/>
    <w:rsid w:val="00390538"/>
    <w:rsid w:val="00390573"/>
    <w:rsid w:val="00390574"/>
    <w:rsid w:val="003907F5"/>
    <w:rsid w:val="0039083B"/>
    <w:rsid w:val="00390893"/>
    <w:rsid w:val="003909EF"/>
    <w:rsid w:val="00390E76"/>
    <w:rsid w:val="0039129D"/>
    <w:rsid w:val="00391570"/>
    <w:rsid w:val="003916C0"/>
    <w:rsid w:val="00391D35"/>
    <w:rsid w:val="003925E5"/>
    <w:rsid w:val="0039281D"/>
    <w:rsid w:val="003929BB"/>
    <w:rsid w:val="00392A8D"/>
    <w:rsid w:val="00392BD2"/>
    <w:rsid w:val="00392C5D"/>
    <w:rsid w:val="00392F31"/>
    <w:rsid w:val="003930CB"/>
    <w:rsid w:val="00393637"/>
    <w:rsid w:val="003936E5"/>
    <w:rsid w:val="00393C54"/>
    <w:rsid w:val="003941A1"/>
    <w:rsid w:val="00394265"/>
    <w:rsid w:val="003943C8"/>
    <w:rsid w:val="00394749"/>
    <w:rsid w:val="003948A2"/>
    <w:rsid w:val="0039492D"/>
    <w:rsid w:val="00394A20"/>
    <w:rsid w:val="0039519F"/>
    <w:rsid w:val="0039557C"/>
    <w:rsid w:val="003958CB"/>
    <w:rsid w:val="00395D33"/>
    <w:rsid w:val="0039608B"/>
    <w:rsid w:val="00396417"/>
    <w:rsid w:val="00396479"/>
    <w:rsid w:val="003968C6"/>
    <w:rsid w:val="00396D89"/>
    <w:rsid w:val="00396F41"/>
    <w:rsid w:val="00396F49"/>
    <w:rsid w:val="00397BA5"/>
    <w:rsid w:val="00397D6A"/>
    <w:rsid w:val="003A0236"/>
    <w:rsid w:val="003A0783"/>
    <w:rsid w:val="003A0A3F"/>
    <w:rsid w:val="003A0C56"/>
    <w:rsid w:val="003A0D05"/>
    <w:rsid w:val="003A11D9"/>
    <w:rsid w:val="003A14C7"/>
    <w:rsid w:val="003A1EA9"/>
    <w:rsid w:val="003A2004"/>
    <w:rsid w:val="003A244F"/>
    <w:rsid w:val="003A2A9F"/>
    <w:rsid w:val="003A2C52"/>
    <w:rsid w:val="003A3673"/>
    <w:rsid w:val="003A3821"/>
    <w:rsid w:val="003A39CD"/>
    <w:rsid w:val="003A3A30"/>
    <w:rsid w:val="003A3C47"/>
    <w:rsid w:val="003A3D8C"/>
    <w:rsid w:val="003A4322"/>
    <w:rsid w:val="003A4DFC"/>
    <w:rsid w:val="003A50E3"/>
    <w:rsid w:val="003A5C5D"/>
    <w:rsid w:val="003A618C"/>
    <w:rsid w:val="003A63AA"/>
    <w:rsid w:val="003A63D9"/>
    <w:rsid w:val="003A65B7"/>
    <w:rsid w:val="003A673E"/>
    <w:rsid w:val="003A680B"/>
    <w:rsid w:val="003A6B88"/>
    <w:rsid w:val="003A7052"/>
    <w:rsid w:val="003A711A"/>
    <w:rsid w:val="003A7241"/>
    <w:rsid w:val="003A76B1"/>
    <w:rsid w:val="003A76B4"/>
    <w:rsid w:val="003A7798"/>
    <w:rsid w:val="003A7C64"/>
    <w:rsid w:val="003B02C8"/>
    <w:rsid w:val="003B052E"/>
    <w:rsid w:val="003B05F8"/>
    <w:rsid w:val="003B0840"/>
    <w:rsid w:val="003B0F2B"/>
    <w:rsid w:val="003B0F66"/>
    <w:rsid w:val="003B11E6"/>
    <w:rsid w:val="003B13DD"/>
    <w:rsid w:val="003B178B"/>
    <w:rsid w:val="003B1D36"/>
    <w:rsid w:val="003B1FE2"/>
    <w:rsid w:val="003B2C5F"/>
    <w:rsid w:val="003B2D44"/>
    <w:rsid w:val="003B2E3D"/>
    <w:rsid w:val="003B3263"/>
    <w:rsid w:val="003B3321"/>
    <w:rsid w:val="003B372E"/>
    <w:rsid w:val="003B39DE"/>
    <w:rsid w:val="003B415B"/>
    <w:rsid w:val="003B4A39"/>
    <w:rsid w:val="003B4AEA"/>
    <w:rsid w:val="003B4C31"/>
    <w:rsid w:val="003B4D20"/>
    <w:rsid w:val="003B5326"/>
    <w:rsid w:val="003B55BE"/>
    <w:rsid w:val="003B56F7"/>
    <w:rsid w:val="003B6138"/>
    <w:rsid w:val="003B62AF"/>
    <w:rsid w:val="003B6EAC"/>
    <w:rsid w:val="003B6F40"/>
    <w:rsid w:val="003B711D"/>
    <w:rsid w:val="003B725C"/>
    <w:rsid w:val="003B73F4"/>
    <w:rsid w:val="003B79BC"/>
    <w:rsid w:val="003B7AEF"/>
    <w:rsid w:val="003C02E4"/>
    <w:rsid w:val="003C03CE"/>
    <w:rsid w:val="003C04EB"/>
    <w:rsid w:val="003C053C"/>
    <w:rsid w:val="003C05C5"/>
    <w:rsid w:val="003C0839"/>
    <w:rsid w:val="003C08A5"/>
    <w:rsid w:val="003C0997"/>
    <w:rsid w:val="003C0B2C"/>
    <w:rsid w:val="003C106B"/>
    <w:rsid w:val="003C1458"/>
    <w:rsid w:val="003C15E9"/>
    <w:rsid w:val="003C198E"/>
    <w:rsid w:val="003C1B28"/>
    <w:rsid w:val="003C1BE4"/>
    <w:rsid w:val="003C2129"/>
    <w:rsid w:val="003C25E8"/>
    <w:rsid w:val="003C25F3"/>
    <w:rsid w:val="003C2801"/>
    <w:rsid w:val="003C2CD3"/>
    <w:rsid w:val="003C2F69"/>
    <w:rsid w:val="003C2FD1"/>
    <w:rsid w:val="003C36DD"/>
    <w:rsid w:val="003C3E04"/>
    <w:rsid w:val="003C421A"/>
    <w:rsid w:val="003C4707"/>
    <w:rsid w:val="003C47C9"/>
    <w:rsid w:val="003C4B51"/>
    <w:rsid w:val="003C4EF4"/>
    <w:rsid w:val="003C5482"/>
    <w:rsid w:val="003C5647"/>
    <w:rsid w:val="003C58AB"/>
    <w:rsid w:val="003C60B1"/>
    <w:rsid w:val="003C6207"/>
    <w:rsid w:val="003C6298"/>
    <w:rsid w:val="003C6991"/>
    <w:rsid w:val="003C6AD5"/>
    <w:rsid w:val="003C6B73"/>
    <w:rsid w:val="003C71C2"/>
    <w:rsid w:val="003C7281"/>
    <w:rsid w:val="003C7460"/>
    <w:rsid w:val="003C7827"/>
    <w:rsid w:val="003C79AF"/>
    <w:rsid w:val="003C7AA4"/>
    <w:rsid w:val="003C7BC7"/>
    <w:rsid w:val="003C7C35"/>
    <w:rsid w:val="003C7D4A"/>
    <w:rsid w:val="003C7EB2"/>
    <w:rsid w:val="003D0148"/>
    <w:rsid w:val="003D12EE"/>
    <w:rsid w:val="003D1470"/>
    <w:rsid w:val="003D17EF"/>
    <w:rsid w:val="003D18EF"/>
    <w:rsid w:val="003D1A0A"/>
    <w:rsid w:val="003D1F1D"/>
    <w:rsid w:val="003D206F"/>
    <w:rsid w:val="003D297A"/>
    <w:rsid w:val="003D2A24"/>
    <w:rsid w:val="003D2C20"/>
    <w:rsid w:val="003D2ECA"/>
    <w:rsid w:val="003D3472"/>
    <w:rsid w:val="003D36FB"/>
    <w:rsid w:val="003D3854"/>
    <w:rsid w:val="003D3932"/>
    <w:rsid w:val="003D3AEA"/>
    <w:rsid w:val="003D3BBE"/>
    <w:rsid w:val="003D3C7E"/>
    <w:rsid w:val="003D4318"/>
    <w:rsid w:val="003D4902"/>
    <w:rsid w:val="003D4977"/>
    <w:rsid w:val="003D4A91"/>
    <w:rsid w:val="003D4C0B"/>
    <w:rsid w:val="003D4DA4"/>
    <w:rsid w:val="003D5282"/>
    <w:rsid w:val="003D5467"/>
    <w:rsid w:val="003D575E"/>
    <w:rsid w:val="003D5886"/>
    <w:rsid w:val="003D646B"/>
    <w:rsid w:val="003D69CC"/>
    <w:rsid w:val="003D6BF2"/>
    <w:rsid w:val="003D6DF0"/>
    <w:rsid w:val="003D749D"/>
    <w:rsid w:val="003D7BB6"/>
    <w:rsid w:val="003E000B"/>
    <w:rsid w:val="003E02AC"/>
    <w:rsid w:val="003E032A"/>
    <w:rsid w:val="003E032D"/>
    <w:rsid w:val="003E0641"/>
    <w:rsid w:val="003E068E"/>
    <w:rsid w:val="003E07B6"/>
    <w:rsid w:val="003E0D8B"/>
    <w:rsid w:val="003E1123"/>
    <w:rsid w:val="003E131B"/>
    <w:rsid w:val="003E17A5"/>
    <w:rsid w:val="003E1950"/>
    <w:rsid w:val="003E203B"/>
    <w:rsid w:val="003E242F"/>
    <w:rsid w:val="003E2524"/>
    <w:rsid w:val="003E2BFB"/>
    <w:rsid w:val="003E2E10"/>
    <w:rsid w:val="003E3239"/>
    <w:rsid w:val="003E4192"/>
    <w:rsid w:val="003E4402"/>
    <w:rsid w:val="003E469F"/>
    <w:rsid w:val="003E48DF"/>
    <w:rsid w:val="003E4B04"/>
    <w:rsid w:val="003E4B81"/>
    <w:rsid w:val="003E4E84"/>
    <w:rsid w:val="003E4EC9"/>
    <w:rsid w:val="003E4F10"/>
    <w:rsid w:val="003E576A"/>
    <w:rsid w:val="003E5D47"/>
    <w:rsid w:val="003E6577"/>
    <w:rsid w:val="003E687B"/>
    <w:rsid w:val="003E68AF"/>
    <w:rsid w:val="003E6B65"/>
    <w:rsid w:val="003E6E6D"/>
    <w:rsid w:val="003E6EF2"/>
    <w:rsid w:val="003E711F"/>
    <w:rsid w:val="003E7225"/>
    <w:rsid w:val="003E732A"/>
    <w:rsid w:val="003E7754"/>
    <w:rsid w:val="003E79AC"/>
    <w:rsid w:val="003E7AAD"/>
    <w:rsid w:val="003E7F77"/>
    <w:rsid w:val="003E7FDF"/>
    <w:rsid w:val="003F12C6"/>
    <w:rsid w:val="003F1565"/>
    <w:rsid w:val="003F1C94"/>
    <w:rsid w:val="003F1FA9"/>
    <w:rsid w:val="003F2089"/>
    <w:rsid w:val="003F20DF"/>
    <w:rsid w:val="003F224F"/>
    <w:rsid w:val="003F2596"/>
    <w:rsid w:val="003F275F"/>
    <w:rsid w:val="003F2809"/>
    <w:rsid w:val="003F286E"/>
    <w:rsid w:val="003F28FE"/>
    <w:rsid w:val="003F2BF2"/>
    <w:rsid w:val="003F2CD1"/>
    <w:rsid w:val="003F2DD8"/>
    <w:rsid w:val="003F2FDA"/>
    <w:rsid w:val="003F37F0"/>
    <w:rsid w:val="003F3A60"/>
    <w:rsid w:val="003F3AAB"/>
    <w:rsid w:val="003F3C42"/>
    <w:rsid w:val="003F402A"/>
    <w:rsid w:val="003F46C5"/>
    <w:rsid w:val="003F4A83"/>
    <w:rsid w:val="003F4E9F"/>
    <w:rsid w:val="003F5339"/>
    <w:rsid w:val="003F56EA"/>
    <w:rsid w:val="003F5A79"/>
    <w:rsid w:val="003F5F63"/>
    <w:rsid w:val="003F60B2"/>
    <w:rsid w:val="003F6289"/>
    <w:rsid w:val="003F65DD"/>
    <w:rsid w:val="003F6739"/>
    <w:rsid w:val="003F6789"/>
    <w:rsid w:val="003F6D44"/>
    <w:rsid w:val="003F7466"/>
    <w:rsid w:val="003F7530"/>
    <w:rsid w:val="003F7C70"/>
    <w:rsid w:val="0040045C"/>
    <w:rsid w:val="004004A9"/>
    <w:rsid w:val="004008E6"/>
    <w:rsid w:val="00400930"/>
    <w:rsid w:val="004009BD"/>
    <w:rsid w:val="004009F8"/>
    <w:rsid w:val="00400D6D"/>
    <w:rsid w:val="00400DE2"/>
    <w:rsid w:val="00400F61"/>
    <w:rsid w:val="00400F90"/>
    <w:rsid w:val="0040185B"/>
    <w:rsid w:val="004018DD"/>
    <w:rsid w:val="00401AAE"/>
    <w:rsid w:val="00401BB1"/>
    <w:rsid w:val="004022B5"/>
    <w:rsid w:val="004028AC"/>
    <w:rsid w:val="00402AEF"/>
    <w:rsid w:val="00402BC1"/>
    <w:rsid w:val="0040327B"/>
    <w:rsid w:val="0040342B"/>
    <w:rsid w:val="00403547"/>
    <w:rsid w:val="004037F1"/>
    <w:rsid w:val="004037F6"/>
    <w:rsid w:val="00403855"/>
    <w:rsid w:val="00403F89"/>
    <w:rsid w:val="00404030"/>
    <w:rsid w:val="00404509"/>
    <w:rsid w:val="00404660"/>
    <w:rsid w:val="004047AB"/>
    <w:rsid w:val="00404E25"/>
    <w:rsid w:val="00405362"/>
    <w:rsid w:val="004058FF"/>
    <w:rsid w:val="00405985"/>
    <w:rsid w:val="0040609E"/>
    <w:rsid w:val="00406280"/>
    <w:rsid w:val="0040634D"/>
    <w:rsid w:val="004064B7"/>
    <w:rsid w:val="00406710"/>
    <w:rsid w:val="00406748"/>
    <w:rsid w:val="0040678E"/>
    <w:rsid w:val="0040681A"/>
    <w:rsid w:val="004071D0"/>
    <w:rsid w:val="0040766F"/>
    <w:rsid w:val="00407A77"/>
    <w:rsid w:val="00407ADC"/>
    <w:rsid w:val="00407F3F"/>
    <w:rsid w:val="0041004D"/>
    <w:rsid w:val="004102F2"/>
    <w:rsid w:val="004102F9"/>
    <w:rsid w:val="00410534"/>
    <w:rsid w:val="0041063B"/>
    <w:rsid w:val="004106C1"/>
    <w:rsid w:val="00410791"/>
    <w:rsid w:val="00410CAD"/>
    <w:rsid w:val="00410CBF"/>
    <w:rsid w:val="004111DD"/>
    <w:rsid w:val="00411531"/>
    <w:rsid w:val="004122E7"/>
    <w:rsid w:val="00412532"/>
    <w:rsid w:val="004127B4"/>
    <w:rsid w:val="0041291A"/>
    <w:rsid w:val="00412A93"/>
    <w:rsid w:val="00412C0D"/>
    <w:rsid w:val="00412D5C"/>
    <w:rsid w:val="00412E18"/>
    <w:rsid w:val="00413037"/>
    <w:rsid w:val="0041305A"/>
    <w:rsid w:val="004130E1"/>
    <w:rsid w:val="00413364"/>
    <w:rsid w:val="00413622"/>
    <w:rsid w:val="00413AEC"/>
    <w:rsid w:val="00413B9C"/>
    <w:rsid w:val="00413C2A"/>
    <w:rsid w:val="00413C72"/>
    <w:rsid w:val="00414558"/>
    <w:rsid w:val="0041486D"/>
    <w:rsid w:val="00415230"/>
    <w:rsid w:val="004154AC"/>
    <w:rsid w:val="00415529"/>
    <w:rsid w:val="00415B84"/>
    <w:rsid w:val="00415D71"/>
    <w:rsid w:val="00415D9E"/>
    <w:rsid w:val="00415E55"/>
    <w:rsid w:val="00416212"/>
    <w:rsid w:val="00416B43"/>
    <w:rsid w:val="00416BB5"/>
    <w:rsid w:val="00416CDD"/>
    <w:rsid w:val="00417484"/>
    <w:rsid w:val="00417491"/>
    <w:rsid w:val="0041753D"/>
    <w:rsid w:val="00417AD2"/>
    <w:rsid w:val="00417CD7"/>
    <w:rsid w:val="00417FE9"/>
    <w:rsid w:val="0042060C"/>
    <w:rsid w:val="00420B95"/>
    <w:rsid w:val="00420C93"/>
    <w:rsid w:val="00420E85"/>
    <w:rsid w:val="00420E8F"/>
    <w:rsid w:val="00420EA8"/>
    <w:rsid w:val="00421885"/>
    <w:rsid w:val="00421AAA"/>
    <w:rsid w:val="004223A8"/>
    <w:rsid w:val="00422898"/>
    <w:rsid w:val="004230DC"/>
    <w:rsid w:val="0042360D"/>
    <w:rsid w:val="0042388E"/>
    <w:rsid w:val="00423A7D"/>
    <w:rsid w:val="00423D41"/>
    <w:rsid w:val="004241D4"/>
    <w:rsid w:val="0042460F"/>
    <w:rsid w:val="0042487C"/>
    <w:rsid w:val="00424C20"/>
    <w:rsid w:val="004250FF"/>
    <w:rsid w:val="00425756"/>
    <w:rsid w:val="00425B01"/>
    <w:rsid w:val="00425F84"/>
    <w:rsid w:val="00425FCB"/>
    <w:rsid w:val="00426342"/>
    <w:rsid w:val="0042637C"/>
    <w:rsid w:val="00426537"/>
    <w:rsid w:val="00426B77"/>
    <w:rsid w:val="00426DBB"/>
    <w:rsid w:val="0042704F"/>
    <w:rsid w:val="00427521"/>
    <w:rsid w:val="00427BC4"/>
    <w:rsid w:val="00427C79"/>
    <w:rsid w:val="00427D44"/>
    <w:rsid w:val="004300DD"/>
    <w:rsid w:val="00430FB0"/>
    <w:rsid w:val="00431045"/>
    <w:rsid w:val="004311E6"/>
    <w:rsid w:val="00431209"/>
    <w:rsid w:val="004312B3"/>
    <w:rsid w:val="004314EF"/>
    <w:rsid w:val="004317DB"/>
    <w:rsid w:val="0043183D"/>
    <w:rsid w:val="00431B1C"/>
    <w:rsid w:val="00431BAE"/>
    <w:rsid w:val="00432550"/>
    <w:rsid w:val="00432715"/>
    <w:rsid w:val="004329BC"/>
    <w:rsid w:val="00432D18"/>
    <w:rsid w:val="00432DA1"/>
    <w:rsid w:val="004331B5"/>
    <w:rsid w:val="00433CBE"/>
    <w:rsid w:val="00433F46"/>
    <w:rsid w:val="00434017"/>
    <w:rsid w:val="0043440E"/>
    <w:rsid w:val="0043499D"/>
    <w:rsid w:val="00434B07"/>
    <w:rsid w:val="00434B19"/>
    <w:rsid w:val="00434C09"/>
    <w:rsid w:val="00435373"/>
    <w:rsid w:val="00435530"/>
    <w:rsid w:val="004355A7"/>
    <w:rsid w:val="004357E5"/>
    <w:rsid w:val="0043592D"/>
    <w:rsid w:val="004359DE"/>
    <w:rsid w:val="00435ACC"/>
    <w:rsid w:val="00435B9E"/>
    <w:rsid w:val="00435BC3"/>
    <w:rsid w:val="00436160"/>
    <w:rsid w:val="0043638E"/>
    <w:rsid w:val="004364A0"/>
    <w:rsid w:val="004369FE"/>
    <w:rsid w:val="00436AF6"/>
    <w:rsid w:val="00436C7F"/>
    <w:rsid w:val="00436CB8"/>
    <w:rsid w:val="00437174"/>
    <w:rsid w:val="00437BDC"/>
    <w:rsid w:val="004409FF"/>
    <w:rsid w:val="00440C7A"/>
    <w:rsid w:val="00440F4C"/>
    <w:rsid w:val="0044108E"/>
    <w:rsid w:val="004418DE"/>
    <w:rsid w:val="00441CA8"/>
    <w:rsid w:val="004423CF"/>
    <w:rsid w:val="00442581"/>
    <w:rsid w:val="0044270D"/>
    <w:rsid w:val="00442A39"/>
    <w:rsid w:val="00442BBE"/>
    <w:rsid w:val="00442CC6"/>
    <w:rsid w:val="00443504"/>
    <w:rsid w:val="00443645"/>
    <w:rsid w:val="004438A2"/>
    <w:rsid w:val="00443B87"/>
    <w:rsid w:val="00443EFE"/>
    <w:rsid w:val="00444537"/>
    <w:rsid w:val="0044457E"/>
    <w:rsid w:val="00444598"/>
    <w:rsid w:val="00444FF0"/>
    <w:rsid w:val="00445D45"/>
    <w:rsid w:val="00445EBD"/>
    <w:rsid w:val="004462B0"/>
    <w:rsid w:val="00446417"/>
    <w:rsid w:val="00446989"/>
    <w:rsid w:val="00446D06"/>
    <w:rsid w:val="00446E13"/>
    <w:rsid w:val="00447208"/>
    <w:rsid w:val="00447476"/>
    <w:rsid w:val="0044783E"/>
    <w:rsid w:val="004478A8"/>
    <w:rsid w:val="00447AF7"/>
    <w:rsid w:val="00447CEB"/>
    <w:rsid w:val="00450045"/>
    <w:rsid w:val="0045012D"/>
    <w:rsid w:val="004505F8"/>
    <w:rsid w:val="00450870"/>
    <w:rsid w:val="00450930"/>
    <w:rsid w:val="004509B2"/>
    <w:rsid w:val="00450C1C"/>
    <w:rsid w:val="00450C51"/>
    <w:rsid w:val="00450CD0"/>
    <w:rsid w:val="00451007"/>
    <w:rsid w:val="0045127D"/>
    <w:rsid w:val="0045127E"/>
    <w:rsid w:val="004512DE"/>
    <w:rsid w:val="004516F3"/>
    <w:rsid w:val="00451B0C"/>
    <w:rsid w:val="00451D36"/>
    <w:rsid w:val="00451F01"/>
    <w:rsid w:val="0045202D"/>
    <w:rsid w:val="0045226F"/>
    <w:rsid w:val="004523D1"/>
    <w:rsid w:val="00452697"/>
    <w:rsid w:val="0045279B"/>
    <w:rsid w:val="004529E4"/>
    <w:rsid w:val="00452ABD"/>
    <w:rsid w:val="004531C6"/>
    <w:rsid w:val="00453392"/>
    <w:rsid w:val="004535C6"/>
    <w:rsid w:val="00453843"/>
    <w:rsid w:val="00453C02"/>
    <w:rsid w:val="00453E13"/>
    <w:rsid w:val="00453EE5"/>
    <w:rsid w:val="004542DB"/>
    <w:rsid w:val="004545D9"/>
    <w:rsid w:val="00454697"/>
    <w:rsid w:val="00454802"/>
    <w:rsid w:val="0045490C"/>
    <w:rsid w:val="00454E28"/>
    <w:rsid w:val="00454F95"/>
    <w:rsid w:val="00455163"/>
    <w:rsid w:val="0045534F"/>
    <w:rsid w:val="0045540B"/>
    <w:rsid w:val="004557DA"/>
    <w:rsid w:val="00455F46"/>
    <w:rsid w:val="004560BE"/>
    <w:rsid w:val="00456340"/>
    <w:rsid w:val="004564AF"/>
    <w:rsid w:val="00456501"/>
    <w:rsid w:val="00456E93"/>
    <w:rsid w:val="0045752E"/>
    <w:rsid w:val="00457EA3"/>
    <w:rsid w:val="00457F98"/>
    <w:rsid w:val="00460626"/>
    <w:rsid w:val="00460A36"/>
    <w:rsid w:val="00460AA9"/>
    <w:rsid w:val="00460F31"/>
    <w:rsid w:val="004611C0"/>
    <w:rsid w:val="004611DA"/>
    <w:rsid w:val="0046135C"/>
    <w:rsid w:val="004614D7"/>
    <w:rsid w:val="0046155C"/>
    <w:rsid w:val="004615FA"/>
    <w:rsid w:val="0046164A"/>
    <w:rsid w:val="0046226D"/>
    <w:rsid w:val="0046237B"/>
    <w:rsid w:val="004627DB"/>
    <w:rsid w:val="00462B40"/>
    <w:rsid w:val="00462BC7"/>
    <w:rsid w:val="004631C8"/>
    <w:rsid w:val="004637BD"/>
    <w:rsid w:val="004639F6"/>
    <w:rsid w:val="00463E08"/>
    <w:rsid w:val="00463EF6"/>
    <w:rsid w:val="00464159"/>
    <w:rsid w:val="00464456"/>
    <w:rsid w:val="00464945"/>
    <w:rsid w:val="004649E0"/>
    <w:rsid w:val="0046571B"/>
    <w:rsid w:val="004658AB"/>
    <w:rsid w:val="00465AB8"/>
    <w:rsid w:val="00465DDA"/>
    <w:rsid w:val="0046604F"/>
    <w:rsid w:val="0046608C"/>
    <w:rsid w:val="004660FD"/>
    <w:rsid w:val="00466123"/>
    <w:rsid w:val="00466152"/>
    <w:rsid w:val="0046624E"/>
    <w:rsid w:val="00466389"/>
    <w:rsid w:val="004663B5"/>
    <w:rsid w:val="004665D3"/>
    <w:rsid w:val="00466838"/>
    <w:rsid w:val="004668F2"/>
    <w:rsid w:val="00466BCC"/>
    <w:rsid w:val="00466F59"/>
    <w:rsid w:val="0046702E"/>
    <w:rsid w:val="00467138"/>
    <w:rsid w:val="004671C3"/>
    <w:rsid w:val="0046789A"/>
    <w:rsid w:val="00467CF2"/>
    <w:rsid w:val="00467D6C"/>
    <w:rsid w:val="00467D8A"/>
    <w:rsid w:val="00467F3C"/>
    <w:rsid w:val="0047035A"/>
    <w:rsid w:val="004703DC"/>
    <w:rsid w:val="0047062E"/>
    <w:rsid w:val="00470753"/>
    <w:rsid w:val="0047077E"/>
    <w:rsid w:val="004709BF"/>
    <w:rsid w:val="00470A48"/>
    <w:rsid w:val="00470ADE"/>
    <w:rsid w:val="00470EAC"/>
    <w:rsid w:val="004720E8"/>
    <w:rsid w:val="004725E5"/>
    <w:rsid w:val="004730A1"/>
    <w:rsid w:val="004732C2"/>
    <w:rsid w:val="004738C6"/>
    <w:rsid w:val="00473906"/>
    <w:rsid w:val="00473F05"/>
    <w:rsid w:val="00473FF2"/>
    <w:rsid w:val="00474398"/>
    <w:rsid w:val="004745A0"/>
    <w:rsid w:val="00475006"/>
    <w:rsid w:val="00475618"/>
    <w:rsid w:val="0047581C"/>
    <w:rsid w:val="00475A46"/>
    <w:rsid w:val="00476590"/>
    <w:rsid w:val="00476616"/>
    <w:rsid w:val="00476A9A"/>
    <w:rsid w:val="00476AF7"/>
    <w:rsid w:val="00477C3D"/>
    <w:rsid w:val="00477D30"/>
    <w:rsid w:val="004800DA"/>
    <w:rsid w:val="00480F2E"/>
    <w:rsid w:val="0048102B"/>
    <w:rsid w:val="004814B1"/>
    <w:rsid w:val="00481B82"/>
    <w:rsid w:val="00481FDE"/>
    <w:rsid w:val="00482326"/>
    <w:rsid w:val="00482514"/>
    <w:rsid w:val="00482A93"/>
    <w:rsid w:val="00482D1D"/>
    <w:rsid w:val="00482D62"/>
    <w:rsid w:val="0048301B"/>
    <w:rsid w:val="004835C9"/>
    <w:rsid w:val="00483DA4"/>
    <w:rsid w:val="00484164"/>
    <w:rsid w:val="004842B5"/>
    <w:rsid w:val="004842EC"/>
    <w:rsid w:val="004844BC"/>
    <w:rsid w:val="0048491D"/>
    <w:rsid w:val="00484A53"/>
    <w:rsid w:val="00484AC8"/>
    <w:rsid w:val="00484D51"/>
    <w:rsid w:val="00484F6E"/>
    <w:rsid w:val="00485340"/>
    <w:rsid w:val="004856E0"/>
    <w:rsid w:val="004857BE"/>
    <w:rsid w:val="00485EED"/>
    <w:rsid w:val="00485F0B"/>
    <w:rsid w:val="004860AC"/>
    <w:rsid w:val="0048651F"/>
    <w:rsid w:val="00486762"/>
    <w:rsid w:val="004868F4"/>
    <w:rsid w:val="0048693A"/>
    <w:rsid w:val="00486F78"/>
    <w:rsid w:val="00487276"/>
    <w:rsid w:val="004873B9"/>
    <w:rsid w:val="00487F2D"/>
    <w:rsid w:val="0049010B"/>
    <w:rsid w:val="00490294"/>
    <w:rsid w:val="00490596"/>
    <w:rsid w:val="00490CDB"/>
    <w:rsid w:val="00490FDF"/>
    <w:rsid w:val="00491073"/>
    <w:rsid w:val="004911C4"/>
    <w:rsid w:val="0049137D"/>
    <w:rsid w:val="004913BE"/>
    <w:rsid w:val="00491A63"/>
    <w:rsid w:val="00491CBC"/>
    <w:rsid w:val="00491D99"/>
    <w:rsid w:val="004920BA"/>
    <w:rsid w:val="004925D3"/>
    <w:rsid w:val="00492765"/>
    <w:rsid w:val="00492838"/>
    <w:rsid w:val="00492879"/>
    <w:rsid w:val="0049291B"/>
    <w:rsid w:val="00492B1E"/>
    <w:rsid w:val="00492CA5"/>
    <w:rsid w:val="00492CED"/>
    <w:rsid w:val="00492EC6"/>
    <w:rsid w:val="00493091"/>
    <w:rsid w:val="00493351"/>
    <w:rsid w:val="00493473"/>
    <w:rsid w:val="00494129"/>
    <w:rsid w:val="00494827"/>
    <w:rsid w:val="004948AD"/>
    <w:rsid w:val="00494C58"/>
    <w:rsid w:val="00494F04"/>
    <w:rsid w:val="0049516B"/>
    <w:rsid w:val="00495665"/>
    <w:rsid w:val="004958EB"/>
    <w:rsid w:val="00495D6B"/>
    <w:rsid w:val="00496425"/>
    <w:rsid w:val="00496EA4"/>
    <w:rsid w:val="004973BB"/>
    <w:rsid w:val="00497448"/>
    <w:rsid w:val="004974A0"/>
    <w:rsid w:val="004974D9"/>
    <w:rsid w:val="0049769B"/>
    <w:rsid w:val="004A0063"/>
    <w:rsid w:val="004A0666"/>
    <w:rsid w:val="004A06A3"/>
    <w:rsid w:val="004A0DEC"/>
    <w:rsid w:val="004A1204"/>
    <w:rsid w:val="004A1417"/>
    <w:rsid w:val="004A1EAE"/>
    <w:rsid w:val="004A1EDB"/>
    <w:rsid w:val="004A2401"/>
    <w:rsid w:val="004A251F"/>
    <w:rsid w:val="004A2580"/>
    <w:rsid w:val="004A2969"/>
    <w:rsid w:val="004A298C"/>
    <w:rsid w:val="004A2A34"/>
    <w:rsid w:val="004A2C21"/>
    <w:rsid w:val="004A2EAA"/>
    <w:rsid w:val="004A2FC5"/>
    <w:rsid w:val="004A30F5"/>
    <w:rsid w:val="004A3257"/>
    <w:rsid w:val="004A32DC"/>
    <w:rsid w:val="004A3C80"/>
    <w:rsid w:val="004A3D95"/>
    <w:rsid w:val="004A3ED0"/>
    <w:rsid w:val="004A4066"/>
    <w:rsid w:val="004A423E"/>
    <w:rsid w:val="004A4474"/>
    <w:rsid w:val="004A4E41"/>
    <w:rsid w:val="004A4E67"/>
    <w:rsid w:val="004A4E9F"/>
    <w:rsid w:val="004A4EE3"/>
    <w:rsid w:val="004A5273"/>
    <w:rsid w:val="004A5A59"/>
    <w:rsid w:val="004A5D9D"/>
    <w:rsid w:val="004A5F1A"/>
    <w:rsid w:val="004A5F2D"/>
    <w:rsid w:val="004A69CA"/>
    <w:rsid w:val="004A740D"/>
    <w:rsid w:val="004A7642"/>
    <w:rsid w:val="004A77BE"/>
    <w:rsid w:val="004A7878"/>
    <w:rsid w:val="004A796F"/>
    <w:rsid w:val="004A7980"/>
    <w:rsid w:val="004A79BD"/>
    <w:rsid w:val="004B017A"/>
    <w:rsid w:val="004B0233"/>
    <w:rsid w:val="004B05CB"/>
    <w:rsid w:val="004B06D5"/>
    <w:rsid w:val="004B09AF"/>
    <w:rsid w:val="004B0B11"/>
    <w:rsid w:val="004B15E6"/>
    <w:rsid w:val="004B1C20"/>
    <w:rsid w:val="004B1C9A"/>
    <w:rsid w:val="004B1EE2"/>
    <w:rsid w:val="004B1F85"/>
    <w:rsid w:val="004B20D5"/>
    <w:rsid w:val="004B26AD"/>
    <w:rsid w:val="004B2735"/>
    <w:rsid w:val="004B2B0C"/>
    <w:rsid w:val="004B3444"/>
    <w:rsid w:val="004B36D9"/>
    <w:rsid w:val="004B3F6D"/>
    <w:rsid w:val="004B43E0"/>
    <w:rsid w:val="004B47D3"/>
    <w:rsid w:val="004B4879"/>
    <w:rsid w:val="004B50B0"/>
    <w:rsid w:val="004B50EE"/>
    <w:rsid w:val="004B5239"/>
    <w:rsid w:val="004B5606"/>
    <w:rsid w:val="004B56F2"/>
    <w:rsid w:val="004B5B3F"/>
    <w:rsid w:val="004B5BC7"/>
    <w:rsid w:val="004B6051"/>
    <w:rsid w:val="004B60C5"/>
    <w:rsid w:val="004B6236"/>
    <w:rsid w:val="004B65D2"/>
    <w:rsid w:val="004B67C4"/>
    <w:rsid w:val="004B6F52"/>
    <w:rsid w:val="004B7182"/>
    <w:rsid w:val="004B7490"/>
    <w:rsid w:val="004B7553"/>
    <w:rsid w:val="004B783E"/>
    <w:rsid w:val="004B7ABB"/>
    <w:rsid w:val="004B7CA2"/>
    <w:rsid w:val="004B7D69"/>
    <w:rsid w:val="004C021E"/>
    <w:rsid w:val="004C0BD6"/>
    <w:rsid w:val="004C104F"/>
    <w:rsid w:val="004C1596"/>
    <w:rsid w:val="004C1869"/>
    <w:rsid w:val="004C1B8A"/>
    <w:rsid w:val="004C2395"/>
    <w:rsid w:val="004C249E"/>
    <w:rsid w:val="004C2A0C"/>
    <w:rsid w:val="004C2DB6"/>
    <w:rsid w:val="004C2DDC"/>
    <w:rsid w:val="004C2FE4"/>
    <w:rsid w:val="004C308A"/>
    <w:rsid w:val="004C34F0"/>
    <w:rsid w:val="004C35BC"/>
    <w:rsid w:val="004C36E5"/>
    <w:rsid w:val="004C3736"/>
    <w:rsid w:val="004C3A38"/>
    <w:rsid w:val="004C3BD4"/>
    <w:rsid w:val="004C3E39"/>
    <w:rsid w:val="004C3F9F"/>
    <w:rsid w:val="004C3FFD"/>
    <w:rsid w:val="004C410E"/>
    <w:rsid w:val="004C416E"/>
    <w:rsid w:val="004C42CD"/>
    <w:rsid w:val="004C47ED"/>
    <w:rsid w:val="004C4870"/>
    <w:rsid w:val="004C4A26"/>
    <w:rsid w:val="004C4F18"/>
    <w:rsid w:val="004C4F85"/>
    <w:rsid w:val="004C5B8C"/>
    <w:rsid w:val="004C5BA7"/>
    <w:rsid w:val="004C5CDA"/>
    <w:rsid w:val="004C5ED9"/>
    <w:rsid w:val="004C69A2"/>
    <w:rsid w:val="004C6B0B"/>
    <w:rsid w:val="004C6C6B"/>
    <w:rsid w:val="004C6DD7"/>
    <w:rsid w:val="004C72A4"/>
    <w:rsid w:val="004C7470"/>
    <w:rsid w:val="004C7697"/>
    <w:rsid w:val="004C76D5"/>
    <w:rsid w:val="004C7735"/>
    <w:rsid w:val="004C778F"/>
    <w:rsid w:val="004C7C94"/>
    <w:rsid w:val="004C7DF1"/>
    <w:rsid w:val="004C7E79"/>
    <w:rsid w:val="004C7FDE"/>
    <w:rsid w:val="004D0064"/>
    <w:rsid w:val="004D0144"/>
    <w:rsid w:val="004D0213"/>
    <w:rsid w:val="004D02D1"/>
    <w:rsid w:val="004D0554"/>
    <w:rsid w:val="004D056E"/>
    <w:rsid w:val="004D0573"/>
    <w:rsid w:val="004D065D"/>
    <w:rsid w:val="004D08DB"/>
    <w:rsid w:val="004D0BA8"/>
    <w:rsid w:val="004D0BD0"/>
    <w:rsid w:val="004D119F"/>
    <w:rsid w:val="004D11B5"/>
    <w:rsid w:val="004D12A1"/>
    <w:rsid w:val="004D1340"/>
    <w:rsid w:val="004D1619"/>
    <w:rsid w:val="004D1966"/>
    <w:rsid w:val="004D1A85"/>
    <w:rsid w:val="004D1DCF"/>
    <w:rsid w:val="004D1FEC"/>
    <w:rsid w:val="004D22FE"/>
    <w:rsid w:val="004D24A8"/>
    <w:rsid w:val="004D2689"/>
    <w:rsid w:val="004D26F6"/>
    <w:rsid w:val="004D2C7F"/>
    <w:rsid w:val="004D3069"/>
    <w:rsid w:val="004D3080"/>
    <w:rsid w:val="004D391A"/>
    <w:rsid w:val="004D3A3B"/>
    <w:rsid w:val="004D3DD7"/>
    <w:rsid w:val="004D3FA8"/>
    <w:rsid w:val="004D4480"/>
    <w:rsid w:val="004D45CE"/>
    <w:rsid w:val="004D489A"/>
    <w:rsid w:val="004D4EFF"/>
    <w:rsid w:val="004D4FCA"/>
    <w:rsid w:val="004D5069"/>
    <w:rsid w:val="004D5108"/>
    <w:rsid w:val="004D5256"/>
    <w:rsid w:val="004D52A1"/>
    <w:rsid w:val="004D52FC"/>
    <w:rsid w:val="004D543F"/>
    <w:rsid w:val="004D5554"/>
    <w:rsid w:val="004D5605"/>
    <w:rsid w:val="004D5786"/>
    <w:rsid w:val="004D5918"/>
    <w:rsid w:val="004D5A13"/>
    <w:rsid w:val="004D5FAC"/>
    <w:rsid w:val="004D653B"/>
    <w:rsid w:val="004D6AA4"/>
    <w:rsid w:val="004D6C68"/>
    <w:rsid w:val="004D6D25"/>
    <w:rsid w:val="004D6FE4"/>
    <w:rsid w:val="004D7B52"/>
    <w:rsid w:val="004D7BD3"/>
    <w:rsid w:val="004D7C6C"/>
    <w:rsid w:val="004D7FA4"/>
    <w:rsid w:val="004E02CC"/>
    <w:rsid w:val="004E02F2"/>
    <w:rsid w:val="004E0317"/>
    <w:rsid w:val="004E03AA"/>
    <w:rsid w:val="004E086A"/>
    <w:rsid w:val="004E0C70"/>
    <w:rsid w:val="004E10CF"/>
    <w:rsid w:val="004E10D5"/>
    <w:rsid w:val="004E1856"/>
    <w:rsid w:val="004E18D3"/>
    <w:rsid w:val="004E1A4B"/>
    <w:rsid w:val="004E1B19"/>
    <w:rsid w:val="004E1C9B"/>
    <w:rsid w:val="004E1E01"/>
    <w:rsid w:val="004E1F68"/>
    <w:rsid w:val="004E2003"/>
    <w:rsid w:val="004E21B6"/>
    <w:rsid w:val="004E23A1"/>
    <w:rsid w:val="004E23B5"/>
    <w:rsid w:val="004E2D67"/>
    <w:rsid w:val="004E325A"/>
    <w:rsid w:val="004E33DF"/>
    <w:rsid w:val="004E4077"/>
    <w:rsid w:val="004E4157"/>
    <w:rsid w:val="004E45D7"/>
    <w:rsid w:val="004E4936"/>
    <w:rsid w:val="004E496A"/>
    <w:rsid w:val="004E4A0D"/>
    <w:rsid w:val="004E4BD2"/>
    <w:rsid w:val="004E4CB7"/>
    <w:rsid w:val="004E4D4D"/>
    <w:rsid w:val="004E4EF3"/>
    <w:rsid w:val="004E5001"/>
    <w:rsid w:val="004E5340"/>
    <w:rsid w:val="004E5564"/>
    <w:rsid w:val="004E5E23"/>
    <w:rsid w:val="004E5EC9"/>
    <w:rsid w:val="004E63E2"/>
    <w:rsid w:val="004E644B"/>
    <w:rsid w:val="004E65AD"/>
    <w:rsid w:val="004E665F"/>
    <w:rsid w:val="004E69F1"/>
    <w:rsid w:val="004E6CCF"/>
    <w:rsid w:val="004E7858"/>
    <w:rsid w:val="004E7950"/>
    <w:rsid w:val="004E7A46"/>
    <w:rsid w:val="004E7DA5"/>
    <w:rsid w:val="004E7DB1"/>
    <w:rsid w:val="004F0202"/>
    <w:rsid w:val="004F0359"/>
    <w:rsid w:val="004F045E"/>
    <w:rsid w:val="004F081B"/>
    <w:rsid w:val="004F12D2"/>
    <w:rsid w:val="004F144B"/>
    <w:rsid w:val="004F14AB"/>
    <w:rsid w:val="004F16F1"/>
    <w:rsid w:val="004F177F"/>
    <w:rsid w:val="004F189E"/>
    <w:rsid w:val="004F1A9B"/>
    <w:rsid w:val="004F1E8D"/>
    <w:rsid w:val="004F1F06"/>
    <w:rsid w:val="004F2AD8"/>
    <w:rsid w:val="004F2FFD"/>
    <w:rsid w:val="004F3161"/>
    <w:rsid w:val="004F326F"/>
    <w:rsid w:val="004F32B7"/>
    <w:rsid w:val="004F3346"/>
    <w:rsid w:val="004F38A8"/>
    <w:rsid w:val="004F38FB"/>
    <w:rsid w:val="004F3A37"/>
    <w:rsid w:val="004F3B5E"/>
    <w:rsid w:val="004F3DFB"/>
    <w:rsid w:val="004F4817"/>
    <w:rsid w:val="004F4B2B"/>
    <w:rsid w:val="004F4CE8"/>
    <w:rsid w:val="004F5080"/>
    <w:rsid w:val="004F52BB"/>
    <w:rsid w:val="004F5797"/>
    <w:rsid w:val="004F5DEA"/>
    <w:rsid w:val="004F5E76"/>
    <w:rsid w:val="004F630B"/>
    <w:rsid w:val="004F633A"/>
    <w:rsid w:val="004F69E7"/>
    <w:rsid w:val="004F6B52"/>
    <w:rsid w:val="004F6E59"/>
    <w:rsid w:val="004F7903"/>
    <w:rsid w:val="0050031E"/>
    <w:rsid w:val="0050034A"/>
    <w:rsid w:val="005005DA"/>
    <w:rsid w:val="00500CF3"/>
    <w:rsid w:val="0050125F"/>
    <w:rsid w:val="00501299"/>
    <w:rsid w:val="005016A6"/>
    <w:rsid w:val="005018A4"/>
    <w:rsid w:val="00501A0C"/>
    <w:rsid w:val="00501E5C"/>
    <w:rsid w:val="00502979"/>
    <w:rsid w:val="00502D27"/>
    <w:rsid w:val="00503073"/>
    <w:rsid w:val="00503789"/>
    <w:rsid w:val="005037B9"/>
    <w:rsid w:val="00503B54"/>
    <w:rsid w:val="00503DF8"/>
    <w:rsid w:val="005041C7"/>
    <w:rsid w:val="00504699"/>
    <w:rsid w:val="00504914"/>
    <w:rsid w:val="00504E6F"/>
    <w:rsid w:val="00505CAC"/>
    <w:rsid w:val="00505F1F"/>
    <w:rsid w:val="0050628E"/>
    <w:rsid w:val="00506518"/>
    <w:rsid w:val="005065BF"/>
    <w:rsid w:val="00506A1D"/>
    <w:rsid w:val="00506C21"/>
    <w:rsid w:val="00506D51"/>
    <w:rsid w:val="00507086"/>
    <w:rsid w:val="0050732D"/>
    <w:rsid w:val="00507649"/>
    <w:rsid w:val="00507AF4"/>
    <w:rsid w:val="005105EF"/>
    <w:rsid w:val="005105FA"/>
    <w:rsid w:val="005106F5"/>
    <w:rsid w:val="0051075F"/>
    <w:rsid w:val="0051079C"/>
    <w:rsid w:val="005108B1"/>
    <w:rsid w:val="00510A2F"/>
    <w:rsid w:val="005113CA"/>
    <w:rsid w:val="00511806"/>
    <w:rsid w:val="00511849"/>
    <w:rsid w:val="00511A55"/>
    <w:rsid w:val="00512567"/>
    <w:rsid w:val="005128BC"/>
    <w:rsid w:val="00512905"/>
    <w:rsid w:val="005131EF"/>
    <w:rsid w:val="00513243"/>
    <w:rsid w:val="00513344"/>
    <w:rsid w:val="0051356D"/>
    <w:rsid w:val="00513631"/>
    <w:rsid w:val="005139A7"/>
    <w:rsid w:val="00513EC4"/>
    <w:rsid w:val="005143D0"/>
    <w:rsid w:val="00514402"/>
    <w:rsid w:val="005144C4"/>
    <w:rsid w:val="00514687"/>
    <w:rsid w:val="00514734"/>
    <w:rsid w:val="005149A0"/>
    <w:rsid w:val="005149FB"/>
    <w:rsid w:val="00514AD3"/>
    <w:rsid w:val="00514BA9"/>
    <w:rsid w:val="00515EC9"/>
    <w:rsid w:val="005162E4"/>
    <w:rsid w:val="00516765"/>
    <w:rsid w:val="00516B16"/>
    <w:rsid w:val="00516E27"/>
    <w:rsid w:val="00516EB3"/>
    <w:rsid w:val="0051701C"/>
    <w:rsid w:val="00517213"/>
    <w:rsid w:val="00517431"/>
    <w:rsid w:val="00517501"/>
    <w:rsid w:val="0051779C"/>
    <w:rsid w:val="005177FE"/>
    <w:rsid w:val="00517A9A"/>
    <w:rsid w:val="00517F6A"/>
    <w:rsid w:val="00520566"/>
    <w:rsid w:val="00520F0A"/>
    <w:rsid w:val="0052103F"/>
    <w:rsid w:val="00521510"/>
    <w:rsid w:val="00521551"/>
    <w:rsid w:val="005215E1"/>
    <w:rsid w:val="0052171A"/>
    <w:rsid w:val="00521FFF"/>
    <w:rsid w:val="0052206B"/>
    <w:rsid w:val="005220C3"/>
    <w:rsid w:val="005224B0"/>
    <w:rsid w:val="0052294B"/>
    <w:rsid w:val="00522BD3"/>
    <w:rsid w:val="00522E84"/>
    <w:rsid w:val="005240B3"/>
    <w:rsid w:val="0052463F"/>
    <w:rsid w:val="005248D6"/>
    <w:rsid w:val="005249E1"/>
    <w:rsid w:val="005252CB"/>
    <w:rsid w:val="00525358"/>
    <w:rsid w:val="005254C4"/>
    <w:rsid w:val="00525543"/>
    <w:rsid w:val="0052559F"/>
    <w:rsid w:val="005258EC"/>
    <w:rsid w:val="00525A0C"/>
    <w:rsid w:val="00525A9A"/>
    <w:rsid w:val="00525AB6"/>
    <w:rsid w:val="00525B5F"/>
    <w:rsid w:val="00526069"/>
    <w:rsid w:val="0052609D"/>
    <w:rsid w:val="005263E6"/>
    <w:rsid w:val="005264B0"/>
    <w:rsid w:val="00526586"/>
    <w:rsid w:val="005266A3"/>
    <w:rsid w:val="00526777"/>
    <w:rsid w:val="005268B8"/>
    <w:rsid w:val="005268E6"/>
    <w:rsid w:val="00526924"/>
    <w:rsid w:val="0052692B"/>
    <w:rsid w:val="00526C7B"/>
    <w:rsid w:val="00526D0E"/>
    <w:rsid w:val="00527194"/>
    <w:rsid w:val="0052742F"/>
    <w:rsid w:val="00527AE1"/>
    <w:rsid w:val="00527D5C"/>
    <w:rsid w:val="00527ED8"/>
    <w:rsid w:val="00530067"/>
    <w:rsid w:val="005303ED"/>
    <w:rsid w:val="00530488"/>
    <w:rsid w:val="00530EE4"/>
    <w:rsid w:val="00530EF2"/>
    <w:rsid w:val="00530F3B"/>
    <w:rsid w:val="0053115E"/>
    <w:rsid w:val="0053172B"/>
    <w:rsid w:val="00531A41"/>
    <w:rsid w:val="00531B78"/>
    <w:rsid w:val="00532106"/>
    <w:rsid w:val="005328CF"/>
    <w:rsid w:val="00532D4F"/>
    <w:rsid w:val="00532E6B"/>
    <w:rsid w:val="00533AAC"/>
    <w:rsid w:val="00533BA3"/>
    <w:rsid w:val="00533C82"/>
    <w:rsid w:val="00533CD5"/>
    <w:rsid w:val="00533D61"/>
    <w:rsid w:val="00533E04"/>
    <w:rsid w:val="00533F1B"/>
    <w:rsid w:val="00534483"/>
    <w:rsid w:val="005349E8"/>
    <w:rsid w:val="00534A29"/>
    <w:rsid w:val="00534ACB"/>
    <w:rsid w:val="00534B92"/>
    <w:rsid w:val="00534C46"/>
    <w:rsid w:val="00534CBE"/>
    <w:rsid w:val="005354EF"/>
    <w:rsid w:val="005357B7"/>
    <w:rsid w:val="005358FF"/>
    <w:rsid w:val="00535B69"/>
    <w:rsid w:val="00535C22"/>
    <w:rsid w:val="00535E3C"/>
    <w:rsid w:val="00535E4D"/>
    <w:rsid w:val="00535F49"/>
    <w:rsid w:val="005362B9"/>
    <w:rsid w:val="005365E8"/>
    <w:rsid w:val="005373BA"/>
    <w:rsid w:val="00537892"/>
    <w:rsid w:val="00537D54"/>
    <w:rsid w:val="0054086E"/>
    <w:rsid w:val="005409F3"/>
    <w:rsid w:val="00540BF4"/>
    <w:rsid w:val="00540D6B"/>
    <w:rsid w:val="00540D92"/>
    <w:rsid w:val="00541AD5"/>
    <w:rsid w:val="00541D7D"/>
    <w:rsid w:val="00542318"/>
    <w:rsid w:val="0054268E"/>
    <w:rsid w:val="00542F5B"/>
    <w:rsid w:val="00542FB8"/>
    <w:rsid w:val="005431A9"/>
    <w:rsid w:val="0054380A"/>
    <w:rsid w:val="0054380C"/>
    <w:rsid w:val="0054389A"/>
    <w:rsid w:val="00543944"/>
    <w:rsid w:val="00543DAC"/>
    <w:rsid w:val="00544020"/>
    <w:rsid w:val="0054436C"/>
    <w:rsid w:val="00544705"/>
    <w:rsid w:val="00544838"/>
    <w:rsid w:val="00544BB1"/>
    <w:rsid w:val="00544BC0"/>
    <w:rsid w:val="00544F04"/>
    <w:rsid w:val="0054537D"/>
    <w:rsid w:val="0054540F"/>
    <w:rsid w:val="00545453"/>
    <w:rsid w:val="005456C7"/>
    <w:rsid w:val="0054578C"/>
    <w:rsid w:val="005458A8"/>
    <w:rsid w:val="005459DF"/>
    <w:rsid w:val="00545A2D"/>
    <w:rsid w:val="00545A3D"/>
    <w:rsid w:val="00545EEB"/>
    <w:rsid w:val="005464AD"/>
    <w:rsid w:val="00546F5F"/>
    <w:rsid w:val="005476F0"/>
    <w:rsid w:val="0054785F"/>
    <w:rsid w:val="00547B4E"/>
    <w:rsid w:val="00550746"/>
    <w:rsid w:val="005507B4"/>
    <w:rsid w:val="005508DB"/>
    <w:rsid w:val="005509C5"/>
    <w:rsid w:val="00550C6E"/>
    <w:rsid w:val="00550C7B"/>
    <w:rsid w:val="00550F4C"/>
    <w:rsid w:val="005518BD"/>
    <w:rsid w:val="0055197D"/>
    <w:rsid w:val="00551D5B"/>
    <w:rsid w:val="00551D80"/>
    <w:rsid w:val="00552102"/>
    <w:rsid w:val="0055220A"/>
    <w:rsid w:val="00552371"/>
    <w:rsid w:val="00552438"/>
    <w:rsid w:val="005524F9"/>
    <w:rsid w:val="00552561"/>
    <w:rsid w:val="00552566"/>
    <w:rsid w:val="005525E0"/>
    <w:rsid w:val="00552AA6"/>
    <w:rsid w:val="005535DF"/>
    <w:rsid w:val="00553D99"/>
    <w:rsid w:val="0055460C"/>
    <w:rsid w:val="00554833"/>
    <w:rsid w:val="00554886"/>
    <w:rsid w:val="005548F3"/>
    <w:rsid w:val="00554990"/>
    <w:rsid w:val="00554F34"/>
    <w:rsid w:val="00555065"/>
    <w:rsid w:val="005554A0"/>
    <w:rsid w:val="0055566B"/>
    <w:rsid w:val="005560EE"/>
    <w:rsid w:val="005562B8"/>
    <w:rsid w:val="00556733"/>
    <w:rsid w:val="00556963"/>
    <w:rsid w:val="00556999"/>
    <w:rsid w:val="00556D0B"/>
    <w:rsid w:val="00556D9A"/>
    <w:rsid w:val="0055713E"/>
    <w:rsid w:val="00557ACF"/>
    <w:rsid w:val="00557BF3"/>
    <w:rsid w:val="00557E06"/>
    <w:rsid w:val="00557E5C"/>
    <w:rsid w:val="005603DB"/>
    <w:rsid w:val="005604B6"/>
    <w:rsid w:val="005605A7"/>
    <w:rsid w:val="00560601"/>
    <w:rsid w:val="00560A30"/>
    <w:rsid w:val="00560D05"/>
    <w:rsid w:val="00560DC9"/>
    <w:rsid w:val="00560FB7"/>
    <w:rsid w:val="00561AF8"/>
    <w:rsid w:val="00561B32"/>
    <w:rsid w:val="00561BAE"/>
    <w:rsid w:val="005627F5"/>
    <w:rsid w:val="00562AA1"/>
    <w:rsid w:val="00562CB4"/>
    <w:rsid w:val="00562EC2"/>
    <w:rsid w:val="00563232"/>
    <w:rsid w:val="0056382F"/>
    <w:rsid w:val="00563C6A"/>
    <w:rsid w:val="0056440B"/>
    <w:rsid w:val="00564709"/>
    <w:rsid w:val="00564937"/>
    <w:rsid w:val="00564960"/>
    <w:rsid w:val="00564CDD"/>
    <w:rsid w:val="0056518E"/>
    <w:rsid w:val="005651ED"/>
    <w:rsid w:val="0056599E"/>
    <w:rsid w:val="005659A1"/>
    <w:rsid w:val="005659FD"/>
    <w:rsid w:val="00565C19"/>
    <w:rsid w:val="0056601C"/>
    <w:rsid w:val="005660E4"/>
    <w:rsid w:val="00566296"/>
    <w:rsid w:val="00566864"/>
    <w:rsid w:val="005669A3"/>
    <w:rsid w:val="00566FE4"/>
    <w:rsid w:val="005678CD"/>
    <w:rsid w:val="00567A41"/>
    <w:rsid w:val="00567B39"/>
    <w:rsid w:val="00567D21"/>
    <w:rsid w:val="00567EDB"/>
    <w:rsid w:val="005707DA"/>
    <w:rsid w:val="005710E2"/>
    <w:rsid w:val="005713B7"/>
    <w:rsid w:val="00571E6D"/>
    <w:rsid w:val="00572000"/>
    <w:rsid w:val="00572396"/>
    <w:rsid w:val="005723FF"/>
    <w:rsid w:val="005726D9"/>
    <w:rsid w:val="00572AAA"/>
    <w:rsid w:val="0057331A"/>
    <w:rsid w:val="0057349D"/>
    <w:rsid w:val="00573B94"/>
    <w:rsid w:val="00573D5B"/>
    <w:rsid w:val="0057416B"/>
    <w:rsid w:val="00574188"/>
    <w:rsid w:val="0057444F"/>
    <w:rsid w:val="005745DE"/>
    <w:rsid w:val="0057486A"/>
    <w:rsid w:val="005749C9"/>
    <w:rsid w:val="005749DC"/>
    <w:rsid w:val="00574B88"/>
    <w:rsid w:val="00574BD8"/>
    <w:rsid w:val="005750E9"/>
    <w:rsid w:val="005756EB"/>
    <w:rsid w:val="00575A7F"/>
    <w:rsid w:val="00575B40"/>
    <w:rsid w:val="00575FAC"/>
    <w:rsid w:val="00575FDE"/>
    <w:rsid w:val="00576183"/>
    <w:rsid w:val="00576460"/>
    <w:rsid w:val="0057665A"/>
    <w:rsid w:val="00576713"/>
    <w:rsid w:val="005769B8"/>
    <w:rsid w:val="00577056"/>
    <w:rsid w:val="00577890"/>
    <w:rsid w:val="00577A30"/>
    <w:rsid w:val="00577D15"/>
    <w:rsid w:val="00577F19"/>
    <w:rsid w:val="005801A1"/>
    <w:rsid w:val="005801D1"/>
    <w:rsid w:val="0058067D"/>
    <w:rsid w:val="005807C6"/>
    <w:rsid w:val="0058102A"/>
    <w:rsid w:val="005811CF"/>
    <w:rsid w:val="0058217E"/>
    <w:rsid w:val="005822AF"/>
    <w:rsid w:val="00582544"/>
    <w:rsid w:val="0058255D"/>
    <w:rsid w:val="0058283F"/>
    <w:rsid w:val="00582C8B"/>
    <w:rsid w:val="00582E1F"/>
    <w:rsid w:val="005831C5"/>
    <w:rsid w:val="0058336B"/>
    <w:rsid w:val="00583389"/>
    <w:rsid w:val="005838C4"/>
    <w:rsid w:val="005838E3"/>
    <w:rsid w:val="00583AA6"/>
    <w:rsid w:val="00583E74"/>
    <w:rsid w:val="00583FC7"/>
    <w:rsid w:val="005840E9"/>
    <w:rsid w:val="005841F5"/>
    <w:rsid w:val="00584356"/>
    <w:rsid w:val="005847EA"/>
    <w:rsid w:val="00584E91"/>
    <w:rsid w:val="00585042"/>
    <w:rsid w:val="00585280"/>
    <w:rsid w:val="0058534B"/>
    <w:rsid w:val="00585861"/>
    <w:rsid w:val="005858E1"/>
    <w:rsid w:val="00585A0B"/>
    <w:rsid w:val="00585BFA"/>
    <w:rsid w:val="00585C49"/>
    <w:rsid w:val="0058620E"/>
    <w:rsid w:val="00586266"/>
    <w:rsid w:val="005863D9"/>
    <w:rsid w:val="005863FF"/>
    <w:rsid w:val="0058650D"/>
    <w:rsid w:val="0058672D"/>
    <w:rsid w:val="00586CED"/>
    <w:rsid w:val="00586CFF"/>
    <w:rsid w:val="00586F24"/>
    <w:rsid w:val="005870E7"/>
    <w:rsid w:val="00587439"/>
    <w:rsid w:val="0058768F"/>
    <w:rsid w:val="00587A2C"/>
    <w:rsid w:val="00587A93"/>
    <w:rsid w:val="00587BB9"/>
    <w:rsid w:val="00590131"/>
    <w:rsid w:val="005902CC"/>
    <w:rsid w:val="00590508"/>
    <w:rsid w:val="00590544"/>
    <w:rsid w:val="00590A09"/>
    <w:rsid w:val="00590FF9"/>
    <w:rsid w:val="0059189B"/>
    <w:rsid w:val="00591EF6"/>
    <w:rsid w:val="00591F75"/>
    <w:rsid w:val="0059231F"/>
    <w:rsid w:val="00592804"/>
    <w:rsid w:val="005938A0"/>
    <w:rsid w:val="005938E1"/>
    <w:rsid w:val="0059396E"/>
    <w:rsid w:val="00593B15"/>
    <w:rsid w:val="00593BB3"/>
    <w:rsid w:val="0059436F"/>
    <w:rsid w:val="00594496"/>
    <w:rsid w:val="005946D7"/>
    <w:rsid w:val="00594E2A"/>
    <w:rsid w:val="00595230"/>
    <w:rsid w:val="0059527A"/>
    <w:rsid w:val="00595528"/>
    <w:rsid w:val="0059572A"/>
    <w:rsid w:val="005958E3"/>
    <w:rsid w:val="0059594D"/>
    <w:rsid w:val="00595A25"/>
    <w:rsid w:val="00595C18"/>
    <w:rsid w:val="00595CDB"/>
    <w:rsid w:val="00595EC4"/>
    <w:rsid w:val="00595F3C"/>
    <w:rsid w:val="005963E3"/>
    <w:rsid w:val="0059643D"/>
    <w:rsid w:val="00596921"/>
    <w:rsid w:val="00596989"/>
    <w:rsid w:val="00597188"/>
    <w:rsid w:val="00597C39"/>
    <w:rsid w:val="00597C4D"/>
    <w:rsid w:val="00597C63"/>
    <w:rsid w:val="00597E25"/>
    <w:rsid w:val="00597E92"/>
    <w:rsid w:val="005A0482"/>
    <w:rsid w:val="005A0A85"/>
    <w:rsid w:val="005A0DCB"/>
    <w:rsid w:val="005A0E2A"/>
    <w:rsid w:val="005A125C"/>
    <w:rsid w:val="005A1E38"/>
    <w:rsid w:val="005A2101"/>
    <w:rsid w:val="005A2211"/>
    <w:rsid w:val="005A22EA"/>
    <w:rsid w:val="005A2416"/>
    <w:rsid w:val="005A24E6"/>
    <w:rsid w:val="005A293B"/>
    <w:rsid w:val="005A2A48"/>
    <w:rsid w:val="005A3012"/>
    <w:rsid w:val="005A3493"/>
    <w:rsid w:val="005A350B"/>
    <w:rsid w:val="005A355C"/>
    <w:rsid w:val="005A396B"/>
    <w:rsid w:val="005A3C6F"/>
    <w:rsid w:val="005A3D48"/>
    <w:rsid w:val="005A4247"/>
    <w:rsid w:val="005A4272"/>
    <w:rsid w:val="005A4712"/>
    <w:rsid w:val="005A4EBB"/>
    <w:rsid w:val="005A4F7F"/>
    <w:rsid w:val="005A4FF5"/>
    <w:rsid w:val="005A51EB"/>
    <w:rsid w:val="005A5364"/>
    <w:rsid w:val="005A53B3"/>
    <w:rsid w:val="005A55AA"/>
    <w:rsid w:val="005A5612"/>
    <w:rsid w:val="005A5675"/>
    <w:rsid w:val="005A5B0F"/>
    <w:rsid w:val="005A5C78"/>
    <w:rsid w:val="005A5CA1"/>
    <w:rsid w:val="005A5EF4"/>
    <w:rsid w:val="005A6233"/>
    <w:rsid w:val="005A6295"/>
    <w:rsid w:val="005A62ED"/>
    <w:rsid w:val="005A676F"/>
    <w:rsid w:val="005A6A0B"/>
    <w:rsid w:val="005A6C75"/>
    <w:rsid w:val="005A6E4A"/>
    <w:rsid w:val="005A706E"/>
    <w:rsid w:val="005A739B"/>
    <w:rsid w:val="005B0137"/>
    <w:rsid w:val="005B09A3"/>
    <w:rsid w:val="005B106B"/>
    <w:rsid w:val="005B1363"/>
    <w:rsid w:val="005B173A"/>
    <w:rsid w:val="005B1AC0"/>
    <w:rsid w:val="005B1CC4"/>
    <w:rsid w:val="005B21C1"/>
    <w:rsid w:val="005B243B"/>
    <w:rsid w:val="005B26AE"/>
    <w:rsid w:val="005B30AE"/>
    <w:rsid w:val="005B313D"/>
    <w:rsid w:val="005B3143"/>
    <w:rsid w:val="005B3236"/>
    <w:rsid w:val="005B324F"/>
    <w:rsid w:val="005B3405"/>
    <w:rsid w:val="005B34A7"/>
    <w:rsid w:val="005B365B"/>
    <w:rsid w:val="005B3986"/>
    <w:rsid w:val="005B3A58"/>
    <w:rsid w:val="005B4043"/>
    <w:rsid w:val="005B419A"/>
    <w:rsid w:val="005B4428"/>
    <w:rsid w:val="005B46FC"/>
    <w:rsid w:val="005B47B6"/>
    <w:rsid w:val="005B4907"/>
    <w:rsid w:val="005B4909"/>
    <w:rsid w:val="005B4AD2"/>
    <w:rsid w:val="005B51EB"/>
    <w:rsid w:val="005B52DA"/>
    <w:rsid w:val="005B52F9"/>
    <w:rsid w:val="005B532D"/>
    <w:rsid w:val="005B543D"/>
    <w:rsid w:val="005B556D"/>
    <w:rsid w:val="005B5975"/>
    <w:rsid w:val="005B59D5"/>
    <w:rsid w:val="005B62E3"/>
    <w:rsid w:val="005B6A65"/>
    <w:rsid w:val="005B6B31"/>
    <w:rsid w:val="005B6F91"/>
    <w:rsid w:val="005B6FAF"/>
    <w:rsid w:val="005B7140"/>
    <w:rsid w:val="005B7A7A"/>
    <w:rsid w:val="005B7AB1"/>
    <w:rsid w:val="005B7B60"/>
    <w:rsid w:val="005B7D52"/>
    <w:rsid w:val="005C0088"/>
    <w:rsid w:val="005C010B"/>
    <w:rsid w:val="005C0430"/>
    <w:rsid w:val="005C04A3"/>
    <w:rsid w:val="005C0B99"/>
    <w:rsid w:val="005C1940"/>
    <w:rsid w:val="005C1A60"/>
    <w:rsid w:val="005C1AF1"/>
    <w:rsid w:val="005C22DE"/>
    <w:rsid w:val="005C2526"/>
    <w:rsid w:val="005C2A7C"/>
    <w:rsid w:val="005C2B54"/>
    <w:rsid w:val="005C366F"/>
    <w:rsid w:val="005C3D3E"/>
    <w:rsid w:val="005C3F09"/>
    <w:rsid w:val="005C3FBB"/>
    <w:rsid w:val="005C45FD"/>
    <w:rsid w:val="005C485F"/>
    <w:rsid w:val="005C4BDA"/>
    <w:rsid w:val="005C4D44"/>
    <w:rsid w:val="005C4D4F"/>
    <w:rsid w:val="005C4EF3"/>
    <w:rsid w:val="005C5041"/>
    <w:rsid w:val="005C5058"/>
    <w:rsid w:val="005C5387"/>
    <w:rsid w:val="005C56C2"/>
    <w:rsid w:val="005C5A30"/>
    <w:rsid w:val="005C5A8B"/>
    <w:rsid w:val="005C5C5D"/>
    <w:rsid w:val="005C5D11"/>
    <w:rsid w:val="005C5DA3"/>
    <w:rsid w:val="005C6660"/>
    <w:rsid w:val="005C6B1F"/>
    <w:rsid w:val="005C6BDF"/>
    <w:rsid w:val="005C7C45"/>
    <w:rsid w:val="005C7C4E"/>
    <w:rsid w:val="005D0823"/>
    <w:rsid w:val="005D0A1C"/>
    <w:rsid w:val="005D0EE5"/>
    <w:rsid w:val="005D11C3"/>
    <w:rsid w:val="005D125D"/>
    <w:rsid w:val="005D148C"/>
    <w:rsid w:val="005D165E"/>
    <w:rsid w:val="005D18D3"/>
    <w:rsid w:val="005D198D"/>
    <w:rsid w:val="005D1A76"/>
    <w:rsid w:val="005D1CCA"/>
    <w:rsid w:val="005D1DEB"/>
    <w:rsid w:val="005D1EF2"/>
    <w:rsid w:val="005D26EC"/>
    <w:rsid w:val="005D270F"/>
    <w:rsid w:val="005D2C17"/>
    <w:rsid w:val="005D2E85"/>
    <w:rsid w:val="005D308D"/>
    <w:rsid w:val="005D351A"/>
    <w:rsid w:val="005D3BBD"/>
    <w:rsid w:val="005D3E87"/>
    <w:rsid w:val="005D480C"/>
    <w:rsid w:val="005D491B"/>
    <w:rsid w:val="005D4C9B"/>
    <w:rsid w:val="005D4D13"/>
    <w:rsid w:val="005D4FF5"/>
    <w:rsid w:val="005D5525"/>
    <w:rsid w:val="005D552F"/>
    <w:rsid w:val="005D5860"/>
    <w:rsid w:val="005D59C9"/>
    <w:rsid w:val="005D5C28"/>
    <w:rsid w:val="005D5DA5"/>
    <w:rsid w:val="005D63F7"/>
    <w:rsid w:val="005D6819"/>
    <w:rsid w:val="005D69F2"/>
    <w:rsid w:val="005D6BBD"/>
    <w:rsid w:val="005D6CB2"/>
    <w:rsid w:val="005D6CFB"/>
    <w:rsid w:val="005D6D5B"/>
    <w:rsid w:val="005D74B3"/>
    <w:rsid w:val="005D77AF"/>
    <w:rsid w:val="005D7CED"/>
    <w:rsid w:val="005E0234"/>
    <w:rsid w:val="005E09A2"/>
    <w:rsid w:val="005E0D99"/>
    <w:rsid w:val="005E1136"/>
    <w:rsid w:val="005E12CC"/>
    <w:rsid w:val="005E14DF"/>
    <w:rsid w:val="005E16AD"/>
    <w:rsid w:val="005E1B94"/>
    <w:rsid w:val="005E1C8F"/>
    <w:rsid w:val="005E1D8B"/>
    <w:rsid w:val="005E1E4F"/>
    <w:rsid w:val="005E2423"/>
    <w:rsid w:val="005E2C4E"/>
    <w:rsid w:val="005E3300"/>
    <w:rsid w:val="005E35D7"/>
    <w:rsid w:val="005E3CAD"/>
    <w:rsid w:val="005E3D5C"/>
    <w:rsid w:val="005E3F84"/>
    <w:rsid w:val="005E414B"/>
    <w:rsid w:val="005E4B9E"/>
    <w:rsid w:val="005E4BE4"/>
    <w:rsid w:val="005E4D83"/>
    <w:rsid w:val="005E55A2"/>
    <w:rsid w:val="005E565D"/>
    <w:rsid w:val="005E56A8"/>
    <w:rsid w:val="005E59CF"/>
    <w:rsid w:val="005E5EB7"/>
    <w:rsid w:val="005E699C"/>
    <w:rsid w:val="005E6CCE"/>
    <w:rsid w:val="005E6EF8"/>
    <w:rsid w:val="005E6F32"/>
    <w:rsid w:val="005E6F98"/>
    <w:rsid w:val="005E7014"/>
    <w:rsid w:val="005E75DE"/>
    <w:rsid w:val="005E7928"/>
    <w:rsid w:val="005E7AE2"/>
    <w:rsid w:val="005E7BA8"/>
    <w:rsid w:val="005E7BF5"/>
    <w:rsid w:val="005E7CB9"/>
    <w:rsid w:val="005F0215"/>
    <w:rsid w:val="005F0251"/>
    <w:rsid w:val="005F038E"/>
    <w:rsid w:val="005F0909"/>
    <w:rsid w:val="005F0ABD"/>
    <w:rsid w:val="005F0CE9"/>
    <w:rsid w:val="005F1122"/>
    <w:rsid w:val="005F1452"/>
    <w:rsid w:val="005F160D"/>
    <w:rsid w:val="005F16FF"/>
    <w:rsid w:val="005F178F"/>
    <w:rsid w:val="005F17D7"/>
    <w:rsid w:val="005F19F1"/>
    <w:rsid w:val="005F1F65"/>
    <w:rsid w:val="005F1FDE"/>
    <w:rsid w:val="005F2660"/>
    <w:rsid w:val="005F26A8"/>
    <w:rsid w:val="005F2D19"/>
    <w:rsid w:val="005F2E40"/>
    <w:rsid w:val="005F3052"/>
    <w:rsid w:val="005F345E"/>
    <w:rsid w:val="005F3531"/>
    <w:rsid w:val="005F35BD"/>
    <w:rsid w:val="005F389A"/>
    <w:rsid w:val="005F3C48"/>
    <w:rsid w:val="005F3DD8"/>
    <w:rsid w:val="005F3E89"/>
    <w:rsid w:val="005F40E6"/>
    <w:rsid w:val="005F41A5"/>
    <w:rsid w:val="005F423B"/>
    <w:rsid w:val="005F42EE"/>
    <w:rsid w:val="005F43C0"/>
    <w:rsid w:val="005F43DE"/>
    <w:rsid w:val="005F4502"/>
    <w:rsid w:val="005F45D4"/>
    <w:rsid w:val="005F4AB3"/>
    <w:rsid w:val="005F4BB2"/>
    <w:rsid w:val="005F4D66"/>
    <w:rsid w:val="005F519B"/>
    <w:rsid w:val="005F5AC2"/>
    <w:rsid w:val="005F5D01"/>
    <w:rsid w:val="005F5E40"/>
    <w:rsid w:val="005F5EF7"/>
    <w:rsid w:val="005F5FE0"/>
    <w:rsid w:val="005F6412"/>
    <w:rsid w:val="005F6712"/>
    <w:rsid w:val="005F67FA"/>
    <w:rsid w:val="005F67FE"/>
    <w:rsid w:val="005F68F6"/>
    <w:rsid w:val="005F6A08"/>
    <w:rsid w:val="005F73A6"/>
    <w:rsid w:val="005F7845"/>
    <w:rsid w:val="005F7907"/>
    <w:rsid w:val="005F7986"/>
    <w:rsid w:val="005F7B41"/>
    <w:rsid w:val="005F7C56"/>
    <w:rsid w:val="005F7E5D"/>
    <w:rsid w:val="005F7FED"/>
    <w:rsid w:val="00600009"/>
    <w:rsid w:val="0060010D"/>
    <w:rsid w:val="0060011F"/>
    <w:rsid w:val="00600D39"/>
    <w:rsid w:val="00600D85"/>
    <w:rsid w:val="00600F0B"/>
    <w:rsid w:val="00600F78"/>
    <w:rsid w:val="0060128A"/>
    <w:rsid w:val="00601553"/>
    <w:rsid w:val="00601914"/>
    <w:rsid w:val="006019AA"/>
    <w:rsid w:val="006019C9"/>
    <w:rsid w:val="0060217A"/>
    <w:rsid w:val="00602229"/>
    <w:rsid w:val="006029A8"/>
    <w:rsid w:val="006029B6"/>
    <w:rsid w:val="00602AB1"/>
    <w:rsid w:val="00602AFC"/>
    <w:rsid w:val="00602B64"/>
    <w:rsid w:val="00602F9F"/>
    <w:rsid w:val="00603016"/>
    <w:rsid w:val="00603448"/>
    <w:rsid w:val="006036DF"/>
    <w:rsid w:val="00603780"/>
    <w:rsid w:val="00603A25"/>
    <w:rsid w:val="00603C3D"/>
    <w:rsid w:val="006040C3"/>
    <w:rsid w:val="006046E9"/>
    <w:rsid w:val="00604788"/>
    <w:rsid w:val="006055B2"/>
    <w:rsid w:val="006057F2"/>
    <w:rsid w:val="00605928"/>
    <w:rsid w:val="00605F29"/>
    <w:rsid w:val="00606126"/>
    <w:rsid w:val="006066A0"/>
    <w:rsid w:val="006072EB"/>
    <w:rsid w:val="006073BF"/>
    <w:rsid w:val="00607408"/>
    <w:rsid w:val="006076D4"/>
    <w:rsid w:val="006077F5"/>
    <w:rsid w:val="00607B9E"/>
    <w:rsid w:val="00607F62"/>
    <w:rsid w:val="00607FDA"/>
    <w:rsid w:val="0061002A"/>
    <w:rsid w:val="00610440"/>
    <w:rsid w:val="00610721"/>
    <w:rsid w:val="00610B29"/>
    <w:rsid w:val="00610B4E"/>
    <w:rsid w:val="00610FE8"/>
    <w:rsid w:val="00611617"/>
    <w:rsid w:val="0061189D"/>
    <w:rsid w:val="00611963"/>
    <w:rsid w:val="00611B34"/>
    <w:rsid w:val="00611B8B"/>
    <w:rsid w:val="00611BC5"/>
    <w:rsid w:val="00611EDF"/>
    <w:rsid w:val="00612023"/>
    <w:rsid w:val="006122C2"/>
    <w:rsid w:val="006123C4"/>
    <w:rsid w:val="006126CE"/>
    <w:rsid w:val="00612A8F"/>
    <w:rsid w:val="00612CA0"/>
    <w:rsid w:val="00612F55"/>
    <w:rsid w:val="0061318B"/>
    <w:rsid w:val="00613A08"/>
    <w:rsid w:val="00613DA3"/>
    <w:rsid w:val="00614228"/>
    <w:rsid w:val="00614262"/>
    <w:rsid w:val="00614463"/>
    <w:rsid w:val="00614BFB"/>
    <w:rsid w:val="00615146"/>
    <w:rsid w:val="00615239"/>
    <w:rsid w:val="00615378"/>
    <w:rsid w:val="006154C8"/>
    <w:rsid w:val="00615556"/>
    <w:rsid w:val="0061558D"/>
    <w:rsid w:val="0061598B"/>
    <w:rsid w:val="00616056"/>
    <w:rsid w:val="006160F1"/>
    <w:rsid w:val="006161F4"/>
    <w:rsid w:val="0061620B"/>
    <w:rsid w:val="00616300"/>
    <w:rsid w:val="006163AF"/>
    <w:rsid w:val="00616FAD"/>
    <w:rsid w:val="00617026"/>
    <w:rsid w:val="006170DE"/>
    <w:rsid w:val="00617141"/>
    <w:rsid w:val="006171FD"/>
    <w:rsid w:val="006173C1"/>
    <w:rsid w:val="00617597"/>
    <w:rsid w:val="00617621"/>
    <w:rsid w:val="00617EED"/>
    <w:rsid w:val="00617F63"/>
    <w:rsid w:val="00620CD2"/>
    <w:rsid w:val="00620F8B"/>
    <w:rsid w:val="006211F7"/>
    <w:rsid w:val="0062130B"/>
    <w:rsid w:val="0062132A"/>
    <w:rsid w:val="00621409"/>
    <w:rsid w:val="00621CB2"/>
    <w:rsid w:val="00621E0C"/>
    <w:rsid w:val="00622699"/>
    <w:rsid w:val="00622DD7"/>
    <w:rsid w:val="00622E39"/>
    <w:rsid w:val="0062313E"/>
    <w:rsid w:val="00623225"/>
    <w:rsid w:val="00623423"/>
    <w:rsid w:val="006236D1"/>
    <w:rsid w:val="0062389E"/>
    <w:rsid w:val="00623916"/>
    <w:rsid w:val="006239B4"/>
    <w:rsid w:val="00623DAD"/>
    <w:rsid w:val="00623F7D"/>
    <w:rsid w:val="00624026"/>
    <w:rsid w:val="006240C7"/>
    <w:rsid w:val="0062426D"/>
    <w:rsid w:val="006243AA"/>
    <w:rsid w:val="006245A4"/>
    <w:rsid w:val="00624638"/>
    <w:rsid w:val="00624CF5"/>
    <w:rsid w:val="006257B6"/>
    <w:rsid w:val="00625951"/>
    <w:rsid w:val="006264D7"/>
    <w:rsid w:val="0062655B"/>
    <w:rsid w:val="0062667F"/>
    <w:rsid w:val="006267E8"/>
    <w:rsid w:val="00626CFC"/>
    <w:rsid w:val="00627162"/>
    <w:rsid w:val="00627D02"/>
    <w:rsid w:val="0063011A"/>
    <w:rsid w:val="0063013A"/>
    <w:rsid w:val="00630320"/>
    <w:rsid w:val="0063094B"/>
    <w:rsid w:val="006309D6"/>
    <w:rsid w:val="00631A1C"/>
    <w:rsid w:val="00631E47"/>
    <w:rsid w:val="006320C4"/>
    <w:rsid w:val="0063286E"/>
    <w:rsid w:val="0063297B"/>
    <w:rsid w:val="00632AE5"/>
    <w:rsid w:val="00632CCA"/>
    <w:rsid w:val="00632FE3"/>
    <w:rsid w:val="0063307E"/>
    <w:rsid w:val="006341E0"/>
    <w:rsid w:val="006346B6"/>
    <w:rsid w:val="006346CC"/>
    <w:rsid w:val="0063483F"/>
    <w:rsid w:val="00634B74"/>
    <w:rsid w:val="00634D6A"/>
    <w:rsid w:val="00635139"/>
    <w:rsid w:val="0063548D"/>
    <w:rsid w:val="0063568C"/>
    <w:rsid w:val="006358D5"/>
    <w:rsid w:val="00635C93"/>
    <w:rsid w:val="00635E7C"/>
    <w:rsid w:val="00635F06"/>
    <w:rsid w:val="00635F09"/>
    <w:rsid w:val="00635F8A"/>
    <w:rsid w:val="0063604E"/>
    <w:rsid w:val="0063608C"/>
    <w:rsid w:val="0063616B"/>
    <w:rsid w:val="006365AB"/>
    <w:rsid w:val="0063725D"/>
    <w:rsid w:val="006373C0"/>
    <w:rsid w:val="0063745A"/>
    <w:rsid w:val="006376C1"/>
    <w:rsid w:val="0063772C"/>
    <w:rsid w:val="006377AE"/>
    <w:rsid w:val="006377B0"/>
    <w:rsid w:val="006377B6"/>
    <w:rsid w:val="0063795F"/>
    <w:rsid w:val="00637AEC"/>
    <w:rsid w:val="00637AFB"/>
    <w:rsid w:val="006406A2"/>
    <w:rsid w:val="00640906"/>
    <w:rsid w:val="00640B5E"/>
    <w:rsid w:val="006417F5"/>
    <w:rsid w:val="00641822"/>
    <w:rsid w:val="00641951"/>
    <w:rsid w:val="00641C85"/>
    <w:rsid w:val="00641DF7"/>
    <w:rsid w:val="006421FF"/>
    <w:rsid w:val="006422EB"/>
    <w:rsid w:val="006425EF"/>
    <w:rsid w:val="0064274F"/>
    <w:rsid w:val="0064278F"/>
    <w:rsid w:val="00642A29"/>
    <w:rsid w:val="0064312E"/>
    <w:rsid w:val="00643432"/>
    <w:rsid w:val="006437C4"/>
    <w:rsid w:val="006439F6"/>
    <w:rsid w:val="00643DAE"/>
    <w:rsid w:val="0064404C"/>
    <w:rsid w:val="00644394"/>
    <w:rsid w:val="006444F6"/>
    <w:rsid w:val="006447A9"/>
    <w:rsid w:val="006448ED"/>
    <w:rsid w:val="00644A92"/>
    <w:rsid w:val="00644AC4"/>
    <w:rsid w:val="0064527B"/>
    <w:rsid w:val="00645405"/>
    <w:rsid w:val="00645605"/>
    <w:rsid w:val="00645879"/>
    <w:rsid w:val="006458F5"/>
    <w:rsid w:val="0064592E"/>
    <w:rsid w:val="00645ADB"/>
    <w:rsid w:val="00645BE2"/>
    <w:rsid w:val="00646A15"/>
    <w:rsid w:val="00647131"/>
    <w:rsid w:val="006473C5"/>
    <w:rsid w:val="00647839"/>
    <w:rsid w:val="00647921"/>
    <w:rsid w:val="0064794E"/>
    <w:rsid w:val="00650069"/>
    <w:rsid w:val="00650265"/>
    <w:rsid w:val="00650A15"/>
    <w:rsid w:val="00650C5F"/>
    <w:rsid w:val="00650CEB"/>
    <w:rsid w:val="00650D8C"/>
    <w:rsid w:val="00650FB6"/>
    <w:rsid w:val="00651050"/>
    <w:rsid w:val="006510B5"/>
    <w:rsid w:val="006512D3"/>
    <w:rsid w:val="00651522"/>
    <w:rsid w:val="006516AF"/>
    <w:rsid w:val="006518A8"/>
    <w:rsid w:val="00651B76"/>
    <w:rsid w:val="00651C75"/>
    <w:rsid w:val="00651ECC"/>
    <w:rsid w:val="00651F46"/>
    <w:rsid w:val="00652553"/>
    <w:rsid w:val="0065281D"/>
    <w:rsid w:val="00653091"/>
    <w:rsid w:val="0065335E"/>
    <w:rsid w:val="00653550"/>
    <w:rsid w:val="00653578"/>
    <w:rsid w:val="006535E4"/>
    <w:rsid w:val="006537FE"/>
    <w:rsid w:val="006539EF"/>
    <w:rsid w:val="00653CA5"/>
    <w:rsid w:val="00654416"/>
    <w:rsid w:val="006544E9"/>
    <w:rsid w:val="00654815"/>
    <w:rsid w:val="0065492E"/>
    <w:rsid w:val="00654A5E"/>
    <w:rsid w:val="00654C8C"/>
    <w:rsid w:val="00654F27"/>
    <w:rsid w:val="00654FA7"/>
    <w:rsid w:val="00655161"/>
    <w:rsid w:val="0065566A"/>
    <w:rsid w:val="00655BCE"/>
    <w:rsid w:val="00655CD1"/>
    <w:rsid w:val="00655D3D"/>
    <w:rsid w:val="006560F6"/>
    <w:rsid w:val="00656F92"/>
    <w:rsid w:val="00656FDF"/>
    <w:rsid w:val="0065726E"/>
    <w:rsid w:val="0065729D"/>
    <w:rsid w:val="0065794F"/>
    <w:rsid w:val="00657E59"/>
    <w:rsid w:val="00660031"/>
    <w:rsid w:val="00660094"/>
    <w:rsid w:val="00660767"/>
    <w:rsid w:val="006609B2"/>
    <w:rsid w:val="0066113B"/>
    <w:rsid w:val="00661479"/>
    <w:rsid w:val="00661500"/>
    <w:rsid w:val="0066190C"/>
    <w:rsid w:val="00661976"/>
    <w:rsid w:val="00661BDD"/>
    <w:rsid w:val="00661F11"/>
    <w:rsid w:val="006626F5"/>
    <w:rsid w:val="006627AA"/>
    <w:rsid w:val="00662BE5"/>
    <w:rsid w:val="00663613"/>
    <w:rsid w:val="0066383F"/>
    <w:rsid w:val="0066385C"/>
    <w:rsid w:val="00663BE7"/>
    <w:rsid w:val="00663C37"/>
    <w:rsid w:val="00663D99"/>
    <w:rsid w:val="00664116"/>
    <w:rsid w:val="0066419D"/>
    <w:rsid w:val="0066467E"/>
    <w:rsid w:val="00664A9D"/>
    <w:rsid w:val="00664AB1"/>
    <w:rsid w:val="00664BAF"/>
    <w:rsid w:val="006655C6"/>
    <w:rsid w:val="00665602"/>
    <w:rsid w:val="0066583E"/>
    <w:rsid w:val="006658AA"/>
    <w:rsid w:val="00665A57"/>
    <w:rsid w:val="00665AAE"/>
    <w:rsid w:val="00665C07"/>
    <w:rsid w:val="00665DC2"/>
    <w:rsid w:val="00666488"/>
    <w:rsid w:val="006666EC"/>
    <w:rsid w:val="0066677B"/>
    <w:rsid w:val="00666960"/>
    <w:rsid w:val="00666B26"/>
    <w:rsid w:val="00666CB3"/>
    <w:rsid w:val="00667075"/>
    <w:rsid w:val="006670C5"/>
    <w:rsid w:val="00667335"/>
    <w:rsid w:val="00667A6A"/>
    <w:rsid w:val="006702C2"/>
    <w:rsid w:val="006703A0"/>
    <w:rsid w:val="006707FD"/>
    <w:rsid w:val="00670AC6"/>
    <w:rsid w:val="0067165E"/>
    <w:rsid w:val="00671837"/>
    <w:rsid w:val="006718B1"/>
    <w:rsid w:val="00671D36"/>
    <w:rsid w:val="00671D65"/>
    <w:rsid w:val="006724F6"/>
    <w:rsid w:val="00673512"/>
    <w:rsid w:val="006735DC"/>
    <w:rsid w:val="006739D0"/>
    <w:rsid w:val="00673B7D"/>
    <w:rsid w:val="00673C03"/>
    <w:rsid w:val="00673EE4"/>
    <w:rsid w:val="00674294"/>
    <w:rsid w:val="00674374"/>
    <w:rsid w:val="00674695"/>
    <w:rsid w:val="00674DB2"/>
    <w:rsid w:val="0067532C"/>
    <w:rsid w:val="0067559B"/>
    <w:rsid w:val="00675679"/>
    <w:rsid w:val="0067574A"/>
    <w:rsid w:val="00675C7A"/>
    <w:rsid w:val="00675EF4"/>
    <w:rsid w:val="00676321"/>
    <w:rsid w:val="00676759"/>
    <w:rsid w:val="00676A0D"/>
    <w:rsid w:val="00676AC0"/>
    <w:rsid w:val="006770AC"/>
    <w:rsid w:val="00677213"/>
    <w:rsid w:val="0067734C"/>
    <w:rsid w:val="00677734"/>
    <w:rsid w:val="0067780C"/>
    <w:rsid w:val="00677966"/>
    <w:rsid w:val="00677A92"/>
    <w:rsid w:val="00680362"/>
    <w:rsid w:val="006804EB"/>
    <w:rsid w:val="0068056D"/>
    <w:rsid w:val="00680ED6"/>
    <w:rsid w:val="00681073"/>
    <w:rsid w:val="0068157E"/>
    <w:rsid w:val="00681938"/>
    <w:rsid w:val="0068207C"/>
    <w:rsid w:val="006821E4"/>
    <w:rsid w:val="006821F4"/>
    <w:rsid w:val="00682371"/>
    <w:rsid w:val="0068244F"/>
    <w:rsid w:val="00682762"/>
    <w:rsid w:val="006828B1"/>
    <w:rsid w:val="00682C13"/>
    <w:rsid w:val="00682C2B"/>
    <w:rsid w:val="00682D35"/>
    <w:rsid w:val="00683808"/>
    <w:rsid w:val="00683C5E"/>
    <w:rsid w:val="00683E79"/>
    <w:rsid w:val="00683FFA"/>
    <w:rsid w:val="0068423D"/>
    <w:rsid w:val="006846AB"/>
    <w:rsid w:val="006846DA"/>
    <w:rsid w:val="0068490E"/>
    <w:rsid w:val="006849CB"/>
    <w:rsid w:val="00685205"/>
    <w:rsid w:val="00685219"/>
    <w:rsid w:val="00685284"/>
    <w:rsid w:val="00685325"/>
    <w:rsid w:val="0068588A"/>
    <w:rsid w:val="00686216"/>
    <w:rsid w:val="006863A3"/>
    <w:rsid w:val="0068651D"/>
    <w:rsid w:val="0068675F"/>
    <w:rsid w:val="006869D2"/>
    <w:rsid w:val="00686ADF"/>
    <w:rsid w:val="00686B97"/>
    <w:rsid w:val="00686CBE"/>
    <w:rsid w:val="00686D45"/>
    <w:rsid w:val="00686DAD"/>
    <w:rsid w:val="006870FE"/>
    <w:rsid w:val="00687154"/>
    <w:rsid w:val="00687191"/>
    <w:rsid w:val="00687336"/>
    <w:rsid w:val="00687383"/>
    <w:rsid w:val="0068760D"/>
    <w:rsid w:val="006878D7"/>
    <w:rsid w:val="00687EDF"/>
    <w:rsid w:val="00687F05"/>
    <w:rsid w:val="00690240"/>
    <w:rsid w:val="00690282"/>
    <w:rsid w:val="00690878"/>
    <w:rsid w:val="00690A75"/>
    <w:rsid w:val="0069103D"/>
    <w:rsid w:val="00691513"/>
    <w:rsid w:val="0069162D"/>
    <w:rsid w:val="00691AE1"/>
    <w:rsid w:val="00691D58"/>
    <w:rsid w:val="00691E39"/>
    <w:rsid w:val="00691ECF"/>
    <w:rsid w:val="00691EF0"/>
    <w:rsid w:val="0069267B"/>
    <w:rsid w:val="00692958"/>
    <w:rsid w:val="00692B4F"/>
    <w:rsid w:val="0069312C"/>
    <w:rsid w:val="00693744"/>
    <w:rsid w:val="0069376C"/>
    <w:rsid w:val="00693CA1"/>
    <w:rsid w:val="00693D05"/>
    <w:rsid w:val="00693D25"/>
    <w:rsid w:val="00693E34"/>
    <w:rsid w:val="00694260"/>
    <w:rsid w:val="0069426A"/>
    <w:rsid w:val="0069428A"/>
    <w:rsid w:val="006942F1"/>
    <w:rsid w:val="00694410"/>
    <w:rsid w:val="006948D8"/>
    <w:rsid w:val="00694FEF"/>
    <w:rsid w:val="0069544B"/>
    <w:rsid w:val="006958F2"/>
    <w:rsid w:val="00695A01"/>
    <w:rsid w:val="00695A21"/>
    <w:rsid w:val="00695D04"/>
    <w:rsid w:val="00695E68"/>
    <w:rsid w:val="00695FD8"/>
    <w:rsid w:val="00696926"/>
    <w:rsid w:val="00696AA3"/>
    <w:rsid w:val="00696FFA"/>
    <w:rsid w:val="0069724B"/>
    <w:rsid w:val="00697A9A"/>
    <w:rsid w:val="00697DD8"/>
    <w:rsid w:val="00697E9F"/>
    <w:rsid w:val="006A01F6"/>
    <w:rsid w:val="006A0698"/>
    <w:rsid w:val="006A08B8"/>
    <w:rsid w:val="006A08D9"/>
    <w:rsid w:val="006A0C19"/>
    <w:rsid w:val="006A0C8A"/>
    <w:rsid w:val="006A0F4F"/>
    <w:rsid w:val="006A115B"/>
    <w:rsid w:val="006A126C"/>
    <w:rsid w:val="006A18FC"/>
    <w:rsid w:val="006A205B"/>
    <w:rsid w:val="006A25F8"/>
    <w:rsid w:val="006A2D7E"/>
    <w:rsid w:val="006A2F29"/>
    <w:rsid w:val="006A2F4F"/>
    <w:rsid w:val="006A318C"/>
    <w:rsid w:val="006A3425"/>
    <w:rsid w:val="006A35FB"/>
    <w:rsid w:val="006A392C"/>
    <w:rsid w:val="006A3C3B"/>
    <w:rsid w:val="006A3C58"/>
    <w:rsid w:val="006A3DD4"/>
    <w:rsid w:val="006A3DF1"/>
    <w:rsid w:val="006A3F9D"/>
    <w:rsid w:val="006A44C2"/>
    <w:rsid w:val="006A4527"/>
    <w:rsid w:val="006A4750"/>
    <w:rsid w:val="006A4A20"/>
    <w:rsid w:val="006A4D0B"/>
    <w:rsid w:val="006A57EC"/>
    <w:rsid w:val="006A5946"/>
    <w:rsid w:val="006A5A19"/>
    <w:rsid w:val="006A5F5A"/>
    <w:rsid w:val="006A61D7"/>
    <w:rsid w:val="006A67FF"/>
    <w:rsid w:val="006A681D"/>
    <w:rsid w:val="006A6896"/>
    <w:rsid w:val="006A6A22"/>
    <w:rsid w:val="006A6B50"/>
    <w:rsid w:val="006A6DC1"/>
    <w:rsid w:val="006A70C9"/>
    <w:rsid w:val="006A722E"/>
    <w:rsid w:val="006A75B6"/>
    <w:rsid w:val="006A75EB"/>
    <w:rsid w:val="006A7665"/>
    <w:rsid w:val="006A7873"/>
    <w:rsid w:val="006A7E1A"/>
    <w:rsid w:val="006B003E"/>
    <w:rsid w:val="006B0115"/>
    <w:rsid w:val="006B05BF"/>
    <w:rsid w:val="006B08CC"/>
    <w:rsid w:val="006B0919"/>
    <w:rsid w:val="006B11D9"/>
    <w:rsid w:val="006B1499"/>
    <w:rsid w:val="006B17A8"/>
    <w:rsid w:val="006B1B69"/>
    <w:rsid w:val="006B1C09"/>
    <w:rsid w:val="006B1FFD"/>
    <w:rsid w:val="006B21AA"/>
    <w:rsid w:val="006B22AD"/>
    <w:rsid w:val="006B258B"/>
    <w:rsid w:val="006B279E"/>
    <w:rsid w:val="006B2A99"/>
    <w:rsid w:val="006B2CEF"/>
    <w:rsid w:val="006B2D2F"/>
    <w:rsid w:val="006B3073"/>
    <w:rsid w:val="006B338D"/>
    <w:rsid w:val="006B34B3"/>
    <w:rsid w:val="006B3A8F"/>
    <w:rsid w:val="006B3D82"/>
    <w:rsid w:val="006B3E0A"/>
    <w:rsid w:val="006B40A9"/>
    <w:rsid w:val="006B456C"/>
    <w:rsid w:val="006B4604"/>
    <w:rsid w:val="006B4811"/>
    <w:rsid w:val="006B4AB4"/>
    <w:rsid w:val="006B4F54"/>
    <w:rsid w:val="006B50C4"/>
    <w:rsid w:val="006B5AAF"/>
    <w:rsid w:val="006B5C05"/>
    <w:rsid w:val="006B5DCB"/>
    <w:rsid w:val="006B6655"/>
    <w:rsid w:val="006B6D92"/>
    <w:rsid w:val="006B6DCA"/>
    <w:rsid w:val="006B70C6"/>
    <w:rsid w:val="006B7223"/>
    <w:rsid w:val="006B73F7"/>
    <w:rsid w:val="006B747C"/>
    <w:rsid w:val="006B7E86"/>
    <w:rsid w:val="006B7EAB"/>
    <w:rsid w:val="006C08CB"/>
    <w:rsid w:val="006C092C"/>
    <w:rsid w:val="006C09E5"/>
    <w:rsid w:val="006C0D4F"/>
    <w:rsid w:val="006C11C0"/>
    <w:rsid w:val="006C1283"/>
    <w:rsid w:val="006C14AF"/>
    <w:rsid w:val="006C1CE1"/>
    <w:rsid w:val="006C1E7E"/>
    <w:rsid w:val="006C1FA4"/>
    <w:rsid w:val="006C22C9"/>
    <w:rsid w:val="006C2340"/>
    <w:rsid w:val="006C2F80"/>
    <w:rsid w:val="006C30B9"/>
    <w:rsid w:val="006C35B9"/>
    <w:rsid w:val="006C3866"/>
    <w:rsid w:val="006C3A51"/>
    <w:rsid w:val="006C3FB6"/>
    <w:rsid w:val="006C42AA"/>
    <w:rsid w:val="006C495B"/>
    <w:rsid w:val="006C4D6A"/>
    <w:rsid w:val="006C59E1"/>
    <w:rsid w:val="006C5B44"/>
    <w:rsid w:val="006C5BC4"/>
    <w:rsid w:val="006C649B"/>
    <w:rsid w:val="006C69CB"/>
    <w:rsid w:val="006C6E0A"/>
    <w:rsid w:val="006C6EA3"/>
    <w:rsid w:val="006C6F17"/>
    <w:rsid w:val="006C7301"/>
    <w:rsid w:val="006C76B2"/>
    <w:rsid w:val="006C76EA"/>
    <w:rsid w:val="006C78E1"/>
    <w:rsid w:val="006C7C00"/>
    <w:rsid w:val="006C7CF0"/>
    <w:rsid w:val="006C7F58"/>
    <w:rsid w:val="006D0594"/>
    <w:rsid w:val="006D05D3"/>
    <w:rsid w:val="006D0A35"/>
    <w:rsid w:val="006D0A8D"/>
    <w:rsid w:val="006D0B0C"/>
    <w:rsid w:val="006D0D76"/>
    <w:rsid w:val="006D1240"/>
    <w:rsid w:val="006D1317"/>
    <w:rsid w:val="006D156B"/>
    <w:rsid w:val="006D172B"/>
    <w:rsid w:val="006D1DC8"/>
    <w:rsid w:val="006D1ED1"/>
    <w:rsid w:val="006D1FDF"/>
    <w:rsid w:val="006D2043"/>
    <w:rsid w:val="006D2491"/>
    <w:rsid w:val="006D2F46"/>
    <w:rsid w:val="006D2FDE"/>
    <w:rsid w:val="006D316D"/>
    <w:rsid w:val="006D3627"/>
    <w:rsid w:val="006D3EBC"/>
    <w:rsid w:val="006D3F47"/>
    <w:rsid w:val="006D3FAF"/>
    <w:rsid w:val="006D4463"/>
    <w:rsid w:val="006D4A8E"/>
    <w:rsid w:val="006D5118"/>
    <w:rsid w:val="006D5625"/>
    <w:rsid w:val="006D56A6"/>
    <w:rsid w:val="006D5827"/>
    <w:rsid w:val="006D6614"/>
    <w:rsid w:val="006D6BFD"/>
    <w:rsid w:val="006D6D54"/>
    <w:rsid w:val="006D6DA9"/>
    <w:rsid w:val="006D7349"/>
    <w:rsid w:val="006D743D"/>
    <w:rsid w:val="006D7EA2"/>
    <w:rsid w:val="006D7FDE"/>
    <w:rsid w:val="006E004C"/>
    <w:rsid w:val="006E07AF"/>
    <w:rsid w:val="006E0B13"/>
    <w:rsid w:val="006E0CDB"/>
    <w:rsid w:val="006E1501"/>
    <w:rsid w:val="006E1527"/>
    <w:rsid w:val="006E183A"/>
    <w:rsid w:val="006E1BA8"/>
    <w:rsid w:val="006E1C63"/>
    <w:rsid w:val="006E1E3B"/>
    <w:rsid w:val="006E231A"/>
    <w:rsid w:val="006E2894"/>
    <w:rsid w:val="006E294F"/>
    <w:rsid w:val="006E3085"/>
    <w:rsid w:val="006E31DB"/>
    <w:rsid w:val="006E338A"/>
    <w:rsid w:val="006E36B8"/>
    <w:rsid w:val="006E3D33"/>
    <w:rsid w:val="006E3E02"/>
    <w:rsid w:val="006E3FE3"/>
    <w:rsid w:val="006E4122"/>
    <w:rsid w:val="006E41D1"/>
    <w:rsid w:val="006E4AA9"/>
    <w:rsid w:val="006E4AB2"/>
    <w:rsid w:val="006E4E0C"/>
    <w:rsid w:val="006E5162"/>
    <w:rsid w:val="006E5208"/>
    <w:rsid w:val="006E5A4D"/>
    <w:rsid w:val="006E5B2F"/>
    <w:rsid w:val="006E6234"/>
    <w:rsid w:val="006E630A"/>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201"/>
    <w:rsid w:val="006F069C"/>
    <w:rsid w:val="006F0D68"/>
    <w:rsid w:val="006F0E24"/>
    <w:rsid w:val="006F0FEC"/>
    <w:rsid w:val="006F1041"/>
    <w:rsid w:val="006F15B1"/>
    <w:rsid w:val="006F1BAD"/>
    <w:rsid w:val="006F1D96"/>
    <w:rsid w:val="006F1F5A"/>
    <w:rsid w:val="006F1FF1"/>
    <w:rsid w:val="006F22DF"/>
    <w:rsid w:val="006F2864"/>
    <w:rsid w:val="006F2BD7"/>
    <w:rsid w:val="006F2D05"/>
    <w:rsid w:val="006F300F"/>
    <w:rsid w:val="006F36A6"/>
    <w:rsid w:val="006F36AC"/>
    <w:rsid w:val="006F36B4"/>
    <w:rsid w:val="006F3C6C"/>
    <w:rsid w:val="006F3C94"/>
    <w:rsid w:val="006F3CF0"/>
    <w:rsid w:val="006F3F98"/>
    <w:rsid w:val="006F3FB8"/>
    <w:rsid w:val="006F47CA"/>
    <w:rsid w:val="006F4826"/>
    <w:rsid w:val="006F51E6"/>
    <w:rsid w:val="006F5257"/>
    <w:rsid w:val="006F5715"/>
    <w:rsid w:val="006F5A4C"/>
    <w:rsid w:val="006F5DD0"/>
    <w:rsid w:val="006F5FC3"/>
    <w:rsid w:val="006F613A"/>
    <w:rsid w:val="006F69E4"/>
    <w:rsid w:val="006F6C3B"/>
    <w:rsid w:val="006F6C4D"/>
    <w:rsid w:val="006F6CA9"/>
    <w:rsid w:val="006F6E3B"/>
    <w:rsid w:val="006F72AD"/>
    <w:rsid w:val="006F753F"/>
    <w:rsid w:val="006F77A2"/>
    <w:rsid w:val="006F7898"/>
    <w:rsid w:val="006F7909"/>
    <w:rsid w:val="006F7A3A"/>
    <w:rsid w:val="007000CF"/>
    <w:rsid w:val="00700744"/>
    <w:rsid w:val="007007AE"/>
    <w:rsid w:val="0070089A"/>
    <w:rsid w:val="007009AD"/>
    <w:rsid w:val="007010B1"/>
    <w:rsid w:val="007010D1"/>
    <w:rsid w:val="00701894"/>
    <w:rsid w:val="00701DAD"/>
    <w:rsid w:val="007021C5"/>
    <w:rsid w:val="00702440"/>
    <w:rsid w:val="00702978"/>
    <w:rsid w:val="00702C04"/>
    <w:rsid w:val="007031D1"/>
    <w:rsid w:val="0070389E"/>
    <w:rsid w:val="0070396D"/>
    <w:rsid w:val="00703A07"/>
    <w:rsid w:val="00703CCF"/>
    <w:rsid w:val="007042CA"/>
    <w:rsid w:val="007049C4"/>
    <w:rsid w:val="00704A43"/>
    <w:rsid w:val="00704C30"/>
    <w:rsid w:val="0070509F"/>
    <w:rsid w:val="00705105"/>
    <w:rsid w:val="00705670"/>
    <w:rsid w:val="007059A1"/>
    <w:rsid w:val="00705C3F"/>
    <w:rsid w:val="00705C85"/>
    <w:rsid w:val="00705EDA"/>
    <w:rsid w:val="00705F44"/>
    <w:rsid w:val="00706B93"/>
    <w:rsid w:val="00706D21"/>
    <w:rsid w:val="00706DA7"/>
    <w:rsid w:val="00707707"/>
    <w:rsid w:val="00707715"/>
    <w:rsid w:val="00707A5C"/>
    <w:rsid w:val="00707EB7"/>
    <w:rsid w:val="007102FC"/>
    <w:rsid w:val="00710383"/>
    <w:rsid w:val="00710454"/>
    <w:rsid w:val="007106E3"/>
    <w:rsid w:val="0071089E"/>
    <w:rsid w:val="00710A41"/>
    <w:rsid w:val="00710EA4"/>
    <w:rsid w:val="007110C2"/>
    <w:rsid w:val="0071123B"/>
    <w:rsid w:val="007117AD"/>
    <w:rsid w:val="00711A91"/>
    <w:rsid w:val="0071205E"/>
    <w:rsid w:val="0071255A"/>
    <w:rsid w:val="007125A1"/>
    <w:rsid w:val="00712729"/>
    <w:rsid w:val="007129E5"/>
    <w:rsid w:val="00712A58"/>
    <w:rsid w:val="00712A6B"/>
    <w:rsid w:val="00712B7B"/>
    <w:rsid w:val="00712D08"/>
    <w:rsid w:val="0071350F"/>
    <w:rsid w:val="00713BEB"/>
    <w:rsid w:val="00713CFD"/>
    <w:rsid w:val="00714307"/>
    <w:rsid w:val="0071479A"/>
    <w:rsid w:val="00714B26"/>
    <w:rsid w:val="0071526F"/>
    <w:rsid w:val="007153FD"/>
    <w:rsid w:val="0071563B"/>
    <w:rsid w:val="0071576D"/>
    <w:rsid w:val="00715806"/>
    <w:rsid w:val="00715E91"/>
    <w:rsid w:val="00716166"/>
    <w:rsid w:val="00716282"/>
    <w:rsid w:val="007162D2"/>
    <w:rsid w:val="00716317"/>
    <w:rsid w:val="0071663A"/>
    <w:rsid w:val="0071699A"/>
    <w:rsid w:val="00716B48"/>
    <w:rsid w:val="00716D8A"/>
    <w:rsid w:val="00716E46"/>
    <w:rsid w:val="00717023"/>
    <w:rsid w:val="007170AC"/>
    <w:rsid w:val="007176FE"/>
    <w:rsid w:val="00717A13"/>
    <w:rsid w:val="00717E21"/>
    <w:rsid w:val="0072083F"/>
    <w:rsid w:val="00721513"/>
    <w:rsid w:val="007217B3"/>
    <w:rsid w:val="00721A6C"/>
    <w:rsid w:val="00721C34"/>
    <w:rsid w:val="0072222A"/>
    <w:rsid w:val="0072284F"/>
    <w:rsid w:val="00722900"/>
    <w:rsid w:val="00722EEA"/>
    <w:rsid w:val="00723CD1"/>
    <w:rsid w:val="00724637"/>
    <w:rsid w:val="0072485E"/>
    <w:rsid w:val="00724A2E"/>
    <w:rsid w:val="0072509E"/>
    <w:rsid w:val="00725828"/>
    <w:rsid w:val="00725A2E"/>
    <w:rsid w:val="00725C67"/>
    <w:rsid w:val="00725D84"/>
    <w:rsid w:val="007260B7"/>
    <w:rsid w:val="007261C5"/>
    <w:rsid w:val="007263B4"/>
    <w:rsid w:val="00726B8B"/>
    <w:rsid w:val="00726F48"/>
    <w:rsid w:val="00726FDE"/>
    <w:rsid w:val="00727273"/>
    <w:rsid w:val="00727524"/>
    <w:rsid w:val="00727975"/>
    <w:rsid w:val="00727A4A"/>
    <w:rsid w:val="00727A7E"/>
    <w:rsid w:val="00727FDD"/>
    <w:rsid w:val="0073045D"/>
    <w:rsid w:val="00730531"/>
    <w:rsid w:val="007305F4"/>
    <w:rsid w:val="0073061B"/>
    <w:rsid w:val="00730844"/>
    <w:rsid w:val="00731010"/>
    <w:rsid w:val="00731068"/>
    <w:rsid w:val="00731A34"/>
    <w:rsid w:val="00731E08"/>
    <w:rsid w:val="00731FB8"/>
    <w:rsid w:val="007322ED"/>
    <w:rsid w:val="0073278C"/>
    <w:rsid w:val="00732945"/>
    <w:rsid w:val="00732D34"/>
    <w:rsid w:val="00732E28"/>
    <w:rsid w:val="007332A3"/>
    <w:rsid w:val="00733523"/>
    <w:rsid w:val="00733E51"/>
    <w:rsid w:val="0073410A"/>
    <w:rsid w:val="00734A05"/>
    <w:rsid w:val="00734AFA"/>
    <w:rsid w:val="00734B6D"/>
    <w:rsid w:val="00734DD8"/>
    <w:rsid w:val="00734E96"/>
    <w:rsid w:val="0073578E"/>
    <w:rsid w:val="00735CBB"/>
    <w:rsid w:val="00735FB7"/>
    <w:rsid w:val="00736631"/>
    <w:rsid w:val="00736AE5"/>
    <w:rsid w:val="00736CCF"/>
    <w:rsid w:val="007371C1"/>
    <w:rsid w:val="00737324"/>
    <w:rsid w:val="00737462"/>
    <w:rsid w:val="00737469"/>
    <w:rsid w:val="00737638"/>
    <w:rsid w:val="007376CD"/>
    <w:rsid w:val="007401B9"/>
    <w:rsid w:val="0074021A"/>
    <w:rsid w:val="00740669"/>
    <w:rsid w:val="007408B8"/>
    <w:rsid w:val="00740992"/>
    <w:rsid w:val="00740B1F"/>
    <w:rsid w:val="0074136D"/>
    <w:rsid w:val="00741B26"/>
    <w:rsid w:val="00741B5F"/>
    <w:rsid w:val="007424EE"/>
    <w:rsid w:val="007429EE"/>
    <w:rsid w:val="00742A6E"/>
    <w:rsid w:val="00742C83"/>
    <w:rsid w:val="0074307C"/>
    <w:rsid w:val="00743C12"/>
    <w:rsid w:val="00743C2D"/>
    <w:rsid w:val="0074400A"/>
    <w:rsid w:val="007443F3"/>
    <w:rsid w:val="00744586"/>
    <w:rsid w:val="00744827"/>
    <w:rsid w:val="00744BBC"/>
    <w:rsid w:val="00744E62"/>
    <w:rsid w:val="0074516E"/>
    <w:rsid w:val="0074557A"/>
    <w:rsid w:val="0074562B"/>
    <w:rsid w:val="00745FD3"/>
    <w:rsid w:val="0074611B"/>
    <w:rsid w:val="007463C9"/>
    <w:rsid w:val="00746418"/>
    <w:rsid w:val="0074672B"/>
    <w:rsid w:val="007467DD"/>
    <w:rsid w:val="00746B3E"/>
    <w:rsid w:val="00746C6F"/>
    <w:rsid w:val="00747017"/>
    <w:rsid w:val="007472F2"/>
    <w:rsid w:val="0074735C"/>
    <w:rsid w:val="0075009A"/>
    <w:rsid w:val="00750842"/>
    <w:rsid w:val="00750CE7"/>
    <w:rsid w:val="00751469"/>
    <w:rsid w:val="007516EC"/>
    <w:rsid w:val="0075184E"/>
    <w:rsid w:val="00751B98"/>
    <w:rsid w:val="00752254"/>
    <w:rsid w:val="0075242A"/>
    <w:rsid w:val="00752448"/>
    <w:rsid w:val="0075247D"/>
    <w:rsid w:val="007524F5"/>
    <w:rsid w:val="00752604"/>
    <w:rsid w:val="00752712"/>
    <w:rsid w:val="0075292B"/>
    <w:rsid w:val="00752961"/>
    <w:rsid w:val="007529C9"/>
    <w:rsid w:val="00752D54"/>
    <w:rsid w:val="00752F13"/>
    <w:rsid w:val="007537A3"/>
    <w:rsid w:val="00753AFD"/>
    <w:rsid w:val="00753D10"/>
    <w:rsid w:val="00753E05"/>
    <w:rsid w:val="00754198"/>
    <w:rsid w:val="0075421A"/>
    <w:rsid w:val="00754539"/>
    <w:rsid w:val="007545C6"/>
    <w:rsid w:val="00754876"/>
    <w:rsid w:val="00754E9C"/>
    <w:rsid w:val="00754EB4"/>
    <w:rsid w:val="007554D3"/>
    <w:rsid w:val="00755E83"/>
    <w:rsid w:val="00755FF5"/>
    <w:rsid w:val="00756446"/>
    <w:rsid w:val="0075662A"/>
    <w:rsid w:val="0075685C"/>
    <w:rsid w:val="0075688C"/>
    <w:rsid w:val="00756CF1"/>
    <w:rsid w:val="00756CFD"/>
    <w:rsid w:val="00757026"/>
    <w:rsid w:val="007570CD"/>
    <w:rsid w:val="007571B5"/>
    <w:rsid w:val="0075731E"/>
    <w:rsid w:val="00757A0F"/>
    <w:rsid w:val="00757B08"/>
    <w:rsid w:val="00757CE5"/>
    <w:rsid w:val="00760077"/>
    <w:rsid w:val="0076050D"/>
    <w:rsid w:val="00760573"/>
    <w:rsid w:val="0076079D"/>
    <w:rsid w:val="00761719"/>
    <w:rsid w:val="00761989"/>
    <w:rsid w:val="007620D8"/>
    <w:rsid w:val="00762CC1"/>
    <w:rsid w:val="00762E7B"/>
    <w:rsid w:val="0076315C"/>
    <w:rsid w:val="0076349C"/>
    <w:rsid w:val="00763646"/>
    <w:rsid w:val="00763A4F"/>
    <w:rsid w:val="00763B15"/>
    <w:rsid w:val="00763CA4"/>
    <w:rsid w:val="007643D5"/>
    <w:rsid w:val="00764C9B"/>
    <w:rsid w:val="00764CB2"/>
    <w:rsid w:val="00764F03"/>
    <w:rsid w:val="007652DC"/>
    <w:rsid w:val="007653E5"/>
    <w:rsid w:val="00765735"/>
    <w:rsid w:val="00765840"/>
    <w:rsid w:val="00765B28"/>
    <w:rsid w:val="00765BDB"/>
    <w:rsid w:val="0076617D"/>
    <w:rsid w:val="0076659C"/>
    <w:rsid w:val="00766BBD"/>
    <w:rsid w:val="00766E7B"/>
    <w:rsid w:val="00766F2C"/>
    <w:rsid w:val="00767E37"/>
    <w:rsid w:val="00770328"/>
    <w:rsid w:val="0077077F"/>
    <w:rsid w:val="00770B67"/>
    <w:rsid w:val="00770B9F"/>
    <w:rsid w:val="00770FE0"/>
    <w:rsid w:val="00771167"/>
    <w:rsid w:val="00771904"/>
    <w:rsid w:val="00771A77"/>
    <w:rsid w:val="0077213A"/>
    <w:rsid w:val="00772368"/>
    <w:rsid w:val="0077276F"/>
    <w:rsid w:val="00772854"/>
    <w:rsid w:val="00772E55"/>
    <w:rsid w:val="0077302C"/>
    <w:rsid w:val="0077353B"/>
    <w:rsid w:val="00773C4F"/>
    <w:rsid w:val="00773DFA"/>
    <w:rsid w:val="00774098"/>
    <w:rsid w:val="007744DC"/>
    <w:rsid w:val="007745AC"/>
    <w:rsid w:val="00774689"/>
    <w:rsid w:val="007749F3"/>
    <w:rsid w:val="00774F0B"/>
    <w:rsid w:val="0077503A"/>
    <w:rsid w:val="0077531C"/>
    <w:rsid w:val="0077550D"/>
    <w:rsid w:val="007755F0"/>
    <w:rsid w:val="0077597A"/>
    <w:rsid w:val="007759E2"/>
    <w:rsid w:val="00775B1D"/>
    <w:rsid w:val="00776018"/>
    <w:rsid w:val="0077630B"/>
    <w:rsid w:val="0077634D"/>
    <w:rsid w:val="00776681"/>
    <w:rsid w:val="00776692"/>
    <w:rsid w:val="0077677F"/>
    <w:rsid w:val="0077694B"/>
    <w:rsid w:val="00776A10"/>
    <w:rsid w:val="00776A3A"/>
    <w:rsid w:val="00776B17"/>
    <w:rsid w:val="00776DCD"/>
    <w:rsid w:val="007771FE"/>
    <w:rsid w:val="00777702"/>
    <w:rsid w:val="00777C2A"/>
    <w:rsid w:val="00777D0E"/>
    <w:rsid w:val="00777F9A"/>
    <w:rsid w:val="00780065"/>
    <w:rsid w:val="00780215"/>
    <w:rsid w:val="007804C2"/>
    <w:rsid w:val="007807A8"/>
    <w:rsid w:val="00780BD3"/>
    <w:rsid w:val="00780EDE"/>
    <w:rsid w:val="007812B4"/>
    <w:rsid w:val="00781338"/>
    <w:rsid w:val="007813ED"/>
    <w:rsid w:val="00781A83"/>
    <w:rsid w:val="00781C17"/>
    <w:rsid w:val="00781C82"/>
    <w:rsid w:val="00781D4F"/>
    <w:rsid w:val="00782422"/>
    <w:rsid w:val="007825AF"/>
    <w:rsid w:val="00782C24"/>
    <w:rsid w:val="00782C7F"/>
    <w:rsid w:val="00782DA0"/>
    <w:rsid w:val="00782EC1"/>
    <w:rsid w:val="00782EC7"/>
    <w:rsid w:val="00782F78"/>
    <w:rsid w:val="00782FAD"/>
    <w:rsid w:val="00783BA0"/>
    <w:rsid w:val="00783F8D"/>
    <w:rsid w:val="0078468B"/>
    <w:rsid w:val="00784B2F"/>
    <w:rsid w:val="00784CE8"/>
    <w:rsid w:val="00784D54"/>
    <w:rsid w:val="00785138"/>
    <w:rsid w:val="0078564A"/>
    <w:rsid w:val="00785689"/>
    <w:rsid w:val="007860F6"/>
    <w:rsid w:val="00786647"/>
    <w:rsid w:val="00786849"/>
    <w:rsid w:val="00787755"/>
    <w:rsid w:val="007878A1"/>
    <w:rsid w:val="007878E8"/>
    <w:rsid w:val="00787A81"/>
    <w:rsid w:val="00787F18"/>
    <w:rsid w:val="00790569"/>
    <w:rsid w:val="00790A2C"/>
    <w:rsid w:val="00790E7E"/>
    <w:rsid w:val="00791B22"/>
    <w:rsid w:val="00791BA4"/>
    <w:rsid w:val="00791F99"/>
    <w:rsid w:val="00792017"/>
    <w:rsid w:val="0079212E"/>
    <w:rsid w:val="00792CF4"/>
    <w:rsid w:val="00793105"/>
    <w:rsid w:val="00794220"/>
    <w:rsid w:val="00794245"/>
    <w:rsid w:val="007943B5"/>
    <w:rsid w:val="0079454A"/>
    <w:rsid w:val="00794583"/>
    <w:rsid w:val="00794969"/>
    <w:rsid w:val="00794DEB"/>
    <w:rsid w:val="00794F43"/>
    <w:rsid w:val="007950C4"/>
    <w:rsid w:val="007955E7"/>
    <w:rsid w:val="00795D02"/>
    <w:rsid w:val="00796503"/>
    <w:rsid w:val="00796589"/>
    <w:rsid w:val="00796D43"/>
    <w:rsid w:val="00797206"/>
    <w:rsid w:val="00797307"/>
    <w:rsid w:val="007974EF"/>
    <w:rsid w:val="0079754A"/>
    <w:rsid w:val="0079784B"/>
    <w:rsid w:val="00797B0C"/>
    <w:rsid w:val="00797E8D"/>
    <w:rsid w:val="00797FDA"/>
    <w:rsid w:val="007A0080"/>
    <w:rsid w:val="007A0146"/>
    <w:rsid w:val="007A026A"/>
    <w:rsid w:val="007A0993"/>
    <w:rsid w:val="007A0C98"/>
    <w:rsid w:val="007A10D1"/>
    <w:rsid w:val="007A1362"/>
    <w:rsid w:val="007A13F7"/>
    <w:rsid w:val="007A147A"/>
    <w:rsid w:val="007A1B42"/>
    <w:rsid w:val="007A1BDA"/>
    <w:rsid w:val="007A271D"/>
    <w:rsid w:val="007A289E"/>
    <w:rsid w:val="007A28A7"/>
    <w:rsid w:val="007A2BA6"/>
    <w:rsid w:val="007A302A"/>
    <w:rsid w:val="007A3473"/>
    <w:rsid w:val="007A359D"/>
    <w:rsid w:val="007A35D3"/>
    <w:rsid w:val="007A36D4"/>
    <w:rsid w:val="007A3A46"/>
    <w:rsid w:val="007A3C1F"/>
    <w:rsid w:val="007A3DF1"/>
    <w:rsid w:val="007A4041"/>
    <w:rsid w:val="007A40C3"/>
    <w:rsid w:val="007A430F"/>
    <w:rsid w:val="007A4358"/>
    <w:rsid w:val="007A4594"/>
    <w:rsid w:val="007A473F"/>
    <w:rsid w:val="007A4C83"/>
    <w:rsid w:val="007A5208"/>
    <w:rsid w:val="007A539F"/>
    <w:rsid w:val="007A570F"/>
    <w:rsid w:val="007A5904"/>
    <w:rsid w:val="007A5D84"/>
    <w:rsid w:val="007A5E7D"/>
    <w:rsid w:val="007A5ED7"/>
    <w:rsid w:val="007A5EFE"/>
    <w:rsid w:val="007A6112"/>
    <w:rsid w:val="007A65B4"/>
    <w:rsid w:val="007A68C5"/>
    <w:rsid w:val="007A68E4"/>
    <w:rsid w:val="007A6B10"/>
    <w:rsid w:val="007A6BB2"/>
    <w:rsid w:val="007A6F87"/>
    <w:rsid w:val="007A70C7"/>
    <w:rsid w:val="007A718F"/>
    <w:rsid w:val="007A7346"/>
    <w:rsid w:val="007A7878"/>
    <w:rsid w:val="007A7A91"/>
    <w:rsid w:val="007A7B82"/>
    <w:rsid w:val="007A7EF1"/>
    <w:rsid w:val="007A7F91"/>
    <w:rsid w:val="007B0036"/>
    <w:rsid w:val="007B0624"/>
    <w:rsid w:val="007B0B63"/>
    <w:rsid w:val="007B0C1B"/>
    <w:rsid w:val="007B112D"/>
    <w:rsid w:val="007B1297"/>
    <w:rsid w:val="007B12C5"/>
    <w:rsid w:val="007B12DF"/>
    <w:rsid w:val="007B1516"/>
    <w:rsid w:val="007B17A6"/>
    <w:rsid w:val="007B1A5A"/>
    <w:rsid w:val="007B1EB5"/>
    <w:rsid w:val="007B1FBF"/>
    <w:rsid w:val="007B213E"/>
    <w:rsid w:val="007B26A4"/>
    <w:rsid w:val="007B28B0"/>
    <w:rsid w:val="007B2A2E"/>
    <w:rsid w:val="007B2F76"/>
    <w:rsid w:val="007B2FD4"/>
    <w:rsid w:val="007B30DC"/>
    <w:rsid w:val="007B3556"/>
    <w:rsid w:val="007B370B"/>
    <w:rsid w:val="007B3A78"/>
    <w:rsid w:val="007B3B7A"/>
    <w:rsid w:val="007B3D6C"/>
    <w:rsid w:val="007B461B"/>
    <w:rsid w:val="007B4AAA"/>
    <w:rsid w:val="007B51E1"/>
    <w:rsid w:val="007B5631"/>
    <w:rsid w:val="007B5722"/>
    <w:rsid w:val="007B5EA4"/>
    <w:rsid w:val="007B6196"/>
    <w:rsid w:val="007B61B1"/>
    <w:rsid w:val="007B64A0"/>
    <w:rsid w:val="007B65C8"/>
    <w:rsid w:val="007B6607"/>
    <w:rsid w:val="007B6D20"/>
    <w:rsid w:val="007B6E33"/>
    <w:rsid w:val="007B711D"/>
    <w:rsid w:val="007B7A24"/>
    <w:rsid w:val="007B7BDC"/>
    <w:rsid w:val="007C000B"/>
    <w:rsid w:val="007C007D"/>
    <w:rsid w:val="007C0207"/>
    <w:rsid w:val="007C07F1"/>
    <w:rsid w:val="007C0CF2"/>
    <w:rsid w:val="007C138D"/>
    <w:rsid w:val="007C1433"/>
    <w:rsid w:val="007C153C"/>
    <w:rsid w:val="007C176C"/>
    <w:rsid w:val="007C1D1D"/>
    <w:rsid w:val="007C1FB6"/>
    <w:rsid w:val="007C2CBF"/>
    <w:rsid w:val="007C2EAE"/>
    <w:rsid w:val="007C3176"/>
    <w:rsid w:val="007C321B"/>
    <w:rsid w:val="007C3CB8"/>
    <w:rsid w:val="007C473C"/>
    <w:rsid w:val="007C48B2"/>
    <w:rsid w:val="007C4D1C"/>
    <w:rsid w:val="007C50CE"/>
    <w:rsid w:val="007C52BD"/>
    <w:rsid w:val="007C598F"/>
    <w:rsid w:val="007C5D56"/>
    <w:rsid w:val="007C5DEC"/>
    <w:rsid w:val="007C62FE"/>
    <w:rsid w:val="007C64C5"/>
    <w:rsid w:val="007C6AC4"/>
    <w:rsid w:val="007C6E51"/>
    <w:rsid w:val="007C7600"/>
    <w:rsid w:val="007C7E4F"/>
    <w:rsid w:val="007C7EC3"/>
    <w:rsid w:val="007C7FDA"/>
    <w:rsid w:val="007D0295"/>
    <w:rsid w:val="007D02D9"/>
    <w:rsid w:val="007D036C"/>
    <w:rsid w:val="007D0498"/>
    <w:rsid w:val="007D0713"/>
    <w:rsid w:val="007D0D1F"/>
    <w:rsid w:val="007D0D5C"/>
    <w:rsid w:val="007D0E71"/>
    <w:rsid w:val="007D0FC4"/>
    <w:rsid w:val="007D12E0"/>
    <w:rsid w:val="007D13B5"/>
    <w:rsid w:val="007D13DF"/>
    <w:rsid w:val="007D14CD"/>
    <w:rsid w:val="007D173A"/>
    <w:rsid w:val="007D1BD6"/>
    <w:rsid w:val="007D1CD9"/>
    <w:rsid w:val="007D1D6D"/>
    <w:rsid w:val="007D2083"/>
    <w:rsid w:val="007D2110"/>
    <w:rsid w:val="007D2119"/>
    <w:rsid w:val="007D21DF"/>
    <w:rsid w:val="007D2697"/>
    <w:rsid w:val="007D2F29"/>
    <w:rsid w:val="007D322D"/>
    <w:rsid w:val="007D34D5"/>
    <w:rsid w:val="007D372A"/>
    <w:rsid w:val="007D38E3"/>
    <w:rsid w:val="007D3CC2"/>
    <w:rsid w:val="007D3D55"/>
    <w:rsid w:val="007D40CE"/>
    <w:rsid w:val="007D42B6"/>
    <w:rsid w:val="007D4663"/>
    <w:rsid w:val="007D5301"/>
    <w:rsid w:val="007D547C"/>
    <w:rsid w:val="007D55FE"/>
    <w:rsid w:val="007D59A8"/>
    <w:rsid w:val="007D5ABC"/>
    <w:rsid w:val="007D5FC8"/>
    <w:rsid w:val="007D61C6"/>
    <w:rsid w:val="007D6258"/>
    <w:rsid w:val="007D64C6"/>
    <w:rsid w:val="007D69A4"/>
    <w:rsid w:val="007D6E03"/>
    <w:rsid w:val="007D739C"/>
    <w:rsid w:val="007D753B"/>
    <w:rsid w:val="007D75F5"/>
    <w:rsid w:val="007D78F5"/>
    <w:rsid w:val="007D7BE4"/>
    <w:rsid w:val="007E002C"/>
    <w:rsid w:val="007E03D9"/>
    <w:rsid w:val="007E041A"/>
    <w:rsid w:val="007E0692"/>
    <w:rsid w:val="007E0815"/>
    <w:rsid w:val="007E08B0"/>
    <w:rsid w:val="007E0CAB"/>
    <w:rsid w:val="007E0FC1"/>
    <w:rsid w:val="007E134E"/>
    <w:rsid w:val="007E1A9A"/>
    <w:rsid w:val="007E1D92"/>
    <w:rsid w:val="007E1F16"/>
    <w:rsid w:val="007E20A2"/>
    <w:rsid w:val="007E2992"/>
    <w:rsid w:val="007E2B6F"/>
    <w:rsid w:val="007E30E0"/>
    <w:rsid w:val="007E33CC"/>
    <w:rsid w:val="007E35BB"/>
    <w:rsid w:val="007E3972"/>
    <w:rsid w:val="007E3B13"/>
    <w:rsid w:val="007E3B9E"/>
    <w:rsid w:val="007E4668"/>
    <w:rsid w:val="007E4A0B"/>
    <w:rsid w:val="007E4B11"/>
    <w:rsid w:val="007E4C6D"/>
    <w:rsid w:val="007E4C86"/>
    <w:rsid w:val="007E4EF9"/>
    <w:rsid w:val="007E4FDC"/>
    <w:rsid w:val="007E571E"/>
    <w:rsid w:val="007E5DB1"/>
    <w:rsid w:val="007E5F41"/>
    <w:rsid w:val="007E5FD0"/>
    <w:rsid w:val="007E61F5"/>
    <w:rsid w:val="007E6477"/>
    <w:rsid w:val="007E69C1"/>
    <w:rsid w:val="007E6B8E"/>
    <w:rsid w:val="007E75B3"/>
    <w:rsid w:val="007F0111"/>
    <w:rsid w:val="007F02EF"/>
    <w:rsid w:val="007F0330"/>
    <w:rsid w:val="007F0413"/>
    <w:rsid w:val="007F0507"/>
    <w:rsid w:val="007F05D6"/>
    <w:rsid w:val="007F096B"/>
    <w:rsid w:val="007F0BAA"/>
    <w:rsid w:val="007F0ECE"/>
    <w:rsid w:val="007F0F03"/>
    <w:rsid w:val="007F0F9C"/>
    <w:rsid w:val="007F142B"/>
    <w:rsid w:val="007F1920"/>
    <w:rsid w:val="007F1AAE"/>
    <w:rsid w:val="007F202D"/>
    <w:rsid w:val="007F2298"/>
    <w:rsid w:val="007F26D9"/>
    <w:rsid w:val="007F27E6"/>
    <w:rsid w:val="007F29C2"/>
    <w:rsid w:val="007F2ACB"/>
    <w:rsid w:val="007F2EBB"/>
    <w:rsid w:val="007F2FAB"/>
    <w:rsid w:val="007F31A3"/>
    <w:rsid w:val="007F3568"/>
    <w:rsid w:val="007F363D"/>
    <w:rsid w:val="007F3703"/>
    <w:rsid w:val="007F3918"/>
    <w:rsid w:val="007F3B9B"/>
    <w:rsid w:val="007F3FE6"/>
    <w:rsid w:val="007F408D"/>
    <w:rsid w:val="007F487F"/>
    <w:rsid w:val="007F4B19"/>
    <w:rsid w:val="007F50F7"/>
    <w:rsid w:val="007F51AE"/>
    <w:rsid w:val="007F5B11"/>
    <w:rsid w:val="007F5B4B"/>
    <w:rsid w:val="007F6011"/>
    <w:rsid w:val="007F6012"/>
    <w:rsid w:val="007F64AD"/>
    <w:rsid w:val="007F651F"/>
    <w:rsid w:val="007F6534"/>
    <w:rsid w:val="007F66DC"/>
    <w:rsid w:val="007F6D18"/>
    <w:rsid w:val="007F6FD5"/>
    <w:rsid w:val="007F7C5B"/>
    <w:rsid w:val="007F7D09"/>
    <w:rsid w:val="007F7EE8"/>
    <w:rsid w:val="0080001E"/>
    <w:rsid w:val="008002B3"/>
    <w:rsid w:val="008002D5"/>
    <w:rsid w:val="008002F8"/>
    <w:rsid w:val="00800B0C"/>
    <w:rsid w:val="00800B57"/>
    <w:rsid w:val="00800B75"/>
    <w:rsid w:val="00800E84"/>
    <w:rsid w:val="00800FC4"/>
    <w:rsid w:val="008015F8"/>
    <w:rsid w:val="00801745"/>
    <w:rsid w:val="00801BF8"/>
    <w:rsid w:val="00802187"/>
    <w:rsid w:val="008025D0"/>
    <w:rsid w:val="0080283A"/>
    <w:rsid w:val="00802A59"/>
    <w:rsid w:val="00802C00"/>
    <w:rsid w:val="00802E5F"/>
    <w:rsid w:val="00803217"/>
    <w:rsid w:val="008036CA"/>
    <w:rsid w:val="00803A9E"/>
    <w:rsid w:val="00803DAA"/>
    <w:rsid w:val="00803E0A"/>
    <w:rsid w:val="00804433"/>
    <w:rsid w:val="008047D7"/>
    <w:rsid w:val="008049CF"/>
    <w:rsid w:val="008049FA"/>
    <w:rsid w:val="008054B0"/>
    <w:rsid w:val="008057B6"/>
    <w:rsid w:val="0080588D"/>
    <w:rsid w:val="00805E03"/>
    <w:rsid w:val="00806223"/>
    <w:rsid w:val="00806373"/>
    <w:rsid w:val="00806433"/>
    <w:rsid w:val="00806690"/>
    <w:rsid w:val="00806EE0"/>
    <w:rsid w:val="00807343"/>
    <w:rsid w:val="00807996"/>
    <w:rsid w:val="00807E67"/>
    <w:rsid w:val="00810405"/>
    <w:rsid w:val="008106C8"/>
    <w:rsid w:val="0081076F"/>
    <w:rsid w:val="00810F86"/>
    <w:rsid w:val="0081116C"/>
    <w:rsid w:val="0081146E"/>
    <w:rsid w:val="00811884"/>
    <w:rsid w:val="00811E3F"/>
    <w:rsid w:val="0081230C"/>
    <w:rsid w:val="008123CA"/>
    <w:rsid w:val="00812C39"/>
    <w:rsid w:val="00812D1A"/>
    <w:rsid w:val="0081377D"/>
    <w:rsid w:val="008137EE"/>
    <w:rsid w:val="008139BC"/>
    <w:rsid w:val="008139F4"/>
    <w:rsid w:val="00814848"/>
    <w:rsid w:val="008152C1"/>
    <w:rsid w:val="008156DD"/>
    <w:rsid w:val="0081598F"/>
    <w:rsid w:val="00815C6F"/>
    <w:rsid w:val="00815F3F"/>
    <w:rsid w:val="008162AC"/>
    <w:rsid w:val="008164F1"/>
    <w:rsid w:val="0081666E"/>
    <w:rsid w:val="008167C3"/>
    <w:rsid w:val="0081681B"/>
    <w:rsid w:val="00816832"/>
    <w:rsid w:val="00816A2E"/>
    <w:rsid w:val="00816D4C"/>
    <w:rsid w:val="00816FB8"/>
    <w:rsid w:val="00817128"/>
    <w:rsid w:val="0081723F"/>
    <w:rsid w:val="00817508"/>
    <w:rsid w:val="00817B05"/>
    <w:rsid w:val="00817BBA"/>
    <w:rsid w:val="00817CD5"/>
    <w:rsid w:val="00817EDC"/>
    <w:rsid w:val="008201A2"/>
    <w:rsid w:val="008202CC"/>
    <w:rsid w:val="00820394"/>
    <w:rsid w:val="00820698"/>
    <w:rsid w:val="0082075D"/>
    <w:rsid w:val="00820CCF"/>
    <w:rsid w:val="00820F54"/>
    <w:rsid w:val="00821069"/>
    <w:rsid w:val="008214F9"/>
    <w:rsid w:val="008217D1"/>
    <w:rsid w:val="008219D7"/>
    <w:rsid w:val="00821B03"/>
    <w:rsid w:val="00821B3A"/>
    <w:rsid w:val="008222FB"/>
    <w:rsid w:val="008224F2"/>
    <w:rsid w:val="00822EB9"/>
    <w:rsid w:val="00823121"/>
    <w:rsid w:val="00823169"/>
    <w:rsid w:val="00823A4A"/>
    <w:rsid w:val="00823B96"/>
    <w:rsid w:val="00823CA6"/>
    <w:rsid w:val="00823EE0"/>
    <w:rsid w:val="00823F6B"/>
    <w:rsid w:val="00824636"/>
    <w:rsid w:val="008247B8"/>
    <w:rsid w:val="00824A85"/>
    <w:rsid w:val="00824C07"/>
    <w:rsid w:val="00824C36"/>
    <w:rsid w:val="00824DDB"/>
    <w:rsid w:val="00824E0E"/>
    <w:rsid w:val="00824FA6"/>
    <w:rsid w:val="00825038"/>
    <w:rsid w:val="008251FF"/>
    <w:rsid w:val="00825491"/>
    <w:rsid w:val="0082556B"/>
    <w:rsid w:val="00825CB7"/>
    <w:rsid w:val="00825E9F"/>
    <w:rsid w:val="00826149"/>
    <w:rsid w:val="00826204"/>
    <w:rsid w:val="008262C7"/>
    <w:rsid w:val="00826362"/>
    <w:rsid w:val="00826666"/>
    <w:rsid w:val="008267DC"/>
    <w:rsid w:val="0082680D"/>
    <w:rsid w:val="00826887"/>
    <w:rsid w:val="008273A8"/>
    <w:rsid w:val="008274AD"/>
    <w:rsid w:val="0082771E"/>
    <w:rsid w:val="00827817"/>
    <w:rsid w:val="00827CDB"/>
    <w:rsid w:val="00827F05"/>
    <w:rsid w:val="00827FE2"/>
    <w:rsid w:val="00830737"/>
    <w:rsid w:val="00830844"/>
    <w:rsid w:val="00830963"/>
    <w:rsid w:val="00830D74"/>
    <w:rsid w:val="00830E50"/>
    <w:rsid w:val="0083105C"/>
    <w:rsid w:val="00831644"/>
    <w:rsid w:val="00831B09"/>
    <w:rsid w:val="00831ED8"/>
    <w:rsid w:val="008320B6"/>
    <w:rsid w:val="0083272B"/>
    <w:rsid w:val="00832974"/>
    <w:rsid w:val="00832A4A"/>
    <w:rsid w:val="0083364F"/>
    <w:rsid w:val="00833C9B"/>
    <w:rsid w:val="00834409"/>
    <w:rsid w:val="0083440C"/>
    <w:rsid w:val="008346FF"/>
    <w:rsid w:val="008349C5"/>
    <w:rsid w:val="00834BAD"/>
    <w:rsid w:val="00835834"/>
    <w:rsid w:val="00835BD0"/>
    <w:rsid w:val="00835C12"/>
    <w:rsid w:val="008360B2"/>
    <w:rsid w:val="00836522"/>
    <w:rsid w:val="0083658A"/>
    <w:rsid w:val="0083689C"/>
    <w:rsid w:val="00836B5C"/>
    <w:rsid w:val="00836BAD"/>
    <w:rsid w:val="00837783"/>
    <w:rsid w:val="00837881"/>
    <w:rsid w:val="008379D0"/>
    <w:rsid w:val="00837C3A"/>
    <w:rsid w:val="00837CA4"/>
    <w:rsid w:val="00837E86"/>
    <w:rsid w:val="00837FFB"/>
    <w:rsid w:val="008401FE"/>
    <w:rsid w:val="00840203"/>
    <w:rsid w:val="00840258"/>
    <w:rsid w:val="008402E7"/>
    <w:rsid w:val="00840404"/>
    <w:rsid w:val="00840A47"/>
    <w:rsid w:val="00840D86"/>
    <w:rsid w:val="0084118C"/>
    <w:rsid w:val="00841235"/>
    <w:rsid w:val="008418B7"/>
    <w:rsid w:val="00841B09"/>
    <w:rsid w:val="00841CA8"/>
    <w:rsid w:val="008429C8"/>
    <w:rsid w:val="00842A9C"/>
    <w:rsid w:val="008434FD"/>
    <w:rsid w:val="00843533"/>
    <w:rsid w:val="00843BE3"/>
    <w:rsid w:val="00844383"/>
    <w:rsid w:val="008443B1"/>
    <w:rsid w:val="00844C00"/>
    <w:rsid w:val="00844F78"/>
    <w:rsid w:val="00845715"/>
    <w:rsid w:val="00845C25"/>
    <w:rsid w:val="00845D5A"/>
    <w:rsid w:val="008460DE"/>
    <w:rsid w:val="00846161"/>
    <w:rsid w:val="0084665B"/>
    <w:rsid w:val="0084666A"/>
    <w:rsid w:val="00846683"/>
    <w:rsid w:val="00846CA9"/>
    <w:rsid w:val="00846CAB"/>
    <w:rsid w:val="00846DD2"/>
    <w:rsid w:val="008471B8"/>
    <w:rsid w:val="008475DD"/>
    <w:rsid w:val="008478F2"/>
    <w:rsid w:val="0084797E"/>
    <w:rsid w:val="00847CE5"/>
    <w:rsid w:val="00850184"/>
    <w:rsid w:val="008501A5"/>
    <w:rsid w:val="00850265"/>
    <w:rsid w:val="0085060A"/>
    <w:rsid w:val="008506F4"/>
    <w:rsid w:val="00850B1E"/>
    <w:rsid w:val="00850C75"/>
    <w:rsid w:val="00851C09"/>
    <w:rsid w:val="00852044"/>
    <w:rsid w:val="0085285F"/>
    <w:rsid w:val="00852E0C"/>
    <w:rsid w:val="00853041"/>
    <w:rsid w:val="0085398D"/>
    <w:rsid w:val="008539F8"/>
    <w:rsid w:val="00853B56"/>
    <w:rsid w:val="00853B8D"/>
    <w:rsid w:val="00854692"/>
    <w:rsid w:val="008546CC"/>
    <w:rsid w:val="00854856"/>
    <w:rsid w:val="0085489B"/>
    <w:rsid w:val="00854AE0"/>
    <w:rsid w:val="00854D39"/>
    <w:rsid w:val="00855749"/>
    <w:rsid w:val="00855835"/>
    <w:rsid w:val="00855BDF"/>
    <w:rsid w:val="00856748"/>
    <w:rsid w:val="00856CBF"/>
    <w:rsid w:val="00857010"/>
    <w:rsid w:val="008572F5"/>
    <w:rsid w:val="00857720"/>
    <w:rsid w:val="0085786F"/>
    <w:rsid w:val="008578FF"/>
    <w:rsid w:val="0085792F"/>
    <w:rsid w:val="00857EFB"/>
    <w:rsid w:val="00857F27"/>
    <w:rsid w:val="00857FAB"/>
    <w:rsid w:val="008604D5"/>
    <w:rsid w:val="008605FC"/>
    <w:rsid w:val="0086064A"/>
    <w:rsid w:val="00860AFD"/>
    <w:rsid w:val="00861BF4"/>
    <w:rsid w:val="0086276C"/>
    <w:rsid w:val="00862C87"/>
    <w:rsid w:val="00862DA9"/>
    <w:rsid w:val="00862E63"/>
    <w:rsid w:val="00862F10"/>
    <w:rsid w:val="00863190"/>
    <w:rsid w:val="00863CBE"/>
    <w:rsid w:val="0086484B"/>
    <w:rsid w:val="008648C3"/>
    <w:rsid w:val="00864C6C"/>
    <w:rsid w:val="00864D23"/>
    <w:rsid w:val="00864FC3"/>
    <w:rsid w:val="008653EC"/>
    <w:rsid w:val="00865405"/>
    <w:rsid w:val="008655ED"/>
    <w:rsid w:val="00865731"/>
    <w:rsid w:val="008660B8"/>
    <w:rsid w:val="008664F6"/>
    <w:rsid w:val="0086675E"/>
    <w:rsid w:val="00866D06"/>
    <w:rsid w:val="00866FF8"/>
    <w:rsid w:val="00867228"/>
    <w:rsid w:val="008675C7"/>
    <w:rsid w:val="00867A49"/>
    <w:rsid w:val="00867E31"/>
    <w:rsid w:val="00867E3F"/>
    <w:rsid w:val="00867F1A"/>
    <w:rsid w:val="00870273"/>
    <w:rsid w:val="0087052E"/>
    <w:rsid w:val="008706F7"/>
    <w:rsid w:val="00870C63"/>
    <w:rsid w:val="00870F7A"/>
    <w:rsid w:val="00870FDE"/>
    <w:rsid w:val="0087125B"/>
    <w:rsid w:val="008713D2"/>
    <w:rsid w:val="0087144A"/>
    <w:rsid w:val="008714FA"/>
    <w:rsid w:val="0087160C"/>
    <w:rsid w:val="008717B8"/>
    <w:rsid w:val="008719CF"/>
    <w:rsid w:val="00871F19"/>
    <w:rsid w:val="0087239B"/>
    <w:rsid w:val="0087269F"/>
    <w:rsid w:val="00872B6D"/>
    <w:rsid w:val="00873283"/>
    <w:rsid w:val="00873485"/>
    <w:rsid w:val="008734C6"/>
    <w:rsid w:val="00873860"/>
    <w:rsid w:val="008738E0"/>
    <w:rsid w:val="00873A89"/>
    <w:rsid w:val="00873BA4"/>
    <w:rsid w:val="00874043"/>
    <w:rsid w:val="00874319"/>
    <w:rsid w:val="00874602"/>
    <w:rsid w:val="00874AC7"/>
    <w:rsid w:val="00874B8A"/>
    <w:rsid w:val="00874C2A"/>
    <w:rsid w:val="00874DA3"/>
    <w:rsid w:val="00874F4A"/>
    <w:rsid w:val="00875432"/>
    <w:rsid w:val="00875968"/>
    <w:rsid w:val="00875C9C"/>
    <w:rsid w:val="008773D7"/>
    <w:rsid w:val="0087755A"/>
    <w:rsid w:val="00877786"/>
    <w:rsid w:val="008779B1"/>
    <w:rsid w:val="00877A5B"/>
    <w:rsid w:val="00877DC4"/>
    <w:rsid w:val="008801A8"/>
    <w:rsid w:val="008801C2"/>
    <w:rsid w:val="008803B1"/>
    <w:rsid w:val="00880450"/>
    <w:rsid w:val="00880467"/>
    <w:rsid w:val="00880E82"/>
    <w:rsid w:val="00880ED6"/>
    <w:rsid w:val="00881841"/>
    <w:rsid w:val="00881A0C"/>
    <w:rsid w:val="00881AB6"/>
    <w:rsid w:val="00881AFD"/>
    <w:rsid w:val="00881FCE"/>
    <w:rsid w:val="00882168"/>
    <w:rsid w:val="008822C0"/>
    <w:rsid w:val="00882433"/>
    <w:rsid w:val="008824B9"/>
    <w:rsid w:val="008824C1"/>
    <w:rsid w:val="00882515"/>
    <w:rsid w:val="008825E6"/>
    <w:rsid w:val="0088264B"/>
    <w:rsid w:val="008827B7"/>
    <w:rsid w:val="00882A20"/>
    <w:rsid w:val="00882AE0"/>
    <w:rsid w:val="00882B6C"/>
    <w:rsid w:val="00882B73"/>
    <w:rsid w:val="00882C2F"/>
    <w:rsid w:val="00882D44"/>
    <w:rsid w:val="008832E9"/>
    <w:rsid w:val="008837DE"/>
    <w:rsid w:val="008837DF"/>
    <w:rsid w:val="00883E4F"/>
    <w:rsid w:val="00883F19"/>
    <w:rsid w:val="00884017"/>
    <w:rsid w:val="008841C1"/>
    <w:rsid w:val="008842CD"/>
    <w:rsid w:val="00884360"/>
    <w:rsid w:val="00884627"/>
    <w:rsid w:val="00884651"/>
    <w:rsid w:val="008846F2"/>
    <w:rsid w:val="00884A11"/>
    <w:rsid w:val="00884F44"/>
    <w:rsid w:val="00885002"/>
    <w:rsid w:val="008850F4"/>
    <w:rsid w:val="008853EB"/>
    <w:rsid w:val="00885882"/>
    <w:rsid w:val="00885A60"/>
    <w:rsid w:val="00885F65"/>
    <w:rsid w:val="00886603"/>
    <w:rsid w:val="00886D98"/>
    <w:rsid w:val="00886EE4"/>
    <w:rsid w:val="00887238"/>
    <w:rsid w:val="00887352"/>
    <w:rsid w:val="00887534"/>
    <w:rsid w:val="00887782"/>
    <w:rsid w:val="00887938"/>
    <w:rsid w:val="00887971"/>
    <w:rsid w:val="00890027"/>
    <w:rsid w:val="00890137"/>
    <w:rsid w:val="00890993"/>
    <w:rsid w:val="00890B3B"/>
    <w:rsid w:val="00890D0F"/>
    <w:rsid w:val="0089124A"/>
    <w:rsid w:val="008912CF"/>
    <w:rsid w:val="008912EA"/>
    <w:rsid w:val="00891512"/>
    <w:rsid w:val="008915BE"/>
    <w:rsid w:val="008922ED"/>
    <w:rsid w:val="00892521"/>
    <w:rsid w:val="00892637"/>
    <w:rsid w:val="008927D6"/>
    <w:rsid w:val="00892826"/>
    <w:rsid w:val="00893396"/>
    <w:rsid w:val="00893777"/>
    <w:rsid w:val="00893BAC"/>
    <w:rsid w:val="00893BBF"/>
    <w:rsid w:val="008942B4"/>
    <w:rsid w:val="00894663"/>
    <w:rsid w:val="00894809"/>
    <w:rsid w:val="008951FE"/>
    <w:rsid w:val="00895333"/>
    <w:rsid w:val="008954BD"/>
    <w:rsid w:val="00895BE2"/>
    <w:rsid w:val="00896186"/>
    <w:rsid w:val="00897467"/>
    <w:rsid w:val="008975FF"/>
    <w:rsid w:val="008976E1"/>
    <w:rsid w:val="00897818"/>
    <w:rsid w:val="00897A21"/>
    <w:rsid w:val="00897B63"/>
    <w:rsid w:val="00897EC8"/>
    <w:rsid w:val="00897F92"/>
    <w:rsid w:val="008A0499"/>
    <w:rsid w:val="008A0565"/>
    <w:rsid w:val="008A0685"/>
    <w:rsid w:val="008A09BC"/>
    <w:rsid w:val="008A10B3"/>
    <w:rsid w:val="008A1BB9"/>
    <w:rsid w:val="008A1D6D"/>
    <w:rsid w:val="008A1DB5"/>
    <w:rsid w:val="008A2958"/>
    <w:rsid w:val="008A2986"/>
    <w:rsid w:val="008A299F"/>
    <w:rsid w:val="008A2AF9"/>
    <w:rsid w:val="008A2D14"/>
    <w:rsid w:val="008A32B6"/>
    <w:rsid w:val="008A3AB0"/>
    <w:rsid w:val="008A44D9"/>
    <w:rsid w:val="008A454F"/>
    <w:rsid w:val="008A4762"/>
    <w:rsid w:val="008A4C6E"/>
    <w:rsid w:val="008A4D3C"/>
    <w:rsid w:val="008A4E30"/>
    <w:rsid w:val="008A507E"/>
    <w:rsid w:val="008A511E"/>
    <w:rsid w:val="008A552B"/>
    <w:rsid w:val="008A5D46"/>
    <w:rsid w:val="008A5DFE"/>
    <w:rsid w:val="008A623F"/>
    <w:rsid w:val="008A63E7"/>
    <w:rsid w:val="008A6487"/>
    <w:rsid w:val="008A7531"/>
    <w:rsid w:val="008A7643"/>
    <w:rsid w:val="008A7B89"/>
    <w:rsid w:val="008A7F23"/>
    <w:rsid w:val="008B06A3"/>
    <w:rsid w:val="008B07EA"/>
    <w:rsid w:val="008B0AE4"/>
    <w:rsid w:val="008B15B2"/>
    <w:rsid w:val="008B1D50"/>
    <w:rsid w:val="008B1E8D"/>
    <w:rsid w:val="008B1FFA"/>
    <w:rsid w:val="008B209B"/>
    <w:rsid w:val="008B2598"/>
    <w:rsid w:val="008B2689"/>
    <w:rsid w:val="008B2C2C"/>
    <w:rsid w:val="008B2C75"/>
    <w:rsid w:val="008B31AC"/>
    <w:rsid w:val="008B326F"/>
    <w:rsid w:val="008B3765"/>
    <w:rsid w:val="008B3A7C"/>
    <w:rsid w:val="008B3D42"/>
    <w:rsid w:val="008B3F10"/>
    <w:rsid w:val="008B3F22"/>
    <w:rsid w:val="008B4041"/>
    <w:rsid w:val="008B448D"/>
    <w:rsid w:val="008B4512"/>
    <w:rsid w:val="008B517C"/>
    <w:rsid w:val="008B53AC"/>
    <w:rsid w:val="008B5D3C"/>
    <w:rsid w:val="008B5D85"/>
    <w:rsid w:val="008B5EB5"/>
    <w:rsid w:val="008B62A0"/>
    <w:rsid w:val="008B63DF"/>
    <w:rsid w:val="008B661C"/>
    <w:rsid w:val="008B6791"/>
    <w:rsid w:val="008B685A"/>
    <w:rsid w:val="008B6BA7"/>
    <w:rsid w:val="008B7146"/>
    <w:rsid w:val="008B71D6"/>
    <w:rsid w:val="008B78E8"/>
    <w:rsid w:val="008B7B05"/>
    <w:rsid w:val="008B7B34"/>
    <w:rsid w:val="008B7C9E"/>
    <w:rsid w:val="008B7E61"/>
    <w:rsid w:val="008C028E"/>
    <w:rsid w:val="008C02AA"/>
    <w:rsid w:val="008C03C5"/>
    <w:rsid w:val="008C0501"/>
    <w:rsid w:val="008C065D"/>
    <w:rsid w:val="008C0877"/>
    <w:rsid w:val="008C0DD6"/>
    <w:rsid w:val="008C1501"/>
    <w:rsid w:val="008C180C"/>
    <w:rsid w:val="008C1875"/>
    <w:rsid w:val="008C1BD6"/>
    <w:rsid w:val="008C1F64"/>
    <w:rsid w:val="008C20EB"/>
    <w:rsid w:val="008C29A0"/>
    <w:rsid w:val="008C2AB9"/>
    <w:rsid w:val="008C2B61"/>
    <w:rsid w:val="008C2DC2"/>
    <w:rsid w:val="008C2EC7"/>
    <w:rsid w:val="008C342C"/>
    <w:rsid w:val="008C3855"/>
    <w:rsid w:val="008C3992"/>
    <w:rsid w:val="008C3DC8"/>
    <w:rsid w:val="008C3EE5"/>
    <w:rsid w:val="008C44DC"/>
    <w:rsid w:val="008C4563"/>
    <w:rsid w:val="008C45A9"/>
    <w:rsid w:val="008C4684"/>
    <w:rsid w:val="008C4705"/>
    <w:rsid w:val="008C474C"/>
    <w:rsid w:val="008C4F28"/>
    <w:rsid w:val="008C573E"/>
    <w:rsid w:val="008C59D9"/>
    <w:rsid w:val="008C5ECF"/>
    <w:rsid w:val="008C6BC7"/>
    <w:rsid w:val="008C6DEA"/>
    <w:rsid w:val="008C7013"/>
    <w:rsid w:val="008C714D"/>
    <w:rsid w:val="008C743D"/>
    <w:rsid w:val="008C7BDE"/>
    <w:rsid w:val="008C7D41"/>
    <w:rsid w:val="008D0125"/>
    <w:rsid w:val="008D01FF"/>
    <w:rsid w:val="008D05C6"/>
    <w:rsid w:val="008D0727"/>
    <w:rsid w:val="008D0B15"/>
    <w:rsid w:val="008D0E2B"/>
    <w:rsid w:val="008D17CC"/>
    <w:rsid w:val="008D1A37"/>
    <w:rsid w:val="008D1EAA"/>
    <w:rsid w:val="008D1EAC"/>
    <w:rsid w:val="008D25B8"/>
    <w:rsid w:val="008D25BC"/>
    <w:rsid w:val="008D268E"/>
    <w:rsid w:val="008D2B62"/>
    <w:rsid w:val="008D2C38"/>
    <w:rsid w:val="008D3014"/>
    <w:rsid w:val="008D32D0"/>
    <w:rsid w:val="008D33BD"/>
    <w:rsid w:val="008D4578"/>
    <w:rsid w:val="008D462C"/>
    <w:rsid w:val="008D49B4"/>
    <w:rsid w:val="008D4A35"/>
    <w:rsid w:val="008D4BFC"/>
    <w:rsid w:val="008D5857"/>
    <w:rsid w:val="008D6925"/>
    <w:rsid w:val="008D6BBA"/>
    <w:rsid w:val="008D74FF"/>
    <w:rsid w:val="008D76D1"/>
    <w:rsid w:val="008D7D63"/>
    <w:rsid w:val="008D7DB6"/>
    <w:rsid w:val="008D7DDB"/>
    <w:rsid w:val="008E097E"/>
    <w:rsid w:val="008E0AEB"/>
    <w:rsid w:val="008E0F49"/>
    <w:rsid w:val="008E0F68"/>
    <w:rsid w:val="008E1458"/>
    <w:rsid w:val="008E159F"/>
    <w:rsid w:val="008E175A"/>
    <w:rsid w:val="008E20AC"/>
    <w:rsid w:val="008E21D2"/>
    <w:rsid w:val="008E271F"/>
    <w:rsid w:val="008E292E"/>
    <w:rsid w:val="008E30D8"/>
    <w:rsid w:val="008E35A2"/>
    <w:rsid w:val="008E363D"/>
    <w:rsid w:val="008E374F"/>
    <w:rsid w:val="008E37E6"/>
    <w:rsid w:val="008E38F5"/>
    <w:rsid w:val="008E3CCF"/>
    <w:rsid w:val="008E41D5"/>
    <w:rsid w:val="008E425F"/>
    <w:rsid w:val="008E4291"/>
    <w:rsid w:val="008E43FF"/>
    <w:rsid w:val="008E445A"/>
    <w:rsid w:val="008E451D"/>
    <w:rsid w:val="008E45D6"/>
    <w:rsid w:val="008E484D"/>
    <w:rsid w:val="008E48B0"/>
    <w:rsid w:val="008E4BEF"/>
    <w:rsid w:val="008E4F2F"/>
    <w:rsid w:val="008E4F9C"/>
    <w:rsid w:val="008E50FB"/>
    <w:rsid w:val="008E5343"/>
    <w:rsid w:val="008E53A0"/>
    <w:rsid w:val="008E5451"/>
    <w:rsid w:val="008E54ED"/>
    <w:rsid w:val="008E5654"/>
    <w:rsid w:val="008E56A6"/>
    <w:rsid w:val="008E5724"/>
    <w:rsid w:val="008E581F"/>
    <w:rsid w:val="008E5A43"/>
    <w:rsid w:val="008E5F06"/>
    <w:rsid w:val="008E6038"/>
    <w:rsid w:val="008E60C9"/>
    <w:rsid w:val="008E61E2"/>
    <w:rsid w:val="008E68C6"/>
    <w:rsid w:val="008E7737"/>
    <w:rsid w:val="008E789F"/>
    <w:rsid w:val="008E78E2"/>
    <w:rsid w:val="008E79F0"/>
    <w:rsid w:val="008E7C75"/>
    <w:rsid w:val="008E7DAF"/>
    <w:rsid w:val="008E7F0E"/>
    <w:rsid w:val="008F0125"/>
    <w:rsid w:val="008F0996"/>
    <w:rsid w:val="008F0BD8"/>
    <w:rsid w:val="008F0CD1"/>
    <w:rsid w:val="008F0D17"/>
    <w:rsid w:val="008F0D94"/>
    <w:rsid w:val="008F0E66"/>
    <w:rsid w:val="008F2084"/>
    <w:rsid w:val="008F2189"/>
    <w:rsid w:val="008F2BF2"/>
    <w:rsid w:val="008F300D"/>
    <w:rsid w:val="008F355A"/>
    <w:rsid w:val="008F3832"/>
    <w:rsid w:val="008F3CB0"/>
    <w:rsid w:val="008F480B"/>
    <w:rsid w:val="008F4889"/>
    <w:rsid w:val="008F4BB4"/>
    <w:rsid w:val="008F5051"/>
    <w:rsid w:val="008F539F"/>
    <w:rsid w:val="008F561B"/>
    <w:rsid w:val="008F5831"/>
    <w:rsid w:val="008F635B"/>
    <w:rsid w:val="008F63AA"/>
    <w:rsid w:val="008F6680"/>
    <w:rsid w:val="008F69E8"/>
    <w:rsid w:val="008F6A04"/>
    <w:rsid w:val="008F75D5"/>
    <w:rsid w:val="008F7711"/>
    <w:rsid w:val="008F7AEA"/>
    <w:rsid w:val="00900407"/>
    <w:rsid w:val="00900650"/>
    <w:rsid w:val="00901039"/>
    <w:rsid w:val="009011F9"/>
    <w:rsid w:val="009013D3"/>
    <w:rsid w:val="009013DE"/>
    <w:rsid w:val="009013E7"/>
    <w:rsid w:val="009016E7"/>
    <w:rsid w:val="00901C6E"/>
    <w:rsid w:val="00902011"/>
    <w:rsid w:val="00902032"/>
    <w:rsid w:val="00902213"/>
    <w:rsid w:val="009022F1"/>
    <w:rsid w:val="0090271D"/>
    <w:rsid w:val="00902D72"/>
    <w:rsid w:val="0090334D"/>
    <w:rsid w:val="0090359C"/>
    <w:rsid w:val="00903DA8"/>
    <w:rsid w:val="00904036"/>
    <w:rsid w:val="009040AC"/>
    <w:rsid w:val="009043C4"/>
    <w:rsid w:val="00904488"/>
    <w:rsid w:val="0090464B"/>
    <w:rsid w:val="0090465E"/>
    <w:rsid w:val="0090472C"/>
    <w:rsid w:val="00904EE8"/>
    <w:rsid w:val="009050B5"/>
    <w:rsid w:val="00905202"/>
    <w:rsid w:val="009054B8"/>
    <w:rsid w:val="00905506"/>
    <w:rsid w:val="00905534"/>
    <w:rsid w:val="00905A1F"/>
    <w:rsid w:val="0090611E"/>
    <w:rsid w:val="00906269"/>
    <w:rsid w:val="00906873"/>
    <w:rsid w:val="0090688F"/>
    <w:rsid w:val="00906E3F"/>
    <w:rsid w:val="009070FE"/>
    <w:rsid w:val="00907A3D"/>
    <w:rsid w:val="009100AB"/>
    <w:rsid w:val="00910B26"/>
    <w:rsid w:val="00910BF6"/>
    <w:rsid w:val="00910CD6"/>
    <w:rsid w:val="00910D44"/>
    <w:rsid w:val="00910F2A"/>
    <w:rsid w:val="009113DD"/>
    <w:rsid w:val="00911435"/>
    <w:rsid w:val="009115C9"/>
    <w:rsid w:val="00911662"/>
    <w:rsid w:val="009118F9"/>
    <w:rsid w:val="00911D71"/>
    <w:rsid w:val="00912240"/>
    <w:rsid w:val="00912397"/>
    <w:rsid w:val="00912453"/>
    <w:rsid w:val="0091277C"/>
    <w:rsid w:val="00912CD9"/>
    <w:rsid w:val="00912F06"/>
    <w:rsid w:val="00913069"/>
    <w:rsid w:val="00913495"/>
    <w:rsid w:val="009137BF"/>
    <w:rsid w:val="00913E23"/>
    <w:rsid w:val="00913FEE"/>
    <w:rsid w:val="009140E4"/>
    <w:rsid w:val="00914228"/>
    <w:rsid w:val="009142B2"/>
    <w:rsid w:val="009143A8"/>
    <w:rsid w:val="0091465F"/>
    <w:rsid w:val="0091490D"/>
    <w:rsid w:val="00914EA1"/>
    <w:rsid w:val="00914FF7"/>
    <w:rsid w:val="009157DF"/>
    <w:rsid w:val="00915C54"/>
    <w:rsid w:val="00915D3F"/>
    <w:rsid w:val="009161F2"/>
    <w:rsid w:val="00916298"/>
    <w:rsid w:val="009165C3"/>
    <w:rsid w:val="00916E37"/>
    <w:rsid w:val="00917203"/>
    <w:rsid w:val="00917FEE"/>
    <w:rsid w:val="009202BF"/>
    <w:rsid w:val="0092040A"/>
    <w:rsid w:val="009209E1"/>
    <w:rsid w:val="00920C98"/>
    <w:rsid w:val="00920E10"/>
    <w:rsid w:val="0092172B"/>
    <w:rsid w:val="00921AB9"/>
    <w:rsid w:val="00921D32"/>
    <w:rsid w:val="00922095"/>
    <w:rsid w:val="009221D2"/>
    <w:rsid w:val="009222E4"/>
    <w:rsid w:val="00922367"/>
    <w:rsid w:val="009224A4"/>
    <w:rsid w:val="009224DB"/>
    <w:rsid w:val="009229A7"/>
    <w:rsid w:val="00922D61"/>
    <w:rsid w:val="009230C5"/>
    <w:rsid w:val="009232AD"/>
    <w:rsid w:val="00923444"/>
    <w:rsid w:val="00923755"/>
    <w:rsid w:val="00923CBF"/>
    <w:rsid w:val="009241A3"/>
    <w:rsid w:val="00924268"/>
    <w:rsid w:val="00924505"/>
    <w:rsid w:val="009246E2"/>
    <w:rsid w:val="00924994"/>
    <w:rsid w:val="009249E7"/>
    <w:rsid w:val="00924F95"/>
    <w:rsid w:val="00925130"/>
    <w:rsid w:val="00925358"/>
    <w:rsid w:val="00925365"/>
    <w:rsid w:val="00925759"/>
    <w:rsid w:val="009257C7"/>
    <w:rsid w:val="00925877"/>
    <w:rsid w:val="00925B3E"/>
    <w:rsid w:val="009266E7"/>
    <w:rsid w:val="0092706F"/>
    <w:rsid w:val="00927268"/>
    <w:rsid w:val="00927543"/>
    <w:rsid w:val="00927730"/>
    <w:rsid w:val="00927B1E"/>
    <w:rsid w:val="00927F3E"/>
    <w:rsid w:val="00930023"/>
    <w:rsid w:val="0093008B"/>
    <w:rsid w:val="009302BD"/>
    <w:rsid w:val="009304A4"/>
    <w:rsid w:val="009306A1"/>
    <w:rsid w:val="009309AB"/>
    <w:rsid w:val="00930A8C"/>
    <w:rsid w:val="0093131D"/>
    <w:rsid w:val="00931494"/>
    <w:rsid w:val="0093158A"/>
    <w:rsid w:val="009316BC"/>
    <w:rsid w:val="009316DD"/>
    <w:rsid w:val="00931C08"/>
    <w:rsid w:val="009323A0"/>
    <w:rsid w:val="0093246A"/>
    <w:rsid w:val="009324AE"/>
    <w:rsid w:val="009324F0"/>
    <w:rsid w:val="009325D5"/>
    <w:rsid w:val="009326D4"/>
    <w:rsid w:val="00932BC3"/>
    <w:rsid w:val="00933046"/>
    <w:rsid w:val="009331D9"/>
    <w:rsid w:val="00933EDA"/>
    <w:rsid w:val="009349E7"/>
    <w:rsid w:val="00934A65"/>
    <w:rsid w:val="00934B07"/>
    <w:rsid w:val="00934BA5"/>
    <w:rsid w:val="00934D4D"/>
    <w:rsid w:val="00934DD9"/>
    <w:rsid w:val="00934E83"/>
    <w:rsid w:val="009352A8"/>
    <w:rsid w:val="00935502"/>
    <w:rsid w:val="0093568D"/>
    <w:rsid w:val="00935B8D"/>
    <w:rsid w:val="009361BC"/>
    <w:rsid w:val="00936622"/>
    <w:rsid w:val="009369AB"/>
    <w:rsid w:val="00936A5F"/>
    <w:rsid w:val="00936BA7"/>
    <w:rsid w:val="00937458"/>
    <w:rsid w:val="00937A18"/>
    <w:rsid w:val="00937D77"/>
    <w:rsid w:val="00937DD4"/>
    <w:rsid w:val="00937EA6"/>
    <w:rsid w:val="009402FA"/>
    <w:rsid w:val="009404A0"/>
    <w:rsid w:val="00940B75"/>
    <w:rsid w:val="00940BD8"/>
    <w:rsid w:val="00940F12"/>
    <w:rsid w:val="0094136F"/>
    <w:rsid w:val="009416AF"/>
    <w:rsid w:val="00941A18"/>
    <w:rsid w:val="00941D88"/>
    <w:rsid w:val="00941DE3"/>
    <w:rsid w:val="00942020"/>
    <w:rsid w:val="00942A04"/>
    <w:rsid w:val="00942B11"/>
    <w:rsid w:val="00943547"/>
    <w:rsid w:val="0094399E"/>
    <w:rsid w:val="009441E2"/>
    <w:rsid w:val="00944477"/>
    <w:rsid w:val="009444E7"/>
    <w:rsid w:val="009446A9"/>
    <w:rsid w:val="00944AE8"/>
    <w:rsid w:val="00944C59"/>
    <w:rsid w:val="00944FB8"/>
    <w:rsid w:val="00945089"/>
    <w:rsid w:val="009452E4"/>
    <w:rsid w:val="00945357"/>
    <w:rsid w:val="00945463"/>
    <w:rsid w:val="00945680"/>
    <w:rsid w:val="00945C62"/>
    <w:rsid w:val="00945D26"/>
    <w:rsid w:val="00945EC1"/>
    <w:rsid w:val="009461BA"/>
    <w:rsid w:val="00946A7B"/>
    <w:rsid w:val="00946AC7"/>
    <w:rsid w:val="00946ADF"/>
    <w:rsid w:val="00947059"/>
    <w:rsid w:val="009470CB"/>
    <w:rsid w:val="00947335"/>
    <w:rsid w:val="00947362"/>
    <w:rsid w:val="0094770F"/>
    <w:rsid w:val="009477FE"/>
    <w:rsid w:val="009479D9"/>
    <w:rsid w:val="00947B78"/>
    <w:rsid w:val="00947F36"/>
    <w:rsid w:val="0095014A"/>
    <w:rsid w:val="00950573"/>
    <w:rsid w:val="009506EB"/>
    <w:rsid w:val="009507F9"/>
    <w:rsid w:val="00950CF4"/>
    <w:rsid w:val="009510F3"/>
    <w:rsid w:val="00951CE0"/>
    <w:rsid w:val="00951D57"/>
    <w:rsid w:val="00951E9E"/>
    <w:rsid w:val="00952094"/>
    <w:rsid w:val="0095220D"/>
    <w:rsid w:val="0095245E"/>
    <w:rsid w:val="009527BB"/>
    <w:rsid w:val="0095333C"/>
    <w:rsid w:val="00953B18"/>
    <w:rsid w:val="00953D0C"/>
    <w:rsid w:val="00954100"/>
    <w:rsid w:val="0095439D"/>
    <w:rsid w:val="0095450E"/>
    <w:rsid w:val="0095464A"/>
    <w:rsid w:val="009547EB"/>
    <w:rsid w:val="009549F9"/>
    <w:rsid w:val="00954B5F"/>
    <w:rsid w:val="00955332"/>
    <w:rsid w:val="00955C0B"/>
    <w:rsid w:val="00955EF2"/>
    <w:rsid w:val="009562C7"/>
    <w:rsid w:val="00956401"/>
    <w:rsid w:val="00956431"/>
    <w:rsid w:val="009567EF"/>
    <w:rsid w:val="00956887"/>
    <w:rsid w:val="00956A19"/>
    <w:rsid w:val="009572A3"/>
    <w:rsid w:val="009574CF"/>
    <w:rsid w:val="009575D0"/>
    <w:rsid w:val="00957BCB"/>
    <w:rsid w:val="00957BD7"/>
    <w:rsid w:val="00957D40"/>
    <w:rsid w:val="009603E0"/>
    <w:rsid w:val="00960812"/>
    <w:rsid w:val="00960A49"/>
    <w:rsid w:val="00961097"/>
    <w:rsid w:val="00961101"/>
    <w:rsid w:val="00961B92"/>
    <w:rsid w:val="00961BF0"/>
    <w:rsid w:val="00961C15"/>
    <w:rsid w:val="00961C1C"/>
    <w:rsid w:val="00961C92"/>
    <w:rsid w:val="00961CDA"/>
    <w:rsid w:val="00961D82"/>
    <w:rsid w:val="00961E1A"/>
    <w:rsid w:val="0096221D"/>
    <w:rsid w:val="009623FA"/>
    <w:rsid w:val="0096282A"/>
    <w:rsid w:val="00962B37"/>
    <w:rsid w:val="00962BBF"/>
    <w:rsid w:val="009631B9"/>
    <w:rsid w:val="0096325C"/>
    <w:rsid w:val="00963395"/>
    <w:rsid w:val="009639D9"/>
    <w:rsid w:val="00963A40"/>
    <w:rsid w:val="0096407A"/>
    <w:rsid w:val="00964306"/>
    <w:rsid w:val="00964390"/>
    <w:rsid w:val="00964912"/>
    <w:rsid w:val="00964BD5"/>
    <w:rsid w:val="00964D03"/>
    <w:rsid w:val="00964DEC"/>
    <w:rsid w:val="00964F2A"/>
    <w:rsid w:val="0096598B"/>
    <w:rsid w:val="00966312"/>
    <w:rsid w:val="009669A0"/>
    <w:rsid w:val="00966B50"/>
    <w:rsid w:val="009671AD"/>
    <w:rsid w:val="00967657"/>
    <w:rsid w:val="00967745"/>
    <w:rsid w:val="00967918"/>
    <w:rsid w:val="00967E4E"/>
    <w:rsid w:val="009702FF"/>
    <w:rsid w:val="0097036D"/>
    <w:rsid w:val="00970591"/>
    <w:rsid w:val="0097063C"/>
    <w:rsid w:val="00970A43"/>
    <w:rsid w:val="00970CF4"/>
    <w:rsid w:val="0097111A"/>
    <w:rsid w:val="0097117B"/>
    <w:rsid w:val="00971660"/>
    <w:rsid w:val="00971792"/>
    <w:rsid w:val="00971E60"/>
    <w:rsid w:val="00971F77"/>
    <w:rsid w:val="00972409"/>
    <w:rsid w:val="00972934"/>
    <w:rsid w:val="009729CB"/>
    <w:rsid w:val="00972A76"/>
    <w:rsid w:val="00973060"/>
    <w:rsid w:val="00973192"/>
    <w:rsid w:val="009738A3"/>
    <w:rsid w:val="009738A9"/>
    <w:rsid w:val="00973CD0"/>
    <w:rsid w:val="00973D67"/>
    <w:rsid w:val="00973DCD"/>
    <w:rsid w:val="00974361"/>
    <w:rsid w:val="00974394"/>
    <w:rsid w:val="009743CC"/>
    <w:rsid w:val="0097468B"/>
    <w:rsid w:val="00974722"/>
    <w:rsid w:val="00974759"/>
    <w:rsid w:val="00974D09"/>
    <w:rsid w:val="00974F1E"/>
    <w:rsid w:val="0097508D"/>
    <w:rsid w:val="00975163"/>
    <w:rsid w:val="009753F5"/>
    <w:rsid w:val="00975720"/>
    <w:rsid w:val="0097584E"/>
    <w:rsid w:val="00975C22"/>
    <w:rsid w:val="00975EDC"/>
    <w:rsid w:val="00976080"/>
    <w:rsid w:val="009760C3"/>
    <w:rsid w:val="0097614E"/>
    <w:rsid w:val="00976184"/>
    <w:rsid w:val="00976235"/>
    <w:rsid w:val="00976372"/>
    <w:rsid w:val="00976535"/>
    <w:rsid w:val="00976F5B"/>
    <w:rsid w:val="009770BD"/>
    <w:rsid w:val="00977410"/>
    <w:rsid w:val="009774EE"/>
    <w:rsid w:val="00977A32"/>
    <w:rsid w:val="00977C9C"/>
    <w:rsid w:val="00977F78"/>
    <w:rsid w:val="0098008D"/>
    <w:rsid w:val="0098018E"/>
    <w:rsid w:val="0098048D"/>
    <w:rsid w:val="00980B66"/>
    <w:rsid w:val="00980C01"/>
    <w:rsid w:val="00980F01"/>
    <w:rsid w:val="00981340"/>
    <w:rsid w:val="009813B6"/>
    <w:rsid w:val="0098160B"/>
    <w:rsid w:val="00981915"/>
    <w:rsid w:val="00981D49"/>
    <w:rsid w:val="00981E2F"/>
    <w:rsid w:val="00981FD1"/>
    <w:rsid w:val="009823E2"/>
    <w:rsid w:val="009826D0"/>
    <w:rsid w:val="009826D4"/>
    <w:rsid w:val="009827ED"/>
    <w:rsid w:val="0098294D"/>
    <w:rsid w:val="009829C1"/>
    <w:rsid w:val="00982FCA"/>
    <w:rsid w:val="009837E3"/>
    <w:rsid w:val="00983A4C"/>
    <w:rsid w:val="00983E85"/>
    <w:rsid w:val="00983EE2"/>
    <w:rsid w:val="00983F80"/>
    <w:rsid w:val="009849AA"/>
    <w:rsid w:val="00985135"/>
    <w:rsid w:val="00985181"/>
    <w:rsid w:val="009851A8"/>
    <w:rsid w:val="009852C0"/>
    <w:rsid w:val="009852ED"/>
    <w:rsid w:val="009853D9"/>
    <w:rsid w:val="00985B4A"/>
    <w:rsid w:val="00985D9E"/>
    <w:rsid w:val="0098607B"/>
    <w:rsid w:val="009862D3"/>
    <w:rsid w:val="00986A97"/>
    <w:rsid w:val="00987070"/>
    <w:rsid w:val="00987073"/>
    <w:rsid w:val="009870B0"/>
    <w:rsid w:val="009873D6"/>
    <w:rsid w:val="00987448"/>
    <w:rsid w:val="00987FFD"/>
    <w:rsid w:val="00991042"/>
    <w:rsid w:val="009914D1"/>
    <w:rsid w:val="0099155B"/>
    <w:rsid w:val="009918ED"/>
    <w:rsid w:val="00991BE3"/>
    <w:rsid w:val="00991C76"/>
    <w:rsid w:val="009921EA"/>
    <w:rsid w:val="00992672"/>
    <w:rsid w:val="0099273E"/>
    <w:rsid w:val="00992C62"/>
    <w:rsid w:val="00993062"/>
    <w:rsid w:val="0099327C"/>
    <w:rsid w:val="00993BB6"/>
    <w:rsid w:val="00993C76"/>
    <w:rsid w:val="00994137"/>
    <w:rsid w:val="009946A2"/>
    <w:rsid w:val="00994839"/>
    <w:rsid w:val="0099578A"/>
    <w:rsid w:val="00995BC4"/>
    <w:rsid w:val="00995EC6"/>
    <w:rsid w:val="00996131"/>
    <w:rsid w:val="009961A0"/>
    <w:rsid w:val="009967B0"/>
    <w:rsid w:val="00996C45"/>
    <w:rsid w:val="00996FF0"/>
    <w:rsid w:val="00997124"/>
    <w:rsid w:val="00997396"/>
    <w:rsid w:val="009973F4"/>
    <w:rsid w:val="0099744D"/>
    <w:rsid w:val="0099790E"/>
    <w:rsid w:val="009979BC"/>
    <w:rsid w:val="00997E0D"/>
    <w:rsid w:val="009A0151"/>
    <w:rsid w:val="009A0274"/>
    <w:rsid w:val="009A05E9"/>
    <w:rsid w:val="009A0857"/>
    <w:rsid w:val="009A0D3D"/>
    <w:rsid w:val="009A0E9F"/>
    <w:rsid w:val="009A0FF5"/>
    <w:rsid w:val="009A1122"/>
    <w:rsid w:val="009A138C"/>
    <w:rsid w:val="009A16F7"/>
    <w:rsid w:val="009A1840"/>
    <w:rsid w:val="009A1BA4"/>
    <w:rsid w:val="009A1E21"/>
    <w:rsid w:val="009A2593"/>
    <w:rsid w:val="009A2CD0"/>
    <w:rsid w:val="009A32CD"/>
    <w:rsid w:val="009A3715"/>
    <w:rsid w:val="009A3F0A"/>
    <w:rsid w:val="009A4832"/>
    <w:rsid w:val="009A48B0"/>
    <w:rsid w:val="009A4C62"/>
    <w:rsid w:val="009A50D4"/>
    <w:rsid w:val="009A51DB"/>
    <w:rsid w:val="009A53B2"/>
    <w:rsid w:val="009A5513"/>
    <w:rsid w:val="009A5564"/>
    <w:rsid w:val="009A55D4"/>
    <w:rsid w:val="009A56BB"/>
    <w:rsid w:val="009A576D"/>
    <w:rsid w:val="009A5AF2"/>
    <w:rsid w:val="009A5C92"/>
    <w:rsid w:val="009A5D43"/>
    <w:rsid w:val="009A5F4C"/>
    <w:rsid w:val="009A6788"/>
    <w:rsid w:val="009A69AC"/>
    <w:rsid w:val="009A6A4A"/>
    <w:rsid w:val="009A6B98"/>
    <w:rsid w:val="009A70D7"/>
    <w:rsid w:val="009B0215"/>
    <w:rsid w:val="009B024D"/>
    <w:rsid w:val="009B0693"/>
    <w:rsid w:val="009B0D09"/>
    <w:rsid w:val="009B0F6A"/>
    <w:rsid w:val="009B11FD"/>
    <w:rsid w:val="009B135D"/>
    <w:rsid w:val="009B1C3F"/>
    <w:rsid w:val="009B2196"/>
    <w:rsid w:val="009B233E"/>
    <w:rsid w:val="009B23C2"/>
    <w:rsid w:val="009B2491"/>
    <w:rsid w:val="009B2849"/>
    <w:rsid w:val="009B2D63"/>
    <w:rsid w:val="009B2D98"/>
    <w:rsid w:val="009B31D1"/>
    <w:rsid w:val="009B3414"/>
    <w:rsid w:val="009B3A00"/>
    <w:rsid w:val="009B411A"/>
    <w:rsid w:val="009B4145"/>
    <w:rsid w:val="009B429C"/>
    <w:rsid w:val="009B46D1"/>
    <w:rsid w:val="009B48E9"/>
    <w:rsid w:val="009B507F"/>
    <w:rsid w:val="009B51C9"/>
    <w:rsid w:val="009B533C"/>
    <w:rsid w:val="009B5404"/>
    <w:rsid w:val="009B55D0"/>
    <w:rsid w:val="009B5D07"/>
    <w:rsid w:val="009B5DD2"/>
    <w:rsid w:val="009B5F11"/>
    <w:rsid w:val="009B600A"/>
    <w:rsid w:val="009B61E7"/>
    <w:rsid w:val="009B66E8"/>
    <w:rsid w:val="009B6C4A"/>
    <w:rsid w:val="009B6C4B"/>
    <w:rsid w:val="009B6F97"/>
    <w:rsid w:val="009B7151"/>
    <w:rsid w:val="009B7682"/>
    <w:rsid w:val="009B7710"/>
    <w:rsid w:val="009B7718"/>
    <w:rsid w:val="009B7DB6"/>
    <w:rsid w:val="009B7DC7"/>
    <w:rsid w:val="009C049E"/>
    <w:rsid w:val="009C0677"/>
    <w:rsid w:val="009C0D29"/>
    <w:rsid w:val="009C0E90"/>
    <w:rsid w:val="009C0EB1"/>
    <w:rsid w:val="009C1043"/>
    <w:rsid w:val="009C11FF"/>
    <w:rsid w:val="009C124B"/>
    <w:rsid w:val="009C12C0"/>
    <w:rsid w:val="009C15BE"/>
    <w:rsid w:val="009C1601"/>
    <w:rsid w:val="009C19EB"/>
    <w:rsid w:val="009C1FC6"/>
    <w:rsid w:val="009C21AB"/>
    <w:rsid w:val="009C2474"/>
    <w:rsid w:val="009C27D4"/>
    <w:rsid w:val="009C360E"/>
    <w:rsid w:val="009C3B2B"/>
    <w:rsid w:val="009C4025"/>
    <w:rsid w:val="009C4246"/>
    <w:rsid w:val="009C427F"/>
    <w:rsid w:val="009C4F39"/>
    <w:rsid w:val="009C4FED"/>
    <w:rsid w:val="009C5127"/>
    <w:rsid w:val="009C559D"/>
    <w:rsid w:val="009C55C5"/>
    <w:rsid w:val="009C5E69"/>
    <w:rsid w:val="009C60BC"/>
    <w:rsid w:val="009C617A"/>
    <w:rsid w:val="009C617B"/>
    <w:rsid w:val="009C6278"/>
    <w:rsid w:val="009C629A"/>
    <w:rsid w:val="009C631B"/>
    <w:rsid w:val="009C6349"/>
    <w:rsid w:val="009C64AA"/>
    <w:rsid w:val="009C6602"/>
    <w:rsid w:val="009C69B3"/>
    <w:rsid w:val="009C6BEE"/>
    <w:rsid w:val="009C6C10"/>
    <w:rsid w:val="009C6CBC"/>
    <w:rsid w:val="009C6F0C"/>
    <w:rsid w:val="009C700C"/>
    <w:rsid w:val="009C719D"/>
    <w:rsid w:val="009C7248"/>
    <w:rsid w:val="009C76D7"/>
    <w:rsid w:val="009C7BE6"/>
    <w:rsid w:val="009C7D2A"/>
    <w:rsid w:val="009C7E4B"/>
    <w:rsid w:val="009C7F6B"/>
    <w:rsid w:val="009D0091"/>
    <w:rsid w:val="009D009D"/>
    <w:rsid w:val="009D00F4"/>
    <w:rsid w:val="009D04B7"/>
    <w:rsid w:val="009D0693"/>
    <w:rsid w:val="009D0D6D"/>
    <w:rsid w:val="009D0DC1"/>
    <w:rsid w:val="009D1A8E"/>
    <w:rsid w:val="009D1BC2"/>
    <w:rsid w:val="009D22A6"/>
    <w:rsid w:val="009D259B"/>
    <w:rsid w:val="009D26E1"/>
    <w:rsid w:val="009D29E8"/>
    <w:rsid w:val="009D2BBF"/>
    <w:rsid w:val="009D2D34"/>
    <w:rsid w:val="009D2D72"/>
    <w:rsid w:val="009D3AFB"/>
    <w:rsid w:val="009D3EB3"/>
    <w:rsid w:val="009D3EDE"/>
    <w:rsid w:val="009D4342"/>
    <w:rsid w:val="009D4984"/>
    <w:rsid w:val="009D4B52"/>
    <w:rsid w:val="009D4C95"/>
    <w:rsid w:val="009D4D49"/>
    <w:rsid w:val="009D542A"/>
    <w:rsid w:val="009D59E6"/>
    <w:rsid w:val="009D5E35"/>
    <w:rsid w:val="009D63ED"/>
    <w:rsid w:val="009D6734"/>
    <w:rsid w:val="009D6BF2"/>
    <w:rsid w:val="009D6C90"/>
    <w:rsid w:val="009D6F90"/>
    <w:rsid w:val="009D70C7"/>
    <w:rsid w:val="009D71C2"/>
    <w:rsid w:val="009D7341"/>
    <w:rsid w:val="009D7BC5"/>
    <w:rsid w:val="009D7BD5"/>
    <w:rsid w:val="009D7BFC"/>
    <w:rsid w:val="009D7FF9"/>
    <w:rsid w:val="009E0659"/>
    <w:rsid w:val="009E0742"/>
    <w:rsid w:val="009E0932"/>
    <w:rsid w:val="009E1245"/>
    <w:rsid w:val="009E1578"/>
    <w:rsid w:val="009E195F"/>
    <w:rsid w:val="009E196A"/>
    <w:rsid w:val="009E1CFD"/>
    <w:rsid w:val="009E1EA0"/>
    <w:rsid w:val="009E25FE"/>
    <w:rsid w:val="009E290D"/>
    <w:rsid w:val="009E2C5B"/>
    <w:rsid w:val="009E350D"/>
    <w:rsid w:val="009E3C10"/>
    <w:rsid w:val="009E3D52"/>
    <w:rsid w:val="009E41F1"/>
    <w:rsid w:val="009E429C"/>
    <w:rsid w:val="009E4884"/>
    <w:rsid w:val="009E5071"/>
    <w:rsid w:val="009E52DD"/>
    <w:rsid w:val="009E5676"/>
    <w:rsid w:val="009E5B67"/>
    <w:rsid w:val="009E6524"/>
    <w:rsid w:val="009E7103"/>
    <w:rsid w:val="009E710C"/>
    <w:rsid w:val="009E7500"/>
    <w:rsid w:val="009E7513"/>
    <w:rsid w:val="009E788A"/>
    <w:rsid w:val="009E7C5A"/>
    <w:rsid w:val="009F00AA"/>
    <w:rsid w:val="009F03AB"/>
    <w:rsid w:val="009F056D"/>
    <w:rsid w:val="009F0886"/>
    <w:rsid w:val="009F0C73"/>
    <w:rsid w:val="009F0D02"/>
    <w:rsid w:val="009F0E13"/>
    <w:rsid w:val="009F10E4"/>
    <w:rsid w:val="009F1176"/>
    <w:rsid w:val="009F1279"/>
    <w:rsid w:val="009F1336"/>
    <w:rsid w:val="009F153F"/>
    <w:rsid w:val="009F170D"/>
    <w:rsid w:val="009F1B82"/>
    <w:rsid w:val="009F2564"/>
    <w:rsid w:val="009F2576"/>
    <w:rsid w:val="009F310B"/>
    <w:rsid w:val="009F3134"/>
    <w:rsid w:val="009F3515"/>
    <w:rsid w:val="009F3634"/>
    <w:rsid w:val="009F369F"/>
    <w:rsid w:val="009F38C7"/>
    <w:rsid w:val="009F3A68"/>
    <w:rsid w:val="009F3B37"/>
    <w:rsid w:val="009F3D08"/>
    <w:rsid w:val="009F3D5F"/>
    <w:rsid w:val="009F3D85"/>
    <w:rsid w:val="009F3E52"/>
    <w:rsid w:val="009F3E5D"/>
    <w:rsid w:val="009F4569"/>
    <w:rsid w:val="009F4A0D"/>
    <w:rsid w:val="009F4C40"/>
    <w:rsid w:val="009F4CC8"/>
    <w:rsid w:val="009F5130"/>
    <w:rsid w:val="009F564B"/>
    <w:rsid w:val="009F58BD"/>
    <w:rsid w:val="009F58E6"/>
    <w:rsid w:val="009F5BE3"/>
    <w:rsid w:val="009F6692"/>
    <w:rsid w:val="009F671A"/>
    <w:rsid w:val="009F68DA"/>
    <w:rsid w:val="009F7354"/>
    <w:rsid w:val="009F78BA"/>
    <w:rsid w:val="009F7F51"/>
    <w:rsid w:val="00A0003C"/>
    <w:rsid w:val="00A004DC"/>
    <w:rsid w:val="00A004EF"/>
    <w:rsid w:val="00A00630"/>
    <w:rsid w:val="00A009F8"/>
    <w:rsid w:val="00A00AF9"/>
    <w:rsid w:val="00A016A8"/>
    <w:rsid w:val="00A0195A"/>
    <w:rsid w:val="00A01C8E"/>
    <w:rsid w:val="00A02198"/>
    <w:rsid w:val="00A023AD"/>
    <w:rsid w:val="00A02A35"/>
    <w:rsid w:val="00A02D91"/>
    <w:rsid w:val="00A0370A"/>
    <w:rsid w:val="00A03F17"/>
    <w:rsid w:val="00A048C9"/>
    <w:rsid w:val="00A04ACC"/>
    <w:rsid w:val="00A05D94"/>
    <w:rsid w:val="00A05E8A"/>
    <w:rsid w:val="00A05EDE"/>
    <w:rsid w:val="00A05F84"/>
    <w:rsid w:val="00A06001"/>
    <w:rsid w:val="00A0646C"/>
    <w:rsid w:val="00A06951"/>
    <w:rsid w:val="00A06A11"/>
    <w:rsid w:val="00A06CCF"/>
    <w:rsid w:val="00A06D91"/>
    <w:rsid w:val="00A06E21"/>
    <w:rsid w:val="00A07320"/>
    <w:rsid w:val="00A0768F"/>
    <w:rsid w:val="00A1027C"/>
    <w:rsid w:val="00A105FB"/>
    <w:rsid w:val="00A10672"/>
    <w:rsid w:val="00A107FA"/>
    <w:rsid w:val="00A10927"/>
    <w:rsid w:val="00A10B80"/>
    <w:rsid w:val="00A11B51"/>
    <w:rsid w:val="00A120E2"/>
    <w:rsid w:val="00A12222"/>
    <w:rsid w:val="00A12360"/>
    <w:rsid w:val="00A12633"/>
    <w:rsid w:val="00A1276F"/>
    <w:rsid w:val="00A127EC"/>
    <w:rsid w:val="00A12A9F"/>
    <w:rsid w:val="00A12D71"/>
    <w:rsid w:val="00A12F9E"/>
    <w:rsid w:val="00A135A1"/>
    <w:rsid w:val="00A13897"/>
    <w:rsid w:val="00A13B48"/>
    <w:rsid w:val="00A14115"/>
    <w:rsid w:val="00A1436A"/>
    <w:rsid w:val="00A14B48"/>
    <w:rsid w:val="00A15322"/>
    <w:rsid w:val="00A153DB"/>
    <w:rsid w:val="00A1571B"/>
    <w:rsid w:val="00A15BA6"/>
    <w:rsid w:val="00A16204"/>
    <w:rsid w:val="00A1626F"/>
    <w:rsid w:val="00A16821"/>
    <w:rsid w:val="00A172F7"/>
    <w:rsid w:val="00A17691"/>
    <w:rsid w:val="00A17865"/>
    <w:rsid w:val="00A178B1"/>
    <w:rsid w:val="00A204F4"/>
    <w:rsid w:val="00A20F1A"/>
    <w:rsid w:val="00A2113F"/>
    <w:rsid w:val="00A21146"/>
    <w:rsid w:val="00A211A9"/>
    <w:rsid w:val="00A2122A"/>
    <w:rsid w:val="00A21727"/>
    <w:rsid w:val="00A2195F"/>
    <w:rsid w:val="00A21A43"/>
    <w:rsid w:val="00A221D4"/>
    <w:rsid w:val="00A22576"/>
    <w:rsid w:val="00A22749"/>
    <w:rsid w:val="00A22893"/>
    <w:rsid w:val="00A22C49"/>
    <w:rsid w:val="00A22DAF"/>
    <w:rsid w:val="00A2313B"/>
    <w:rsid w:val="00A2383E"/>
    <w:rsid w:val="00A23C73"/>
    <w:rsid w:val="00A241B5"/>
    <w:rsid w:val="00A24517"/>
    <w:rsid w:val="00A24751"/>
    <w:rsid w:val="00A24AEB"/>
    <w:rsid w:val="00A24C0E"/>
    <w:rsid w:val="00A24C58"/>
    <w:rsid w:val="00A24D03"/>
    <w:rsid w:val="00A24D8E"/>
    <w:rsid w:val="00A25440"/>
    <w:rsid w:val="00A254DE"/>
    <w:rsid w:val="00A26279"/>
    <w:rsid w:val="00A26499"/>
    <w:rsid w:val="00A266FD"/>
    <w:rsid w:val="00A269C4"/>
    <w:rsid w:val="00A26AB8"/>
    <w:rsid w:val="00A26C6F"/>
    <w:rsid w:val="00A26D70"/>
    <w:rsid w:val="00A26E2D"/>
    <w:rsid w:val="00A27076"/>
    <w:rsid w:val="00A271D2"/>
    <w:rsid w:val="00A27752"/>
    <w:rsid w:val="00A27759"/>
    <w:rsid w:val="00A27818"/>
    <w:rsid w:val="00A27BD3"/>
    <w:rsid w:val="00A27C74"/>
    <w:rsid w:val="00A300D0"/>
    <w:rsid w:val="00A30312"/>
    <w:rsid w:val="00A303AB"/>
    <w:rsid w:val="00A303BC"/>
    <w:rsid w:val="00A3067F"/>
    <w:rsid w:val="00A307FB"/>
    <w:rsid w:val="00A30C24"/>
    <w:rsid w:val="00A30E40"/>
    <w:rsid w:val="00A318DC"/>
    <w:rsid w:val="00A3198D"/>
    <w:rsid w:val="00A319F3"/>
    <w:rsid w:val="00A31E0A"/>
    <w:rsid w:val="00A3228E"/>
    <w:rsid w:val="00A32575"/>
    <w:rsid w:val="00A32651"/>
    <w:rsid w:val="00A3313E"/>
    <w:rsid w:val="00A332D9"/>
    <w:rsid w:val="00A333E1"/>
    <w:rsid w:val="00A33538"/>
    <w:rsid w:val="00A335A6"/>
    <w:rsid w:val="00A33731"/>
    <w:rsid w:val="00A3396C"/>
    <w:rsid w:val="00A33A0C"/>
    <w:rsid w:val="00A33F3D"/>
    <w:rsid w:val="00A34A83"/>
    <w:rsid w:val="00A34C88"/>
    <w:rsid w:val="00A34CEB"/>
    <w:rsid w:val="00A352FA"/>
    <w:rsid w:val="00A356EE"/>
    <w:rsid w:val="00A35740"/>
    <w:rsid w:val="00A357B1"/>
    <w:rsid w:val="00A35A80"/>
    <w:rsid w:val="00A35DCF"/>
    <w:rsid w:val="00A36200"/>
    <w:rsid w:val="00A36208"/>
    <w:rsid w:val="00A36455"/>
    <w:rsid w:val="00A3665E"/>
    <w:rsid w:val="00A366AE"/>
    <w:rsid w:val="00A36F33"/>
    <w:rsid w:val="00A36F5A"/>
    <w:rsid w:val="00A372B7"/>
    <w:rsid w:val="00A37314"/>
    <w:rsid w:val="00A37526"/>
    <w:rsid w:val="00A37C78"/>
    <w:rsid w:val="00A37D5E"/>
    <w:rsid w:val="00A37E1B"/>
    <w:rsid w:val="00A4068F"/>
    <w:rsid w:val="00A406FF"/>
    <w:rsid w:val="00A40797"/>
    <w:rsid w:val="00A40DA4"/>
    <w:rsid w:val="00A41337"/>
    <w:rsid w:val="00A414FF"/>
    <w:rsid w:val="00A41D72"/>
    <w:rsid w:val="00A4226C"/>
    <w:rsid w:val="00A4234B"/>
    <w:rsid w:val="00A4238A"/>
    <w:rsid w:val="00A423F8"/>
    <w:rsid w:val="00A427FC"/>
    <w:rsid w:val="00A42878"/>
    <w:rsid w:val="00A42BB5"/>
    <w:rsid w:val="00A42CD0"/>
    <w:rsid w:val="00A42D8B"/>
    <w:rsid w:val="00A42E1A"/>
    <w:rsid w:val="00A43383"/>
    <w:rsid w:val="00A434B3"/>
    <w:rsid w:val="00A4380C"/>
    <w:rsid w:val="00A43FEA"/>
    <w:rsid w:val="00A44565"/>
    <w:rsid w:val="00A44BA5"/>
    <w:rsid w:val="00A44CE4"/>
    <w:rsid w:val="00A4508F"/>
    <w:rsid w:val="00A4521A"/>
    <w:rsid w:val="00A4526E"/>
    <w:rsid w:val="00A45A4C"/>
    <w:rsid w:val="00A45B7B"/>
    <w:rsid w:val="00A46365"/>
    <w:rsid w:val="00A46524"/>
    <w:rsid w:val="00A465DA"/>
    <w:rsid w:val="00A465ED"/>
    <w:rsid w:val="00A46B1E"/>
    <w:rsid w:val="00A46C3D"/>
    <w:rsid w:val="00A46CD2"/>
    <w:rsid w:val="00A46DE6"/>
    <w:rsid w:val="00A475AB"/>
    <w:rsid w:val="00A47BB1"/>
    <w:rsid w:val="00A506C6"/>
    <w:rsid w:val="00A50D9F"/>
    <w:rsid w:val="00A50F6C"/>
    <w:rsid w:val="00A5125C"/>
    <w:rsid w:val="00A51542"/>
    <w:rsid w:val="00A51602"/>
    <w:rsid w:val="00A517F6"/>
    <w:rsid w:val="00A5182B"/>
    <w:rsid w:val="00A51B49"/>
    <w:rsid w:val="00A51CD4"/>
    <w:rsid w:val="00A520A8"/>
    <w:rsid w:val="00A521E6"/>
    <w:rsid w:val="00A52220"/>
    <w:rsid w:val="00A526C2"/>
    <w:rsid w:val="00A52787"/>
    <w:rsid w:val="00A52EC9"/>
    <w:rsid w:val="00A53271"/>
    <w:rsid w:val="00A53374"/>
    <w:rsid w:val="00A533B1"/>
    <w:rsid w:val="00A53B8E"/>
    <w:rsid w:val="00A53F33"/>
    <w:rsid w:val="00A53FF7"/>
    <w:rsid w:val="00A54E5D"/>
    <w:rsid w:val="00A55294"/>
    <w:rsid w:val="00A558FA"/>
    <w:rsid w:val="00A5602D"/>
    <w:rsid w:val="00A5618B"/>
    <w:rsid w:val="00A56555"/>
    <w:rsid w:val="00A56617"/>
    <w:rsid w:val="00A569C2"/>
    <w:rsid w:val="00A56B2D"/>
    <w:rsid w:val="00A56B3B"/>
    <w:rsid w:val="00A56D54"/>
    <w:rsid w:val="00A579AA"/>
    <w:rsid w:val="00A57A20"/>
    <w:rsid w:val="00A57A5C"/>
    <w:rsid w:val="00A57C68"/>
    <w:rsid w:val="00A57D32"/>
    <w:rsid w:val="00A57D58"/>
    <w:rsid w:val="00A60040"/>
    <w:rsid w:val="00A60269"/>
    <w:rsid w:val="00A60606"/>
    <w:rsid w:val="00A607CC"/>
    <w:rsid w:val="00A60B45"/>
    <w:rsid w:val="00A60CBD"/>
    <w:rsid w:val="00A60E27"/>
    <w:rsid w:val="00A60ED8"/>
    <w:rsid w:val="00A60F9F"/>
    <w:rsid w:val="00A61462"/>
    <w:rsid w:val="00A61C85"/>
    <w:rsid w:val="00A61D1E"/>
    <w:rsid w:val="00A61FC4"/>
    <w:rsid w:val="00A623D9"/>
    <w:rsid w:val="00A632A3"/>
    <w:rsid w:val="00A63BC5"/>
    <w:rsid w:val="00A63E2A"/>
    <w:rsid w:val="00A6405C"/>
    <w:rsid w:val="00A644BB"/>
    <w:rsid w:val="00A64AE9"/>
    <w:rsid w:val="00A64CDE"/>
    <w:rsid w:val="00A651E3"/>
    <w:rsid w:val="00A65520"/>
    <w:rsid w:val="00A65632"/>
    <w:rsid w:val="00A658A7"/>
    <w:rsid w:val="00A65A01"/>
    <w:rsid w:val="00A65B5D"/>
    <w:rsid w:val="00A65C0B"/>
    <w:rsid w:val="00A65F5F"/>
    <w:rsid w:val="00A66082"/>
    <w:rsid w:val="00A662D5"/>
    <w:rsid w:val="00A663A6"/>
    <w:rsid w:val="00A663F8"/>
    <w:rsid w:val="00A6657C"/>
    <w:rsid w:val="00A66B35"/>
    <w:rsid w:val="00A67089"/>
    <w:rsid w:val="00A67661"/>
    <w:rsid w:val="00A67957"/>
    <w:rsid w:val="00A67A0B"/>
    <w:rsid w:val="00A67CF5"/>
    <w:rsid w:val="00A67EC2"/>
    <w:rsid w:val="00A7078C"/>
    <w:rsid w:val="00A70B9B"/>
    <w:rsid w:val="00A70E03"/>
    <w:rsid w:val="00A70E2E"/>
    <w:rsid w:val="00A70F31"/>
    <w:rsid w:val="00A71006"/>
    <w:rsid w:val="00A710FD"/>
    <w:rsid w:val="00A713B3"/>
    <w:rsid w:val="00A71743"/>
    <w:rsid w:val="00A71C4B"/>
    <w:rsid w:val="00A72193"/>
    <w:rsid w:val="00A7249B"/>
    <w:rsid w:val="00A7295A"/>
    <w:rsid w:val="00A72BE1"/>
    <w:rsid w:val="00A72CA1"/>
    <w:rsid w:val="00A72EAF"/>
    <w:rsid w:val="00A7351A"/>
    <w:rsid w:val="00A7380A"/>
    <w:rsid w:val="00A739CB"/>
    <w:rsid w:val="00A73E04"/>
    <w:rsid w:val="00A73E64"/>
    <w:rsid w:val="00A7417A"/>
    <w:rsid w:val="00A74538"/>
    <w:rsid w:val="00A7466D"/>
    <w:rsid w:val="00A74A04"/>
    <w:rsid w:val="00A74A42"/>
    <w:rsid w:val="00A74CA4"/>
    <w:rsid w:val="00A754AF"/>
    <w:rsid w:val="00A75C53"/>
    <w:rsid w:val="00A75D56"/>
    <w:rsid w:val="00A75E57"/>
    <w:rsid w:val="00A75FD0"/>
    <w:rsid w:val="00A760AA"/>
    <w:rsid w:val="00A7633C"/>
    <w:rsid w:val="00A7669E"/>
    <w:rsid w:val="00A76908"/>
    <w:rsid w:val="00A76D30"/>
    <w:rsid w:val="00A76DD0"/>
    <w:rsid w:val="00A7733D"/>
    <w:rsid w:val="00A7792B"/>
    <w:rsid w:val="00A77E2F"/>
    <w:rsid w:val="00A800A5"/>
    <w:rsid w:val="00A8021B"/>
    <w:rsid w:val="00A802D2"/>
    <w:rsid w:val="00A802F5"/>
    <w:rsid w:val="00A80319"/>
    <w:rsid w:val="00A8048F"/>
    <w:rsid w:val="00A806F0"/>
    <w:rsid w:val="00A80EE2"/>
    <w:rsid w:val="00A80FE7"/>
    <w:rsid w:val="00A81064"/>
    <w:rsid w:val="00A81108"/>
    <w:rsid w:val="00A81AC2"/>
    <w:rsid w:val="00A81BAF"/>
    <w:rsid w:val="00A81CCD"/>
    <w:rsid w:val="00A82081"/>
    <w:rsid w:val="00A82673"/>
    <w:rsid w:val="00A830D3"/>
    <w:rsid w:val="00A83565"/>
    <w:rsid w:val="00A835F7"/>
    <w:rsid w:val="00A836D7"/>
    <w:rsid w:val="00A83C94"/>
    <w:rsid w:val="00A8400A"/>
    <w:rsid w:val="00A84081"/>
    <w:rsid w:val="00A843B7"/>
    <w:rsid w:val="00A845BB"/>
    <w:rsid w:val="00A8460C"/>
    <w:rsid w:val="00A846FE"/>
    <w:rsid w:val="00A84918"/>
    <w:rsid w:val="00A84D36"/>
    <w:rsid w:val="00A864F1"/>
    <w:rsid w:val="00A865EF"/>
    <w:rsid w:val="00A86B2D"/>
    <w:rsid w:val="00A86CDD"/>
    <w:rsid w:val="00A86EDD"/>
    <w:rsid w:val="00A86FD5"/>
    <w:rsid w:val="00A8740E"/>
    <w:rsid w:val="00A87603"/>
    <w:rsid w:val="00A876DF"/>
    <w:rsid w:val="00A87965"/>
    <w:rsid w:val="00A87DDA"/>
    <w:rsid w:val="00A87DEB"/>
    <w:rsid w:val="00A87E00"/>
    <w:rsid w:val="00A900B8"/>
    <w:rsid w:val="00A90304"/>
    <w:rsid w:val="00A90402"/>
    <w:rsid w:val="00A90476"/>
    <w:rsid w:val="00A90559"/>
    <w:rsid w:val="00A90682"/>
    <w:rsid w:val="00A908D5"/>
    <w:rsid w:val="00A90921"/>
    <w:rsid w:val="00A90A9E"/>
    <w:rsid w:val="00A90BCA"/>
    <w:rsid w:val="00A90C95"/>
    <w:rsid w:val="00A90D46"/>
    <w:rsid w:val="00A90E2D"/>
    <w:rsid w:val="00A91177"/>
    <w:rsid w:val="00A91351"/>
    <w:rsid w:val="00A91EB3"/>
    <w:rsid w:val="00A92001"/>
    <w:rsid w:val="00A92500"/>
    <w:rsid w:val="00A92614"/>
    <w:rsid w:val="00A93026"/>
    <w:rsid w:val="00A93128"/>
    <w:rsid w:val="00A93307"/>
    <w:rsid w:val="00A93591"/>
    <w:rsid w:val="00A937D9"/>
    <w:rsid w:val="00A93CE5"/>
    <w:rsid w:val="00A93D1F"/>
    <w:rsid w:val="00A9436C"/>
    <w:rsid w:val="00A9494F"/>
    <w:rsid w:val="00A94A4D"/>
    <w:rsid w:val="00A9542D"/>
    <w:rsid w:val="00A95AE5"/>
    <w:rsid w:val="00A95F19"/>
    <w:rsid w:val="00A960A4"/>
    <w:rsid w:val="00A96140"/>
    <w:rsid w:val="00A9625D"/>
    <w:rsid w:val="00A964FE"/>
    <w:rsid w:val="00A966D5"/>
    <w:rsid w:val="00A973B6"/>
    <w:rsid w:val="00A97501"/>
    <w:rsid w:val="00A977FA"/>
    <w:rsid w:val="00A978BD"/>
    <w:rsid w:val="00AA0160"/>
    <w:rsid w:val="00AA0212"/>
    <w:rsid w:val="00AA0CE1"/>
    <w:rsid w:val="00AA0CF1"/>
    <w:rsid w:val="00AA162B"/>
    <w:rsid w:val="00AA1711"/>
    <w:rsid w:val="00AA18A1"/>
    <w:rsid w:val="00AA1BAC"/>
    <w:rsid w:val="00AA24FF"/>
    <w:rsid w:val="00AA2749"/>
    <w:rsid w:val="00AA2971"/>
    <w:rsid w:val="00AA2ACA"/>
    <w:rsid w:val="00AA2C67"/>
    <w:rsid w:val="00AA2EE4"/>
    <w:rsid w:val="00AA3BB2"/>
    <w:rsid w:val="00AA3C9A"/>
    <w:rsid w:val="00AA3F50"/>
    <w:rsid w:val="00AA4260"/>
    <w:rsid w:val="00AA4504"/>
    <w:rsid w:val="00AA4797"/>
    <w:rsid w:val="00AA4D8C"/>
    <w:rsid w:val="00AA4DF4"/>
    <w:rsid w:val="00AA4E6F"/>
    <w:rsid w:val="00AA4EF4"/>
    <w:rsid w:val="00AA4F11"/>
    <w:rsid w:val="00AA53A3"/>
    <w:rsid w:val="00AA5536"/>
    <w:rsid w:val="00AA5864"/>
    <w:rsid w:val="00AA5DF7"/>
    <w:rsid w:val="00AA62A1"/>
    <w:rsid w:val="00AA63BC"/>
    <w:rsid w:val="00AA694E"/>
    <w:rsid w:val="00AA69C6"/>
    <w:rsid w:val="00AA6D4A"/>
    <w:rsid w:val="00AA6FFD"/>
    <w:rsid w:val="00AA7007"/>
    <w:rsid w:val="00AA70FF"/>
    <w:rsid w:val="00AA7432"/>
    <w:rsid w:val="00AA7492"/>
    <w:rsid w:val="00AA75FB"/>
    <w:rsid w:val="00AA77C4"/>
    <w:rsid w:val="00AA793F"/>
    <w:rsid w:val="00AA7EC9"/>
    <w:rsid w:val="00AB01B5"/>
    <w:rsid w:val="00AB034E"/>
    <w:rsid w:val="00AB09C4"/>
    <w:rsid w:val="00AB0BFC"/>
    <w:rsid w:val="00AB0C32"/>
    <w:rsid w:val="00AB115D"/>
    <w:rsid w:val="00AB1817"/>
    <w:rsid w:val="00AB1D19"/>
    <w:rsid w:val="00AB2039"/>
    <w:rsid w:val="00AB20DE"/>
    <w:rsid w:val="00AB2154"/>
    <w:rsid w:val="00AB24A3"/>
    <w:rsid w:val="00AB24D3"/>
    <w:rsid w:val="00AB2529"/>
    <w:rsid w:val="00AB2777"/>
    <w:rsid w:val="00AB28B2"/>
    <w:rsid w:val="00AB2946"/>
    <w:rsid w:val="00AB2B12"/>
    <w:rsid w:val="00AB2D31"/>
    <w:rsid w:val="00AB355A"/>
    <w:rsid w:val="00AB3752"/>
    <w:rsid w:val="00AB38A6"/>
    <w:rsid w:val="00AB421B"/>
    <w:rsid w:val="00AB528A"/>
    <w:rsid w:val="00AB5DC4"/>
    <w:rsid w:val="00AB6033"/>
    <w:rsid w:val="00AB6121"/>
    <w:rsid w:val="00AB64F6"/>
    <w:rsid w:val="00AB6B41"/>
    <w:rsid w:val="00AB6BE8"/>
    <w:rsid w:val="00AB6CE2"/>
    <w:rsid w:val="00AB7345"/>
    <w:rsid w:val="00AC05D4"/>
    <w:rsid w:val="00AC08AF"/>
    <w:rsid w:val="00AC0C4B"/>
    <w:rsid w:val="00AC0EC9"/>
    <w:rsid w:val="00AC0F37"/>
    <w:rsid w:val="00AC1F73"/>
    <w:rsid w:val="00AC2115"/>
    <w:rsid w:val="00AC2148"/>
    <w:rsid w:val="00AC21F6"/>
    <w:rsid w:val="00AC2519"/>
    <w:rsid w:val="00AC252D"/>
    <w:rsid w:val="00AC268C"/>
    <w:rsid w:val="00AC28C2"/>
    <w:rsid w:val="00AC2C01"/>
    <w:rsid w:val="00AC2C03"/>
    <w:rsid w:val="00AC2D73"/>
    <w:rsid w:val="00AC30D1"/>
    <w:rsid w:val="00AC313B"/>
    <w:rsid w:val="00AC34FD"/>
    <w:rsid w:val="00AC356E"/>
    <w:rsid w:val="00AC378B"/>
    <w:rsid w:val="00AC3A41"/>
    <w:rsid w:val="00AC3DA3"/>
    <w:rsid w:val="00AC450B"/>
    <w:rsid w:val="00AC45B5"/>
    <w:rsid w:val="00AC4B19"/>
    <w:rsid w:val="00AC5498"/>
    <w:rsid w:val="00AC55F9"/>
    <w:rsid w:val="00AC5884"/>
    <w:rsid w:val="00AC5B06"/>
    <w:rsid w:val="00AC5EA6"/>
    <w:rsid w:val="00AC60A1"/>
    <w:rsid w:val="00AC658B"/>
    <w:rsid w:val="00AC6B43"/>
    <w:rsid w:val="00AC72DE"/>
    <w:rsid w:val="00AC7580"/>
    <w:rsid w:val="00AC7E0E"/>
    <w:rsid w:val="00AD01DC"/>
    <w:rsid w:val="00AD0272"/>
    <w:rsid w:val="00AD0494"/>
    <w:rsid w:val="00AD050C"/>
    <w:rsid w:val="00AD18BA"/>
    <w:rsid w:val="00AD1B72"/>
    <w:rsid w:val="00AD1DB2"/>
    <w:rsid w:val="00AD1DCD"/>
    <w:rsid w:val="00AD20B5"/>
    <w:rsid w:val="00AD213A"/>
    <w:rsid w:val="00AD21E1"/>
    <w:rsid w:val="00AD2280"/>
    <w:rsid w:val="00AD2691"/>
    <w:rsid w:val="00AD279D"/>
    <w:rsid w:val="00AD289A"/>
    <w:rsid w:val="00AD2A51"/>
    <w:rsid w:val="00AD2CF6"/>
    <w:rsid w:val="00AD2D1C"/>
    <w:rsid w:val="00AD2DB8"/>
    <w:rsid w:val="00AD2DC8"/>
    <w:rsid w:val="00AD31B9"/>
    <w:rsid w:val="00AD36FF"/>
    <w:rsid w:val="00AD37E8"/>
    <w:rsid w:val="00AD3810"/>
    <w:rsid w:val="00AD39C6"/>
    <w:rsid w:val="00AD3B33"/>
    <w:rsid w:val="00AD3D85"/>
    <w:rsid w:val="00AD4282"/>
    <w:rsid w:val="00AD42F2"/>
    <w:rsid w:val="00AD4885"/>
    <w:rsid w:val="00AD492A"/>
    <w:rsid w:val="00AD4B52"/>
    <w:rsid w:val="00AD4C01"/>
    <w:rsid w:val="00AD4DF6"/>
    <w:rsid w:val="00AD526D"/>
    <w:rsid w:val="00AD52BD"/>
    <w:rsid w:val="00AD530B"/>
    <w:rsid w:val="00AD547B"/>
    <w:rsid w:val="00AD56CD"/>
    <w:rsid w:val="00AD5726"/>
    <w:rsid w:val="00AD5DC5"/>
    <w:rsid w:val="00AD5EED"/>
    <w:rsid w:val="00AD5F4F"/>
    <w:rsid w:val="00AD6068"/>
    <w:rsid w:val="00AD62AA"/>
    <w:rsid w:val="00AD65D3"/>
    <w:rsid w:val="00AD67DD"/>
    <w:rsid w:val="00AD6F78"/>
    <w:rsid w:val="00AD74E5"/>
    <w:rsid w:val="00AD75F2"/>
    <w:rsid w:val="00AD76FE"/>
    <w:rsid w:val="00AE0287"/>
    <w:rsid w:val="00AE05F2"/>
    <w:rsid w:val="00AE1099"/>
    <w:rsid w:val="00AE13F9"/>
    <w:rsid w:val="00AE140C"/>
    <w:rsid w:val="00AE1A70"/>
    <w:rsid w:val="00AE1C8A"/>
    <w:rsid w:val="00AE1DFB"/>
    <w:rsid w:val="00AE224B"/>
    <w:rsid w:val="00AE2313"/>
    <w:rsid w:val="00AE2C68"/>
    <w:rsid w:val="00AE2E1E"/>
    <w:rsid w:val="00AE3491"/>
    <w:rsid w:val="00AE36DC"/>
    <w:rsid w:val="00AE3704"/>
    <w:rsid w:val="00AE3845"/>
    <w:rsid w:val="00AE39FE"/>
    <w:rsid w:val="00AE3F17"/>
    <w:rsid w:val="00AE4026"/>
    <w:rsid w:val="00AE45AB"/>
    <w:rsid w:val="00AE46C1"/>
    <w:rsid w:val="00AE4715"/>
    <w:rsid w:val="00AE47F8"/>
    <w:rsid w:val="00AE4B6B"/>
    <w:rsid w:val="00AE4D62"/>
    <w:rsid w:val="00AE5564"/>
    <w:rsid w:val="00AE5719"/>
    <w:rsid w:val="00AE5CDF"/>
    <w:rsid w:val="00AE5F3C"/>
    <w:rsid w:val="00AE612D"/>
    <w:rsid w:val="00AE6917"/>
    <w:rsid w:val="00AE6A85"/>
    <w:rsid w:val="00AE6C8F"/>
    <w:rsid w:val="00AE73D3"/>
    <w:rsid w:val="00AE74AD"/>
    <w:rsid w:val="00AE7706"/>
    <w:rsid w:val="00AE7B28"/>
    <w:rsid w:val="00AE7B6A"/>
    <w:rsid w:val="00AE7DD3"/>
    <w:rsid w:val="00AE7F53"/>
    <w:rsid w:val="00AF083D"/>
    <w:rsid w:val="00AF0CBC"/>
    <w:rsid w:val="00AF0F23"/>
    <w:rsid w:val="00AF0FB2"/>
    <w:rsid w:val="00AF101B"/>
    <w:rsid w:val="00AF1076"/>
    <w:rsid w:val="00AF15C6"/>
    <w:rsid w:val="00AF1622"/>
    <w:rsid w:val="00AF187B"/>
    <w:rsid w:val="00AF1A06"/>
    <w:rsid w:val="00AF1B54"/>
    <w:rsid w:val="00AF1BBB"/>
    <w:rsid w:val="00AF28C7"/>
    <w:rsid w:val="00AF2ACD"/>
    <w:rsid w:val="00AF2BEE"/>
    <w:rsid w:val="00AF3167"/>
    <w:rsid w:val="00AF3718"/>
    <w:rsid w:val="00AF3885"/>
    <w:rsid w:val="00AF4163"/>
    <w:rsid w:val="00AF450D"/>
    <w:rsid w:val="00AF4628"/>
    <w:rsid w:val="00AF4D19"/>
    <w:rsid w:val="00AF4FB4"/>
    <w:rsid w:val="00AF51BF"/>
    <w:rsid w:val="00AF54F6"/>
    <w:rsid w:val="00AF5820"/>
    <w:rsid w:val="00AF5ACD"/>
    <w:rsid w:val="00AF5D45"/>
    <w:rsid w:val="00AF5DFA"/>
    <w:rsid w:val="00AF5F35"/>
    <w:rsid w:val="00AF5FE7"/>
    <w:rsid w:val="00AF626C"/>
    <w:rsid w:val="00AF629D"/>
    <w:rsid w:val="00AF649B"/>
    <w:rsid w:val="00AF6C21"/>
    <w:rsid w:val="00AF6E78"/>
    <w:rsid w:val="00AF6FC0"/>
    <w:rsid w:val="00AF7121"/>
    <w:rsid w:val="00AF7183"/>
    <w:rsid w:val="00AF780E"/>
    <w:rsid w:val="00AF795A"/>
    <w:rsid w:val="00AF7C55"/>
    <w:rsid w:val="00B00004"/>
    <w:rsid w:val="00B00315"/>
    <w:rsid w:val="00B0054B"/>
    <w:rsid w:val="00B005F0"/>
    <w:rsid w:val="00B00647"/>
    <w:rsid w:val="00B0081A"/>
    <w:rsid w:val="00B009B3"/>
    <w:rsid w:val="00B00B5C"/>
    <w:rsid w:val="00B00D72"/>
    <w:rsid w:val="00B01092"/>
    <w:rsid w:val="00B01175"/>
    <w:rsid w:val="00B011CE"/>
    <w:rsid w:val="00B01356"/>
    <w:rsid w:val="00B01731"/>
    <w:rsid w:val="00B01767"/>
    <w:rsid w:val="00B01A92"/>
    <w:rsid w:val="00B01D1F"/>
    <w:rsid w:val="00B01D77"/>
    <w:rsid w:val="00B01F20"/>
    <w:rsid w:val="00B02108"/>
    <w:rsid w:val="00B0379B"/>
    <w:rsid w:val="00B037D2"/>
    <w:rsid w:val="00B03A81"/>
    <w:rsid w:val="00B03B57"/>
    <w:rsid w:val="00B03E00"/>
    <w:rsid w:val="00B03EB8"/>
    <w:rsid w:val="00B0435A"/>
    <w:rsid w:val="00B0478D"/>
    <w:rsid w:val="00B0485A"/>
    <w:rsid w:val="00B04A0F"/>
    <w:rsid w:val="00B04C0E"/>
    <w:rsid w:val="00B04D94"/>
    <w:rsid w:val="00B04E6F"/>
    <w:rsid w:val="00B050A4"/>
    <w:rsid w:val="00B05185"/>
    <w:rsid w:val="00B05461"/>
    <w:rsid w:val="00B05B8D"/>
    <w:rsid w:val="00B05E6A"/>
    <w:rsid w:val="00B0621E"/>
    <w:rsid w:val="00B067B8"/>
    <w:rsid w:val="00B06A48"/>
    <w:rsid w:val="00B06B36"/>
    <w:rsid w:val="00B06E0D"/>
    <w:rsid w:val="00B07167"/>
    <w:rsid w:val="00B07268"/>
    <w:rsid w:val="00B07544"/>
    <w:rsid w:val="00B077DE"/>
    <w:rsid w:val="00B079B6"/>
    <w:rsid w:val="00B07A76"/>
    <w:rsid w:val="00B07E49"/>
    <w:rsid w:val="00B07F78"/>
    <w:rsid w:val="00B10788"/>
    <w:rsid w:val="00B10ADE"/>
    <w:rsid w:val="00B10B88"/>
    <w:rsid w:val="00B10D37"/>
    <w:rsid w:val="00B10DC3"/>
    <w:rsid w:val="00B10E82"/>
    <w:rsid w:val="00B111CA"/>
    <w:rsid w:val="00B1155C"/>
    <w:rsid w:val="00B117EA"/>
    <w:rsid w:val="00B11851"/>
    <w:rsid w:val="00B118BC"/>
    <w:rsid w:val="00B11C88"/>
    <w:rsid w:val="00B11E2A"/>
    <w:rsid w:val="00B120BE"/>
    <w:rsid w:val="00B123F9"/>
    <w:rsid w:val="00B125D3"/>
    <w:rsid w:val="00B12B1B"/>
    <w:rsid w:val="00B13231"/>
    <w:rsid w:val="00B1375F"/>
    <w:rsid w:val="00B13785"/>
    <w:rsid w:val="00B14504"/>
    <w:rsid w:val="00B147C4"/>
    <w:rsid w:val="00B14DD1"/>
    <w:rsid w:val="00B14F60"/>
    <w:rsid w:val="00B14F66"/>
    <w:rsid w:val="00B1520D"/>
    <w:rsid w:val="00B156BB"/>
    <w:rsid w:val="00B157FC"/>
    <w:rsid w:val="00B1584B"/>
    <w:rsid w:val="00B15A84"/>
    <w:rsid w:val="00B15EEB"/>
    <w:rsid w:val="00B1634E"/>
    <w:rsid w:val="00B164B0"/>
    <w:rsid w:val="00B16533"/>
    <w:rsid w:val="00B1663B"/>
    <w:rsid w:val="00B16B44"/>
    <w:rsid w:val="00B16B74"/>
    <w:rsid w:val="00B16EAB"/>
    <w:rsid w:val="00B170E1"/>
    <w:rsid w:val="00B17785"/>
    <w:rsid w:val="00B20188"/>
    <w:rsid w:val="00B20483"/>
    <w:rsid w:val="00B207A8"/>
    <w:rsid w:val="00B207CF"/>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B64"/>
    <w:rsid w:val="00B242F8"/>
    <w:rsid w:val="00B24320"/>
    <w:rsid w:val="00B2439F"/>
    <w:rsid w:val="00B24B8E"/>
    <w:rsid w:val="00B24E37"/>
    <w:rsid w:val="00B25123"/>
    <w:rsid w:val="00B2542E"/>
    <w:rsid w:val="00B25595"/>
    <w:rsid w:val="00B25857"/>
    <w:rsid w:val="00B25B3E"/>
    <w:rsid w:val="00B25F3F"/>
    <w:rsid w:val="00B263E6"/>
    <w:rsid w:val="00B26583"/>
    <w:rsid w:val="00B267D9"/>
    <w:rsid w:val="00B268FE"/>
    <w:rsid w:val="00B27882"/>
    <w:rsid w:val="00B278D9"/>
    <w:rsid w:val="00B30037"/>
    <w:rsid w:val="00B30471"/>
    <w:rsid w:val="00B30607"/>
    <w:rsid w:val="00B308AF"/>
    <w:rsid w:val="00B30AEC"/>
    <w:rsid w:val="00B30C99"/>
    <w:rsid w:val="00B30DBA"/>
    <w:rsid w:val="00B31487"/>
    <w:rsid w:val="00B316EE"/>
    <w:rsid w:val="00B31891"/>
    <w:rsid w:val="00B31B3E"/>
    <w:rsid w:val="00B31D31"/>
    <w:rsid w:val="00B31EC9"/>
    <w:rsid w:val="00B3222D"/>
    <w:rsid w:val="00B32D79"/>
    <w:rsid w:val="00B33161"/>
    <w:rsid w:val="00B3317B"/>
    <w:rsid w:val="00B33273"/>
    <w:rsid w:val="00B33433"/>
    <w:rsid w:val="00B33E93"/>
    <w:rsid w:val="00B34065"/>
    <w:rsid w:val="00B34121"/>
    <w:rsid w:val="00B34C1C"/>
    <w:rsid w:val="00B35049"/>
    <w:rsid w:val="00B35171"/>
    <w:rsid w:val="00B353AF"/>
    <w:rsid w:val="00B354B4"/>
    <w:rsid w:val="00B358B9"/>
    <w:rsid w:val="00B3596A"/>
    <w:rsid w:val="00B35CFF"/>
    <w:rsid w:val="00B35D7F"/>
    <w:rsid w:val="00B361CC"/>
    <w:rsid w:val="00B368DF"/>
    <w:rsid w:val="00B36AF5"/>
    <w:rsid w:val="00B373C2"/>
    <w:rsid w:val="00B37DB4"/>
    <w:rsid w:val="00B37F7E"/>
    <w:rsid w:val="00B40187"/>
    <w:rsid w:val="00B40365"/>
    <w:rsid w:val="00B40691"/>
    <w:rsid w:val="00B40C19"/>
    <w:rsid w:val="00B4107C"/>
    <w:rsid w:val="00B410E6"/>
    <w:rsid w:val="00B414D5"/>
    <w:rsid w:val="00B4150A"/>
    <w:rsid w:val="00B41FFE"/>
    <w:rsid w:val="00B42565"/>
    <w:rsid w:val="00B429D6"/>
    <w:rsid w:val="00B42C8D"/>
    <w:rsid w:val="00B42D17"/>
    <w:rsid w:val="00B43060"/>
    <w:rsid w:val="00B430FA"/>
    <w:rsid w:val="00B43600"/>
    <w:rsid w:val="00B4391E"/>
    <w:rsid w:val="00B43AD9"/>
    <w:rsid w:val="00B44034"/>
    <w:rsid w:val="00B44160"/>
    <w:rsid w:val="00B441C4"/>
    <w:rsid w:val="00B442FA"/>
    <w:rsid w:val="00B446E5"/>
    <w:rsid w:val="00B44D27"/>
    <w:rsid w:val="00B44DCD"/>
    <w:rsid w:val="00B45838"/>
    <w:rsid w:val="00B45A0C"/>
    <w:rsid w:val="00B45A9B"/>
    <w:rsid w:val="00B45C1A"/>
    <w:rsid w:val="00B45E7E"/>
    <w:rsid w:val="00B46162"/>
    <w:rsid w:val="00B46182"/>
    <w:rsid w:val="00B463CF"/>
    <w:rsid w:val="00B468A6"/>
    <w:rsid w:val="00B46957"/>
    <w:rsid w:val="00B47721"/>
    <w:rsid w:val="00B47749"/>
    <w:rsid w:val="00B47CC7"/>
    <w:rsid w:val="00B47D12"/>
    <w:rsid w:val="00B47DC8"/>
    <w:rsid w:val="00B50285"/>
    <w:rsid w:val="00B504A9"/>
    <w:rsid w:val="00B5056A"/>
    <w:rsid w:val="00B505D8"/>
    <w:rsid w:val="00B50699"/>
    <w:rsid w:val="00B507CE"/>
    <w:rsid w:val="00B50844"/>
    <w:rsid w:val="00B51683"/>
    <w:rsid w:val="00B517BF"/>
    <w:rsid w:val="00B5188B"/>
    <w:rsid w:val="00B51A6A"/>
    <w:rsid w:val="00B51B9B"/>
    <w:rsid w:val="00B51C69"/>
    <w:rsid w:val="00B51DCE"/>
    <w:rsid w:val="00B52086"/>
    <w:rsid w:val="00B521B9"/>
    <w:rsid w:val="00B52240"/>
    <w:rsid w:val="00B52395"/>
    <w:rsid w:val="00B524BE"/>
    <w:rsid w:val="00B52614"/>
    <w:rsid w:val="00B529E3"/>
    <w:rsid w:val="00B52C4E"/>
    <w:rsid w:val="00B5313B"/>
    <w:rsid w:val="00B533D4"/>
    <w:rsid w:val="00B53B47"/>
    <w:rsid w:val="00B53D94"/>
    <w:rsid w:val="00B5405B"/>
    <w:rsid w:val="00B540C3"/>
    <w:rsid w:val="00B54643"/>
    <w:rsid w:val="00B54676"/>
    <w:rsid w:val="00B54A67"/>
    <w:rsid w:val="00B54BD4"/>
    <w:rsid w:val="00B54BEA"/>
    <w:rsid w:val="00B54C56"/>
    <w:rsid w:val="00B54C76"/>
    <w:rsid w:val="00B54D0F"/>
    <w:rsid w:val="00B54EAF"/>
    <w:rsid w:val="00B55365"/>
    <w:rsid w:val="00B553D5"/>
    <w:rsid w:val="00B55710"/>
    <w:rsid w:val="00B55886"/>
    <w:rsid w:val="00B55B85"/>
    <w:rsid w:val="00B55DCC"/>
    <w:rsid w:val="00B55EF7"/>
    <w:rsid w:val="00B5608D"/>
    <w:rsid w:val="00B56138"/>
    <w:rsid w:val="00B5633B"/>
    <w:rsid w:val="00B571D5"/>
    <w:rsid w:val="00B57660"/>
    <w:rsid w:val="00B57819"/>
    <w:rsid w:val="00B578FC"/>
    <w:rsid w:val="00B57C5B"/>
    <w:rsid w:val="00B60083"/>
    <w:rsid w:val="00B6049A"/>
    <w:rsid w:val="00B60833"/>
    <w:rsid w:val="00B6099C"/>
    <w:rsid w:val="00B609F1"/>
    <w:rsid w:val="00B60E02"/>
    <w:rsid w:val="00B61225"/>
    <w:rsid w:val="00B613D3"/>
    <w:rsid w:val="00B61D14"/>
    <w:rsid w:val="00B61D76"/>
    <w:rsid w:val="00B61F66"/>
    <w:rsid w:val="00B6226D"/>
    <w:rsid w:val="00B6287A"/>
    <w:rsid w:val="00B62B81"/>
    <w:rsid w:val="00B62DD4"/>
    <w:rsid w:val="00B632AA"/>
    <w:rsid w:val="00B6350A"/>
    <w:rsid w:val="00B636C3"/>
    <w:rsid w:val="00B637B3"/>
    <w:rsid w:val="00B63833"/>
    <w:rsid w:val="00B64045"/>
    <w:rsid w:val="00B643B6"/>
    <w:rsid w:val="00B65584"/>
    <w:rsid w:val="00B65629"/>
    <w:rsid w:val="00B656E1"/>
    <w:rsid w:val="00B65D31"/>
    <w:rsid w:val="00B66077"/>
    <w:rsid w:val="00B66BF6"/>
    <w:rsid w:val="00B67092"/>
    <w:rsid w:val="00B6763C"/>
    <w:rsid w:val="00B67792"/>
    <w:rsid w:val="00B67C98"/>
    <w:rsid w:val="00B67D05"/>
    <w:rsid w:val="00B67EED"/>
    <w:rsid w:val="00B67F50"/>
    <w:rsid w:val="00B67FDB"/>
    <w:rsid w:val="00B7070D"/>
    <w:rsid w:val="00B707C4"/>
    <w:rsid w:val="00B708DD"/>
    <w:rsid w:val="00B70D00"/>
    <w:rsid w:val="00B70E69"/>
    <w:rsid w:val="00B714DA"/>
    <w:rsid w:val="00B71D7C"/>
    <w:rsid w:val="00B71E24"/>
    <w:rsid w:val="00B72285"/>
    <w:rsid w:val="00B7240C"/>
    <w:rsid w:val="00B7240D"/>
    <w:rsid w:val="00B72861"/>
    <w:rsid w:val="00B73A24"/>
    <w:rsid w:val="00B742CD"/>
    <w:rsid w:val="00B74506"/>
    <w:rsid w:val="00B746EF"/>
    <w:rsid w:val="00B74923"/>
    <w:rsid w:val="00B74C77"/>
    <w:rsid w:val="00B74EAC"/>
    <w:rsid w:val="00B74ED7"/>
    <w:rsid w:val="00B75025"/>
    <w:rsid w:val="00B7506E"/>
    <w:rsid w:val="00B75510"/>
    <w:rsid w:val="00B7556D"/>
    <w:rsid w:val="00B75993"/>
    <w:rsid w:val="00B75A47"/>
    <w:rsid w:val="00B75B72"/>
    <w:rsid w:val="00B75BC8"/>
    <w:rsid w:val="00B75C87"/>
    <w:rsid w:val="00B75CA3"/>
    <w:rsid w:val="00B76663"/>
    <w:rsid w:val="00B76C76"/>
    <w:rsid w:val="00B771C4"/>
    <w:rsid w:val="00B77668"/>
    <w:rsid w:val="00B77AA8"/>
    <w:rsid w:val="00B77B6D"/>
    <w:rsid w:val="00B77EFC"/>
    <w:rsid w:val="00B80131"/>
    <w:rsid w:val="00B80263"/>
    <w:rsid w:val="00B8028F"/>
    <w:rsid w:val="00B80720"/>
    <w:rsid w:val="00B80884"/>
    <w:rsid w:val="00B80F95"/>
    <w:rsid w:val="00B813A8"/>
    <w:rsid w:val="00B813D6"/>
    <w:rsid w:val="00B816C5"/>
    <w:rsid w:val="00B81860"/>
    <w:rsid w:val="00B81996"/>
    <w:rsid w:val="00B8287D"/>
    <w:rsid w:val="00B82A14"/>
    <w:rsid w:val="00B82ACB"/>
    <w:rsid w:val="00B82B87"/>
    <w:rsid w:val="00B82FAC"/>
    <w:rsid w:val="00B8313B"/>
    <w:rsid w:val="00B8314E"/>
    <w:rsid w:val="00B8398B"/>
    <w:rsid w:val="00B83D1D"/>
    <w:rsid w:val="00B83DE5"/>
    <w:rsid w:val="00B83FB3"/>
    <w:rsid w:val="00B8435B"/>
    <w:rsid w:val="00B84447"/>
    <w:rsid w:val="00B84467"/>
    <w:rsid w:val="00B84491"/>
    <w:rsid w:val="00B8451B"/>
    <w:rsid w:val="00B84982"/>
    <w:rsid w:val="00B84A4D"/>
    <w:rsid w:val="00B84B0C"/>
    <w:rsid w:val="00B84B3B"/>
    <w:rsid w:val="00B85281"/>
    <w:rsid w:val="00B85857"/>
    <w:rsid w:val="00B86395"/>
    <w:rsid w:val="00B86781"/>
    <w:rsid w:val="00B86BB1"/>
    <w:rsid w:val="00B86DC0"/>
    <w:rsid w:val="00B86FBD"/>
    <w:rsid w:val="00B8712E"/>
    <w:rsid w:val="00B87361"/>
    <w:rsid w:val="00B87629"/>
    <w:rsid w:val="00B8769A"/>
    <w:rsid w:val="00B876F1"/>
    <w:rsid w:val="00B879F8"/>
    <w:rsid w:val="00B87A8F"/>
    <w:rsid w:val="00B87F70"/>
    <w:rsid w:val="00B90022"/>
    <w:rsid w:val="00B90154"/>
    <w:rsid w:val="00B9026E"/>
    <w:rsid w:val="00B9027D"/>
    <w:rsid w:val="00B902D2"/>
    <w:rsid w:val="00B90925"/>
    <w:rsid w:val="00B90A40"/>
    <w:rsid w:val="00B90EE8"/>
    <w:rsid w:val="00B91191"/>
    <w:rsid w:val="00B91486"/>
    <w:rsid w:val="00B91BC3"/>
    <w:rsid w:val="00B91CB7"/>
    <w:rsid w:val="00B922FC"/>
    <w:rsid w:val="00B924C4"/>
    <w:rsid w:val="00B92508"/>
    <w:rsid w:val="00B92812"/>
    <w:rsid w:val="00B92B61"/>
    <w:rsid w:val="00B930ED"/>
    <w:rsid w:val="00B93563"/>
    <w:rsid w:val="00B93599"/>
    <w:rsid w:val="00B937F0"/>
    <w:rsid w:val="00B93C51"/>
    <w:rsid w:val="00B93F31"/>
    <w:rsid w:val="00B9453F"/>
    <w:rsid w:val="00B945DD"/>
    <w:rsid w:val="00B950AD"/>
    <w:rsid w:val="00B9521E"/>
    <w:rsid w:val="00B95222"/>
    <w:rsid w:val="00B9563D"/>
    <w:rsid w:val="00B9598C"/>
    <w:rsid w:val="00B95C54"/>
    <w:rsid w:val="00B95DE4"/>
    <w:rsid w:val="00B95DF6"/>
    <w:rsid w:val="00B95FCF"/>
    <w:rsid w:val="00B9617D"/>
    <w:rsid w:val="00B962C8"/>
    <w:rsid w:val="00B965BA"/>
    <w:rsid w:val="00B967E2"/>
    <w:rsid w:val="00B96F15"/>
    <w:rsid w:val="00B9737D"/>
    <w:rsid w:val="00B978F2"/>
    <w:rsid w:val="00B97A87"/>
    <w:rsid w:val="00B97FF1"/>
    <w:rsid w:val="00BA0200"/>
    <w:rsid w:val="00BA040E"/>
    <w:rsid w:val="00BA042E"/>
    <w:rsid w:val="00BA0480"/>
    <w:rsid w:val="00BA0586"/>
    <w:rsid w:val="00BA072C"/>
    <w:rsid w:val="00BA0999"/>
    <w:rsid w:val="00BA0A3B"/>
    <w:rsid w:val="00BA0A77"/>
    <w:rsid w:val="00BA0F8F"/>
    <w:rsid w:val="00BA1A8C"/>
    <w:rsid w:val="00BA1DD7"/>
    <w:rsid w:val="00BA247B"/>
    <w:rsid w:val="00BA24CC"/>
    <w:rsid w:val="00BA2641"/>
    <w:rsid w:val="00BA272D"/>
    <w:rsid w:val="00BA2884"/>
    <w:rsid w:val="00BA3195"/>
    <w:rsid w:val="00BA3315"/>
    <w:rsid w:val="00BA3400"/>
    <w:rsid w:val="00BA38AB"/>
    <w:rsid w:val="00BA3AD9"/>
    <w:rsid w:val="00BA3B06"/>
    <w:rsid w:val="00BA3B82"/>
    <w:rsid w:val="00BA3D3B"/>
    <w:rsid w:val="00BA404F"/>
    <w:rsid w:val="00BA4236"/>
    <w:rsid w:val="00BA49CE"/>
    <w:rsid w:val="00BA4B82"/>
    <w:rsid w:val="00BA4BB4"/>
    <w:rsid w:val="00BA5027"/>
    <w:rsid w:val="00BA54DD"/>
    <w:rsid w:val="00BA5C7A"/>
    <w:rsid w:val="00BA60D9"/>
    <w:rsid w:val="00BA6105"/>
    <w:rsid w:val="00BA6393"/>
    <w:rsid w:val="00BA6956"/>
    <w:rsid w:val="00BA6AA6"/>
    <w:rsid w:val="00BA6DB2"/>
    <w:rsid w:val="00BA6FAE"/>
    <w:rsid w:val="00BA721B"/>
    <w:rsid w:val="00BA724B"/>
    <w:rsid w:val="00BA7523"/>
    <w:rsid w:val="00BA7566"/>
    <w:rsid w:val="00BA7657"/>
    <w:rsid w:val="00BB045D"/>
    <w:rsid w:val="00BB0476"/>
    <w:rsid w:val="00BB0E34"/>
    <w:rsid w:val="00BB112F"/>
    <w:rsid w:val="00BB1290"/>
    <w:rsid w:val="00BB155D"/>
    <w:rsid w:val="00BB1897"/>
    <w:rsid w:val="00BB1B33"/>
    <w:rsid w:val="00BB1B8A"/>
    <w:rsid w:val="00BB1FDB"/>
    <w:rsid w:val="00BB2092"/>
    <w:rsid w:val="00BB2843"/>
    <w:rsid w:val="00BB2A0A"/>
    <w:rsid w:val="00BB2EAC"/>
    <w:rsid w:val="00BB38D3"/>
    <w:rsid w:val="00BB3C1A"/>
    <w:rsid w:val="00BB43A8"/>
    <w:rsid w:val="00BB464A"/>
    <w:rsid w:val="00BB486E"/>
    <w:rsid w:val="00BB4C7B"/>
    <w:rsid w:val="00BB4C8A"/>
    <w:rsid w:val="00BB4E5C"/>
    <w:rsid w:val="00BB50C7"/>
    <w:rsid w:val="00BB57B3"/>
    <w:rsid w:val="00BB59C2"/>
    <w:rsid w:val="00BB601D"/>
    <w:rsid w:val="00BB629F"/>
    <w:rsid w:val="00BB6745"/>
    <w:rsid w:val="00BB67E4"/>
    <w:rsid w:val="00BB687B"/>
    <w:rsid w:val="00BB6B4D"/>
    <w:rsid w:val="00BB6E2B"/>
    <w:rsid w:val="00BB746E"/>
    <w:rsid w:val="00BB7507"/>
    <w:rsid w:val="00BB7649"/>
    <w:rsid w:val="00BB76DB"/>
    <w:rsid w:val="00BB7796"/>
    <w:rsid w:val="00BB7B9C"/>
    <w:rsid w:val="00BC003C"/>
    <w:rsid w:val="00BC0294"/>
    <w:rsid w:val="00BC04A7"/>
    <w:rsid w:val="00BC0747"/>
    <w:rsid w:val="00BC0807"/>
    <w:rsid w:val="00BC0B7E"/>
    <w:rsid w:val="00BC0D92"/>
    <w:rsid w:val="00BC0FCC"/>
    <w:rsid w:val="00BC136F"/>
    <w:rsid w:val="00BC174F"/>
    <w:rsid w:val="00BC198F"/>
    <w:rsid w:val="00BC19B5"/>
    <w:rsid w:val="00BC1AE9"/>
    <w:rsid w:val="00BC1CAB"/>
    <w:rsid w:val="00BC1EF7"/>
    <w:rsid w:val="00BC20D0"/>
    <w:rsid w:val="00BC250A"/>
    <w:rsid w:val="00BC291D"/>
    <w:rsid w:val="00BC29CE"/>
    <w:rsid w:val="00BC3124"/>
    <w:rsid w:val="00BC322A"/>
    <w:rsid w:val="00BC32A1"/>
    <w:rsid w:val="00BC3329"/>
    <w:rsid w:val="00BC3529"/>
    <w:rsid w:val="00BC35AF"/>
    <w:rsid w:val="00BC3DC2"/>
    <w:rsid w:val="00BC4814"/>
    <w:rsid w:val="00BC4CD0"/>
    <w:rsid w:val="00BC4E82"/>
    <w:rsid w:val="00BC4F41"/>
    <w:rsid w:val="00BC509C"/>
    <w:rsid w:val="00BC50BB"/>
    <w:rsid w:val="00BC5408"/>
    <w:rsid w:val="00BC5F70"/>
    <w:rsid w:val="00BC606D"/>
    <w:rsid w:val="00BC609C"/>
    <w:rsid w:val="00BC6385"/>
    <w:rsid w:val="00BC657E"/>
    <w:rsid w:val="00BC687B"/>
    <w:rsid w:val="00BC6F82"/>
    <w:rsid w:val="00BC741E"/>
    <w:rsid w:val="00BC76DC"/>
    <w:rsid w:val="00BC78F9"/>
    <w:rsid w:val="00BC7A61"/>
    <w:rsid w:val="00BD0520"/>
    <w:rsid w:val="00BD0B16"/>
    <w:rsid w:val="00BD1022"/>
    <w:rsid w:val="00BD1225"/>
    <w:rsid w:val="00BD15A9"/>
    <w:rsid w:val="00BD1810"/>
    <w:rsid w:val="00BD1BCC"/>
    <w:rsid w:val="00BD21DF"/>
    <w:rsid w:val="00BD26DE"/>
    <w:rsid w:val="00BD27C1"/>
    <w:rsid w:val="00BD2D34"/>
    <w:rsid w:val="00BD3929"/>
    <w:rsid w:val="00BD3C80"/>
    <w:rsid w:val="00BD458F"/>
    <w:rsid w:val="00BD4B61"/>
    <w:rsid w:val="00BD4B71"/>
    <w:rsid w:val="00BD4FEB"/>
    <w:rsid w:val="00BD5664"/>
    <w:rsid w:val="00BD5AC2"/>
    <w:rsid w:val="00BD5B41"/>
    <w:rsid w:val="00BD5CB5"/>
    <w:rsid w:val="00BD5DE7"/>
    <w:rsid w:val="00BD5EC9"/>
    <w:rsid w:val="00BD5F4B"/>
    <w:rsid w:val="00BD654F"/>
    <w:rsid w:val="00BD6835"/>
    <w:rsid w:val="00BD6865"/>
    <w:rsid w:val="00BD7550"/>
    <w:rsid w:val="00BD762C"/>
    <w:rsid w:val="00BD77E7"/>
    <w:rsid w:val="00BD7CA0"/>
    <w:rsid w:val="00BD7D46"/>
    <w:rsid w:val="00BD7F0B"/>
    <w:rsid w:val="00BE03EA"/>
    <w:rsid w:val="00BE046D"/>
    <w:rsid w:val="00BE060C"/>
    <w:rsid w:val="00BE0876"/>
    <w:rsid w:val="00BE0D1C"/>
    <w:rsid w:val="00BE1EE6"/>
    <w:rsid w:val="00BE22D3"/>
    <w:rsid w:val="00BE27A2"/>
    <w:rsid w:val="00BE27D9"/>
    <w:rsid w:val="00BE296F"/>
    <w:rsid w:val="00BE2A4C"/>
    <w:rsid w:val="00BE2ADB"/>
    <w:rsid w:val="00BE33FE"/>
    <w:rsid w:val="00BE379C"/>
    <w:rsid w:val="00BE37E8"/>
    <w:rsid w:val="00BE3EF5"/>
    <w:rsid w:val="00BE4357"/>
    <w:rsid w:val="00BE4AFD"/>
    <w:rsid w:val="00BE4D6A"/>
    <w:rsid w:val="00BE4D92"/>
    <w:rsid w:val="00BE4E0D"/>
    <w:rsid w:val="00BE5555"/>
    <w:rsid w:val="00BE5BD9"/>
    <w:rsid w:val="00BE5E1B"/>
    <w:rsid w:val="00BE6026"/>
    <w:rsid w:val="00BE60DC"/>
    <w:rsid w:val="00BE60FE"/>
    <w:rsid w:val="00BE6572"/>
    <w:rsid w:val="00BE65C2"/>
    <w:rsid w:val="00BE675B"/>
    <w:rsid w:val="00BE6EA6"/>
    <w:rsid w:val="00BE6F78"/>
    <w:rsid w:val="00BE7135"/>
    <w:rsid w:val="00BE7211"/>
    <w:rsid w:val="00BE7530"/>
    <w:rsid w:val="00BE760F"/>
    <w:rsid w:val="00BE7665"/>
    <w:rsid w:val="00BE7C10"/>
    <w:rsid w:val="00BE7F58"/>
    <w:rsid w:val="00BF045B"/>
    <w:rsid w:val="00BF04AD"/>
    <w:rsid w:val="00BF065C"/>
    <w:rsid w:val="00BF0A5E"/>
    <w:rsid w:val="00BF0A76"/>
    <w:rsid w:val="00BF0F43"/>
    <w:rsid w:val="00BF1181"/>
    <w:rsid w:val="00BF1A1C"/>
    <w:rsid w:val="00BF1C03"/>
    <w:rsid w:val="00BF1F20"/>
    <w:rsid w:val="00BF2051"/>
    <w:rsid w:val="00BF226D"/>
    <w:rsid w:val="00BF2294"/>
    <w:rsid w:val="00BF2327"/>
    <w:rsid w:val="00BF263F"/>
    <w:rsid w:val="00BF2673"/>
    <w:rsid w:val="00BF286B"/>
    <w:rsid w:val="00BF2913"/>
    <w:rsid w:val="00BF2D3F"/>
    <w:rsid w:val="00BF307A"/>
    <w:rsid w:val="00BF30CA"/>
    <w:rsid w:val="00BF328F"/>
    <w:rsid w:val="00BF3301"/>
    <w:rsid w:val="00BF38FC"/>
    <w:rsid w:val="00BF39BF"/>
    <w:rsid w:val="00BF3A1B"/>
    <w:rsid w:val="00BF3C4E"/>
    <w:rsid w:val="00BF40AE"/>
    <w:rsid w:val="00BF46C0"/>
    <w:rsid w:val="00BF4936"/>
    <w:rsid w:val="00BF4AF5"/>
    <w:rsid w:val="00BF50AF"/>
    <w:rsid w:val="00BF5105"/>
    <w:rsid w:val="00BF53F4"/>
    <w:rsid w:val="00BF5C01"/>
    <w:rsid w:val="00BF659E"/>
    <w:rsid w:val="00BF6787"/>
    <w:rsid w:val="00BF6809"/>
    <w:rsid w:val="00BF6F02"/>
    <w:rsid w:val="00BF7395"/>
    <w:rsid w:val="00BF7823"/>
    <w:rsid w:val="00C00243"/>
    <w:rsid w:val="00C00565"/>
    <w:rsid w:val="00C00B3F"/>
    <w:rsid w:val="00C00CD5"/>
    <w:rsid w:val="00C00E16"/>
    <w:rsid w:val="00C00F98"/>
    <w:rsid w:val="00C015A9"/>
    <w:rsid w:val="00C01B22"/>
    <w:rsid w:val="00C01B6E"/>
    <w:rsid w:val="00C01D34"/>
    <w:rsid w:val="00C01DF7"/>
    <w:rsid w:val="00C027E8"/>
    <w:rsid w:val="00C02A4D"/>
    <w:rsid w:val="00C02B04"/>
    <w:rsid w:val="00C02B81"/>
    <w:rsid w:val="00C033C2"/>
    <w:rsid w:val="00C0391E"/>
    <w:rsid w:val="00C03AFA"/>
    <w:rsid w:val="00C04056"/>
    <w:rsid w:val="00C0416B"/>
    <w:rsid w:val="00C04196"/>
    <w:rsid w:val="00C04341"/>
    <w:rsid w:val="00C04673"/>
    <w:rsid w:val="00C04691"/>
    <w:rsid w:val="00C04931"/>
    <w:rsid w:val="00C04B58"/>
    <w:rsid w:val="00C04C01"/>
    <w:rsid w:val="00C04C40"/>
    <w:rsid w:val="00C04E2B"/>
    <w:rsid w:val="00C04EBB"/>
    <w:rsid w:val="00C05057"/>
    <w:rsid w:val="00C053F1"/>
    <w:rsid w:val="00C0578B"/>
    <w:rsid w:val="00C059A3"/>
    <w:rsid w:val="00C05B45"/>
    <w:rsid w:val="00C05CBD"/>
    <w:rsid w:val="00C0608D"/>
    <w:rsid w:val="00C061A2"/>
    <w:rsid w:val="00C06287"/>
    <w:rsid w:val="00C06F01"/>
    <w:rsid w:val="00C07C5E"/>
    <w:rsid w:val="00C07DEA"/>
    <w:rsid w:val="00C10098"/>
    <w:rsid w:val="00C100A2"/>
    <w:rsid w:val="00C10A7E"/>
    <w:rsid w:val="00C10B10"/>
    <w:rsid w:val="00C10BE9"/>
    <w:rsid w:val="00C10EBD"/>
    <w:rsid w:val="00C10F5E"/>
    <w:rsid w:val="00C1132A"/>
    <w:rsid w:val="00C114AD"/>
    <w:rsid w:val="00C114FD"/>
    <w:rsid w:val="00C11506"/>
    <w:rsid w:val="00C117B0"/>
    <w:rsid w:val="00C11BC6"/>
    <w:rsid w:val="00C11EE2"/>
    <w:rsid w:val="00C12363"/>
    <w:rsid w:val="00C1269C"/>
    <w:rsid w:val="00C12C72"/>
    <w:rsid w:val="00C12CD6"/>
    <w:rsid w:val="00C13070"/>
    <w:rsid w:val="00C132BE"/>
    <w:rsid w:val="00C137C2"/>
    <w:rsid w:val="00C13A80"/>
    <w:rsid w:val="00C13F6C"/>
    <w:rsid w:val="00C1403E"/>
    <w:rsid w:val="00C149F8"/>
    <w:rsid w:val="00C14A68"/>
    <w:rsid w:val="00C14B8E"/>
    <w:rsid w:val="00C14F06"/>
    <w:rsid w:val="00C15153"/>
    <w:rsid w:val="00C15FEE"/>
    <w:rsid w:val="00C1663E"/>
    <w:rsid w:val="00C167E0"/>
    <w:rsid w:val="00C168FC"/>
    <w:rsid w:val="00C1692C"/>
    <w:rsid w:val="00C1696A"/>
    <w:rsid w:val="00C16C48"/>
    <w:rsid w:val="00C170F5"/>
    <w:rsid w:val="00C1716E"/>
    <w:rsid w:val="00C1748B"/>
    <w:rsid w:val="00C174C5"/>
    <w:rsid w:val="00C17841"/>
    <w:rsid w:val="00C17AE6"/>
    <w:rsid w:val="00C17B4B"/>
    <w:rsid w:val="00C17C14"/>
    <w:rsid w:val="00C2079E"/>
    <w:rsid w:val="00C20922"/>
    <w:rsid w:val="00C20B8A"/>
    <w:rsid w:val="00C2134C"/>
    <w:rsid w:val="00C218E2"/>
    <w:rsid w:val="00C21F4D"/>
    <w:rsid w:val="00C2225B"/>
    <w:rsid w:val="00C2289A"/>
    <w:rsid w:val="00C22F9E"/>
    <w:rsid w:val="00C23055"/>
    <w:rsid w:val="00C2308A"/>
    <w:rsid w:val="00C231B5"/>
    <w:rsid w:val="00C23592"/>
    <w:rsid w:val="00C23A3D"/>
    <w:rsid w:val="00C23C4A"/>
    <w:rsid w:val="00C24434"/>
    <w:rsid w:val="00C2460B"/>
    <w:rsid w:val="00C246E8"/>
    <w:rsid w:val="00C24957"/>
    <w:rsid w:val="00C24B2B"/>
    <w:rsid w:val="00C24D35"/>
    <w:rsid w:val="00C25162"/>
    <w:rsid w:val="00C25A23"/>
    <w:rsid w:val="00C25A80"/>
    <w:rsid w:val="00C25DCC"/>
    <w:rsid w:val="00C263F9"/>
    <w:rsid w:val="00C26421"/>
    <w:rsid w:val="00C266BA"/>
    <w:rsid w:val="00C267F6"/>
    <w:rsid w:val="00C267FD"/>
    <w:rsid w:val="00C268C6"/>
    <w:rsid w:val="00C26944"/>
    <w:rsid w:val="00C269BA"/>
    <w:rsid w:val="00C26E75"/>
    <w:rsid w:val="00C271B0"/>
    <w:rsid w:val="00C27325"/>
    <w:rsid w:val="00C2778E"/>
    <w:rsid w:val="00C27E41"/>
    <w:rsid w:val="00C30487"/>
    <w:rsid w:val="00C3053C"/>
    <w:rsid w:val="00C30BBD"/>
    <w:rsid w:val="00C30CA8"/>
    <w:rsid w:val="00C30F7A"/>
    <w:rsid w:val="00C3101B"/>
    <w:rsid w:val="00C3109B"/>
    <w:rsid w:val="00C3114A"/>
    <w:rsid w:val="00C317C2"/>
    <w:rsid w:val="00C317D2"/>
    <w:rsid w:val="00C31A09"/>
    <w:rsid w:val="00C31F4C"/>
    <w:rsid w:val="00C31F75"/>
    <w:rsid w:val="00C3207F"/>
    <w:rsid w:val="00C32146"/>
    <w:rsid w:val="00C3240B"/>
    <w:rsid w:val="00C32830"/>
    <w:rsid w:val="00C3287F"/>
    <w:rsid w:val="00C329F0"/>
    <w:rsid w:val="00C32A95"/>
    <w:rsid w:val="00C32BA9"/>
    <w:rsid w:val="00C32C8B"/>
    <w:rsid w:val="00C32E0A"/>
    <w:rsid w:val="00C33721"/>
    <w:rsid w:val="00C33EFC"/>
    <w:rsid w:val="00C33FCF"/>
    <w:rsid w:val="00C34492"/>
    <w:rsid w:val="00C34A84"/>
    <w:rsid w:val="00C34B54"/>
    <w:rsid w:val="00C34DD5"/>
    <w:rsid w:val="00C35745"/>
    <w:rsid w:val="00C35785"/>
    <w:rsid w:val="00C35801"/>
    <w:rsid w:val="00C35A44"/>
    <w:rsid w:val="00C35AC7"/>
    <w:rsid w:val="00C35C6C"/>
    <w:rsid w:val="00C35D10"/>
    <w:rsid w:val="00C36113"/>
    <w:rsid w:val="00C36608"/>
    <w:rsid w:val="00C3663F"/>
    <w:rsid w:val="00C36E3B"/>
    <w:rsid w:val="00C37383"/>
    <w:rsid w:val="00C37491"/>
    <w:rsid w:val="00C3778F"/>
    <w:rsid w:val="00C37915"/>
    <w:rsid w:val="00C37A93"/>
    <w:rsid w:val="00C37E99"/>
    <w:rsid w:val="00C404AA"/>
    <w:rsid w:val="00C40E9B"/>
    <w:rsid w:val="00C40ECD"/>
    <w:rsid w:val="00C40FCE"/>
    <w:rsid w:val="00C4144D"/>
    <w:rsid w:val="00C41607"/>
    <w:rsid w:val="00C41793"/>
    <w:rsid w:val="00C417B4"/>
    <w:rsid w:val="00C42366"/>
    <w:rsid w:val="00C42454"/>
    <w:rsid w:val="00C42516"/>
    <w:rsid w:val="00C42B48"/>
    <w:rsid w:val="00C42E8A"/>
    <w:rsid w:val="00C42F53"/>
    <w:rsid w:val="00C42F86"/>
    <w:rsid w:val="00C42F9B"/>
    <w:rsid w:val="00C432CC"/>
    <w:rsid w:val="00C43327"/>
    <w:rsid w:val="00C437EB"/>
    <w:rsid w:val="00C43E8D"/>
    <w:rsid w:val="00C43EFE"/>
    <w:rsid w:val="00C442EF"/>
    <w:rsid w:val="00C44647"/>
    <w:rsid w:val="00C446C5"/>
    <w:rsid w:val="00C44CAB"/>
    <w:rsid w:val="00C44D5B"/>
    <w:rsid w:val="00C44E6E"/>
    <w:rsid w:val="00C4558B"/>
    <w:rsid w:val="00C458F5"/>
    <w:rsid w:val="00C459BE"/>
    <w:rsid w:val="00C46008"/>
    <w:rsid w:val="00C46054"/>
    <w:rsid w:val="00C461F9"/>
    <w:rsid w:val="00C46350"/>
    <w:rsid w:val="00C46537"/>
    <w:rsid w:val="00C46561"/>
    <w:rsid w:val="00C46678"/>
    <w:rsid w:val="00C468A2"/>
    <w:rsid w:val="00C469A4"/>
    <w:rsid w:val="00C469A6"/>
    <w:rsid w:val="00C46C79"/>
    <w:rsid w:val="00C46C80"/>
    <w:rsid w:val="00C46D07"/>
    <w:rsid w:val="00C47006"/>
    <w:rsid w:val="00C470A4"/>
    <w:rsid w:val="00C47716"/>
    <w:rsid w:val="00C4796B"/>
    <w:rsid w:val="00C47ED0"/>
    <w:rsid w:val="00C50707"/>
    <w:rsid w:val="00C513A3"/>
    <w:rsid w:val="00C516B9"/>
    <w:rsid w:val="00C516D4"/>
    <w:rsid w:val="00C51CAB"/>
    <w:rsid w:val="00C51E6F"/>
    <w:rsid w:val="00C52235"/>
    <w:rsid w:val="00C52314"/>
    <w:rsid w:val="00C52831"/>
    <w:rsid w:val="00C529A7"/>
    <w:rsid w:val="00C52A01"/>
    <w:rsid w:val="00C52FE3"/>
    <w:rsid w:val="00C53DD5"/>
    <w:rsid w:val="00C54375"/>
    <w:rsid w:val="00C54611"/>
    <w:rsid w:val="00C54738"/>
    <w:rsid w:val="00C54CA0"/>
    <w:rsid w:val="00C54DBA"/>
    <w:rsid w:val="00C54F54"/>
    <w:rsid w:val="00C55707"/>
    <w:rsid w:val="00C55A67"/>
    <w:rsid w:val="00C55B64"/>
    <w:rsid w:val="00C55FF7"/>
    <w:rsid w:val="00C5716A"/>
    <w:rsid w:val="00C57276"/>
    <w:rsid w:val="00C57328"/>
    <w:rsid w:val="00C57406"/>
    <w:rsid w:val="00C5766A"/>
    <w:rsid w:val="00C5768F"/>
    <w:rsid w:val="00C57B1E"/>
    <w:rsid w:val="00C57C2D"/>
    <w:rsid w:val="00C600A3"/>
    <w:rsid w:val="00C6018C"/>
    <w:rsid w:val="00C603F3"/>
    <w:rsid w:val="00C606EF"/>
    <w:rsid w:val="00C608CC"/>
    <w:rsid w:val="00C609E8"/>
    <w:rsid w:val="00C60A01"/>
    <w:rsid w:val="00C60C30"/>
    <w:rsid w:val="00C60CFB"/>
    <w:rsid w:val="00C60EB1"/>
    <w:rsid w:val="00C60FAC"/>
    <w:rsid w:val="00C614A3"/>
    <w:rsid w:val="00C616E3"/>
    <w:rsid w:val="00C61BDD"/>
    <w:rsid w:val="00C61BDE"/>
    <w:rsid w:val="00C62249"/>
    <w:rsid w:val="00C62A7F"/>
    <w:rsid w:val="00C63435"/>
    <w:rsid w:val="00C63A13"/>
    <w:rsid w:val="00C63A8C"/>
    <w:rsid w:val="00C63E36"/>
    <w:rsid w:val="00C63EA3"/>
    <w:rsid w:val="00C64286"/>
    <w:rsid w:val="00C643CB"/>
    <w:rsid w:val="00C6475C"/>
    <w:rsid w:val="00C64CE7"/>
    <w:rsid w:val="00C65297"/>
    <w:rsid w:val="00C65449"/>
    <w:rsid w:val="00C655AC"/>
    <w:rsid w:val="00C655C5"/>
    <w:rsid w:val="00C658EC"/>
    <w:rsid w:val="00C65A20"/>
    <w:rsid w:val="00C65D01"/>
    <w:rsid w:val="00C66B8D"/>
    <w:rsid w:val="00C66D05"/>
    <w:rsid w:val="00C67278"/>
    <w:rsid w:val="00C673B8"/>
    <w:rsid w:val="00C7000F"/>
    <w:rsid w:val="00C70234"/>
    <w:rsid w:val="00C7075F"/>
    <w:rsid w:val="00C707C8"/>
    <w:rsid w:val="00C70ACB"/>
    <w:rsid w:val="00C70C6C"/>
    <w:rsid w:val="00C70D5F"/>
    <w:rsid w:val="00C70F60"/>
    <w:rsid w:val="00C7158D"/>
    <w:rsid w:val="00C71A5A"/>
    <w:rsid w:val="00C71AFE"/>
    <w:rsid w:val="00C71D60"/>
    <w:rsid w:val="00C71D62"/>
    <w:rsid w:val="00C7202E"/>
    <w:rsid w:val="00C72115"/>
    <w:rsid w:val="00C72223"/>
    <w:rsid w:val="00C723D2"/>
    <w:rsid w:val="00C72849"/>
    <w:rsid w:val="00C72A27"/>
    <w:rsid w:val="00C72C3D"/>
    <w:rsid w:val="00C72D61"/>
    <w:rsid w:val="00C72DB1"/>
    <w:rsid w:val="00C7360B"/>
    <w:rsid w:val="00C7360D"/>
    <w:rsid w:val="00C73FD7"/>
    <w:rsid w:val="00C7458D"/>
    <w:rsid w:val="00C74A5F"/>
    <w:rsid w:val="00C74C8E"/>
    <w:rsid w:val="00C74CE6"/>
    <w:rsid w:val="00C74DFB"/>
    <w:rsid w:val="00C74F1C"/>
    <w:rsid w:val="00C753D0"/>
    <w:rsid w:val="00C7587E"/>
    <w:rsid w:val="00C75945"/>
    <w:rsid w:val="00C75D63"/>
    <w:rsid w:val="00C75DDE"/>
    <w:rsid w:val="00C76106"/>
    <w:rsid w:val="00C76129"/>
    <w:rsid w:val="00C762F1"/>
    <w:rsid w:val="00C764F9"/>
    <w:rsid w:val="00C76A17"/>
    <w:rsid w:val="00C76BC7"/>
    <w:rsid w:val="00C77A1B"/>
    <w:rsid w:val="00C77B54"/>
    <w:rsid w:val="00C8001A"/>
    <w:rsid w:val="00C803EB"/>
    <w:rsid w:val="00C80643"/>
    <w:rsid w:val="00C80E83"/>
    <w:rsid w:val="00C8129B"/>
    <w:rsid w:val="00C81AB3"/>
    <w:rsid w:val="00C81EDF"/>
    <w:rsid w:val="00C82580"/>
    <w:rsid w:val="00C82733"/>
    <w:rsid w:val="00C82829"/>
    <w:rsid w:val="00C829DE"/>
    <w:rsid w:val="00C829E4"/>
    <w:rsid w:val="00C82CCC"/>
    <w:rsid w:val="00C82E54"/>
    <w:rsid w:val="00C82EB7"/>
    <w:rsid w:val="00C82EC5"/>
    <w:rsid w:val="00C83145"/>
    <w:rsid w:val="00C83745"/>
    <w:rsid w:val="00C84593"/>
    <w:rsid w:val="00C84779"/>
    <w:rsid w:val="00C84806"/>
    <w:rsid w:val="00C848F1"/>
    <w:rsid w:val="00C84DC6"/>
    <w:rsid w:val="00C84F17"/>
    <w:rsid w:val="00C84F6D"/>
    <w:rsid w:val="00C85245"/>
    <w:rsid w:val="00C85580"/>
    <w:rsid w:val="00C857BA"/>
    <w:rsid w:val="00C85867"/>
    <w:rsid w:val="00C85CB8"/>
    <w:rsid w:val="00C86112"/>
    <w:rsid w:val="00C8676A"/>
    <w:rsid w:val="00C86E6C"/>
    <w:rsid w:val="00C86FC9"/>
    <w:rsid w:val="00C87285"/>
    <w:rsid w:val="00C873DB"/>
    <w:rsid w:val="00C8767A"/>
    <w:rsid w:val="00C902A4"/>
    <w:rsid w:val="00C902B3"/>
    <w:rsid w:val="00C904AB"/>
    <w:rsid w:val="00C9050E"/>
    <w:rsid w:val="00C906B6"/>
    <w:rsid w:val="00C90D6B"/>
    <w:rsid w:val="00C9120C"/>
    <w:rsid w:val="00C91396"/>
    <w:rsid w:val="00C913CF"/>
    <w:rsid w:val="00C917B9"/>
    <w:rsid w:val="00C91DDA"/>
    <w:rsid w:val="00C91EE1"/>
    <w:rsid w:val="00C92196"/>
    <w:rsid w:val="00C926DB"/>
    <w:rsid w:val="00C927D0"/>
    <w:rsid w:val="00C93172"/>
    <w:rsid w:val="00C93202"/>
    <w:rsid w:val="00C933C1"/>
    <w:rsid w:val="00C936EA"/>
    <w:rsid w:val="00C936F4"/>
    <w:rsid w:val="00C9377C"/>
    <w:rsid w:val="00C937C1"/>
    <w:rsid w:val="00C93B0C"/>
    <w:rsid w:val="00C93E61"/>
    <w:rsid w:val="00C940E5"/>
    <w:rsid w:val="00C947C6"/>
    <w:rsid w:val="00C94970"/>
    <w:rsid w:val="00C94E6E"/>
    <w:rsid w:val="00C95102"/>
    <w:rsid w:val="00C95114"/>
    <w:rsid w:val="00C95B22"/>
    <w:rsid w:val="00C961B3"/>
    <w:rsid w:val="00C9630D"/>
    <w:rsid w:val="00C964E6"/>
    <w:rsid w:val="00C9666F"/>
    <w:rsid w:val="00C966ED"/>
    <w:rsid w:val="00C96AAE"/>
    <w:rsid w:val="00C96B03"/>
    <w:rsid w:val="00C96BBB"/>
    <w:rsid w:val="00C96E0F"/>
    <w:rsid w:val="00C97148"/>
    <w:rsid w:val="00C9761E"/>
    <w:rsid w:val="00C97969"/>
    <w:rsid w:val="00C97A15"/>
    <w:rsid w:val="00CA04CA"/>
    <w:rsid w:val="00CA05CC"/>
    <w:rsid w:val="00CA0749"/>
    <w:rsid w:val="00CA082C"/>
    <w:rsid w:val="00CA0AE7"/>
    <w:rsid w:val="00CA0CEA"/>
    <w:rsid w:val="00CA13EC"/>
    <w:rsid w:val="00CA146A"/>
    <w:rsid w:val="00CA15DC"/>
    <w:rsid w:val="00CA169C"/>
    <w:rsid w:val="00CA185C"/>
    <w:rsid w:val="00CA1927"/>
    <w:rsid w:val="00CA1EA4"/>
    <w:rsid w:val="00CA1F6A"/>
    <w:rsid w:val="00CA20A9"/>
    <w:rsid w:val="00CA20C7"/>
    <w:rsid w:val="00CA2137"/>
    <w:rsid w:val="00CA2165"/>
    <w:rsid w:val="00CA25C1"/>
    <w:rsid w:val="00CA264D"/>
    <w:rsid w:val="00CA2CD7"/>
    <w:rsid w:val="00CA2EC3"/>
    <w:rsid w:val="00CA32DE"/>
    <w:rsid w:val="00CA330D"/>
    <w:rsid w:val="00CA3385"/>
    <w:rsid w:val="00CA359B"/>
    <w:rsid w:val="00CA37AB"/>
    <w:rsid w:val="00CA3EFF"/>
    <w:rsid w:val="00CA4450"/>
    <w:rsid w:val="00CA507F"/>
    <w:rsid w:val="00CA5086"/>
    <w:rsid w:val="00CA5235"/>
    <w:rsid w:val="00CA5640"/>
    <w:rsid w:val="00CA577B"/>
    <w:rsid w:val="00CA59BB"/>
    <w:rsid w:val="00CA5AC6"/>
    <w:rsid w:val="00CA5B60"/>
    <w:rsid w:val="00CA5F98"/>
    <w:rsid w:val="00CA62B8"/>
    <w:rsid w:val="00CA64F9"/>
    <w:rsid w:val="00CA65DD"/>
    <w:rsid w:val="00CA6649"/>
    <w:rsid w:val="00CA6C4C"/>
    <w:rsid w:val="00CA6C50"/>
    <w:rsid w:val="00CA6E22"/>
    <w:rsid w:val="00CA728F"/>
    <w:rsid w:val="00CA72F8"/>
    <w:rsid w:val="00CA736E"/>
    <w:rsid w:val="00CA73B3"/>
    <w:rsid w:val="00CA751A"/>
    <w:rsid w:val="00CA7A4A"/>
    <w:rsid w:val="00CA7B6B"/>
    <w:rsid w:val="00CA7DCF"/>
    <w:rsid w:val="00CA7F5E"/>
    <w:rsid w:val="00CB052C"/>
    <w:rsid w:val="00CB0621"/>
    <w:rsid w:val="00CB119D"/>
    <w:rsid w:val="00CB11DB"/>
    <w:rsid w:val="00CB129F"/>
    <w:rsid w:val="00CB1384"/>
    <w:rsid w:val="00CB17EE"/>
    <w:rsid w:val="00CB1988"/>
    <w:rsid w:val="00CB2F47"/>
    <w:rsid w:val="00CB313E"/>
    <w:rsid w:val="00CB31C7"/>
    <w:rsid w:val="00CB35EF"/>
    <w:rsid w:val="00CB3EF5"/>
    <w:rsid w:val="00CB41DF"/>
    <w:rsid w:val="00CB433C"/>
    <w:rsid w:val="00CB47BD"/>
    <w:rsid w:val="00CB4A0D"/>
    <w:rsid w:val="00CB4B5B"/>
    <w:rsid w:val="00CB4D3A"/>
    <w:rsid w:val="00CB4E8F"/>
    <w:rsid w:val="00CB5465"/>
    <w:rsid w:val="00CB568E"/>
    <w:rsid w:val="00CB57D9"/>
    <w:rsid w:val="00CB57E4"/>
    <w:rsid w:val="00CB5822"/>
    <w:rsid w:val="00CB5BCE"/>
    <w:rsid w:val="00CB5EAF"/>
    <w:rsid w:val="00CB5F8A"/>
    <w:rsid w:val="00CB611F"/>
    <w:rsid w:val="00CB6326"/>
    <w:rsid w:val="00CB6710"/>
    <w:rsid w:val="00CB6750"/>
    <w:rsid w:val="00CB6C90"/>
    <w:rsid w:val="00CB6F7A"/>
    <w:rsid w:val="00CB7495"/>
    <w:rsid w:val="00CB77C8"/>
    <w:rsid w:val="00CB7EBA"/>
    <w:rsid w:val="00CC0C31"/>
    <w:rsid w:val="00CC1061"/>
    <w:rsid w:val="00CC1130"/>
    <w:rsid w:val="00CC114E"/>
    <w:rsid w:val="00CC139D"/>
    <w:rsid w:val="00CC18A8"/>
    <w:rsid w:val="00CC1B40"/>
    <w:rsid w:val="00CC1E2A"/>
    <w:rsid w:val="00CC1FCB"/>
    <w:rsid w:val="00CC2238"/>
    <w:rsid w:val="00CC2A5D"/>
    <w:rsid w:val="00CC3389"/>
    <w:rsid w:val="00CC345F"/>
    <w:rsid w:val="00CC3469"/>
    <w:rsid w:val="00CC3C2C"/>
    <w:rsid w:val="00CC3EFB"/>
    <w:rsid w:val="00CC4136"/>
    <w:rsid w:val="00CC4202"/>
    <w:rsid w:val="00CC4266"/>
    <w:rsid w:val="00CC42C5"/>
    <w:rsid w:val="00CC467D"/>
    <w:rsid w:val="00CC46D7"/>
    <w:rsid w:val="00CC476B"/>
    <w:rsid w:val="00CC4924"/>
    <w:rsid w:val="00CC4ACD"/>
    <w:rsid w:val="00CC4B72"/>
    <w:rsid w:val="00CC4CE5"/>
    <w:rsid w:val="00CC5028"/>
    <w:rsid w:val="00CC5087"/>
    <w:rsid w:val="00CC5338"/>
    <w:rsid w:val="00CC593E"/>
    <w:rsid w:val="00CC5F10"/>
    <w:rsid w:val="00CC6057"/>
    <w:rsid w:val="00CC671A"/>
    <w:rsid w:val="00CC7A6A"/>
    <w:rsid w:val="00CC7ADD"/>
    <w:rsid w:val="00CD00DC"/>
    <w:rsid w:val="00CD050A"/>
    <w:rsid w:val="00CD05EC"/>
    <w:rsid w:val="00CD064F"/>
    <w:rsid w:val="00CD0B53"/>
    <w:rsid w:val="00CD0DDE"/>
    <w:rsid w:val="00CD0E8F"/>
    <w:rsid w:val="00CD0FA1"/>
    <w:rsid w:val="00CD1376"/>
    <w:rsid w:val="00CD18E5"/>
    <w:rsid w:val="00CD1C6B"/>
    <w:rsid w:val="00CD1D34"/>
    <w:rsid w:val="00CD1E6C"/>
    <w:rsid w:val="00CD1FB0"/>
    <w:rsid w:val="00CD2AD8"/>
    <w:rsid w:val="00CD2D92"/>
    <w:rsid w:val="00CD2DBF"/>
    <w:rsid w:val="00CD36C3"/>
    <w:rsid w:val="00CD371B"/>
    <w:rsid w:val="00CD37CA"/>
    <w:rsid w:val="00CD3E4B"/>
    <w:rsid w:val="00CD4926"/>
    <w:rsid w:val="00CD492F"/>
    <w:rsid w:val="00CD505F"/>
    <w:rsid w:val="00CD5557"/>
    <w:rsid w:val="00CD55D6"/>
    <w:rsid w:val="00CD6307"/>
    <w:rsid w:val="00CD63FB"/>
    <w:rsid w:val="00CD660E"/>
    <w:rsid w:val="00CD6644"/>
    <w:rsid w:val="00CD66AC"/>
    <w:rsid w:val="00CD690C"/>
    <w:rsid w:val="00CD69CB"/>
    <w:rsid w:val="00CD6CF7"/>
    <w:rsid w:val="00CD6E4C"/>
    <w:rsid w:val="00CD7068"/>
    <w:rsid w:val="00CD70E8"/>
    <w:rsid w:val="00CD7917"/>
    <w:rsid w:val="00CD7DE9"/>
    <w:rsid w:val="00CD7E4C"/>
    <w:rsid w:val="00CD7EDD"/>
    <w:rsid w:val="00CE00F2"/>
    <w:rsid w:val="00CE03C7"/>
    <w:rsid w:val="00CE0505"/>
    <w:rsid w:val="00CE079B"/>
    <w:rsid w:val="00CE089C"/>
    <w:rsid w:val="00CE0CAD"/>
    <w:rsid w:val="00CE136B"/>
    <w:rsid w:val="00CE15DF"/>
    <w:rsid w:val="00CE17DB"/>
    <w:rsid w:val="00CE1873"/>
    <w:rsid w:val="00CE1B10"/>
    <w:rsid w:val="00CE1BBA"/>
    <w:rsid w:val="00CE1D32"/>
    <w:rsid w:val="00CE1D46"/>
    <w:rsid w:val="00CE1EC8"/>
    <w:rsid w:val="00CE1ECE"/>
    <w:rsid w:val="00CE214B"/>
    <w:rsid w:val="00CE25CB"/>
    <w:rsid w:val="00CE269F"/>
    <w:rsid w:val="00CE273E"/>
    <w:rsid w:val="00CE2CB1"/>
    <w:rsid w:val="00CE2DA3"/>
    <w:rsid w:val="00CE2FC3"/>
    <w:rsid w:val="00CE336B"/>
    <w:rsid w:val="00CE36A2"/>
    <w:rsid w:val="00CE3F0E"/>
    <w:rsid w:val="00CE4273"/>
    <w:rsid w:val="00CE4D9B"/>
    <w:rsid w:val="00CE4F23"/>
    <w:rsid w:val="00CE5107"/>
    <w:rsid w:val="00CE57EA"/>
    <w:rsid w:val="00CE58BF"/>
    <w:rsid w:val="00CE59AB"/>
    <w:rsid w:val="00CE59DD"/>
    <w:rsid w:val="00CE5B42"/>
    <w:rsid w:val="00CE5D48"/>
    <w:rsid w:val="00CE5FA2"/>
    <w:rsid w:val="00CE60AF"/>
    <w:rsid w:val="00CE6B2C"/>
    <w:rsid w:val="00CE6EF8"/>
    <w:rsid w:val="00CE70FE"/>
    <w:rsid w:val="00CE7B17"/>
    <w:rsid w:val="00CE7DC8"/>
    <w:rsid w:val="00CE7E7C"/>
    <w:rsid w:val="00CF0336"/>
    <w:rsid w:val="00CF096D"/>
    <w:rsid w:val="00CF09F5"/>
    <w:rsid w:val="00CF0C22"/>
    <w:rsid w:val="00CF0C23"/>
    <w:rsid w:val="00CF115A"/>
    <w:rsid w:val="00CF1965"/>
    <w:rsid w:val="00CF20C1"/>
    <w:rsid w:val="00CF213F"/>
    <w:rsid w:val="00CF2495"/>
    <w:rsid w:val="00CF2693"/>
    <w:rsid w:val="00CF286D"/>
    <w:rsid w:val="00CF289F"/>
    <w:rsid w:val="00CF2AD8"/>
    <w:rsid w:val="00CF2C69"/>
    <w:rsid w:val="00CF3109"/>
    <w:rsid w:val="00CF339B"/>
    <w:rsid w:val="00CF358D"/>
    <w:rsid w:val="00CF36DF"/>
    <w:rsid w:val="00CF37BF"/>
    <w:rsid w:val="00CF37F4"/>
    <w:rsid w:val="00CF3AA1"/>
    <w:rsid w:val="00CF3AC1"/>
    <w:rsid w:val="00CF3BAA"/>
    <w:rsid w:val="00CF41CB"/>
    <w:rsid w:val="00CF4AE7"/>
    <w:rsid w:val="00CF4EDC"/>
    <w:rsid w:val="00CF4EF4"/>
    <w:rsid w:val="00CF51ED"/>
    <w:rsid w:val="00CF5826"/>
    <w:rsid w:val="00CF59D5"/>
    <w:rsid w:val="00CF5A0C"/>
    <w:rsid w:val="00CF5A6E"/>
    <w:rsid w:val="00CF5B60"/>
    <w:rsid w:val="00CF5CBF"/>
    <w:rsid w:val="00CF5FE7"/>
    <w:rsid w:val="00CF613D"/>
    <w:rsid w:val="00CF627A"/>
    <w:rsid w:val="00CF6498"/>
    <w:rsid w:val="00CF65B4"/>
    <w:rsid w:val="00CF670E"/>
    <w:rsid w:val="00CF6A2C"/>
    <w:rsid w:val="00CF6AE8"/>
    <w:rsid w:val="00CF6AF1"/>
    <w:rsid w:val="00CF6B84"/>
    <w:rsid w:val="00CF6D13"/>
    <w:rsid w:val="00CF6DF9"/>
    <w:rsid w:val="00CF7106"/>
    <w:rsid w:val="00CF71F6"/>
    <w:rsid w:val="00CF7408"/>
    <w:rsid w:val="00CF749C"/>
    <w:rsid w:val="00CF74AE"/>
    <w:rsid w:val="00CF76AF"/>
    <w:rsid w:val="00CF77BD"/>
    <w:rsid w:val="00CF7848"/>
    <w:rsid w:val="00D00006"/>
    <w:rsid w:val="00D00559"/>
    <w:rsid w:val="00D00B2D"/>
    <w:rsid w:val="00D00C4E"/>
    <w:rsid w:val="00D01727"/>
    <w:rsid w:val="00D0190B"/>
    <w:rsid w:val="00D019D0"/>
    <w:rsid w:val="00D01ACE"/>
    <w:rsid w:val="00D021C4"/>
    <w:rsid w:val="00D0248D"/>
    <w:rsid w:val="00D026EF"/>
    <w:rsid w:val="00D02740"/>
    <w:rsid w:val="00D02F59"/>
    <w:rsid w:val="00D02F68"/>
    <w:rsid w:val="00D030EB"/>
    <w:rsid w:val="00D033BF"/>
    <w:rsid w:val="00D033D7"/>
    <w:rsid w:val="00D0396B"/>
    <w:rsid w:val="00D03BB9"/>
    <w:rsid w:val="00D03D9C"/>
    <w:rsid w:val="00D03DB8"/>
    <w:rsid w:val="00D03E6E"/>
    <w:rsid w:val="00D04570"/>
    <w:rsid w:val="00D045E5"/>
    <w:rsid w:val="00D0477C"/>
    <w:rsid w:val="00D04A3A"/>
    <w:rsid w:val="00D04B28"/>
    <w:rsid w:val="00D04E8A"/>
    <w:rsid w:val="00D052DE"/>
    <w:rsid w:val="00D0543B"/>
    <w:rsid w:val="00D0547D"/>
    <w:rsid w:val="00D05BED"/>
    <w:rsid w:val="00D05FC6"/>
    <w:rsid w:val="00D060C6"/>
    <w:rsid w:val="00D0621C"/>
    <w:rsid w:val="00D0625A"/>
    <w:rsid w:val="00D0634E"/>
    <w:rsid w:val="00D06620"/>
    <w:rsid w:val="00D06A78"/>
    <w:rsid w:val="00D06A8E"/>
    <w:rsid w:val="00D06C21"/>
    <w:rsid w:val="00D07310"/>
    <w:rsid w:val="00D07816"/>
    <w:rsid w:val="00D079EA"/>
    <w:rsid w:val="00D07B8A"/>
    <w:rsid w:val="00D07F3B"/>
    <w:rsid w:val="00D1032F"/>
    <w:rsid w:val="00D1063B"/>
    <w:rsid w:val="00D1078D"/>
    <w:rsid w:val="00D10982"/>
    <w:rsid w:val="00D10A4B"/>
    <w:rsid w:val="00D10AF9"/>
    <w:rsid w:val="00D10B37"/>
    <w:rsid w:val="00D10B95"/>
    <w:rsid w:val="00D112BA"/>
    <w:rsid w:val="00D112F1"/>
    <w:rsid w:val="00D113D9"/>
    <w:rsid w:val="00D11506"/>
    <w:rsid w:val="00D118FD"/>
    <w:rsid w:val="00D11995"/>
    <w:rsid w:val="00D11A34"/>
    <w:rsid w:val="00D137A8"/>
    <w:rsid w:val="00D137BA"/>
    <w:rsid w:val="00D145A5"/>
    <w:rsid w:val="00D14942"/>
    <w:rsid w:val="00D14EB3"/>
    <w:rsid w:val="00D14EC6"/>
    <w:rsid w:val="00D14EEE"/>
    <w:rsid w:val="00D14F8D"/>
    <w:rsid w:val="00D150EE"/>
    <w:rsid w:val="00D1555B"/>
    <w:rsid w:val="00D1592C"/>
    <w:rsid w:val="00D1599F"/>
    <w:rsid w:val="00D15C9E"/>
    <w:rsid w:val="00D164CF"/>
    <w:rsid w:val="00D16BCA"/>
    <w:rsid w:val="00D1754C"/>
    <w:rsid w:val="00D1791B"/>
    <w:rsid w:val="00D179A5"/>
    <w:rsid w:val="00D17F00"/>
    <w:rsid w:val="00D20044"/>
    <w:rsid w:val="00D20563"/>
    <w:rsid w:val="00D2059F"/>
    <w:rsid w:val="00D206D0"/>
    <w:rsid w:val="00D20B4B"/>
    <w:rsid w:val="00D20B8C"/>
    <w:rsid w:val="00D20C13"/>
    <w:rsid w:val="00D20E69"/>
    <w:rsid w:val="00D211FC"/>
    <w:rsid w:val="00D2160F"/>
    <w:rsid w:val="00D2169B"/>
    <w:rsid w:val="00D21724"/>
    <w:rsid w:val="00D21B23"/>
    <w:rsid w:val="00D22083"/>
    <w:rsid w:val="00D2238F"/>
    <w:rsid w:val="00D22473"/>
    <w:rsid w:val="00D224BA"/>
    <w:rsid w:val="00D22657"/>
    <w:rsid w:val="00D22D08"/>
    <w:rsid w:val="00D22D90"/>
    <w:rsid w:val="00D22E17"/>
    <w:rsid w:val="00D230E3"/>
    <w:rsid w:val="00D23101"/>
    <w:rsid w:val="00D231B7"/>
    <w:rsid w:val="00D23584"/>
    <w:rsid w:val="00D23871"/>
    <w:rsid w:val="00D23BF2"/>
    <w:rsid w:val="00D24420"/>
    <w:rsid w:val="00D24695"/>
    <w:rsid w:val="00D24C9D"/>
    <w:rsid w:val="00D24E1A"/>
    <w:rsid w:val="00D25FB4"/>
    <w:rsid w:val="00D2698D"/>
    <w:rsid w:val="00D26AB6"/>
    <w:rsid w:val="00D26F49"/>
    <w:rsid w:val="00D26FB4"/>
    <w:rsid w:val="00D274D4"/>
    <w:rsid w:val="00D27B62"/>
    <w:rsid w:val="00D27F75"/>
    <w:rsid w:val="00D3048D"/>
    <w:rsid w:val="00D3071A"/>
    <w:rsid w:val="00D3080E"/>
    <w:rsid w:val="00D30BE5"/>
    <w:rsid w:val="00D30C04"/>
    <w:rsid w:val="00D30C2A"/>
    <w:rsid w:val="00D30D67"/>
    <w:rsid w:val="00D31021"/>
    <w:rsid w:val="00D31071"/>
    <w:rsid w:val="00D31095"/>
    <w:rsid w:val="00D31096"/>
    <w:rsid w:val="00D31215"/>
    <w:rsid w:val="00D3131E"/>
    <w:rsid w:val="00D31538"/>
    <w:rsid w:val="00D31794"/>
    <w:rsid w:val="00D31902"/>
    <w:rsid w:val="00D31A2B"/>
    <w:rsid w:val="00D32103"/>
    <w:rsid w:val="00D32192"/>
    <w:rsid w:val="00D32D05"/>
    <w:rsid w:val="00D3314F"/>
    <w:rsid w:val="00D33203"/>
    <w:rsid w:val="00D33743"/>
    <w:rsid w:val="00D33772"/>
    <w:rsid w:val="00D3388C"/>
    <w:rsid w:val="00D33B8F"/>
    <w:rsid w:val="00D33C66"/>
    <w:rsid w:val="00D34257"/>
    <w:rsid w:val="00D34532"/>
    <w:rsid w:val="00D349FE"/>
    <w:rsid w:val="00D35025"/>
    <w:rsid w:val="00D35105"/>
    <w:rsid w:val="00D35479"/>
    <w:rsid w:val="00D356A2"/>
    <w:rsid w:val="00D3584F"/>
    <w:rsid w:val="00D35FDF"/>
    <w:rsid w:val="00D36AA3"/>
    <w:rsid w:val="00D36B11"/>
    <w:rsid w:val="00D36E5D"/>
    <w:rsid w:val="00D3705C"/>
    <w:rsid w:val="00D3721E"/>
    <w:rsid w:val="00D37555"/>
    <w:rsid w:val="00D377E2"/>
    <w:rsid w:val="00D37CD0"/>
    <w:rsid w:val="00D37CE8"/>
    <w:rsid w:val="00D37E14"/>
    <w:rsid w:val="00D411CA"/>
    <w:rsid w:val="00D41576"/>
    <w:rsid w:val="00D418DE"/>
    <w:rsid w:val="00D41A0D"/>
    <w:rsid w:val="00D41D10"/>
    <w:rsid w:val="00D4206F"/>
    <w:rsid w:val="00D4220A"/>
    <w:rsid w:val="00D422D1"/>
    <w:rsid w:val="00D42567"/>
    <w:rsid w:val="00D428F1"/>
    <w:rsid w:val="00D42B0A"/>
    <w:rsid w:val="00D438EC"/>
    <w:rsid w:val="00D43997"/>
    <w:rsid w:val="00D43CD8"/>
    <w:rsid w:val="00D43FA9"/>
    <w:rsid w:val="00D44388"/>
    <w:rsid w:val="00D443BF"/>
    <w:rsid w:val="00D44552"/>
    <w:rsid w:val="00D446D6"/>
    <w:rsid w:val="00D44710"/>
    <w:rsid w:val="00D44772"/>
    <w:rsid w:val="00D44900"/>
    <w:rsid w:val="00D4496B"/>
    <w:rsid w:val="00D44AED"/>
    <w:rsid w:val="00D44FF6"/>
    <w:rsid w:val="00D454C3"/>
    <w:rsid w:val="00D45656"/>
    <w:rsid w:val="00D456F4"/>
    <w:rsid w:val="00D45B1A"/>
    <w:rsid w:val="00D46116"/>
    <w:rsid w:val="00D4648F"/>
    <w:rsid w:val="00D465D2"/>
    <w:rsid w:val="00D467F5"/>
    <w:rsid w:val="00D4686E"/>
    <w:rsid w:val="00D46B8D"/>
    <w:rsid w:val="00D46F39"/>
    <w:rsid w:val="00D477BA"/>
    <w:rsid w:val="00D4792E"/>
    <w:rsid w:val="00D47AD7"/>
    <w:rsid w:val="00D50D41"/>
    <w:rsid w:val="00D50D72"/>
    <w:rsid w:val="00D50D99"/>
    <w:rsid w:val="00D51017"/>
    <w:rsid w:val="00D5101D"/>
    <w:rsid w:val="00D51A00"/>
    <w:rsid w:val="00D52D9D"/>
    <w:rsid w:val="00D53080"/>
    <w:rsid w:val="00D53779"/>
    <w:rsid w:val="00D5397F"/>
    <w:rsid w:val="00D53E31"/>
    <w:rsid w:val="00D54329"/>
    <w:rsid w:val="00D54381"/>
    <w:rsid w:val="00D543BC"/>
    <w:rsid w:val="00D549C1"/>
    <w:rsid w:val="00D54E20"/>
    <w:rsid w:val="00D55116"/>
    <w:rsid w:val="00D5535E"/>
    <w:rsid w:val="00D553DB"/>
    <w:rsid w:val="00D554A5"/>
    <w:rsid w:val="00D555E4"/>
    <w:rsid w:val="00D5562A"/>
    <w:rsid w:val="00D55882"/>
    <w:rsid w:val="00D558A8"/>
    <w:rsid w:val="00D55923"/>
    <w:rsid w:val="00D55B55"/>
    <w:rsid w:val="00D563F2"/>
    <w:rsid w:val="00D569EF"/>
    <w:rsid w:val="00D56C21"/>
    <w:rsid w:val="00D56CB2"/>
    <w:rsid w:val="00D56DFB"/>
    <w:rsid w:val="00D56E4F"/>
    <w:rsid w:val="00D57183"/>
    <w:rsid w:val="00D572FC"/>
    <w:rsid w:val="00D57305"/>
    <w:rsid w:val="00D57410"/>
    <w:rsid w:val="00D577CD"/>
    <w:rsid w:val="00D57823"/>
    <w:rsid w:val="00D605FB"/>
    <w:rsid w:val="00D6090C"/>
    <w:rsid w:val="00D60FC8"/>
    <w:rsid w:val="00D611E9"/>
    <w:rsid w:val="00D61700"/>
    <w:rsid w:val="00D61719"/>
    <w:rsid w:val="00D6172A"/>
    <w:rsid w:val="00D61AA2"/>
    <w:rsid w:val="00D61B1F"/>
    <w:rsid w:val="00D624CD"/>
    <w:rsid w:val="00D624FE"/>
    <w:rsid w:val="00D625BE"/>
    <w:rsid w:val="00D62955"/>
    <w:rsid w:val="00D62ACF"/>
    <w:rsid w:val="00D635BC"/>
    <w:rsid w:val="00D63687"/>
    <w:rsid w:val="00D63816"/>
    <w:rsid w:val="00D63ABF"/>
    <w:rsid w:val="00D63C37"/>
    <w:rsid w:val="00D6418A"/>
    <w:rsid w:val="00D64521"/>
    <w:rsid w:val="00D6462D"/>
    <w:rsid w:val="00D64ED2"/>
    <w:rsid w:val="00D65029"/>
    <w:rsid w:val="00D650D5"/>
    <w:rsid w:val="00D653AF"/>
    <w:rsid w:val="00D65405"/>
    <w:rsid w:val="00D6599F"/>
    <w:rsid w:val="00D65CCF"/>
    <w:rsid w:val="00D660DE"/>
    <w:rsid w:val="00D660E6"/>
    <w:rsid w:val="00D669FA"/>
    <w:rsid w:val="00D66A36"/>
    <w:rsid w:val="00D66AEC"/>
    <w:rsid w:val="00D66D3C"/>
    <w:rsid w:val="00D66F20"/>
    <w:rsid w:val="00D66F59"/>
    <w:rsid w:val="00D67045"/>
    <w:rsid w:val="00D67313"/>
    <w:rsid w:val="00D674AF"/>
    <w:rsid w:val="00D675E3"/>
    <w:rsid w:val="00D67AE4"/>
    <w:rsid w:val="00D67BF1"/>
    <w:rsid w:val="00D67D5D"/>
    <w:rsid w:val="00D67D98"/>
    <w:rsid w:val="00D67DB2"/>
    <w:rsid w:val="00D67E8E"/>
    <w:rsid w:val="00D70278"/>
    <w:rsid w:val="00D70A77"/>
    <w:rsid w:val="00D70B4A"/>
    <w:rsid w:val="00D7106F"/>
    <w:rsid w:val="00D710F7"/>
    <w:rsid w:val="00D71549"/>
    <w:rsid w:val="00D71D69"/>
    <w:rsid w:val="00D71EF1"/>
    <w:rsid w:val="00D72672"/>
    <w:rsid w:val="00D726DF"/>
    <w:rsid w:val="00D7273C"/>
    <w:rsid w:val="00D72814"/>
    <w:rsid w:val="00D72A56"/>
    <w:rsid w:val="00D72C7B"/>
    <w:rsid w:val="00D73031"/>
    <w:rsid w:val="00D73146"/>
    <w:rsid w:val="00D732F7"/>
    <w:rsid w:val="00D7353A"/>
    <w:rsid w:val="00D73581"/>
    <w:rsid w:val="00D7374C"/>
    <w:rsid w:val="00D73B40"/>
    <w:rsid w:val="00D73F79"/>
    <w:rsid w:val="00D747C9"/>
    <w:rsid w:val="00D74A64"/>
    <w:rsid w:val="00D74C3E"/>
    <w:rsid w:val="00D74EFF"/>
    <w:rsid w:val="00D75030"/>
    <w:rsid w:val="00D75194"/>
    <w:rsid w:val="00D752FF"/>
    <w:rsid w:val="00D75A88"/>
    <w:rsid w:val="00D76528"/>
    <w:rsid w:val="00D76669"/>
    <w:rsid w:val="00D767AE"/>
    <w:rsid w:val="00D76A26"/>
    <w:rsid w:val="00D76D09"/>
    <w:rsid w:val="00D76D18"/>
    <w:rsid w:val="00D7794B"/>
    <w:rsid w:val="00D77B4A"/>
    <w:rsid w:val="00D77BF4"/>
    <w:rsid w:val="00D77EF2"/>
    <w:rsid w:val="00D81192"/>
    <w:rsid w:val="00D811C5"/>
    <w:rsid w:val="00D81399"/>
    <w:rsid w:val="00D816BE"/>
    <w:rsid w:val="00D81A48"/>
    <w:rsid w:val="00D81E35"/>
    <w:rsid w:val="00D82427"/>
    <w:rsid w:val="00D8270F"/>
    <w:rsid w:val="00D828F0"/>
    <w:rsid w:val="00D82E03"/>
    <w:rsid w:val="00D83063"/>
    <w:rsid w:val="00D83093"/>
    <w:rsid w:val="00D832BC"/>
    <w:rsid w:val="00D835CC"/>
    <w:rsid w:val="00D835D1"/>
    <w:rsid w:val="00D837BC"/>
    <w:rsid w:val="00D83FF1"/>
    <w:rsid w:val="00D8404A"/>
    <w:rsid w:val="00D841F8"/>
    <w:rsid w:val="00D842DA"/>
    <w:rsid w:val="00D84C77"/>
    <w:rsid w:val="00D8504F"/>
    <w:rsid w:val="00D8506F"/>
    <w:rsid w:val="00D850F3"/>
    <w:rsid w:val="00D85297"/>
    <w:rsid w:val="00D856E9"/>
    <w:rsid w:val="00D859C9"/>
    <w:rsid w:val="00D85B88"/>
    <w:rsid w:val="00D85D0F"/>
    <w:rsid w:val="00D85D41"/>
    <w:rsid w:val="00D85D68"/>
    <w:rsid w:val="00D85E4F"/>
    <w:rsid w:val="00D861CB"/>
    <w:rsid w:val="00D86848"/>
    <w:rsid w:val="00D87080"/>
    <w:rsid w:val="00D87109"/>
    <w:rsid w:val="00D8717F"/>
    <w:rsid w:val="00D87425"/>
    <w:rsid w:val="00D87475"/>
    <w:rsid w:val="00D8783E"/>
    <w:rsid w:val="00D8799F"/>
    <w:rsid w:val="00D87F3B"/>
    <w:rsid w:val="00D901F5"/>
    <w:rsid w:val="00D902A7"/>
    <w:rsid w:val="00D905A3"/>
    <w:rsid w:val="00D905E6"/>
    <w:rsid w:val="00D90816"/>
    <w:rsid w:val="00D90CA6"/>
    <w:rsid w:val="00D90E10"/>
    <w:rsid w:val="00D91706"/>
    <w:rsid w:val="00D917BE"/>
    <w:rsid w:val="00D9192B"/>
    <w:rsid w:val="00D91F3A"/>
    <w:rsid w:val="00D92196"/>
    <w:rsid w:val="00D92428"/>
    <w:rsid w:val="00D9243D"/>
    <w:rsid w:val="00D924BD"/>
    <w:rsid w:val="00D926B1"/>
    <w:rsid w:val="00D931F0"/>
    <w:rsid w:val="00D9385E"/>
    <w:rsid w:val="00D938AA"/>
    <w:rsid w:val="00D93B72"/>
    <w:rsid w:val="00D93B94"/>
    <w:rsid w:val="00D93F82"/>
    <w:rsid w:val="00D94126"/>
    <w:rsid w:val="00D9425D"/>
    <w:rsid w:val="00D947D7"/>
    <w:rsid w:val="00D94864"/>
    <w:rsid w:val="00D94871"/>
    <w:rsid w:val="00D94895"/>
    <w:rsid w:val="00D94AFE"/>
    <w:rsid w:val="00D94DF5"/>
    <w:rsid w:val="00D94E97"/>
    <w:rsid w:val="00D94F68"/>
    <w:rsid w:val="00D959F9"/>
    <w:rsid w:val="00D95E89"/>
    <w:rsid w:val="00D96578"/>
    <w:rsid w:val="00D965BF"/>
    <w:rsid w:val="00D96CE8"/>
    <w:rsid w:val="00D97B81"/>
    <w:rsid w:val="00D97DA2"/>
    <w:rsid w:val="00DA033E"/>
    <w:rsid w:val="00DA0786"/>
    <w:rsid w:val="00DA081A"/>
    <w:rsid w:val="00DA09FC"/>
    <w:rsid w:val="00DA0ECD"/>
    <w:rsid w:val="00DA0FD2"/>
    <w:rsid w:val="00DA1023"/>
    <w:rsid w:val="00DA1057"/>
    <w:rsid w:val="00DA143C"/>
    <w:rsid w:val="00DA15C2"/>
    <w:rsid w:val="00DA160F"/>
    <w:rsid w:val="00DA1D69"/>
    <w:rsid w:val="00DA1EAB"/>
    <w:rsid w:val="00DA1FDA"/>
    <w:rsid w:val="00DA21F6"/>
    <w:rsid w:val="00DA24AE"/>
    <w:rsid w:val="00DA265C"/>
    <w:rsid w:val="00DA27A9"/>
    <w:rsid w:val="00DA28C2"/>
    <w:rsid w:val="00DA28EA"/>
    <w:rsid w:val="00DA2DA1"/>
    <w:rsid w:val="00DA32FF"/>
    <w:rsid w:val="00DA34E1"/>
    <w:rsid w:val="00DA358C"/>
    <w:rsid w:val="00DA3754"/>
    <w:rsid w:val="00DA381E"/>
    <w:rsid w:val="00DA38CD"/>
    <w:rsid w:val="00DA3A18"/>
    <w:rsid w:val="00DA3B01"/>
    <w:rsid w:val="00DA3B1D"/>
    <w:rsid w:val="00DA41A6"/>
    <w:rsid w:val="00DA420D"/>
    <w:rsid w:val="00DA53C9"/>
    <w:rsid w:val="00DA565E"/>
    <w:rsid w:val="00DA5873"/>
    <w:rsid w:val="00DA5934"/>
    <w:rsid w:val="00DA5C2A"/>
    <w:rsid w:val="00DA645C"/>
    <w:rsid w:val="00DA6B2D"/>
    <w:rsid w:val="00DA6BBD"/>
    <w:rsid w:val="00DA6EAE"/>
    <w:rsid w:val="00DA6EFA"/>
    <w:rsid w:val="00DA6F3C"/>
    <w:rsid w:val="00DA7190"/>
    <w:rsid w:val="00DA71B2"/>
    <w:rsid w:val="00DA71DC"/>
    <w:rsid w:val="00DA792E"/>
    <w:rsid w:val="00DB07FE"/>
    <w:rsid w:val="00DB0B22"/>
    <w:rsid w:val="00DB0C5C"/>
    <w:rsid w:val="00DB1503"/>
    <w:rsid w:val="00DB15FC"/>
    <w:rsid w:val="00DB1BEC"/>
    <w:rsid w:val="00DB1DFA"/>
    <w:rsid w:val="00DB1F3F"/>
    <w:rsid w:val="00DB2135"/>
    <w:rsid w:val="00DB2320"/>
    <w:rsid w:val="00DB262F"/>
    <w:rsid w:val="00DB2645"/>
    <w:rsid w:val="00DB291A"/>
    <w:rsid w:val="00DB2DB4"/>
    <w:rsid w:val="00DB31D0"/>
    <w:rsid w:val="00DB35A5"/>
    <w:rsid w:val="00DB38DF"/>
    <w:rsid w:val="00DB39EE"/>
    <w:rsid w:val="00DB3BE7"/>
    <w:rsid w:val="00DB4A9A"/>
    <w:rsid w:val="00DB4FD1"/>
    <w:rsid w:val="00DB5213"/>
    <w:rsid w:val="00DB5397"/>
    <w:rsid w:val="00DB5739"/>
    <w:rsid w:val="00DB5A60"/>
    <w:rsid w:val="00DB5AF8"/>
    <w:rsid w:val="00DB652F"/>
    <w:rsid w:val="00DB6B6C"/>
    <w:rsid w:val="00DB6E45"/>
    <w:rsid w:val="00DB7590"/>
    <w:rsid w:val="00DB7865"/>
    <w:rsid w:val="00DC00AF"/>
    <w:rsid w:val="00DC00B9"/>
    <w:rsid w:val="00DC013D"/>
    <w:rsid w:val="00DC025E"/>
    <w:rsid w:val="00DC036B"/>
    <w:rsid w:val="00DC038F"/>
    <w:rsid w:val="00DC0992"/>
    <w:rsid w:val="00DC0F51"/>
    <w:rsid w:val="00DC1137"/>
    <w:rsid w:val="00DC1383"/>
    <w:rsid w:val="00DC14F8"/>
    <w:rsid w:val="00DC176C"/>
    <w:rsid w:val="00DC1C35"/>
    <w:rsid w:val="00DC1F69"/>
    <w:rsid w:val="00DC1F7E"/>
    <w:rsid w:val="00DC2193"/>
    <w:rsid w:val="00DC2A1C"/>
    <w:rsid w:val="00DC32BD"/>
    <w:rsid w:val="00DC3345"/>
    <w:rsid w:val="00DC38ED"/>
    <w:rsid w:val="00DC471F"/>
    <w:rsid w:val="00DC4732"/>
    <w:rsid w:val="00DC48DD"/>
    <w:rsid w:val="00DC5209"/>
    <w:rsid w:val="00DC53C2"/>
    <w:rsid w:val="00DC56F6"/>
    <w:rsid w:val="00DC597A"/>
    <w:rsid w:val="00DC5B93"/>
    <w:rsid w:val="00DC5EB2"/>
    <w:rsid w:val="00DC653E"/>
    <w:rsid w:val="00DC67CB"/>
    <w:rsid w:val="00DC68AF"/>
    <w:rsid w:val="00DC6B46"/>
    <w:rsid w:val="00DC6B4C"/>
    <w:rsid w:val="00DC6C3B"/>
    <w:rsid w:val="00DC6D18"/>
    <w:rsid w:val="00DC6D43"/>
    <w:rsid w:val="00DC7549"/>
    <w:rsid w:val="00DC75D2"/>
    <w:rsid w:val="00DC7799"/>
    <w:rsid w:val="00DC77E1"/>
    <w:rsid w:val="00DD04DF"/>
    <w:rsid w:val="00DD058E"/>
    <w:rsid w:val="00DD097F"/>
    <w:rsid w:val="00DD0A6A"/>
    <w:rsid w:val="00DD0B70"/>
    <w:rsid w:val="00DD0FA3"/>
    <w:rsid w:val="00DD1896"/>
    <w:rsid w:val="00DD1AFD"/>
    <w:rsid w:val="00DD2020"/>
    <w:rsid w:val="00DD231E"/>
    <w:rsid w:val="00DD23EC"/>
    <w:rsid w:val="00DD2686"/>
    <w:rsid w:val="00DD26BB"/>
    <w:rsid w:val="00DD2803"/>
    <w:rsid w:val="00DD2BB8"/>
    <w:rsid w:val="00DD2BBE"/>
    <w:rsid w:val="00DD345F"/>
    <w:rsid w:val="00DD36F1"/>
    <w:rsid w:val="00DD3BAB"/>
    <w:rsid w:val="00DD3FB5"/>
    <w:rsid w:val="00DD4420"/>
    <w:rsid w:val="00DD4CA4"/>
    <w:rsid w:val="00DD5F61"/>
    <w:rsid w:val="00DD60DD"/>
    <w:rsid w:val="00DD63AA"/>
    <w:rsid w:val="00DD63F0"/>
    <w:rsid w:val="00DD6700"/>
    <w:rsid w:val="00DD6794"/>
    <w:rsid w:val="00DD69AC"/>
    <w:rsid w:val="00DD6CBE"/>
    <w:rsid w:val="00DD73E4"/>
    <w:rsid w:val="00DD74BB"/>
    <w:rsid w:val="00DD758F"/>
    <w:rsid w:val="00DD781C"/>
    <w:rsid w:val="00DD78E0"/>
    <w:rsid w:val="00DD7B18"/>
    <w:rsid w:val="00DD7B3C"/>
    <w:rsid w:val="00DD7CE1"/>
    <w:rsid w:val="00DD7FA2"/>
    <w:rsid w:val="00DE0320"/>
    <w:rsid w:val="00DE0E31"/>
    <w:rsid w:val="00DE0F98"/>
    <w:rsid w:val="00DE16F2"/>
    <w:rsid w:val="00DE1A6B"/>
    <w:rsid w:val="00DE1AE5"/>
    <w:rsid w:val="00DE1B7B"/>
    <w:rsid w:val="00DE1CFC"/>
    <w:rsid w:val="00DE20A2"/>
    <w:rsid w:val="00DE20E1"/>
    <w:rsid w:val="00DE26B1"/>
    <w:rsid w:val="00DE26FC"/>
    <w:rsid w:val="00DE280D"/>
    <w:rsid w:val="00DE284B"/>
    <w:rsid w:val="00DE28D9"/>
    <w:rsid w:val="00DE3270"/>
    <w:rsid w:val="00DE3463"/>
    <w:rsid w:val="00DE358F"/>
    <w:rsid w:val="00DE3D7A"/>
    <w:rsid w:val="00DE40BA"/>
    <w:rsid w:val="00DE40DC"/>
    <w:rsid w:val="00DE415B"/>
    <w:rsid w:val="00DE499B"/>
    <w:rsid w:val="00DE4A80"/>
    <w:rsid w:val="00DE4B2D"/>
    <w:rsid w:val="00DE4C9C"/>
    <w:rsid w:val="00DE4D1B"/>
    <w:rsid w:val="00DE51A0"/>
    <w:rsid w:val="00DE5A36"/>
    <w:rsid w:val="00DE5B44"/>
    <w:rsid w:val="00DE5B6A"/>
    <w:rsid w:val="00DE60C7"/>
    <w:rsid w:val="00DE617C"/>
    <w:rsid w:val="00DE648C"/>
    <w:rsid w:val="00DE64C1"/>
    <w:rsid w:val="00DE6CC4"/>
    <w:rsid w:val="00DE6CEC"/>
    <w:rsid w:val="00DE7F3D"/>
    <w:rsid w:val="00DF0715"/>
    <w:rsid w:val="00DF08F2"/>
    <w:rsid w:val="00DF09DC"/>
    <w:rsid w:val="00DF0AF2"/>
    <w:rsid w:val="00DF0CA7"/>
    <w:rsid w:val="00DF0E45"/>
    <w:rsid w:val="00DF0E68"/>
    <w:rsid w:val="00DF0FC3"/>
    <w:rsid w:val="00DF162F"/>
    <w:rsid w:val="00DF1A5A"/>
    <w:rsid w:val="00DF21C4"/>
    <w:rsid w:val="00DF224B"/>
    <w:rsid w:val="00DF234C"/>
    <w:rsid w:val="00DF235A"/>
    <w:rsid w:val="00DF29E1"/>
    <w:rsid w:val="00DF2AE5"/>
    <w:rsid w:val="00DF2CE9"/>
    <w:rsid w:val="00DF2D3A"/>
    <w:rsid w:val="00DF37AD"/>
    <w:rsid w:val="00DF37B0"/>
    <w:rsid w:val="00DF3B45"/>
    <w:rsid w:val="00DF3E4D"/>
    <w:rsid w:val="00DF4032"/>
    <w:rsid w:val="00DF4622"/>
    <w:rsid w:val="00DF4ED6"/>
    <w:rsid w:val="00DF509D"/>
    <w:rsid w:val="00DF52DC"/>
    <w:rsid w:val="00DF57BD"/>
    <w:rsid w:val="00DF5E78"/>
    <w:rsid w:val="00DF6330"/>
    <w:rsid w:val="00DF63C7"/>
    <w:rsid w:val="00DF656D"/>
    <w:rsid w:val="00DF6929"/>
    <w:rsid w:val="00DF6FBA"/>
    <w:rsid w:val="00DF704A"/>
    <w:rsid w:val="00DF70FC"/>
    <w:rsid w:val="00DF71B3"/>
    <w:rsid w:val="00DF767D"/>
    <w:rsid w:val="00E0042A"/>
    <w:rsid w:val="00E00609"/>
    <w:rsid w:val="00E01056"/>
    <w:rsid w:val="00E017F0"/>
    <w:rsid w:val="00E01B92"/>
    <w:rsid w:val="00E01D11"/>
    <w:rsid w:val="00E020EA"/>
    <w:rsid w:val="00E021A6"/>
    <w:rsid w:val="00E0279F"/>
    <w:rsid w:val="00E027C7"/>
    <w:rsid w:val="00E02AC8"/>
    <w:rsid w:val="00E02E93"/>
    <w:rsid w:val="00E02EA6"/>
    <w:rsid w:val="00E03143"/>
    <w:rsid w:val="00E03204"/>
    <w:rsid w:val="00E0340C"/>
    <w:rsid w:val="00E03606"/>
    <w:rsid w:val="00E03F4D"/>
    <w:rsid w:val="00E04264"/>
    <w:rsid w:val="00E0437C"/>
    <w:rsid w:val="00E04540"/>
    <w:rsid w:val="00E04A4B"/>
    <w:rsid w:val="00E04F8A"/>
    <w:rsid w:val="00E0541C"/>
    <w:rsid w:val="00E055BF"/>
    <w:rsid w:val="00E055CC"/>
    <w:rsid w:val="00E05764"/>
    <w:rsid w:val="00E0584A"/>
    <w:rsid w:val="00E05962"/>
    <w:rsid w:val="00E05A07"/>
    <w:rsid w:val="00E05B14"/>
    <w:rsid w:val="00E05BC7"/>
    <w:rsid w:val="00E06080"/>
    <w:rsid w:val="00E06284"/>
    <w:rsid w:val="00E064DF"/>
    <w:rsid w:val="00E06864"/>
    <w:rsid w:val="00E06941"/>
    <w:rsid w:val="00E06B3B"/>
    <w:rsid w:val="00E06C1E"/>
    <w:rsid w:val="00E06CF1"/>
    <w:rsid w:val="00E06FA3"/>
    <w:rsid w:val="00E0706A"/>
    <w:rsid w:val="00E07210"/>
    <w:rsid w:val="00E07B1F"/>
    <w:rsid w:val="00E07CCF"/>
    <w:rsid w:val="00E109B2"/>
    <w:rsid w:val="00E10A3C"/>
    <w:rsid w:val="00E10C39"/>
    <w:rsid w:val="00E10C78"/>
    <w:rsid w:val="00E10D2D"/>
    <w:rsid w:val="00E1171E"/>
    <w:rsid w:val="00E11901"/>
    <w:rsid w:val="00E122FC"/>
    <w:rsid w:val="00E12487"/>
    <w:rsid w:val="00E1281A"/>
    <w:rsid w:val="00E12C2D"/>
    <w:rsid w:val="00E12CF2"/>
    <w:rsid w:val="00E12E8C"/>
    <w:rsid w:val="00E12E8F"/>
    <w:rsid w:val="00E13328"/>
    <w:rsid w:val="00E136F5"/>
    <w:rsid w:val="00E13823"/>
    <w:rsid w:val="00E13834"/>
    <w:rsid w:val="00E149F2"/>
    <w:rsid w:val="00E14F68"/>
    <w:rsid w:val="00E152D6"/>
    <w:rsid w:val="00E15453"/>
    <w:rsid w:val="00E15D64"/>
    <w:rsid w:val="00E15DD5"/>
    <w:rsid w:val="00E15E54"/>
    <w:rsid w:val="00E15E9B"/>
    <w:rsid w:val="00E15F8D"/>
    <w:rsid w:val="00E160AC"/>
    <w:rsid w:val="00E166AD"/>
    <w:rsid w:val="00E167A3"/>
    <w:rsid w:val="00E16A4D"/>
    <w:rsid w:val="00E16AD5"/>
    <w:rsid w:val="00E16BCD"/>
    <w:rsid w:val="00E1710E"/>
    <w:rsid w:val="00E172BE"/>
    <w:rsid w:val="00E177FE"/>
    <w:rsid w:val="00E17B37"/>
    <w:rsid w:val="00E17CF3"/>
    <w:rsid w:val="00E17D05"/>
    <w:rsid w:val="00E200E9"/>
    <w:rsid w:val="00E20100"/>
    <w:rsid w:val="00E2014E"/>
    <w:rsid w:val="00E20360"/>
    <w:rsid w:val="00E204F0"/>
    <w:rsid w:val="00E20824"/>
    <w:rsid w:val="00E208BA"/>
    <w:rsid w:val="00E2092D"/>
    <w:rsid w:val="00E20BEC"/>
    <w:rsid w:val="00E2143C"/>
    <w:rsid w:val="00E214D5"/>
    <w:rsid w:val="00E21671"/>
    <w:rsid w:val="00E21BB3"/>
    <w:rsid w:val="00E21BF3"/>
    <w:rsid w:val="00E22054"/>
    <w:rsid w:val="00E22AA9"/>
    <w:rsid w:val="00E22D84"/>
    <w:rsid w:val="00E2332A"/>
    <w:rsid w:val="00E23382"/>
    <w:rsid w:val="00E233AB"/>
    <w:rsid w:val="00E233E0"/>
    <w:rsid w:val="00E2363F"/>
    <w:rsid w:val="00E23DF6"/>
    <w:rsid w:val="00E24277"/>
    <w:rsid w:val="00E2462D"/>
    <w:rsid w:val="00E24C33"/>
    <w:rsid w:val="00E2508F"/>
    <w:rsid w:val="00E25113"/>
    <w:rsid w:val="00E25435"/>
    <w:rsid w:val="00E256AD"/>
    <w:rsid w:val="00E25DA2"/>
    <w:rsid w:val="00E2619C"/>
    <w:rsid w:val="00E263EC"/>
    <w:rsid w:val="00E2738F"/>
    <w:rsid w:val="00E27ECE"/>
    <w:rsid w:val="00E30426"/>
    <w:rsid w:val="00E304F8"/>
    <w:rsid w:val="00E308C5"/>
    <w:rsid w:val="00E31ADC"/>
    <w:rsid w:val="00E31ADD"/>
    <w:rsid w:val="00E3215C"/>
    <w:rsid w:val="00E32208"/>
    <w:rsid w:val="00E3233F"/>
    <w:rsid w:val="00E3263A"/>
    <w:rsid w:val="00E3275D"/>
    <w:rsid w:val="00E32CD5"/>
    <w:rsid w:val="00E32DF3"/>
    <w:rsid w:val="00E335D6"/>
    <w:rsid w:val="00E33715"/>
    <w:rsid w:val="00E33760"/>
    <w:rsid w:val="00E33D65"/>
    <w:rsid w:val="00E33ED3"/>
    <w:rsid w:val="00E34036"/>
    <w:rsid w:val="00E3531E"/>
    <w:rsid w:val="00E354C3"/>
    <w:rsid w:val="00E3559F"/>
    <w:rsid w:val="00E356E6"/>
    <w:rsid w:val="00E359B6"/>
    <w:rsid w:val="00E35A66"/>
    <w:rsid w:val="00E35BDB"/>
    <w:rsid w:val="00E35CAA"/>
    <w:rsid w:val="00E36233"/>
    <w:rsid w:val="00E36252"/>
    <w:rsid w:val="00E3662D"/>
    <w:rsid w:val="00E36BA1"/>
    <w:rsid w:val="00E36BF8"/>
    <w:rsid w:val="00E37205"/>
    <w:rsid w:val="00E374A0"/>
    <w:rsid w:val="00E37A25"/>
    <w:rsid w:val="00E40372"/>
    <w:rsid w:val="00E40794"/>
    <w:rsid w:val="00E408AB"/>
    <w:rsid w:val="00E40BBD"/>
    <w:rsid w:val="00E410C0"/>
    <w:rsid w:val="00E410DD"/>
    <w:rsid w:val="00E41AC2"/>
    <w:rsid w:val="00E42383"/>
    <w:rsid w:val="00E427FE"/>
    <w:rsid w:val="00E42903"/>
    <w:rsid w:val="00E42F2C"/>
    <w:rsid w:val="00E43247"/>
    <w:rsid w:val="00E437CB"/>
    <w:rsid w:val="00E4381A"/>
    <w:rsid w:val="00E43A8D"/>
    <w:rsid w:val="00E43B84"/>
    <w:rsid w:val="00E43BFA"/>
    <w:rsid w:val="00E44403"/>
    <w:rsid w:val="00E44BD8"/>
    <w:rsid w:val="00E44C3E"/>
    <w:rsid w:val="00E44D09"/>
    <w:rsid w:val="00E453FD"/>
    <w:rsid w:val="00E4588C"/>
    <w:rsid w:val="00E45A9B"/>
    <w:rsid w:val="00E45B77"/>
    <w:rsid w:val="00E45C10"/>
    <w:rsid w:val="00E45D22"/>
    <w:rsid w:val="00E461F5"/>
    <w:rsid w:val="00E4635F"/>
    <w:rsid w:val="00E46B34"/>
    <w:rsid w:val="00E46B98"/>
    <w:rsid w:val="00E46CC5"/>
    <w:rsid w:val="00E46D0B"/>
    <w:rsid w:val="00E476E1"/>
    <w:rsid w:val="00E4777A"/>
    <w:rsid w:val="00E47BC3"/>
    <w:rsid w:val="00E50052"/>
    <w:rsid w:val="00E505E1"/>
    <w:rsid w:val="00E505F3"/>
    <w:rsid w:val="00E506C1"/>
    <w:rsid w:val="00E50EE5"/>
    <w:rsid w:val="00E51256"/>
    <w:rsid w:val="00E51821"/>
    <w:rsid w:val="00E51986"/>
    <w:rsid w:val="00E51996"/>
    <w:rsid w:val="00E51AC2"/>
    <w:rsid w:val="00E51BBD"/>
    <w:rsid w:val="00E51BD5"/>
    <w:rsid w:val="00E51C71"/>
    <w:rsid w:val="00E51E02"/>
    <w:rsid w:val="00E51EDD"/>
    <w:rsid w:val="00E51EE4"/>
    <w:rsid w:val="00E51F5C"/>
    <w:rsid w:val="00E528A4"/>
    <w:rsid w:val="00E52916"/>
    <w:rsid w:val="00E52921"/>
    <w:rsid w:val="00E52B45"/>
    <w:rsid w:val="00E52E84"/>
    <w:rsid w:val="00E5366F"/>
    <w:rsid w:val="00E537AF"/>
    <w:rsid w:val="00E53B4B"/>
    <w:rsid w:val="00E53D22"/>
    <w:rsid w:val="00E54163"/>
    <w:rsid w:val="00E541B2"/>
    <w:rsid w:val="00E54485"/>
    <w:rsid w:val="00E544EE"/>
    <w:rsid w:val="00E548B9"/>
    <w:rsid w:val="00E54B3B"/>
    <w:rsid w:val="00E54B49"/>
    <w:rsid w:val="00E5595E"/>
    <w:rsid w:val="00E559DD"/>
    <w:rsid w:val="00E55ABE"/>
    <w:rsid w:val="00E55D21"/>
    <w:rsid w:val="00E55D5E"/>
    <w:rsid w:val="00E55E89"/>
    <w:rsid w:val="00E55ED5"/>
    <w:rsid w:val="00E55F02"/>
    <w:rsid w:val="00E56198"/>
    <w:rsid w:val="00E5651E"/>
    <w:rsid w:val="00E5671F"/>
    <w:rsid w:val="00E56759"/>
    <w:rsid w:val="00E57383"/>
    <w:rsid w:val="00E573D2"/>
    <w:rsid w:val="00E57E6A"/>
    <w:rsid w:val="00E6008B"/>
    <w:rsid w:val="00E607E7"/>
    <w:rsid w:val="00E609D6"/>
    <w:rsid w:val="00E612F5"/>
    <w:rsid w:val="00E618A8"/>
    <w:rsid w:val="00E61E5D"/>
    <w:rsid w:val="00E6238D"/>
    <w:rsid w:val="00E62537"/>
    <w:rsid w:val="00E625AD"/>
    <w:rsid w:val="00E62BE5"/>
    <w:rsid w:val="00E62F25"/>
    <w:rsid w:val="00E631C0"/>
    <w:rsid w:val="00E6342F"/>
    <w:rsid w:val="00E63616"/>
    <w:rsid w:val="00E6364D"/>
    <w:rsid w:val="00E639BF"/>
    <w:rsid w:val="00E63D2B"/>
    <w:rsid w:val="00E63FD3"/>
    <w:rsid w:val="00E64291"/>
    <w:rsid w:val="00E644B2"/>
    <w:rsid w:val="00E64ADF"/>
    <w:rsid w:val="00E64D92"/>
    <w:rsid w:val="00E64E29"/>
    <w:rsid w:val="00E652A9"/>
    <w:rsid w:val="00E652C1"/>
    <w:rsid w:val="00E653DD"/>
    <w:rsid w:val="00E6559B"/>
    <w:rsid w:val="00E65C4C"/>
    <w:rsid w:val="00E663FC"/>
    <w:rsid w:val="00E66406"/>
    <w:rsid w:val="00E6651C"/>
    <w:rsid w:val="00E668FD"/>
    <w:rsid w:val="00E66922"/>
    <w:rsid w:val="00E66ADB"/>
    <w:rsid w:val="00E6704F"/>
    <w:rsid w:val="00E677C4"/>
    <w:rsid w:val="00E67AE9"/>
    <w:rsid w:val="00E67C47"/>
    <w:rsid w:val="00E67CC0"/>
    <w:rsid w:val="00E709B3"/>
    <w:rsid w:val="00E70CD5"/>
    <w:rsid w:val="00E70D08"/>
    <w:rsid w:val="00E70F19"/>
    <w:rsid w:val="00E70F2F"/>
    <w:rsid w:val="00E72A77"/>
    <w:rsid w:val="00E72ABD"/>
    <w:rsid w:val="00E72C88"/>
    <w:rsid w:val="00E72EE5"/>
    <w:rsid w:val="00E732F9"/>
    <w:rsid w:val="00E735EF"/>
    <w:rsid w:val="00E737A2"/>
    <w:rsid w:val="00E74006"/>
    <w:rsid w:val="00E7463C"/>
    <w:rsid w:val="00E74681"/>
    <w:rsid w:val="00E7488F"/>
    <w:rsid w:val="00E74F4A"/>
    <w:rsid w:val="00E7545D"/>
    <w:rsid w:val="00E755F1"/>
    <w:rsid w:val="00E75E69"/>
    <w:rsid w:val="00E761E8"/>
    <w:rsid w:val="00E7627E"/>
    <w:rsid w:val="00E76D9A"/>
    <w:rsid w:val="00E76E92"/>
    <w:rsid w:val="00E76EDE"/>
    <w:rsid w:val="00E76FDC"/>
    <w:rsid w:val="00E770AB"/>
    <w:rsid w:val="00E77208"/>
    <w:rsid w:val="00E7789A"/>
    <w:rsid w:val="00E7795D"/>
    <w:rsid w:val="00E77A2B"/>
    <w:rsid w:val="00E77C17"/>
    <w:rsid w:val="00E8023B"/>
    <w:rsid w:val="00E80560"/>
    <w:rsid w:val="00E80586"/>
    <w:rsid w:val="00E8061A"/>
    <w:rsid w:val="00E807A2"/>
    <w:rsid w:val="00E809F1"/>
    <w:rsid w:val="00E81401"/>
    <w:rsid w:val="00E8171F"/>
    <w:rsid w:val="00E819FC"/>
    <w:rsid w:val="00E81F06"/>
    <w:rsid w:val="00E8213E"/>
    <w:rsid w:val="00E82620"/>
    <w:rsid w:val="00E82C05"/>
    <w:rsid w:val="00E836E2"/>
    <w:rsid w:val="00E83A25"/>
    <w:rsid w:val="00E83A2F"/>
    <w:rsid w:val="00E83A70"/>
    <w:rsid w:val="00E83C78"/>
    <w:rsid w:val="00E84164"/>
    <w:rsid w:val="00E842AF"/>
    <w:rsid w:val="00E842F7"/>
    <w:rsid w:val="00E847C6"/>
    <w:rsid w:val="00E84D79"/>
    <w:rsid w:val="00E84DCC"/>
    <w:rsid w:val="00E84F2A"/>
    <w:rsid w:val="00E85339"/>
    <w:rsid w:val="00E8546E"/>
    <w:rsid w:val="00E855A3"/>
    <w:rsid w:val="00E85991"/>
    <w:rsid w:val="00E85CD8"/>
    <w:rsid w:val="00E86374"/>
    <w:rsid w:val="00E86736"/>
    <w:rsid w:val="00E86A9D"/>
    <w:rsid w:val="00E86B49"/>
    <w:rsid w:val="00E86BB9"/>
    <w:rsid w:val="00E86D2F"/>
    <w:rsid w:val="00E87CB5"/>
    <w:rsid w:val="00E87F54"/>
    <w:rsid w:val="00E87F7C"/>
    <w:rsid w:val="00E90335"/>
    <w:rsid w:val="00E90467"/>
    <w:rsid w:val="00E904D1"/>
    <w:rsid w:val="00E90501"/>
    <w:rsid w:val="00E90588"/>
    <w:rsid w:val="00E90AC5"/>
    <w:rsid w:val="00E90C48"/>
    <w:rsid w:val="00E90F8A"/>
    <w:rsid w:val="00E91446"/>
    <w:rsid w:val="00E9150F"/>
    <w:rsid w:val="00E91A54"/>
    <w:rsid w:val="00E91BDA"/>
    <w:rsid w:val="00E91BFC"/>
    <w:rsid w:val="00E91DF0"/>
    <w:rsid w:val="00E929EC"/>
    <w:rsid w:val="00E92BC5"/>
    <w:rsid w:val="00E92C8A"/>
    <w:rsid w:val="00E92F7C"/>
    <w:rsid w:val="00E9308D"/>
    <w:rsid w:val="00E93854"/>
    <w:rsid w:val="00E93FED"/>
    <w:rsid w:val="00E94299"/>
    <w:rsid w:val="00E94A67"/>
    <w:rsid w:val="00E94AF5"/>
    <w:rsid w:val="00E94D2C"/>
    <w:rsid w:val="00E94FCE"/>
    <w:rsid w:val="00E950C3"/>
    <w:rsid w:val="00E950E8"/>
    <w:rsid w:val="00E956B9"/>
    <w:rsid w:val="00E95810"/>
    <w:rsid w:val="00E9581D"/>
    <w:rsid w:val="00E95BC8"/>
    <w:rsid w:val="00E95E28"/>
    <w:rsid w:val="00E9645E"/>
    <w:rsid w:val="00E967DA"/>
    <w:rsid w:val="00E9699B"/>
    <w:rsid w:val="00E96E64"/>
    <w:rsid w:val="00E97A3A"/>
    <w:rsid w:val="00E97B4E"/>
    <w:rsid w:val="00EA0450"/>
    <w:rsid w:val="00EA080D"/>
    <w:rsid w:val="00EA0DC6"/>
    <w:rsid w:val="00EA0FF8"/>
    <w:rsid w:val="00EA2154"/>
    <w:rsid w:val="00EA21D5"/>
    <w:rsid w:val="00EA2351"/>
    <w:rsid w:val="00EA27F6"/>
    <w:rsid w:val="00EA29F1"/>
    <w:rsid w:val="00EA3124"/>
    <w:rsid w:val="00EA335B"/>
    <w:rsid w:val="00EA3455"/>
    <w:rsid w:val="00EA3999"/>
    <w:rsid w:val="00EA3AEF"/>
    <w:rsid w:val="00EA3D93"/>
    <w:rsid w:val="00EA3E6E"/>
    <w:rsid w:val="00EA4271"/>
    <w:rsid w:val="00EA5BDB"/>
    <w:rsid w:val="00EA5E66"/>
    <w:rsid w:val="00EA6102"/>
    <w:rsid w:val="00EA6AFE"/>
    <w:rsid w:val="00EA72A6"/>
    <w:rsid w:val="00EA735B"/>
    <w:rsid w:val="00EA77B6"/>
    <w:rsid w:val="00EA77CB"/>
    <w:rsid w:val="00EA7D19"/>
    <w:rsid w:val="00EA7D60"/>
    <w:rsid w:val="00EB10E4"/>
    <w:rsid w:val="00EB15AD"/>
    <w:rsid w:val="00EB1BD3"/>
    <w:rsid w:val="00EB1D6B"/>
    <w:rsid w:val="00EB1E2C"/>
    <w:rsid w:val="00EB2280"/>
    <w:rsid w:val="00EB231D"/>
    <w:rsid w:val="00EB2493"/>
    <w:rsid w:val="00EB2696"/>
    <w:rsid w:val="00EB2D98"/>
    <w:rsid w:val="00EB2E35"/>
    <w:rsid w:val="00EB31CE"/>
    <w:rsid w:val="00EB329F"/>
    <w:rsid w:val="00EB359D"/>
    <w:rsid w:val="00EB35A8"/>
    <w:rsid w:val="00EB3869"/>
    <w:rsid w:val="00EB39FC"/>
    <w:rsid w:val="00EB3A6F"/>
    <w:rsid w:val="00EB3ECA"/>
    <w:rsid w:val="00EB4008"/>
    <w:rsid w:val="00EB406A"/>
    <w:rsid w:val="00EB4081"/>
    <w:rsid w:val="00EB446E"/>
    <w:rsid w:val="00EB463C"/>
    <w:rsid w:val="00EB4921"/>
    <w:rsid w:val="00EB4A73"/>
    <w:rsid w:val="00EB4D6E"/>
    <w:rsid w:val="00EB5269"/>
    <w:rsid w:val="00EB548A"/>
    <w:rsid w:val="00EB5594"/>
    <w:rsid w:val="00EB577D"/>
    <w:rsid w:val="00EB57CD"/>
    <w:rsid w:val="00EB5ACC"/>
    <w:rsid w:val="00EB5FF2"/>
    <w:rsid w:val="00EB6055"/>
    <w:rsid w:val="00EB607E"/>
    <w:rsid w:val="00EB651E"/>
    <w:rsid w:val="00EB6FBF"/>
    <w:rsid w:val="00EB72CA"/>
    <w:rsid w:val="00EB7B0C"/>
    <w:rsid w:val="00EC02E4"/>
    <w:rsid w:val="00EC0937"/>
    <w:rsid w:val="00EC0B1F"/>
    <w:rsid w:val="00EC0D6B"/>
    <w:rsid w:val="00EC117C"/>
    <w:rsid w:val="00EC1311"/>
    <w:rsid w:val="00EC1BA0"/>
    <w:rsid w:val="00EC1BE7"/>
    <w:rsid w:val="00EC208C"/>
    <w:rsid w:val="00EC2092"/>
    <w:rsid w:val="00EC2689"/>
    <w:rsid w:val="00EC26EB"/>
    <w:rsid w:val="00EC2807"/>
    <w:rsid w:val="00EC2937"/>
    <w:rsid w:val="00EC2CEF"/>
    <w:rsid w:val="00EC2D5C"/>
    <w:rsid w:val="00EC3007"/>
    <w:rsid w:val="00EC355F"/>
    <w:rsid w:val="00EC36EB"/>
    <w:rsid w:val="00EC43EB"/>
    <w:rsid w:val="00EC4B3B"/>
    <w:rsid w:val="00EC4BEC"/>
    <w:rsid w:val="00EC5094"/>
    <w:rsid w:val="00EC50B2"/>
    <w:rsid w:val="00EC52D2"/>
    <w:rsid w:val="00EC5585"/>
    <w:rsid w:val="00EC5908"/>
    <w:rsid w:val="00EC598F"/>
    <w:rsid w:val="00EC5A05"/>
    <w:rsid w:val="00EC5BD7"/>
    <w:rsid w:val="00EC5DF8"/>
    <w:rsid w:val="00EC5E2C"/>
    <w:rsid w:val="00EC6161"/>
    <w:rsid w:val="00EC6362"/>
    <w:rsid w:val="00EC6616"/>
    <w:rsid w:val="00EC6ABB"/>
    <w:rsid w:val="00EC7037"/>
    <w:rsid w:val="00EC726A"/>
    <w:rsid w:val="00EC7599"/>
    <w:rsid w:val="00EC7B48"/>
    <w:rsid w:val="00EC7EFC"/>
    <w:rsid w:val="00EC7F19"/>
    <w:rsid w:val="00EC7F90"/>
    <w:rsid w:val="00ED013E"/>
    <w:rsid w:val="00ED0196"/>
    <w:rsid w:val="00ED051A"/>
    <w:rsid w:val="00ED0940"/>
    <w:rsid w:val="00ED0D94"/>
    <w:rsid w:val="00ED10C5"/>
    <w:rsid w:val="00ED114A"/>
    <w:rsid w:val="00ED129C"/>
    <w:rsid w:val="00ED1755"/>
    <w:rsid w:val="00ED1884"/>
    <w:rsid w:val="00ED1D2E"/>
    <w:rsid w:val="00ED22B4"/>
    <w:rsid w:val="00ED22DB"/>
    <w:rsid w:val="00ED25D5"/>
    <w:rsid w:val="00ED27F3"/>
    <w:rsid w:val="00ED2C08"/>
    <w:rsid w:val="00ED32DA"/>
    <w:rsid w:val="00ED3355"/>
    <w:rsid w:val="00ED33F6"/>
    <w:rsid w:val="00ED34FC"/>
    <w:rsid w:val="00ED3D76"/>
    <w:rsid w:val="00ED4394"/>
    <w:rsid w:val="00ED4492"/>
    <w:rsid w:val="00ED44A0"/>
    <w:rsid w:val="00ED4513"/>
    <w:rsid w:val="00ED4661"/>
    <w:rsid w:val="00ED4935"/>
    <w:rsid w:val="00ED497C"/>
    <w:rsid w:val="00ED4ACB"/>
    <w:rsid w:val="00ED4E14"/>
    <w:rsid w:val="00ED507A"/>
    <w:rsid w:val="00ED50FE"/>
    <w:rsid w:val="00ED5331"/>
    <w:rsid w:val="00ED5798"/>
    <w:rsid w:val="00ED5AE1"/>
    <w:rsid w:val="00ED5BCD"/>
    <w:rsid w:val="00ED5D0A"/>
    <w:rsid w:val="00ED6229"/>
    <w:rsid w:val="00ED62B1"/>
    <w:rsid w:val="00ED6322"/>
    <w:rsid w:val="00ED7084"/>
    <w:rsid w:val="00ED7462"/>
    <w:rsid w:val="00ED76AD"/>
    <w:rsid w:val="00ED7A34"/>
    <w:rsid w:val="00ED7C05"/>
    <w:rsid w:val="00EE0194"/>
    <w:rsid w:val="00EE072B"/>
    <w:rsid w:val="00EE0899"/>
    <w:rsid w:val="00EE0A54"/>
    <w:rsid w:val="00EE0B3D"/>
    <w:rsid w:val="00EE1131"/>
    <w:rsid w:val="00EE11B6"/>
    <w:rsid w:val="00EE1B11"/>
    <w:rsid w:val="00EE1F25"/>
    <w:rsid w:val="00EE2482"/>
    <w:rsid w:val="00EE25E0"/>
    <w:rsid w:val="00EE2BEE"/>
    <w:rsid w:val="00EE2C2C"/>
    <w:rsid w:val="00EE3642"/>
    <w:rsid w:val="00EE3B0C"/>
    <w:rsid w:val="00EE3D30"/>
    <w:rsid w:val="00EE423C"/>
    <w:rsid w:val="00EE42CB"/>
    <w:rsid w:val="00EE43D1"/>
    <w:rsid w:val="00EE444B"/>
    <w:rsid w:val="00EE47AA"/>
    <w:rsid w:val="00EE4C1A"/>
    <w:rsid w:val="00EE4F6D"/>
    <w:rsid w:val="00EE5133"/>
    <w:rsid w:val="00EE53DF"/>
    <w:rsid w:val="00EE5692"/>
    <w:rsid w:val="00EE625F"/>
    <w:rsid w:val="00EE66F9"/>
    <w:rsid w:val="00EE6A5D"/>
    <w:rsid w:val="00EE6A88"/>
    <w:rsid w:val="00EE70D4"/>
    <w:rsid w:val="00EE7153"/>
    <w:rsid w:val="00EE74F0"/>
    <w:rsid w:val="00EE7913"/>
    <w:rsid w:val="00EE795D"/>
    <w:rsid w:val="00EF0253"/>
    <w:rsid w:val="00EF0377"/>
    <w:rsid w:val="00EF04A8"/>
    <w:rsid w:val="00EF0605"/>
    <w:rsid w:val="00EF0C28"/>
    <w:rsid w:val="00EF0F32"/>
    <w:rsid w:val="00EF12DB"/>
    <w:rsid w:val="00EF13F6"/>
    <w:rsid w:val="00EF13F8"/>
    <w:rsid w:val="00EF1AD3"/>
    <w:rsid w:val="00EF2188"/>
    <w:rsid w:val="00EF22F8"/>
    <w:rsid w:val="00EF2CE8"/>
    <w:rsid w:val="00EF2F35"/>
    <w:rsid w:val="00EF333C"/>
    <w:rsid w:val="00EF34BC"/>
    <w:rsid w:val="00EF3A06"/>
    <w:rsid w:val="00EF3AD6"/>
    <w:rsid w:val="00EF403C"/>
    <w:rsid w:val="00EF4193"/>
    <w:rsid w:val="00EF4414"/>
    <w:rsid w:val="00EF4618"/>
    <w:rsid w:val="00EF4A44"/>
    <w:rsid w:val="00EF4D12"/>
    <w:rsid w:val="00EF4F6A"/>
    <w:rsid w:val="00EF50AB"/>
    <w:rsid w:val="00EF51D6"/>
    <w:rsid w:val="00EF51E6"/>
    <w:rsid w:val="00EF56C7"/>
    <w:rsid w:val="00EF57D8"/>
    <w:rsid w:val="00EF59A5"/>
    <w:rsid w:val="00EF5B02"/>
    <w:rsid w:val="00EF604D"/>
    <w:rsid w:val="00EF6805"/>
    <w:rsid w:val="00EF6C69"/>
    <w:rsid w:val="00EF6C9C"/>
    <w:rsid w:val="00EF6ED5"/>
    <w:rsid w:val="00EF6FD6"/>
    <w:rsid w:val="00EF745D"/>
    <w:rsid w:val="00F003E3"/>
    <w:rsid w:val="00F0059A"/>
    <w:rsid w:val="00F00803"/>
    <w:rsid w:val="00F01874"/>
    <w:rsid w:val="00F01D9E"/>
    <w:rsid w:val="00F0206A"/>
    <w:rsid w:val="00F02349"/>
    <w:rsid w:val="00F02516"/>
    <w:rsid w:val="00F02A96"/>
    <w:rsid w:val="00F02C10"/>
    <w:rsid w:val="00F02C7D"/>
    <w:rsid w:val="00F03707"/>
    <w:rsid w:val="00F03D04"/>
    <w:rsid w:val="00F04122"/>
    <w:rsid w:val="00F04B7E"/>
    <w:rsid w:val="00F04BA4"/>
    <w:rsid w:val="00F04E65"/>
    <w:rsid w:val="00F0503E"/>
    <w:rsid w:val="00F051EA"/>
    <w:rsid w:val="00F05476"/>
    <w:rsid w:val="00F05DB0"/>
    <w:rsid w:val="00F0634E"/>
    <w:rsid w:val="00F064C7"/>
    <w:rsid w:val="00F06748"/>
    <w:rsid w:val="00F068F7"/>
    <w:rsid w:val="00F06B7B"/>
    <w:rsid w:val="00F06EBE"/>
    <w:rsid w:val="00F06F32"/>
    <w:rsid w:val="00F072F7"/>
    <w:rsid w:val="00F07495"/>
    <w:rsid w:val="00F075E3"/>
    <w:rsid w:val="00F07905"/>
    <w:rsid w:val="00F10027"/>
    <w:rsid w:val="00F10556"/>
    <w:rsid w:val="00F10602"/>
    <w:rsid w:val="00F107AB"/>
    <w:rsid w:val="00F10815"/>
    <w:rsid w:val="00F10C15"/>
    <w:rsid w:val="00F11526"/>
    <w:rsid w:val="00F116EA"/>
    <w:rsid w:val="00F122D7"/>
    <w:rsid w:val="00F12A98"/>
    <w:rsid w:val="00F12C14"/>
    <w:rsid w:val="00F13D72"/>
    <w:rsid w:val="00F13E00"/>
    <w:rsid w:val="00F142D7"/>
    <w:rsid w:val="00F14634"/>
    <w:rsid w:val="00F14808"/>
    <w:rsid w:val="00F148D7"/>
    <w:rsid w:val="00F1557A"/>
    <w:rsid w:val="00F1568A"/>
    <w:rsid w:val="00F15F34"/>
    <w:rsid w:val="00F1620F"/>
    <w:rsid w:val="00F162CB"/>
    <w:rsid w:val="00F16B41"/>
    <w:rsid w:val="00F16E7D"/>
    <w:rsid w:val="00F16F44"/>
    <w:rsid w:val="00F17372"/>
    <w:rsid w:val="00F175F3"/>
    <w:rsid w:val="00F17A35"/>
    <w:rsid w:val="00F202B0"/>
    <w:rsid w:val="00F2067F"/>
    <w:rsid w:val="00F2074D"/>
    <w:rsid w:val="00F20906"/>
    <w:rsid w:val="00F20AD7"/>
    <w:rsid w:val="00F20CFA"/>
    <w:rsid w:val="00F21BE2"/>
    <w:rsid w:val="00F2226C"/>
    <w:rsid w:val="00F22773"/>
    <w:rsid w:val="00F22837"/>
    <w:rsid w:val="00F22954"/>
    <w:rsid w:val="00F229BF"/>
    <w:rsid w:val="00F22A01"/>
    <w:rsid w:val="00F22C01"/>
    <w:rsid w:val="00F22FA5"/>
    <w:rsid w:val="00F231FF"/>
    <w:rsid w:val="00F234AB"/>
    <w:rsid w:val="00F23872"/>
    <w:rsid w:val="00F238F8"/>
    <w:rsid w:val="00F23B47"/>
    <w:rsid w:val="00F23BDF"/>
    <w:rsid w:val="00F23DC5"/>
    <w:rsid w:val="00F23EE6"/>
    <w:rsid w:val="00F24374"/>
    <w:rsid w:val="00F243A9"/>
    <w:rsid w:val="00F245C7"/>
    <w:rsid w:val="00F246BF"/>
    <w:rsid w:val="00F247B6"/>
    <w:rsid w:val="00F25020"/>
    <w:rsid w:val="00F254DE"/>
    <w:rsid w:val="00F25606"/>
    <w:rsid w:val="00F25BB5"/>
    <w:rsid w:val="00F264CA"/>
    <w:rsid w:val="00F26604"/>
    <w:rsid w:val="00F268FE"/>
    <w:rsid w:val="00F26DD7"/>
    <w:rsid w:val="00F271AD"/>
    <w:rsid w:val="00F2734D"/>
    <w:rsid w:val="00F27589"/>
    <w:rsid w:val="00F27646"/>
    <w:rsid w:val="00F2770A"/>
    <w:rsid w:val="00F27F04"/>
    <w:rsid w:val="00F302A2"/>
    <w:rsid w:val="00F308B8"/>
    <w:rsid w:val="00F30EB1"/>
    <w:rsid w:val="00F31296"/>
    <w:rsid w:val="00F31401"/>
    <w:rsid w:val="00F31636"/>
    <w:rsid w:val="00F316CA"/>
    <w:rsid w:val="00F31713"/>
    <w:rsid w:val="00F317B8"/>
    <w:rsid w:val="00F318D1"/>
    <w:rsid w:val="00F31DC2"/>
    <w:rsid w:val="00F32173"/>
    <w:rsid w:val="00F322C7"/>
    <w:rsid w:val="00F3236E"/>
    <w:rsid w:val="00F32CC7"/>
    <w:rsid w:val="00F32CDA"/>
    <w:rsid w:val="00F32D6E"/>
    <w:rsid w:val="00F330D8"/>
    <w:rsid w:val="00F33164"/>
    <w:rsid w:val="00F332AD"/>
    <w:rsid w:val="00F333CB"/>
    <w:rsid w:val="00F33565"/>
    <w:rsid w:val="00F338F4"/>
    <w:rsid w:val="00F33986"/>
    <w:rsid w:val="00F33B09"/>
    <w:rsid w:val="00F33C6B"/>
    <w:rsid w:val="00F3459D"/>
    <w:rsid w:val="00F3477C"/>
    <w:rsid w:val="00F347A6"/>
    <w:rsid w:val="00F34802"/>
    <w:rsid w:val="00F3595D"/>
    <w:rsid w:val="00F359A5"/>
    <w:rsid w:val="00F35B8E"/>
    <w:rsid w:val="00F35F42"/>
    <w:rsid w:val="00F36351"/>
    <w:rsid w:val="00F366FE"/>
    <w:rsid w:val="00F36B46"/>
    <w:rsid w:val="00F36C9C"/>
    <w:rsid w:val="00F36F27"/>
    <w:rsid w:val="00F37263"/>
    <w:rsid w:val="00F374D2"/>
    <w:rsid w:val="00F37B8C"/>
    <w:rsid w:val="00F37E14"/>
    <w:rsid w:val="00F404E6"/>
    <w:rsid w:val="00F410D0"/>
    <w:rsid w:val="00F4164D"/>
    <w:rsid w:val="00F4173D"/>
    <w:rsid w:val="00F4184C"/>
    <w:rsid w:val="00F41866"/>
    <w:rsid w:val="00F41B53"/>
    <w:rsid w:val="00F41E9D"/>
    <w:rsid w:val="00F425C9"/>
    <w:rsid w:val="00F42B07"/>
    <w:rsid w:val="00F42F97"/>
    <w:rsid w:val="00F430B1"/>
    <w:rsid w:val="00F43122"/>
    <w:rsid w:val="00F43459"/>
    <w:rsid w:val="00F43725"/>
    <w:rsid w:val="00F4372E"/>
    <w:rsid w:val="00F4413D"/>
    <w:rsid w:val="00F44184"/>
    <w:rsid w:val="00F444BA"/>
    <w:rsid w:val="00F4452C"/>
    <w:rsid w:val="00F44602"/>
    <w:rsid w:val="00F4463A"/>
    <w:rsid w:val="00F449AD"/>
    <w:rsid w:val="00F44A68"/>
    <w:rsid w:val="00F44CEE"/>
    <w:rsid w:val="00F44D9E"/>
    <w:rsid w:val="00F450D2"/>
    <w:rsid w:val="00F45262"/>
    <w:rsid w:val="00F45349"/>
    <w:rsid w:val="00F454D7"/>
    <w:rsid w:val="00F4561B"/>
    <w:rsid w:val="00F4569D"/>
    <w:rsid w:val="00F45C2F"/>
    <w:rsid w:val="00F45D76"/>
    <w:rsid w:val="00F46501"/>
    <w:rsid w:val="00F46535"/>
    <w:rsid w:val="00F46877"/>
    <w:rsid w:val="00F469B9"/>
    <w:rsid w:val="00F46EE9"/>
    <w:rsid w:val="00F471BC"/>
    <w:rsid w:val="00F47318"/>
    <w:rsid w:val="00F47933"/>
    <w:rsid w:val="00F47A1D"/>
    <w:rsid w:val="00F47B5F"/>
    <w:rsid w:val="00F5049B"/>
    <w:rsid w:val="00F50A3B"/>
    <w:rsid w:val="00F50F1F"/>
    <w:rsid w:val="00F514F3"/>
    <w:rsid w:val="00F516FB"/>
    <w:rsid w:val="00F5189C"/>
    <w:rsid w:val="00F51D8E"/>
    <w:rsid w:val="00F52B6A"/>
    <w:rsid w:val="00F52FE2"/>
    <w:rsid w:val="00F53283"/>
    <w:rsid w:val="00F534B2"/>
    <w:rsid w:val="00F53A22"/>
    <w:rsid w:val="00F53AA8"/>
    <w:rsid w:val="00F53B0C"/>
    <w:rsid w:val="00F53DCB"/>
    <w:rsid w:val="00F53F45"/>
    <w:rsid w:val="00F54132"/>
    <w:rsid w:val="00F54201"/>
    <w:rsid w:val="00F54AFD"/>
    <w:rsid w:val="00F54CDA"/>
    <w:rsid w:val="00F54D0B"/>
    <w:rsid w:val="00F54E00"/>
    <w:rsid w:val="00F556EA"/>
    <w:rsid w:val="00F55A80"/>
    <w:rsid w:val="00F55CFA"/>
    <w:rsid w:val="00F5602A"/>
    <w:rsid w:val="00F56104"/>
    <w:rsid w:val="00F5661F"/>
    <w:rsid w:val="00F56780"/>
    <w:rsid w:val="00F56D0B"/>
    <w:rsid w:val="00F57018"/>
    <w:rsid w:val="00F57215"/>
    <w:rsid w:val="00F57502"/>
    <w:rsid w:val="00F575CE"/>
    <w:rsid w:val="00F57A61"/>
    <w:rsid w:val="00F57D64"/>
    <w:rsid w:val="00F57E28"/>
    <w:rsid w:val="00F57FFB"/>
    <w:rsid w:val="00F607B4"/>
    <w:rsid w:val="00F60BB2"/>
    <w:rsid w:val="00F613FC"/>
    <w:rsid w:val="00F618A4"/>
    <w:rsid w:val="00F61A33"/>
    <w:rsid w:val="00F61A5F"/>
    <w:rsid w:val="00F61A84"/>
    <w:rsid w:val="00F61AA9"/>
    <w:rsid w:val="00F61BE0"/>
    <w:rsid w:val="00F61F3A"/>
    <w:rsid w:val="00F61FD7"/>
    <w:rsid w:val="00F62076"/>
    <w:rsid w:val="00F62196"/>
    <w:rsid w:val="00F623B3"/>
    <w:rsid w:val="00F6253C"/>
    <w:rsid w:val="00F6267B"/>
    <w:rsid w:val="00F62721"/>
    <w:rsid w:val="00F627A2"/>
    <w:rsid w:val="00F6289C"/>
    <w:rsid w:val="00F62CB9"/>
    <w:rsid w:val="00F62DED"/>
    <w:rsid w:val="00F631BE"/>
    <w:rsid w:val="00F63410"/>
    <w:rsid w:val="00F64802"/>
    <w:rsid w:val="00F64839"/>
    <w:rsid w:val="00F648AB"/>
    <w:rsid w:val="00F649C8"/>
    <w:rsid w:val="00F64BE4"/>
    <w:rsid w:val="00F651CA"/>
    <w:rsid w:val="00F65745"/>
    <w:rsid w:val="00F657A6"/>
    <w:rsid w:val="00F65B5E"/>
    <w:rsid w:val="00F6639A"/>
    <w:rsid w:val="00F667A2"/>
    <w:rsid w:val="00F66B37"/>
    <w:rsid w:val="00F66BC3"/>
    <w:rsid w:val="00F67034"/>
    <w:rsid w:val="00F6722A"/>
    <w:rsid w:val="00F673F8"/>
    <w:rsid w:val="00F674C9"/>
    <w:rsid w:val="00F67A62"/>
    <w:rsid w:val="00F67AEE"/>
    <w:rsid w:val="00F67F5D"/>
    <w:rsid w:val="00F703C1"/>
    <w:rsid w:val="00F70603"/>
    <w:rsid w:val="00F70774"/>
    <w:rsid w:val="00F70F7B"/>
    <w:rsid w:val="00F7150D"/>
    <w:rsid w:val="00F71874"/>
    <w:rsid w:val="00F71BBA"/>
    <w:rsid w:val="00F720F6"/>
    <w:rsid w:val="00F721D9"/>
    <w:rsid w:val="00F72258"/>
    <w:rsid w:val="00F72263"/>
    <w:rsid w:val="00F72813"/>
    <w:rsid w:val="00F72BA3"/>
    <w:rsid w:val="00F72BFB"/>
    <w:rsid w:val="00F7308E"/>
    <w:rsid w:val="00F7310B"/>
    <w:rsid w:val="00F737AF"/>
    <w:rsid w:val="00F737EF"/>
    <w:rsid w:val="00F739C6"/>
    <w:rsid w:val="00F74428"/>
    <w:rsid w:val="00F745A5"/>
    <w:rsid w:val="00F748A1"/>
    <w:rsid w:val="00F748C4"/>
    <w:rsid w:val="00F74AC7"/>
    <w:rsid w:val="00F74E9A"/>
    <w:rsid w:val="00F750CF"/>
    <w:rsid w:val="00F755D0"/>
    <w:rsid w:val="00F7577F"/>
    <w:rsid w:val="00F75B65"/>
    <w:rsid w:val="00F75D10"/>
    <w:rsid w:val="00F75FBE"/>
    <w:rsid w:val="00F770B0"/>
    <w:rsid w:val="00F7722A"/>
    <w:rsid w:val="00F7729A"/>
    <w:rsid w:val="00F7734F"/>
    <w:rsid w:val="00F77971"/>
    <w:rsid w:val="00F77B69"/>
    <w:rsid w:val="00F803BB"/>
    <w:rsid w:val="00F803F0"/>
    <w:rsid w:val="00F80529"/>
    <w:rsid w:val="00F80BB9"/>
    <w:rsid w:val="00F80EE3"/>
    <w:rsid w:val="00F8124F"/>
    <w:rsid w:val="00F81835"/>
    <w:rsid w:val="00F81BAA"/>
    <w:rsid w:val="00F82B5F"/>
    <w:rsid w:val="00F82C0D"/>
    <w:rsid w:val="00F82E79"/>
    <w:rsid w:val="00F83360"/>
    <w:rsid w:val="00F83A7B"/>
    <w:rsid w:val="00F83D5E"/>
    <w:rsid w:val="00F83E1E"/>
    <w:rsid w:val="00F840DE"/>
    <w:rsid w:val="00F8435C"/>
    <w:rsid w:val="00F84772"/>
    <w:rsid w:val="00F84996"/>
    <w:rsid w:val="00F84C39"/>
    <w:rsid w:val="00F84D44"/>
    <w:rsid w:val="00F84E21"/>
    <w:rsid w:val="00F84E39"/>
    <w:rsid w:val="00F8519B"/>
    <w:rsid w:val="00F852DD"/>
    <w:rsid w:val="00F853FC"/>
    <w:rsid w:val="00F8603C"/>
    <w:rsid w:val="00F86297"/>
    <w:rsid w:val="00F862AC"/>
    <w:rsid w:val="00F86539"/>
    <w:rsid w:val="00F86779"/>
    <w:rsid w:val="00F86F95"/>
    <w:rsid w:val="00F87568"/>
    <w:rsid w:val="00F87D74"/>
    <w:rsid w:val="00F87EE4"/>
    <w:rsid w:val="00F90598"/>
    <w:rsid w:val="00F90727"/>
    <w:rsid w:val="00F909B3"/>
    <w:rsid w:val="00F909C5"/>
    <w:rsid w:val="00F90BCD"/>
    <w:rsid w:val="00F912E9"/>
    <w:rsid w:val="00F9168E"/>
    <w:rsid w:val="00F92058"/>
    <w:rsid w:val="00F923A1"/>
    <w:rsid w:val="00F92BF0"/>
    <w:rsid w:val="00F92E2D"/>
    <w:rsid w:val="00F930CC"/>
    <w:rsid w:val="00F93726"/>
    <w:rsid w:val="00F93A06"/>
    <w:rsid w:val="00F93EB7"/>
    <w:rsid w:val="00F93EE7"/>
    <w:rsid w:val="00F93FA5"/>
    <w:rsid w:val="00F9654E"/>
    <w:rsid w:val="00F968EA"/>
    <w:rsid w:val="00F96918"/>
    <w:rsid w:val="00F96DA3"/>
    <w:rsid w:val="00F96E3A"/>
    <w:rsid w:val="00F97307"/>
    <w:rsid w:val="00F97568"/>
    <w:rsid w:val="00F9765C"/>
    <w:rsid w:val="00F97A0C"/>
    <w:rsid w:val="00F97F52"/>
    <w:rsid w:val="00FA00B7"/>
    <w:rsid w:val="00FA056B"/>
    <w:rsid w:val="00FA0943"/>
    <w:rsid w:val="00FA0EAF"/>
    <w:rsid w:val="00FA0F3A"/>
    <w:rsid w:val="00FA0FFB"/>
    <w:rsid w:val="00FA17E2"/>
    <w:rsid w:val="00FA1851"/>
    <w:rsid w:val="00FA18CE"/>
    <w:rsid w:val="00FA199E"/>
    <w:rsid w:val="00FA1BD6"/>
    <w:rsid w:val="00FA2617"/>
    <w:rsid w:val="00FA282E"/>
    <w:rsid w:val="00FA289C"/>
    <w:rsid w:val="00FA2D2B"/>
    <w:rsid w:val="00FA2E2C"/>
    <w:rsid w:val="00FA2E9C"/>
    <w:rsid w:val="00FA2F03"/>
    <w:rsid w:val="00FA360E"/>
    <w:rsid w:val="00FA3659"/>
    <w:rsid w:val="00FA3988"/>
    <w:rsid w:val="00FA3B79"/>
    <w:rsid w:val="00FA3F7B"/>
    <w:rsid w:val="00FA3FEB"/>
    <w:rsid w:val="00FA4209"/>
    <w:rsid w:val="00FA4568"/>
    <w:rsid w:val="00FA51F0"/>
    <w:rsid w:val="00FA5658"/>
    <w:rsid w:val="00FA5A72"/>
    <w:rsid w:val="00FA5C85"/>
    <w:rsid w:val="00FA618B"/>
    <w:rsid w:val="00FA658B"/>
    <w:rsid w:val="00FA69CB"/>
    <w:rsid w:val="00FA6B0C"/>
    <w:rsid w:val="00FA6B2D"/>
    <w:rsid w:val="00FA77CE"/>
    <w:rsid w:val="00FA78D2"/>
    <w:rsid w:val="00FA7A38"/>
    <w:rsid w:val="00FB03E8"/>
    <w:rsid w:val="00FB1079"/>
    <w:rsid w:val="00FB16EE"/>
    <w:rsid w:val="00FB1727"/>
    <w:rsid w:val="00FB19CD"/>
    <w:rsid w:val="00FB1A07"/>
    <w:rsid w:val="00FB1C05"/>
    <w:rsid w:val="00FB1EF3"/>
    <w:rsid w:val="00FB1FED"/>
    <w:rsid w:val="00FB2506"/>
    <w:rsid w:val="00FB2601"/>
    <w:rsid w:val="00FB2F2C"/>
    <w:rsid w:val="00FB3107"/>
    <w:rsid w:val="00FB3845"/>
    <w:rsid w:val="00FB3A79"/>
    <w:rsid w:val="00FB3AA1"/>
    <w:rsid w:val="00FB3DE8"/>
    <w:rsid w:val="00FB439C"/>
    <w:rsid w:val="00FB47E9"/>
    <w:rsid w:val="00FB49D8"/>
    <w:rsid w:val="00FB4C9A"/>
    <w:rsid w:val="00FB4DDB"/>
    <w:rsid w:val="00FB4E72"/>
    <w:rsid w:val="00FB5173"/>
    <w:rsid w:val="00FB5A4E"/>
    <w:rsid w:val="00FB5B30"/>
    <w:rsid w:val="00FB5E8C"/>
    <w:rsid w:val="00FB5F1C"/>
    <w:rsid w:val="00FB6381"/>
    <w:rsid w:val="00FB67A1"/>
    <w:rsid w:val="00FB6B86"/>
    <w:rsid w:val="00FB6D81"/>
    <w:rsid w:val="00FB6E8A"/>
    <w:rsid w:val="00FB719C"/>
    <w:rsid w:val="00FB7458"/>
    <w:rsid w:val="00FB75A6"/>
    <w:rsid w:val="00FB771B"/>
    <w:rsid w:val="00FB7BB4"/>
    <w:rsid w:val="00FB7C46"/>
    <w:rsid w:val="00FB7CAB"/>
    <w:rsid w:val="00FC0299"/>
    <w:rsid w:val="00FC043B"/>
    <w:rsid w:val="00FC063D"/>
    <w:rsid w:val="00FC0709"/>
    <w:rsid w:val="00FC098E"/>
    <w:rsid w:val="00FC0F11"/>
    <w:rsid w:val="00FC1A56"/>
    <w:rsid w:val="00FC23FB"/>
    <w:rsid w:val="00FC246A"/>
    <w:rsid w:val="00FC25AC"/>
    <w:rsid w:val="00FC2A92"/>
    <w:rsid w:val="00FC2C93"/>
    <w:rsid w:val="00FC2D97"/>
    <w:rsid w:val="00FC31F4"/>
    <w:rsid w:val="00FC3324"/>
    <w:rsid w:val="00FC36AF"/>
    <w:rsid w:val="00FC38BD"/>
    <w:rsid w:val="00FC3AB4"/>
    <w:rsid w:val="00FC416C"/>
    <w:rsid w:val="00FC4293"/>
    <w:rsid w:val="00FC44AB"/>
    <w:rsid w:val="00FC4E96"/>
    <w:rsid w:val="00FC502E"/>
    <w:rsid w:val="00FC53B7"/>
    <w:rsid w:val="00FC53B8"/>
    <w:rsid w:val="00FC55F7"/>
    <w:rsid w:val="00FC5800"/>
    <w:rsid w:val="00FC5863"/>
    <w:rsid w:val="00FC5B32"/>
    <w:rsid w:val="00FC5BCF"/>
    <w:rsid w:val="00FC5F97"/>
    <w:rsid w:val="00FC60D2"/>
    <w:rsid w:val="00FC60EA"/>
    <w:rsid w:val="00FC63AD"/>
    <w:rsid w:val="00FC66C5"/>
    <w:rsid w:val="00FC6B0B"/>
    <w:rsid w:val="00FC6CB6"/>
    <w:rsid w:val="00FC6E33"/>
    <w:rsid w:val="00FC74D9"/>
    <w:rsid w:val="00FC75F6"/>
    <w:rsid w:val="00FC7A3B"/>
    <w:rsid w:val="00FC7A8C"/>
    <w:rsid w:val="00FD0361"/>
    <w:rsid w:val="00FD0611"/>
    <w:rsid w:val="00FD1B6E"/>
    <w:rsid w:val="00FD1BD7"/>
    <w:rsid w:val="00FD1F03"/>
    <w:rsid w:val="00FD1F12"/>
    <w:rsid w:val="00FD2004"/>
    <w:rsid w:val="00FD21E9"/>
    <w:rsid w:val="00FD241C"/>
    <w:rsid w:val="00FD2428"/>
    <w:rsid w:val="00FD25AF"/>
    <w:rsid w:val="00FD284F"/>
    <w:rsid w:val="00FD2CDB"/>
    <w:rsid w:val="00FD2E87"/>
    <w:rsid w:val="00FD33FC"/>
    <w:rsid w:val="00FD364F"/>
    <w:rsid w:val="00FD397E"/>
    <w:rsid w:val="00FD3DBE"/>
    <w:rsid w:val="00FD3F09"/>
    <w:rsid w:val="00FD423E"/>
    <w:rsid w:val="00FD445F"/>
    <w:rsid w:val="00FD4D13"/>
    <w:rsid w:val="00FD4DF3"/>
    <w:rsid w:val="00FD4E11"/>
    <w:rsid w:val="00FD4F45"/>
    <w:rsid w:val="00FD5580"/>
    <w:rsid w:val="00FD5C2B"/>
    <w:rsid w:val="00FD5ECF"/>
    <w:rsid w:val="00FD5EF1"/>
    <w:rsid w:val="00FD5F53"/>
    <w:rsid w:val="00FD6B01"/>
    <w:rsid w:val="00FD6C80"/>
    <w:rsid w:val="00FD6CAA"/>
    <w:rsid w:val="00FD7000"/>
    <w:rsid w:val="00FD7310"/>
    <w:rsid w:val="00FD742B"/>
    <w:rsid w:val="00FD7FD0"/>
    <w:rsid w:val="00FE0024"/>
    <w:rsid w:val="00FE050A"/>
    <w:rsid w:val="00FE0510"/>
    <w:rsid w:val="00FE0C17"/>
    <w:rsid w:val="00FE0EA6"/>
    <w:rsid w:val="00FE0FD2"/>
    <w:rsid w:val="00FE106B"/>
    <w:rsid w:val="00FE1A59"/>
    <w:rsid w:val="00FE1CF3"/>
    <w:rsid w:val="00FE1DD4"/>
    <w:rsid w:val="00FE1ECE"/>
    <w:rsid w:val="00FE2115"/>
    <w:rsid w:val="00FE25BA"/>
    <w:rsid w:val="00FE2B31"/>
    <w:rsid w:val="00FE2D05"/>
    <w:rsid w:val="00FE2F3B"/>
    <w:rsid w:val="00FE317C"/>
    <w:rsid w:val="00FE34FC"/>
    <w:rsid w:val="00FE36F2"/>
    <w:rsid w:val="00FE3B03"/>
    <w:rsid w:val="00FE404E"/>
    <w:rsid w:val="00FE437C"/>
    <w:rsid w:val="00FE4977"/>
    <w:rsid w:val="00FE4A78"/>
    <w:rsid w:val="00FE4BEE"/>
    <w:rsid w:val="00FE52D7"/>
    <w:rsid w:val="00FE5C77"/>
    <w:rsid w:val="00FE5DC9"/>
    <w:rsid w:val="00FE60BD"/>
    <w:rsid w:val="00FE68B5"/>
    <w:rsid w:val="00FE6908"/>
    <w:rsid w:val="00FE6927"/>
    <w:rsid w:val="00FE6DE2"/>
    <w:rsid w:val="00FE73BA"/>
    <w:rsid w:val="00FE76DD"/>
    <w:rsid w:val="00FE7877"/>
    <w:rsid w:val="00FE79C3"/>
    <w:rsid w:val="00FE7DC7"/>
    <w:rsid w:val="00FF02E7"/>
    <w:rsid w:val="00FF0323"/>
    <w:rsid w:val="00FF04AA"/>
    <w:rsid w:val="00FF0735"/>
    <w:rsid w:val="00FF0753"/>
    <w:rsid w:val="00FF08DA"/>
    <w:rsid w:val="00FF0A0C"/>
    <w:rsid w:val="00FF16AC"/>
    <w:rsid w:val="00FF1B73"/>
    <w:rsid w:val="00FF225B"/>
    <w:rsid w:val="00FF22BE"/>
    <w:rsid w:val="00FF31BD"/>
    <w:rsid w:val="00FF37CA"/>
    <w:rsid w:val="00FF380E"/>
    <w:rsid w:val="00FF39BF"/>
    <w:rsid w:val="00FF3F29"/>
    <w:rsid w:val="00FF41C8"/>
    <w:rsid w:val="00FF4733"/>
    <w:rsid w:val="00FF4AC7"/>
    <w:rsid w:val="00FF5028"/>
    <w:rsid w:val="00FF5658"/>
    <w:rsid w:val="00FF58E6"/>
    <w:rsid w:val="00FF60A1"/>
    <w:rsid w:val="00FF62CD"/>
    <w:rsid w:val="00FF675F"/>
    <w:rsid w:val="00FF6AA1"/>
    <w:rsid w:val="00FF6B82"/>
    <w:rsid w:val="00FF6F4B"/>
    <w:rsid w:val="00FF6F61"/>
    <w:rsid w:val="00FF6F8E"/>
    <w:rsid w:val="00FF730B"/>
    <w:rsid w:val="00FF73A4"/>
    <w:rsid w:val="00FF73EA"/>
    <w:rsid w:val="00FF7623"/>
    <w:rsid w:val="00FF7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uiPriority w:val="99"/>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F81BAA"/>
    <w:rPr>
      <w:rFonts w:ascii="TimesNewRomanPSMT" w:hAnsi="TimesNewRomanPSMT" w:hint="default"/>
      <w:b w:val="0"/>
      <w:bCs w:val="0"/>
      <w:i w:val="0"/>
      <w:iCs w:val="0"/>
      <w:color w:val="000000"/>
      <w:sz w:val="24"/>
      <w:szCs w:val="24"/>
    </w:rPr>
  </w:style>
  <w:style w:type="numbering" w:customStyle="1" w:styleId="1d">
    <w:name w:val="Нет списка1"/>
    <w:next w:val="a3"/>
    <w:uiPriority w:val="99"/>
    <w:semiHidden/>
    <w:unhideWhenUsed/>
    <w:rsid w:val="00BD3929"/>
  </w:style>
  <w:style w:type="character" w:customStyle="1" w:styleId="blk">
    <w:name w:val="blk"/>
    <w:basedOn w:val="a1"/>
    <w:rsid w:val="009B61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qFormat="1"/>
    <w:lsdException w:name="toc 1" w:locked="1"/>
    <w:lsdException w:name="toc 2" w:locked="1"/>
    <w:lsdException w:name="toc 3" w:locked="1"/>
    <w:lsdException w:name="toc 4" w:locked="1"/>
    <w:lsdException w:name="toc 5" w:locked="1"/>
    <w:lsdException w:name="header" w:locked="1" w:uiPriority="0"/>
    <w:lsdException w:name="footer" w:locked="1" w:uiPriority="0"/>
    <w:lsdException w:name="caption" w:locked="1" w:uiPriority="0" w:qFormat="1"/>
    <w:lsdException w:name="line number" w:locked="1" w:uiPriority="0"/>
    <w:lsdException w:name="page number" w:locked="1" w:uiPriority="0"/>
    <w:lsdException w:name="List" w:locked="1" w:uiPriority="0"/>
    <w:lsdException w:name="List 2" w:locked="1" w:uiPriority="0"/>
    <w:lsdException w:name="List 3" w:locked="1" w:uiPriority="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2" w:locked="1" w:uiPriority="0"/>
    <w:lsdException w:name="Subtitle" w:locked="1" w:semiHidden="0" w:uiPriority="0" w:unhideWhenUsed="0" w:qFormat="1"/>
    <w:lsdException w:name="Date" w:locked="1" w:semiHidden="0" w:uiPriority="0" w:unhideWhenUsed="0"/>
    <w:lsdException w:name="Body Text First Indent" w:locked="1" w:semiHidden="0" w:uiPriority="0" w:unhideWhenUsed="0"/>
    <w:lsdException w:name="Body Text First Indent 2" w:locked="1" w:uiPriority="0"/>
    <w:lsdException w:name="Body Text 2" w:uiPriority="0"/>
    <w:lsdException w:name="Body Text 3" w:locked="1" w:uiPriority="0"/>
    <w:lsdException w:name="Body Text Indent 2" w:locked="1" w:uiPriority="0"/>
    <w:lsdException w:name="Hyperlink" w:locked="1" w:uiPriority="0"/>
    <w:lsdException w:name="FollowedHyperlink" w:locked="1" w:uiPriority="0"/>
    <w:lsdException w:name="Strong" w:locked="1" w:semiHidden="0" w:uiPriority="22" w:unhideWhenUsed="0" w:qFormat="1"/>
    <w:lsdException w:name="Emphasis" w:locked="1" w:semiHidden="0" w:uiPriority="0" w:unhideWhenUsed="0" w:qFormat="1"/>
    <w:lsdException w:name="Document Map" w:locked="1" w:uiPriority="0"/>
    <w:lsdException w:name="Plain Text" w:locked="1" w:uiPriority="0"/>
    <w:lsdException w:name="E-mail Signature" w:locked="1"/>
    <w:lsdException w:name="Normal (Web)" w:locked="1" w:uiPriority="0"/>
    <w:lsdException w:name="No List" w:locked="1"/>
    <w:lsdException w:name="Balloon Tex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AA0160"/>
    <w:pPr>
      <w:spacing w:line="360" w:lineRule="auto"/>
      <w:jc w:val="both"/>
    </w:pPr>
    <w:rPr>
      <w:sz w:val="26"/>
      <w:szCs w:val="26"/>
    </w:rPr>
  </w:style>
  <w:style w:type="paragraph" w:styleId="1">
    <w:name w:val="heading 1"/>
    <w:basedOn w:val="a0"/>
    <w:next w:val="a0"/>
    <w:link w:val="10"/>
    <w:autoRedefine/>
    <w:qFormat/>
    <w:rsid w:val="004C4A26"/>
    <w:pPr>
      <w:pageBreakBefore/>
      <w:spacing w:line="240" w:lineRule="auto"/>
      <w:outlineLvl w:val="0"/>
    </w:pPr>
    <w:rPr>
      <w:b/>
      <w:bCs/>
      <w:kern w:val="32"/>
      <w:sz w:val="28"/>
      <w:szCs w:val="28"/>
    </w:rPr>
  </w:style>
  <w:style w:type="paragraph" w:styleId="2">
    <w:name w:val="heading 2"/>
    <w:basedOn w:val="a0"/>
    <w:next w:val="a0"/>
    <w:link w:val="20"/>
    <w:autoRedefine/>
    <w:qFormat/>
    <w:rsid w:val="00F66BC3"/>
    <w:pPr>
      <w:widowControl w:val="0"/>
      <w:shd w:val="clear" w:color="auto" w:fill="FFFFFF"/>
      <w:tabs>
        <w:tab w:val="left" w:pos="709"/>
        <w:tab w:val="left" w:pos="993"/>
        <w:tab w:val="left" w:pos="1985"/>
        <w:tab w:val="left" w:pos="2410"/>
      </w:tabs>
      <w:spacing w:before="300" w:after="300" w:line="240" w:lineRule="auto"/>
      <w:outlineLvl w:val="1"/>
    </w:pPr>
    <w:rPr>
      <w:bCs/>
      <w:iCs/>
      <w:color w:val="000000"/>
      <w:sz w:val="16"/>
      <w:szCs w:val="16"/>
    </w:rPr>
  </w:style>
  <w:style w:type="paragraph" w:styleId="3">
    <w:name w:val="heading 3"/>
    <w:basedOn w:val="a0"/>
    <w:next w:val="a0"/>
    <w:link w:val="30"/>
    <w:autoRedefine/>
    <w:qFormat/>
    <w:rsid w:val="00A45A4C"/>
    <w:pPr>
      <w:pageBreakBefore/>
      <w:tabs>
        <w:tab w:val="left" w:pos="709"/>
        <w:tab w:val="left" w:pos="1985"/>
        <w:tab w:val="right" w:pos="10065"/>
      </w:tabs>
      <w:spacing w:line="240" w:lineRule="auto"/>
      <w:outlineLvl w:val="2"/>
    </w:pPr>
    <w:rPr>
      <w:rFonts w:ascii="Cambria" w:hAnsi="Cambria" w:cs="Cambria"/>
      <w:b/>
      <w:bCs/>
      <w:caps/>
      <w:sz w:val="28"/>
      <w:szCs w:val="28"/>
    </w:rPr>
  </w:style>
  <w:style w:type="paragraph" w:styleId="4">
    <w:name w:val="heading 4"/>
    <w:basedOn w:val="a0"/>
    <w:next w:val="a0"/>
    <w:link w:val="40"/>
    <w:qFormat/>
    <w:rsid w:val="00B52C4E"/>
    <w:pPr>
      <w:spacing w:line="240" w:lineRule="auto"/>
      <w:ind w:firstLine="720"/>
      <w:outlineLvl w:val="3"/>
    </w:pPr>
    <w:rPr>
      <w:i/>
      <w:iCs/>
      <w:u w:val="single"/>
    </w:rPr>
  </w:style>
  <w:style w:type="paragraph" w:styleId="5">
    <w:name w:val="heading 5"/>
    <w:basedOn w:val="a0"/>
    <w:next w:val="a0"/>
    <w:link w:val="50"/>
    <w:qFormat/>
    <w:rsid w:val="000519C0"/>
    <w:pPr>
      <w:keepNext/>
      <w:numPr>
        <w:ilvl w:val="4"/>
        <w:numId w:val="1"/>
      </w:numPr>
      <w:spacing w:before="120" w:after="120" w:line="220" w:lineRule="atLeast"/>
      <w:outlineLvl w:val="4"/>
    </w:pPr>
    <w:rPr>
      <w:rFonts w:ascii="Calibri" w:hAnsi="Calibri" w:cs="Calibri"/>
      <w:b/>
      <w:bCs/>
      <w:i/>
      <w:iCs/>
    </w:rPr>
  </w:style>
  <w:style w:type="paragraph" w:styleId="6">
    <w:name w:val="heading 6"/>
    <w:basedOn w:val="a0"/>
    <w:next w:val="a0"/>
    <w:link w:val="60"/>
    <w:qFormat/>
    <w:rsid w:val="000519C0"/>
    <w:pPr>
      <w:keepNext/>
      <w:numPr>
        <w:ilvl w:val="5"/>
        <w:numId w:val="1"/>
      </w:numPr>
      <w:jc w:val="center"/>
      <w:outlineLvl w:val="5"/>
    </w:pPr>
    <w:rPr>
      <w:rFonts w:ascii="Calibri" w:hAnsi="Calibri" w:cs="Calibri"/>
      <w:b/>
      <w:bCs/>
      <w:sz w:val="20"/>
      <w:szCs w:val="20"/>
    </w:rPr>
  </w:style>
  <w:style w:type="paragraph" w:styleId="7">
    <w:name w:val="heading 7"/>
    <w:basedOn w:val="a0"/>
    <w:next w:val="a0"/>
    <w:link w:val="70"/>
    <w:qFormat/>
    <w:rsid w:val="000519C0"/>
    <w:pPr>
      <w:keepNext/>
      <w:numPr>
        <w:ilvl w:val="6"/>
        <w:numId w:val="1"/>
      </w:numPr>
      <w:outlineLvl w:val="6"/>
    </w:pPr>
    <w:rPr>
      <w:rFonts w:ascii="Calibri" w:hAnsi="Calibri" w:cs="Calibri"/>
      <w:sz w:val="24"/>
      <w:szCs w:val="24"/>
    </w:rPr>
  </w:style>
  <w:style w:type="paragraph" w:styleId="8">
    <w:name w:val="heading 8"/>
    <w:basedOn w:val="a0"/>
    <w:next w:val="a0"/>
    <w:link w:val="80"/>
    <w:qFormat/>
    <w:rsid w:val="000519C0"/>
    <w:pPr>
      <w:keepNext/>
      <w:numPr>
        <w:ilvl w:val="7"/>
        <w:numId w:val="1"/>
      </w:numPr>
      <w:spacing w:before="120"/>
      <w:jc w:val="center"/>
      <w:outlineLvl w:val="7"/>
    </w:pPr>
    <w:rPr>
      <w:rFonts w:ascii="Calibri" w:hAnsi="Calibri" w:cs="Calibri"/>
      <w:i/>
      <w:iCs/>
      <w:sz w:val="24"/>
      <w:szCs w:val="24"/>
    </w:rPr>
  </w:style>
  <w:style w:type="paragraph" w:styleId="9">
    <w:name w:val="heading 9"/>
    <w:basedOn w:val="a0"/>
    <w:next w:val="a0"/>
    <w:link w:val="90"/>
    <w:uiPriority w:val="99"/>
    <w:qFormat/>
    <w:rsid w:val="000519C0"/>
    <w:pPr>
      <w:keepNext/>
      <w:numPr>
        <w:ilvl w:val="8"/>
        <w:numId w:val="1"/>
      </w:numPr>
      <w:tabs>
        <w:tab w:val="left" w:pos="9072"/>
      </w:tabs>
      <w:ind w:right="566"/>
      <w:outlineLvl w:val="8"/>
    </w:pPr>
    <w:rPr>
      <w:rFonts w:ascii="Cambria" w:hAnsi="Cambria" w:cs="Cambria"/>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4C4A26"/>
    <w:rPr>
      <w:b/>
      <w:bCs/>
      <w:kern w:val="32"/>
      <w:sz w:val="28"/>
      <w:szCs w:val="28"/>
    </w:rPr>
  </w:style>
  <w:style w:type="character" w:customStyle="1" w:styleId="20">
    <w:name w:val="Заголовок 2 Знак"/>
    <w:basedOn w:val="a1"/>
    <w:link w:val="2"/>
    <w:locked/>
    <w:rsid w:val="00F66BC3"/>
    <w:rPr>
      <w:bCs/>
      <w:iCs/>
      <w:color w:val="000000"/>
      <w:sz w:val="16"/>
      <w:szCs w:val="16"/>
      <w:shd w:val="clear" w:color="auto" w:fill="FFFFFF"/>
    </w:rPr>
  </w:style>
  <w:style w:type="character" w:customStyle="1" w:styleId="30">
    <w:name w:val="Заголовок 3 Знак"/>
    <w:basedOn w:val="a1"/>
    <w:link w:val="3"/>
    <w:locked/>
    <w:rsid w:val="00A45A4C"/>
    <w:rPr>
      <w:rFonts w:ascii="Cambria" w:hAnsi="Cambria" w:cs="Cambria"/>
      <w:b/>
      <w:bCs/>
      <w:caps/>
      <w:sz w:val="28"/>
      <w:szCs w:val="28"/>
    </w:rPr>
  </w:style>
  <w:style w:type="character" w:customStyle="1" w:styleId="40">
    <w:name w:val="Заголовок 4 Знак"/>
    <w:basedOn w:val="a1"/>
    <w:link w:val="4"/>
    <w:locked/>
    <w:rsid w:val="00B52C4E"/>
    <w:rPr>
      <w:i/>
      <w:iCs/>
      <w:sz w:val="26"/>
      <w:szCs w:val="26"/>
      <w:u w:val="single"/>
    </w:rPr>
  </w:style>
  <w:style w:type="character" w:customStyle="1" w:styleId="50">
    <w:name w:val="Заголовок 5 Знак"/>
    <w:basedOn w:val="a1"/>
    <w:link w:val="5"/>
    <w:locked/>
    <w:rsid w:val="00E408AB"/>
    <w:rPr>
      <w:rFonts w:ascii="Calibri" w:hAnsi="Calibri" w:cs="Calibri"/>
      <w:b/>
      <w:bCs/>
      <w:i/>
      <w:iCs/>
      <w:sz w:val="26"/>
      <w:szCs w:val="26"/>
    </w:rPr>
  </w:style>
  <w:style w:type="character" w:customStyle="1" w:styleId="60">
    <w:name w:val="Заголовок 6 Знак"/>
    <w:basedOn w:val="a1"/>
    <w:link w:val="6"/>
    <w:locked/>
    <w:rsid w:val="00E408AB"/>
    <w:rPr>
      <w:rFonts w:ascii="Calibri" w:hAnsi="Calibri" w:cs="Calibri"/>
      <w:b/>
      <w:bCs/>
      <w:sz w:val="20"/>
      <w:szCs w:val="20"/>
    </w:rPr>
  </w:style>
  <w:style w:type="character" w:customStyle="1" w:styleId="70">
    <w:name w:val="Заголовок 7 Знак"/>
    <w:basedOn w:val="a1"/>
    <w:link w:val="7"/>
    <w:locked/>
    <w:rsid w:val="00E408AB"/>
    <w:rPr>
      <w:rFonts w:ascii="Calibri" w:hAnsi="Calibri" w:cs="Calibri"/>
      <w:sz w:val="24"/>
      <w:szCs w:val="24"/>
    </w:rPr>
  </w:style>
  <w:style w:type="character" w:customStyle="1" w:styleId="80">
    <w:name w:val="Заголовок 8 Знак"/>
    <w:basedOn w:val="a1"/>
    <w:link w:val="8"/>
    <w:locked/>
    <w:rsid w:val="00E408AB"/>
    <w:rPr>
      <w:rFonts w:ascii="Calibri" w:hAnsi="Calibri" w:cs="Calibri"/>
      <w:i/>
      <w:iCs/>
      <w:sz w:val="24"/>
      <w:szCs w:val="24"/>
    </w:rPr>
  </w:style>
  <w:style w:type="character" w:customStyle="1" w:styleId="90">
    <w:name w:val="Заголовок 9 Знак"/>
    <w:basedOn w:val="a1"/>
    <w:link w:val="9"/>
    <w:uiPriority w:val="99"/>
    <w:locked/>
    <w:rsid w:val="00E408AB"/>
    <w:rPr>
      <w:rFonts w:ascii="Cambria" w:hAnsi="Cambria" w:cs="Cambria"/>
      <w:sz w:val="20"/>
      <w:szCs w:val="20"/>
    </w:rPr>
  </w:style>
  <w:style w:type="paragraph" w:styleId="a4">
    <w:name w:val="header"/>
    <w:basedOn w:val="a0"/>
    <w:link w:val="a5"/>
    <w:rsid w:val="000519C0"/>
    <w:pPr>
      <w:tabs>
        <w:tab w:val="center" w:pos="4153"/>
        <w:tab w:val="right" w:pos="8306"/>
      </w:tabs>
    </w:pPr>
    <w:rPr>
      <w:sz w:val="24"/>
      <w:szCs w:val="24"/>
    </w:rPr>
  </w:style>
  <w:style w:type="character" w:customStyle="1" w:styleId="a5">
    <w:name w:val="Верхний колонтитул Знак"/>
    <w:basedOn w:val="a1"/>
    <w:link w:val="a4"/>
    <w:locked/>
    <w:rsid w:val="00E408AB"/>
    <w:rPr>
      <w:sz w:val="20"/>
      <w:szCs w:val="20"/>
    </w:rPr>
  </w:style>
  <w:style w:type="character" w:styleId="a6">
    <w:name w:val="page number"/>
    <w:basedOn w:val="a1"/>
    <w:rsid w:val="000519C0"/>
  </w:style>
  <w:style w:type="paragraph" w:styleId="a7">
    <w:name w:val="Body Text"/>
    <w:basedOn w:val="a0"/>
    <w:link w:val="11"/>
    <w:rsid w:val="000519C0"/>
    <w:pPr>
      <w:ind w:firstLine="720"/>
    </w:pPr>
    <w:rPr>
      <w:rFonts w:ascii="Pragmatica" w:hAnsi="Pragmatica" w:cs="Pragmatica"/>
      <w:sz w:val="24"/>
      <w:szCs w:val="24"/>
    </w:rPr>
  </w:style>
  <w:style w:type="character" w:customStyle="1" w:styleId="11">
    <w:name w:val="Основной текст Знак1"/>
    <w:basedOn w:val="a1"/>
    <w:link w:val="a7"/>
    <w:locked/>
    <w:rsid w:val="00F31296"/>
    <w:rPr>
      <w:rFonts w:ascii="Pragmatica" w:hAnsi="Pragmatica" w:cs="Pragmatica"/>
      <w:sz w:val="24"/>
      <w:szCs w:val="24"/>
      <w:lang w:val="ru-RU" w:eastAsia="ru-RU"/>
    </w:rPr>
  </w:style>
  <w:style w:type="paragraph" w:styleId="a8">
    <w:name w:val="Body Text Indent"/>
    <w:basedOn w:val="a0"/>
    <w:link w:val="a9"/>
    <w:rsid w:val="000519C0"/>
    <w:pPr>
      <w:spacing w:line="384" w:lineRule="auto"/>
      <w:ind w:firstLine="426"/>
    </w:pPr>
    <w:rPr>
      <w:sz w:val="24"/>
      <w:szCs w:val="24"/>
    </w:rPr>
  </w:style>
  <w:style w:type="character" w:customStyle="1" w:styleId="a9">
    <w:name w:val="Основной текст с отступом Знак"/>
    <w:basedOn w:val="a1"/>
    <w:link w:val="a8"/>
    <w:locked/>
    <w:rsid w:val="00F316CA"/>
    <w:rPr>
      <w:sz w:val="24"/>
      <w:szCs w:val="24"/>
      <w:lang w:val="ru-RU" w:eastAsia="ru-RU"/>
    </w:rPr>
  </w:style>
  <w:style w:type="paragraph" w:styleId="21">
    <w:name w:val="Body Text 2"/>
    <w:basedOn w:val="a0"/>
    <w:link w:val="22"/>
    <w:rsid w:val="000519C0"/>
    <w:rPr>
      <w:sz w:val="24"/>
      <w:szCs w:val="24"/>
    </w:rPr>
  </w:style>
  <w:style w:type="character" w:customStyle="1" w:styleId="22">
    <w:name w:val="Основной текст 2 Знак"/>
    <w:basedOn w:val="a1"/>
    <w:link w:val="21"/>
    <w:locked/>
    <w:rsid w:val="00E408AB"/>
    <w:rPr>
      <w:sz w:val="20"/>
      <w:szCs w:val="20"/>
    </w:rPr>
  </w:style>
  <w:style w:type="paragraph" w:styleId="23">
    <w:name w:val="Body Text Indent 2"/>
    <w:basedOn w:val="a0"/>
    <w:link w:val="24"/>
    <w:rsid w:val="000519C0"/>
    <w:pPr>
      <w:ind w:left="993" w:hanging="284"/>
    </w:pPr>
    <w:rPr>
      <w:spacing w:val="-5"/>
      <w:sz w:val="24"/>
      <w:szCs w:val="24"/>
    </w:rPr>
  </w:style>
  <w:style w:type="character" w:customStyle="1" w:styleId="24">
    <w:name w:val="Основной текст с отступом 2 Знак"/>
    <w:basedOn w:val="a1"/>
    <w:link w:val="23"/>
    <w:locked/>
    <w:rsid w:val="005037B9"/>
    <w:rPr>
      <w:spacing w:val="-5"/>
      <w:sz w:val="24"/>
      <w:szCs w:val="24"/>
      <w:lang w:val="ru-RU" w:eastAsia="ru-RU"/>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basedOn w:val="a1"/>
    <w:link w:val="31"/>
    <w:uiPriority w:val="99"/>
    <w:locked/>
    <w:rsid w:val="00E408AB"/>
    <w:rPr>
      <w:sz w:val="16"/>
      <w:szCs w:val="16"/>
    </w:rPr>
  </w:style>
  <w:style w:type="paragraph" w:styleId="aa">
    <w:name w:val="footer"/>
    <w:basedOn w:val="a0"/>
    <w:link w:val="ab"/>
    <w:rsid w:val="000519C0"/>
    <w:pPr>
      <w:tabs>
        <w:tab w:val="center" w:pos="4153"/>
        <w:tab w:val="right" w:pos="8306"/>
      </w:tabs>
      <w:jc w:val="center"/>
    </w:pPr>
    <w:rPr>
      <w:sz w:val="24"/>
      <w:szCs w:val="24"/>
    </w:rPr>
  </w:style>
  <w:style w:type="character" w:customStyle="1" w:styleId="ab">
    <w:name w:val="Нижний колонтитул Знак"/>
    <w:basedOn w:val="a1"/>
    <w:link w:val="aa"/>
    <w:locked/>
    <w:rsid w:val="00E408AB"/>
    <w:rPr>
      <w:sz w:val="20"/>
      <w:szCs w:val="20"/>
    </w:rPr>
  </w:style>
  <w:style w:type="paragraph" w:styleId="33">
    <w:name w:val="Body Text 3"/>
    <w:basedOn w:val="a0"/>
    <w:link w:val="34"/>
    <w:rsid w:val="000519C0"/>
    <w:rPr>
      <w:sz w:val="16"/>
      <w:szCs w:val="16"/>
    </w:rPr>
  </w:style>
  <w:style w:type="character" w:customStyle="1" w:styleId="34">
    <w:name w:val="Основной текст 3 Знак"/>
    <w:basedOn w:val="a1"/>
    <w:link w:val="33"/>
    <w:locked/>
    <w:rsid w:val="00E408AB"/>
    <w:rPr>
      <w:sz w:val="16"/>
      <w:szCs w:val="16"/>
    </w:rPr>
  </w:style>
  <w:style w:type="character" w:styleId="ac">
    <w:name w:val="annotation reference"/>
    <w:basedOn w:val="a1"/>
    <w:uiPriority w:val="99"/>
    <w:semiHidden/>
    <w:rsid w:val="000519C0"/>
    <w:rPr>
      <w:sz w:val="16"/>
      <w:szCs w:val="16"/>
    </w:rPr>
  </w:style>
  <w:style w:type="paragraph" w:styleId="ad">
    <w:name w:val="annotation text"/>
    <w:basedOn w:val="a0"/>
    <w:link w:val="ae"/>
    <w:uiPriority w:val="99"/>
    <w:semiHidden/>
    <w:rsid w:val="000519C0"/>
    <w:rPr>
      <w:sz w:val="20"/>
      <w:szCs w:val="20"/>
    </w:rPr>
  </w:style>
  <w:style w:type="character" w:customStyle="1" w:styleId="ae">
    <w:name w:val="Текст примечания Знак"/>
    <w:basedOn w:val="a1"/>
    <w:link w:val="ad"/>
    <w:uiPriority w:val="99"/>
    <w:semiHidden/>
    <w:locked/>
    <w:rsid w:val="00F97307"/>
  </w:style>
  <w:style w:type="paragraph" w:customStyle="1" w:styleId="12">
    <w:name w:val="Обычный1"/>
    <w:uiPriority w:val="99"/>
    <w:rsid w:val="000519C0"/>
    <w:rPr>
      <w:sz w:val="20"/>
      <w:szCs w:val="20"/>
    </w:rPr>
  </w:style>
  <w:style w:type="paragraph" w:styleId="af">
    <w:name w:val="Title"/>
    <w:basedOn w:val="a0"/>
    <w:link w:val="af0"/>
    <w:qFormat/>
    <w:rsid w:val="000519C0"/>
    <w:pPr>
      <w:widowControl w:val="0"/>
      <w:spacing w:before="160"/>
      <w:ind w:left="2440"/>
      <w:jc w:val="center"/>
    </w:pPr>
    <w:rPr>
      <w:rFonts w:ascii="Cambria" w:hAnsi="Cambria" w:cs="Cambria"/>
      <w:b/>
      <w:bCs/>
      <w:kern w:val="28"/>
      <w:sz w:val="32"/>
      <w:szCs w:val="32"/>
    </w:rPr>
  </w:style>
  <w:style w:type="character" w:customStyle="1" w:styleId="af0">
    <w:name w:val="Название Знак"/>
    <w:basedOn w:val="a1"/>
    <w:link w:val="af"/>
    <w:locked/>
    <w:rsid w:val="00E408AB"/>
    <w:rPr>
      <w:rFonts w:ascii="Cambria" w:hAnsi="Cambria" w:cs="Cambria"/>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cs="Arial"/>
      <w:sz w:val="20"/>
      <w:szCs w:val="20"/>
    </w:rPr>
  </w:style>
  <w:style w:type="paragraph" w:customStyle="1" w:styleId="FR1">
    <w:name w:val="FR1"/>
    <w:uiPriority w:val="99"/>
    <w:rsid w:val="000519C0"/>
    <w:pPr>
      <w:widowControl w:val="0"/>
      <w:spacing w:before="100"/>
    </w:pPr>
    <w:rPr>
      <w:rFonts w:ascii="Arial" w:hAnsi="Arial" w:cs="Arial"/>
      <w:sz w:val="16"/>
      <w:szCs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cs="Arial"/>
      <w:sz w:val="24"/>
      <w:szCs w:val="24"/>
    </w:rPr>
  </w:style>
  <w:style w:type="paragraph" w:customStyle="1" w:styleId="210">
    <w:name w:val="Основной текст 21"/>
    <w:basedOn w:val="a0"/>
    <w:uiPriority w:val="99"/>
    <w:rsid w:val="000519C0"/>
    <w:pPr>
      <w:widowControl w:val="0"/>
    </w:pPr>
  </w:style>
  <w:style w:type="character" w:styleId="af2">
    <w:name w:val="Hyperlink"/>
    <w:basedOn w:val="a1"/>
    <w:rsid w:val="000519C0"/>
    <w:rPr>
      <w:color w:val="0000FF"/>
      <w:u w:val="single"/>
    </w:rPr>
  </w:style>
  <w:style w:type="paragraph" w:customStyle="1" w:styleId="af3">
    <w:name w:val="тело"/>
    <w:basedOn w:val="a0"/>
    <w:rsid w:val="000519C0"/>
    <w:pPr>
      <w:spacing w:line="340" w:lineRule="exact"/>
      <w:ind w:firstLine="720"/>
    </w:pPr>
    <w:rPr>
      <w:sz w:val="28"/>
      <w:szCs w:val="28"/>
    </w:rPr>
  </w:style>
  <w:style w:type="paragraph" w:styleId="af4">
    <w:name w:val="Balloon Text"/>
    <w:basedOn w:val="a0"/>
    <w:link w:val="af5"/>
    <w:rsid w:val="000519C0"/>
    <w:rPr>
      <w:sz w:val="2"/>
      <w:szCs w:val="2"/>
    </w:rPr>
  </w:style>
  <w:style w:type="character" w:customStyle="1" w:styleId="af5">
    <w:name w:val="Текст выноски Знак"/>
    <w:basedOn w:val="a1"/>
    <w:link w:val="af4"/>
    <w:locked/>
    <w:rsid w:val="00E408AB"/>
    <w:rPr>
      <w:sz w:val="2"/>
      <w:szCs w:val="2"/>
    </w:rPr>
  </w:style>
  <w:style w:type="character" w:styleId="af6">
    <w:name w:val="FollowedHyperlink"/>
    <w:basedOn w:val="a1"/>
    <w:rsid w:val="000519C0"/>
    <w:rPr>
      <w:color w:val="800080"/>
      <w:u w:val="single"/>
    </w:rPr>
  </w:style>
  <w:style w:type="table" w:styleId="af7">
    <w:name w:val="Table Grid"/>
    <w:basedOn w:val="a2"/>
    <w:uiPriority w:val="39"/>
    <w:rsid w:val="00C63E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link w:val="ConsPlusNormal"/>
    <w:locked/>
    <w:rsid w:val="00280F30"/>
    <w:rPr>
      <w:rFonts w:ascii="Arial" w:hAnsi="Arial" w:cs="Arial"/>
      <w:lang w:val="ru-RU" w:eastAsia="ru-RU"/>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cs="Arial"/>
      <w:sz w:val="28"/>
      <w:szCs w:val="28"/>
      <w:lang w:val="en-GB"/>
    </w:rPr>
  </w:style>
  <w:style w:type="table" w:styleId="13">
    <w:name w:val="Table Grid 1"/>
    <w:basedOn w:val="a2"/>
    <w:uiPriority w:val="99"/>
    <w:rsid w:val="005258EC"/>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14">
    <w:name w:val="toc 1"/>
    <w:basedOn w:val="a0"/>
    <w:next w:val="a0"/>
    <w:autoRedefine/>
    <w:uiPriority w:val="99"/>
    <w:semiHidden/>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sz w:val="24"/>
      <w:szCs w:val="24"/>
    </w:rPr>
  </w:style>
  <w:style w:type="character" w:customStyle="1" w:styleId="35">
    <w:name w:val="Знак Знак3"/>
    <w:uiPriority w:val="99"/>
    <w:rsid w:val="00BC3529"/>
    <w:rPr>
      <w:sz w:val="24"/>
      <w:szCs w:val="24"/>
    </w:rPr>
  </w:style>
  <w:style w:type="paragraph" w:customStyle="1" w:styleId="af9">
    <w:name w:val="Таблицы (моноширинный)"/>
    <w:basedOn w:val="a0"/>
    <w:next w:val="a0"/>
    <w:rsid w:val="00FF60A1"/>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B30471"/>
    <w:pPr>
      <w:widowControl w:val="0"/>
      <w:autoSpaceDE w:val="0"/>
      <w:autoSpaceDN w:val="0"/>
      <w:adjustRightInd w:val="0"/>
      <w:ind w:right="19772"/>
    </w:pPr>
    <w:rPr>
      <w:rFonts w:ascii="Courier New" w:hAnsi="Courier New" w:cs="Courier New"/>
      <w:sz w:val="20"/>
      <w:szCs w:val="20"/>
    </w:rPr>
  </w:style>
  <w:style w:type="paragraph" w:styleId="afa">
    <w:name w:val="List Paragraph"/>
    <w:basedOn w:val="a0"/>
    <w:uiPriority w:val="99"/>
    <w:qFormat/>
    <w:rsid w:val="006B05BF"/>
    <w:pPr>
      <w:ind w:left="720"/>
    </w:pPr>
  </w:style>
  <w:style w:type="paragraph" w:styleId="afb">
    <w:name w:val="caption"/>
    <w:basedOn w:val="a0"/>
    <w:next w:val="a0"/>
    <w:qFormat/>
    <w:rsid w:val="00A22C49"/>
    <w:rPr>
      <w:b/>
      <w:bCs/>
      <w:sz w:val="20"/>
      <w:szCs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sz w:val="28"/>
      <w:szCs w:val="28"/>
      <w:lang w:val="ru-RU" w:eastAsia="ru-RU"/>
    </w:rPr>
  </w:style>
  <w:style w:type="character" w:customStyle="1" w:styleId="41">
    <w:name w:val="Знак Знак4"/>
    <w:uiPriority w:val="99"/>
    <w:rsid w:val="00155185"/>
    <w:rPr>
      <w:rFonts w:ascii="Pragmatica" w:hAnsi="Pragmatica" w:cs="Pragmatica"/>
      <w:sz w:val="24"/>
      <w:szCs w:val="24"/>
      <w:lang w:val="ru-RU" w:eastAsia="ru-RU"/>
    </w:rPr>
  </w:style>
  <w:style w:type="paragraph" w:customStyle="1" w:styleId="ConsPlusTitle">
    <w:name w:val="ConsPlusTitle"/>
    <w:uiPriority w:val="99"/>
    <w:rsid w:val="00AE6A85"/>
    <w:pPr>
      <w:widowControl w:val="0"/>
      <w:suppressAutoHyphens/>
      <w:autoSpaceDE w:val="0"/>
    </w:pPr>
    <w:rPr>
      <w:rFonts w:ascii="Arial" w:hAnsi="Arial" w:cs="Arial"/>
      <w:b/>
      <w:bCs/>
      <w:sz w:val="20"/>
      <w:szCs w:val="20"/>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cs="Tahoma"/>
      <w:sz w:val="20"/>
      <w:szCs w:val="20"/>
      <w:lang w:val="en-US" w:eastAsia="en-US"/>
    </w:rPr>
  </w:style>
  <w:style w:type="paragraph" w:customStyle="1" w:styleId="211">
    <w:name w:val="Основной текст с отступом 21"/>
    <w:basedOn w:val="a0"/>
    <w:uiPriority w:val="99"/>
    <w:rsid w:val="00243EDA"/>
    <w:pPr>
      <w:ind w:left="1560" w:hanging="1560"/>
    </w:pPr>
  </w:style>
  <w:style w:type="paragraph" w:customStyle="1" w:styleId="110">
    <w:name w:val="Обычный11"/>
    <w:uiPriority w:val="99"/>
    <w:rsid w:val="000B35F0"/>
    <w:rPr>
      <w:sz w:val="20"/>
      <w:szCs w:val="20"/>
    </w:rPr>
  </w:style>
  <w:style w:type="paragraph" w:customStyle="1" w:styleId="ConsPlusNonformat">
    <w:name w:val="ConsPlusNonformat"/>
    <w:link w:val="ConsPlusNonformat0"/>
    <w:rsid w:val="005A6E4A"/>
    <w:pPr>
      <w:widowControl w:val="0"/>
      <w:autoSpaceDE w:val="0"/>
      <w:autoSpaceDN w:val="0"/>
      <w:adjustRightInd w:val="0"/>
    </w:pPr>
    <w:rPr>
      <w:rFonts w:ascii="Courier New" w:hAnsi="Courier New" w:cs="Courier New"/>
      <w:sz w:val="20"/>
      <w:szCs w:val="20"/>
    </w:rPr>
  </w:style>
  <w:style w:type="character" w:customStyle="1" w:styleId="ConsPlusNonformat0">
    <w:name w:val="ConsPlusNonformat Знак"/>
    <w:link w:val="ConsPlusNonformat"/>
    <w:locked/>
    <w:rsid w:val="006516AF"/>
    <w:rPr>
      <w:rFonts w:ascii="Courier New" w:hAnsi="Courier New" w:cs="Courier New"/>
      <w:lang w:val="ru-RU" w:eastAsia="ru-RU"/>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style>
  <w:style w:type="character" w:customStyle="1" w:styleId="51">
    <w:name w:val="Знак Знак5"/>
    <w:uiPriority w:val="99"/>
    <w:rsid w:val="0001512E"/>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99"/>
    <w:semiHidden/>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99"/>
    <w:semiHidden/>
    <w:rsid w:val="00204CCB"/>
    <w:pPr>
      <w:tabs>
        <w:tab w:val="right" w:leader="dot" w:pos="10065"/>
      </w:tabs>
      <w:spacing w:before="120" w:after="120" w:line="240" w:lineRule="auto"/>
      <w:outlineLvl w:val="2"/>
    </w:pPr>
    <w:rPr>
      <w:b/>
      <w:bCs/>
      <w:noProof/>
      <w:sz w:val="22"/>
      <w:szCs w:val="22"/>
      <w:lang w:val="en-US"/>
    </w:rPr>
  </w:style>
  <w:style w:type="paragraph" w:styleId="42">
    <w:name w:val="toc 4"/>
    <w:basedOn w:val="a0"/>
    <w:next w:val="a0"/>
    <w:autoRedefine/>
    <w:uiPriority w:val="99"/>
    <w:semiHidden/>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semiHidden/>
    <w:rsid w:val="00C60FAC"/>
    <w:pPr>
      <w:ind w:left="720"/>
    </w:pPr>
    <w:rPr>
      <w:rFonts w:ascii="Calibri" w:hAnsi="Calibri" w:cs="Calibri"/>
      <w:sz w:val="20"/>
      <w:szCs w:val="20"/>
    </w:rPr>
  </w:style>
  <w:style w:type="paragraph" w:styleId="61">
    <w:name w:val="toc 6"/>
    <w:basedOn w:val="a0"/>
    <w:next w:val="a0"/>
    <w:autoRedefine/>
    <w:uiPriority w:val="99"/>
    <w:semiHidden/>
    <w:rsid w:val="00C60FAC"/>
    <w:pPr>
      <w:ind w:left="960"/>
    </w:pPr>
    <w:rPr>
      <w:rFonts w:ascii="Calibri" w:hAnsi="Calibri" w:cs="Calibri"/>
      <w:sz w:val="20"/>
      <w:szCs w:val="20"/>
    </w:rPr>
  </w:style>
  <w:style w:type="paragraph" w:styleId="71">
    <w:name w:val="toc 7"/>
    <w:basedOn w:val="a0"/>
    <w:next w:val="a0"/>
    <w:autoRedefine/>
    <w:uiPriority w:val="99"/>
    <w:semiHidden/>
    <w:rsid w:val="00C60FAC"/>
    <w:pPr>
      <w:ind w:left="1200"/>
    </w:pPr>
    <w:rPr>
      <w:rFonts w:ascii="Calibri" w:hAnsi="Calibri" w:cs="Calibri"/>
      <w:sz w:val="20"/>
      <w:szCs w:val="20"/>
    </w:rPr>
  </w:style>
  <w:style w:type="paragraph" w:styleId="81">
    <w:name w:val="toc 8"/>
    <w:basedOn w:val="a0"/>
    <w:next w:val="a0"/>
    <w:autoRedefine/>
    <w:uiPriority w:val="99"/>
    <w:semiHidden/>
    <w:rsid w:val="00C60FAC"/>
    <w:pPr>
      <w:ind w:left="1440"/>
    </w:pPr>
    <w:rPr>
      <w:rFonts w:ascii="Calibri" w:hAnsi="Calibri" w:cs="Calibri"/>
      <w:sz w:val="20"/>
      <w:szCs w:val="20"/>
    </w:rPr>
  </w:style>
  <w:style w:type="paragraph" w:styleId="91">
    <w:name w:val="toc 9"/>
    <w:basedOn w:val="a0"/>
    <w:next w:val="a0"/>
    <w:autoRedefine/>
    <w:uiPriority w:val="99"/>
    <w:semiHidden/>
    <w:rsid w:val="00C60FAC"/>
    <w:pPr>
      <w:ind w:left="1680"/>
    </w:pPr>
    <w:rPr>
      <w:rFonts w:ascii="Calibri" w:hAnsi="Calibri" w:cs="Calibri"/>
      <w:sz w:val="20"/>
      <w:szCs w:val="20"/>
    </w:rPr>
  </w:style>
  <w:style w:type="paragraph" w:customStyle="1" w:styleId="27">
    <w:name w:val="Стиль Оглавление 2 + По левому краю"/>
    <w:basedOn w:val="26"/>
    <w:autoRedefine/>
    <w:uiPriority w:val="99"/>
    <w:rsid w:val="006C7F58"/>
    <w:pPr>
      <w:jc w:val="left"/>
    </w:pPr>
    <w:rPr>
      <w:b w:val="0"/>
      <w:bCs w:val="0"/>
      <w:i/>
      <w:iCs/>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iCs/>
    </w:rPr>
  </w:style>
  <w:style w:type="paragraph" w:customStyle="1" w:styleId="100">
    <w:name w:val="Стиль Оглавление 1 + Справа:  0 см"/>
    <w:basedOn w:val="14"/>
    <w:autoRedefine/>
    <w:uiPriority w:val="99"/>
    <w:rsid w:val="00F745A5"/>
  </w:style>
  <w:style w:type="paragraph" w:customStyle="1" w:styleId="Style7">
    <w:name w:val="Style7"/>
    <w:basedOn w:val="a0"/>
    <w:uiPriority w:val="99"/>
    <w:rsid w:val="00F64BE4"/>
    <w:pPr>
      <w:widowControl w:val="0"/>
      <w:autoSpaceDE w:val="0"/>
      <w:autoSpaceDN w:val="0"/>
      <w:adjustRightInd w:val="0"/>
    </w:p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rPr>
  </w:style>
  <w:style w:type="paragraph" w:customStyle="1" w:styleId="Style5">
    <w:name w:val="Style5"/>
    <w:basedOn w:val="a0"/>
    <w:uiPriority w:val="99"/>
    <w:rsid w:val="00A71006"/>
    <w:pPr>
      <w:widowControl w:val="0"/>
      <w:autoSpaceDE w:val="0"/>
      <w:autoSpaceDN w:val="0"/>
      <w:adjustRightInd w:val="0"/>
      <w:spacing w:line="446" w:lineRule="exact"/>
      <w:ind w:firstLine="595"/>
    </w:pPr>
  </w:style>
  <w:style w:type="character" w:customStyle="1" w:styleId="63">
    <w:name w:val="Знак Знак6"/>
    <w:uiPriority w:val="99"/>
    <w:rsid w:val="00E9150F"/>
    <w:rPr>
      <w:rFonts w:ascii="Pragmatica" w:hAnsi="Pragmatica" w:cs="Pragmatica"/>
      <w:sz w:val="24"/>
      <w:szCs w:val="24"/>
      <w:lang w:val="ru-RU" w:eastAsia="ru-RU"/>
    </w:rPr>
  </w:style>
  <w:style w:type="paragraph" w:customStyle="1" w:styleId="17">
    <w:name w:val="Абзац списка1"/>
    <w:basedOn w:val="a0"/>
    <w:uiPriority w:val="99"/>
    <w:rsid w:val="002D0CBF"/>
    <w:pPr>
      <w:spacing w:after="200" w:line="276" w:lineRule="auto"/>
      <w:ind w:left="720"/>
    </w:pPr>
    <w:rPr>
      <w:rFonts w:ascii="Calibri" w:hAnsi="Calibri" w:cs="Calibri"/>
      <w:sz w:val="22"/>
      <w:szCs w:val="22"/>
      <w:lang w:eastAsia="en-US"/>
    </w:rPr>
  </w:style>
  <w:style w:type="character" w:customStyle="1" w:styleId="73">
    <w:name w:val="Знак Знак7"/>
    <w:uiPriority w:val="99"/>
    <w:rsid w:val="007A0C98"/>
    <w:rPr>
      <w:rFonts w:ascii="Pragmatica" w:hAnsi="Pragmatica" w:cs="Pragmatica"/>
      <w:sz w:val="24"/>
      <w:szCs w:val="24"/>
      <w:lang w:val="ru-RU" w:eastAsia="ru-RU"/>
    </w:rPr>
  </w:style>
  <w:style w:type="character" w:customStyle="1" w:styleId="93">
    <w:name w:val="Знак Знак9"/>
    <w:uiPriority w:val="99"/>
    <w:rsid w:val="007A0C98"/>
    <w:rPr>
      <w:b/>
      <w:bCs/>
      <w:color w:val="000000"/>
      <w:sz w:val="26"/>
      <w:szCs w:val="26"/>
      <w:u w:val="single"/>
    </w:rPr>
  </w:style>
  <w:style w:type="character" w:customStyle="1" w:styleId="83">
    <w:name w:val="Знак Знак8"/>
    <w:uiPriority w:val="99"/>
    <w:rsid w:val="007A0C98"/>
    <w:rPr>
      <w:b/>
      <w:bCs/>
      <w:lang w:val="ru-RU" w:eastAsia="ru-RU"/>
    </w:rPr>
  </w:style>
  <w:style w:type="character" w:styleId="aff">
    <w:name w:val="Strong"/>
    <w:basedOn w:val="a1"/>
    <w:uiPriority w:val="22"/>
    <w:qFormat/>
    <w:rsid w:val="005D2E85"/>
    <w:rPr>
      <w:b/>
      <w:bCs/>
    </w:rPr>
  </w:style>
  <w:style w:type="character" w:customStyle="1" w:styleId="FontStyle23">
    <w:name w:val="Font Style23"/>
    <w:uiPriority w:val="99"/>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Pragmatica"/>
      <w:sz w:val="24"/>
      <w:szCs w:val="24"/>
      <w:lang w:val="ru-RU" w:eastAsia="ru-RU"/>
    </w:rPr>
  </w:style>
  <w:style w:type="paragraph" w:styleId="aff1">
    <w:name w:val="Normal (Web)"/>
    <w:basedOn w:val="a0"/>
    <w:rsid w:val="0068423D"/>
  </w:style>
  <w:style w:type="character" w:customStyle="1" w:styleId="212">
    <w:name w:val="Знак Знак21"/>
    <w:uiPriority w:val="99"/>
    <w:rsid w:val="00BD6865"/>
    <w:rPr>
      <w:sz w:val="24"/>
      <w:szCs w:val="24"/>
    </w:rPr>
  </w:style>
  <w:style w:type="paragraph" w:customStyle="1" w:styleId="54">
    <w:name w:val="заголовок 5"/>
    <w:basedOn w:val="a0"/>
    <w:link w:val="55"/>
    <w:uiPriority w:val="99"/>
    <w:rsid w:val="009C60BC"/>
    <w:pPr>
      <w:ind w:firstLine="708"/>
    </w:pPr>
    <w:rPr>
      <w:b/>
      <w:bCs/>
      <w:i/>
      <w:iCs/>
      <w:u w:val="double"/>
    </w:rPr>
  </w:style>
  <w:style w:type="character" w:customStyle="1" w:styleId="55">
    <w:name w:val="заголовок 5 Знак"/>
    <w:link w:val="54"/>
    <w:uiPriority w:val="99"/>
    <w:locked/>
    <w:rsid w:val="009C60BC"/>
    <w:rPr>
      <w:b/>
      <w:bCs/>
      <w:i/>
      <w:iCs/>
      <w:sz w:val="26"/>
      <w:szCs w:val="26"/>
      <w:u w:val="double"/>
    </w:rPr>
  </w:style>
  <w:style w:type="paragraph" w:customStyle="1" w:styleId="64">
    <w:name w:val="заголовок 6"/>
    <w:basedOn w:val="a0"/>
    <w:link w:val="65"/>
    <w:uiPriority w:val="99"/>
    <w:rsid w:val="0063011A"/>
    <w:pPr>
      <w:ind w:firstLine="708"/>
    </w:pPr>
    <w:rPr>
      <w:i/>
      <w:iCs/>
      <w:u w:val="single"/>
    </w:rPr>
  </w:style>
  <w:style w:type="character" w:customStyle="1" w:styleId="65">
    <w:name w:val="заголовок 6 Знак"/>
    <w:link w:val="64"/>
    <w:uiPriority w:val="99"/>
    <w:locked/>
    <w:rsid w:val="0063011A"/>
    <w:rPr>
      <w:i/>
      <w:iCs/>
      <w:sz w:val="26"/>
      <w:szCs w:val="26"/>
      <w:u w:val="single"/>
    </w:rPr>
  </w:style>
  <w:style w:type="paragraph" w:customStyle="1" w:styleId="74">
    <w:name w:val="заголовок 7"/>
    <w:basedOn w:val="2"/>
    <w:link w:val="75"/>
    <w:uiPriority w:val="99"/>
    <w:rsid w:val="009C60BC"/>
    <w:rPr>
      <w:rFonts w:ascii="Cambria" w:hAnsi="Cambria" w:cs="Cambria"/>
      <w:u w:val="double"/>
    </w:rPr>
  </w:style>
  <w:style w:type="character" w:customStyle="1" w:styleId="75">
    <w:name w:val="заголовок 7 Знак"/>
    <w:link w:val="74"/>
    <w:uiPriority w:val="99"/>
    <w:locked/>
    <w:rsid w:val="009C60BC"/>
    <w:rPr>
      <w:rFonts w:ascii="Cambria" w:hAnsi="Cambria" w:cs="Cambria"/>
      <w:b/>
      <w:bCs/>
      <w:i/>
      <w:iCs/>
      <w:color w:val="000000"/>
      <w:sz w:val="26"/>
      <w:szCs w:val="26"/>
      <w:u w:val="double"/>
    </w:rPr>
  </w:style>
  <w:style w:type="paragraph" w:customStyle="1" w:styleId="29">
    <w:name w:val="Обычный2"/>
    <w:basedOn w:val="ConsPlusNonformat"/>
    <w:link w:val="aff2"/>
    <w:uiPriority w:val="99"/>
    <w:qFormat/>
    <w:rsid w:val="00960A49"/>
    <w:pPr>
      <w:widowControl/>
      <w:spacing w:line="360" w:lineRule="auto"/>
      <w:ind w:firstLine="709"/>
      <w:jc w:val="both"/>
    </w:pPr>
    <w:rPr>
      <w:sz w:val="26"/>
      <w:szCs w:val="26"/>
    </w:rPr>
  </w:style>
  <w:style w:type="character" w:customStyle="1" w:styleId="aff2">
    <w:name w:val="Обычный Знак"/>
    <w:link w:val="29"/>
    <w:uiPriority w:val="99"/>
    <w:locked/>
    <w:rsid w:val="00960A49"/>
    <w:rPr>
      <w:rFonts w:ascii="Courier New" w:hAnsi="Courier New" w:cs="Courier New"/>
      <w:sz w:val="26"/>
      <w:szCs w:val="26"/>
      <w:lang w:val="ru-RU" w:eastAsia="ru-RU"/>
    </w:rPr>
  </w:style>
  <w:style w:type="paragraph" w:customStyle="1" w:styleId="18">
    <w:name w:val="обычный 1"/>
    <w:basedOn w:val="a0"/>
    <w:link w:val="19"/>
    <w:uiPriority w:val="99"/>
    <w:rsid w:val="002255E8"/>
    <w:rPr>
      <w:sz w:val="22"/>
      <w:szCs w:val="22"/>
    </w:rPr>
  </w:style>
  <w:style w:type="character" w:customStyle="1" w:styleId="19">
    <w:name w:val="обычный 1 Знак"/>
    <w:link w:val="18"/>
    <w:uiPriority w:val="99"/>
    <w:locked/>
    <w:rsid w:val="002255E8"/>
    <w:rPr>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uiPriority w:val="99"/>
    <w:rsid w:val="00611BC5"/>
  </w:style>
  <w:style w:type="character" w:customStyle="1" w:styleId="2b">
    <w:name w:val="обычный 2 Знак"/>
    <w:link w:val="2a"/>
    <w:uiPriority w:val="99"/>
    <w:locked/>
    <w:rsid w:val="00611BC5"/>
    <w:rPr>
      <w:rFonts w:ascii="Cambria" w:hAnsi="Cambria" w:cs="Cambria"/>
      <w:b/>
      <w:bCs/>
      <w:i/>
      <w:iCs/>
      <w:color w:val="000000"/>
      <w:sz w:val="26"/>
      <w:szCs w:val="26"/>
      <w:u w:val="double"/>
    </w:rPr>
  </w:style>
  <w:style w:type="paragraph" w:styleId="aff4">
    <w:name w:val="E-mail Signature"/>
    <w:basedOn w:val="a0"/>
    <w:link w:val="aff5"/>
    <w:uiPriority w:val="99"/>
    <w:rsid w:val="006658AA"/>
    <w:rPr>
      <w:sz w:val="24"/>
      <w:szCs w:val="24"/>
    </w:rPr>
  </w:style>
  <w:style w:type="character" w:customStyle="1" w:styleId="aff5">
    <w:name w:val="Электронная подпись Знак"/>
    <w:basedOn w:val="a1"/>
    <w:link w:val="aff4"/>
    <w:uiPriority w:val="99"/>
    <w:locked/>
    <w:rsid w:val="006658AA"/>
    <w:rPr>
      <w:sz w:val="24"/>
      <w:szCs w:val="24"/>
    </w:rPr>
  </w:style>
  <w:style w:type="paragraph" w:customStyle="1" w:styleId="a">
    <w:name w:val="списки"/>
    <w:basedOn w:val="a0"/>
    <w:link w:val="aff6"/>
    <w:uiPriority w:val="99"/>
    <w:rsid w:val="00F90598"/>
    <w:pPr>
      <w:numPr>
        <w:numId w:val="2"/>
      </w:numPr>
      <w:spacing w:before="120" w:line="240" w:lineRule="auto"/>
      <w:ind w:left="658" w:hanging="658"/>
    </w:pPr>
  </w:style>
  <w:style w:type="character" w:customStyle="1" w:styleId="aff6">
    <w:name w:val="списки Знак"/>
    <w:link w:val="a"/>
    <w:uiPriority w:val="99"/>
    <w:locked/>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uiPriority w:val="99"/>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uiPriority w:val="99"/>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cs="Cambria"/>
      <w:sz w:val="24"/>
      <w:szCs w:val="24"/>
    </w:rPr>
  </w:style>
  <w:style w:type="character" w:customStyle="1" w:styleId="aff9">
    <w:name w:val="Подзаголовок Знак"/>
    <w:basedOn w:val="a1"/>
    <w:link w:val="aff8"/>
    <w:locked/>
    <w:rsid w:val="008E43FF"/>
    <w:rPr>
      <w:rFonts w:ascii="Cambria" w:hAnsi="Cambria" w:cs="Cambria"/>
      <w:sz w:val="24"/>
      <w:szCs w:val="24"/>
    </w:rPr>
  </w:style>
  <w:style w:type="table" w:customStyle="1" w:styleId="1a">
    <w:name w:val="Сетка таблицы1"/>
    <w:uiPriority w:val="99"/>
    <w:rsid w:val="00D45656"/>
    <w:rPr>
      <w:sz w:val="26"/>
      <w:szCs w:val="26"/>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uiPriority w:val="99"/>
    <w:rsid w:val="0050628E"/>
  </w:style>
  <w:style w:type="character" w:customStyle="1" w:styleId="2d">
    <w:name w:val="Стиль2 Знак"/>
    <w:basedOn w:val="20"/>
    <w:link w:val="2c"/>
    <w:uiPriority w:val="99"/>
    <w:locked/>
    <w:rsid w:val="0050628E"/>
    <w:rPr>
      <w:b w:val="0"/>
      <w:bCs/>
      <w:i w:val="0"/>
      <w:iCs/>
      <w:color w:val="000000"/>
      <w:sz w:val="26"/>
      <w:szCs w:val="26"/>
      <w:shd w:val="clear" w:color="auto" w:fill="FFFFFF"/>
    </w:rPr>
  </w:style>
  <w:style w:type="paragraph" w:customStyle="1" w:styleId="2e">
    <w:name w:val="Заголовок2"/>
    <w:basedOn w:val="1"/>
    <w:link w:val="2f"/>
    <w:uiPriority w:val="99"/>
    <w:qFormat/>
    <w:rsid w:val="002D60B3"/>
    <w:rPr>
      <w:i/>
      <w:iCs/>
    </w:rPr>
  </w:style>
  <w:style w:type="character" w:customStyle="1" w:styleId="2f">
    <w:name w:val="Заголовок2 Знак"/>
    <w:basedOn w:val="10"/>
    <w:link w:val="2e"/>
    <w:uiPriority w:val="99"/>
    <w:locked/>
    <w:rsid w:val="002D60B3"/>
    <w:rPr>
      <w:b/>
      <w:bCs/>
      <w:i/>
      <w:iCs/>
      <w:kern w:val="32"/>
      <w:sz w:val="28"/>
      <w:szCs w:val="28"/>
    </w:rPr>
  </w:style>
  <w:style w:type="table" w:customStyle="1" w:styleId="2f0">
    <w:name w:val="Сетка таблицы2"/>
    <w:uiPriority w:val="99"/>
    <w:rsid w:val="00413622"/>
    <w:rPr>
      <w:rFonts w:ascii="Calibri" w:hAnsi="Calibri" w:cs="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1">
    <w:name w:val="consplusnormal"/>
    <w:basedOn w:val="a0"/>
    <w:rsid w:val="009D009D"/>
    <w:pPr>
      <w:spacing w:before="100" w:beforeAutospacing="1" w:after="100" w:afterAutospacing="1" w:line="240" w:lineRule="auto"/>
      <w:jc w:val="left"/>
    </w:pPr>
    <w:rPr>
      <w:sz w:val="24"/>
      <w:szCs w:val="24"/>
    </w:rPr>
  </w:style>
  <w:style w:type="paragraph" w:customStyle="1" w:styleId="affa">
    <w:name w:val="Текст (лев. подпись)"/>
    <w:basedOn w:val="a0"/>
    <w:next w:val="a0"/>
    <w:rsid w:val="009D009D"/>
    <w:pPr>
      <w:widowControl w:val="0"/>
      <w:autoSpaceDE w:val="0"/>
      <w:autoSpaceDN w:val="0"/>
      <w:adjustRightInd w:val="0"/>
      <w:spacing w:line="240" w:lineRule="auto"/>
      <w:jc w:val="left"/>
    </w:pPr>
    <w:rPr>
      <w:rFonts w:ascii="Arial" w:hAnsi="Arial" w:cs="Arial"/>
      <w:sz w:val="20"/>
      <w:szCs w:val="20"/>
    </w:rPr>
  </w:style>
  <w:style w:type="paragraph" w:customStyle="1" w:styleId="affb">
    <w:name w:val="Текст (прав. подпись)"/>
    <w:basedOn w:val="a0"/>
    <w:next w:val="a0"/>
    <w:rsid w:val="009D009D"/>
    <w:pPr>
      <w:widowControl w:val="0"/>
      <w:autoSpaceDE w:val="0"/>
      <w:autoSpaceDN w:val="0"/>
      <w:adjustRightInd w:val="0"/>
      <w:spacing w:line="240" w:lineRule="auto"/>
      <w:jc w:val="right"/>
    </w:pPr>
    <w:rPr>
      <w:rFonts w:ascii="Arial" w:hAnsi="Arial" w:cs="Arial"/>
      <w:sz w:val="20"/>
      <w:szCs w:val="20"/>
    </w:rPr>
  </w:style>
  <w:style w:type="paragraph" w:styleId="affc">
    <w:name w:val="Plain Text"/>
    <w:basedOn w:val="a0"/>
    <w:link w:val="affd"/>
    <w:rsid w:val="009D009D"/>
    <w:pPr>
      <w:spacing w:line="240" w:lineRule="auto"/>
      <w:ind w:firstLine="709"/>
    </w:pPr>
    <w:rPr>
      <w:sz w:val="28"/>
      <w:szCs w:val="28"/>
    </w:rPr>
  </w:style>
  <w:style w:type="character" w:customStyle="1" w:styleId="affd">
    <w:name w:val="Текст Знак"/>
    <w:basedOn w:val="a1"/>
    <w:link w:val="affc"/>
    <w:locked/>
    <w:rsid w:val="009D009D"/>
    <w:rPr>
      <w:sz w:val="28"/>
      <w:szCs w:val="28"/>
    </w:rPr>
  </w:style>
  <w:style w:type="paragraph" w:customStyle="1" w:styleId="affe">
    <w:name w:val="Стиль"/>
    <w:rsid w:val="009D009D"/>
    <w:pPr>
      <w:widowControl w:val="0"/>
      <w:autoSpaceDE w:val="0"/>
      <w:autoSpaceDN w:val="0"/>
      <w:adjustRightInd w:val="0"/>
    </w:pPr>
    <w:rPr>
      <w:sz w:val="24"/>
      <w:szCs w:val="24"/>
    </w:rPr>
  </w:style>
  <w:style w:type="character" w:styleId="afff">
    <w:name w:val="line number"/>
    <w:basedOn w:val="a1"/>
    <w:rsid w:val="009D009D"/>
  </w:style>
  <w:style w:type="character" w:customStyle="1" w:styleId="FontStyle20">
    <w:name w:val="Font Style20"/>
    <w:rsid w:val="009D009D"/>
    <w:rPr>
      <w:rFonts w:ascii="Times New Roman" w:hAnsi="Times New Roman" w:cs="Times New Roman"/>
      <w:b/>
      <w:bCs/>
      <w:sz w:val="26"/>
      <w:szCs w:val="26"/>
    </w:rPr>
  </w:style>
  <w:style w:type="character" w:customStyle="1" w:styleId="1b">
    <w:name w:val="Знак Знак1"/>
    <w:locked/>
    <w:rsid w:val="009D009D"/>
    <w:rPr>
      <w:rFonts w:ascii="Courier New" w:hAnsi="Courier New" w:cs="Courier New"/>
      <w:sz w:val="28"/>
      <w:szCs w:val="28"/>
      <w:lang w:val="ru-RU" w:eastAsia="ru-RU"/>
    </w:rPr>
  </w:style>
  <w:style w:type="paragraph" w:styleId="afff0">
    <w:name w:val="List"/>
    <w:basedOn w:val="a0"/>
    <w:rsid w:val="009D009D"/>
    <w:pPr>
      <w:spacing w:line="240" w:lineRule="auto"/>
      <w:ind w:left="283" w:hanging="283"/>
      <w:jc w:val="left"/>
    </w:pPr>
    <w:rPr>
      <w:sz w:val="24"/>
      <w:szCs w:val="24"/>
    </w:rPr>
  </w:style>
  <w:style w:type="paragraph" w:styleId="2f1">
    <w:name w:val="List 2"/>
    <w:basedOn w:val="a0"/>
    <w:rsid w:val="009D009D"/>
    <w:pPr>
      <w:spacing w:line="240" w:lineRule="auto"/>
      <w:ind w:left="566" w:hanging="283"/>
      <w:jc w:val="left"/>
    </w:pPr>
    <w:rPr>
      <w:sz w:val="24"/>
      <w:szCs w:val="24"/>
    </w:rPr>
  </w:style>
  <w:style w:type="paragraph" w:styleId="38">
    <w:name w:val="List 3"/>
    <w:basedOn w:val="a0"/>
    <w:rsid w:val="009D009D"/>
    <w:pPr>
      <w:spacing w:line="240" w:lineRule="auto"/>
      <w:ind w:left="849" w:hanging="283"/>
      <w:jc w:val="left"/>
    </w:pPr>
    <w:rPr>
      <w:sz w:val="24"/>
      <w:szCs w:val="24"/>
    </w:rPr>
  </w:style>
  <w:style w:type="paragraph" w:styleId="afff1">
    <w:name w:val="Date"/>
    <w:basedOn w:val="a0"/>
    <w:next w:val="a0"/>
    <w:link w:val="afff2"/>
    <w:rsid w:val="009D009D"/>
    <w:pPr>
      <w:spacing w:line="240" w:lineRule="auto"/>
      <w:jc w:val="left"/>
    </w:pPr>
    <w:rPr>
      <w:sz w:val="24"/>
      <w:szCs w:val="24"/>
    </w:rPr>
  </w:style>
  <w:style w:type="character" w:customStyle="1" w:styleId="afff2">
    <w:name w:val="Дата Знак"/>
    <w:basedOn w:val="a1"/>
    <w:link w:val="afff1"/>
    <w:locked/>
    <w:rsid w:val="009D009D"/>
    <w:rPr>
      <w:sz w:val="24"/>
      <w:szCs w:val="24"/>
    </w:rPr>
  </w:style>
  <w:style w:type="paragraph" w:styleId="2f2">
    <w:name w:val="List Continue 2"/>
    <w:basedOn w:val="a0"/>
    <w:rsid w:val="009D009D"/>
    <w:pPr>
      <w:spacing w:after="120" w:line="240" w:lineRule="auto"/>
      <w:ind w:left="566"/>
      <w:jc w:val="left"/>
    </w:pPr>
    <w:rPr>
      <w:sz w:val="24"/>
      <w:szCs w:val="24"/>
    </w:rPr>
  </w:style>
  <w:style w:type="paragraph" w:styleId="afff3">
    <w:name w:val="Body Text First Indent"/>
    <w:basedOn w:val="a7"/>
    <w:link w:val="afff4"/>
    <w:rsid w:val="009D009D"/>
    <w:pPr>
      <w:spacing w:after="120" w:line="240" w:lineRule="auto"/>
      <w:ind w:firstLine="210"/>
      <w:jc w:val="left"/>
    </w:pPr>
    <w:rPr>
      <w:rFonts w:ascii="Times New Roman" w:hAnsi="Times New Roman" w:cs="Times New Roman"/>
    </w:rPr>
  </w:style>
  <w:style w:type="character" w:customStyle="1" w:styleId="afff4">
    <w:name w:val="Красная строка Знак"/>
    <w:basedOn w:val="11"/>
    <w:link w:val="afff3"/>
    <w:locked/>
    <w:rsid w:val="009D009D"/>
    <w:rPr>
      <w:rFonts w:ascii="Pragmatica" w:hAnsi="Pragmatica" w:cs="Pragmatica"/>
      <w:sz w:val="24"/>
      <w:szCs w:val="24"/>
      <w:lang w:val="ru-RU" w:eastAsia="ru-RU"/>
    </w:rPr>
  </w:style>
  <w:style w:type="paragraph" w:styleId="2f3">
    <w:name w:val="Body Text First Indent 2"/>
    <w:basedOn w:val="a8"/>
    <w:link w:val="2f4"/>
    <w:rsid w:val="009D009D"/>
    <w:pPr>
      <w:spacing w:after="120" w:line="240" w:lineRule="auto"/>
      <w:ind w:left="283" w:firstLine="210"/>
      <w:jc w:val="left"/>
    </w:pPr>
  </w:style>
  <w:style w:type="character" w:customStyle="1" w:styleId="2f4">
    <w:name w:val="Красная строка 2 Знак"/>
    <w:basedOn w:val="a9"/>
    <w:link w:val="2f3"/>
    <w:locked/>
    <w:rsid w:val="009D009D"/>
    <w:rPr>
      <w:sz w:val="24"/>
      <w:szCs w:val="24"/>
      <w:lang w:val="ru-RU" w:eastAsia="ru-RU"/>
    </w:rPr>
  </w:style>
  <w:style w:type="paragraph" w:styleId="afff5">
    <w:name w:val="Document Map"/>
    <w:basedOn w:val="a0"/>
    <w:link w:val="afff6"/>
    <w:semiHidden/>
    <w:rsid w:val="009D009D"/>
    <w:pPr>
      <w:shd w:val="clear" w:color="auto" w:fill="000080"/>
      <w:spacing w:line="240" w:lineRule="auto"/>
      <w:jc w:val="left"/>
    </w:pPr>
    <w:rPr>
      <w:rFonts w:ascii="Tahoma" w:hAnsi="Tahoma" w:cs="Tahoma"/>
      <w:sz w:val="20"/>
      <w:szCs w:val="20"/>
    </w:rPr>
  </w:style>
  <w:style w:type="character" w:customStyle="1" w:styleId="afff6">
    <w:name w:val="Схема документа Знак"/>
    <w:basedOn w:val="a1"/>
    <w:link w:val="afff5"/>
    <w:semiHidden/>
    <w:locked/>
    <w:rsid w:val="009D009D"/>
    <w:rPr>
      <w:rFonts w:ascii="Tahoma" w:hAnsi="Tahoma" w:cs="Tahoma"/>
      <w:shd w:val="clear" w:color="auto" w:fill="000080"/>
    </w:rPr>
  </w:style>
  <w:style w:type="paragraph" w:customStyle="1" w:styleId="CharChar">
    <w:name w:val="Char Char"/>
    <w:basedOn w:val="a0"/>
    <w:rsid w:val="009D009D"/>
    <w:pPr>
      <w:widowControl w:val="0"/>
      <w:adjustRightInd w:val="0"/>
      <w:spacing w:after="160" w:line="240" w:lineRule="exact"/>
      <w:jc w:val="right"/>
    </w:pPr>
    <w:rPr>
      <w:sz w:val="20"/>
      <w:szCs w:val="20"/>
      <w:lang w:val="en-GB" w:eastAsia="en-US"/>
    </w:rPr>
  </w:style>
  <w:style w:type="character" w:styleId="afff7">
    <w:name w:val="Emphasis"/>
    <w:basedOn w:val="a1"/>
    <w:qFormat/>
    <w:locked/>
    <w:rsid w:val="009D009D"/>
    <w:rPr>
      <w:i/>
      <w:iCs/>
    </w:rPr>
  </w:style>
  <w:style w:type="paragraph" w:customStyle="1" w:styleId="ListParagraph1">
    <w:name w:val="List Paragraph1"/>
    <w:basedOn w:val="a0"/>
    <w:uiPriority w:val="99"/>
    <w:rsid w:val="009D009D"/>
    <w:pPr>
      <w:spacing w:line="240" w:lineRule="auto"/>
      <w:ind w:left="720"/>
      <w:jc w:val="left"/>
    </w:pPr>
    <w:rPr>
      <w:sz w:val="24"/>
      <w:szCs w:val="24"/>
    </w:rPr>
  </w:style>
  <w:style w:type="character" w:customStyle="1" w:styleId="610">
    <w:name w:val="Знак Знак61"/>
    <w:uiPriority w:val="99"/>
    <w:locked/>
    <w:rsid w:val="00737469"/>
    <w:rPr>
      <w:rFonts w:ascii="Arial" w:hAnsi="Arial" w:cs="Arial"/>
      <w:b/>
      <w:bCs/>
      <w:color w:val="000080"/>
      <w:lang w:val="ru-RU" w:eastAsia="ru-RU"/>
    </w:rPr>
  </w:style>
  <w:style w:type="character" w:customStyle="1" w:styleId="310">
    <w:name w:val="Знак Знак31"/>
    <w:uiPriority w:val="99"/>
    <w:rsid w:val="00737469"/>
    <w:rPr>
      <w:sz w:val="24"/>
      <w:szCs w:val="24"/>
      <w:lang w:val="ru-RU" w:eastAsia="ru-RU"/>
    </w:rPr>
  </w:style>
  <w:style w:type="character" w:customStyle="1" w:styleId="220">
    <w:name w:val="Знак Знак22"/>
    <w:uiPriority w:val="99"/>
    <w:rsid w:val="00737469"/>
    <w:rPr>
      <w:sz w:val="28"/>
      <w:szCs w:val="28"/>
      <w:lang w:val="ru-RU" w:eastAsia="ru-RU"/>
    </w:rPr>
  </w:style>
  <w:style w:type="character" w:customStyle="1" w:styleId="111">
    <w:name w:val="Знак Знак11"/>
    <w:uiPriority w:val="99"/>
    <w:rsid w:val="00737469"/>
    <w:rPr>
      <w:sz w:val="24"/>
      <w:szCs w:val="24"/>
      <w:lang w:val="ru-RU" w:eastAsia="ru-RU"/>
    </w:rPr>
  </w:style>
  <w:style w:type="paragraph" w:customStyle="1" w:styleId="1c">
    <w:name w:val="Без интервала1"/>
    <w:uiPriority w:val="99"/>
    <w:rsid w:val="00737469"/>
    <w:rPr>
      <w:rFonts w:ascii="Calibri" w:hAnsi="Calibri" w:cs="Calibri"/>
      <w:lang w:eastAsia="en-US"/>
    </w:rPr>
  </w:style>
  <w:style w:type="paragraph" w:customStyle="1" w:styleId="CharChar1">
    <w:name w:val="Char Char1"/>
    <w:basedOn w:val="a0"/>
    <w:uiPriority w:val="99"/>
    <w:rsid w:val="00737469"/>
    <w:pPr>
      <w:widowControl w:val="0"/>
      <w:adjustRightInd w:val="0"/>
      <w:spacing w:after="160" w:line="240" w:lineRule="exact"/>
      <w:jc w:val="right"/>
    </w:pPr>
    <w:rPr>
      <w:sz w:val="20"/>
      <w:szCs w:val="20"/>
      <w:lang w:val="en-GB" w:eastAsia="en-US"/>
    </w:rPr>
  </w:style>
  <w:style w:type="character" w:customStyle="1" w:styleId="410">
    <w:name w:val="Знак Знак41"/>
    <w:uiPriority w:val="99"/>
    <w:locked/>
    <w:rsid w:val="00737469"/>
    <w:rPr>
      <w:color w:val="000000"/>
      <w:sz w:val="28"/>
      <w:szCs w:val="28"/>
      <w:lang w:val="ru-RU" w:eastAsia="ru-RU"/>
    </w:rPr>
  </w:style>
  <w:style w:type="character" w:customStyle="1" w:styleId="afff8">
    <w:name w:val="Знак Знак"/>
    <w:uiPriority w:val="99"/>
    <w:rsid w:val="00737469"/>
    <w:rPr>
      <w:rFonts w:ascii="Tahoma" w:hAnsi="Tahoma" w:cs="Tahoma"/>
      <w:sz w:val="16"/>
      <w:szCs w:val="16"/>
    </w:rPr>
  </w:style>
  <w:style w:type="paragraph" w:customStyle="1" w:styleId="CharChar3">
    <w:name w:val="Char Char3"/>
    <w:basedOn w:val="a0"/>
    <w:rsid w:val="00A44CE4"/>
    <w:pPr>
      <w:widowControl w:val="0"/>
      <w:adjustRightInd w:val="0"/>
      <w:spacing w:after="160" w:line="240" w:lineRule="exact"/>
      <w:jc w:val="right"/>
    </w:pPr>
    <w:rPr>
      <w:sz w:val="20"/>
      <w:szCs w:val="20"/>
      <w:lang w:val="en-GB" w:eastAsia="en-US"/>
    </w:rPr>
  </w:style>
  <w:style w:type="paragraph" w:customStyle="1" w:styleId="2f5">
    <w:name w:val="Абзац списка2"/>
    <w:basedOn w:val="a0"/>
    <w:rsid w:val="00A44CE4"/>
    <w:pPr>
      <w:spacing w:line="240" w:lineRule="auto"/>
      <w:ind w:left="720"/>
      <w:contextualSpacing/>
      <w:jc w:val="left"/>
    </w:pPr>
    <w:rPr>
      <w:sz w:val="24"/>
      <w:szCs w:val="24"/>
    </w:rPr>
  </w:style>
  <w:style w:type="paragraph" w:customStyle="1" w:styleId="39">
    <w:name w:val="Абзац списка3"/>
    <w:basedOn w:val="a0"/>
    <w:rsid w:val="00661976"/>
    <w:pPr>
      <w:spacing w:line="240" w:lineRule="auto"/>
      <w:ind w:left="720"/>
      <w:contextualSpacing/>
      <w:jc w:val="left"/>
    </w:pPr>
    <w:rPr>
      <w:sz w:val="24"/>
      <w:szCs w:val="24"/>
    </w:rPr>
  </w:style>
  <w:style w:type="paragraph" w:customStyle="1" w:styleId="CharChar2">
    <w:name w:val="Char Char2"/>
    <w:basedOn w:val="a0"/>
    <w:rsid w:val="00196ACF"/>
    <w:pPr>
      <w:widowControl w:val="0"/>
      <w:adjustRightInd w:val="0"/>
      <w:spacing w:after="160" w:line="240" w:lineRule="exact"/>
      <w:jc w:val="right"/>
    </w:pPr>
    <w:rPr>
      <w:sz w:val="20"/>
      <w:szCs w:val="20"/>
      <w:lang w:val="en-GB" w:eastAsia="en-US"/>
    </w:rPr>
  </w:style>
  <w:style w:type="character" w:customStyle="1" w:styleId="apple-converted-space">
    <w:name w:val="apple-converted-space"/>
    <w:basedOn w:val="a1"/>
    <w:rsid w:val="00196ACF"/>
  </w:style>
  <w:style w:type="paragraph" w:customStyle="1" w:styleId="afff9">
    <w:name w:val="Заголовок статьи"/>
    <w:basedOn w:val="a0"/>
    <w:next w:val="a0"/>
    <w:uiPriority w:val="99"/>
    <w:rsid w:val="00DE648C"/>
    <w:pPr>
      <w:autoSpaceDE w:val="0"/>
      <w:autoSpaceDN w:val="0"/>
      <w:adjustRightInd w:val="0"/>
      <w:spacing w:line="240" w:lineRule="auto"/>
      <w:ind w:left="1612" w:hanging="892"/>
    </w:pPr>
    <w:rPr>
      <w:rFonts w:ascii="Arial" w:hAnsi="Arial" w:cs="Arial"/>
      <w:sz w:val="24"/>
      <w:szCs w:val="24"/>
    </w:rPr>
  </w:style>
  <w:style w:type="paragraph" w:customStyle="1" w:styleId="3a">
    <w:name w:val="Обычный3"/>
    <w:rsid w:val="00156CEF"/>
    <w:rPr>
      <w:sz w:val="24"/>
      <w:szCs w:val="20"/>
    </w:rPr>
  </w:style>
  <w:style w:type="table" w:customStyle="1" w:styleId="3b">
    <w:name w:val="Сетка таблицы3"/>
    <w:basedOn w:val="a2"/>
    <w:next w:val="af7"/>
    <w:uiPriority w:val="59"/>
    <w:rsid w:val="00797E8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rsid w:val="005C5387"/>
  </w:style>
  <w:style w:type="table" w:customStyle="1" w:styleId="44">
    <w:name w:val="Сетка таблицы4"/>
    <w:basedOn w:val="a2"/>
    <w:next w:val="af7"/>
    <w:rsid w:val="00D2169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f7"/>
    <w:rsid w:val="005659F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804206">
      <w:bodyDiv w:val="1"/>
      <w:marLeft w:val="0"/>
      <w:marRight w:val="0"/>
      <w:marTop w:val="0"/>
      <w:marBottom w:val="0"/>
      <w:divBdr>
        <w:top w:val="none" w:sz="0" w:space="0" w:color="auto"/>
        <w:left w:val="none" w:sz="0" w:space="0" w:color="auto"/>
        <w:bottom w:val="none" w:sz="0" w:space="0" w:color="auto"/>
        <w:right w:val="none" w:sz="0" w:space="0" w:color="auto"/>
      </w:divBdr>
    </w:div>
    <w:div w:id="102892707">
      <w:bodyDiv w:val="1"/>
      <w:marLeft w:val="0"/>
      <w:marRight w:val="0"/>
      <w:marTop w:val="0"/>
      <w:marBottom w:val="0"/>
      <w:divBdr>
        <w:top w:val="none" w:sz="0" w:space="0" w:color="auto"/>
        <w:left w:val="none" w:sz="0" w:space="0" w:color="auto"/>
        <w:bottom w:val="none" w:sz="0" w:space="0" w:color="auto"/>
        <w:right w:val="none" w:sz="0" w:space="0" w:color="auto"/>
      </w:divBdr>
    </w:div>
    <w:div w:id="144054001">
      <w:bodyDiv w:val="1"/>
      <w:marLeft w:val="0"/>
      <w:marRight w:val="0"/>
      <w:marTop w:val="0"/>
      <w:marBottom w:val="0"/>
      <w:divBdr>
        <w:top w:val="none" w:sz="0" w:space="0" w:color="auto"/>
        <w:left w:val="none" w:sz="0" w:space="0" w:color="auto"/>
        <w:bottom w:val="none" w:sz="0" w:space="0" w:color="auto"/>
        <w:right w:val="none" w:sz="0" w:space="0" w:color="auto"/>
      </w:divBdr>
    </w:div>
    <w:div w:id="159195105">
      <w:bodyDiv w:val="1"/>
      <w:marLeft w:val="0"/>
      <w:marRight w:val="0"/>
      <w:marTop w:val="0"/>
      <w:marBottom w:val="0"/>
      <w:divBdr>
        <w:top w:val="none" w:sz="0" w:space="0" w:color="auto"/>
        <w:left w:val="none" w:sz="0" w:space="0" w:color="auto"/>
        <w:bottom w:val="none" w:sz="0" w:space="0" w:color="auto"/>
        <w:right w:val="none" w:sz="0" w:space="0" w:color="auto"/>
      </w:divBdr>
    </w:div>
    <w:div w:id="220675835">
      <w:bodyDiv w:val="1"/>
      <w:marLeft w:val="0"/>
      <w:marRight w:val="0"/>
      <w:marTop w:val="0"/>
      <w:marBottom w:val="0"/>
      <w:divBdr>
        <w:top w:val="none" w:sz="0" w:space="0" w:color="auto"/>
        <w:left w:val="none" w:sz="0" w:space="0" w:color="auto"/>
        <w:bottom w:val="none" w:sz="0" w:space="0" w:color="auto"/>
        <w:right w:val="none" w:sz="0" w:space="0" w:color="auto"/>
      </w:divBdr>
    </w:div>
    <w:div w:id="255023678">
      <w:bodyDiv w:val="1"/>
      <w:marLeft w:val="0"/>
      <w:marRight w:val="0"/>
      <w:marTop w:val="0"/>
      <w:marBottom w:val="0"/>
      <w:divBdr>
        <w:top w:val="none" w:sz="0" w:space="0" w:color="auto"/>
        <w:left w:val="none" w:sz="0" w:space="0" w:color="auto"/>
        <w:bottom w:val="none" w:sz="0" w:space="0" w:color="auto"/>
        <w:right w:val="none" w:sz="0" w:space="0" w:color="auto"/>
      </w:divBdr>
    </w:div>
    <w:div w:id="266892511">
      <w:bodyDiv w:val="1"/>
      <w:marLeft w:val="0"/>
      <w:marRight w:val="0"/>
      <w:marTop w:val="0"/>
      <w:marBottom w:val="0"/>
      <w:divBdr>
        <w:top w:val="none" w:sz="0" w:space="0" w:color="auto"/>
        <w:left w:val="none" w:sz="0" w:space="0" w:color="auto"/>
        <w:bottom w:val="none" w:sz="0" w:space="0" w:color="auto"/>
        <w:right w:val="none" w:sz="0" w:space="0" w:color="auto"/>
      </w:divBdr>
    </w:div>
    <w:div w:id="273486422">
      <w:bodyDiv w:val="1"/>
      <w:marLeft w:val="0"/>
      <w:marRight w:val="0"/>
      <w:marTop w:val="0"/>
      <w:marBottom w:val="0"/>
      <w:divBdr>
        <w:top w:val="none" w:sz="0" w:space="0" w:color="auto"/>
        <w:left w:val="none" w:sz="0" w:space="0" w:color="auto"/>
        <w:bottom w:val="none" w:sz="0" w:space="0" w:color="auto"/>
        <w:right w:val="none" w:sz="0" w:space="0" w:color="auto"/>
      </w:divBdr>
    </w:div>
    <w:div w:id="276525852">
      <w:bodyDiv w:val="1"/>
      <w:marLeft w:val="0"/>
      <w:marRight w:val="0"/>
      <w:marTop w:val="0"/>
      <w:marBottom w:val="0"/>
      <w:divBdr>
        <w:top w:val="none" w:sz="0" w:space="0" w:color="auto"/>
        <w:left w:val="none" w:sz="0" w:space="0" w:color="auto"/>
        <w:bottom w:val="none" w:sz="0" w:space="0" w:color="auto"/>
        <w:right w:val="none" w:sz="0" w:space="0" w:color="auto"/>
      </w:divBdr>
    </w:div>
    <w:div w:id="288360521">
      <w:bodyDiv w:val="1"/>
      <w:marLeft w:val="0"/>
      <w:marRight w:val="0"/>
      <w:marTop w:val="0"/>
      <w:marBottom w:val="0"/>
      <w:divBdr>
        <w:top w:val="none" w:sz="0" w:space="0" w:color="auto"/>
        <w:left w:val="none" w:sz="0" w:space="0" w:color="auto"/>
        <w:bottom w:val="none" w:sz="0" w:space="0" w:color="auto"/>
        <w:right w:val="none" w:sz="0" w:space="0" w:color="auto"/>
      </w:divBdr>
    </w:div>
    <w:div w:id="332683084">
      <w:bodyDiv w:val="1"/>
      <w:marLeft w:val="0"/>
      <w:marRight w:val="0"/>
      <w:marTop w:val="0"/>
      <w:marBottom w:val="0"/>
      <w:divBdr>
        <w:top w:val="none" w:sz="0" w:space="0" w:color="auto"/>
        <w:left w:val="none" w:sz="0" w:space="0" w:color="auto"/>
        <w:bottom w:val="none" w:sz="0" w:space="0" w:color="auto"/>
        <w:right w:val="none" w:sz="0" w:space="0" w:color="auto"/>
      </w:divBdr>
    </w:div>
    <w:div w:id="353385558">
      <w:bodyDiv w:val="1"/>
      <w:marLeft w:val="0"/>
      <w:marRight w:val="0"/>
      <w:marTop w:val="0"/>
      <w:marBottom w:val="0"/>
      <w:divBdr>
        <w:top w:val="none" w:sz="0" w:space="0" w:color="auto"/>
        <w:left w:val="none" w:sz="0" w:space="0" w:color="auto"/>
        <w:bottom w:val="none" w:sz="0" w:space="0" w:color="auto"/>
        <w:right w:val="none" w:sz="0" w:space="0" w:color="auto"/>
      </w:divBdr>
    </w:div>
    <w:div w:id="382295233">
      <w:bodyDiv w:val="1"/>
      <w:marLeft w:val="0"/>
      <w:marRight w:val="0"/>
      <w:marTop w:val="0"/>
      <w:marBottom w:val="0"/>
      <w:divBdr>
        <w:top w:val="none" w:sz="0" w:space="0" w:color="auto"/>
        <w:left w:val="none" w:sz="0" w:space="0" w:color="auto"/>
        <w:bottom w:val="none" w:sz="0" w:space="0" w:color="auto"/>
        <w:right w:val="none" w:sz="0" w:space="0" w:color="auto"/>
      </w:divBdr>
    </w:div>
    <w:div w:id="440808593">
      <w:bodyDiv w:val="1"/>
      <w:marLeft w:val="0"/>
      <w:marRight w:val="0"/>
      <w:marTop w:val="0"/>
      <w:marBottom w:val="0"/>
      <w:divBdr>
        <w:top w:val="none" w:sz="0" w:space="0" w:color="auto"/>
        <w:left w:val="none" w:sz="0" w:space="0" w:color="auto"/>
        <w:bottom w:val="none" w:sz="0" w:space="0" w:color="auto"/>
        <w:right w:val="none" w:sz="0" w:space="0" w:color="auto"/>
      </w:divBdr>
    </w:div>
    <w:div w:id="487745919">
      <w:bodyDiv w:val="1"/>
      <w:marLeft w:val="0"/>
      <w:marRight w:val="0"/>
      <w:marTop w:val="0"/>
      <w:marBottom w:val="0"/>
      <w:divBdr>
        <w:top w:val="none" w:sz="0" w:space="0" w:color="auto"/>
        <w:left w:val="none" w:sz="0" w:space="0" w:color="auto"/>
        <w:bottom w:val="none" w:sz="0" w:space="0" w:color="auto"/>
        <w:right w:val="none" w:sz="0" w:space="0" w:color="auto"/>
      </w:divBdr>
    </w:div>
    <w:div w:id="496967184">
      <w:bodyDiv w:val="1"/>
      <w:marLeft w:val="0"/>
      <w:marRight w:val="0"/>
      <w:marTop w:val="0"/>
      <w:marBottom w:val="0"/>
      <w:divBdr>
        <w:top w:val="none" w:sz="0" w:space="0" w:color="auto"/>
        <w:left w:val="none" w:sz="0" w:space="0" w:color="auto"/>
        <w:bottom w:val="none" w:sz="0" w:space="0" w:color="auto"/>
        <w:right w:val="none" w:sz="0" w:space="0" w:color="auto"/>
      </w:divBdr>
    </w:div>
    <w:div w:id="565453846">
      <w:bodyDiv w:val="1"/>
      <w:marLeft w:val="0"/>
      <w:marRight w:val="0"/>
      <w:marTop w:val="0"/>
      <w:marBottom w:val="0"/>
      <w:divBdr>
        <w:top w:val="none" w:sz="0" w:space="0" w:color="auto"/>
        <w:left w:val="none" w:sz="0" w:space="0" w:color="auto"/>
        <w:bottom w:val="none" w:sz="0" w:space="0" w:color="auto"/>
        <w:right w:val="none" w:sz="0" w:space="0" w:color="auto"/>
      </w:divBdr>
    </w:div>
    <w:div w:id="572933112">
      <w:bodyDiv w:val="1"/>
      <w:marLeft w:val="0"/>
      <w:marRight w:val="0"/>
      <w:marTop w:val="0"/>
      <w:marBottom w:val="0"/>
      <w:divBdr>
        <w:top w:val="none" w:sz="0" w:space="0" w:color="auto"/>
        <w:left w:val="none" w:sz="0" w:space="0" w:color="auto"/>
        <w:bottom w:val="none" w:sz="0" w:space="0" w:color="auto"/>
        <w:right w:val="none" w:sz="0" w:space="0" w:color="auto"/>
      </w:divBdr>
    </w:div>
    <w:div w:id="585459260">
      <w:bodyDiv w:val="1"/>
      <w:marLeft w:val="0"/>
      <w:marRight w:val="0"/>
      <w:marTop w:val="0"/>
      <w:marBottom w:val="0"/>
      <w:divBdr>
        <w:top w:val="none" w:sz="0" w:space="0" w:color="auto"/>
        <w:left w:val="none" w:sz="0" w:space="0" w:color="auto"/>
        <w:bottom w:val="none" w:sz="0" w:space="0" w:color="auto"/>
        <w:right w:val="none" w:sz="0" w:space="0" w:color="auto"/>
      </w:divBdr>
    </w:div>
    <w:div w:id="756100861">
      <w:bodyDiv w:val="1"/>
      <w:marLeft w:val="0"/>
      <w:marRight w:val="0"/>
      <w:marTop w:val="0"/>
      <w:marBottom w:val="0"/>
      <w:divBdr>
        <w:top w:val="none" w:sz="0" w:space="0" w:color="auto"/>
        <w:left w:val="none" w:sz="0" w:space="0" w:color="auto"/>
        <w:bottom w:val="none" w:sz="0" w:space="0" w:color="auto"/>
        <w:right w:val="none" w:sz="0" w:space="0" w:color="auto"/>
      </w:divBdr>
    </w:div>
    <w:div w:id="785543777">
      <w:bodyDiv w:val="1"/>
      <w:marLeft w:val="0"/>
      <w:marRight w:val="0"/>
      <w:marTop w:val="0"/>
      <w:marBottom w:val="0"/>
      <w:divBdr>
        <w:top w:val="none" w:sz="0" w:space="0" w:color="auto"/>
        <w:left w:val="none" w:sz="0" w:space="0" w:color="auto"/>
        <w:bottom w:val="none" w:sz="0" w:space="0" w:color="auto"/>
        <w:right w:val="none" w:sz="0" w:space="0" w:color="auto"/>
      </w:divBdr>
    </w:div>
    <w:div w:id="794829806">
      <w:bodyDiv w:val="1"/>
      <w:marLeft w:val="0"/>
      <w:marRight w:val="0"/>
      <w:marTop w:val="0"/>
      <w:marBottom w:val="0"/>
      <w:divBdr>
        <w:top w:val="none" w:sz="0" w:space="0" w:color="auto"/>
        <w:left w:val="none" w:sz="0" w:space="0" w:color="auto"/>
        <w:bottom w:val="none" w:sz="0" w:space="0" w:color="auto"/>
        <w:right w:val="none" w:sz="0" w:space="0" w:color="auto"/>
      </w:divBdr>
    </w:div>
    <w:div w:id="816649785">
      <w:bodyDiv w:val="1"/>
      <w:marLeft w:val="0"/>
      <w:marRight w:val="0"/>
      <w:marTop w:val="0"/>
      <w:marBottom w:val="0"/>
      <w:divBdr>
        <w:top w:val="none" w:sz="0" w:space="0" w:color="auto"/>
        <w:left w:val="none" w:sz="0" w:space="0" w:color="auto"/>
        <w:bottom w:val="none" w:sz="0" w:space="0" w:color="auto"/>
        <w:right w:val="none" w:sz="0" w:space="0" w:color="auto"/>
      </w:divBdr>
    </w:div>
    <w:div w:id="889000930">
      <w:bodyDiv w:val="1"/>
      <w:marLeft w:val="0"/>
      <w:marRight w:val="0"/>
      <w:marTop w:val="0"/>
      <w:marBottom w:val="0"/>
      <w:divBdr>
        <w:top w:val="none" w:sz="0" w:space="0" w:color="auto"/>
        <w:left w:val="none" w:sz="0" w:space="0" w:color="auto"/>
        <w:bottom w:val="none" w:sz="0" w:space="0" w:color="auto"/>
        <w:right w:val="none" w:sz="0" w:space="0" w:color="auto"/>
      </w:divBdr>
    </w:div>
    <w:div w:id="917011698">
      <w:bodyDiv w:val="1"/>
      <w:marLeft w:val="0"/>
      <w:marRight w:val="0"/>
      <w:marTop w:val="0"/>
      <w:marBottom w:val="0"/>
      <w:divBdr>
        <w:top w:val="none" w:sz="0" w:space="0" w:color="auto"/>
        <w:left w:val="none" w:sz="0" w:space="0" w:color="auto"/>
        <w:bottom w:val="none" w:sz="0" w:space="0" w:color="auto"/>
        <w:right w:val="none" w:sz="0" w:space="0" w:color="auto"/>
      </w:divBdr>
    </w:div>
    <w:div w:id="919557802">
      <w:bodyDiv w:val="1"/>
      <w:marLeft w:val="0"/>
      <w:marRight w:val="0"/>
      <w:marTop w:val="0"/>
      <w:marBottom w:val="0"/>
      <w:divBdr>
        <w:top w:val="none" w:sz="0" w:space="0" w:color="auto"/>
        <w:left w:val="none" w:sz="0" w:space="0" w:color="auto"/>
        <w:bottom w:val="none" w:sz="0" w:space="0" w:color="auto"/>
        <w:right w:val="none" w:sz="0" w:space="0" w:color="auto"/>
      </w:divBdr>
    </w:div>
    <w:div w:id="933173651">
      <w:marLeft w:val="0"/>
      <w:marRight w:val="0"/>
      <w:marTop w:val="0"/>
      <w:marBottom w:val="0"/>
      <w:divBdr>
        <w:top w:val="none" w:sz="0" w:space="0" w:color="auto"/>
        <w:left w:val="none" w:sz="0" w:space="0" w:color="auto"/>
        <w:bottom w:val="none" w:sz="0" w:space="0" w:color="auto"/>
        <w:right w:val="none" w:sz="0" w:space="0" w:color="auto"/>
      </w:divBdr>
    </w:div>
    <w:div w:id="933173652">
      <w:marLeft w:val="0"/>
      <w:marRight w:val="0"/>
      <w:marTop w:val="0"/>
      <w:marBottom w:val="0"/>
      <w:divBdr>
        <w:top w:val="none" w:sz="0" w:space="0" w:color="auto"/>
        <w:left w:val="none" w:sz="0" w:space="0" w:color="auto"/>
        <w:bottom w:val="none" w:sz="0" w:space="0" w:color="auto"/>
        <w:right w:val="none" w:sz="0" w:space="0" w:color="auto"/>
      </w:divBdr>
    </w:div>
    <w:div w:id="933173653">
      <w:marLeft w:val="0"/>
      <w:marRight w:val="0"/>
      <w:marTop w:val="0"/>
      <w:marBottom w:val="0"/>
      <w:divBdr>
        <w:top w:val="none" w:sz="0" w:space="0" w:color="auto"/>
        <w:left w:val="none" w:sz="0" w:space="0" w:color="auto"/>
        <w:bottom w:val="none" w:sz="0" w:space="0" w:color="auto"/>
        <w:right w:val="none" w:sz="0" w:space="0" w:color="auto"/>
      </w:divBdr>
    </w:div>
    <w:div w:id="933173654">
      <w:marLeft w:val="0"/>
      <w:marRight w:val="0"/>
      <w:marTop w:val="0"/>
      <w:marBottom w:val="0"/>
      <w:divBdr>
        <w:top w:val="none" w:sz="0" w:space="0" w:color="auto"/>
        <w:left w:val="none" w:sz="0" w:space="0" w:color="auto"/>
        <w:bottom w:val="none" w:sz="0" w:space="0" w:color="auto"/>
        <w:right w:val="none" w:sz="0" w:space="0" w:color="auto"/>
      </w:divBdr>
    </w:div>
    <w:div w:id="933173655">
      <w:marLeft w:val="0"/>
      <w:marRight w:val="0"/>
      <w:marTop w:val="0"/>
      <w:marBottom w:val="0"/>
      <w:divBdr>
        <w:top w:val="none" w:sz="0" w:space="0" w:color="auto"/>
        <w:left w:val="none" w:sz="0" w:space="0" w:color="auto"/>
        <w:bottom w:val="none" w:sz="0" w:space="0" w:color="auto"/>
        <w:right w:val="none" w:sz="0" w:space="0" w:color="auto"/>
      </w:divBdr>
    </w:div>
    <w:div w:id="933173656">
      <w:marLeft w:val="0"/>
      <w:marRight w:val="0"/>
      <w:marTop w:val="0"/>
      <w:marBottom w:val="0"/>
      <w:divBdr>
        <w:top w:val="none" w:sz="0" w:space="0" w:color="auto"/>
        <w:left w:val="none" w:sz="0" w:space="0" w:color="auto"/>
        <w:bottom w:val="none" w:sz="0" w:space="0" w:color="auto"/>
        <w:right w:val="none" w:sz="0" w:space="0" w:color="auto"/>
      </w:divBdr>
    </w:div>
    <w:div w:id="933173657">
      <w:marLeft w:val="0"/>
      <w:marRight w:val="0"/>
      <w:marTop w:val="0"/>
      <w:marBottom w:val="0"/>
      <w:divBdr>
        <w:top w:val="none" w:sz="0" w:space="0" w:color="auto"/>
        <w:left w:val="none" w:sz="0" w:space="0" w:color="auto"/>
        <w:bottom w:val="none" w:sz="0" w:space="0" w:color="auto"/>
        <w:right w:val="none" w:sz="0" w:space="0" w:color="auto"/>
      </w:divBdr>
    </w:div>
    <w:div w:id="933173658">
      <w:marLeft w:val="0"/>
      <w:marRight w:val="0"/>
      <w:marTop w:val="0"/>
      <w:marBottom w:val="0"/>
      <w:divBdr>
        <w:top w:val="none" w:sz="0" w:space="0" w:color="auto"/>
        <w:left w:val="none" w:sz="0" w:space="0" w:color="auto"/>
        <w:bottom w:val="none" w:sz="0" w:space="0" w:color="auto"/>
        <w:right w:val="none" w:sz="0" w:space="0" w:color="auto"/>
      </w:divBdr>
    </w:div>
    <w:div w:id="933173659">
      <w:marLeft w:val="0"/>
      <w:marRight w:val="0"/>
      <w:marTop w:val="0"/>
      <w:marBottom w:val="0"/>
      <w:divBdr>
        <w:top w:val="none" w:sz="0" w:space="0" w:color="auto"/>
        <w:left w:val="none" w:sz="0" w:space="0" w:color="auto"/>
        <w:bottom w:val="none" w:sz="0" w:space="0" w:color="auto"/>
        <w:right w:val="none" w:sz="0" w:space="0" w:color="auto"/>
      </w:divBdr>
    </w:div>
    <w:div w:id="933173660">
      <w:marLeft w:val="0"/>
      <w:marRight w:val="0"/>
      <w:marTop w:val="0"/>
      <w:marBottom w:val="0"/>
      <w:divBdr>
        <w:top w:val="none" w:sz="0" w:space="0" w:color="auto"/>
        <w:left w:val="none" w:sz="0" w:space="0" w:color="auto"/>
        <w:bottom w:val="none" w:sz="0" w:space="0" w:color="auto"/>
        <w:right w:val="none" w:sz="0" w:space="0" w:color="auto"/>
      </w:divBdr>
    </w:div>
    <w:div w:id="933173661">
      <w:marLeft w:val="0"/>
      <w:marRight w:val="0"/>
      <w:marTop w:val="0"/>
      <w:marBottom w:val="0"/>
      <w:divBdr>
        <w:top w:val="none" w:sz="0" w:space="0" w:color="auto"/>
        <w:left w:val="none" w:sz="0" w:space="0" w:color="auto"/>
        <w:bottom w:val="none" w:sz="0" w:space="0" w:color="auto"/>
        <w:right w:val="none" w:sz="0" w:space="0" w:color="auto"/>
      </w:divBdr>
    </w:div>
    <w:div w:id="933173662">
      <w:marLeft w:val="0"/>
      <w:marRight w:val="0"/>
      <w:marTop w:val="0"/>
      <w:marBottom w:val="0"/>
      <w:divBdr>
        <w:top w:val="none" w:sz="0" w:space="0" w:color="auto"/>
        <w:left w:val="none" w:sz="0" w:space="0" w:color="auto"/>
        <w:bottom w:val="none" w:sz="0" w:space="0" w:color="auto"/>
        <w:right w:val="none" w:sz="0" w:space="0" w:color="auto"/>
      </w:divBdr>
    </w:div>
    <w:div w:id="933173663">
      <w:marLeft w:val="0"/>
      <w:marRight w:val="0"/>
      <w:marTop w:val="0"/>
      <w:marBottom w:val="0"/>
      <w:divBdr>
        <w:top w:val="none" w:sz="0" w:space="0" w:color="auto"/>
        <w:left w:val="none" w:sz="0" w:space="0" w:color="auto"/>
        <w:bottom w:val="none" w:sz="0" w:space="0" w:color="auto"/>
        <w:right w:val="none" w:sz="0" w:space="0" w:color="auto"/>
      </w:divBdr>
    </w:div>
    <w:div w:id="939484898">
      <w:bodyDiv w:val="1"/>
      <w:marLeft w:val="0"/>
      <w:marRight w:val="0"/>
      <w:marTop w:val="0"/>
      <w:marBottom w:val="0"/>
      <w:divBdr>
        <w:top w:val="none" w:sz="0" w:space="0" w:color="auto"/>
        <w:left w:val="none" w:sz="0" w:space="0" w:color="auto"/>
        <w:bottom w:val="none" w:sz="0" w:space="0" w:color="auto"/>
        <w:right w:val="none" w:sz="0" w:space="0" w:color="auto"/>
      </w:divBdr>
    </w:div>
    <w:div w:id="989947841">
      <w:bodyDiv w:val="1"/>
      <w:marLeft w:val="0"/>
      <w:marRight w:val="0"/>
      <w:marTop w:val="0"/>
      <w:marBottom w:val="0"/>
      <w:divBdr>
        <w:top w:val="none" w:sz="0" w:space="0" w:color="auto"/>
        <w:left w:val="none" w:sz="0" w:space="0" w:color="auto"/>
        <w:bottom w:val="none" w:sz="0" w:space="0" w:color="auto"/>
        <w:right w:val="none" w:sz="0" w:space="0" w:color="auto"/>
      </w:divBdr>
    </w:div>
    <w:div w:id="1046637862">
      <w:bodyDiv w:val="1"/>
      <w:marLeft w:val="0"/>
      <w:marRight w:val="0"/>
      <w:marTop w:val="0"/>
      <w:marBottom w:val="0"/>
      <w:divBdr>
        <w:top w:val="none" w:sz="0" w:space="0" w:color="auto"/>
        <w:left w:val="none" w:sz="0" w:space="0" w:color="auto"/>
        <w:bottom w:val="none" w:sz="0" w:space="0" w:color="auto"/>
        <w:right w:val="none" w:sz="0" w:space="0" w:color="auto"/>
      </w:divBdr>
    </w:div>
    <w:div w:id="1047753859">
      <w:bodyDiv w:val="1"/>
      <w:marLeft w:val="0"/>
      <w:marRight w:val="0"/>
      <w:marTop w:val="0"/>
      <w:marBottom w:val="0"/>
      <w:divBdr>
        <w:top w:val="none" w:sz="0" w:space="0" w:color="auto"/>
        <w:left w:val="none" w:sz="0" w:space="0" w:color="auto"/>
        <w:bottom w:val="none" w:sz="0" w:space="0" w:color="auto"/>
        <w:right w:val="none" w:sz="0" w:space="0" w:color="auto"/>
      </w:divBdr>
    </w:div>
    <w:div w:id="1053776519">
      <w:bodyDiv w:val="1"/>
      <w:marLeft w:val="0"/>
      <w:marRight w:val="0"/>
      <w:marTop w:val="0"/>
      <w:marBottom w:val="0"/>
      <w:divBdr>
        <w:top w:val="none" w:sz="0" w:space="0" w:color="auto"/>
        <w:left w:val="none" w:sz="0" w:space="0" w:color="auto"/>
        <w:bottom w:val="none" w:sz="0" w:space="0" w:color="auto"/>
        <w:right w:val="none" w:sz="0" w:space="0" w:color="auto"/>
      </w:divBdr>
    </w:div>
    <w:div w:id="1119376116">
      <w:bodyDiv w:val="1"/>
      <w:marLeft w:val="0"/>
      <w:marRight w:val="0"/>
      <w:marTop w:val="0"/>
      <w:marBottom w:val="0"/>
      <w:divBdr>
        <w:top w:val="none" w:sz="0" w:space="0" w:color="auto"/>
        <w:left w:val="none" w:sz="0" w:space="0" w:color="auto"/>
        <w:bottom w:val="none" w:sz="0" w:space="0" w:color="auto"/>
        <w:right w:val="none" w:sz="0" w:space="0" w:color="auto"/>
      </w:divBdr>
    </w:div>
    <w:div w:id="1147629236">
      <w:bodyDiv w:val="1"/>
      <w:marLeft w:val="0"/>
      <w:marRight w:val="0"/>
      <w:marTop w:val="0"/>
      <w:marBottom w:val="0"/>
      <w:divBdr>
        <w:top w:val="none" w:sz="0" w:space="0" w:color="auto"/>
        <w:left w:val="none" w:sz="0" w:space="0" w:color="auto"/>
        <w:bottom w:val="none" w:sz="0" w:space="0" w:color="auto"/>
        <w:right w:val="none" w:sz="0" w:space="0" w:color="auto"/>
      </w:divBdr>
    </w:div>
    <w:div w:id="1149396473">
      <w:bodyDiv w:val="1"/>
      <w:marLeft w:val="0"/>
      <w:marRight w:val="0"/>
      <w:marTop w:val="0"/>
      <w:marBottom w:val="0"/>
      <w:divBdr>
        <w:top w:val="none" w:sz="0" w:space="0" w:color="auto"/>
        <w:left w:val="none" w:sz="0" w:space="0" w:color="auto"/>
        <w:bottom w:val="none" w:sz="0" w:space="0" w:color="auto"/>
        <w:right w:val="none" w:sz="0" w:space="0" w:color="auto"/>
      </w:divBdr>
    </w:div>
    <w:div w:id="1216967090">
      <w:bodyDiv w:val="1"/>
      <w:marLeft w:val="0"/>
      <w:marRight w:val="0"/>
      <w:marTop w:val="0"/>
      <w:marBottom w:val="0"/>
      <w:divBdr>
        <w:top w:val="none" w:sz="0" w:space="0" w:color="auto"/>
        <w:left w:val="none" w:sz="0" w:space="0" w:color="auto"/>
        <w:bottom w:val="none" w:sz="0" w:space="0" w:color="auto"/>
        <w:right w:val="none" w:sz="0" w:space="0" w:color="auto"/>
      </w:divBdr>
    </w:div>
    <w:div w:id="1218321865">
      <w:bodyDiv w:val="1"/>
      <w:marLeft w:val="0"/>
      <w:marRight w:val="0"/>
      <w:marTop w:val="0"/>
      <w:marBottom w:val="0"/>
      <w:divBdr>
        <w:top w:val="none" w:sz="0" w:space="0" w:color="auto"/>
        <w:left w:val="none" w:sz="0" w:space="0" w:color="auto"/>
        <w:bottom w:val="none" w:sz="0" w:space="0" w:color="auto"/>
        <w:right w:val="none" w:sz="0" w:space="0" w:color="auto"/>
      </w:divBdr>
    </w:div>
    <w:div w:id="1292134079">
      <w:bodyDiv w:val="1"/>
      <w:marLeft w:val="0"/>
      <w:marRight w:val="0"/>
      <w:marTop w:val="0"/>
      <w:marBottom w:val="0"/>
      <w:divBdr>
        <w:top w:val="none" w:sz="0" w:space="0" w:color="auto"/>
        <w:left w:val="none" w:sz="0" w:space="0" w:color="auto"/>
        <w:bottom w:val="none" w:sz="0" w:space="0" w:color="auto"/>
        <w:right w:val="none" w:sz="0" w:space="0" w:color="auto"/>
      </w:divBdr>
    </w:div>
    <w:div w:id="1351030301">
      <w:bodyDiv w:val="1"/>
      <w:marLeft w:val="0"/>
      <w:marRight w:val="0"/>
      <w:marTop w:val="0"/>
      <w:marBottom w:val="0"/>
      <w:divBdr>
        <w:top w:val="none" w:sz="0" w:space="0" w:color="auto"/>
        <w:left w:val="none" w:sz="0" w:space="0" w:color="auto"/>
        <w:bottom w:val="none" w:sz="0" w:space="0" w:color="auto"/>
        <w:right w:val="none" w:sz="0" w:space="0" w:color="auto"/>
      </w:divBdr>
    </w:div>
    <w:div w:id="1353217275">
      <w:bodyDiv w:val="1"/>
      <w:marLeft w:val="0"/>
      <w:marRight w:val="0"/>
      <w:marTop w:val="0"/>
      <w:marBottom w:val="0"/>
      <w:divBdr>
        <w:top w:val="none" w:sz="0" w:space="0" w:color="auto"/>
        <w:left w:val="none" w:sz="0" w:space="0" w:color="auto"/>
        <w:bottom w:val="none" w:sz="0" w:space="0" w:color="auto"/>
        <w:right w:val="none" w:sz="0" w:space="0" w:color="auto"/>
      </w:divBdr>
    </w:div>
    <w:div w:id="1353803630">
      <w:bodyDiv w:val="1"/>
      <w:marLeft w:val="0"/>
      <w:marRight w:val="0"/>
      <w:marTop w:val="0"/>
      <w:marBottom w:val="0"/>
      <w:divBdr>
        <w:top w:val="none" w:sz="0" w:space="0" w:color="auto"/>
        <w:left w:val="none" w:sz="0" w:space="0" w:color="auto"/>
        <w:bottom w:val="none" w:sz="0" w:space="0" w:color="auto"/>
        <w:right w:val="none" w:sz="0" w:space="0" w:color="auto"/>
      </w:divBdr>
    </w:div>
    <w:div w:id="1413501498">
      <w:bodyDiv w:val="1"/>
      <w:marLeft w:val="0"/>
      <w:marRight w:val="0"/>
      <w:marTop w:val="0"/>
      <w:marBottom w:val="0"/>
      <w:divBdr>
        <w:top w:val="none" w:sz="0" w:space="0" w:color="auto"/>
        <w:left w:val="none" w:sz="0" w:space="0" w:color="auto"/>
        <w:bottom w:val="none" w:sz="0" w:space="0" w:color="auto"/>
        <w:right w:val="none" w:sz="0" w:space="0" w:color="auto"/>
      </w:divBdr>
    </w:div>
    <w:div w:id="1458527774">
      <w:bodyDiv w:val="1"/>
      <w:marLeft w:val="0"/>
      <w:marRight w:val="0"/>
      <w:marTop w:val="0"/>
      <w:marBottom w:val="0"/>
      <w:divBdr>
        <w:top w:val="none" w:sz="0" w:space="0" w:color="auto"/>
        <w:left w:val="none" w:sz="0" w:space="0" w:color="auto"/>
        <w:bottom w:val="none" w:sz="0" w:space="0" w:color="auto"/>
        <w:right w:val="none" w:sz="0" w:space="0" w:color="auto"/>
      </w:divBdr>
    </w:div>
    <w:div w:id="1479569076">
      <w:bodyDiv w:val="1"/>
      <w:marLeft w:val="0"/>
      <w:marRight w:val="0"/>
      <w:marTop w:val="0"/>
      <w:marBottom w:val="0"/>
      <w:divBdr>
        <w:top w:val="none" w:sz="0" w:space="0" w:color="auto"/>
        <w:left w:val="none" w:sz="0" w:space="0" w:color="auto"/>
        <w:bottom w:val="none" w:sz="0" w:space="0" w:color="auto"/>
        <w:right w:val="none" w:sz="0" w:space="0" w:color="auto"/>
      </w:divBdr>
    </w:div>
    <w:div w:id="1502089122">
      <w:bodyDiv w:val="1"/>
      <w:marLeft w:val="0"/>
      <w:marRight w:val="0"/>
      <w:marTop w:val="0"/>
      <w:marBottom w:val="0"/>
      <w:divBdr>
        <w:top w:val="none" w:sz="0" w:space="0" w:color="auto"/>
        <w:left w:val="none" w:sz="0" w:space="0" w:color="auto"/>
        <w:bottom w:val="none" w:sz="0" w:space="0" w:color="auto"/>
        <w:right w:val="none" w:sz="0" w:space="0" w:color="auto"/>
      </w:divBdr>
    </w:div>
    <w:div w:id="1551921766">
      <w:bodyDiv w:val="1"/>
      <w:marLeft w:val="0"/>
      <w:marRight w:val="0"/>
      <w:marTop w:val="0"/>
      <w:marBottom w:val="0"/>
      <w:divBdr>
        <w:top w:val="none" w:sz="0" w:space="0" w:color="auto"/>
        <w:left w:val="none" w:sz="0" w:space="0" w:color="auto"/>
        <w:bottom w:val="none" w:sz="0" w:space="0" w:color="auto"/>
        <w:right w:val="none" w:sz="0" w:space="0" w:color="auto"/>
      </w:divBdr>
    </w:div>
    <w:div w:id="1573126948">
      <w:bodyDiv w:val="1"/>
      <w:marLeft w:val="0"/>
      <w:marRight w:val="0"/>
      <w:marTop w:val="0"/>
      <w:marBottom w:val="0"/>
      <w:divBdr>
        <w:top w:val="none" w:sz="0" w:space="0" w:color="auto"/>
        <w:left w:val="none" w:sz="0" w:space="0" w:color="auto"/>
        <w:bottom w:val="none" w:sz="0" w:space="0" w:color="auto"/>
        <w:right w:val="none" w:sz="0" w:space="0" w:color="auto"/>
      </w:divBdr>
    </w:div>
    <w:div w:id="1586571286">
      <w:bodyDiv w:val="1"/>
      <w:marLeft w:val="0"/>
      <w:marRight w:val="0"/>
      <w:marTop w:val="0"/>
      <w:marBottom w:val="0"/>
      <w:divBdr>
        <w:top w:val="none" w:sz="0" w:space="0" w:color="auto"/>
        <w:left w:val="none" w:sz="0" w:space="0" w:color="auto"/>
        <w:bottom w:val="none" w:sz="0" w:space="0" w:color="auto"/>
        <w:right w:val="none" w:sz="0" w:space="0" w:color="auto"/>
      </w:divBdr>
    </w:div>
    <w:div w:id="1613508654">
      <w:bodyDiv w:val="1"/>
      <w:marLeft w:val="0"/>
      <w:marRight w:val="0"/>
      <w:marTop w:val="0"/>
      <w:marBottom w:val="0"/>
      <w:divBdr>
        <w:top w:val="none" w:sz="0" w:space="0" w:color="auto"/>
        <w:left w:val="none" w:sz="0" w:space="0" w:color="auto"/>
        <w:bottom w:val="none" w:sz="0" w:space="0" w:color="auto"/>
        <w:right w:val="none" w:sz="0" w:space="0" w:color="auto"/>
      </w:divBdr>
    </w:div>
    <w:div w:id="1624117894">
      <w:bodyDiv w:val="1"/>
      <w:marLeft w:val="0"/>
      <w:marRight w:val="0"/>
      <w:marTop w:val="0"/>
      <w:marBottom w:val="0"/>
      <w:divBdr>
        <w:top w:val="none" w:sz="0" w:space="0" w:color="auto"/>
        <w:left w:val="none" w:sz="0" w:space="0" w:color="auto"/>
        <w:bottom w:val="none" w:sz="0" w:space="0" w:color="auto"/>
        <w:right w:val="none" w:sz="0" w:space="0" w:color="auto"/>
      </w:divBdr>
    </w:div>
    <w:div w:id="1733457636">
      <w:bodyDiv w:val="1"/>
      <w:marLeft w:val="0"/>
      <w:marRight w:val="0"/>
      <w:marTop w:val="0"/>
      <w:marBottom w:val="0"/>
      <w:divBdr>
        <w:top w:val="none" w:sz="0" w:space="0" w:color="auto"/>
        <w:left w:val="none" w:sz="0" w:space="0" w:color="auto"/>
        <w:bottom w:val="none" w:sz="0" w:space="0" w:color="auto"/>
        <w:right w:val="none" w:sz="0" w:space="0" w:color="auto"/>
      </w:divBdr>
    </w:div>
    <w:div w:id="1765878852">
      <w:bodyDiv w:val="1"/>
      <w:marLeft w:val="0"/>
      <w:marRight w:val="0"/>
      <w:marTop w:val="0"/>
      <w:marBottom w:val="0"/>
      <w:divBdr>
        <w:top w:val="none" w:sz="0" w:space="0" w:color="auto"/>
        <w:left w:val="none" w:sz="0" w:space="0" w:color="auto"/>
        <w:bottom w:val="none" w:sz="0" w:space="0" w:color="auto"/>
        <w:right w:val="none" w:sz="0" w:space="0" w:color="auto"/>
      </w:divBdr>
    </w:div>
    <w:div w:id="1768771361">
      <w:bodyDiv w:val="1"/>
      <w:marLeft w:val="0"/>
      <w:marRight w:val="0"/>
      <w:marTop w:val="0"/>
      <w:marBottom w:val="0"/>
      <w:divBdr>
        <w:top w:val="none" w:sz="0" w:space="0" w:color="auto"/>
        <w:left w:val="none" w:sz="0" w:space="0" w:color="auto"/>
        <w:bottom w:val="none" w:sz="0" w:space="0" w:color="auto"/>
        <w:right w:val="none" w:sz="0" w:space="0" w:color="auto"/>
      </w:divBdr>
    </w:div>
    <w:div w:id="1776825409">
      <w:bodyDiv w:val="1"/>
      <w:marLeft w:val="0"/>
      <w:marRight w:val="0"/>
      <w:marTop w:val="0"/>
      <w:marBottom w:val="0"/>
      <w:divBdr>
        <w:top w:val="none" w:sz="0" w:space="0" w:color="auto"/>
        <w:left w:val="none" w:sz="0" w:space="0" w:color="auto"/>
        <w:bottom w:val="none" w:sz="0" w:space="0" w:color="auto"/>
        <w:right w:val="none" w:sz="0" w:space="0" w:color="auto"/>
      </w:divBdr>
    </w:div>
    <w:div w:id="1816294014">
      <w:bodyDiv w:val="1"/>
      <w:marLeft w:val="0"/>
      <w:marRight w:val="0"/>
      <w:marTop w:val="0"/>
      <w:marBottom w:val="0"/>
      <w:divBdr>
        <w:top w:val="none" w:sz="0" w:space="0" w:color="auto"/>
        <w:left w:val="none" w:sz="0" w:space="0" w:color="auto"/>
        <w:bottom w:val="none" w:sz="0" w:space="0" w:color="auto"/>
        <w:right w:val="none" w:sz="0" w:space="0" w:color="auto"/>
      </w:divBdr>
    </w:div>
    <w:div w:id="1818840101">
      <w:bodyDiv w:val="1"/>
      <w:marLeft w:val="0"/>
      <w:marRight w:val="0"/>
      <w:marTop w:val="0"/>
      <w:marBottom w:val="0"/>
      <w:divBdr>
        <w:top w:val="none" w:sz="0" w:space="0" w:color="auto"/>
        <w:left w:val="none" w:sz="0" w:space="0" w:color="auto"/>
        <w:bottom w:val="none" w:sz="0" w:space="0" w:color="auto"/>
        <w:right w:val="none" w:sz="0" w:space="0" w:color="auto"/>
      </w:divBdr>
    </w:div>
    <w:div w:id="1821538317">
      <w:bodyDiv w:val="1"/>
      <w:marLeft w:val="0"/>
      <w:marRight w:val="0"/>
      <w:marTop w:val="0"/>
      <w:marBottom w:val="0"/>
      <w:divBdr>
        <w:top w:val="none" w:sz="0" w:space="0" w:color="auto"/>
        <w:left w:val="none" w:sz="0" w:space="0" w:color="auto"/>
        <w:bottom w:val="none" w:sz="0" w:space="0" w:color="auto"/>
        <w:right w:val="none" w:sz="0" w:space="0" w:color="auto"/>
      </w:divBdr>
    </w:div>
    <w:div w:id="1903906557">
      <w:bodyDiv w:val="1"/>
      <w:marLeft w:val="0"/>
      <w:marRight w:val="0"/>
      <w:marTop w:val="0"/>
      <w:marBottom w:val="0"/>
      <w:divBdr>
        <w:top w:val="none" w:sz="0" w:space="0" w:color="auto"/>
        <w:left w:val="none" w:sz="0" w:space="0" w:color="auto"/>
        <w:bottom w:val="none" w:sz="0" w:space="0" w:color="auto"/>
        <w:right w:val="none" w:sz="0" w:space="0" w:color="auto"/>
      </w:divBdr>
    </w:div>
    <w:div w:id="1926104771">
      <w:bodyDiv w:val="1"/>
      <w:marLeft w:val="0"/>
      <w:marRight w:val="0"/>
      <w:marTop w:val="0"/>
      <w:marBottom w:val="0"/>
      <w:divBdr>
        <w:top w:val="none" w:sz="0" w:space="0" w:color="auto"/>
        <w:left w:val="none" w:sz="0" w:space="0" w:color="auto"/>
        <w:bottom w:val="none" w:sz="0" w:space="0" w:color="auto"/>
        <w:right w:val="none" w:sz="0" w:space="0" w:color="auto"/>
      </w:divBdr>
    </w:div>
    <w:div w:id="1936597108">
      <w:bodyDiv w:val="1"/>
      <w:marLeft w:val="0"/>
      <w:marRight w:val="0"/>
      <w:marTop w:val="0"/>
      <w:marBottom w:val="0"/>
      <w:divBdr>
        <w:top w:val="none" w:sz="0" w:space="0" w:color="auto"/>
        <w:left w:val="none" w:sz="0" w:space="0" w:color="auto"/>
        <w:bottom w:val="none" w:sz="0" w:space="0" w:color="auto"/>
        <w:right w:val="none" w:sz="0" w:space="0" w:color="auto"/>
      </w:divBdr>
    </w:div>
    <w:div w:id="1939947741">
      <w:bodyDiv w:val="1"/>
      <w:marLeft w:val="0"/>
      <w:marRight w:val="0"/>
      <w:marTop w:val="0"/>
      <w:marBottom w:val="0"/>
      <w:divBdr>
        <w:top w:val="none" w:sz="0" w:space="0" w:color="auto"/>
        <w:left w:val="none" w:sz="0" w:space="0" w:color="auto"/>
        <w:bottom w:val="none" w:sz="0" w:space="0" w:color="auto"/>
        <w:right w:val="none" w:sz="0" w:space="0" w:color="auto"/>
      </w:divBdr>
    </w:div>
    <w:div w:id="2103793586">
      <w:bodyDiv w:val="1"/>
      <w:marLeft w:val="0"/>
      <w:marRight w:val="0"/>
      <w:marTop w:val="0"/>
      <w:marBottom w:val="0"/>
      <w:divBdr>
        <w:top w:val="none" w:sz="0" w:space="0" w:color="auto"/>
        <w:left w:val="none" w:sz="0" w:space="0" w:color="auto"/>
        <w:bottom w:val="none" w:sz="0" w:space="0" w:color="auto"/>
        <w:right w:val="none" w:sz="0" w:space="0" w:color="auto"/>
      </w:divBdr>
    </w:div>
    <w:div w:id="2123498222">
      <w:bodyDiv w:val="1"/>
      <w:marLeft w:val="0"/>
      <w:marRight w:val="0"/>
      <w:marTop w:val="0"/>
      <w:marBottom w:val="0"/>
      <w:divBdr>
        <w:top w:val="none" w:sz="0" w:space="0" w:color="auto"/>
        <w:left w:val="none" w:sz="0" w:space="0" w:color="auto"/>
        <w:bottom w:val="none" w:sz="0" w:space="0" w:color="auto"/>
        <w:right w:val="none" w:sz="0" w:space="0" w:color="auto"/>
      </w:divBdr>
    </w:div>
    <w:div w:id="212438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hyperlink" Target="http://kamyzak.ru/vnimaniyu-gosudarstvennyh-organov-munitsipalnyh-organov-individualnyh-predprinimatelej-i-yuridicheskih-lits/" TargetMode="External"/><Relationship Id="rId26" Type="http://schemas.openxmlformats.org/officeDocument/2006/relationships/hyperlink" Target="https://mo.astrobl.ru/bataevskijselsovet/21.06.2017&#1075;" TargetMode="External"/><Relationship Id="rId39" Type="http://schemas.openxmlformats.org/officeDocument/2006/relationships/hyperlink" Target="http://www.uon.astrakhan.ru" TargetMode="External"/><Relationship Id="rId3" Type="http://schemas.openxmlformats.org/officeDocument/2006/relationships/styles" Target="styles.xml"/><Relationship Id="rId21" Type="http://schemas.openxmlformats.org/officeDocument/2006/relationships/hyperlink" Target="http://www.astrgorod.ru/information/vnimaniyu-gosudarstvennyh-organov-municipalnyh-organov-individualnyh-predprinimateley-i" TargetMode="External"/><Relationship Id="rId34" Type="http://schemas.openxmlformats.org/officeDocument/2006/relationships/hyperlink" Target="http://www.uon.astrakhan.ru" TargetMode="External"/><Relationship Id="rId42" Type="http://schemas.openxmlformats.org/officeDocument/2006/relationships/chart" Target="charts/chart11.xml"/><Relationship Id="rId47" Type="http://schemas.openxmlformats.org/officeDocument/2006/relationships/fontTable" Target="fontTable.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yperlink" Target="https://mo.astrobl.ru/vladimirovskijselsovet/22.06.2017&#1075;" TargetMode="External"/><Relationship Id="rId33" Type="http://schemas.openxmlformats.org/officeDocument/2006/relationships/hyperlink" Target="http://www.uon.astrakhan.ru" TargetMode="External"/><Relationship Id="rId38" Type="http://schemas.openxmlformats.org/officeDocument/2006/relationships/hyperlink" Target="consultantplus://offline/ref=002F0D143B72741238DF0A9AB29F3336071B9E7B70289B817B22F4E1A6EFP8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mo-priv.ru/" TargetMode="External"/><Relationship Id="rId29" Type="http://schemas.openxmlformats.org/officeDocument/2006/relationships/hyperlink" Target="https://minfin.astrobl.ru/press-release/informacionnoe-soobshchenie-upravleniya-roskomnadzora-po-astrahanskoy-oblasti/14.06.2017&#1075;" TargetMode="External"/><Relationship Id="rId41"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yperlink" Target="https://mo.astrobl.ru/verhnekalinovskijselsovet/" TargetMode="External"/><Relationship Id="rId32" Type="http://schemas.openxmlformats.org/officeDocument/2006/relationships/hyperlink" Target="http://minzdravao.ru/site-page/personalnye-dannye/16.06.2017&#1075;" TargetMode="External"/><Relationship Id="rId37" Type="http://schemas.openxmlformats.org/officeDocument/2006/relationships/hyperlink" Target="consultantplus://offline/ref=002F0D143B72741238DF0A9AB29F3336071B9E7B70289B817B22F4E1A6EFP8M" TargetMode="External"/><Relationship Id="rId40" Type="http://schemas.openxmlformats.org/officeDocument/2006/relationships/hyperlink" Target="http://www.uon.astrakhan.ru" TargetMode="External"/><Relationship Id="rId45"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yperlink" Target="http://triprotoka.ru/?p=1270/23.05.2017&#1075;" TargetMode="External"/><Relationship Id="rId28" Type="http://schemas.openxmlformats.org/officeDocument/2006/relationships/hyperlink" Target="https://minec.astrobl.ru/press-release/vnimaniyu-gosudarstvennyh-organov-municipalnyh-organov-individualnyh-predprinimateley/08.06.2017&#1075;" TargetMode="External"/><Relationship Id="rId36" Type="http://schemas.openxmlformats.org/officeDocument/2006/relationships/hyperlink" Target="https://gimnas3.ru/" TargetMode="External"/><Relationship Id="rId49"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enotaevka.astranet.ru/index.php?option=com_content&amp;task=view&amp;id=11999&amp;Itemid=26/%20(06.03.2017&#1075;" TargetMode="External"/><Relationship Id="rId31" Type="http://schemas.openxmlformats.org/officeDocument/2006/relationships/hyperlink" Target="https://mptpr.astrobl.ru/press-release/informacionnoe-soobshchenie-o-neobhodimosti-podachi-uvedomleniya-ob-obrabotke/19.06.2017&#1075;" TargetMode="External"/><Relationship Id="rId44"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hyperlink" Target="http://narimanov.astrobl.ru/press-release/vnimaniyu-gosudarstvennyh-organov-municipalnyh-organov-individualnyh-predprinimateley" TargetMode="External"/><Relationship Id="rId27" Type="http://schemas.openxmlformats.org/officeDocument/2006/relationships/hyperlink" Target="http://astrgorod.ru/news/vnimaniyu-gosudarstvennyh-organov-municipalnyh-organov-individualnyh-predprnimateley-i" TargetMode="External"/><Relationship Id="rId30" Type="http://schemas.openxmlformats.org/officeDocument/2006/relationships/hyperlink" Target="https://mid.astrobl.ru/document/1432/02.06.2017&#1075;" TargetMode="External"/><Relationship Id="rId35" Type="http://schemas.openxmlformats.org/officeDocument/2006/relationships/hyperlink" Target="http://www.uon.astrakhan.ru" TargetMode="External"/><Relationship Id="rId43" Type="http://schemas.openxmlformats.org/officeDocument/2006/relationships/chart" Target="charts/chart12.xml"/><Relationship Id="rId48" Type="http://schemas.openxmlformats.org/officeDocument/2006/relationships/glossaryDocument" Target="glossary/document.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5.xml"/></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90"/>
      <c:perspective val="30"/>
    </c:view3D>
    <c:plotArea>
      <c:layout>
        <c:manualLayout>
          <c:layoutTarget val="inner"/>
          <c:xMode val="edge"/>
          <c:yMode val="edge"/>
          <c:x val="1.4435482438849396E-2"/>
          <c:y val="0"/>
          <c:w val="0.71152913897311065"/>
          <c:h val="1"/>
        </c:manualLayout>
      </c:layout>
      <c:pie3DChart>
        <c:varyColors val="1"/>
        <c:ser>
          <c:idx val="0"/>
          <c:order val="0"/>
          <c:tx>
            <c:strRef>
              <c:f>Лист1!$B$1</c:f>
              <c:strCache>
                <c:ptCount val="1"/>
                <c:pt idx="0">
                  <c:v>Столбец1</c:v>
                </c:pt>
              </c:strCache>
            </c:strRef>
          </c:tx>
          <c:explosion val="35"/>
          <c:dPt>
            <c:idx val="1"/>
            <c:spPr>
              <a:solidFill>
                <a:srgbClr val="0070C0"/>
              </a:solidFill>
            </c:spPr>
          </c:dPt>
          <c:dPt>
            <c:idx val="2"/>
            <c:spPr>
              <a:solidFill>
                <a:srgbClr val="002060"/>
              </a:solidFill>
            </c:spPr>
          </c:dPt>
          <c:dPt>
            <c:idx val="5"/>
            <c:spPr>
              <a:solidFill>
                <a:schemeClr val="accent6">
                  <a:lumMod val="75000"/>
                </a:schemeClr>
              </a:solidFill>
            </c:spPr>
          </c:dPt>
          <c:dPt>
            <c:idx val="6"/>
            <c:spPr>
              <a:solidFill>
                <a:srgbClr val="FF0000"/>
              </a:solidFill>
            </c:spPr>
          </c:dPt>
          <c:dPt>
            <c:idx val="7"/>
            <c:spPr>
              <a:solidFill>
                <a:schemeClr val="tx1"/>
              </a:solidFill>
            </c:spPr>
          </c:dPt>
          <c:dLbls>
            <c:dLbl>
              <c:idx val="0"/>
              <c:layout>
                <c:manualLayout>
                  <c:x val="0.10297699594046009"/>
                  <c:y val="1.1535595087651625E-4"/>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1"/>
              <c:layout>
                <c:manualLayout>
                  <c:x val="-2.4222348868134538E-2"/>
                  <c:y val="8.1515929911746415E-2"/>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2"/>
              <c:layout>
                <c:manualLayout>
                  <c:x val="-0.11754559435145255"/>
                  <c:y val="-0.16938919672078298"/>
                </c:manualLayout>
              </c:layout>
              <c:spPr/>
              <c:txPr>
                <a:bodyPr/>
                <a:lstStyle/>
                <a:p>
                  <a:pPr>
                    <a:defRPr sz="1400" b="1">
                      <a:solidFill>
                        <a:schemeClr val="bg1"/>
                      </a:solidFill>
                    </a:defRPr>
                  </a:pPr>
                  <a:endParaRPr lang="ru-RU"/>
                </a:p>
              </c:txPr>
              <c:showVal val="1"/>
              <c:extLst>
                <c:ext xmlns:c15="http://schemas.microsoft.com/office/drawing/2012/chart" uri="{CE6537A1-D6FC-4f65-9D91-7224C49458BB}">
                  <c15:layout/>
                </c:ext>
              </c:extLst>
            </c:dLbl>
            <c:dLbl>
              <c:idx val="3"/>
              <c:layout>
                <c:manualLayout>
                  <c:x val="4.6214896344993414E-2"/>
                  <c:y val="5.5263061253148588E-2"/>
                </c:manualLayout>
              </c:layout>
              <c:showVal val="1"/>
              <c:extLst>
                <c:ext xmlns:c15="http://schemas.microsoft.com/office/drawing/2012/chart" uri="{CE6537A1-D6FC-4f65-9D91-7224C49458BB}">
                  <c15:layout/>
                </c:ext>
              </c:extLst>
            </c:dLbl>
            <c:dLbl>
              <c:idx val="4"/>
              <c:layout>
                <c:manualLayout>
                  <c:x val="5.6949839998011086E-2"/>
                  <c:y val="7.6719052093796911E-2"/>
                </c:manualLayout>
              </c:layout>
              <c:showVal val="1"/>
              <c:extLst>
                <c:ext xmlns:c15="http://schemas.microsoft.com/office/drawing/2012/chart" uri="{CE6537A1-D6FC-4f65-9D91-7224C49458BB}">
                  <c15:layout/>
                </c:ext>
              </c:extLst>
            </c:dLbl>
            <c:dLbl>
              <c:idx val="5"/>
              <c:layout>
                <c:manualLayout>
                  <c:x val="5.0373385329540533E-2"/>
                  <c:y val="9.0436473218625468E-2"/>
                </c:manualLayout>
              </c:layout>
              <c:showVal val="1"/>
              <c:extLst>
                <c:ext xmlns:c15="http://schemas.microsoft.com/office/drawing/2012/chart" uri="{CE6537A1-D6FC-4f65-9D91-7224C49458BB}">
                  <c15:layout/>
                </c:ext>
              </c:extLst>
            </c:dLbl>
            <c:dLbl>
              <c:idx val="6"/>
              <c:layout>
                <c:manualLayout>
                  <c:x val="5.7905305815122432E-2"/>
                  <c:y val="0.15285289956040146"/>
                </c:manualLayout>
              </c:layout>
              <c:showVal val="1"/>
              <c:extLst>
                <c:ext xmlns:c15="http://schemas.microsoft.com/office/drawing/2012/chart" uri="{CE6537A1-D6FC-4f65-9D91-7224C49458BB}">
                  <c15:layout/>
                </c:ext>
              </c:extLst>
            </c:dLbl>
            <c:dLbl>
              <c:idx val="7"/>
              <c:layout>
                <c:manualLayout>
                  <c:x val="1.5247035257264575E-2"/>
                  <c:y val="9.9354957173567612E-2"/>
                </c:manualLayout>
              </c:layout>
              <c:showVal val="1"/>
              <c:extLst>
                <c:ext xmlns:c15="http://schemas.microsoft.com/office/drawing/2012/chart" uri="{CE6537A1-D6FC-4f65-9D91-7224C49458BB}">
                  <c15:layout/>
                </c:ext>
              </c:extLst>
            </c:dLbl>
            <c:dLbl>
              <c:idx val="8"/>
              <c:layout>
                <c:manualLayout>
                  <c:x val="-4.0308496620602124E-2"/>
                  <c:y val="6.9176630698943517E-2"/>
                </c:manualLayout>
              </c:layout>
              <c:showVal val="1"/>
              <c:extLst>
                <c:ext xmlns:c15="http://schemas.microsoft.com/office/drawing/2012/chart" uri="{CE6537A1-D6FC-4f65-9D91-7224C49458BB}">
                  <c15:layout/>
                </c:ext>
              </c:extLst>
            </c:dLbl>
            <c:dLbl>
              <c:idx val="9"/>
              <c:layout>
                <c:manualLayout>
                  <c:x val="-8.3932248658363268E-2"/>
                  <c:y val="-1.7243122387479787E-2"/>
                </c:manualLayout>
              </c:layout>
              <c:showVal val="1"/>
              <c:extLst>
                <c:ext xmlns:c15="http://schemas.microsoft.com/office/drawing/2012/chart" uri="{CE6537A1-D6FC-4f65-9D91-7224C49458BB}">
                  <c15:layout/>
                </c:ext>
              </c:extLst>
            </c:dLbl>
            <c:spPr>
              <a:noFill/>
              <a:ln>
                <a:noFill/>
              </a:ln>
              <a:effectLst/>
            </c:spPr>
            <c:txPr>
              <a:bodyPr/>
              <a:lstStyle/>
              <a:p>
                <a:pPr>
                  <a:defRPr sz="1400" b="1"/>
                </a:pPr>
                <a:endParaRPr lang="ru-RU"/>
              </a:p>
            </c:txPr>
            <c:showVal val="1"/>
            <c:showLeaderLines val="1"/>
            <c:extLst>
              <c:ext xmlns:c15="http://schemas.microsoft.com/office/drawing/2012/chart" uri="{CE6537A1-D6FC-4f65-9D91-7224C49458BB}"/>
            </c:extLst>
          </c:dLbls>
          <c:cat>
            <c:strRef>
              <c:f>Лист1!$A$2:$A$10</c:f>
              <c:strCache>
                <c:ptCount val="9"/>
                <c:pt idx="0">
                  <c:v>РЭС - 12250</c:v>
                </c:pt>
                <c:pt idx="1">
                  <c:v>Лицензии на электросвязь - 7817</c:v>
                </c:pt>
                <c:pt idx="2">
                  <c:v>Операторы ПД - 4788</c:v>
                </c:pt>
                <c:pt idx="3">
                  <c:v>Лицензии Услуги связи для целей эфирного и кабельного вещания - 347</c:v>
                </c:pt>
                <c:pt idx="4">
                  <c:v>Лицензии на Вещание - 849</c:v>
                </c:pt>
                <c:pt idx="5">
                  <c:v>Лицензии Почтовой связи - 450</c:v>
                </c:pt>
                <c:pt idx="6">
                  <c:v>СМИ - 101</c:v>
                </c:pt>
                <c:pt idx="7">
                  <c:v>Франк.машины - 18</c:v>
                </c:pt>
                <c:pt idx="8">
                  <c:v>Операторы ИТ - 1</c:v>
                </c:pt>
              </c:strCache>
            </c:strRef>
          </c:cat>
          <c:val>
            <c:numRef>
              <c:f>Лист1!$B$2:$B$10</c:f>
              <c:numCache>
                <c:formatCode>General</c:formatCode>
                <c:ptCount val="9"/>
                <c:pt idx="0">
                  <c:v>12250</c:v>
                </c:pt>
                <c:pt idx="1">
                  <c:v>7817</c:v>
                </c:pt>
                <c:pt idx="2">
                  <c:v>4788</c:v>
                </c:pt>
                <c:pt idx="3">
                  <c:v>347</c:v>
                </c:pt>
                <c:pt idx="4">
                  <c:v>849</c:v>
                </c:pt>
                <c:pt idx="5">
                  <c:v>450</c:v>
                </c:pt>
                <c:pt idx="6">
                  <c:v>101</c:v>
                </c:pt>
                <c:pt idx="7">
                  <c:v>18</c:v>
                </c:pt>
                <c:pt idx="8">
                  <c:v>1</c:v>
                </c:pt>
              </c:numCache>
            </c:numRef>
          </c:val>
        </c:ser>
      </c:pie3DChart>
    </c:plotArea>
    <c:legend>
      <c:legendPos val="r"/>
      <c:layout>
        <c:manualLayout>
          <c:xMode val="edge"/>
          <c:yMode val="edge"/>
          <c:x val="0.69186678458156159"/>
          <c:y val="1.5865979715499173E-2"/>
          <c:w val="0.30777129266275882"/>
          <c:h val="0.91886588250544265"/>
        </c:manualLayout>
      </c:layout>
    </c:legend>
    <c:plotVisOnly val="1"/>
    <c:dispBlanksAs val="zero"/>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a:pPr>
            <a:r>
              <a:rPr lang="ru-RU" sz="1400"/>
              <a:t>Долевое распределение обращений граждан по сферам деятельности</a:t>
            </a:r>
          </a:p>
        </c:rich>
      </c:tx>
      <c:layout/>
    </c:title>
    <c:view3D>
      <c:rotX val="30"/>
      <c:perspective val="30"/>
    </c:view3D>
    <c:plotArea>
      <c:layout/>
      <c:pie3DChart>
        <c:varyColors val="1"/>
        <c:ser>
          <c:idx val="0"/>
          <c:order val="0"/>
          <c:tx>
            <c:strRef>
              <c:f>Лист1!$B$1</c:f>
              <c:strCache>
                <c:ptCount val="1"/>
                <c:pt idx="0">
                  <c:v>обращение граждан</c:v>
                </c:pt>
              </c:strCache>
            </c:strRef>
          </c:tx>
          <c:dLbls>
            <c:showVal val="1"/>
            <c:showLeaderLines val="1"/>
          </c:dLbls>
          <c:cat>
            <c:strRef>
              <c:f>Лист1!$A$2:$A$4</c:f>
              <c:strCache>
                <c:ptCount val="3"/>
                <c:pt idx="0">
                  <c:v>Связь и ИТ</c:v>
                </c:pt>
                <c:pt idx="1">
                  <c:v>СМИ</c:v>
                </c:pt>
                <c:pt idx="2">
                  <c:v>ПД</c:v>
                </c:pt>
              </c:strCache>
              <c:extLst>
                <c:ext xmlns:c15="http://schemas.microsoft.com/office/drawing/2012/chart" uri="{02D57815-91ED-43cb-92C2-25804820EDAC}">
                  <c15:fullRef>
                    <c15:sqref>Лист1!$A$2:$A$6</c15:sqref>
                  </c15:fullRef>
                </c:ext>
              </c:extLst>
            </c:strRef>
          </c:cat>
          <c:val>
            <c:numRef>
              <c:f>Лист1!$B$2:$B$4</c:f>
              <c:numCache>
                <c:formatCode>0.00%</c:formatCode>
                <c:ptCount val="3"/>
                <c:pt idx="0">
                  <c:v>0.67900000000000138</c:v>
                </c:pt>
                <c:pt idx="1">
                  <c:v>5.0000000000000031E-2</c:v>
                </c:pt>
                <c:pt idx="2">
                  <c:v>0.27100000000000002</c:v>
                </c:pt>
              </c:numCache>
              <c:extLst>
                <c:ext xmlns:c15="http://schemas.microsoft.com/office/drawing/2012/chart" uri="{02D57815-91ED-43cb-92C2-25804820EDAC}">
                  <c15:fullRef>
                    <c15:sqref>Лист1!$B$2:$B$6</c15:sqref>
                  </c15:fullRef>
                </c:ext>
              </c:extLst>
            </c:numRef>
          </c:val>
        </c:ser>
      </c:pie3DChart>
    </c:plotArea>
    <c:legend>
      <c:legendPos val="r"/>
      <c:layout/>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solidFill>
                <a:srgbClr val="0070C0"/>
              </a:solidFill>
              <a:ln>
                <a:solidFill>
                  <a:sysClr val="windowText" lastClr="000000"/>
                </a:solidFill>
              </a:ln>
            </c:spPr>
          </c:dPt>
          <c:dPt>
            <c:idx val="1"/>
            <c:spPr>
              <a:solidFill>
                <a:srgbClr val="00B050"/>
              </a:solidFill>
              <a:ln>
                <a:solidFill>
                  <a:sysClr val="windowText" lastClr="000000"/>
                </a:solidFill>
              </a:ln>
            </c:spPr>
          </c:dPt>
          <c:dPt>
            <c:idx val="2"/>
            <c:spPr>
              <a:solidFill>
                <a:srgbClr val="FFC000"/>
              </a:solidFill>
              <a:ln>
                <a:solidFill>
                  <a:sysClr val="windowText" lastClr="000000"/>
                </a:solidFill>
              </a:ln>
            </c:spPr>
          </c:dPt>
          <c:dPt>
            <c:idx val="3"/>
            <c:spPr>
              <a:solidFill>
                <a:srgbClr val="FF0000"/>
              </a:solidFill>
              <a:ln>
                <a:solidFill>
                  <a:sysClr val="windowText" lastClr="000000"/>
                </a:solidFill>
              </a:ln>
            </c:spPr>
          </c:dPt>
          <c:dLbls>
            <c:dLbl>
              <c:idx val="1"/>
              <c:layout>
                <c:manualLayout>
                  <c:x val="5.189728229877081E-2"/>
                  <c:y val="2.3593300199449142E-2"/>
                </c:manualLayout>
              </c:layout>
              <c:spPr/>
              <c:txPr>
                <a:bodyPr/>
                <a:lstStyle/>
                <a:p>
                  <a:pPr>
                    <a:defRPr sz="1200" b="1">
                      <a:solidFill>
                        <a:sysClr val="windowText" lastClr="000000"/>
                      </a:solidFill>
                    </a:defRPr>
                  </a:pPr>
                  <a:endParaRPr lang="ru-RU"/>
                </a:p>
              </c:txPr>
              <c:showVal val="1"/>
              <c:extLst>
                <c:ext xmlns:c15="http://schemas.microsoft.com/office/drawing/2012/chart" uri="{CE6537A1-D6FC-4f65-9D91-7224C49458BB}"/>
              </c:extLst>
            </c:dLbl>
            <c:spPr>
              <a:noFill/>
              <a:ln>
                <a:noFill/>
              </a:ln>
              <a:effectLst/>
            </c:spPr>
            <c:txPr>
              <a:bodyPr/>
              <a:lstStyle/>
              <a:p>
                <a:pPr>
                  <a:defRPr sz="1800" b="1">
                    <a:solidFill>
                      <a:sysClr val="windowText" lastClr="000000"/>
                    </a:solidFill>
                  </a:defRPr>
                </a:pPr>
                <a:endParaRPr lang="ru-RU"/>
              </a:p>
            </c:txPr>
            <c:showVal val="1"/>
            <c:showLeaderLines val="1"/>
            <c:leaderLines>
              <c:spPr>
                <a:ln w="6350">
                  <a:prstDash val="dash"/>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62</c:v>
                </c:pt>
                <c:pt idx="1">
                  <c:v>32</c:v>
                </c:pt>
                <c:pt idx="2">
                  <c:v>111</c:v>
                </c:pt>
                <c:pt idx="3">
                  <c:v>93</c:v>
                </c:pt>
              </c:numCache>
            </c:numRef>
          </c:val>
        </c:ser>
      </c:pie3DChart>
      <c:spPr>
        <a:noFill/>
        <a:ln w="25304">
          <a:noFill/>
        </a:ln>
      </c:spPr>
    </c:plotArea>
    <c:legend>
      <c:legendPos val="b"/>
      <c:layout>
        <c:manualLayout>
          <c:xMode val="edge"/>
          <c:yMode val="edge"/>
          <c:x val="0.34656026104846477"/>
          <c:y val="0.77011724086539668"/>
          <c:w val="0.3424921870679124"/>
          <c:h val="6.6890270709298594E-2"/>
        </c:manualLayout>
      </c:layout>
    </c:legend>
    <c:plotVisOnly val="1"/>
    <c:dispBlanksAs val="zero"/>
  </c:chart>
  <c:spPr>
    <a:noFill/>
    <a:ln>
      <a:noFill/>
    </a:ln>
  </c:spPr>
  <c:txPr>
    <a:bodyPr/>
    <a:lstStyle/>
    <a:p>
      <a:pPr>
        <a:defRPr>
          <a:latin typeface="Times New Roman" pitchFamily="18" charset="0"/>
          <a:cs typeface="Times New Roman" pitchFamily="18" charset="0"/>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Продажи</c:v>
                </c:pt>
              </c:strCache>
            </c:strRef>
          </c:tx>
          <c:spPr>
            <a:solidFill>
              <a:srgbClr val="0070C0"/>
            </a:solidFill>
          </c:spPr>
          <c:explosion val="25"/>
          <c:dPt>
            <c:idx val="1"/>
            <c:spPr>
              <a:solidFill>
                <a:srgbClr val="00B050"/>
              </a:solidFill>
            </c:spPr>
          </c:dPt>
          <c:dPt>
            <c:idx val="2"/>
            <c:spPr>
              <a:solidFill>
                <a:srgbClr val="FF0000"/>
              </a:solidFill>
            </c:spPr>
          </c:dPt>
          <c:dPt>
            <c:idx val="3"/>
            <c:spPr>
              <a:solidFill>
                <a:schemeClr val="accent6"/>
              </a:solidFill>
            </c:spPr>
          </c:dPt>
          <c:dLbls>
            <c:dLbl>
              <c:idx val="0"/>
              <c:layout/>
              <c:tx>
                <c:rich>
                  <a:bodyPr/>
                  <a:lstStyle/>
                  <a:p>
                    <a:r>
                      <a:rPr lang="ru-RU"/>
                      <a:t>11</a:t>
                    </a:r>
                    <a:endParaRPr lang="en-US"/>
                  </a:p>
                </c:rich>
              </c:tx>
              <c:showVal val="1"/>
            </c:dLbl>
            <c:dLbl>
              <c:idx val="1"/>
              <c:layout/>
              <c:showVal val="1"/>
            </c:dLbl>
            <c:dLbl>
              <c:idx val="2"/>
              <c:layout/>
              <c:showVal val="1"/>
            </c:dLbl>
            <c:dLbl>
              <c:idx val="3"/>
              <c:layout/>
              <c:showVal val="1"/>
            </c:dLbl>
            <c:delete val="1"/>
          </c:dLbls>
          <c:cat>
            <c:strRef>
              <c:f>Лист1!$A$2:$A$5</c:f>
              <c:strCache>
                <c:ptCount val="4"/>
                <c:pt idx="0">
                  <c:v>связь</c:v>
                </c:pt>
                <c:pt idx="1">
                  <c:v>вещание</c:v>
                </c:pt>
                <c:pt idx="2">
                  <c:v>сми</c:v>
                </c:pt>
                <c:pt idx="3">
                  <c:v>опд</c:v>
                </c:pt>
              </c:strCache>
            </c:strRef>
          </c:cat>
          <c:val>
            <c:numRef>
              <c:f>Лист1!$B$2:$B$5</c:f>
              <c:numCache>
                <c:formatCode>General</c:formatCode>
                <c:ptCount val="4"/>
                <c:pt idx="0">
                  <c:v>11</c:v>
                </c:pt>
                <c:pt idx="1">
                  <c:v>5</c:v>
                </c:pt>
                <c:pt idx="2">
                  <c:v>32</c:v>
                </c:pt>
                <c:pt idx="3">
                  <c:v>28</c:v>
                </c:pt>
              </c:numCache>
            </c:numRef>
          </c:val>
        </c:ser>
      </c:pie3DChart>
    </c:plotArea>
    <c:legend>
      <c:legendPos val="r"/>
      <c:layout/>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stacked"/>
        <c:ser>
          <c:idx val="0"/>
          <c:order val="0"/>
          <c:tx>
            <c:strRef>
              <c:f>Лист1!$B$1</c:f>
              <c:strCache>
                <c:ptCount val="1"/>
                <c:pt idx="0">
                  <c:v>Столбец1</c:v>
                </c:pt>
              </c:strCache>
            </c:strRef>
          </c:tx>
          <c:dPt>
            <c:idx val="1"/>
            <c:spPr>
              <a:solidFill>
                <a:srgbClr val="FF0000"/>
              </a:solidFill>
            </c:spPr>
          </c:dPt>
          <c:dLbls>
            <c:dLbl>
              <c:idx val="0"/>
              <c:layout/>
              <c:showVal val="1"/>
            </c:dLbl>
            <c:dLbl>
              <c:idx val="1"/>
              <c:layout/>
              <c:showVal val="1"/>
            </c:dLbl>
            <c:delete val="1"/>
          </c:dLbls>
          <c:cat>
            <c:strRef>
              <c:f>Лист1!$A$2:$A$3</c:f>
              <c:strCache>
                <c:ptCount val="2"/>
                <c:pt idx="0">
                  <c:v>без нарушений</c:v>
                </c:pt>
                <c:pt idx="1">
                  <c:v>с нарушениями</c:v>
                </c:pt>
              </c:strCache>
            </c:strRef>
          </c:cat>
          <c:val>
            <c:numRef>
              <c:f>Лист1!$B$2:$B$3</c:f>
              <c:numCache>
                <c:formatCode>General</c:formatCode>
                <c:ptCount val="2"/>
                <c:pt idx="0">
                  <c:v>196</c:v>
                </c:pt>
                <c:pt idx="1">
                  <c:v>102</c:v>
                </c:pt>
              </c:numCache>
            </c:numRef>
          </c:val>
        </c:ser>
        <c:ser>
          <c:idx val="1"/>
          <c:order val="1"/>
          <c:tx>
            <c:strRef>
              <c:f>Лист1!$C$1</c:f>
              <c:strCache>
                <c:ptCount val="1"/>
                <c:pt idx="0">
                  <c:v>Столбец2</c:v>
                </c:pt>
              </c:strCache>
            </c:strRef>
          </c:tx>
          <c:cat>
            <c:strRef>
              <c:f>Лист1!$A$2:$A$3</c:f>
              <c:strCache>
                <c:ptCount val="2"/>
                <c:pt idx="0">
                  <c:v>без нарушений</c:v>
                </c:pt>
                <c:pt idx="1">
                  <c:v>с нарушениями</c:v>
                </c:pt>
              </c:strCache>
            </c:strRef>
          </c:cat>
          <c:val>
            <c:numRef>
              <c:f>Лист1!$C$2:$C$3</c:f>
              <c:numCache>
                <c:formatCode>General</c:formatCode>
                <c:ptCount val="2"/>
              </c:numCache>
            </c:numRef>
          </c:val>
        </c:ser>
        <c:ser>
          <c:idx val="2"/>
          <c:order val="2"/>
          <c:tx>
            <c:strRef>
              <c:f>Лист1!$D$1</c:f>
              <c:strCache>
                <c:ptCount val="1"/>
                <c:pt idx="0">
                  <c:v>Столбец3</c:v>
                </c:pt>
              </c:strCache>
            </c:strRef>
          </c:tx>
          <c:cat>
            <c:strRef>
              <c:f>Лист1!$A$2:$A$3</c:f>
              <c:strCache>
                <c:ptCount val="2"/>
                <c:pt idx="0">
                  <c:v>без нарушений</c:v>
                </c:pt>
                <c:pt idx="1">
                  <c:v>с нарушениями</c:v>
                </c:pt>
              </c:strCache>
            </c:strRef>
          </c:cat>
          <c:val>
            <c:numRef>
              <c:f>Лист1!$D$2:$D$3</c:f>
              <c:numCache>
                <c:formatCode>General</c:formatCode>
                <c:ptCount val="2"/>
              </c:numCache>
            </c:numRef>
          </c:val>
        </c:ser>
        <c:shape val="cylinder"/>
        <c:axId val="82661376"/>
        <c:axId val="82662912"/>
        <c:axId val="0"/>
      </c:bar3DChart>
      <c:catAx>
        <c:axId val="82661376"/>
        <c:scaling>
          <c:orientation val="minMax"/>
        </c:scaling>
        <c:axPos val="l"/>
        <c:tickLblPos val="nextTo"/>
        <c:crossAx val="82662912"/>
        <c:crosses val="autoZero"/>
        <c:auto val="1"/>
        <c:lblAlgn val="ctr"/>
        <c:lblOffset val="100"/>
      </c:catAx>
      <c:valAx>
        <c:axId val="82662912"/>
        <c:scaling>
          <c:orientation val="minMax"/>
        </c:scaling>
        <c:axPos val="b"/>
        <c:majorGridlines/>
        <c:numFmt formatCode="General" sourceLinked="1"/>
        <c:tickLblPos val="nextTo"/>
        <c:crossAx val="82661376"/>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bar"/>
        <c:grouping val="stacked"/>
        <c:ser>
          <c:idx val="0"/>
          <c:order val="0"/>
          <c:tx>
            <c:strRef>
              <c:f>Лист1!$B$1</c:f>
              <c:strCache>
                <c:ptCount val="1"/>
                <c:pt idx="0">
                  <c:v>Столбец1</c:v>
                </c:pt>
              </c:strCache>
            </c:strRef>
          </c:tx>
          <c:dPt>
            <c:idx val="1"/>
            <c:spPr>
              <a:solidFill>
                <a:srgbClr val="FF0000"/>
              </a:solidFill>
            </c:spPr>
          </c:dPt>
          <c:dLbls>
            <c:dLbl>
              <c:idx val="0"/>
              <c:layout/>
              <c:showVal val="1"/>
            </c:dLbl>
            <c:dLbl>
              <c:idx val="1"/>
              <c:layout/>
              <c:showVal val="1"/>
            </c:dLbl>
            <c:delete val="1"/>
          </c:dLbls>
          <c:cat>
            <c:strRef>
              <c:f>Лист1!$A$2:$A$3</c:f>
              <c:strCache>
                <c:ptCount val="2"/>
                <c:pt idx="0">
                  <c:v>без нарушений</c:v>
                </c:pt>
                <c:pt idx="1">
                  <c:v>с нарушениями</c:v>
                </c:pt>
              </c:strCache>
            </c:strRef>
          </c:cat>
          <c:val>
            <c:numRef>
              <c:f>Лист1!$B$2:$B$3</c:f>
              <c:numCache>
                <c:formatCode>General</c:formatCode>
                <c:ptCount val="2"/>
                <c:pt idx="0">
                  <c:v>53</c:v>
                </c:pt>
                <c:pt idx="1">
                  <c:v>23</c:v>
                </c:pt>
              </c:numCache>
            </c:numRef>
          </c:val>
        </c:ser>
        <c:ser>
          <c:idx val="1"/>
          <c:order val="1"/>
          <c:tx>
            <c:strRef>
              <c:f>Лист1!$C$1</c:f>
              <c:strCache>
                <c:ptCount val="1"/>
                <c:pt idx="0">
                  <c:v>Столбец2</c:v>
                </c:pt>
              </c:strCache>
            </c:strRef>
          </c:tx>
          <c:cat>
            <c:strRef>
              <c:f>Лист1!$A$2:$A$3</c:f>
              <c:strCache>
                <c:ptCount val="2"/>
                <c:pt idx="0">
                  <c:v>без нарушений</c:v>
                </c:pt>
                <c:pt idx="1">
                  <c:v>с нарушениями</c:v>
                </c:pt>
              </c:strCache>
            </c:strRef>
          </c:cat>
          <c:val>
            <c:numRef>
              <c:f>Лист1!$C$2:$C$3</c:f>
              <c:numCache>
                <c:formatCode>General</c:formatCode>
                <c:ptCount val="2"/>
              </c:numCache>
            </c:numRef>
          </c:val>
        </c:ser>
        <c:ser>
          <c:idx val="2"/>
          <c:order val="2"/>
          <c:tx>
            <c:strRef>
              <c:f>Лист1!$D$1</c:f>
              <c:strCache>
                <c:ptCount val="1"/>
                <c:pt idx="0">
                  <c:v>Столбец3</c:v>
                </c:pt>
              </c:strCache>
            </c:strRef>
          </c:tx>
          <c:cat>
            <c:strRef>
              <c:f>Лист1!$A$2:$A$3</c:f>
              <c:strCache>
                <c:ptCount val="2"/>
                <c:pt idx="0">
                  <c:v>без нарушений</c:v>
                </c:pt>
                <c:pt idx="1">
                  <c:v>с нарушениями</c:v>
                </c:pt>
              </c:strCache>
            </c:strRef>
          </c:cat>
          <c:val>
            <c:numRef>
              <c:f>Лист1!$D$2:$D$3</c:f>
              <c:numCache>
                <c:formatCode>General</c:formatCode>
                <c:ptCount val="2"/>
              </c:numCache>
            </c:numRef>
          </c:val>
        </c:ser>
        <c:shape val="cylinder"/>
        <c:axId val="82697216"/>
        <c:axId val="82797312"/>
        <c:axId val="0"/>
      </c:bar3DChart>
      <c:catAx>
        <c:axId val="82697216"/>
        <c:scaling>
          <c:orientation val="minMax"/>
        </c:scaling>
        <c:axPos val="l"/>
        <c:tickLblPos val="nextTo"/>
        <c:crossAx val="82797312"/>
        <c:crosses val="autoZero"/>
        <c:auto val="1"/>
        <c:lblAlgn val="ctr"/>
        <c:lblOffset val="100"/>
      </c:catAx>
      <c:valAx>
        <c:axId val="82797312"/>
        <c:scaling>
          <c:orientation val="minMax"/>
        </c:scaling>
        <c:axPos val="b"/>
        <c:majorGridlines/>
        <c:numFmt formatCode="General" sourceLinked="1"/>
        <c:tickLblPos val="nextTo"/>
        <c:crossAx val="82697216"/>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4"/>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2.4349979441592912E-2"/>
          <c:y val="0.12175038100076201"/>
          <c:w val="0.65684456591470364"/>
          <c:h val="0.76381405575312511"/>
        </c:manualLayout>
      </c:layout>
      <c:pie3DChart>
        <c:varyColors val="1"/>
        <c:ser>
          <c:idx val="0"/>
          <c:order val="0"/>
          <c:tx>
            <c:strRef>
              <c:f>Лист1!$B$1</c:f>
              <c:strCache>
                <c:ptCount val="1"/>
                <c:pt idx="0">
                  <c:v>Столбец1</c:v>
                </c:pt>
              </c:strCache>
            </c:strRef>
          </c:tx>
          <c:spPr>
            <a:effectLst/>
            <a:scene3d>
              <a:camera prst="orthographicFront"/>
              <a:lightRig rig="threePt" dir="t"/>
            </a:scene3d>
            <a:sp3d prstMaterial="matte">
              <a:bevelT/>
              <a:contourClr>
                <a:srgbClr val="000000"/>
              </a:contourClr>
            </a:sp3d>
          </c:spPr>
          <c:explosion val="6"/>
          <c:dPt>
            <c:idx val="0"/>
            <c:spPr>
              <a:solidFill>
                <a:srgbClr val="1F497D">
                  <a:lumMod val="60000"/>
                  <a:lumOff val="40000"/>
                </a:srgbClr>
              </a:solidFill>
              <a:effectLst/>
              <a:scene3d>
                <a:camera prst="orthographicFront"/>
                <a:lightRig rig="threePt" dir="t"/>
              </a:scene3d>
              <a:sp3d prstMaterial="matte">
                <a:bevelT/>
                <a:contourClr>
                  <a:srgbClr val="000000"/>
                </a:contourClr>
              </a:sp3d>
            </c:spPr>
          </c:dPt>
          <c:dPt>
            <c:idx val="1"/>
            <c:explosion val="20"/>
            <c:spPr>
              <a:solidFill>
                <a:srgbClr val="002060"/>
              </a:solidFill>
              <a:effectLst/>
              <a:scene3d>
                <a:camera prst="orthographicFront"/>
                <a:lightRig rig="threePt" dir="t"/>
              </a:scene3d>
              <a:sp3d prstMaterial="matte">
                <a:bevelT/>
                <a:contourClr>
                  <a:srgbClr val="000000"/>
                </a:contourClr>
              </a:sp3d>
            </c:spPr>
          </c:dPt>
          <c:dPt>
            <c:idx val="2"/>
            <c:explosion val="24"/>
            <c:spPr>
              <a:solidFill>
                <a:srgbClr val="FF0000"/>
              </a:solidFill>
              <a:effectLst/>
              <a:scene3d>
                <a:camera prst="orthographicFront"/>
                <a:lightRig rig="threePt" dir="t"/>
              </a:scene3d>
              <a:sp3d prstMaterial="matte">
                <a:bevelT/>
                <a:contourClr>
                  <a:srgbClr val="000000"/>
                </a:contourClr>
              </a:sp3d>
            </c:spPr>
          </c:dPt>
          <c:dLbls>
            <c:dLbl>
              <c:idx val="0"/>
              <c:layout>
                <c:manualLayout>
                  <c:x val="-0.18867601442867768"/>
                  <c:y val="6.6363987520429504E-2"/>
                </c:manualLayout>
              </c:layout>
              <c:showVal val="1"/>
            </c:dLbl>
            <c:dLbl>
              <c:idx val="2"/>
              <c:layout>
                <c:manualLayout>
                  <c:x val="-3.52641892614102E-2"/>
                  <c:y val="7.9380321362269835E-4"/>
                </c:manualLayout>
              </c:layout>
              <c:tx>
                <c:rich>
                  <a:bodyPr/>
                  <a:lstStyle/>
                  <a:p>
                    <a:r>
                      <a:rPr lang="ru-RU" sz="1800">
                        <a:solidFill>
                          <a:schemeClr val="tx1"/>
                        </a:solidFill>
                      </a:rPr>
                      <a:t>46</a:t>
                    </a:r>
                  </a:p>
                  <a:p>
                    <a:endParaRPr lang="en-US" sz="1800">
                      <a:solidFill>
                        <a:schemeClr val="tx1"/>
                      </a:solidFill>
                    </a:endParaRPr>
                  </a:p>
                </c:rich>
              </c:tx>
              <c:showVal val="1"/>
            </c:dLbl>
            <c:txPr>
              <a:bodyPr/>
              <a:lstStyle/>
              <a:p>
                <a:pPr>
                  <a:defRPr sz="18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ru-RU"/>
              </a:p>
            </c:txPr>
            <c:showVal val="1"/>
            <c:showLeaderLines val="1"/>
          </c:dLbls>
          <c:cat>
            <c:strRef>
              <c:f>Лист1!$A$2:$A$4</c:f>
              <c:strCache>
                <c:ptCount val="3"/>
                <c:pt idx="0">
                  <c:v>ОС -608</c:v>
                </c:pt>
                <c:pt idx="1">
                  <c:v>ОПД - 305</c:v>
                </c:pt>
                <c:pt idx="2">
                  <c:v>СМК - 46</c:v>
                </c:pt>
              </c:strCache>
            </c:strRef>
          </c:cat>
          <c:val>
            <c:numRef>
              <c:f>Лист1!$B$2:$B$4</c:f>
              <c:numCache>
                <c:formatCode>General</c:formatCode>
                <c:ptCount val="3"/>
                <c:pt idx="0">
                  <c:v>608</c:v>
                </c:pt>
                <c:pt idx="1">
                  <c:v>305</c:v>
                </c:pt>
                <c:pt idx="2">
                  <c:v>46</c:v>
                </c:pt>
              </c:numCache>
            </c:numRef>
          </c:val>
        </c:ser>
      </c:pie3DChart>
      <c:spPr>
        <a:noFill/>
        <a:ln w="25351">
          <a:noFill/>
        </a:ln>
      </c:spPr>
    </c:plotArea>
    <c:legend>
      <c:legendPos val="b"/>
      <c:layout>
        <c:manualLayout>
          <c:xMode val="edge"/>
          <c:yMode val="edge"/>
          <c:x val="0.73244154036040043"/>
          <c:y val="0.22343273749047923"/>
          <c:w val="0.25225847985210681"/>
          <c:h val="0.44899788862077722"/>
        </c:manualLayout>
      </c:layout>
      <c:txPr>
        <a:bodyPr/>
        <a:lstStyle/>
        <a:p>
          <a:pPr>
            <a:defRPr sz="1600" baseline="0"/>
          </a:pPr>
          <a:endParaRPr lang="ru-RU"/>
        </a:p>
      </c:txPr>
    </c:legend>
    <c:plotVisOnly val="1"/>
    <c:dispBlanksAs val="zero"/>
  </c:chart>
  <c:spPr>
    <a:ln>
      <a:noFill/>
    </a:ln>
  </c:sp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perspective val="30"/>
    </c:view3D>
    <c:plotArea>
      <c:layout/>
      <c:bar3DChart>
        <c:barDir val="bar"/>
        <c:grouping val="stacked"/>
        <c:ser>
          <c:idx val="0"/>
          <c:order val="0"/>
          <c:tx>
            <c:strRef>
              <c:f>Лист1!$B$1</c:f>
              <c:strCache>
                <c:ptCount val="1"/>
                <c:pt idx="0">
                  <c:v>Показатель взыскиваемости административных штрафов</c:v>
                </c:pt>
              </c:strCache>
            </c:strRef>
          </c:tx>
          <c:spPr>
            <a:solidFill>
              <a:srgbClr val="FF0000"/>
            </a:solidFill>
          </c:spPr>
          <c:dPt>
            <c:idx val="0"/>
            <c:spPr>
              <a:solidFill>
                <a:schemeClr val="tx2">
                  <a:lumMod val="60000"/>
                  <a:lumOff val="40000"/>
                </a:schemeClr>
              </a:solidFill>
            </c:spPr>
          </c:dPt>
          <c:dLbls>
            <c:showVal val="1"/>
          </c:dLbls>
          <c:cat>
            <c:strRef>
              <c:f>Лист1!$A$2:$A$3</c:f>
              <c:strCache>
                <c:ptCount val="2"/>
                <c:pt idx="0">
                  <c:v>наложено штрафов</c:v>
                </c:pt>
                <c:pt idx="1">
                  <c:v>взыскано </c:v>
                </c:pt>
              </c:strCache>
            </c:strRef>
          </c:cat>
          <c:val>
            <c:numRef>
              <c:f>Лист1!$B$2:$B$3</c:f>
              <c:numCache>
                <c:formatCode>General</c:formatCode>
                <c:ptCount val="2"/>
                <c:pt idx="0">
                  <c:v>3169000</c:v>
                </c:pt>
                <c:pt idx="1">
                  <c:v>2069500</c:v>
                </c:pt>
              </c:numCache>
            </c:numRef>
          </c:val>
        </c:ser>
        <c:shape val="cylinder"/>
        <c:axId val="104000896"/>
        <c:axId val="108422272"/>
        <c:axId val="0"/>
      </c:bar3DChart>
      <c:catAx>
        <c:axId val="104000896"/>
        <c:scaling>
          <c:orientation val="minMax"/>
        </c:scaling>
        <c:axPos val="l"/>
        <c:tickLblPos val="nextTo"/>
        <c:crossAx val="108422272"/>
        <c:crosses val="autoZero"/>
        <c:auto val="1"/>
        <c:lblAlgn val="ctr"/>
        <c:lblOffset val="100"/>
      </c:catAx>
      <c:valAx>
        <c:axId val="108422272"/>
        <c:scaling>
          <c:orientation val="minMax"/>
        </c:scaling>
        <c:axPos val="b"/>
        <c:majorGridlines/>
        <c:numFmt formatCode="General" sourceLinked="1"/>
        <c:tickLblPos val="nextTo"/>
        <c:crossAx val="10400089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layout/>
      <c:txPr>
        <a:bodyPr/>
        <a:lstStyle/>
        <a:p>
          <a:pPr>
            <a:defRPr sz="1800" b="1" i="0" u="none" strike="noStrike" baseline="0">
              <a:solidFill>
                <a:srgbClr val="000000"/>
              </a:solidFill>
              <a:latin typeface="Calibri"/>
              <a:ea typeface="Calibri"/>
              <a:cs typeface="Calibri"/>
            </a:defRPr>
          </a:pPr>
          <a:endParaRPr lang="ru-RU"/>
        </a:p>
      </c:txPr>
    </c:title>
    <c:view3D>
      <c:rotX val="30"/>
      <c:perspective val="0"/>
    </c:view3D>
    <c:plotArea>
      <c:layout/>
      <c:pie3DChart>
        <c:varyColors val="1"/>
        <c:ser>
          <c:idx val="0"/>
          <c:order val="0"/>
          <c:tx>
            <c:strRef>
              <c:f>Лист1!$B$1</c:f>
              <c:strCache>
                <c:ptCount val="1"/>
                <c:pt idx="0">
                  <c:v>2017</c:v>
                </c:pt>
              </c:strCache>
            </c:strRef>
          </c:tx>
          <c:explosion val="25"/>
          <c:dPt>
            <c:idx val="0"/>
            <c:spPr>
              <a:solidFill>
                <a:srgbClr val="0070C0"/>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0"/>
              <c:layout>
                <c:manualLayout>
                  <c:x val="-0.12181735903701688"/>
                  <c:y val="5.8978137116238512E-2"/>
                </c:manualLayout>
              </c:layout>
              <c:spPr/>
              <c:txPr>
                <a:bodyPr/>
                <a:lstStyle/>
                <a:p>
                  <a:pPr>
                    <a:defRPr sz="1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dLbl>
              <c:idx val="1"/>
              <c:layout>
                <c:manualLayout>
                  <c:x val="2.3962160979877516E-2"/>
                  <c:y val="-9.1131421072365951E-2"/>
                </c:manualLayout>
              </c:layout>
              <c:dLblPos val="bestFit"/>
              <c:showVal val="1"/>
              <c:extLst>
                <c:ext xmlns:c15="http://schemas.microsoft.com/office/drawing/2012/chart" uri="{CE6537A1-D6FC-4f65-9D91-7224C49458BB}"/>
              </c:extLst>
            </c:dLbl>
            <c:dLbl>
              <c:idx val="2"/>
              <c:layout>
                <c:manualLayout>
                  <c:x val="-4.5292359288422304E-2"/>
                  <c:y val="0.11342457192851024"/>
                </c:manualLayout>
              </c:layout>
              <c:dLblPos val="bestFit"/>
              <c:showVal val="1"/>
              <c:extLst>
                <c:ext xmlns:c15="http://schemas.microsoft.com/office/drawing/2012/chart" uri="{CE6537A1-D6FC-4f65-9D91-7224C49458BB}"/>
              </c:extLst>
            </c:dLbl>
            <c:dLbl>
              <c:idx val="3"/>
              <c:layout>
                <c:manualLayout>
                  <c:x val="0.12286556852807209"/>
                  <c:y val="-0.14304053816329407"/>
                </c:manualLayout>
              </c:layout>
              <c:spPr/>
              <c:txPr>
                <a:bodyPr/>
                <a:lstStyle/>
                <a:p>
                  <a:pPr>
                    <a:defRPr sz="2800" b="0" i="0" u="none" strike="noStrike" baseline="0">
                      <a:solidFill>
                        <a:srgbClr val="FFFFFF"/>
                      </a:solidFill>
                      <a:latin typeface="Calibri"/>
                      <a:ea typeface="Calibri"/>
                      <a:cs typeface="Calibri"/>
                    </a:defRPr>
                  </a:pPr>
                  <a:endParaRPr lang="ru-RU"/>
                </a:p>
              </c:txPr>
              <c:dLblPos val="bestFit"/>
              <c:showVal val="1"/>
              <c:extLst>
                <c:ext xmlns:c15="http://schemas.microsoft.com/office/drawing/2012/chart" uri="{CE6537A1-D6FC-4f65-9D91-7224C49458BB}"/>
              </c:extLst>
            </c:dLbl>
            <c:spPr>
              <a:noFill/>
              <a:ln w="25400">
                <a:noFill/>
              </a:ln>
            </c:spPr>
            <c:txPr>
              <a:bodyPr/>
              <a:lstStyle/>
              <a:p>
                <a:pPr>
                  <a:defRPr sz="1200" b="1" i="0" u="none" strike="noStrike" baseline="0">
                    <a:solidFill>
                      <a:srgbClr val="000000"/>
                    </a:solidFill>
                    <a:latin typeface="Calibri"/>
                    <a:ea typeface="Calibri"/>
                    <a:cs typeface="Calibri"/>
                  </a:defRPr>
                </a:pPr>
                <a:endParaRPr lang="ru-RU"/>
              </a:p>
            </c:txPr>
            <c:showVal val="1"/>
            <c:showLeaderLines val="1"/>
            <c:extLst>
              <c:ext xmlns:c15="http://schemas.microsoft.com/office/drawing/2012/chart" uri="{CE6537A1-D6FC-4f65-9D91-7224C49458BB}"/>
            </c:extLst>
          </c:dLbls>
          <c:cat>
            <c:strRef>
              <c:f>Лист1!$A$2:$A$5</c:f>
              <c:strCache>
                <c:ptCount val="4"/>
                <c:pt idx="0">
                  <c:v>Лицензии электросвязь - 7817</c:v>
                </c:pt>
                <c:pt idx="1">
                  <c:v>Лицензии Почтовая связь -450</c:v>
                </c:pt>
                <c:pt idx="2">
                  <c:v>Лицензии услуг связи для целей эфирного и кабельного вещания - 347</c:v>
                </c:pt>
                <c:pt idx="3">
                  <c:v>РЭС-12250</c:v>
                </c:pt>
              </c:strCache>
            </c:strRef>
          </c:cat>
          <c:val>
            <c:numRef>
              <c:f>Лист1!$B$2:$B$5</c:f>
              <c:numCache>
                <c:formatCode>General</c:formatCode>
                <c:ptCount val="4"/>
                <c:pt idx="0">
                  <c:v>7817</c:v>
                </c:pt>
                <c:pt idx="1">
                  <c:v>450</c:v>
                </c:pt>
                <c:pt idx="2">
                  <c:v>347</c:v>
                </c:pt>
                <c:pt idx="3">
                  <c:v>12250</c:v>
                </c:pt>
              </c:numCache>
            </c:numRef>
          </c:val>
        </c:ser>
      </c:pie3DChart>
      <c:spPr>
        <a:noFill/>
        <a:ln w="25400">
          <a:noFill/>
        </a:ln>
      </c:spPr>
    </c:plotArea>
    <c:legend>
      <c:legendPos val="r"/>
      <c:layout/>
      <c:txPr>
        <a:bodyPr/>
        <a:lstStyle/>
        <a:p>
          <a:pPr>
            <a:defRPr sz="920" b="0" i="0" u="none" strike="noStrike" baseline="0">
              <a:solidFill>
                <a:srgbClr val="000000"/>
              </a:solidFill>
              <a:latin typeface="Calibri"/>
              <a:ea typeface="Calibri"/>
              <a:cs typeface="Calibri"/>
            </a:defRPr>
          </a:pPr>
          <a:endParaRPr lang="ru-RU"/>
        </a:p>
      </c:txPr>
    </c:legend>
    <c:plotVisOnly val="1"/>
    <c:dispBlanksAs val="zero"/>
  </c:chart>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3.2959789057350038E-2"/>
          <c:y val="0.13024412212124548"/>
          <c:w val="0.76498616904465844"/>
          <c:h val="0.7640563745073663"/>
        </c:manualLayout>
      </c:layout>
      <c:barChart>
        <c:barDir val="col"/>
        <c:grouping val="clustered"/>
        <c:ser>
          <c:idx val="0"/>
          <c:order val="0"/>
          <c:tx>
            <c:strRef>
              <c:f>Лист1!$B$1</c:f>
              <c:strCache>
                <c:ptCount val="1"/>
                <c:pt idx="0">
                  <c:v>2016 год</c:v>
                </c:pt>
              </c:strCache>
            </c:strRef>
          </c:tx>
          <c:spPr>
            <a:solidFill>
              <a:srgbClr val="0070C0"/>
            </a:solidFill>
            <a:effectLst>
              <a:outerShdw blurRad="50800" dist="38100" dir="8100000" algn="tr" rotWithShape="0">
                <a:prstClr val="black">
                  <a:alpha val="40000"/>
                </a:prstClr>
              </a:outerShdw>
            </a:effectLst>
          </c:spPr>
          <c:cat>
            <c:strRef>
              <c:f>Лист1!$A$2:$A$3</c:f>
              <c:strCache>
                <c:ptCount val="2"/>
                <c:pt idx="0">
                  <c:v>Решения вступившие в з/с</c:v>
                </c:pt>
                <c:pt idx="1">
                  <c:v>Ходатайство</c:v>
                </c:pt>
              </c:strCache>
            </c:strRef>
          </c:cat>
          <c:val>
            <c:numRef>
              <c:f>Лист1!$B$2:$B$3</c:f>
              <c:numCache>
                <c:formatCode>General</c:formatCode>
                <c:ptCount val="2"/>
                <c:pt idx="0">
                  <c:v>227</c:v>
                </c:pt>
                <c:pt idx="1">
                  <c:v>397</c:v>
                </c:pt>
              </c:numCache>
            </c:numRef>
          </c:val>
        </c:ser>
        <c:ser>
          <c:idx val="1"/>
          <c:order val="1"/>
          <c:tx>
            <c:strRef>
              <c:f>Лист1!$C$1</c:f>
              <c:strCache>
                <c:ptCount val="1"/>
                <c:pt idx="0">
                  <c:v>2017 год</c:v>
                </c:pt>
              </c:strCache>
            </c:strRef>
          </c:tx>
          <c:spPr>
            <a:solidFill>
              <a:srgbClr val="FF0000"/>
            </a:solidFill>
            <a:effectLst>
              <a:outerShdw blurRad="50800" dist="38100" dir="18900000" algn="bl" rotWithShape="0">
                <a:prstClr val="black">
                  <a:alpha val="40000"/>
                </a:prstClr>
              </a:outerShdw>
            </a:effectLst>
          </c:spPr>
          <c:dLbls>
            <c:dLbl>
              <c:idx val="0"/>
              <c:delete val="1"/>
            </c:dLbl>
            <c:dLbl>
              <c:idx val="1"/>
              <c:delete val="1"/>
            </c:dLbl>
            <c:dLbl>
              <c:idx val="2"/>
              <c:layout>
                <c:manualLayout>
                  <c:x val="1.8315018315018653E-3"/>
                  <c:y val="9.70266040688577E-2"/>
                </c:manualLayout>
              </c:layout>
              <c:numFmt formatCode="General" sourceLinked="0"/>
              <c:spPr/>
              <c:txPr>
                <a:bodyPr/>
                <a:lstStyle/>
                <a:p>
                  <a:pPr>
                    <a:defRPr sz="1400" b="1">
                      <a:solidFill>
                        <a:schemeClr val="bg1"/>
                      </a:solidFill>
                    </a:defRPr>
                  </a:pPr>
                  <a:endParaRPr lang="ru-RU"/>
                </a:p>
              </c:txPr>
              <c:showVal val="1"/>
            </c:dLbl>
            <c:numFmt formatCode="General" sourceLinked="0"/>
            <c:txPr>
              <a:bodyPr/>
              <a:lstStyle/>
              <a:p>
                <a:pPr>
                  <a:defRPr sz="1400" b="1">
                    <a:solidFill>
                      <a:schemeClr val="tx1">
                        <a:lumMod val="85000"/>
                        <a:lumOff val="15000"/>
                      </a:schemeClr>
                    </a:solidFill>
                  </a:defRPr>
                </a:pPr>
                <a:endParaRPr lang="ru-RU"/>
              </a:p>
            </c:txPr>
            <c:showVal val="1"/>
          </c:dLbls>
          <c:cat>
            <c:strRef>
              <c:f>Лист1!$A$2:$A$3</c:f>
              <c:strCache>
                <c:ptCount val="2"/>
                <c:pt idx="0">
                  <c:v>Решения вступившие в з/с</c:v>
                </c:pt>
                <c:pt idx="1">
                  <c:v>Ходатайство</c:v>
                </c:pt>
              </c:strCache>
            </c:strRef>
          </c:cat>
          <c:val>
            <c:numRef>
              <c:f>Лист1!$C$2:$C$3</c:f>
              <c:numCache>
                <c:formatCode>General</c:formatCode>
                <c:ptCount val="2"/>
                <c:pt idx="0">
                  <c:v>397</c:v>
                </c:pt>
                <c:pt idx="1">
                  <c:v>615</c:v>
                </c:pt>
              </c:numCache>
            </c:numRef>
          </c:val>
        </c:ser>
        <c:axId val="162098176"/>
        <c:axId val="74691328"/>
      </c:barChart>
      <c:catAx>
        <c:axId val="162098176"/>
        <c:scaling>
          <c:orientation val="minMax"/>
        </c:scaling>
        <c:axPos val="b"/>
        <c:tickLblPos val="nextTo"/>
        <c:txPr>
          <a:bodyPr/>
          <a:lstStyle/>
          <a:p>
            <a:pPr>
              <a:defRPr b="0" i="1"/>
            </a:pPr>
            <a:endParaRPr lang="ru-RU"/>
          </a:p>
        </c:txPr>
        <c:crossAx val="74691328"/>
        <c:crosses val="autoZero"/>
        <c:auto val="1"/>
        <c:lblAlgn val="ctr"/>
        <c:lblOffset val="100"/>
      </c:catAx>
      <c:valAx>
        <c:axId val="74691328"/>
        <c:scaling>
          <c:orientation val="minMax"/>
        </c:scaling>
        <c:delete val="1"/>
        <c:axPos val="l"/>
        <c:majorGridlines/>
        <c:numFmt formatCode="General" sourceLinked="1"/>
        <c:tickLblPos val="none"/>
        <c:crossAx val="162098176"/>
        <c:crosses val="autoZero"/>
        <c:crossBetween val="between"/>
      </c:valAx>
      <c:spPr>
        <a:solidFill>
          <a:schemeClr val="bg1"/>
        </a:solidFill>
      </c:spPr>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layout/>
    </c:title>
    <c:view3D>
      <c:rotX val="30"/>
      <c:perspective val="30"/>
    </c:view3D>
    <c:plotArea>
      <c:layout/>
      <c:pie3DChart>
        <c:varyColors val="1"/>
        <c:ser>
          <c:idx val="0"/>
          <c:order val="0"/>
          <c:tx>
            <c:strRef>
              <c:f>Лист1!$B$1</c:f>
              <c:strCache>
                <c:ptCount val="1"/>
                <c:pt idx="0">
                  <c:v>Выданно свидетельств о регистрации РЭС</c:v>
                </c:pt>
              </c:strCache>
            </c:strRef>
          </c:tx>
          <c:spPr>
            <a:solidFill>
              <a:srgbClr val="FF0000"/>
            </a:solidFill>
          </c:spPr>
          <c:explosion val="25"/>
          <c:dPt>
            <c:idx val="0"/>
            <c:spPr>
              <a:solidFill>
                <a:srgbClr val="0070C0"/>
              </a:solidFill>
            </c:spPr>
          </c:dPt>
          <c:dLbls>
            <c:dLbl>
              <c:idx val="0"/>
              <c:layout>
                <c:manualLayout>
                  <c:x val="-0.11319784083593326"/>
                  <c:y val="3.3463288998987484E-2"/>
                </c:manualLayout>
              </c:layout>
              <c:showVal val="1"/>
              <c:extLst>
                <c:ext xmlns:c15="http://schemas.microsoft.com/office/drawing/2012/chart" uri="{CE6537A1-D6FC-4f65-9D91-7224C49458BB}">
                  <c15:layout/>
                </c:ext>
              </c:extLst>
            </c:dLbl>
            <c:dLbl>
              <c:idx val="1"/>
              <c:layout>
                <c:manualLayout>
                  <c:x val="0.1958619323527975"/>
                  <c:y val="-0.13058833937892594"/>
                </c:manualLayout>
              </c:layout>
              <c:showVal val="1"/>
              <c:extLst>
                <c:ext xmlns:c15="http://schemas.microsoft.com/office/drawing/2012/chart" uri="{CE6537A1-D6FC-4f65-9D91-7224C49458BB}">
                  <c15:layout/>
                </c:ext>
              </c:extLst>
            </c:dLbl>
            <c:spPr>
              <a:noFill/>
              <a:ln>
                <a:noFill/>
              </a:ln>
              <a:effectLst/>
            </c:spPr>
            <c:txPr>
              <a:bodyPr/>
              <a:lstStyle/>
              <a:p>
                <a:pPr>
                  <a:defRPr sz="1200"/>
                </a:pPr>
                <a:endParaRPr lang="ru-RU"/>
              </a:p>
            </c:txPr>
            <c:showVal val="1"/>
            <c:showLeaderLines val="1"/>
            <c:extLst>
              <c:ext xmlns:c15="http://schemas.microsoft.com/office/drawing/2012/chart" uri="{CE6537A1-D6FC-4f65-9D91-7224C49458BB}"/>
            </c:extLst>
          </c:dLbls>
          <c:cat>
            <c:numRef>
              <c:f>Лист1!$A$2:$A$3</c:f>
              <c:numCache>
                <c:formatCode>General</c:formatCode>
                <c:ptCount val="2"/>
                <c:pt idx="0">
                  <c:v>2016</c:v>
                </c:pt>
                <c:pt idx="1">
                  <c:v>2017</c:v>
                </c:pt>
              </c:numCache>
            </c:numRef>
          </c:cat>
          <c:val>
            <c:numRef>
              <c:f>Лист1!$B$2:$B$3</c:f>
              <c:numCache>
                <c:formatCode>General</c:formatCode>
                <c:ptCount val="2"/>
                <c:pt idx="0">
                  <c:v>5363</c:v>
                </c:pt>
                <c:pt idx="1">
                  <c:v>5841</c:v>
                </c:pt>
              </c:numCache>
            </c:numRef>
          </c:val>
        </c:ser>
      </c:pie3DChart>
    </c:plotArea>
    <c:legend>
      <c:legendPos val="r"/>
      <c:layout/>
    </c:legend>
    <c:plotVisOnly val="1"/>
    <c:dispBlanksAs val="zero"/>
  </c:chart>
  <c:spPr>
    <a:ln w="0">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layout/>
      <c:txPr>
        <a:bodyPr/>
        <a:lstStyle/>
        <a:p>
          <a:pPr algn="ctr">
            <a:defRPr/>
          </a:pPr>
          <a:endParaRPr lang="ru-RU"/>
        </a:p>
      </c:txPr>
    </c:title>
    <c:view3D>
      <c:rotX val="30"/>
      <c:perspective val="30"/>
    </c:view3D>
    <c:plotArea>
      <c:layout/>
      <c:pie3DChart>
        <c:varyColors val="1"/>
        <c:ser>
          <c:idx val="0"/>
          <c:order val="0"/>
          <c:tx>
            <c:strRef>
              <c:f>Лист1!$B$1</c:f>
              <c:strCache>
                <c:ptCount val="1"/>
                <c:pt idx="0">
                  <c:v>Анулированно свидетельств о регистрации РЭС</c:v>
                </c:pt>
              </c:strCache>
            </c:strRef>
          </c:tx>
          <c:explosion val="7"/>
          <c:dPt>
            <c:idx val="0"/>
            <c:spPr>
              <a:solidFill>
                <a:schemeClr val="accent6">
                  <a:lumMod val="75000"/>
                </a:schemeClr>
              </a:solidFill>
            </c:spPr>
          </c:dPt>
          <c:dPt>
            <c:idx val="1"/>
            <c:spPr>
              <a:solidFill>
                <a:schemeClr val="tx2">
                  <a:lumMod val="60000"/>
                  <a:lumOff val="40000"/>
                </a:schemeClr>
              </a:solidFill>
            </c:spPr>
          </c:dPt>
          <c:dLbls>
            <c:dLbl>
              <c:idx val="0"/>
              <c:layout>
                <c:manualLayout>
                  <c:x val="-0.13433719661446841"/>
                  <c:y val="1.5223097112860961E-3"/>
                </c:manualLayout>
              </c:layout>
              <c:spPr/>
              <c:txPr>
                <a:bodyPr/>
                <a:lstStyle/>
                <a:p>
                  <a:pPr>
                    <a:defRPr sz="2000" b="1">
                      <a:solidFill>
                        <a:schemeClr val="bg1"/>
                      </a:solidFill>
                    </a:defRPr>
                  </a:pPr>
                  <a:endParaRPr lang="ru-RU"/>
                </a:p>
              </c:txPr>
              <c:showVal val="1"/>
              <c:extLst>
                <c:ext xmlns:c15="http://schemas.microsoft.com/office/drawing/2012/chart" uri="{CE6537A1-D6FC-4f65-9D91-7224C49458BB}">
                  <c15:layout/>
                </c:ext>
              </c:extLst>
            </c:dLbl>
            <c:dLbl>
              <c:idx val="1"/>
              <c:layout>
                <c:manualLayout>
                  <c:x val="0.17146499945933869"/>
                  <c:y val="-9.7715934363166501E-2"/>
                </c:manualLayout>
              </c:layout>
              <c:tx>
                <c:rich>
                  <a:bodyPr/>
                  <a:lstStyle/>
                  <a:p>
                    <a:r>
                      <a:rPr lang="ru-RU" sz="2400">
                        <a:solidFill>
                          <a:schemeClr val="bg1"/>
                        </a:solidFill>
                      </a:rPr>
                      <a:t>3626</a:t>
                    </a:r>
                    <a:endParaRPr lang="en-US" sz="2400">
                      <a:solidFill>
                        <a:schemeClr val="bg1"/>
                      </a:solidFill>
                    </a:endParaRPr>
                  </a:p>
                </c:rich>
              </c:tx>
              <c:showVal val="1"/>
              <c:extLst>
                <c:ext xmlns:c15="http://schemas.microsoft.com/office/drawing/2012/chart" uri="{CE6537A1-D6FC-4f65-9D91-7224C49458BB}">
                  <c15:layout/>
                </c:ext>
              </c:extLst>
            </c:dLbl>
            <c:spPr>
              <a:noFill/>
              <a:ln>
                <a:noFill/>
              </a:ln>
              <a:effectLst/>
            </c:spPr>
            <c:showVal val="1"/>
            <c:showLeaderLines val="1"/>
            <c:extLst>
              <c:ext xmlns:c15="http://schemas.microsoft.com/office/drawing/2012/chart" uri="{CE6537A1-D6FC-4f65-9D91-7224C49458BB}"/>
            </c:extLst>
          </c:dLbls>
          <c:cat>
            <c:numRef>
              <c:f>Лист1!$A$2:$A$3</c:f>
              <c:numCache>
                <c:formatCode>General</c:formatCode>
                <c:ptCount val="2"/>
                <c:pt idx="0">
                  <c:v>2016</c:v>
                </c:pt>
                <c:pt idx="1">
                  <c:v>2017</c:v>
                </c:pt>
              </c:numCache>
            </c:numRef>
          </c:cat>
          <c:val>
            <c:numRef>
              <c:f>Лист1!$B$2:$B$3</c:f>
              <c:numCache>
                <c:formatCode>General</c:formatCode>
                <c:ptCount val="2"/>
                <c:pt idx="0">
                  <c:v>2750</c:v>
                </c:pt>
                <c:pt idx="1">
                  <c:v>4200</c:v>
                </c:pt>
              </c:numCache>
            </c:numRef>
          </c:val>
        </c:ser>
      </c:pie3DChart>
    </c:plotArea>
    <c:legend>
      <c:legendPos val="r"/>
      <c:layout/>
    </c:legend>
    <c:plotVisOnly val="1"/>
    <c:dispBlanksAs val="zero"/>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360710119569022E-2"/>
          <c:y val="4.4057617797775513E-2"/>
          <c:w val="0.80266130796150481"/>
          <c:h val="0.85653105861767365"/>
        </c:manualLayout>
      </c:layout>
      <c:barChart>
        <c:barDir val="col"/>
        <c:grouping val="clustered"/>
        <c:ser>
          <c:idx val="0"/>
          <c:order val="0"/>
          <c:tx>
            <c:strRef>
              <c:f>Лист1!$B$1</c:f>
              <c:strCache>
                <c:ptCount val="1"/>
                <c:pt idx="0">
                  <c:v>2016</c:v>
                </c:pt>
              </c:strCache>
            </c:strRef>
          </c:tx>
          <c:spPr>
            <a:solidFill>
              <a:srgbClr val="0070C0"/>
            </a:solidFill>
          </c:spPr>
          <c:dLbls>
            <c:txPr>
              <a:bodyPr/>
              <a:lstStyle/>
              <a:p>
                <a:pPr>
                  <a:defRPr b="1"/>
                </a:pPr>
                <a:endParaRPr lang="ru-RU"/>
              </a:p>
            </c:txPr>
            <c:showVal val="1"/>
          </c:dLbls>
          <c:cat>
            <c:strRef>
              <c:f>Лист1!$A$2:$A$5</c:f>
              <c:strCache>
                <c:ptCount val="4"/>
                <c:pt idx="0">
                  <c:v>1 квартал</c:v>
                </c:pt>
                <c:pt idx="1">
                  <c:v> 2 квартал</c:v>
                </c:pt>
                <c:pt idx="2">
                  <c:v> 3 квартал</c:v>
                </c:pt>
                <c:pt idx="3">
                  <c:v> 4 квартал</c:v>
                </c:pt>
              </c:strCache>
            </c:strRef>
          </c:cat>
          <c:val>
            <c:numRef>
              <c:f>Лист1!$B$2:$B$5</c:f>
              <c:numCache>
                <c:formatCode>General</c:formatCode>
                <c:ptCount val="4"/>
                <c:pt idx="0">
                  <c:v>50</c:v>
                </c:pt>
                <c:pt idx="1">
                  <c:v>37</c:v>
                </c:pt>
                <c:pt idx="2">
                  <c:v>38</c:v>
                </c:pt>
                <c:pt idx="3">
                  <c:v>111</c:v>
                </c:pt>
              </c:numCache>
            </c:numRef>
          </c:val>
        </c:ser>
        <c:ser>
          <c:idx val="1"/>
          <c:order val="1"/>
          <c:tx>
            <c:strRef>
              <c:f>Лист1!$C$1</c:f>
              <c:strCache>
                <c:ptCount val="1"/>
                <c:pt idx="0">
                  <c:v>2017</c:v>
                </c:pt>
              </c:strCache>
            </c:strRef>
          </c:tx>
          <c:spPr>
            <a:solidFill>
              <a:srgbClr val="FF0000"/>
            </a:solidFill>
          </c:spPr>
          <c:dLbls>
            <c:dLbl>
              <c:idx val="0"/>
              <c:layout/>
              <c:tx>
                <c:rich>
                  <a:bodyPr/>
                  <a:lstStyle/>
                  <a:p>
                    <a:r>
                      <a:rPr lang="ru-RU"/>
                      <a:t>63</a:t>
                    </a:r>
                    <a:endParaRPr lang="en-US"/>
                  </a:p>
                </c:rich>
              </c:tx>
              <c:showVal val="1"/>
            </c:dLbl>
            <c:txPr>
              <a:bodyPr/>
              <a:lstStyle/>
              <a:p>
                <a:pPr>
                  <a:defRPr b="1"/>
                </a:pPr>
                <a:endParaRPr lang="ru-RU"/>
              </a:p>
            </c:txPr>
            <c:showVal val="1"/>
          </c:dLbls>
          <c:cat>
            <c:strRef>
              <c:f>Лист1!$A$2:$A$5</c:f>
              <c:strCache>
                <c:ptCount val="4"/>
                <c:pt idx="0">
                  <c:v>1 квартал</c:v>
                </c:pt>
                <c:pt idx="1">
                  <c:v> 2 квартал</c:v>
                </c:pt>
                <c:pt idx="2">
                  <c:v> 3 квартал</c:v>
                </c:pt>
                <c:pt idx="3">
                  <c:v> 4 квартал</c:v>
                </c:pt>
              </c:strCache>
            </c:strRef>
          </c:cat>
          <c:val>
            <c:numRef>
              <c:f>Лист1!$C$2:$C$5</c:f>
              <c:numCache>
                <c:formatCode>General</c:formatCode>
                <c:ptCount val="4"/>
                <c:pt idx="0">
                  <c:v>63</c:v>
                </c:pt>
                <c:pt idx="1">
                  <c:v>76</c:v>
                </c:pt>
                <c:pt idx="2">
                  <c:v>77</c:v>
                </c:pt>
                <c:pt idx="3">
                  <c:v>266</c:v>
                </c:pt>
              </c:numCache>
            </c:numRef>
          </c:val>
        </c:ser>
        <c:axId val="75075584"/>
        <c:axId val="75077120"/>
      </c:barChart>
      <c:catAx>
        <c:axId val="75075584"/>
        <c:scaling>
          <c:orientation val="minMax"/>
        </c:scaling>
        <c:axPos val="b"/>
        <c:tickLblPos val="nextTo"/>
        <c:txPr>
          <a:bodyPr/>
          <a:lstStyle/>
          <a:p>
            <a:pPr>
              <a:defRPr b="1"/>
            </a:pPr>
            <a:endParaRPr lang="ru-RU"/>
          </a:p>
        </c:txPr>
        <c:crossAx val="75077120"/>
        <c:crosses val="autoZero"/>
        <c:auto val="1"/>
        <c:lblAlgn val="ctr"/>
        <c:lblOffset val="100"/>
      </c:catAx>
      <c:valAx>
        <c:axId val="75077120"/>
        <c:scaling>
          <c:orientation val="minMax"/>
        </c:scaling>
        <c:axPos val="l"/>
        <c:majorGridlines/>
        <c:numFmt formatCode="General" sourceLinked="1"/>
        <c:tickLblPos val="nextTo"/>
        <c:crossAx val="75075584"/>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perspective val="30"/>
    </c:view3D>
    <c:plotArea>
      <c:layout/>
      <c:pie3DChart>
        <c:varyColors val="1"/>
        <c:ser>
          <c:idx val="0"/>
          <c:order val="0"/>
          <c:tx>
            <c:strRef>
              <c:f>Лист1!$B$1</c:f>
              <c:strCache>
                <c:ptCount val="1"/>
                <c:pt idx="0">
                  <c:v>Столбец1</c:v>
                </c:pt>
              </c:strCache>
            </c:strRef>
          </c:tx>
          <c:explosion val="25"/>
          <c:dPt>
            <c:idx val="0"/>
            <c:spPr>
              <a:solidFill>
                <a:schemeClr val="accent5">
                  <a:lumMod val="75000"/>
                </a:schemeClr>
              </a:solidFill>
            </c:spPr>
          </c:dPt>
          <c:dPt>
            <c:idx val="1"/>
            <c:spPr>
              <a:solidFill>
                <a:srgbClr val="FF0000"/>
              </a:solidFill>
            </c:spPr>
          </c:dPt>
          <c:dPt>
            <c:idx val="2"/>
            <c:spPr>
              <a:solidFill>
                <a:srgbClr val="00B050"/>
              </a:solidFill>
            </c:spPr>
          </c:dPt>
          <c:dPt>
            <c:idx val="3"/>
            <c:spPr>
              <a:solidFill>
                <a:schemeClr val="tx2">
                  <a:lumMod val="60000"/>
                  <a:lumOff val="40000"/>
                </a:schemeClr>
              </a:solidFill>
            </c:spPr>
          </c:dPt>
          <c:dLbls>
            <c:dLbl>
              <c:idx val="3"/>
              <c:layout>
                <c:manualLayout>
                  <c:x val="9.6539279918254547E-2"/>
                  <c:y val="-0.25261592300962382"/>
                </c:manualLayout>
              </c:layout>
              <c:tx>
                <c:rich>
                  <a:bodyPr/>
                  <a:lstStyle/>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r>
                      <a:rPr lang="ru-RU"/>
                      <a:t>839</a:t>
                    </a:r>
                  </a:p>
                  <a:p>
                    <a:pPr>
                      <a:defRPr sz="2400" b="0" cap="none" spc="0">
                        <a:ln w="9207" cmpd="sng">
                          <a:solidFill>
                            <a:srgbClr val="FFFFFF"/>
                          </a:solidFill>
                          <a:prstDash val="solid"/>
                        </a:ln>
                        <a:solidFill>
                          <a:srgbClr val="FFFFFF"/>
                        </a:solidFill>
                        <a:effectLst>
                          <a:outerShdw blurRad="63500" dir="3600000" algn="tl" rotWithShape="0">
                            <a:srgbClr val="000000">
                              <a:alpha val="70000"/>
                            </a:srgbClr>
                          </a:outerShdw>
                        </a:effectLst>
                      </a:defRPr>
                    </a:pPr>
                    <a:endParaRPr lang="en-US"/>
                  </a:p>
                </c:rich>
              </c:tx>
              <c:spPr/>
              <c:showVal val="1"/>
              <c:extLst>
                <c:ext xmlns:c15="http://schemas.microsoft.com/office/drawing/2012/chart" uri="{CE6537A1-D6FC-4f65-9D91-7224C49458BB}"/>
              </c:extLst>
            </c:dLbl>
            <c:spPr>
              <a:noFill/>
              <a:ln>
                <a:noFill/>
              </a:ln>
              <a:effectLst/>
            </c:spPr>
            <c:txPr>
              <a:bodyPr/>
              <a:lstStyle/>
              <a:p>
                <a:pPr>
                  <a:defRPr sz="1800"/>
                </a:pPr>
                <a:endParaRPr lang="ru-RU"/>
              </a:p>
            </c:txPr>
            <c:showVal val="1"/>
            <c:showLeaderLines val="1"/>
            <c:extLst>
              <c:ext xmlns:c15="http://schemas.microsoft.com/office/drawing/2012/chart" uri="{CE6537A1-D6FC-4f65-9D91-7224C49458BB}"/>
            </c:extLst>
          </c:dLbls>
          <c:cat>
            <c:strRef>
              <c:f>Лист1!$A$2:$A$4</c:f>
              <c:strCache>
                <c:ptCount val="3"/>
                <c:pt idx="0">
                  <c:v>Электронные СМИ 35</c:v>
                </c:pt>
                <c:pt idx="1">
                  <c:v>Печатные периодические издания 63</c:v>
                </c:pt>
                <c:pt idx="2">
                  <c:v>Лицензии на вещание - 849</c:v>
                </c:pt>
              </c:strCache>
            </c:strRef>
          </c:cat>
          <c:val>
            <c:numRef>
              <c:f>Лист1!$B$2:$B$4</c:f>
              <c:numCache>
                <c:formatCode>General</c:formatCode>
                <c:ptCount val="3"/>
                <c:pt idx="0">
                  <c:v>37</c:v>
                </c:pt>
                <c:pt idx="1">
                  <c:v>63</c:v>
                </c:pt>
                <c:pt idx="2">
                  <c:v>849</c:v>
                </c:pt>
              </c:numCache>
            </c:numRef>
          </c:val>
        </c:ser>
      </c:pie3DChart>
    </c:plotArea>
    <c:legend>
      <c:legendPos val="r"/>
      <c:layout>
        <c:manualLayout>
          <c:xMode val="edge"/>
          <c:yMode val="edge"/>
          <c:x val="0.61010791208354476"/>
          <c:y val="0.18315804274465688"/>
          <c:w val="0.37767834745848539"/>
          <c:h val="0.61771153605802243"/>
        </c:manualLayout>
      </c:layout>
    </c:legend>
    <c:plotVisOnly val="1"/>
    <c:dispBlanksAs val="zero"/>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C2D83D1A664F3D84783816CF21E1FC"/>
        <w:category>
          <w:name w:val="Общие"/>
          <w:gallery w:val="placeholder"/>
        </w:category>
        <w:types>
          <w:type w:val="bbPlcHdr"/>
        </w:types>
        <w:behaviors>
          <w:behavior w:val="content"/>
        </w:behaviors>
        <w:guid w:val="{31C0C85C-2760-46FD-966E-3903CA5A148D}"/>
      </w:docPartPr>
      <w:docPartBody>
        <w:p w:rsidR="001C0434" w:rsidRDefault="001C0434" w:rsidP="001C0434">
          <w:pPr>
            <w:pStyle w:val="47C2D83D1A664F3D84783816CF21E1FC"/>
          </w:pPr>
          <w:r w:rsidRPr="004748C6">
            <w:rPr>
              <w:sz w:val="24"/>
            </w:rPr>
            <w:t xml:space="preserve"> </w:t>
          </w:r>
        </w:p>
      </w:docPartBody>
    </w:docPart>
    <w:docPart>
      <w:docPartPr>
        <w:name w:val="E13440187A3447019A5918FC9981FCE1"/>
        <w:category>
          <w:name w:val="Общие"/>
          <w:gallery w:val="placeholder"/>
        </w:category>
        <w:types>
          <w:type w:val="bbPlcHdr"/>
        </w:types>
        <w:behaviors>
          <w:behavior w:val="content"/>
        </w:behaviors>
        <w:guid w:val="{6883027E-767D-41FE-8E19-2A5A3ECB2CC1}"/>
      </w:docPartPr>
      <w:docPartBody>
        <w:p w:rsidR="001C0434" w:rsidRDefault="001C0434" w:rsidP="001C0434">
          <w:pPr>
            <w:pStyle w:val="E13440187A3447019A5918FC9981FCE1"/>
          </w:pPr>
          <w:r w:rsidRPr="009F61C9">
            <w:rPr>
              <w:sz w:val="24"/>
            </w:rPr>
            <w:t xml:space="preserve"> </w:t>
          </w:r>
        </w:p>
      </w:docPartBody>
    </w:docPart>
    <w:docPart>
      <w:docPartPr>
        <w:name w:val="F2B88448C8D2440B915EA03411474CB4"/>
        <w:category>
          <w:name w:val="Общие"/>
          <w:gallery w:val="placeholder"/>
        </w:category>
        <w:types>
          <w:type w:val="bbPlcHdr"/>
        </w:types>
        <w:behaviors>
          <w:behavior w:val="content"/>
        </w:behaviors>
        <w:guid w:val="{9A3C91C1-31ED-48EA-8BBB-F7CA9B2EF7B8}"/>
      </w:docPartPr>
      <w:docPartBody>
        <w:p w:rsidR="001C0434" w:rsidRDefault="001C0434" w:rsidP="001C0434">
          <w:pPr>
            <w:pStyle w:val="F2B88448C8D2440B915EA03411474CB4"/>
          </w:pPr>
          <w:r w:rsidRPr="004748C6">
            <w:rPr>
              <w:sz w:val="24"/>
            </w:rPr>
            <w:t xml:space="preserve"> </w:t>
          </w:r>
        </w:p>
      </w:docPartBody>
    </w:docPart>
    <w:docPart>
      <w:docPartPr>
        <w:name w:val="EAEE52ED9C364AAF9C453EECE185018A"/>
        <w:category>
          <w:name w:val="Общие"/>
          <w:gallery w:val="placeholder"/>
        </w:category>
        <w:types>
          <w:type w:val="bbPlcHdr"/>
        </w:types>
        <w:behaviors>
          <w:behavior w:val="content"/>
        </w:behaviors>
        <w:guid w:val="{4511F349-E3E3-4C1B-940D-87285917A6CD}"/>
      </w:docPartPr>
      <w:docPartBody>
        <w:p w:rsidR="001C0434" w:rsidRDefault="001C0434" w:rsidP="001C0434">
          <w:pPr>
            <w:pStyle w:val="EAEE52ED9C364AAF9C453EECE185018A"/>
          </w:pPr>
          <w:r w:rsidRPr="009F61C9">
            <w:rPr>
              <w:sz w:val="24"/>
            </w:rPr>
            <w:t xml:space="preserve"> </w:t>
          </w:r>
        </w:p>
      </w:docPartBody>
    </w:docPart>
    <w:docPart>
      <w:docPartPr>
        <w:name w:val="21121A533D624286826EBAEF3C639B46"/>
        <w:category>
          <w:name w:val="Общие"/>
          <w:gallery w:val="placeholder"/>
        </w:category>
        <w:types>
          <w:type w:val="bbPlcHdr"/>
        </w:types>
        <w:behaviors>
          <w:behavior w:val="content"/>
        </w:behaviors>
        <w:guid w:val="{4B157CD0-C2FB-4CD8-ADFF-08297DF13808}"/>
      </w:docPartPr>
      <w:docPartBody>
        <w:p w:rsidR="001C0434" w:rsidRDefault="001C0434" w:rsidP="001C0434">
          <w:pPr>
            <w:pStyle w:val="21121A533D624286826EBAEF3C639B46"/>
          </w:pPr>
          <w:r w:rsidRPr="004748C6">
            <w:rPr>
              <w:sz w:val="24"/>
            </w:rPr>
            <w:t xml:space="preserve"> </w:t>
          </w:r>
        </w:p>
      </w:docPartBody>
    </w:docPart>
    <w:docPart>
      <w:docPartPr>
        <w:name w:val="B3FB19471CA14FA991D8A57D3CDE36D6"/>
        <w:category>
          <w:name w:val="Общие"/>
          <w:gallery w:val="placeholder"/>
        </w:category>
        <w:types>
          <w:type w:val="bbPlcHdr"/>
        </w:types>
        <w:behaviors>
          <w:behavior w:val="content"/>
        </w:behaviors>
        <w:guid w:val="{86F12CC3-FF2E-4081-ACE9-57718682833D}"/>
      </w:docPartPr>
      <w:docPartBody>
        <w:p w:rsidR="001C0434" w:rsidRDefault="001C0434" w:rsidP="001C0434">
          <w:pPr>
            <w:pStyle w:val="B3FB19471CA14FA991D8A57D3CDE36D6"/>
          </w:pPr>
          <w:r w:rsidRPr="009F61C9">
            <w:rPr>
              <w:sz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Segoe UI Symbol">
    <w:altName w:val="Cambria Math"/>
    <w:panose1 w:val="020B0502040204020203"/>
    <w:charset w:val="00"/>
    <w:family w:val="swiss"/>
    <w:pitch w:val="variable"/>
    <w:sig w:usb0="800001E3" w:usb1="1200FFEF" w:usb2="0064C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DE06AD"/>
    <w:rsid w:val="000C1985"/>
    <w:rsid w:val="000D255D"/>
    <w:rsid w:val="001B2E52"/>
    <w:rsid w:val="001C0434"/>
    <w:rsid w:val="003153E6"/>
    <w:rsid w:val="003B4143"/>
    <w:rsid w:val="00400BB5"/>
    <w:rsid w:val="00467609"/>
    <w:rsid w:val="005277CE"/>
    <w:rsid w:val="00692A65"/>
    <w:rsid w:val="007F13ED"/>
    <w:rsid w:val="00893C30"/>
    <w:rsid w:val="009355B0"/>
    <w:rsid w:val="00B47041"/>
    <w:rsid w:val="00BE6A66"/>
    <w:rsid w:val="00D67447"/>
    <w:rsid w:val="00D71DA8"/>
    <w:rsid w:val="00DE06AD"/>
    <w:rsid w:val="00E35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A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F170993270D43CD87757C2AA2EF6EED">
    <w:name w:val="BF170993270D43CD87757C2AA2EF6EED"/>
    <w:rsid w:val="00DE06AD"/>
  </w:style>
  <w:style w:type="paragraph" w:customStyle="1" w:styleId="BCE3EF7A7B964A9C9FAF10F0985AABB6">
    <w:name w:val="BCE3EF7A7B964A9C9FAF10F0985AABB6"/>
    <w:rsid w:val="00DE06AD"/>
  </w:style>
  <w:style w:type="paragraph" w:customStyle="1" w:styleId="92970B0E781E4DC88EFF4939DD6F9E6D">
    <w:name w:val="92970B0E781E4DC88EFF4939DD6F9E6D"/>
    <w:rsid w:val="00DE06AD"/>
  </w:style>
  <w:style w:type="paragraph" w:customStyle="1" w:styleId="3AEE69FC899D44C59FC24868699F0256">
    <w:name w:val="3AEE69FC899D44C59FC24868699F0256"/>
    <w:rsid w:val="00DE06AD"/>
  </w:style>
  <w:style w:type="paragraph" w:customStyle="1" w:styleId="E9BDE1D863834A4180A34AAFA1E8E776">
    <w:name w:val="E9BDE1D863834A4180A34AAFA1E8E776"/>
    <w:rsid w:val="00DE06AD"/>
  </w:style>
  <w:style w:type="paragraph" w:customStyle="1" w:styleId="A00AA6C9913B42ABBAF096F18F711CD5">
    <w:name w:val="A00AA6C9913B42ABBAF096F18F711CD5"/>
    <w:rsid w:val="00DE06AD"/>
  </w:style>
  <w:style w:type="paragraph" w:customStyle="1" w:styleId="14D309158495425AABD9C6A525D89A8E">
    <w:name w:val="14D309158495425AABD9C6A525D89A8E"/>
    <w:rsid w:val="00DE06AD"/>
  </w:style>
  <w:style w:type="paragraph" w:customStyle="1" w:styleId="19B96FA304704B11A69D054C0951FDE3">
    <w:name w:val="19B96FA304704B11A69D054C0951FDE3"/>
    <w:rsid w:val="00DE06AD"/>
  </w:style>
  <w:style w:type="paragraph" w:customStyle="1" w:styleId="ED7A4E3928044EB99CA402F1C2B68493">
    <w:name w:val="ED7A4E3928044EB99CA402F1C2B68493"/>
    <w:rsid w:val="00DE06AD"/>
  </w:style>
  <w:style w:type="paragraph" w:customStyle="1" w:styleId="094857357D7748F0BA52F6F0E73EED41">
    <w:name w:val="094857357D7748F0BA52F6F0E73EED41"/>
    <w:rsid w:val="00DE06AD"/>
  </w:style>
  <w:style w:type="paragraph" w:customStyle="1" w:styleId="4B943514BC314813A418A45186DD9FF9">
    <w:name w:val="4B943514BC314813A418A45186DD9FF9"/>
    <w:rsid w:val="003153E6"/>
  </w:style>
  <w:style w:type="paragraph" w:customStyle="1" w:styleId="36C2F4225D6448C88A6DEEC92645C0EF">
    <w:name w:val="36C2F4225D6448C88A6DEEC92645C0EF"/>
    <w:rsid w:val="003153E6"/>
  </w:style>
  <w:style w:type="paragraph" w:customStyle="1" w:styleId="ACA065DEA98A400C9F6AEA6AB3FD5EF4">
    <w:name w:val="ACA065DEA98A400C9F6AEA6AB3FD5EF4"/>
    <w:rsid w:val="003153E6"/>
  </w:style>
  <w:style w:type="paragraph" w:customStyle="1" w:styleId="B2A717F8842E48E28AD71464A6F2E8AD">
    <w:name w:val="B2A717F8842E48E28AD71464A6F2E8AD"/>
    <w:rsid w:val="003153E6"/>
  </w:style>
  <w:style w:type="paragraph" w:customStyle="1" w:styleId="9271CA994C264F7DBFEABBCFB1FC64C6">
    <w:name w:val="9271CA994C264F7DBFEABBCFB1FC64C6"/>
    <w:rsid w:val="003153E6"/>
  </w:style>
  <w:style w:type="paragraph" w:customStyle="1" w:styleId="F657F80F4D7E4E0CB5FD84E378D94CAA">
    <w:name w:val="F657F80F4D7E4E0CB5FD84E378D94CAA"/>
    <w:rsid w:val="003153E6"/>
  </w:style>
  <w:style w:type="paragraph" w:customStyle="1" w:styleId="47C2D83D1A664F3D84783816CF21E1FC">
    <w:name w:val="47C2D83D1A664F3D84783816CF21E1FC"/>
    <w:rsid w:val="001C0434"/>
  </w:style>
  <w:style w:type="paragraph" w:customStyle="1" w:styleId="E13440187A3447019A5918FC9981FCE1">
    <w:name w:val="E13440187A3447019A5918FC9981FCE1"/>
    <w:rsid w:val="001C0434"/>
  </w:style>
  <w:style w:type="paragraph" w:customStyle="1" w:styleId="F2B88448C8D2440B915EA03411474CB4">
    <w:name w:val="F2B88448C8D2440B915EA03411474CB4"/>
    <w:rsid w:val="001C0434"/>
  </w:style>
  <w:style w:type="paragraph" w:customStyle="1" w:styleId="EAEE52ED9C364AAF9C453EECE185018A">
    <w:name w:val="EAEE52ED9C364AAF9C453EECE185018A"/>
    <w:rsid w:val="001C0434"/>
  </w:style>
  <w:style w:type="paragraph" w:customStyle="1" w:styleId="21121A533D624286826EBAEF3C639B46">
    <w:name w:val="21121A533D624286826EBAEF3C639B46"/>
    <w:rsid w:val="001C0434"/>
  </w:style>
  <w:style w:type="paragraph" w:customStyle="1" w:styleId="B3FB19471CA14FA991D8A57D3CDE36D6">
    <w:name w:val="B3FB19471CA14FA991D8A57D3CDE36D6"/>
    <w:rsid w:val="001C043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B9AB6-8632-4513-9D8E-7D038B90E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96</Pages>
  <Words>34846</Words>
  <Characters>219446</Characters>
  <Application>Microsoft Office Word</Application>
  <DocSecurity>0</DocSecurity>
  <Lines>1828</Lines>
  <Paragraphs>507</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253785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Горелова Светлана Владимировна</cp:lastModifiedBy>
  <cp:revision>78</cp:revision>
  <cp:lastPrinted>2018-01-17T10:33:00Z</cp:lastPrinted>
  <dcterms:created xsi:type="dcterms:W3CDTF">2017-10-02T10:18:00Z</dcterms:created>
  <dcterms:modified xsi:type="dcterms:W3CDTF">2018-01-17T12:14:00Z</dcterms:modified>
</cp:coreProperties>
</file>