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08" w:rsidRPr="002A7754" w:rsidRDefault="00F15B08" w:rsidP="00EB54CB">
      <w:pPr>
        <w:spacing w:line="240" w:lineRule="auto"/>
        <w:jc w:val="center"/>
        <w:rPr>
          <w:b/>
          <w:sz w:val="28"/>
          <w:szCs w:val="28"/>
        </w:rPr>
      </w:pPr>
      <w:r w:rsidRPr="002A7754">
        <w:rPr>
          <w:b/>
          <w:sz w:val="28"/>
          <w:szCs w:val="28"/>
        </w:rPr>
        <w:t>ИНФОРМАЦИЯ</w:t>
      </w:r>
    </w:p>
    <w:p w:rsidR="00F15B08" w:rsidRPr="002A7754" w:rsidRDefault="00F15B08" w:rsidP="00EB54CB">
      <w:pPr>
        <w:spacing w:line="240" w:lineRule="auto"/>
        <w:jc w:val="center"/>
        <w:rPr>
          <w:b/>
          <w:sz w:val="28"/>
          <w:szCs w:val="28"/>
        </w:rPr>
      </w:pPr>
      <w:r w:rsidRPr="002A7754">
        <w:rPr>
          <w:b/>
          <w:sz w:val="28"/>
          <w:szCs w:val="28"/>
        </w:rPr>
        <w:t>О РАБОТЕ  В УПРАВЛЕНИИ РОСКОМНАДЗОРА ПО АСТРАХАНСКОЙ ОБЛАСТИ</w:t>
      </w:r>
    </w:p>
    <w:p w:rsidR="00F15B08" w:rsidRDefault="00F15B08" w:rsidP="00EB54CB">
      <w:pPr>
        <w:spacing w:line="240" w:lineRule="auto"/>
        <w:jc w:val="center"/>
        <w:rPr>
          <w:b/>
          <w:sz w:val="28"/>
          <w:szCs w:val="28"/>
        </w:rPr>
      </w:pPr>
      <w:r w:rsidRPr="002A7754">
        <w:rPr>
          <w:b/>
          <w:sz w:val="28"/>
          <w:szCs w:val="28"/>
        </w:rPr>
        <w:t xml:space="preserve">ПО ПРОТИВОДЕЙСТВИЮ КОРРУПЦИИ  </w:t>
      </w:r>
      <w:r w:rsidR="00C537C2">
        <w:rPr>
          <w:b/>
          <w:sz w:val="28"/>
          <w:szCs w:val="28"/>
        </w:rPr>
        <w:t xml:space="preserve">в </w:t>
      </w:r>
      <w:r w:rsidRPr="002A7754">
        <w:rPr>
          <w:b/>
          <w:sz w:val="28"/>
          <w:szCs w:val="28"/>
        </w:rPr>
        <w:t xml:space="preserve">2023 </w:t>
      </w:r>
      <w:r w:rsidRPr="00B727ED">
        <w:rPr>
          <w:b/>
          <w:sz w:val="28"/>
          <w:szCs w:val="28"/>
        </w:rPr>
        <w:t>год</w:t>
      </w:r>
      <w:r w:rsidR="00C537C2">
        <w:rPr>
          <w:b/>
          <w:sz w:val="28"/>
          <w:szCs w:val="28"/>
        </w:rPr>
        <w:t>у.</w:t>
      </w:r>
    </w:p>
    <w:p w:rsidR="00F15B08" w:rsidRPr="002A7754" w:rsidRDefault="00F15B08" w:rsidP="00F15B08">
      <w:pPr>
        <w:spacing w:line="240" w:lineRule="auto"/>
        <w:rPr>
          <w:b/>
          <w:sz w:val="28"/>
          <w:szCs w:val="28"/>
        </w:rPr>
      </w:pP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В отчетном периоде осуществлялась деятельность по профилактике коррупционных и иных правонарушений   в соответствии с Планом противодействия коррупции на 2021-2024 гг., утвержденным  приказом  руководителя Управления </w:t>
      </w:r>
      <w:proofErr w:type="spellStart"/>
      <w:r w:rsidRPr="004171DF">
        <w:rPr>
          <w:sz w:val="28"/>
          <w:szCs w:val="28"/>
        </w:rPr>
        <w:t>Роскомнадзора</w:t>
      </w:r>
      <w:proofErr w:type="spellEnd"/>
      <w:r w:rsidRPr="004171DF">
        <w:rPr>
          <w:sz w:val="28"/>
          <w:szCs w:val="28"/>
        </w:rPr>
        <w:t xml:space="preserve"> по Астраханской области от  28.02.2022  № 39.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</w:t>
      </w:r>
      <w:r w:rsidR="00A17232" w:rsidRPr="004171DF">
        <w:rPr>
          <w:sz w:val="28"/>
          <w:szCs w:val="28"/>
        </w:rPr>
        <w:t xml:space="preserve">По запросу центрального аппарата </w:t>
      </w:r>
      <w:proofErr w:type="spellStart"/>
      <w:r w:rsidR="00A17232" w:rsidRPr="004171DF">
        <w:rPr>
          <w:sz w:val="28"/>
          <w:szCs w:val="28"/>
        </w:rPr>
        <w:t>Роскомнадзора</w:t>
      </w:r>
      <w:proofErr w:type="spellEnd"/>
      <w:r w:rsidR="00A17232" w:rsidRPr="004171DF">
        <w:rPr>
          <w:sz w:val="28"/>
          <w:szCs w:val="28"/>
        </w:rPr>
        <w:t xml:space="preserve"> с</w:t>
      </w:r>
      <w:r w:rsidRPr="004171DF">
        <w:rPr>
          <w:sz w:val="28"/>
          <w:szCs w:val="28"/>
        </w:rPr>
        <w:t>формирована  и  направлена следующая информация: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- сведения об исполнении п. 39 Национального плана противодействия коррупции на 2021-2024 гг. в  2023 году;</w:t>
      </w:r>
    </w:p>
    <w:p w:rsidR="00A17232" w:rsidRPr="004171DF" w:rsidRDefault="00A17232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- информация о мониторинге по исполнению п. 23 Национального плана противодействия коррупции на 2021-2024 годы  в 2022 и 2023 годах;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-  информация о мониторинге коррупционных рисков, связанных с участием государственных гражданских служащих          Российской Федерации на безвозмездной основе в управлении коммерческими организациями,  являющимися организациями государственных корпораций (компаний)  или публично-правовых компаний, и их деятельностью в качестве членов коллегиальных органов управления этих организаций в период с 2020 по 2022 гг.;</w:t>
      </w:r>
    </w:p>
    <w:p w:rsidR="00A17232" w:rsidRPr="004171DF" w:rsidRDefault="00A17232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</w:t>
      </w:r>
      <w:proofErr w:type="gramStart"/>
      <w:r w:rsidRPr="004171DF">
        <w:rPr>
          <w:sz w:val="28"/>
          <w:szCs w:val="28"/>
        </w:rPr>
        <w:t>- информация о мониторинге правоприменительной практики, касающейся ограничений, налагаемых на граждан после их увольнения с государственной (муниципальной) службы, а также практики применения норм законодательства о противодействии коррупции, предусматривающих обязанность лица передать принадлежащие ему ценные бумаги, акции (доли участия в уставных (складочных) капиталах и паи в паевых фондах организаций) в доверительное управление в случае, если владение ими приводит или может привести к</w:t>
      </w:r>
      <w:proofErr w:type="gramEnd"/>
      <w:r w:rsidRPr="004171DF">
        <w:rPr>
          <w:sz w:val="28"/>
          <w:szCs w:val="28"/>
        </w:rPr>
        <w:t xml:space="preserve"> конфликту интересов  за 2022 год;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- отчеты о выполнении мероприятий Плана РКН по противодействию коррупции на 2021-2024 годы за 4 квартал 2022 г., 1</w:t>
      </w:r>
      <w:r w:rsidR="00EB54CB" w:rsidRPr="004171DF">
        <w:rPr>
          <w:sz w:val="28"/>
          <w:szCs w:val="28"/>
        </w:rPr>
        <w:t>,</w:t>
      </w:r>
      <w:r w:rsidRPr="004171DF">
        <w:rPr>
          <w:sz w:val="28"/>
          <w:szCs w:val="28"/>
        </w:rPr>
        <w:t xml:space="preserve"> 2 кварталы </w:t>
      </w:r>
      <w:r w:rsidR="00EB54CB" w:rsidRPr="004171DF">
        <w:rPr>
          <w:sz w:val="28"/>
          <w:szCs w:val="28"/>
        </w:rPr>
        <w:t xml:space="preserve">и 3 кварталы </w:t>
      </w:r>
      <w:r w:rsidRPr="004171DF">
        <w:rPr>
          <w:sz w:val="28"/>
          <w:szCs w:val="28"/>
        </w:rPr>
        <w:t>2023 г.;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</w:t>
      </w:r>
      <w:r w:rsidR="00A17232" w:rsidRPr="004171DF">
        <w:rPr>
          <w:sz w:val="28"/>
          <w:szCs w:val="28"/>
        </w:rPr>
        <w:t xml:space="preserve">     </w:t>
      </w:r>
      <w:r w:rsidRPr="004171DF">
        <w:rPr>
          <w:sz w:val="28"/>
          <w:szCs w:val="28"/>
        </w:rPr>
        <w:t xml:space="preserve"> - годовой отчет (экспресс-форма) за  2022 г "О мониторинге хода реализации мероприятий  </w:t>
      </w:r>
      <w:r w:rsidR="00EB54CB" w:rsidRPr="004171DF">
        <w:rPr>
          <w:sz w:val="28"/>
          <w:szCs w:val="28"/>
        </w:rPr>
        <w:t xml:space="preserve">по противодействию коррупции", </w:t>
      </w:r>
      <w:r w:rsidRPr="004171DF">
        <w:rPr>
          <w:sz w:val="28"/>
          <w:szCs w:val="28"/>
        </w:rPr>
        <w:t xml:space="preserve"> 1</w:t>
      </w:r>
      <w:r w:rsidR="00EB54CB" w:rsidRPr="004171DF">
        <w:rPr>
          <w:sz w:val="28"/>
          <w:szCs w:val="28"/>
        </w:rPr>
        <w:t>,</w:t>
      </w:r>
      <w:r w:rsidRPr="004171DF">
        <w:rPr>
          <w:sz w:val="28"/>
          <w:szCs w:val="28"/>
        </w:rPr>
        <w:t xml:space="preserve"> 2</w:t>
      </w:r>
      <w:r w:rsidR="00A17232" w:rsidRPr="004171DF">
        <w:rPr>
          <w:sz w:val="28"/>
          <w:szCs w:val="28"/>
        </w:rPr>
        <w:t>, 3</w:t>
      </w:r>
      <w:r w:rsidRPr="004171DF">
        <w:rPr>
          <w:sz w:val="28"/>
          <w:szCs w:val="28"/>
        </w:rPr>
        <w:t xml:space="preserve"> кварталы 2023г.</w:t>
      </w:r>
    </w:p>
    <w:p w:rsidR="00F15B08" w:rsidRPr="004171DF" w:rsidRDefault="00F15B08" w:rsidP="00F15B08">
      <w:pPr>
        <w:spacing w:line="240" w:lineRule="auto"/>
        <w:rPr>
          <w:color w:val="FF0000"/>
          <w:sz w:val="28"/>
          <w:szCs w:val="28"/>
        </w:rPr>
      </w:pPr>
      <w:r w:rsidRPr="004171DF">
        <w:rPr>
          <w:sz w:val="28"/>
          <w:szCs w:val="28"/>
        </w:rPr>
        <w:t xml:space="preserve">        -  информация об оценке эффективности деятельности подразделений кадровых служб по профилактике коррупционных и иных правонарушений за </w:t>
      </w:r>
      <w:r w:rsidR="00A17232" w:rsidRPr="004171DF">
        <w:rPr>
          <w:sz w:val="28"/>
          <w:szCs w:val="28"/>
        </w:rPr>
        <w:t>1,2</w:t>
      </w:r>
      <w:r w:rsidRPr="004171DF">
        <w:rPr>
          <w:sz w:val="28"/>
          <w:szCs w:val="28"/>
        </w:rPr>
        <w:t xml:space="preserve"> и </w:t>
      </w:r>
      <w:r w:rsidR="00A17232" w:rsidRPr="004171DF">
        <w:rPr>
          <w:sz w:val="28"/>
          <w:szCs w:val="28"/>
        </w:rPr>
        <w:t>3</w:t>
      </w:r>
      <w:r w:rsidRPr="004171DF">
        <w:rPr>
          <w:sz w:val="28"/>
          <w:szCs w:val="28"/>
        </w:rPr>
        <w:t xml:space="preserve"> кварталы 2023 года;</w:t>
      </w:r>
    </w:p>
    <w:p w:rsidR="00F15B08" w:rsidRPr="004171DF" w:rsidRDefault="00F15B08" w:rsidP="00F15B08">
      <w:pPr>
        <w:pStyle w:val="Default"/>
        <w:jc w:val="both"/>
        <w:rPr>
          <w:sz w:val="28"/>
          <w:szCs w:val="28"/>
        </w:rPr>
      </w:pPr>
      <w:r w:rsidRPr="004171DF">
        <w:rPr>
          <w:color w:val="auto"/>
          <w:sz w:val="28"/>
          <w:szCs w:val="28"/>
        </w:rPr>
        <w:t xml:space="preserve">        -  </w:t>
      </w:r>
      <w:r w:rsidRPr="004171DF">
        <w:rPr>
          <w:sz w:val="28"/>
          <w:szCs w:val="28"/>
        </w:rPr>
        <w:t xml:space="preserve">мониторинг практики, связанной с применением федеральными органами исполнительной власти мер по защите лиц, уведомивших представителя нанимателя (работодателя), органы прокуратуры или иные государственные органы о фактах обращения к ним  в целях склонения к совершению коррупционного правонарушения либо  о фактах совершения коррупционных правонарушений, за период   с 2020 по 2022 гг.; 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-  мониторинг правоприменительной практики, связанной с соблюдением системы запретов, ограничений и обязанностей, установленных в целях противодействия коррупции, лицами, временно исполняющими обязанности по должностям, замещение которых предполагает соблюдение этих стандартов, за период с 2020 по 2022 годы;</w:t>
      </w:r>
    </w:p>
    <w:p w:rsidR="00F15B08" w:rsidRDefault="00F15B08" w:rsidP="00F15B08">
      <w:pPr>
        <w:spacing w:line="240" w:lineRule="auto"/>
        <w:rPr>
          <w:bCs/>
          <w:sz w:val="28"/>
          <w:szCs w:val="28"/>
        </w:rPr>
      </w:pPr>
      <w:r w:rsidRPr="004171DF">
        <w:rPr>
          <w:sz w:val="28"/>
          <w:szCs w:val="28"/>
        </w:rPr>
        <w:t xml:space="preserve">      -  мониторинг </w:t>
      </w:r>
      <w:r w:rsidRPr="004171DF">
        <w:rPr>
          <w:bCs/>
          <w:sz w:val="28"/>
          <w:szCs w:val="28"/>
        </w:rPr>
        <w:t>практики использования государственными органами различных каналов получения информации, по которым граждане могут конфиденциально, не опасаясь преследования, сообщать о возможных коррупционных правонарушениях, а также практики рассмотрения и проверки полученной информации и принимаемых мер реагирования, за период с 2020 по 2022 гг.</w:t>
      </w:r>
    </w:p>
    <w:p w:rsidR="004171DF" w:rsidRPr="004171DF" w:rsidRDefault="004171DF" w:rsidP="00F15B08">
      <w:pPr>
        <w:spacing w:line="240" w:lineRule="auto"/>
        <w:rPr>
          <w:bCs/>
          <w:sz w:val="28"/>
          <w:szCs w:val="28"/>
        </w:rPr>
      </w:pP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  По результатам проведенного Минтрудом России мониторинга взаимодействия федеральных органов исполнительной власти и представителей предпринимательского сообщества по вопросам противодействия коррупции руководителем  </w:t>
      </w:r>
      <w:proofErr w:type="spellStart"/>
      <w:r w:rsidRPr="004171DF">
        <w:rPr>
          <w:sz w:val="28"/>
          <w:szCs w:val="28"/>
        </w:rPr>
        <w:t>Роскомнадзора</w:t>
      </w:r>
      <w:proofErr w:type="spellEnd"/>
      <w:r w:rsidRPr="004171DF">
        <w:rPr>
          <w:sz w:val="28"/>
          <w:szCs w:val="28"/>
        </w:rPr>
        <w:t xml:space="preserve"> принято решение о включении руководителей территориальных органов </w:t>
      </w:r>
      <w:proofErr w:type="spellStart"/>
      <w:r w:rsidRPr="004171DF">
        <w:rPr>
          <w:sz w:val="28"/>
          <w:szCs w:val="28"/>
        </w:rPr>
        <w:t>Роскомнадзора</w:t>
      </w:r>
      <w:proofErr w:type="spellEnd"/>
      <w:r w:rsidRPr="004171DF">
        <w:rPr>
          <w:sz w:val="28"/>
          <w:szCs w:val="28"/>
        </w:rPr>
        <w:t xml:space="preserve">   в состав  Советов (комиссий) по противодействию коррупции при высшем должностном лице субъекта Российской Федерации. 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</w:t>
      </w:r>
      <w:r w:rsidR="004F1623" w:rsidRPr="004171DF">
        <w:rPr>
          <w:sz w:val="28"/>
          <w:szCs w:val="28"/>
        </w:rPr>
        <w:t xml:space="preserve">   </w:t>
      </w:r>
      <w:r w:rsidRPr="004171DF">
        <w:rPr>
          <w:sz w:val="28"/>
          <w:szCs w:val="28"/>
        </w:rPr>
        <w:t xml:space="preserve"> На  основании п. 4.6 Положения  о комиссии по координации работы по противодействию коррупции в Астраханской области, утвержденного постановлением Губернатора  Астраханской области  12.12.2016 № 106 руководитель Управления </w:t>
      </w:r>
      <w:proofErr w:type="spellStart"/>
      <w:r w:rsidRPr="004171DF">
        <w:rPr>
          <w:sz w:val="28"/>
          <w:szCs w:val="28"/>
        </w:rPr>
        <w:t>Роскомнадзора</w:t>
      </w:r>
      <w:proofErr w:type="spellEnd"/>
      <w:r w:rsidRPr="004171DF">
        <w:rPr>
          <w:sz w:val="28"/>
          <w:szCs w:val="28"/>
        </w:rPr>
        <w:t xml:space="preserve"> по Астраханской области  был включен в состав вышеуказанной комиссии. </w:t>
      </w:r>
    </w:p>
    <w:p w:rsidR="00F15B08" w:rsidRDefault="00F15B08" w:rsidP="00F15B08">
      <w:pPr>
        <w:spacing w:line="240" w:lineRule="auto"/>
        <w:rPr>
          <w:rStyle w:val="fontstyle01"/>
          <w:rFonts w:asciiTheme="minorHAnsi" w:hAnsiTheme="minorHAnsi"/>
        </w:rPr>
      </w:pPr>
      <w:r w:rsidRPr="004171DF">
        <w:rPr>
          <w:sz w:val="28"/>
          <w:szCs w:val="28"/>
        </w:rPr>
        <w:t xml:space="preserve">       23.06.2023 состоялось заседание, на котором  обсуждались  вопросы в</w:t>
      </w:r>
      <w:r w:rsidRPr="004171DF">
        <w:rPr>
          <w:rStyle w:val="fontstyle01"/>
        </w:rPr>
        <w:t>заимодействия органов государственной власти и</w:t>
      </w:r>
      <w:r w:rsidRPr="004171DF">
        <w:rPr>
          <w:rStyle w:val="fontstyle01"/>
          <w:lang w:val="en-US"/>
        </w:rPr>
        <w:t> </w:t>
      </w:r>
      <w:r w:rsidRPr="004171DF">
        <w:rPr>
          <w:rStyle w:val="fontstyle01"/>
        </w:rPr>
        <w:t>предпринимательского сообщества по вопросам противодействия коррупции»</w:t>
      </w:r>
      <w:r w:rsidR="004171DF">
        <w:rPr>
          <w:rStyle w:val="fontstyle01"/>
          <w:rFonts w:asciiTheme="minorHAnsi" w:hAnsiTheme="minorHAnsi"/>
        </w:rPr>
        <w:t>.</w:t>
      </w:r>
    </w:p>
    <w:p w:rsidR="004171DF" w:rsidRPr="004171DF" w:rsidRDefault="004171DF" w:rsidP="00F15B08">
      <w:pPr>
        <w:spacing w:line="240" w:lineRule="auto"/>
        <w:rPr>
          <w:rFonts w:asciiTheme="minorHAnsi" w:hAnsiTheme="minorHAnsi"/>
          <w:sz w:val="28"/>
          <w:szCs w:val="28"/>
        </w:rPr>
      </w:pP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Принято участие в обучающем мероприятии - ВКС должностными лицами Управления, ответственными за работу по профилактике коррупционных правонарушений по разъяснению </w:t>
      </w:r>
      <w:proofErr w:type="gramStart"/>
      <w:r w:rsidRPr="004171DF">
        <w:rPr>
          <w:sz w:val="28"/>
          <w:szCs w:val="28"/>
        </w:rPr>
        <w:t>особенностей применения Методических рекомендаций Минтруда России</w:t>
      </w:r>
      <w:proofErr w:type="gramEnd"/>
      <w:r w:rsidRPr="004171DF">
        <w:rPr>
          <w:sz w:val="28"/>
          <w:szCs w:val="28"/>
        </w:rPr>
        <w:t xml:space="preserve"> при заполнении соответствующих разделов справки о доходах, расходах, об имуществе и обязательствах имущественного характера.       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В рамках декларационной компании 2022 года проведена беседа с госслужащими, представляющими данные сведения.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</w:t>
      </w:r>
      <w:proofErr w:type="gramStart"/>
      <w:r w:rsidRPr="004171DF">
        <w:rPr>
          <w:sz w:val="28"/>
          <w:szCs w:val="28"/>
        </w:rPr>
        <w:t>В целях реализации Указа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организовано  представление сведений о доходах, расходах, об имуществе и обязательствах имущественного характера своих и членов их семей за 2022  год государственными  служащими  Управления в полном объеме.</w:t>
      </w:r>
      <w:proofErr w:type="gramEnd"/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Сведения, представленные руководителем Управления,  направлены в Департамент государственной службы </w:t>
      </w:r>
      <w:proofErr w:type="spellStart"/>
      <w:r w:rsidRPr="004171DF">
        <w:rPr>
          <w:sz w:val="28"/>
          <w:szCs w:val="28"/>
        </w:rPr>
        <w:t>Минцифры</w:t>
      </w:r>
      <w:proofErr w:type="spellEnd"/>
      <w:r w:rsidRPr="004171DF">
        <w:rPr>
          <w:sz w:val="28"/>
          <w:szCs w:val="28"/>
        </w:rPr>
        <w:t xml:space="preserve"> РФ и Управление организационной работы </w:t>
      </w:r>
      <w:proofErr w:type="spellStart"/>
      <w:r w:rsidRPr="004171DF">
        <w:rPr>
          <w:sz w:val="28"/>
          <w:szCs w:val="28"/>
        </w:rPr>
        <w:t>Роскомнадзора</w:t>
      </w:r>
      <w:proofErr w:type="spellEnd"/>
      <w:r w:rsidRPr="004171DF">
        <w:rPr>
          <w:sz w:val="28"/>
          <w:szCs w:val="28"/>
        </w:rPr>
        <w:t xml:space="preserve">.  </w:t>
      </w:r>
      <w:proofErr w:type="gramStart"/>
      <w:r w:rsidRPr="004171DF">
        <w:rPr>
          <w:sz w:val="28"/>
          <w:szCs w:val="28"/>
        </w:rPr>
        <w:t>Сведения, представленные заместителем руководителя Управления за 2022 год  направлены</w:t>
      </w:r>
      <w:proofErr w:type="gramEnd"/>
      <w:r w:rsidRPr="004171DF">
        <w:rPr>
          <w:sz w:val="28"/>
          <w:szCs w:val="28"/>
        </w:rPr>
        <w:t xml:space="preserve"> в </w:t>
      </w:r>
      <w:proofErr w:type="spellStart"/>
      <w:r w:rsidRPr="004171DF">
        <w:rPr>
          <w:sz w:val="28"/>
          <w:szCs w:val="28"/>
        </w:rPr>
        <w:t>Роскомнадзор</w:t>
      </w:r>
      <w:proofErr w:type="spellEnd"/>
      <w:r w:rsidRPr="004171DF">
        <w:rPr>
          <w:sz w:val="28"/>
          <w:szCs w:val="28"/>
        </w:rPr>
        <w:t xml:space="preserve">. </w:t>
      </w:r>
    </w:p>
    <w:p w:rsidR="004F1623" w:rsidRDefault="004F1623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Справки о доходах, расходах, об имуществе и </w:t>
      </w:r>
      <w:proofErr w:type="gramStart"/>
      <w:r w:rsidRPr="004171DF">
        <w:rPr>
          <w:sz w:val="28"/>
          <w:szCs w:val="28"/>
        </w:rPr>
        <w:t>обязательствах имущественного характера, представленных федеральными государственными гражданскими служащими Управления размещены</w:t>
      </w:r>
      <w:proofErr w:type="gramEnd"/>
      <w:r w:rsidRPr="004171DF">
        <w:rPr>
          <w:sz w:val="28"/>
          <w:szCs w:val="28"/>
        </w:rPr>
        <w:t xml:space="preserve"> в ЕИСУКС.</w:t>
      </w:r>
    </w:p>
    <w:p w:rsidR="004171DF" w:rsidRPr="004171DF" w:rsidRDefault="004171DF" w:rsidP="00F15B08">
      <w:pPr>
        <w:spacing w:line="240" w:lineRule="auto"/>
        <w:rPr>
          <w:sz w:val="28"/>
          <w:szCs w:val="28"/>
        </w:rPr>
      </w:pPr>
    </w:p>
    <w:p w:rsidR="004F1623" w:rsidRPr="004171DF" w:rsidRDefault="004F1623" w:rsidP="004F1623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Проведен анализ, представленных госслужащими Управления в рамках декларативной компании 2023 года, сведений о доходах, расходах, имуществе и обязательствах имущественного характера согласно Методическим указаниям Минтруда РФ от 2023 года, по результатам которого ошибок не выявлено. </w:t>
      </w:r>
    </w:p>
    <w:p w:rsidR="004F1623" w:rsidRPr="004171DF" w:rsidRDefault="004F1623" w:rsidP="004F1623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Вместе с тем, было установлено, что сведения о расходах, представленные старшим специалистом 1 разряда </w:t>
      </w:r>
      <w:proofErr w:type="spellStart"/>
      <w:r w:rsidRPr="004171DF">
        <w:rPr>
          <w:sz w:val="28"/>
          <w:szCs w:val="28"/>
        </w:rPr>
        <w:t>ООФПРиК</w:t>
      </w:r>
      <w:proofErr w:type="spellEnd"/>
      <w:r w:rsidRPr="004171DF">
        <w:rPr>
          <w:sz w:val="28"/>
          <w:szCs w:val="28"/>
        </w:rPr>
        <w:t xml:space="preserve"> О.Е.Н. позволили сделать вывод о том, что сумма сделки, произведенной в отчетном периоде, превысила ее совокупный доход за три года, предшествующих отчетному периоду.  В связи с чем, был издан приказ «О проведении </w:t>
      </w:r>
      <w:proofErr w:type="gramStart"/>
      <w:r w:rsidRPr="004171DF">
        <w:rPr>
          <w:sz w:val="28"/>
          <w:szCs w:val="28"/>
        </w:rPr>
        <w:t>контроля за</w:t>
      </w:r>
      <w:proofErr w:type="gramEnd"/>
      <w:r w:rsidRPr="004171DF">
        <w:rPr>
          <w:sz w:val="28"/>
          <w:szCs w:val="28"/>
        </w:rPr>
        <w:t xml:space="preserve"> расходами О.Е.Н.», в рамках которого было  подготовлено мотивированное заключение и взяты объяснения. Данные факты были рассмотрены на заседании Комиссии по служебному поведению и урегулированию конфликта интересов Управления.  В результате рассмотрения комиссией  было принято следующее решение о том, что </w:t>
      </w:r>
      <w:proofErr w:type="gramStart"/>
      <w:r w:rsidRPr="004171DF">
        <w:rPr>
          <w:sz w:val="28"/>
          <w:szCs w:val="28"/>
        </w:rPr>
        <w:t xml:space="preserve">сведения, представленные старшим специалистом 1 разряда </w:t>
      </w:r>
      <w:proofErr w:type="spellStart"/>
      <w:r w:rsidRPr="004171DF">
        <w:rPr>
          <w:sz w:val="28"/>
          <w:szCs w:val="28"/>
        </w:rPr>
        <w:t>ООФПРиК</w:t>
      </w:r>
      <w:proofErr w:type="spellEnd"/>
      <w:r w:rsidRPr="004171DF">
        <w:rPr>
          <w:sz w:val="28"/>
          <w:szCs w:val="28"/>
        </w:rPr>
        <w:t xml:space="preserve"> О.Е.Н. являются</w:t>
      </w:r>
      <w:proofErr w:type="gramEnd"/>
      <w:r w:rsidRPr="004171DF">
        <w:rPr>
          <w:sz w:val="28"/>
          <w:szCs w:val="28"/>
        </w:rPr>
        <w:t xml:space="preserve"> достоверными и полными  и  соответствуют ее общему доходу за проверяемый период.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</w:p>
    <w:p w:rsidR="00F15B08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Представлены сведения об адресах сайтов и (или) страниц сайтов в информационно-телекоммуникационной сети “Интернет”, на которых государственными гражданскими служащими, размещались общедоступная информация, а также данные, позволяющие его идентифицировать. Все данные проверены. Нарушений не выявлено.</w:t>
      </w:r>
    </w:p>
    <w:p w:rsidR="004171DF" w:rsidRPr="004171DF" w:rsidRDefault="004171DF" w:rsidP="00F15B08">
      <w:pPr>
        <w:spacing w:line="240" w:lineRule="auto"/>
        <w:rPr>
          <w:sz w:val="28"/>
          <w:szCs w:val="28"/>
        </w:rPr>
      </w:pP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Сформирована Комиссия по служебному поведению и урегулированию конфликта интересов Управления независимыми экспертами  и утверждена приказом руководителя Управления.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  За отчетный период было проведен</w:t>
      </w:r>
      <w:r w:rsidR="004F1623" w:rsidRPr="004171DF">
        <w:rPr>
          <w:sz w:val="28"/>
          <w:szCs w:val="28"/>
        </w:rPr>
        <w:t>ы</w:t>
      </w:r>
      <w:r w:rsidRPr="004171DF">
        <w:rPr>
          <w:sz w:val="28"/>
          <w:szCs w:val="28"/>
        </w:rPr>
        <w:t xml:space="preserve"> заседани</w:t>
      </w:r>
      <w:r w:rsidR="004F1623" w:rsidRPr="004171DF">
        <w:rPr>
          <w:sz w:val="28"/>
          <w:szCs w:val="28"/>
        </w:rPr>
        <w:t>я</w:t>
      </w:r>
      <w:r w:rsidRPr="004171DF">
        <w:rPr>
          <w:sz w:val="28"/>
          <w:szCs w:val="28"/>
        </w:rPr>
        <w:t xml:space="preserve">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 со следующ</w:t>
      </w:r>
      <w:r w:rsidR="004F1623" w:rsidRPr="004171DF">
        <w:rPr>
          <w:sz w:val="28"/>
          <w:szCs w:val="28"/>
        </w:rPr>
        <w:t>ими</w:t>
      </w:r>
      <w:r w:rsidRPr="004171DF">
        <w:rPr>
          <w:sz w:val="28"/>
          <w:szCs w:val="28"/>
        </w:rPr>
        <w:t xml:space="preserve"> повестк</w:t>
      </w:r>
      <w:r w:rsidR="004F1623" w:rsidRPr="004171DF">
        <w:rPr>
          <w:sz w:val="28"/>
          <w:szCs w:val="28"/>
        </w:rPr>
        <w:t>ами</w:t>
      </w:r>
      <w:r w:rsidRPr="004171DF">
        <w:rPr>
          <w:sz w:val="28"/>
          <w:szCs w:val="28"/>
        </w:rPr>
        <w:t xml:space="preserve">: 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 - актуализация Списка должностей федеральной государственной гражданской службы Управления, согласованного на заседании Комиссии по соблюдению требований к служебному поведению государственных гражданских служащих и урегулированию конфликта интересов Управления </w:t>
      </w:r>
      <w:proofErr w:type="spellStart"/>
      <w:r w:rsidRPr="004171DF">
        <w:rPr>
          <w:sz w:val="28"/>
          <w:szCs w:val="28"/>
        </w:rPr>
        <w:t>Роскомнадзора</w:t>
      </w:r>
      <w:proofErr w:type="spellEnd"/>
      <w:r w:rsidRPr="004171DF">
        <w:rPr>
          <w:sz w:val="28"/>
          <w:szCs w:val="28"/>
        </w:rPr>
        <w:t xml:space="preserve"> по Астраханской области</w:t>
      </w:r>
      <w:r w:rsidR="004171DF">
        <w:rPr>
          <w:sz w:val="28"/>
          <w:szCs w:val="28"/>
        </w:rPr>
        <w:t xml:space="preserve"> в 2020 году</w:t>
      </w:r>
      <w:r w:rsidRPr="004171DF">
        <w:rPr>
          <w:sz w:val="28"/>
          <w:szCs w:val="28"/>
        </w:rPr>
        <w:t>. Комиссией принято решение: одобрить  Список должностей  федеральной государственной</w:t>
      </w:r>
      <w:r w:rsidR="004F1623" w:rsidRPr="004171DF">
        <w:rPr>
          <w:sz w:val="28"/>
          <w:szCs w:val="28"/>
        </w:rPr>
        <w:t xml:space="preserve"> гражданской службы  Управления;</w:t>
      </w:r>
    </w:p>
    <w:p w:rsidR="00F15B08" w:rsidRDefault="004171DF" w:rsidP="00F15B08">
      <w:pPr>
        <w:spacing w:line="240" w:lineRule="auto"/>
        <w:contextualSpacing/>
        <w:rPr>
          <w:sz w:val="28"/>
          <w:szCs w:val="28"/>
        </w:rPr>
      </w:pPr>
      <w:r w:rsidRPr="004171DF">
        <w:rPr>
          <w:sz w:val="28"/>
          <w:szCs w:val="28"/>
        </w:rPr>
        <w:t xml:space="preserve">        </w:t>
      </w:r>
      <w:r w:rsidR="004F1623" w:rsidRPr="004171DF">
        <w:rPr>
          <w:sz w:val="28"/>
          <w:szCs w:val="28"/>
        </w:rPr>
        <w:t xml:space="preserve">- </w:t>
      </w:r>
      <w:r w:rsidRPr="004171DF">
        <w:rPr>
          <w:sz w:val="28"/>
          <w:szCs w:val="28"/>
        </w:rPr>
        <w:t>обеспечение соблюдения государственным служащим О.В.П. требований к служебному поведению при заполнении  ею сведений о доходах, расходах, об имуществе и обязательствах имущественного характера член</w:t>
      </w:r>
      <w:r>
        <w:rPr>
          <w:sz w:val="28"/>
          <w:szCs w:val="28"/>
        </w:rPr>
        <w:t>а</w:t>
      </w:r>
      <w:r w:rsidRPr="004171DF">
        <w:rPr>
          <w:sz w:val="28"/>
          <w:szCs w:val="28"/>
        </w:rPr>
        <w:t xml:space="preserve"> </w:t>
      </w:r>
      <w:r>
        <w:rPr>
          <w:sz w:val="28"/>
          <w:szCs w:val="28"/>
        </w:rPr>
        <w:t>ее семьи</w:t>
      </w:r>
      <w:r w:rsidRPr="004171DF">
        <w:rPr>
          <w:sz w:val="28"/>
          <w:szCs w:val="28"/>
        </w:rPr>
        <w:t xml:space="preserve"> за 2022  год.</w:t>
      </w:r>
      <w:r w:rsidRPr="004171DF">
        <w:rPr>
          <w:color w:val="000000"/>
          <w:sz w:val="28"/>
          <w:szCs w:val="28"/>
        </w:rPr>
        <w:t xml:space="preserve"> </w:t>
      </w:r>
      <w:r w:rsidRPr="004171DF">
        <w:rPr>
          <w:sz w:val="28"/>
          <w:szCs w:val="28"/>
        </w:rPr>
        <w:t>Комиссией принято решение: признать, что  причины нарушений при заполнении сведений О.В.П. являются  не  уважительными, вследствие халатности и  квалифицировать предоставление ею недост</w:t>
      </w:r>
      <w:r>
        <w:rPr>
          <w:sz w:val="28"/>
          <w:szCs w:val="28"/>
        </w:rPr>
        <w:t>о</w:t>
      </w:r>
      <w:r w:rsidRPr="004171DF">
        <w:rPr>
          <w:sz w:val="28"/>
          <w:szCs w:val="28"/>
        </w:rPr>
        <w:t>верных сведений, как совершение несущественного проступка, выраженного в несоблюдении требований законодательства о противодействии коррупции. Рекомендовано применить к ним меру дисциплинарного воздействия в виде замечания и указать на недопустимость совершения в дальнейшем подобных нарушений.</w:t>
      </w:r>
    </w:p>
    <w:p w:rsidR="004171DF" w:rsidRPr="004171DF" w:rsidRDefault="004171DF" w:rsidP="00F15B08">
      <w:pPr>
        <w:spacing w:line="240" w:lineRule="auto"/>
        <w:contextualSpacing/>
        <w:rPr>
          <w:color w:val="000000"/>
          <w:sz w:val="28"/>
          <w:szCs w:val="28"/>
        </w:rPr>
      </w:pP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 Проводится ежеквартальный мониторинг средств массовой информации, осуществлен анализ обращений граждан и юридических лиц, поступивших в отчетном периоде. 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За отчетный период по результатам мониторинга публикаций в средствах массовой информации и открытых писем граждан и организаций  фактов коррупции и  личной заинтересованности государственных гражданских служащих Управления,  нарушений  ими  требований к служебному поведению и несоблюдении ими ограничений не установлено.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 Проведен ежеквартальный  анализ результатов контрольно-надзорной, разрешительной и регистрационной деятельности. Случаев возникновения конфликта интересов в Управлении не установлено.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  Осуществление государственных функций и предоставление государственных услуг выполняются в полном соответствии с Административными регламентами.   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  В целях совершенствования условий, процедур и механизмов государственных закупок в рамках Федерального закона от  05.04.2013 № 44-ФЗ «О контрактной системе в сфере закупок товаров, работ и услуг для обеспечения государственных и муниципальных нужд»: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  - определение  поставщиков (подрядчиков и исполнителей), при осуществлении закупок товаров,  работ  и  услуг, осуществляется  оператором электронных площадок;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   - приемка поставленных товаров,  работ и  услуг в части соответствия их  количества и качества требованиям, установленным в контрактах, осуществляется Приемочной комиссией.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 Организована работа «телефона доверия» по вопросам противодействия коррупции, функционирует раздел «Обратная связь» и Интернет-приемная.</w:t>
      </w:r>
    </w:p>
    <w:p w:rsidR="00F15B08" w:rsidRPr="004171DF" w:rsidRDefault="00F15B08" w:rsidP="00F15B08">
      <w:pPr>
        <w:spacing w:line="240" w:lineRule="auto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  На </w:t>
      </w:r>
      <w:proofErr w:type="spellStart"/>
      <w:proofErr w:type="gramStart"/>
      <w:r w:rsidRPr="004171DF">
        <w:rPr>
          <w:sz w:val="28"/>
          <w:szCs w:val="28"/>
        </w:rPr>
        <w:t>Интернет-странице</w:t>
      </w:r>
      <w:proofErr w:type="spellEnd"/>
      <w:proofErr w:type="gramEnd"/>
      <w:r w:rsidRPr="004171DF">
        <w:rPr>
          <w:sz w:val="28"/>
          <w:szCs w:val="28"/>
        </w:rPr>
        <w:t xml:space="preserve"> Управления в разделах «Новости» и «Публичная деятельность» размещаются на постоянной основе новостные материалы о результатах деятельности и  сведения о проведенных контрольно-надзорных мероприятиях, выявленных нарушениях в установленных сферах деятельности.</w:t>
      </w:r>
    </w:p>
    <w:p w:rsidR="00CB389D" w:rsidRPr="004171DF" w:rsidRDefault="00CB389D">
      <w:pPr>
        <w:rPr>
          <w:sz w:val="28"/>
          <w:szCs w:val="28"/>
        </w:rPr>
      </w:pPr>
    </w:p>
    <w:sectPr w:rsidR="00CB389D" w:rsidRPr="004171DF" w:rsidSect="00CB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F15B08"/>
    <w:rsid w:val="001C0ACD"/>
    <w:rsid w:val="004171DF"/>
    <w:rsid w:val="004F1623"/>
    <w:rsid w:val="005F7E63"/>
    <w:rsid w:val="00A17232"/>
    <w:rsid w:val="00C537C2"/>
    <w:rsid w:val="00CB389D"/>
    <w:rsid w:val="00EB54CB"/>
    <w:rsid w:val="00F1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08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5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F15B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Светлана Владимировна</dc:creator>
  <cp:lastModifiedBy>Горелова Светлана Владимировна</cp:lastModifiedBy>
  <cp:revision>1</cp:revision>
  <dcterms:created xsi:type="dcterms:W3CDTF">2024-01-09T07:04:00Z</dcterms:created>
  <dcterms:modified xsi:type="dcterms:W3CDTF">2024-01-09T07:04:00Z</dcterms:modified>
</cp:coreProperties>
</file>