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jc w:val="center"/>
        <w:rPr>
          <w:b/>
          <w:bCs/>
          <w:color w:val="000000"/>
          <w:sz w:val="28"/>
          <w:szCs w:val="28"/>
        </w:rPr>
      </w:pPr>
      <w:r w:rsidRPr="009C759C">
        <w:rPr>
          <w:b/>
          <w:bCs/>
          <w:noProof/>
          <w:color w:val="000000"/>
          <w:sz w:val="28"/>
          <w:szCs w:val="28"/>
        </w:rPr>
        <w:drawing>
          <wp:inline distT="0" distB="0" distL="0" distR="0">
            <wp:extent cx="2126615" cy="638175"/>
            <wp:effectExtent l="19050" t="0" r="698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Pr="00036E2D" w:rsidRDefault="006C092C" w:rsidP="006C092C">
      <w:pPr>
        <w:spacing w:line="240" w:lineRule="auto"/>
        <w:ind w:right="-1"/>
        <w:jc w:val="center"/>
        <w:rPr>
          <w:b/>
          <w:bCs/>
          <w:spacing w:val="10"/>
          <w:sz w:val="30"/>
          <w:szCs w:val="30"/>
        </w:rPr>
      </w:pPr>
      <w:r w:rsidRPr="00036E2D">
        <w:rPr>
          <w:b/>
          <w:bCs/>
          <w:spacing w:val="10"/>
          <w:sz w:val="30"/>
          <w:szCs w:val="30"/>
        </w:rPr>
        <w:t>Отчет</w:t>
      </w:r>
    </w:p>
    <w:p w:rsidR="006C092C" w:rsidRPr="00036E2D" w:rsidRDefault="006C092C" w:rsidP="006C092C">
      <w:pPr>
        <w:spacing w:line="240" w:lineRule="auto"/>
        <w:ind w:right="-1"/>
        <w:jc w:val="center"/>
        <w:rPr>
          <w:b/>
          <w:bCs/>
          <w:spacing w:val="10"/>
          <w:sz w:val="30"/>
          <w:szCs w:val="30"/>
        </w:rPr>
      </w:pPr>
      <w:r w:rsidRPr="00036E2D">
        <w:rPr>
          <w:b/>
          <w:bCs/>
          <w:spacing w:val="10"/>
          <w:sz w:val="30"/>
          <w:szCs w:val="30"/>
        </w:rPr>
        <w:t>о результатах деятельности</w:t>
      </w:r>
    </w:p>
    <w:p w:rsidR="006C092C" w:rsidRPr="00036E2D" w:rsidRDefault="006C092C" w:rsidP="006C092C">
      <w:pPr>
        <w:spacing w:line="240" w:lineRule="auto"/>
        <w:ind w:right="-1"/>
        <w:jc w:val="center"/>
        <w:rPr>
          <w:b/>
          <w:bCs/>
          <w:spacing w:val="10"/>
          <w:sz w:val="30"/>
          <w:szCs w:val="30"/>
        </w:rPr>
      </w:pPr>
      <w:r w:rsidRPr="00036E2D">
        <w:rPr>
          <w:b/>
          <w:bCs/>
          <w:spacing w:val="10"/>
          <w:sz w:val="30"/>
          <w:szCs w:val="30"/>
        </w:rPr>
        <w:t xml:space="preserve">Управления </w:t>
      </w:r>
      <w:proofErr w:type="spellStart"/>
      <w:r w:rsidRPr="00036E2D">
        <w:rPr>
          <w:b/>
          <w:bCs/>
          <w:spacing w:val="10"/>
          <w:sz w:val="30"/>
          <w:szCs w:val="30"/>
        </w:rPr>
        <w:t>Роскомнадзора</w:t>
      </w:r>
      <w:proofErr w:type="spellEnd"/>
      <w:r w:rsidRPr="00036E2D">
        <w:rPr>
          <w:b/>
          <w:bCs/>
          <w:spacing w:val="10"/>
          <w:sz w:val="30"/>
          <w:szCs w:val="30"/>
        </w:rPr>
        <w:t xml:space="preserve"> по </w:t>
      </w:r>
      <w:r>
        <w:rPr>
          <w:b/>
          <w:bCs/>
          <w:spacing w:val="10"/>
          <w:sz w:val="30"/>
          <w:szCs w:val="30"/>
        </w:rPr>
        <w:t>Астраханской области</w:t>
      </w:r>
    </w:p>
    <w:p w:rsidR="006C092C" w:rsidRDefault="006C092C" w:rsidP="006C092C">
      <w:pPr>
        <w:spacing w:line="240" w:lineRule="auto"/>
        <w:ind w:right="-1"/>
        <w:jc w:val="center"/>
        <w:rPr>
          <w:b/>
          <w:bCs/>
          <w:color w:val="000000"/>
          <w:sz w:val="28"/>
          <w:szCs w:val="28"/>
        </w:rPr>
      </w:pPr>
      <w:r>
        <w:rPr>
          <w:b/>
          <w:bCs/>
          <w:spacing w:val="10"/>
          <w:sz w:val="30"/>
          <w:szCs w:val="30"/>
        </w:rPr>
        <w:t>за 3 квартал</w:t>
      </w:r>
      <w:r w:rsidRPr="00036E2D">
        <w:rPr>
          <w:b/>
          <w:bCs/>
          <w:spacing w:val="10"/>
          <w:sz w:val="30"/>
          <w:szCs w:val="30"/>
        </w:rPr>
        <w:t xml:space="preserve"> </w:t>
      </w:r>
      <w:r>
        <w:rPr>
          <w:b/>
          <w:bCs/>
          <w:spacing w:val="10"/>
          <w:sz w:val="30"/>
          <w:szCs w:val="30"/>
        </w:rPr>
        <w:t xml:space="preserve"> и 9 месяцев 201</w:t>
      </w:r>
      <w:r w:rsidR="005E5EB7">
        <w:rPr>
          <w:b/>
          <w:bCs/>
          <w:spacing w:val="10"/>
          <w:sz w:val="30"/>
          <w:szCs w:val="30"/>
        </w:rPr>
        <w:t>6</w:t>
      </w:r>
      <w:r>
        <w:rPr>
          <w:b/>
          <w:bCs/>
          <w:spacing w:val="10"/>
          <w:sz w:val="30"/>
          <w:szCs w:val="30"/>
        </w:rPr>
        <w:t xml:space="preserve"> года</w:t>
      </w: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Default="006C092C" w:rsidP="006C092C">
      <w:pPr>
        <w:tabs>
          <w:tab w:val="left" w:pos="1178"/>
          <w:tab w:val="left" w:pos="9053"/>
        </w:tabs>
        <w:spacing w:line="240" w:lineRule="auto"/>
        <w:ind w:firstLine="567"/>
        <w:jc w:val="center"/>
        <w:rPr>
          <w:b/>
          <w:bCs/>
          <w:color w:val="000000"/>
          <w:sz w:val="28"/>
          <w:szCs w:val="28"/>
        </w:rPr>
      </w:pPr>
    </w:p>
    <w:p w:rsidR="006C092C" w:rsidRPr="00A04ACC" w:rsidRDefault="006C092C" w:rsidP="006C092C">
      <w:pPr>
        <w:jc w:val="center"/>
        <w:rPr>
          <w:b/>
          <w:bCs/>
          <w:color w:val="000000"/>
          <w:sz w:val="24"/>
          <w:szCs w:val="24"/>
        </w:rPr>
      </w:pPr>
      <w:r w:rsidRPr="00A04ACC">
        <w:rPr>
          <w:b/>
          <w:bCs/>
          <w:color w:val="000000"/>
          <w:sz w:val="24"/>
          <w:szCs w:val="24"/>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8669"/>
        <w:gridCol w:w="1046"/>
      </w:tblGrid>
      <w:tr w:rsidR="006C092C" w:rsidRPr="00A04ACC" w:rsidTr="006C092C">
        <w:trPr>
          <w:cantSplit/>
          <w:trHeight w:val="404"/>
          <w:tblHeader/>
        </w:trPr>
        <w:tc>
          <w:tcPr>
            <w:tcW w:w="522" w:type="pct"/>
            <w:vAlign w:val="center"/>
          </w:tcPr>
          <w:p w:rsidR="006C092C" w:rsidRPr="00A04ACC" w:rsidRDefault="006C092C" w:rsidP="006C092C">
            <w:pPr>
              <w:tabs>
                <w:tab w:val="left" w:pos="9072"/>
              </w:tabs>
              <w:jc w:val="center"/>
              <w:rPr>
                <w:b/>
                <w:bCs/>
                <w:color w:val="000000"/>
                <w:sz w:val="24"/>
                <w:szCs w:val="24"/>
              </w:rPr>
            </w:pPr>
            <w:r w:rsidRPr="00A04ACC">
              <w:rPr>
                <w:b/>
                <w:bCs/>
                <w:color w:val="000000"/>
                <w:sz w:val="24"/>
                <w:szCs w:val="24"/>
              </w:rPr>
              <w:t xml:space="preserve">№ </w:t>
            </w:r>
            <w:proofErr w:type="spellStart"/>
            <w:proofErr w:type="gramStart"/>
            <w:r w:rsidRPr="00A04ACC">
              <w:rPr>
                <w:b/>
                <w:bCs/>
                <w:color w:val="000000"/>
                <w:sz w:val="24"/>
                <w:szCs w:val="24"/>
              </w:rPr>
              <w:t>п</w:t>
            </w:r>
            <w:proofErr w:type="spellEnd"/>
            <w:proofErr w:type="gramEnd"/>
            <w:r w:rsidRPr="00A04ACC">
              <w:rPr>
                <w:b/>
                <w:bCs/>
                <w:color w:val="000000"/>
                <w:sz w:val="24"/>
                <w:szCs w:val="24"/>
              </w:rPr>
              <w:t>/</w:t>
            </w:r>
            <w:proofErr w:type="spellStart"/>
            <w:r w:rsidRPr="00A04ACC">
              <w:rPr>
                <w:b/>
                <w:bCs/>
                <w:color w:val="000000"/>
                <w:sz w:val="24"/>
                <w:szCs w:val="24"/>
              </w:rPr>
              <w:t>п</w:t>
            </w:r>
            <w:proofErr w:type="spellEnd"/>
          </w:p>
        </w:tc>
        <w:tc>
          <w:tcPr>
            <w:tcW w:w="3996" w:type="pct"/>
            <w:vAlign w:val="center"/>
          </w:tcPr>
          <w:p w:rsidR="006C092C" w:rsidRPr="00A04ACC" w:rsidRDefault="006C092C" w:rsidP="006C092C">
            <w:pPr>
              <w:tabs>
                <w:tab w:val="left" w:pos="9072"/>
              </w:tabs>
              <w:jc w:val="center"/>
              <w:rPr>
                <w:b/>
                <w:bCs/>
                <w:color w:val="000000"/>
                <w:sz w:val="24"/>
                <w:szCs w:val="24"/>
              </w:rPr>
            </w:pPr>
            <w:r w:rsidRPr="00A04ACC">
              <w:rPr>
                <w:b/>
                <w:bCs/>
                <w:color w:val="000000"/>
                <w:sz w:val="24"/>
                <w:szCs w:val="24"/>
              </w:rPr>
              <w:br w:type="page"/>
              <w:t>Раздел</w:t>
            </w:r>
          </w:p>
        </w:tc>
        <w:tc>
          <w:tcPr>
            <w:tcW w:w="482" w:type="pct"/>
            <w:vAlign w:val="center"/>
          </w:tcPr>
          <w:p w:rsidR="006C092C" w:rsidRPr="00A04ACC" w:rsidRDefault="006C092C" w:rsidP="006C092C">
            <w:pPr>
              <w:tabs>
                <w:tab w:val="left" w:pos="9072"/>
              </w:tabs>
              <w:ind w:right="-1"/>
              <w:jc w:val="center"/>
              <w:rPr>
                <w:b/>
                <w:bCs/>
                <w:color w:val="000000"/>
                <w:sz w:val="24"/>
                <w:szCs w:val="24"/>
              </w:rPr>
            </w:pPr>
            <w:r w:rsidRPr="00A04ACC">
              <w:rPr>
                <w:b/>
                <w:bCs/>
                <w:color w:val="000000"/>
                <w:sz w:val="24"/>
                <w:szCs w:val="24"/>
              </w:rPr>
              <w:t>Стр.</w:t>
            </w:r>
          </w:p>
        </w:tc>
      </w:tr>
      <w:tr w:rsidR="006C092C" w:rsidRPr="00A04ACC" w:rsidTr="006C092C">
        <w:trPr>
          <w:cantSplit/>
          <w:trHeight w:val="360"/>
        </w:trPr>
        <w:tc>
          <w:tcPr>
            <w:tcW w:w="522" w:type="pct"/>
            <w:vAlign w:val="center"/>
          </w:tcPr>
          <w:p w:rsidR="006C092C" w:rsidRPr="00A04ACC" w:rsidRDefault="006C092C" w:rsidP="006C092C">
            <w:pPr>
              <w:tabs>
                <w:tab w:val="left" w:pos="9072"/>
              </w:tabs>
              <w:spacing w:line="240" w:lineRule="auto"/>
              <w:jc w:val="center"/>
              <w:rPr>
                <w:b/>
                <w:bCs/>
                <w:color w:val="000000"/>
                <w:sz w:val="24"/>
                <w:szCs w:val="24"/>
                <w:lang w:val="en-US"/>
              </w:rPr>
            </w:pPr>
            <w:r w:rsidRPr="00A04ACC">
              <w:rPr>
                <w:b/>
                <w:bCs/>
                <w:color w:val="000000"/>
                <w:sz w:val="24"/>
                <w:szCs w:val="24"/>
                <w:lang w:val="en-US"/>
              </w:rPr>
              <w:t>I</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 xml:space="preserve">Сведения о выполнении полномочий, возложенных на территориальный орган </w:t>
            </w:r>
            <w:proofErr w:type="spellStart"/>
            <w:r w:rsidRPr="00A04ACC">
              <w:rPr>
                <w:b/>
                <w:bCs/>
                <w:color w:val="000000"/>
                <w:sz w:val="24"/>
                <w:szCs w:val="24"/>
              </w:rPr>
              <w:t>Роскомнадзора</w:t>
            </w:r>
            <w:proofErr w:type="spellEnd"/>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7</w:t>
            </w:r>
          </w:p>
        </w:tc>
      </w:tr>
      <w:tr w:rsidR="006C092C" w:rsidRPr="00A04ACC" w:rsidTr="006C092C">
        <w:trPr>
          <w:cantSplit/>
          <w:trHeight w:val="360"/>
        </w:trPr>
        <w:tc>
          <w:tcPr>
            <w:tcW w:w="522" w:type="pct"/>
            <w:vAlign w:val="center"/>
          </w:tcPr>
          <w:p w:rsidR="006C092C" w:rsidRPr="00A04ACC" w:rsidRDefault="006C092C" w:rsidP="006C092C">
            <w:pPr>
              <w:tabs>
                <w:tab w:val="left" w:pos="9072"/>
              </w:tabs>
              <w:spacing w:line="240" w:lineRule="auto"/>
              <w:jc w:val="center"/>
              <w:rPr>
                <w:b/>
                <w:bCs/>
                <w:color w:val="000000"/>
                <w:sz w:val="24"/>
                <w:szCs w:val="24"/>
              </w:rPr>
            </w:pP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связи</w:t>
            </w:r>
          </w:p>
        </w:tc>
        <w:tc>
          <w:tcPr>
            <w:tcW w:w="482" w:type="pct"/>
            <w:vAlign w:val="center"/>
          </w:tcPr>
          <w:p w:rsidR="006C092C" w:rsidRPr="00A04ACC" w:rsidRDefault="005E5EB7" w:rsidP="006C092C">
            <w:pPr>
              <w:tabs>
                <w:tab w:val="left" w:pos="9072"/>
              </w:tabs>
              <w:spacing w:line="240" w:lineRule="auto"/>
              <w:ind w:right="-1"/>
              <w:jc w:val="center"/>
              <w:rPr>
                <w:b/>
                <w:bCs/>
                <w:color w:val="000000"/>
                <w:sz w:val="24"/>
                <w:szCs w:val="24"/>
              </w:rPr>
            </w:pPr>
            <w:r>
              <w:rPr>
                <w:b/>
                <w:bCs/>
                <w:color w:val="000000"/>
                <w:sz w:val="24"/>
                <w:szCs w:val="24"/>
              </w:rPr>
              <w:t>16</w:t>
            </w:r>
          </w:p>
        </w:tc>
      </w:tr>
      <w:tr w:rsidR="006C092C" w:rsidRPr="00A04ACC" w:rsidTr="006C092C">
        <w:trPr>
          <w:cantSplit/>
          <w:trHeight w:val="360"/>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1.1</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3</w:t>
            </w:r>
          </w:p>
        </w:tc>
      </w:tr>
      <w:tr w:rsidR="006C092C" w:rsidRPr="00A04ACC" w:rsidTr="006C092C">
        <w:trPr>
          <w:cantSplit/>
          <w:trHeight w:val="36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1.1.1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3</w:t>
            </w:r>
          </w:p>
        </w:tc>
      </w:tr>
      <w:tr w:rsidR="006C092C" w:rsidRPr="00A04ACC" w:rsidTr="006C092C">
        <w:trPr>
          <w:cantSplit/>
          <w:trHeight w:val="36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1.1.2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учета зарегистрированных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3</w:t>
            </w:r>
          </w:p>
        </w:tc>
      </w:tr>
      <w:tr w:rsidR="006C092C" w:rsidRPr="00A04ACC" w:rsidTr="006C092C">
        <w:trPr>
          <w:cantSplit/>
          <w:trHeight w:val="585"/>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1.1.3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учета выданных разрешений на применение франкировальных машин</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4</w:t>
            </w:r>
          </w:p>
        </w:tc>
      </w:tr>
      <w:tr w:rsidR="006C092C" w:rsidRPr="00A04ACC" w:rsidTr="006C092C">
        <w:trPr>
          <w:cantSplit/>
          <w:trHeight w:val="467"/>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1.2</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4</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4</w:t>
            </w:r>
          </w:p>
        </w:tc>
      </w:tr>
      <w:tr w:rsidR="006C092C" w:rsidRPr="00A04ACC" w:rsidTr="006C092C">
        <w:trPr>
          <w:cantSplit/>
          <w:trHeight w:val="8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04ACC">
              <w:rPr>
                <w:i/>
                <w:iCs/>
                <w:color w:val="000000"/>
                <w:sz w:val="24"/>
                <w:szCs w:val="24"/>
              </w:rPr>
              <w:t>дств св</w:t>
            </w:r>
            <w:proofErr w:type="gramEnd"/>
            <w:r w:rsidRPr="00A04ACC">
              <w:rPr>
                <w:i/>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2</w:t>
            </w:r>
            <w:r w:rsidR="005E5EB7">
              <w:rPr>
                <w:b/>
                <w:bCs/>
                <w:color w:val="000000"/>
                <w:sz w:val="24"/>
                <w:szCs w:val="24"/>
              </w:rPr>
              <w:t>5</w:t>
            </w:r>
          </w:p>
        </w:tc>
      </w:tr>
      <w:tr w:rsidR="006C092C" w:rsidRPr="00A04ACC" w:rsidTr="006C092C">
        <w:trPr>
          <w:cantSplit/>
          <w:trHeight w:val="8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6C092C" w:rsidRPr="00A04ACC" w:rsidRDefault="006C092C" w:rsidP="005E5EB7">
            <w:pPr>
              <w:tabs>
                <w:tab w:val="left" w:pos="9072"/>
              </w:tabs>
              <w:spacing w:line="240" w:lineRule="auto"/>
              <w:jc w:val="center"/>
              <w:rPr>
                <w:b/>
                <w:bCs/>
                <w:color w:val="000000"/>
                <w:sz w:val="24"/>
                <w:szCs w:val="24"/>
              </w:rPr>
            </w:pPr>
            <w:r>
              <w:rPr>
                <w:b/>
                <w:bCs/>
                <w:color w:val="000000"/>
                <w:sz w:val="24"/>
                <w:szCs w:val="24"/>
              </w:rPr>
              <w:t>2</w:t>
            </w:r>
            <w:r w:rsidR="005E5EB7">
              <w:rPr>
                <w:b/>
                <w:bCs/>
                <w:color w:val="000000"/>
                <w:sz w:val="24"/>
                <w:szCs w:val="24"/>
              </w:rPr>
              <w:t>6</w:t>
            </w:r>
          </w:p>
        </w:tc>
      </w:tr>
      <w:tr w:rsidR="006C092C" w:rsidRPr="00A04ACC" w:rsidTr="006C092C">
        <w:trPr>
          <w:cantSplit/>
          <w:trHeight w:val="8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6C092C" w:rsidRPr="00A04ACC" w:rsidRDefault="006C092C" w:rsidP="005E5EB7">
            <w:pPr>
              <w:tabs>
                <w:tab w:val="left" w:pos="9072"/>
              </w:tabs>
              <w:spacing w:line="240" w:lineRule="auto"/>
              <w:jc w:val="center"/>
              <w:rPr>
                <w:b/>
                <w:bCs/>
                <w:color w:val="000000"/>
                <w:sz w:val="24"/>
                <w:szCs w:val="24"/>
              </w:rPr>
            </w:pPr>
            <w:r>
              <w:rPr>
                <w:b/>
                <w:bCs/>
                <w:color w:val="000000"/>
                <w:sz w:val="24"/>
                <w:szCs w:val="24"/>
              </w:rPr>
              <w:t>2</w:t>
            </w:r>
            <w:r w:rsidR="005E5EB7">
              <w:rPr>
                <w:b/>
                <w:bCs/>
                <w:color w:val="000000"/>
                <w:sz w:val="24"/>
                <w:szCs w:val="24"/>
              </w:rPr>
              <w:t>7</w:t>
            </w:r>
          </w:p>
        </w:tc>
      </w:tr>
      <w:tr w:rsidR="006C092C" w:rsidRPr="00A04ACC" w:rsidTr="006C092C">
        <w:trPr>
          <w:cantSplit/>
          <w:trHeight w:val="8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1.2.5</w:t>
            </w:r>
          </w:p>
        </w:tc>
        <w:tc>
          <w:tcPr>
            <w:tcW w:w="3996" w:type="pct"/>
            <w:vAlign w:val="center"/>
          </w:tcPr>
          <w:p w:rsidR="006C092C" w:rsidRPr="00A04ACC" w:rsidRDefault="006C092C" w:rsidP="006C092C">
            <w:pPr>
              <w:tabs>
                <w:tab w:val="left" w:pos="1178"/>
                <w:tab w:val="left" w:pos="9053"/>
              </w:tabs>
              <w:spacing w:line="240" w:lineRule="auto"/>
              <w:rPr>
                <w:i/>
                <w:iCs/>
                <w:color w:val="000000"/>
                <w:sz w:val="24"/>
                <w:szCs w:val="24"/>
              </w:rPr>
            </w:pPr>
            <w:r w:rsidRPr="00A04ACC">
              <w:rPr>
                <w:i/>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6C092C" w:rsidRPr="00A04ACC" w:rsidRDefault="005E5EB7" w:rsidP="006C092C">
            <w:pPr>
              <w:tabs>
                <w:tab w:val="left" w:pos="9072"/>
              </w:tabs>
              <w:spacing w:line="240" w:lineRule="auto"/>
              <w:jc w:val="center"/>
              <w:rPr>
                <w:b/>
                <w:bCs/>
                <w:color w:val="000000"/>
                <w:sz w:val="24"/>
                <w:szCs w:val="24"/>
              </w:rPr>
            </w:pPr>
            <w:r>
              <w:rPr>
                <w:b/>
                <w:bCs/>
                <w:color w:val="000000"/>
                <w:sz w:val="24"/>
                <w:szCs w:val="24"/>
              </w:rPr>
              <w:t>28</w:t>
            </w:r>
          </w:p>
        </w:tc>
      </w:tr>
      <w:tr w:rsidR="006C092C" w:rsidRPr="00A04ACC" w:rsidTr="006C092C">
        <w:trPr>
          <w:cantSplit/>
          <w:trHeight w:val="8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1.2.6</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6C092C" w:rsidRPr="00A04ACC" w:rsidRDefault="005E5EB7" w:rsidP="006C092C">
            <w:pPr>
              <w:tabs>
                <w:tab w:val="left" w:pos="9072"/>
              </w:tabs>
              <w:spacing w:line="240" w:lineRule="auto"/>
              <w:jc w:val="center"/>
              <w:rPr>
                <w:b/>
                <w:bCs/>
                <w:color w:val="000000"/>
                <w:sz w:val="24"/>
                <w:szCs w:val="24"/>
              </w:rPr>
            </w:pPr>
            <w:r>
              <w:rPr>
                <w:b/>
                <w:bCs/>
                <w:color w:val="000000"/>
                <w:sz w:val="24"/>
                <w:szCs w:val="24"/>
              </w:rPr>
              <w:t>29</w:t>
            </w:r>
          </w:p>
        </w:tc>
      </w:tr>
      <w:tr w:rsidR="006C092C" w:rsidRPr="00A04ACC" w:rsidTr="006C092C">
        <w:trPr>
          <w:cantSplit/>
          <w:trHeight w:val="400"/>
        </w:trPr>
        <w:tc>
          <w:tcPr>
            <w:tcW w:w="522" w:type="pct"/>
            <w:vAlign w:val="center"/>
          </w:tcPr>
          <w:p w:rsidR="006C092C" w:rsidRPr="00A04ACC" w:rsidRDefault="006C092C" w:rsidP="006C092C">
            <w:pPr>
              <w:tabs>
                <w:tab w:val="left" w:pos="9072"/>
              </w:tabs>
              <w:spacing w:line="240" w:lineRule="auto"/>
              <w:jc w:val="center"/>
              <w:rPr>
                <w:i/>
                <w:iCs/>
                <w:sz w:val="24"/>
                <w:szCs w:val="24"/>
              </w:rPr>
            </w:pPr>
            <w:r w:rsidRPr="00A04ACC">
              <w:rPr>
                <w:i/>
                <w:iCs/>
                <w:sz w:val="24"/>
                <w:szCs w:val="24"/>
              </w:rPr>
              <w:t>1.2.7</w:t>
            </w:r>
          </w:p>
        </w:tc>
        <w:tc>
          <w:tcPr>
            <w:tcW w:w="3996" w:type="pct"/>
            <w:vAlign w:val="center"/>
          </w:tcPr>
          <w:p w:rsidR="006C092C" w:rsidRPr="00A04ACC" w:rsidRDefault="006C092C" w:rsidP="006C092C">
            <w:pPr>
              <w:tabs>
                <w:tab w:val="left" w:pos="9072"/>
              </w:tabs>
              <w:spacing w:line="240" w:lineRule="auto"/>
              <w:rPr>
                <w:i/>
                <w:iCs/>
                <w:sz w:val="24"/>
                <w:szCs w:val="24"/>
              </w:rPr>
            </w:pPr>
            <w:r w:rsidRPr="00A04ACC">
              <w:rPr>
                <w:i/>
                <w:iCs/>
                <w:sz w:val="24"/>
                <w:szCs w:val="24"/>
              </w:rPr>
              <w:t xml:space="preserve">Государственный контроль и надзор за соблюдением </w:t>
            </w:r>
            <w:proofErr w:type="spellStart"/>
            <w:r w:rsidRPr="00A04ACC">
              <w:rPr>
                <w:i/>
                <w:iCs/>
                <w:sz w:val="24"/>
                <w:szCs w:val="24"/>
              </w:rPr>
              <w:t>требовний</w:t>
            </w:r>
            <w:proofErr w:type="spellEnd"/>
            <w:r w:rsidRPr="00A04ACC">
              <w:rPr>
                <w:i/>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6C092C" w:rsidRPr="00A04ACC" w:rsidRDefault="006C092C" w:rsidP="005E5EB7">
            <w:pPr>
              <w:tabs>
                <w:tab w:val="left" w:pos="9072"/>
              </w:tabs>
              <w:spacing w:line="240" w:lineRule="auto"/>
              <w:jc w:val="center"/>
              <w:rPr>
                <w:b/>
                <w:bCs/>
                <w:sz w:val="24"/>
                <w:szCs w:val="24"/>
              </w:rPr>
            </w:pPr>
            <w:r>
              <w:rPr>
                <w:b/>
                <w:bCs/>
                <w:sz w:val="24"/>
                <w:szCs w:val="24"/>
              </w:rPr>
              <w:t>3</w:t>
            </w:r>
            <w:r w:rsidR="005E5EB7">
              <w:rPr>
                <w:b/>
                <w:bCs/>
                <w:sz w:val="24"/>
                <w:szCs w:val="24"/>
              </w:rPr>
              <w:t>0</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1.2.8</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0</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1.2.9</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1</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1.2.10</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3</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lastRenderedPageBreak/>
              <w:t>1.2.11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требований к порядку </w:t>
            </w:r>
            <w:proofErr w:type="gramStart"/>
            <w:r w:rsidRPr="00A04ACC">
              <w:rPr>
                <w:i/>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3</w:t>
            </w:r>
          </w:p>
        </w:tc>
      </w:tr>
      <w:tr w:rsidR="006C092C" w:rsidRPr="00A04ACC" w:rsidTr="006C092C">
        <w:trPr>
          <w:cantSplit/>
          <w:trHeight w:val="1090"/>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04ACC">
              <w:rPr>
                <w:i/>
                <w:iCs/>
                <w:color w:val="000000"/>
                <w:sz w:val="24"/>
                <w:szCs w:val="24"/>
              </w:rPr>
              <w:t>ресурса нумерации единой сети электросвязи Российской Федерации</w:t>
            </w:r>
            <w:proofErr w:type="gramEnd"/>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4</w:t>
            </w:r>
          </w:p>
        </w:tc>
      </w:tr>
      <w:tr w:rsidR="006C092C" w:rsidRPr="00A04ACC" w:rsidTr="006C092C">
        <w:trPr>
          <w:cantSplit/>
          <w:trHeight w:val="503"/>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04ACC">
              <w:rPr>
                <w:i/>
                <w:iCs/>
                <w:color w:val="000000"/>
                <w:sz w:val="24"/>
                <w:szCs w:val="24"/>
              </w:rPr>
              <w:t>Федерации</w:t>
            </w:r>
            <w:proofErr w:type="gramEnd"/>
            <w:r w:rsidRPr="00A04ACC">
              <w:rPr>
                <w:i/>
                <w:iCs/>
                <w:color w:val="000000"/>
                <w:sz w:val="24"/>
                <w:szCs w:val="24"/>
              </w:rPr>
              <w:t xml:space="preserve">  а также организации ими внутреннего контроля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5</w:t>
            </w:r>
          </w:p>
        </w:tc>
      </w:tr>
      <w:tr w:rsidR="006C092C" w:rsidRPr="00A04ACC" w:rsidTr="006C092C">
        <w:trPr>
          <w:cantSplit/>
          <w:trHeight w:val="205"/>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3</w:t>
            </w:r>
            <w:r w:rsidR="005E5EB7">
              <w:rPr>
                <w:b/>
                <w:bCs/>
                <w:color w:val="000000"/>
                <w:sz w:val="24"/>
                <w:szCs w:val="24"/>
              </w:rPr>
              <w:t>6</w:t>
            </w:r>
          </w:p>
        </w:tc>
      </w:tr>
      <w:tr w:rsidR="006C092C" w:rsidRPr="00A04ACC" w:rsidTr="006C092C">
        <w:trPr>
          <w:cantSplit/>
          <w:trHeight w:val="589"/>
        </w:trPr>
        <w:tc>
          <w:tcPr>
            <w:tcW w:w="522" w:type="pct"/>
            <w:vAlign w:val="center"/>
          </w:tcPr>
          <w:p w:rsidR="006C092C" w:rsidRPr="00A04ACC" w:rsidRDefault="006C092C" w:rsidP="006C092C">
            <w:pPr>
              <w:tabs>
                <w:tab w:val="left" w:pos="9072"/>
              </w:tabs>
              <w:spacing w:line="240" w:lineRule="auto"/>
              <w:jc w:val="center"/>
              <w:rPr>
                <w:i/>
                <w:iCs/>
                <w:sz w:val="24"/>
                <w:szCs w:val="24"/>
              </w:rPr>
            </w:pPr>
            <w:r w:rsidRPr="00A04ACC">
              <w:rPr>
                <w:i/>
                <w:iCs/>
                <w:sz w:val="24"/>
                <w:szCs w:val="24"/>
              </w:rPr>
              <w:t>1.2.15</w:t>
            </w:r>
          </w:p>
        </w:tc>
        <w:tc>
          <w:tcPr>
            <w:tcW w:w="3996" w:type="pct"/>
            <w:vAlign w:val="center"/>
          </w:tcPr>
          <w:p w:rsidR="006C092C" w:rsidRPr="00A04ACC" w:rsidRDefault="006C092C" w:rsidP="006C092C">
            <w:pPr>
              <w:tabs>
                <w:tab w:val="left" w:pos="9072"/>
              </w:tabs>
              <w:spacing w:line="240" w:lineRule="auto"/>
              <w:rPr>
                <w:i/>
                <w:iCs/>
                <w:sz w:val="24"/>
                <w:szCs w:val="24"/>
              </w:rPr>
            </w:pPr>
            <w:r w:rsidRPr="00A04ACC">
              <w:rPr>
                <w:i/>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04ACC">
              <w:rPr>
                <w:i/>
                <w:iCs/>
                <w:sz w:val="24"/>
                <w:szCs w:val="24"/>
              </w:rPr>
              <w:t>ств гр</w:t>
            </w:r>
            <w:proofErr w:type="gramEnd"/>
            <w:r w:rsidRPr="00A04ACC">
              <w:rPr>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A04ACC">
              <w:rPr>
                <w:i/>
                <w:iCs/>
                <w:sz w:val="24"/>
                <w:szCs w:val="24"/>
              </w:rPr>
              <w:t>радиоконтроля</w:t>
            </w:r>
            <w:proofErr w:type="spellEnd"/>
          </w:p>
        </w:tc>
        <w:tc>
          <w:tcPr>
            <w:tcW w:w="482" w:type="pct"/>
            <w:vAlign w:val="center"/>
          </w:tcPr>
          <w:p w:rsidR="006C092C" w:rsidRPr="00A04ACC" w:rsidRDefault="005E5EB7" w:rsidP="006C092C">
            <w:pPr>
              <w:tabs>
                <w:tab w:val="left" w:pos="9072"/>
              </w:tabs>
              <w:spacing w:line="240" w:lineRule="auto"/>
              <w:ind w:right="-1"/>
              <w:jc w:val="center"/>
              <w:rPr>
                <w:b/>
                <w:bCs/>
                <w:sz w:val="24"/>
                <w:szCs w:val="24"/>
              </w:rPr>
            </w:pPr>
            <w:r>
              <w:rPr>
                <w:b/>
                <w:bCs/>
                <w:sz w:val="24"/>
                <w:szCs w:val="24"/>
              </w:rPr>
              <w:t>37</w:t>
            </w:r>
          </w:p>
        </w:tc>
      </w:tr>
      <w:tr w:rsidR="006C092C" w:rsidRPr="00A04ACC" w:rsidTr="006C092C">
        <w:trPr>
          <w:cantSplit/>
          <w:trHeight w:val="908"/>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1.2.16</w:t>
            </w:r>
          </w:p>
        </w:tc>
        <w:tc>
          <w:tcPr>
            <w:tcW w:w="3996" w:type="pct"/>
            <w:vAlign w:val="center"/>
          </w:tcPr>
          <w:p w:rsidR="006C092C" w:rsidRPr="00A04ACC" w:rsidRDefault="006C092C" w:rsidP="006C092C">
            <w:pPr>
              <w:tabs>
                <w:tab w:val="left" w:pos="991"/>
                <w:tab w:val="left" w:pos="9110"/>
              </w:tabs>
              <w:spacing w:line="240" w:lineRule="auto"/>
              <w:rPr>
                <w:i/>
                <w:iCs/>
                <w:color w:val="000000"/>
                <w:sz w:val="24"/>
                <w:szCs w:val="24"/>
              </w:rPr>
            </w:pPr>
            <w:r w:rsidRPr="00A04ACC">
              <w:rPr>
                <w:i/>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6C092C" w:rsidRPr="00A04ACC" w:rsidRDefault="005E5EB7" w:rsidP="006C092C">
            <w:pPr>
              <w:tabs>
                <w:tab w:val="left" w:pos="9072"/>
              </w:tabs>
              <w:spacing w:line="240" w:lineRule="auto"/>
              <w:ind w:right="-1"/>
              <w:jc w:val="center"/>
              <w:rPr>
                <w:b/>
                <w:bCs/>
                <w:color w:val="000000"/>
                <w:sz w:val="24"/>
                <w:szCs w:val="24"/>
              </w:rPr>
            </w:pPr>
            <w:r>
              <w:rPr>
                <w:b/>
                <w:bCs/>
                <w:color w:val="000000"/>
                <w:sz w:val="24"/>
                <w:szCs w:val="24"/>
              </w:rPr>
              <w:t>39</w:t>
            </w:r>
          </w:p>
        </w:tc>
      </w:tr>
      <w:tr w:rsidR="006C092C" w:rsidRPr="00A04ACC" w:rsidTr="006C092C">
        <w:trPr>
          <w:cantSplit/>
          <w:trHeight w:val="908"/>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1.2.17</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6C092C" w:rsidRPr="00A04ACC" w:rsidRDefault="005E5EB7" w:rsidP="006C092C">
            <w:pPr>
              <w:tabs>
                <w:tab w:val="left" w:pos="9072"/>
              </w:tabs>
              <w:spacing w:line="240" w:lineRule="auto"/>
              <w:ind w:right="-1"/>
              <w:jc w:val="center"/>
              <w:rPr>
                <w:b/>
                <w:bCs/>
                <w:color w:val="000000"/>
                <w:sz w:val="24"/>
                <w:szCs w:val="24"/>
              </w:rPr>
            </w:pPr>
            <w:r>
              <w:rPr>
                <w:b/>
                <w:bCs/>
                <w:color w:val="000000"/>
                <w:sz w:val="24"/>
                <w:szCs w:val="24"/>
              </w:rPr>
              <w:t>39</w:t>
            </w:r>
          </w:p>
        </w:tc>
      </w:tr>
      <w:tr w:rsidR="006C092C" w:rsidRPr="00A04ACC" w:rsidTr="006C092C">
        <w:trPr>
          <w:cantSplit/>
          <w:trHeight w:val="292"/>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1.3</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Разрешительная деятельность</w:t>
            </w:r>
          </w:p>
        </w:tc>
        <w:tc>
          <w:tcPr>
            <w:tcW w:w="482" w:type="pct"/>
            <w:vAlign w:val="center"/>
          </w:tcPr>
          <w:p w:rsidR="006C092C" w:rsidRPr="00A04ACC" w:rsidRDefault="005E5EB7" w:rsidP="006C092C">
            <w:pPr>
              <w:tabs>
                <w:tab w:val="left" w:pos="9072"/>
              </w:tabs>
              <w:spacing w:line="240" w:lineRule="auto"/>
              <w:ind w:right="-1"/>
              <w:jc w:val="center"/>
              <w:rPr>
                <w:b/>
                <w:bCs/>
                <w:color w:val="000000"/>
                <w:sz w:val="24"/>
                <w:szCs w:val="24"/>
              </w:rPr>
            </w:pPr>
            <w:r>
              <w:rPr>
                <w:b/>
                <w:bCs/>
                <w:color w:val="000000"/>
                <w:sz w:val="24"/>
                <w:szCs w:val="24"/>
              </w:rPr>
              <w:t>39</w:t>
            </w:r>
          </w:p>
        </w:tc>
      </w:tr>
      <w:tr w:rsidR="006C092C" w:rsidRPr="00A04ACC" w:rsidTr="006C092C">
        <w:trPr>
          <w:cantSplit/>
          <w:trHeight w:val="462"/>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1.3.1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Выдача разрешений на применение франкировальных машин</w:t>
            </w:r>
          </w:p>
        </w:tc>
        <w:tc>
          <w:tcPr>
            <w:tcW w:w="482" w:type="pct"/>
            <w:vAlign w:val="center"/>
          </w:tcPr>
          <w:p w:rsidR="006C092C" w:rsidRPr="00A04ACC" w:rsidRDefault="005E5EB7" w:rsidP="006C092C">
            <w:pPr>
              <w:tabs>
                <w:tab w:val="left" w:pos="9072"/>
              </w:tabs>
              <w:spacing w:line="240" w:lineRule="auto"/>
              <w:ind w:right="-1"/>
              <w:jc w:val="center"/>
              <w:rPr>
                <w:b/>
                <w:bCs/>
                <w:color w:val="000000"/>
                <w:sz w:val="24"/>
                <w:szCs w:val="24"/>
              </w:rPr>
            </w:pPr>
            <w:r>
              <w:rPr>
                <w:b/>
                <w:bCs/>
                <w:color w:val="000000"/>
                <w:sz w:val="24"/>
                <w:szCs w:val="24"/>
              </w:rPr>
              <w:t>39</w:t>
            </w:r>
          </w:p>
        </w:tc>
      </w:tr>
      <w:tr w:rsidR="006C092C" w:rsidRPr="00A04ACC" w:rsidTr="006C092C">
        <w:trPr>
          <w:cantSplit/>
          <w:trHeight w:val="705"/>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1.3.2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4</w:t>
            </w:r>
            <w:r w:rsidR="005E5EB7">
              <w:rPr>
                <w:b/>
                <w:bCs/>
                <w:color w:val="000000"/>
                <w:sz w:val="24"/>
                <w:szCs w:val="24"/>
              </w:rPr>
              <w:t>0</w:t>
            </w:r>
          </w:p>
        </w:tc>
      </w:tr>
      <w:tr w:rsidR="006C092C" w:rsidRPr="00A04ACC" w:rsidTr="006C092C">
        <w:trPr>
          <w:cantSplit/>
          <w:trHeight w:val="908"/>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1.3.3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Регистрация радиоэлектронных средств и высокочастотных устрой</w:t>
            </w:r>
            <w:proofErr w:type="gramStart"/>
            <w:r w:rsidRPr="00A04ACC">
              <w:rPr>
                <w:i/>
                <w:iCs/>
                <w:color w:val="000000"/>
                <w:sz w:val="24"/>
                <w:szCs w:val="24"/>
              </w:rPr>
              <w:t>ств гр</w:t>
            </w:r>
            <w:proofErr w:type="gramEnd"/>
            <w:r w:rsidRPr="00A04ACC">
              <w:rPr>
                <w:i/>
                <w:iCs/>
                <w:color w:val="000000"/>
                <w:sz w:val="24"/>
                <w:szCs w:val="24"/>
              </w:rPr>
              <w:t>ажданского назначения</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4</w:t>
            </w:r>
            <w:r w:rsidR="005E5EB7">
              <w:rPr>
                <w:b/>
                <w:bCs/>
                <w:color w:val="000000"/>
                <w:sz w:val="24"/>
                <w:szCs w:val="24"/>
              </w:rPr>
              <w:t>1</w:t>
            </w:r>
          </w:p>
        </w:tc>
      </w:tr>
      <w:tr w:rsidR="006C092C" w:rsidRPr="00A04ACC" w:rsidTr="006C092C">
        <w:trPr>
          <w:cantSplit/>
          <w:trHeight w:val="326"/>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1.3.4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Участие в работе приемочных комиссий по вводу в эксплуатацию сооружений связи</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4</w:t>
            </w:r>
            <w:r w:rsidR="005E5EB7">
              <w:rPr>
                <w:b/>
                <w:bCs/>
                <w:color w:val="000000"/>
                <w:sz w:val="24"/>
                <w:szCs w:val="24"/>
              </w:rPr>
              <w:t>2</w:t>
            </w:r>
          </w:p>
        </w:tc>
      </w:tr>
      <w:tr w:rsidR="006C092C" w:rsidRPr="00A04ACC" w:rsidTr="006C092C">
        <w:trPr>
          <w:cantSplit/>
          <w:trHeight w:val="908"/>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1.4</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4</w:t>
            </w:r>
            <w:r w:rsidR="005E5EB7">
              <w:rPr>
                <w:b/>
                <w:bCs/>
                <w:color w:val="000000"/>
                <w:sz w:val="24"/>
                <w:szCs w:val="24"/>
              </w:rPr>
              <w:t>3</w:t>
            </w:r>
          </w:p>
        </w:tc>
      </w:tr>
      <w:tr w:rsidR="006C092C" w:rsidRPr="00A04ACC" w:rsidTr="006C092C">
        <w:trPr>
          <w:cantSplit/>
          <w:trHeight w:val="527"/>
        </w:trPr>
        <w:tc>
          <w:tcPr>
            <w:tcW w:w="522" w:type="pct"/>
            <w:vAlign w:val="center"/>
          </w:tcPr>
          <w:p w:rsidR="006C092C" w:rsidRPr="00A04ACC" w:rsidRDefault="006C092C" w:rsidP="006C092C">
            <w:pPr>
              <w:tabs>
                <w:tab w:val="left" w:pos="9072"/>
              </w:tabs>
              <w:spacing w:line="240" w:lineRule="auto"/>
              <w:jc w:val="center"/>
              <w:rPr>
                <w:b/>
                <w:bCs/>
                <w:color w:val="000000"/>
                <w:sz w:val="24"/>
                <w:szCs w:val="24"/>
              </w:rPr>
            </w:pPr>
            <w:r w:rsidRPr="00A04ACC">
              <w:rPr>
                <w:b/>
                <w:bCs/>
                <w:color w:val="000000"/>
                <w:sz w:val="24"/>
                <w:szCs w:val="24"/>
              </w:rPr>
              <w:t>2</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массовых коммуникаций</w:t>
            </w:r>
          </w:p>
        </w:tc>
        <w:tc>
          <w:tcPr>
            <w:tcW w:w="482" w:type="pct"/>
            <w:vAlign w:val="center"/>
          </w:tcPr>
          <w:p w:rsidR="006C092C" w:rsidRPr="00A04ACC" w:rsidRDefault="006C092C" w:rsidP="005E5EB7">
            <w:pPr>
              <w:tabs>
                <w:tab w:val="left" w:pos="9072"/>
              </w:tabs>
              <w:spacing w:line="240" w:lineRule="auto"/>
              <w:ind w:right="-1"/>
              <w:jc w:val="center"/>
              <w:rPr>
                <w:b/>
                <w:bCs/>
                <w:color w:val="000000"/>
                <w:sz w:val="24"/>
                <w:szCs w:val="24"/>
              </w:rPr>
            </w:pPr>
            <w:r>
              <w:rPr>
                <w:b/>
                <w:bCs/>
                <w:color w:val="000000"/>
                <w:sz w:val="24"/>
                <w:szCs w:val="24"/>
              </w:rPr>
              <w:t>4</w:t>
            </w:r>
            <w:r w:rsidR="005E5EB7">
              <w:rPr>
                <w:b/>
                <w:bCs/>
                <w:color w:val="000000"/>
                <w:sz w:val="24"/>
                <w:szCs w:val="24"/>
              </w:rPr>
              <w:t>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2.1</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50</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2.1.1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50</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lastRenderedPageBreak/>
              <w:t>2.1.2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2.2</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5</w:t>
            </w:r>
            <w:r w:rsidR="007153FD">
              <w:rPr>
                <w:b/>
                <w:bCs/>
                <w:color w:val="000000"/>
                <w:sz w:val="24"/>
                <w:szCs w:val="24"/>
              </w:rPr>
              <w:t>2</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52</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55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5</w:t>
            </w:r>
            <w:r w:rsidR="007153FD">
              <w:rPr>
                <w:b/>
                <w:bCs/>
                <w:color w:val="000000"/>
                <w:sz w:val="24"/>
                <w:szCs w:val="24"/>
              </w:rPr>
              <w:t>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2.2.5</w:t>
            </w:r>
          </w:p>
        </w:tc>
        <w:tc>
          <w:tcPr>
            <w:tcW w:w="3996" w:type="pct"/>
            <w:vAlign w:val="center"/>
          </w:tcPr>
          <w:p w:rsidR="006C092C" w:rsidRPr="00A04ACC" w:rsidRDefault="006C092C" w:rsidP="006C092C">
            <w:pPr>
              <w:tabs>
                <w:tab w:val="left" w:pos="9072"/>
              </w:tabs>
              <w:spacing w:line="240" w:lineRule="auto"/>
              <w:rPr>
                <w:i/>
                <w:iCs/>
                <w:color w:val="000000"/>
                <w:sz w:val="24"/>
                <w:szCs w:val="24"/>
              </w:rPr>
            </w:pPr>
            <w:proofErr w:type="gramStart"/>
            <w:r w:rsidRPr="00A04ACC">
              <w:rPr>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A04ACC">
              <w:rPr>
                <w:i/>
                <w:iCs/>
                <w:color w:val="000000"/>
                <w:sz w:val="24"/>
                <w:szCs w:val="24"/>
              </w:rPr>
              <w:t xml:space="preserve"> сети интернет) и сетей подвижной радиотелефонной связи</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5</w:t>
            </w:r>
            <w:r w:rsidR="007153FD">
              <w:rPr>
                <w:b/>
                <w:bCs/>
                <w:color w:val="000000"/>
                <w:sz w:val="24"/>
                <w:szCs w:val="24"/>
              </w:rPr>
              <w:t>8</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2.2.6</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5</w:t>
            </w:r>
            <w:r w:rsidR="007153FD">
              <w:rPr>
                <w:b/>
                <w:bCs/>
                <w:color w:val="000000"/>
                <w:sz w:val="24"/>
                <w:szCs w:val="24"/>
              </w:rPr>
              <w:t>9</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2.2.7</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61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2.2.8</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2.3</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Регистрационная деятельность</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2.3.1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2.4</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color w:val="000000"/>
                <w:sz w:val="24"/>
                <w:szCs w:val="24"/>
              </w:rPr>
            </w:pPr>
            <w:r w:rsidRPr="00A04ACC">
              <w:rPr>
                <w:b/>
                <w:bCs/>
                <w:color w:val="000000"/>
                <w:sz w:val="24"/>
                <w:szCs w:val="24"/>
              </w:rPr>
              <w:t>3</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3.1</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Ведение реестров и учета</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3.1.1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Ведение реестра операторов, осуществляющих обработку персональных данных</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6</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lastRenderedPageBreak/>
              <w:t>3.2</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65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3.2.1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67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3.3</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C092C" w:rsidRPr="00A04ACC" w:rsidRDefault="006C092C" w:rsidP="006C092C">
            <w:pPr>
              <w:tabs>
                <w:tab w:val="left" w:pos="9072"/>
              </w:tabs>
              <w:spacing w:line="240" w:lineRule="auto"/>
              <w:ind w:right="-1"/>
              <w:jc w:val="center"/>
              <w:rPr>
                <w:b/>
                <w:bCs/>
                <w:color w:val="000000"/>
                <w:sz w:val="24"/>
                <w:szCs w:val="24"/>
              </w:rPr>
            </w:pPr>
            <w:r>
              <w:rPr>
                <w:b/>
                <w:bCs/>
                <w:color w:val="000000"/>
                <w:sz w:val="24"/>
                <w:szCs w:val="24"/>
              </w:rPr>
              <w:t>68</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color w:val="000000"/>
                <w:sz w:val="24"/>
                <w:szCs w:val="24"/>
              </w:rPr>
            </w:pPr>
            <w:r w:rsidRPr="00A04ACC">
              <w:rPr>
                <w:b/>
                <w:bCs/>
                <w:color w:val="000000"/>
                <w:sz w:val="24"/>
                <w:szCs w:val="24"/>
              </w:rPr>
              <w:t>4</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информационных технологий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i/>
                <w:iCs/>
                <w:color w:val="000000"/>
                <w:sz w:val="24"/>
                <w:szCs w:val="24"/>
              </w:rPr>
            </w:pPr>
            <w:r w:rsidRPr="00A04ACC">
              <w:rPr>
                <w:b/>
                <w:bCs/>
                <w:i/>
                <w:iCs/>
                <w:color w:val="000000"/>
                <w:sz w:val="24"/>
                <w:szCs w:val="24"/>
              </w:rPr>
              <w:t>4.1</w:t>
            </w:r>
          </w:p>
        </w:tc>
        <w:tc>
          <w:tcPr>
            <w:tcW w:w="3996" w:type="pct"/>
            <w:vAlign w:val="center"/>
          </w:tcPr>
          <w:p w:rsidR="006C092C" w:rsidRPr="00A04ACC" w:rsidRDefault="006C092C" w:rsidP="006C092C">
            <w:pPr>
              <w:tabs>
                <w:tab w:val="left" w:pos="9072"/>
              </w:tabs>
              <w:spacing w:line="240" w:lineRule="auto"/>
              <w:rPr>
                <w:b/>
                <w:bCs/>
                <w:i/>
                <w:iCs/>
                <w:color w:val="000000"/>
                <w:sz w:val="24"/>
                <w:szCs w:val="24"/>
              </w:rPr>
            </w:pPr>
            <w:r w:rsidRPr="00A04ACC">
              <w:rPr>
                <w:b/>
                <w:bCs/>
                <w:i/>
                <w:iCs/>
                <w:color w:val="000000"/>
                <w:sz w:val="24"/>
                <w:szCs w:val="24"/>
              </w:rPr>
              <w:t>Надзор и контроль</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4.1.1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Участие  в формировании единой автоматизированной информационной системы</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4.1.2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3</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color w:val="000000"/>
                <w:sz w:val="24"/>
                <w:szCs w:val="24"/>
              </w:rPr>
            </w:pPr>
            <w:r w:rsidRPr="00A04ACC">
              <w:rPr>
                <w:b/>
                <w:bCs/>
                <w:color w:val="000000"/>
                <w:sz w:val="24"/>
                <w:szCs w:val="24"/>
              </w:rPr>
              <w:t>5</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выполнении полномочий в сфере обеспечения функций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4</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5.1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Административно-хозяйственное обеспечение - организация эксплуатации и обслуживания зданий </w:t>
            </w:r>
            <w:proofErr w:type="spellStart"/>
            <w:r w:rsidRPr="00A04ACC">
              <w:rPr>
                <w:i/>
                <w:iCs/>
                <w:color w:val="000000"/>
                <w:sz w:val="24"/>
                <w:szCs w:val="24"/>
              </w:rPr>
              <w:t>Роскомнадзора</w:t>
            </w:r>
            <w:proofErr w:type="spellEnd"/>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4</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5.2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A04ACC">
              <w:rPr>
                <w:i/>
                <w:iCs/>
                <w:color w:val="000000"/>
                <w:sz w:val="24"/>
                <w:szCs w:val="24"/>
              </w:rPr>
              <w:t>нир</w:t>
            </w:r>
            <w:proofErr w:type="spellEnd"/>
            <w:r w:rsidRPr="00A04ACC">
              <w:rPr>
                <w:i/>
                <w:iCs/>
                <w:color w:val="000000"/>
                <w:sz w:val="24"/>
                <w:szCs w:val="24"/>
              </w:rPr>
              <w:t xml:space="preserve">, </w:t>
            </w:r>
            <w:proofErr w:type="spellStart"/>
            <w:r w:rsidRPr="00A04ACC">
              <w:rPr>
                <w:i/>
                <w:iCs/>
                <w:color w:val="000000"/>
                <w:sz w:val="24"/>
                <w:szCs w:val="24"/>
              </w:rPr>
              <w:t>окр</w:t>
            </w:r>
            <w:proofErr w:type="spellEnd"/>
            <w:r w:rsidRPr="00A04ACC">
              <w:rPr>
                <w:i/>
                <w:iCs/>
                <w:color w:val="000000"/>
                <w:sz w:val="24"/>
                <w:szCs w:val="24"/>
              </w:rPr>
              <w:t xml:space="preserve"> и технологических работ для государственных нужд и обеспечения нужд </w:t>
            </w:r>
            <w:proofErr w:type="spellStart"/>
            <w:r w:rsidRPr="00A04ACC">
              <w:rPr>
                <w:i/>
                <w:iCs/>
                <w:color w:val="000000"/>
                <w:sz w:val="24"/>
                <w:szCs w:val="24"/>
              </w:rPr>
              <w:t>Роскомнадзора</w:t>
            </w:r>
            <w:proofErr w:type="spellEnd"/>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5.3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6</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Осуществление организации и ведение гражданской обороны</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5</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Работа по охране труда</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6</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Документационное сопровождение кадровой работы</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7</w:t>
            </w:r>
            <w:r w:rsidR="007153FD">
              <w:rPr>
                <w:b/>
                <w:bCs/>
                <w:color w:val="000000"/>
                <w:sz w:val="24"/>
                <w:szCs w:val="24"/>
              </w:rPr>
              <w:t>8</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7</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мероприятий по борьбе с коррупцией</w:t>
            </w:r>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80</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8</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2</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9</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Контроль исполнения планов деятельности</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4</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10</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Контроль исполнения поручений</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4</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lastRenderedPageBreak/>
              <w:t>5.1</w:t>
            </w:r>
            <w:r w:rsidRPr="00A04ACC">
              <w:rPr>
                <w:i/>
                <w:iCs/>
                <w:color w:val="000000"/>
                <w:sz w:val="24"/>
                <w:szCs w:val="24"/>
                <w:lang w:val="en-US"/>
              </w:rPr>
              <w:t>2</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3</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прогнозирования и планирования деятельности</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5</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4</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работы по организационному развитию</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6</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5</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6</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A04ACC">
              <w:rPr>
                <w:i/>
                <w:iCs/>
                <w:color w:val="000000"/>
                <w:sz w:val="24"/>
                <w:szCs w:val="24"/>
              </w:rPr>
              <w:t>Роскомнадзора</w:t>
            </w:r>
            <w:proofErr w:type="spellEnd"/>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7</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5.1</w:t>
            </w:r>
            <w:r w:rsidRPr="00A04ACC">
              <w:rPr>
                <w:i/>
                <w:iCs/>
                <w:color w:val="000000"/>
                <w:sz w:val="24"/>
                <w:szCs w:val="24"/>
                <w:lang w:val="en-US"/>
              </w:rPr>
              <w:t>7</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Обеспечение информационной безопасности и защиты персональных данных в сфере деятельности </w:t>
            </w:r>
            <w:proofErr w:type="spellStart"/>
            <w:r w:rsidRPr="00A04ACC">
              <w:rPr>
                <w:i/>
                <w:iCs/>
                <w:color w:val="000000"/>
                <w:sz w:val="24"/>
                <w:szCs w:val="24"/>
              </w:rPr>
              <w:t>Роскомнадзора</w:t>
            </w:r>
            <w:proofErr w:type="spellEnd"/>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8</w:t>
            </w:r>
          </w:p>
        </w:tc>
      </w:tr>
      <w:tr w:rsidR="006C092C" w:rsidRPr="00A04ACC" w:rsidTr="006C092C">
        <w:trPr>
          <w:cantSplit/>
          <w:trHeight w:val="729"/>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w:t>
            </w:r>
            <w:r w:rsidRPr="00A04ACC">
              <w:rPr>
                <w:i/>
                <w:iCs/>
                <w:color w:val="000000"/>
                <w:sz w:val="24"/>
                <w:szCs w:val="24"/>
                <w:lang w:val="en-US"/>
              </w:rPr>
              <w:t>18</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A04ACC">
              <w:rPr>
                <w:i/>
                <w:iCs/>
                <w:color w:val="000000"/>
                <w:sz w:val="24"/>
                <w:szCs w:val="24"/>
              </w:rPr>
              <w:t>Роскомнадзора</w:t>
            </w:r>
            <w:proofErr w:type="spellEnd"/>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8</w:t>
            </w:r>
            <w:r w:rsidR="007153FD">
              <w:rPr>
                <w:b/>
                <w:bCs/>
                <w:color w:val="000000"/>
                <w:sz w:val="24"/>
                <w:szCs w:val="24"/>
              </w:rPr>
              <w:t>9</w:t>
            </w:r>
          </w:p>
        </w:tc>
      </w:tr>
      <w:tr w:rsidR="006C092C" w:rsidRPr="00A04ACC" w:rsidTr="006C092C">
        <w:trPr>
          <w:cantSplit/>
          <w:trHeight w:val="2889"/>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lang w:val="en-US"/>
              </w:rPr>
              <w:t>5.19</w:t>
            </w:r>
          </w:p>
        </w:tc>
        <w:tc>
          <w:tcPr>
            <w:tcW w:w="3996" w:type="pct"/>
            <w:vAlign w:val="center"/>
          </w:tcPr>
          <w:p w:rsidR="006C092C" w:rsidRPr="00A04ACC" w:rsidRDefault="006C092C" w:rsidP="006C092C">
            <w:pPr>
              <w:tabs>
                <w:tab w:val="left" w:pos="9072"/>
              </w:tabs>
              <w:spacing w:line="240" w:lineRule="auto"/>
              <w:rPr>
                <w:i/>
                <w:iCs/>
                <w:color w:val="000000"/>
                <w:sz w:val="24"/>
                <w:szCs w:val="24"/>
              </w:rPr>
            </w:pPr>
            <w:proofErr w:type="gramStart"/>
            <w:r w:rsidRPr="00A04ACC">
              <w:rPr>
                <w:i/>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90</w:t>
            </w:r>
          </w:p>
        </w:tc>
      </w:tr>
      <w:tr w:rsidR="006C092C" w:rsidRPr="00A04ACC" w:rsidTr="006C092C">
        <w:trPr>
          <w:cantSplit/>
          <w:trHeight w:val="1745"/>
        </w:trPr>
        <w:tc>
          <w:tcPr>
            <w:tcW w:w="522" w:type="pct"/>
            <w:vAlign w:val="center"/>
          </w:tcPr>
          <w:p w:rsidR="006C092C" w:rsidRPr="00A04ACC" w:rsidRDefault="006C092C" w:rsidP="006C092C">
            <w:pPr>
              <w:tabs>
                <w:tab w:val="left" w:pos="9072"/>
              </w:tabs>
              <w:spacing w:line="240" w:lineRule="auto"/>
              <w:jc w:val="center"/>
              <w:rPr>
                <w:i/>
                <w:iCs/>
                <w:color w:val="000000"/>
                <w:sz w:val="24"/>
                <w:szCs w:val="24"/>
              </w:rPr>
            </w:pPr>
            <w:r w:rsidRPr="00A04ACC">
              <w:rPr>
                <w:i/>
                <w:iCs/>
                <w:color w:val="000000"/>
                <w:sz w:val="24"/>
                <w:szCs w:val="24"/>
              </w:rPr>
              <w:t>5.20</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91</w:t>
            </w:r>
          </w:p>
        </w:tc>
      </w:tr>
      <w:tr w:rsidR="006C092C" w:rsidRPr="00A04ACC" w:rsidTr="006C092C">
        <w:trPr>
          <w:cantSplit/>
          <w:trHeight w:val="1205"/>
        </w:trPr>
        <w:tc>
          <w:tcPr>
            <w:tcW w:w="522" w:type="pct"/>
            <w:vAlign w:val="center"/>
          </w:tcPr>
          <w:p w:rsidR="006C092C" w:rsidRPr="00A04ACC" w:rsidRDefault="006C092C" w:rsidP="006C092C">
            <w:pPr>
              <w:tabs>
                <w:tab w:val="left" w:pos="9072"/>
              </w:tabs>
              <w:spacing w:line="240" w:lineRule="auto"/>
              <w:jc w:val="center"/>
              <w:rPr>
                <w:i/>
                <w:iCs/>
                <w:color w:val="000000"/>
                <w:sz w:val="24"/>
                <w:szCs w:val="24"/>
                <w:lang w:val="en-US"/>
              </w:rPr>
            </w:pPr>
            <w:r w:rsidRPr="00A04ACC">
              <w:rPr>
                <w:i/>
                <w:iCs/>
                <w:color w:val="000000"/>
                <w:sz w:val="24"/>
                <w:szCs w:val="24"/>
              </w:rPr>
              <w:t>5.2</w:t>
            </w:r>
            <w:r w:rsidRPr="00A04ACC">
              <w:rPr>
                <w:i/>
                <w:iCs/>
                <w:color w:val="000000"/>
                <w:sz w:val="24"/>
                <w:szCs w:val="24"/>
                <w:lang w:val="en-US"/>
              </w:rPr>
              <w:t>1</w:t>
            </w:r>
          </w:p>
        </w:tc>
        <w:tc>
          <w:tcPr>
            <w:tcW w:w="3996" w:type="pct"/>
            <w:vAlign w:val="center"/>
          </w:tcPr>
          <w:p w:rsidR="006C092C" w:rsidRPr="00A04ACC" w:rsidRDefault="006C092C" w:rsidP="006C092C">
            <w:pPr>
              <w:tabs>
                <w:tab w:val="left" w:pos="9072"/>
              </w:tabs>
              <w:spacing w:line="240" w:lineRule="auto"/>
              <w:rPr>
                <w:i/>
                <w:iCs/>
                <w:color w:val="000000"/>
                <w:sz w:val="24"/>
                <w:szCs w:val="24"/>
              </w:rPr>
            </w:pPr>
            <w:r w:rsidRPr="00A04ACC">
              <w:rPr>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91</w:t>
            </w:r>
          </w:p>
        </w:tc>
      </w:tr>
      <w:tr w:rsidR="006C092C" w:rsidRPr="00A04ACC" w:rsidTr="006C092C">
        <w:trPr>
          <w:cantSplit/>
          <w:trHeight w:val="641"/>
        </w:trPr>
        <w:tc>
          <w:tcPr>
            <w:tcW w:w="522" w:type="pct"/>
            <w:vAlign w:val="center"/>
          </w:tcPr>
          <w:p w:rsidR="006C092C" w:rsidRPr="00A04ACC" w:rsidRDefault="006C092C" w:rsidP="006C092C">
            <w:pPr>
              <w:tabs>
                <w:tab w:val="left" w:pos="9072"/>
              </w:tabs>
              <w:spacing w:line="240" w:lineRule="auto"/>
              <w:jc w:val="center"/>
              <w:rPr>
                <w:b/>
                <w:bCs/>
                <w:color w:val="000000"/>
                <w:sz w:val="24"/>
                <w:szCs w:val="24"/>
                <w:lang w:val="en-US"/>
              </w:rPr>
            </w:pPr>
            <w:r w:rsidRPr="00A04ACC">
              <w:rPr>
                <w:b/>
                <w:bCs/>
                <w:color w:val="000000"/>
                <w:sz w:val="24"/>
                <w:szCs w:val="24"/>
                <w:lang w:val="en-US"/>
              </w:rPr>
              <w:t>II</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Сведения о показателях эффективности деятельности</w:t>
            </w:r>
          </w:p>
        </w:tc>
        <w:tc>
          <w:tcPr>
            <w:tcW w:w="482" w:type="pct"/>
            <w:vAlign w:val="center"/>
          </w:tcPr>
          <w:p w:rsidR="006C092C" w:rsidRPr="00A04ACC" w:rsidRDefault="006C092C" w:rsidP="007153FD">
            <w:pPr>
              <w:tabs>
                <w:tab w:val="left" w:pos="9072"/>
              </w:tabs>
              <w:spacing w:line="240" w:lineRule="auto"/>
              <w:ind w:right="-1"/>
              <w:jc w:val="center"/>
              <w:rPr>
                <w:b/>
                <w:bCs/>
                <w:color w:val="000000"/>
                <w:sz w:val="24"/>
                <w:szCs w:val="24"/>
              </w:rPr>
            </w:pPr>
            <w:r>
              <w:rPr>
                <w:b/>
                <w:bCs/>
                <w:color w:val="000000"/>
                <w:sz w:val="24"/>
                <w:szCs w:val="24"/>
              </w:rPr>
              <w:t>9</w:t>
            </w:r>
            <w:r w:rsidR="007153FD">
              <w:rPr>
                <w:b/>
                <w:bCs/>
                <w:color w:val="000000"/>
                <w:sz w:val="24"/>
                <w:szCs w:val="24"/>
              </w:rPr>
              <w:t>3</w:t>
            </w:r>
          </w:p>
        </w:tc>
      </w:tr>
      <w:tr w:rsidR="006C092C" w:rsidRPr="00A04ACC" w:rsidTr="006C092C">
        <w:trPr>
          <w:cantSplit/>
          <w:trHeight w:val="531"/>
        </w:trPr>
        <w:tc>
          <w:tcPr>
            <w:tcW w:w="522" w:type="pct"/>
            <w:vAlign w:val="center"/>
          </w:tcPr>
          <w:p w:rsidR="006C092C" w:rsidRPr="00A04ACC" w:rsidRDefault="006C092C" w:rsidP="006C092C">
            <w:pPr>
              <w:tabs>
                <w:tab w:val="left" w:pos="9072"/>
              </w:tabs>
              <w:spacing w:line="240" w:lineRule="auto"/>
              <w:jc w:val="center"/>
              <w:rPr>
                <w:b/>
                <w:bCs/>
                <w:color w:val="000000"/>
                <w:sz w:val="24"/>
                <w:szCs w:val="24"/>
                <w:lang w:val="en-US"/>
              </w:rPr>
            </w:pPr>
            <w:r w:rsidRPr="00A04ACC">
              <w:rPr>
                <w:b/>
                <w:bCs/>
                <w:color w:val="000000"/>
                <w:sz w:val="24"/>
                <w:szCs w:val="24"/>
                <w:lang w:val="en-US"/>
              </w:rPr>
              <w:t>III</w:t>
            </w:r>
          </w:p>
        </w:tc>
        <w:tc>
          <w:tcPr>
            <w:tcW w:w="3996" w:type="pct"/>
            <w:vAlign w:val="center"/>
          </w:tcPr>
          <w:p w:rsidR="006C092C" w:rsidRPr="00A04ACC" w:rsidRDefault="006C092C" w:rsidP="006C092C">
            <w:pPr>
              <w:tabs>
                <w:tab w:val="left" w:pos="9072"/>
              </w:tabs>
              <w:spacing w:line="240" w:lineRule="auto"/>
              <w:rPr>
                <w:b/>
                <w:bCs/>
                <w:color w:val="000000"/>
                <w:sz w:val="24"/>
                <w:szCs w:val="24"/>
              </w:rPr>
            </w:pPr>
            <w:r w:rsidRPr="00A04ACC">
              <w:rPr>
                <w:b/>
                <w:bCs/>
                <w:color w:val="000000"/>
                <w:sz w:val="24"/>
                <w:szCs w:val="24"/>
              </w:rPr>
              <w:t>Выводы по результатам деятельности за квартал и предложения по ее совершенствованию</w:t>
            </w:r>
          </w:p>
        </w:tc>
        <w:tc>
          <w:tcPr>
            <w:tcW w:w="482" w:type="pct"/>
            <w:vAlign w:val="center"/>
          </w:tcPr>
          <w:p w:rsidR="006C092C" w:rsidRPr="00A04ACC" w:rsidRDefault="007153FD" w:rsidP="006C092C">
            <w:pPr>
              <w:tabs>
                <w:tab w:val="left" w:pos="9072"/>
              </w:tabs>
              <w:spacing w:line="240" w:lineRule="auto"/>
              <w:ind w:right="-1"/>
              <w:jc w:val="center"/>
              <w:rPr>
                <w:b/>
                <w:bCs/>
                <w:color w:val="000000"/>
                <w:sz w:val="24"/>
                <w:szCs w:val="24"/>
              </w:rPr>
            </w:pPr>
            <w:r>
              <w:rPr>
                <w:b/>
                <w:bCs/>
                <w:color w:val="000000"/>
                <w:sz w:val="24"/>
                <w:szCs w:val="24"/>
              </w:rPr>
              <w:t>100</w:t>
            </w:r>
          </w:p>
        </w:tc>
      </w:tr>
    </w:tbl>
    <w:p w:rsidR="006C092C" w:rsidRDefault="006C092C" w:rsidP="006C092C">
      <w:pPr>
        <w:tabs>
          <w:tab w:val="left" w:pos="1178"/>
          <w:tab w:val="left" w:pos="9053"/>
        </w:tabs>
        <w:spacing w:line="240" w:lineRule="auto"/>
        <w:rPr>
          <w:b/>
          <w:bCs/>
          <w:color w:val="000000"/>
          <w:sz w:val="28"/>
          <w:szCs w:val="28"/>
        </w:rPr>
      </w:pPr>
    </w:p>
    <w:p w:rsidR="00DD04DF" w:rsidRDefault="00DD04DF" w:rsidP="005C5387">
      <w:pPr>
        <w:tabs>
          <w:tab w:val="left" w:pos="1178"/>
          <w:tab w:val="left" w:pos="9053"/>
        </w:tabs>
        <w:spacing w:line="240" w:lineRule="auto"/>
        <w:jc w:val="center"/>
        <w:rPr>
          <w:b/>
          <w:bCs/>
          <w:color w:val="000000"/>
          <w:sz w:val="28"/>
          <w:szCs w:val="28"/>
        </w:rPr>
      </w:pPr>
    </w:p>
    <w:p w:rsidR="00DD04DF" w:rsidRDefault="00DD04DF">
      <w:pPr>
        <w:spacing w:line="240" w:lineRule="auto"/>
        <w:jc w:val="left"/>
        <w:rPr>
          <w:b/>
          <w:bCs/>
          <w:color w:val="000000"/>
          <w:sz w:val="28"/>
          <w:szCs w:val="28"/>
        </w:rPr>
      </w:pPr>
      <w:r>
        <w:rPr>
          <w:b/>
          <w:bCs/>
          <w:color w:val="000000"/>
          <w:sz w:val="28"/>
          <w:szCs w:val="28"/>
        </w:rPr>
        <w:br w:type="page"/>
      </w:r>
    </w:p>
    <w:p w:rsidR="003B6F40" w:rsidRDefault="003B6F40" w:rsidP="005C5387">
      <w:pPr>
        <w:tabs>
          <w:tab w:val="left" w:pos="1178"/>
          <w:tab w:val="left" w:pos="9053"/>
        </w:tabs>
        <w:spacing w:line="240" w:lineRule="auto"/>
        <w:jc w:val="center"/>
        <w:rPr>
          <w:b/>
          <w:bCs/>
          <w:color w:val="000000"/>
          <w:sz w:val="28"/>
          <w:szCs w:val="28"/>
        </w:rPr>
      </w:pPr>
    </w:p>
    <w:p w:rsidR="005C5387" w:rsidRPr="003F1388" w:rsidRDefault="005C5387" w:rsidP="005C5387">
      <w:pPr>
        <w:tabs>
          <w:tab w:val="left" w:pos="1178"/>
          <w:tab w:val="left" w:pos="9053"/>
        </w:tabs>
        <w:spacing w:line="240" w:lineRule="auto"/>
        <w:jc w:val="center"/>
        <w:rPr>
          <w:b/>
          <w:bCs/>
          <w:color w:val="000000"/>
          <w:sz w:val="28"/>
          <w:szCs w:val="28"/>
        </w:rPr>
      </w:pPr>
      <w:r w:rsidRPr="003F1388">
        <w:rPr>
          <w:b/>
          <w:bCs/>
          <w:color w:val="000000"/>
          <w:sz w:val="28"/>
          <w:szCs w:val="28"/>
          <w:lang w:val="en-US"/>
        </w:rPr>
        <w:t>I</w:t>
      </w:r>
      <w:r w:rsidRPr="003F1388">
        <w:rPr>
          <w:b/>
          <w:bCs/>
          <w:color w:val="000000"/>
          <w:sz w:val="28"/>
          <w:szCs w:val="28"/>
        </w:rPr>
        <w:t xml:space="preserve">. Сведения о выполнении полномочий, возложенных на Управление </w:t>
      </w:r>
      <w:proofErr w:type="spellStart"/>
      <w:r w:rsidRPr="003F1388">
        <w:rPr>
          <w:b/>
          <w:bCs/>
          <w:color w:val="000000"/>
          <w:sz w:val="28"/>
          <w:szCs w:val="28"/>
        </w:rPr>
        <w:t>Роскомнадзора</w:t>
      </w:r>
      <w:proofErr w:type="spellEnd"/>
      <w:r w:rsidRPr="003F1388">
        <w:rPr>
          <w:b/>
          <w:bCs/>
          <w:color w:val="000000"/>
          <w:sz w:val="28"/>
          <w:szCs w:val="28"/>
        </w:rPr>
        <w:t xml:space="preserve"> по Астраханской области</w:t>
      </w:r>
    </w:p>
    <w:p w:rsidR="005C5387" w:rsidRPr="003F1388"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E05764">
        <w:rPr>
          <w:sz w:val="24"/>
          <w:szCs w:val="24"/>
        </w:rPr>
        <w:t>0 сентября</w:t>
      </w:r>
      <w:r w:rsidRPr="003F1388">
        <w:rPr>
          <w:sz w:val="24"/>
          <w:szCs w:val="24"/>
        </w:rPr>
        <w:t xml:space="preserve"> 201</w:t>
      </w:r>
      <w:r>
        <w:rPr>
          <w:sz w:val="24"/>
          <w:szCs w:val="24"/>
        </w:rPr>
        <w:t>6</w:t>
      </w:r>
      <w:r w:rsidRPr="003F1388">
        <w:rPr>
          <w:sz w:val="24"/>
          <w:szCs w:val="24"/>
        </w:rPr>
        <w:t xml:space="preserve"> года в Управлении имеется информация:</w:t>
      </w: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3F1388">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71089E" w:rsidRPr="004D45CE">
        <w:rPr>
          <w:iCs/>
          <w:sz w:val="24"/>
          <w:szCs w:val="24"/>
        </w:rPr>
        <w:t>0</w:t>
      </w:r>
      <w:r w:rsidRPr="003F1388">
        <w:rPr>
          <w:iCs/>
          <w:sz w:val="24"/>
          <w:szCs w:val="24"/>
        </w:rPr>
        <w:t>.</w:t>
      </w:r>
      <w:r w:rsidR="00640906">
        <w:rPr>
          <w:iCs/>
          <w:sz w:val="24"/>
          <w:szCs w:val="24"/>
        </w:rPr>
        <w:t>0</w:t>
      </w:r>
      <w:r w:rsidR="00780215">
        <w:rPr>
          <w:iCs/>
          <w:sz w:val="24"/>
          <w:szCs w:val="24"/>
        </w:rPr>
        <w:t>9</w:t>
      </w:r>
      <w:r w:rsidRPr="003F1388">
        <w:rPr>
          <w:iCs/>
          <w:sz w:val="24"/>
          <w:szCs w:val="24"/>
        </w:rPr>
        <w:t>.201</w:t>
      </w:r>
      <w:r w:rsidR="00640906">
        <w:rPr>
          <w:iCs/>
          <w:sz w:val="24"/>
          <w:szCs w:val="24"/>
        </w:rPr>
        <w:t>5</w:t>
      </w:r>
      <w:r w:rsidRPr="003F1388">
        <w:rPr>
          <w:iCs/>
          <w:sz w:val="24"/>
          <w:szCs w:val="24"/>
        </w:rPr>
        <w:t xml:space="preserve"> и 3</w:t>
      </w:r>
      <w:r w:rsidR="0071089E" w:rsidRPr="004D45CE">
        <w:rPr>
          <w:iCs/>
          <w:sz w:val="24"/>
          <w:szCs w:val="24"/>
        </w:rPr>
        <w:t>0</w:t>
      </w:r>
      <w:r w:rsidRPr="003F1388">
        <w:rPr>
          <w:iCs/>
          <w:sz w:val="24"/>
          <w:szCs w:val="24"/>
        </w:rPr>
        <w:t>.</w:t>
      </w:r>
      <w:r w:rsidR="00640906">
        <w:rPr>
          <w:iCs/>
          <w:sz w:val="24"/>
          <w:szCs w:val="24"/>
        </w:rPr>
        <w:t>0</w:t>
      </w:r>
      <w:r w:rsidR="00780215">
        <w:rPr>
          <w:iCs/>
          <w:sz w:val="24"/>
          <w:szCs w:val="24"/>
        </w:rPr>
        <w:t>9</w:t>
      </w:r>
      <w:r w:rsidRPr="003F1388">
        <w:rPr>
          <w:iCs/>
          <w:sz w:val="24"/>
          <w:szCs w:val="24"/>
        </w:rPr>
        <w:t>.201</w:t>
      </w:r>
      <w:r w:rsidR="00640906">
        <w:rPr>
          <w:iCs/>
          <w:sz w:val="24"/>
          <w:szCs w:val="24"/>
        </w:rPr>
        <w:t>6</w:t>
      </w:r>
      <w:r w:rsidRPr="003F1388">
        <w:rPr>
          <w:iCs/>
          <w:sz w:val="24"/>
          <w:szCs w:val="24"/>
        </w:rPr>
        <w:t>)</w:t>
      </w:r>
    </w:p>
    <w:tbl>
      <w:tblPr>
        <w:tblW w:w="10490" w:type="dxa"/>
        <w:tblInd w:w="-34" w:type="dxa"/>
        <w:tblLayout w:type="fixed"/>
        <w:tblLook w:val="000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spellStart"/>
            <w:proofErr w:type="gramStart"/>
            <w:r w:rsidRPr="0094136F">
              <w:rPr>
                <w:b/>
                <w:bCs/>
                <w:color w:val="000000"/>
                <w:sz w:val="20"/>
                <w:szCs w:val="20"/>
              </w:rPr>
              <w:t>п</w:t>
            </w:r>
            <w:proofErr w:type="spellEnd"/>
            <w:proofErr w:type="gramEnd"/>
            <w:r w:rsidRPr="0094136F">
              <w:rPr>
                <w:b/>
                <w:bCs/>
                <w:color w:val="000000"/>
                <w:sz w:val="20"/>
                <w:szCs w:val="20"/>
              </w:rPr>
              <w:t>/</w:t>
            </w:r>
            <w:proofErr w:type="spellStart"/>
            <w:r w:rsidRPr="0094136F">
              <w:rPr>
                <w:b/>
                <w:bCs/>
                <w:color w:val="000000"/>
                <w:sz w:val="20"/>
                <w:szCs w:val="20"/>
              </w:rPr>
              <w:t>п</w:t>
            </w:r>
            <w:proofErr w:type="spellEnd"/>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780215" w:rsidP="005D148C">
            <w:pPr>
              <w:spacing w:line="240" w:lineRule="auto"/>
              <w:jc w:val="center"/>
              <w:rPr>
                <w:b/>
                <w:bCs/>
                <w:color w:val="000000"/>
                <w:sz w:val="20"/>
                <w:szCs w:val="20"/>
              </w:rPr>
            </w:pPr>
            <w:r>
              <w:rPr>
                <w:b/>
                <w:bCs/>
                <w:color w:val="000000"/>
                <w:sz w:val="20"/>
                <w:szCs w:val="20"/>
              </w:rPr>
              <w:t>3</w:t>
            </w:r>
            <w:r w:rsidR="003E7FDF">
              <w:rPr>
                <w:b/>
                <w:bCs/>
                <w:color w:val="000000"/>
                <w:sz w:val="20"/>
                <w:szCs w:val="20"/>
              </w:rPr>
              <w:t xml:space="preserve"> кв. </w:t>
            </w:r>
            <w:r w:rsidR="003E7FDF" w:rsidRPr="0094136F">
              <w:rPr>
                <w:b/>
                <w:bCs/>
                <w:color w:val="000000"/>
                <w:sz w:val="20"/>
                <w:szCs w:val="20"/>
              </w:rPr>
              <w:t>201</w:t>
            </w:r>
            <w:r w:rsidR="003E7FDF">
              <w:rPr>
                <w:b/>
                <w:bCs/>
                <w:color w:val="000000"/>
                <w:sz w:val="20"/>
                <w:szCs w:val="20"/>
              </w:rPr>
              <w:t>5</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780215" w:rsidP="005D148C">
            <w:pPr>
              <w:spacing w:line="240" w:lineRule="auto"/>
              <w:jc w:val="center"/>
              <w:rPr>
                <w:b/>
                <w:bCs/>
                <w:color w:val="000000"/>
                <w:sz w:val="20"/>
                <w:szCs w:val="20"/>
              </w:rPr>
            </w:pPr>
            <w:r>
              <w:rPr>
                <w:b/>
                <w:bCs/>
                <w:color w:val="000000"/>
                <w:sz w:val="20"/>
                <w:szCs w:val="20"/>
              </w:rPr>
              <w:t>3</w:t>
            </w:r>
            <w:r w:rsidR="003E7FDF">
              <w:rPr>
                <w:b/>
                <w:bCs/>
                <w:color w:val="000000"/>
                <w:sz w:val="20"/>
                <w:szCs w:val="20"/>
              </w:rPr>
              <w:t xml:space="preserve"> кв. </w:t>
            </w:r>
            <w:r w:rsidR="003E7FDF" w:rsidRPr="0094136F">
              <w:rPr>
                <w:b/>
                <w:bCs/>
                <w:color w:val="000000"/>
                <w:sz w:val="20"/>
                <w:szCs w:val="20"/>
              </w:rPr>
              <w:t>201</w:t>
            </w:r>
            <w:r w:rsidR="003E7FDF">
              <w:rPr>
                <w:b/>
                <w:bCs/>
                <w:color w:val="000000"/>
                <w:sz w:val="20"/>
                <w:szCs w:val="20"/>
              </w:rPr>
              <w:t>6</w:t>
            </w:r>
          </w:p>
        </w:tc>
        <w:tc>
          <w:tcPr>
            <w:tcW w:w="709" w:type="dxa"/>
            <w:tcBorders>
              <w:left w:val="nil"/>
              <w:bottom w:val="single" w:sz="4" w:space="0" w:color="auto"/>
              <w:right w:val="single" w:sz="4" w:space="0" w:color="auto"/>
            </w:tcBorders>
            <w:shd w:val="clear" w:color="auto" w:fill="auto"/>
          </w:tcPr>
          <w:p w:rsidR="003E7FDF" w:rsidRPr="0094136F" w:rsidRDefault="003E7FDF" w:rsidP="00F7308E">
            <w:pPr>
              <w:spacing w:line="240" w:lineRule="auto"/>
              <w:jc w:val="center"/>
              <w:rPr>
                <w:b/>
                <w:bCs/>
                <w:color w:val="000000"/>
                <w:sz w:val="20"/>
                <w:szCs w:val="20"/>
              </w:rPr>
            </w:pPr>
            <w:r>
              <w:rPr>
                <w:b/>
                <w:bCs/>
                <w:color w:val="000000"/>
                <w:sz w:val="20"/>
                <w:szCs w:val="20"/>
              </w:rPr>
              <w:t>201</w:t>
            </w:r>
            <w:r w:rsidR="00F7308E">
              <w:rPr>
                <w:b/>
                <w:bCs/>
                <w:color w:val="000000"/>
                <w:sz w:val="20"/>
                <w:szCs w:val="20"/>
              </w:rPr>
              <w:t>6</w:t>
            </w:r>
            <w:r>
              <w:rPr>
                <w:b/>
                <w:bCs/>
                <w:color w:val="000000"/>
                <w:sz w:val="20"/>
                <w:szCs w:val="20"/>
              </w:rPr>
              <w:t xml:space="preserve"> к 201</w:t>
            </w:r>
            <w:r w:rsidR="00F7308E">
              <w:rPr>
                <w:b/>
                <w:bCs/>
                <w:color w:val="000000"/>
                <w:sz w:val="20"/>
                <w:szCs w:val="20"/>
              </w:rPr>
              <w:t>5</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287711" w:rsidRPr="009914D1" w:rsidRDefault="00287711"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tcPr>
          <w:p w:rsidR="00287711" w:rsidRPr="00180D1C" w:rsidRDefault="00F7308E" w:rsidP="00287711">
            <w:pPr>
              <w:spacing w:line="240" w:lineRule="auto"/>
              <w:jc w:val="center"/>
              <w:rPr>
                <w:b/>
                <w:color w:val="000000"/>
                <w:sz w:val="20"/>
                <w:szCs w:val="20"/>
              </w:rPr>
            </w:pPr>
            <w:r>
              <w:rPr>
                <w:b/>
                <w:color w:val="000000"/>
                <w:sz w:val="20"/>
                <w:szCs w:val="20"/>
              </w:rPr>
              <w:t>3556</w:t>
            </w:r>
          </w:p>
        </w:tc>
        <w:tc>
          <w:tcPr>
            <w:tcW w:w="850" w:type="dxa"/>
            <w:tcBorders>
              <w:top w:val="nil"/>
              <w:left w:val="nil"/>
              <w:bottom w:val="single" w:sz="4" w:space="0" w:color="auto"/>
              <w:right w:val="single" w:sz="4" w:space="0" w:color="auto"/>
            </w:tcBorders>
            <w:shd w:val="clear" w:color="auto" w:fill="BFBFBF"/>
          </w:tcPr>
          <w:p w:rsidR="00287711" w:rsidRPr="00180D1C" w:rsidRDefault="00F7308E" w:rsidP="00287711">
            <w:pPr>
              <w:spacing w:line="240" w:lineRule="auto"/>
              <w:jc w:val="center"/>
              <w:rPr>
                <w:b/>
                <w:color w:val="000000"/>
                <w:sz w:val="20"/>
                <w:szCs w:val="20"/>
              </w:rPr>
            </w:pPr>
            <w:r>
              <w:rPr>
                <w:b/>
                <w:color w:val="000000"/>
                <w:sz w:val="20"/>
                <w:szCs w:val="20"/>
              </w:rPr>
              <w:t>3709</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color w:val="000000"/>
                <w:sz w:val="20"/>
                <w:szCs w:val="20"/>
              </w:rPr>
            </w:pPr>
            <w:r>
              <w:rPr>
                <w:b/>
                <w:color w:val="000000"/>
                <w:sz w:val="20"/>
                <w:szCs w:val="20"/>
              </w:rPr>
              <w:t>1,04</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9914D1" w:rsidRDefault="00287711"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tcPr>
          <w:p w:rsidR="00287711" w:rsidRPr="0094136F" w:rsidRDefault="00F7308E" w:rsidP="00287711">
            <w:pPr>
              <w:spacing w:line="240" w:lineRule="auto"/>
              <w:jc w:val="center"/>
              <w:rPr>
                <w:color w:val="000000"/>
                <w:sz w:val="20"/>
                <w:szCs w:val="20"/>
              </w:rPr>
            </w:pPr>
            <w:r>
              <w:rPr>
                <w:color w:val="000000"/>
                <w:sz w:val="20"/>
                <w:szCs w:val="20"/>
              </w:rPr>
              <w:t>299</w:t>
            </w:r>
          </w:p>
        </w:tc>
        <w:tc>
          <w:tcPr>
            <w:tcW w:w="850" w:type="dxa"/>
            <w:tcBorders>
              <w:top w:val="nil"/>
              <w:left w:val="nil"/>
              <w:bottom w:val="single" w:sz="4" w:space="0" w:color="auto"/>
              <w:right w:val="single" w:sz="4" w:space="0" w:color="auto"/>
            </w:tcBorders>
            <w:shd w:val="clear" w:color="auto" w:fill="BFBFBF"/>
          </w:tcPr>
          <w:p w:rsidR="00287711" w:rsidRPr="0094136F" w:rsidRDefault="00F7308E" w:rsidP="00287711">
            <w:pPr>
              <w:spacing w:line="240" w:lineRule="auto"/>
              <w:jc w:val="center"/>
              <w:rPr>
                <w:color w:val="000000"/>
                <w:sz w:val="20"/>
                <w:szCs w:val="20"/>
              </w:rPr>
            </w:pPr>
            <w:r>
              <w:rPr>
                <w:color w:val="000000"/>
                <w:sz w:val="20"/>
                <w:szCs w:val="20"/>
              </w:rPr>
              <w:t>386</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1,29</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9914D1" w:rsidRDefault="00287711"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tcPr>
          <w:p w:rsidR="00287711" w:rsidRPr="0094136F" w:rsidRDefault="00F7308E" w:rsidP="00287711">
            <w:pPr>
              <w:spacing w:line="240" w:lineRule="auto"/>
              <w:jc w:val="center"/>
              <w:rPr>
                <w:color w:val="000000"/>
                <w:sz w:val="20"/>
                <w:szCs w:val="20"/>
              </w:rPr>
            </w:pPr>
            <w:r>
              <w:rPr>
                <w:color w:val="000000"/>
                <w:sz w:val="20"/>
                <w:szCs w:val="20"/>
              </w:rPr>
              <w:t>331</w:t>
            </w:r>
          </w:p>
        </w:tc>
        <w:tc>
          <w:tcPr>
            <w:tcW w:w="850" w:type="dxa"/>
            <w:tcBorders>
              <w:top w:val="nil"/>
              <w:left w:val="nil"/>
              <w:bottom w:val="single" w:sz="4" w:space="0" w:color="auto"/>
              <w:right w:val="single" w:sz="4" w:space="0" w:color="auto"/>
            </w:tcBorders>
            <w:shd w:val="clear" w:color="auto" w:fill="BFBFBF"/>
          </w:tcPr>
          <w:p w:rsidR="00287711" w:rsidRPr="0094136F" w:rsidRDefault="00F7308E" w:rsidP="00287711">
            <w:pPr>
              <w:spacing w:line="240" w:lineRule="auto"/>
              <w:jc w:val="center"/>
              <w:rPr>
                <w:color w:val="000000"/>
                <w:sz w:val="20"/>
                <w:szCs w:val="20"/>
              </w:rPr>
            </w:pPr>
            <w:r>
              <w:rPr>
                <w:color w:val="000000"/>
                <w:sz w:val="20"/>
                <w:szCs w:val="20"/>
              </w:rPr>
              <w:t>348</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1,05</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9914D1" w:rsidRDefault="00287711"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tcPr>
          <w:p w:rsidR="00287711" w:rsidRPr="0094136F" w:rsidRDefault="00F7308E" w:rsidP="00287711">
            <w:pPr>
              <w:spacing w:line="240" w:lineRule="auto"/>
              <w:jc w:val="center"/>
              <w:rPr>
                <w:color w:val="000000"/>
                <w:sz w:val="20"/>
                <w:szCs w:val="20"/>
              </w:rPr>
            </w:pPr>
            <w:r>
              <w:rPr>
                <w:color w:val="000000"/>
                <w:sz w:val="20"/>
                <w:szCs w:val="20"/>
              </w:rPr>
              <w:t>2926</w:t>
            </w:r>
          </w:p>
        </w:tc>
        <w:tc>
          <w:tcPr>
            <w:tcW w:w="850" w:type="dxa"/>
            <w:tcBorders>
              <w:top w:val="nil"/>
              <w:left w:val="nil"/>
              <w:bottom w:val="single" w:sz="4" w:space="0" w:color="auto"/>
              <w:right w:val="single" w:sz="4" w:space="0" w:color="auto"/>
            </w:tcBorders>
            <w:shd w:val="clear" w:color="auto" w:fill="BFBFBF"/>
          </w:tcPr>
          <w:p w:rsidR="00287711" w:rsidRPr="0094136F" w:rsidRDefault="00F7308E" w:rsidP="00287711">
            <w:pPr>
              <w:spacing w:line="240" w:lineRule="auto"/>
              <w:jc w:val="center"/>
              <w:rPr>
                <w:color w:val="000000"/>
                <w:sz w:val="20"/>
                <w:szCs w:val="20"/>
              </w:rPr>
            </w:pPr>
            <w:r>
              <w:rPr>
                <w:color w:val="000000"/>
                <w:sz w:val="20"/>
                <w:szCs w:val="20"/>
              </w:rPr>
              <w:t>2975</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1,01</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287711" w:rsidRPr="00180D1C" w:rsidRDefault="00287711"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tcPr>
          <w:p w:rsidR="00287711" w:rsidRPr="00180D1C" w:rsidRDefault="00F7308E" w:rsidP="00287711">
            <w:pPr>
              <w:spacing w:line="240" w:lineRule="auto"/>
              <w:jc w:val="center"/>
              <w:rPr>
                <w:b/>
                <w:color w:val="000000"/>
                <w:sz w:val="20"/>
                <w:szCs w:val="20"/>
              </w:rPr>
            </w:pPr>
            <w:r>
              <w:rPr>
                <w:b/>
                <w:color w:val="000000"/>
                <w:sz w:val="20"/>
                <w:szCs w:val="20"/>
              </w:rPr>
              <w:t>442</w:t>
            </w:r>
          </w:p>
        </w:tc>
        <w:tc>
          <w:tcPr>
            <w:tcW w:w="850" w:type="dxa"/>
            <w:tcBorders>
              <w:top w:val="nil"/>
              <w:left w:val="nil"/>
              <w:bottom w:val="single" w:sz="4" w:space="0" w:color="auto"/>
              <w:right w:val="single" w:sz="4" w:space="0" w:color="auto"/>
            </w:tcBorders>
            <w:shd w:val="clear" w:color="auto" w:fill="BFBFBF"/>
          </w:tcPr>
          <w:p w:rsidR="00287711" w:rsidRPr="00180D1C" w:rsidRDefault="00F7308E" w:rsidP="00287711">
            <w:pPr>
              <w:spacing w:line="240" w:lineRule="auto"/>
              <w:jc w:val="center"/>
              <w:rPr>
                <w:b/>
                <w:color w:val="000000"/>
                <w:sz w:val="20"/>
                <w:szCs w:val="20"/>
              </w:rPr>
            </w:pPr>
            <w:r>
              <w:rPr>
                <w:b/>
                <w:color w:val="000000"/>
                <w:sz w:val="20"/>
                <w:szCs w:val="20"/>
              </w:rPr>
              <w:t>487</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color w:val="000000"/>
                <w:sz w:val="20"/>
                <w:szCs w:val="20"/>
              </w:rPr>
            </w:pPr>
            <w:r>
              <w:rPr>
                <w:b/>
                <w:color w:val="000000"/>
                <w:sz w:val="20"/>
                <w:szCs w:val="20"/>
              </w:rPr>
              <w:t>1,10</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180D1C" w:rsidRDefault="00287711"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16</w:t>
            </w:r>
          </w:p>
        </w:tc>
        <w:tc>
          <w:tcPr>
            <w:tcW w:w="850" w:type="dxa"/>
            <w:tcBorders>
              <w:top w:val="nil"/>
              <w:left w:val="nil"/>
              <w:bottom w:val="single" w:sz="4" w:space="0" w:color="auto"/>
              <w:right w:val="single" w:sz="4" w:space="0" w:color="auto"/>
            </w:tcBorders>
            <w:shd w:val="clear" w:color="auto" w:fill="BFBFBF"/>
          </w:tcPr>
          <w:p w:rsidR="00287711" w:rsidRDefault="00F7308E" w:rsidP="00287711">
            <w:pPr>
              <w:spacing w:line="240" w:lineRule="auto"/>
              <w:jc w:val="center"/>
              <w:rPr>
                <w:color w:val="000000"/>
                <w:sz w:val="20"/>
                <w:szCs w:val="20"/>
              </w:rPr>
            </w:pPr>
            <w:r>
              <w:rPr>
                <w:color w:val="000000"/>
                <w:sz w:val="20"/>
                <w:szCs w:val="20"/>
              </w:rPr>
              <w:t>7</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0,43</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180D1C" w:rsidRDefault="00287711"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426</w:t>
            </w:r>
          </w:p>
        </w:tc>
        <w:tc>
          <w:tcPr>
            <w:tcW w:w="850" w:type="dxa"/>
            <w:tcBorders>
              <w:top w:val="nil"/>
              <w:left w:val="nil"/>
              <w:bottom w:val="single" w:sz="4" w:space="0" w:color="auto"/>
              <w:right w:val="single" w:sz="4" w:space="0" w:color="auto"/>
            </w:tcBorders>
            <w:shd w:val="clear" w:color="auto" w:fill="BFBFBF"/>
          </w:tcPr>
          <w:p w:rsidR="00287711" w:rsidRDefault="00F7308E" w:rsidP="00287711">
            <w:pPr>
              <w:spacing w:line="240" w:lineRule="auto"/>
              <w:jc w:val="center"/>
              <w:rPr>
                <w:color w:val="000000"/>
                <w:sz w:val="20"/>
                <w:szCs w:val="20"/>
              </w:rPr>
            </w:pPr>
            <w:r>
              <w:rPr>
                <w:color w:val="000000"/>
                <w:sz w:val="20"/>
                <w:szCs w:val="20"/>
              </w:rPr>
              <w:t>480</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1,12</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4D0144" w:rsidRDefault="00287711"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287711" w:rsidRPr="0017038B" w:rsidRDefault="00287711"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tcPr>
          <w:p w:rsidR="00287711" w:rsidRPr="0017038B" w:rsidRDefault="00F7308E" w:rsidP="00287711">
            <w:pPr>
              <w:spacing w:line="240" w:lineRule="auto"/>
              <w:jc w:val="center"/>
              <w:rPr>
                <w:b/>
                <w:color w:val="000000"/>
                <w:sz w:val="20"/>
                <w:szCs w:val="20"/>
              </w:rPr>
            </w:pPr>
            <w:r>
              <w:rPr>
                <w:b/>
                <w:color w:val="000000"/>
                <w:sz w:val="20"/>
                <w:szCs w:val="20"/>
              </w:rPr>
              <w:t>322</w:t>
            </w:r>
          </w:p>
        </w:tc>
        <w:tc>
          <w:tcPr>
            <w:tcW w:w="850" w:type="dxa"/>
            <w:tcBorders>
              <w:top w:val="nil"/>
              <w:left w:val="nil"/>
              <w:bottom w:val="single" w:sz="4" w:space="0" w:color="auto"/>
              <w:right w:val="single" w:sz="4" w:space="0" w:color="auto"/>
            </w:tcBorders>
            <w:shd w:val="clear" w:color="auto" w:fill="BFBFBF"/>
          </w:tcPr>
          <w:p w:rsidR="00287711" w:rsidRPr="0017038B" w:rsidRDefault="00F7308E" w:rsidP="00287711">
            <w:pPr>
              <w:spacing w:line="240" w:lineRule="auto"/>
              <w:jc w:val="center"/>
              <w:rPr>
                <w:b/>
                <w:color w:val="000000"/>
                <w:sz w:val="20"/>
                <w:szCs w:val="20"/>
              </w:rPr>
            </w:pPr>
            <w:r>
              <w:rPr>
                <w:b/>
                <w:color w:val="000000"/>
                <w:sz w:val="20"/>
                <w:szCs w:val="20"/>
              </w:rPr>
              <w:t>275</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color w:val="000000"/>
                <w:sz w:val="20"/>
                <w:szCs w:val="20"/>
              </w:rPr>
            </w:pPr>
            <w:r>
              <w:rPr>
                <w:b/>
                <w:color w:val="000000"/>
                <w:sz w:val="20"/>
                <w:szCs w:val="20"/>
              </w:rPr>
              <w:t>0,85</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17038B" w:rsidRDefault="00287711"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260</w:t>
            </w:r>
          </w:p>
        </w:tc>
        <w:tc>
          <w:tcPr>
            <w:tcW w:w="850" w:type="dxa"/>
            <w:tcBorders>
              <w:top w:val="nil"/>
              <w:left w:val="nil"/>
              <w:bottom w:val="single" w:sz="4" w:space="0" w:color="auto"/>
              <w:right w:val="single" w:sz="4" w:space="0" w:color="auto"/>
            </w:tcBorders>
            <w:shd w:val="clear" w:color="auto" w:fill="BFBFBF"/>
          </w:tcPr>
          <w:p w:rsidR="00287711" w:rsidRDefault="00F7308E" w:rsidP="00287711">
            <w:pPr>
              <w:spacing w:line="240" w:lineRule="auto"/>
              <w:jc w:val="center"/>
              <w:rPr>
                <w:color w:val="000000"/>
                <w:sz w:val="20"/>
                <w:szCs w:val="20"/>
              </w:rPr>
            </w:pPr>
            <w:r>
              <w:rPr>
                <w:color w:val="000000"/>
                <w:sz w:val="20"/>
                <w:szCs w:val="20"/>
              </w:rPr>
              <w:t>215</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0,82</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287711" w:rsidRPr="0017038B" w:rsidRDefault="00287711"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62</w:t>
            </w:r>
          </w:p>
        </w:tc>
        <w:tc>
          <w:tcPr>
            <w:tcW w:w="850" w:type="dxa"/>
            <w:tcBorders>
              <w:top w:val="nil"/>
              <w:left w:val="nil"/>
              <w:bottom w:val="single" w:sz="4" w:space="0" w:color="auto"/>
              <w:right w:val="single" w:sz="4" w:space="0" w:color="auto"/>
            </w:tcBorders>
            <w:shd w:val="clear" w:color="auto" w:fill="BFBFBF"/>
          </w:tcPr>
          <w:p w:rsidR="00287711" w:rsidRDefault="00F7308E" w:rsidP="00287711">
            <w:pPr>
              <w:spacing w:line="240" w:lineRule="auto"/>
              <w:jc w:val="center"/>
              <w:rPr>
                <w:color w:val="000000"/>
                <w:sz w:val="20"/>
                <w:szCs w:val="20"/>
              </w:rPr>
            </w:pPr>
            <w:r>
              <w:rPr>
                <w:color w:val="000000"/>
                <w:sz w:val="20"/>
                <w:szCs w:val="20"/>
              </w:rPr>
              <w:t>60</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color w:val="000000"/>
                <w:sz w:val="20"/>
                <w:szCs w:val="20"/>
              </w:rPr>
            </w:pPr>
            <w:r>
              <w:rPr>
                <w:color w:val="000000"/>
                <w:sz w:val="20"/>
                <w:szCs w:val="20"/>
              </w:rPr>
              <w:t>0,96</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Default="00287711"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287711" w:rsidRPr="00316178" w:rsidRDefault="00287711"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tcPr>
          <w:p w:rsidR="00287711" w:rsidRPr="00316178" w:rsidRDefault="00F7308E" w:rsidP="00287711">
            <w:pPr>
              <w:spacing w:line="240" w:lineRule="auto"/>
              <w:jc w:val="center"/>
              <w:rPr>
                <w:b/>
                <w:color w:val="000000"/>
                <w:sz w:val="20"/>
                <w:szCs w:val="20"/>
              </w:rPr>
            </w:pPr>
            <w:r>
              <w:rPr>
                <w:b/>
                <w:color w:val="000000"/>
                <w:sz w:val="20"/>
                <w:szCs w:val="20"/>
              </w:rPr>
              <w:t>14</w:t>
            </w:r>
          </w:p>
        </w:tc>
        <w:tc>
          <w:tcPr>
            <w:tcW w:w="850" w:type="dxa"/>
            <w:tcBorders>
              <w:top w:val="nil"/>
              <w:left w:val="nil"/>
              <w:bottom w:val="single" w:sz="4" w:space="0" w:color="auto"/>
              <w:right w:val="single" w:sz="4" w:space="0" w:color="auto"/>
            </w:tcBorders>
            <w:shd w:val="clear" w:color="auto" w:fill="BFBFBF"/>
          </w:tcPr>
          <w:p w:rsidR="00287711" w:rsidRPr="00316178" w:rsidRDefault="00F7308E" w:rsidP="00287711">
            <w:pPr>
              <w:spacing w:line="240" w:lineRule="auto"/>
              <w:jc w:val="center"/>
              <w:rPr>
                <w:b/>
                <w:color w:val="000000"/>
                <w:sz w:val="20"/>
                <w:szCs w:val="20"/>
              </w:rPr>
            </w:pPr>
            <w:r>
              <w:rPr>
                <w:b/>
                <w:color w:val="000000"/>
                <w:sz w:val="20"/>
                <w:szCs w:val="20"/>
              </w:rPr>
              <w:t>14</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color w:val="000000"/>
                <w:sz w:val="20"/>
                <w:szCs w:val="20"/>
              </w:rPr>
            </w:pPr>
            <w:r>
              <w:rPr>
                <w:b/>
                <w:color w:val="000000"/>
                <w:sz w:val="20"/>
                <w:szCs w:val="20"/>
              </w:rPr>
              <w:t>1</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287711" w:rsidRPr="00316178" w:rsidRDefault="00287711"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tcPr>
          <w:p w:rsidR="00287711" w:rsidRPr="00316178" w:rsidRDefault="00F7308E" w:rsidP="00287711">
            <w:pPr>
              <w:spacing w:line="240" w:lineRule="auto"/>
              <w:jc w:val="center"/>
              <w:rPr>
                <w:b/>
                <w:color w:val="000000"/>
                <w:sz w:val="20"/>
                <w:szCs w:val="20"/>
              </w:rPr>
            </w:pPr>
            <w:r>
              <w:rPr>
                <w:b/>
                <w:color w:val="000000"/>
                <w:sz w:val="20"/>
                <w:szCs w:val="20"/>
              </w:rPr>
              <w:t>1</w:t>
            </w:r>
          </w:p>
        </w:tc>
        <w:tc>
          <w:tcPr>
            <w:tcW w:w="850" w:type="dxa"/>
            <w:tcBorders>
              <w:top w:val="nil"/>
              <w:left w:val="nil"/>
              <w:bottom w:val="single" w:sz="4" w:space="0" w:color="auto"/>
              <w:right w:val="single" w:sz="4" w:space="0" w:color="auto"/>
            </w:tcBorders>
            <w:shd w:val="clear" w:color="auto" w:fill="BFBFBF"/>
          </w:tcPr>
          <w:p w:rsidR="00287711" w:rsidRPr="00316178" w:rsidRDefault="00F7308E" w:rsidP="00287711">
            <w:pPr>
              <w:spacing w:line="240" w:lineRule="auto"/>
              <w:jc w:val="center"/>
              <w:rPr>
                <w:b/>
                <w:color w:val="000000"/>
                <w:sz w:val="20"/>
                <w:szCs w:val="20"/>
              </w:rPr>
            </w:pPr>
            <w:r>
              <w:rPr>
                <w:b/>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color w:val="000000"/>
                <w:sz w:val="20"/>
                <w:szCs w:val="20"/>
              </w:rPr>
            </w:pPr>
            <w:r>
              <w:rPr>
                <w:b/>
                <w:color w:val="000000"/>
                <w:sz w:val="20"/>
                <w:szCs w:val="20"/>
              </w:rPr>
              <w:t>1</w:t>
            </w:r>
          </w:p>
        </w:tc>
      </w:tr>
      <w:tr w:rsidR="00287711" w:rsidRPr="00015812"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rPr>
            </w:pPr>
            <w:r>
              <w:rPr>
                <w:color w:val="000000"/>
                <w:sz w:val="20"/>
                <w:szCs w:val="20"/>
              </w:rPr>
              <w:t>7</w:t>
            </w:r>
          </w:p>
        </w:tc>
        <w:tc>
          <w:tcPr>
            <w:tcW w:w="7512" w:type="dxa"/>
            <w:tcBorders>
              <w:top w:val="nil"/>
              <w:left w:val="nil"/>
              <w:bottom w:val="single" w:sz="4" w:space="0" w:color="auto"/>
              <w:right w:val="single" w:sz="4" w:space="0" w:color="auto"/>
            </w:tcBorders>
            <w:shd w:val="clear" w:color="auto" w:fill="auto"/>
            <w:vAlign w:val="center"/>
          </w:tcPr>
          <w:p w:rsidR="00287711" w:rsidRPr="003169B6" w:rsidRDefault="00287711"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tcPr>
          <w:p w:rsidR="00287711" w:rsidRPr="003169B6" w:rsidRDefault="00F7308E" w:rsidP="00287711">
            <w:pPr>
              <w:spacing w:line="240" w:lineRule="auto"/>
              <w:jc w:val="center"/>
              <w:rPr>
                <w:b/>
                <w:color w:val="000000"/>
                <w:sz w:val="20"/>
                <w:szCs w:val="20"/>
              </w:rPr>
            </w:pPr>
            <w:r>
              <w:rPr>
                <w:b/>
                <w:color w:val="000000"/>
                <w:sz w:val="20"/>
                <w:szCs w:val="20"/>
              </w:rPr>
              <w:t>4734</w:t>
            </w:r>
          </w:p>
        </w:tc>
        <w:tc>
          <w:tcPr>
            <w:tcW w:w="850" w:type="dxa"/>
            <w:tcBorders>
              <w:top w:val="nil"/>
              <w:left w:val="nil"/>
              <w:bottom w:val="single" w:sz="4" w:space="0" w:color="auto"/>
              <w:right w:val="single" w:sz="4" w:space="0" w:color="auto"/>
            </w:tcBorders>
            <w:shd w:val="clear" w:color="auto" w:fill="BFBFBF"/>
          </w:tcPr>
          <w:p w:rsidR="00287711" w:rsidRPr="003169B6" w:rsidRDefault="00F7308E" w:rsidP="00287711">
            <w:pPr>
              <w:spacing w:line="240" w:lineRule="auto"/>
              <w:jc w:val="center"/>
              <w:rPr>
                <w:b/>
                <w:color w:val="000000"/>
                <w:sz w:val="20"/>
                <w:szCs w:val="20"/>
              </w:rPr>
            </w:pPr>
            <w:r>
              <w:rPr>
                <w:b/>
                <w:color w:val="000000"/>
                <w:sz w:val="20"/>
                <w:szCs w:val="20"/>
              </w:rPr>
              <w:t>6767</w:t>
            </w:r>
          </w:p>
        </w:tc>
        <w:tc>
          <w:tcPr>
            <w:tcW w:w="709" w:type="dxa"/>
            <w:tcBorders>
              <w:top w:val="nil"/>
              <w:left w:val="nil"/>
              <w:bottom w:val="single" w:sz="4" w:space="0" w:color="auto"/>
              <w:right w:val="single" w:sz="4" w:space="0" w:color="auto"/>
            </w:tcBorders>
            <w:shd w:val="clear" w:color="auto" w:fill="auto"/>
          </w:tcPr>
          <w:p w:rsidR="00287711" w:rsidRPr="001100D0" w:rsidRDefault="00F7308E" w:rsidP="00287711">
            <w:pPr>
              <w:spacing w:line="240" w:lineRule="auto"/>
              <w:jc w:val="center"/>
              <w:rPr>
                <w:b/>
                <w:iCs/>
                <w:color w:val="000000"/>
                <w:sz w:val="20"/>
                <w:szCs w:val="20"/>
              </w:rPr>
            </w:pPr>
            <w:r>
              <w:rPr>
                <w:b/>
                <w:iCs/>
                <w:color w:val="000000"/>
                <w:sz w:val="20"/>
                <w:szCs w:val="20"/>
              </w:rPr>
              <w:t>1,42</w:t>
            </w:r>
          </w:p>
        </w:tc>
      </w:tr>
      <w:tr w:rsidR="00287711" w:rsidTr="00287711">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287711" w:rsidRPr="0094136F" w:rsidRDefault="00287711"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287711" w:rsidRPr="0094136F" w:rsidRDefault="00287711"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tcPr>
          <w:p w:rsidR="00287711" w:rsidRPr="006B1C09" w:rsidRDefault="00F7308E" w:rsidP="00287711">
            <w:pPr>
              <w:spacing w:line="240" w:lineRule="auto"/>
              <w:jc w:val="center"/>
              <w:rPr>
                <w:b/>
                <w:bCs/>
                <w:color w:val="000000"/>
                <w:sz w:val="20"/>
                <w:szCs w:val="20"/>
              </w:rPr>
            </w:pPr>
            <w:r>
              <w:rPr>
                <w:b/>
                <w:bCs/>
                <w:color w:val="000000"/>
                <w:sz w:val="20"/>
                <w:szCs w:val="20"/>
              </w:rPr>
              <w:t>9069</w:t>
            </w:r>
          </w:p>
        </w:tc>
        <w:tc>
          <w:tcPr>
            <w:tcW w:w="850" w:type="dxa"/>
            <w:tcBorders>
              <w:top w:val="nil"/>
              <w:left w:val="nil"/>
              <w:bottom w:val="single" w:sz="4" w:space="0" w:color="auto"/>
              <w:right w:val="single" w:sz="4" w:space="0" w:color="auto"/>
            </w:tcBorders>
            <w:shd w:val="clear" w:color="auto" w:fill="BFBFBF"/>
          </w:tcPr>
          <w:p w:rsidR="00287711" w:rsidRPr="006B1C09" w:rsidRDefault="00F7308E" w:rsidP="00287711">
            <w:pPr>
              <w:spacing w:line="240" w:lineRule="auto"/>
              <w:jc w:val="center"/>
              <w:rPr>
                <w:b/>
                <w:bCs/>
                <w:color w:val="000000"/>
                <w:sz w:val="20"/>
                <w:szCs w:val="20"/>
              </w:rPr>
            </w:pPr>
            <w:r>
              <w:rPr>
                <w:b/>
                <w:bCs/>
                <w:color w:val="000000"/>
                <w:sz w:val="20"/>
                <w:szCs w:val="20"/>
              </w:rPr>
              <w:t>11253</w:t>
            </w:r>
          </w:p>
        </w:tc>
        <w:tc>
          <w:tcPr>
            <w:tcW w:w="709" w:type="dxa"/>
            <w:tcBorders>
              <w:top w:val="nil"/>
              <w:left w:val="nil"/>
              <w:bottom w:val="single" w:sz="4" w:space="0" w:color="auto"/>
              <w:right w:val="single" w:sz="4" w:space="0" w:color="auto"/>
            </w:tcBorders>
            <w:shd w:val="clear" w:color="auto" w:fill="auto"/>
          </w:tcPr>
          <w:p w:rsidR="00287711" w:rsidRDefault="00F7308E" w:rsidP="00287711">
            <w:pPr>
              <w:spacing w:line="240" w:lineRule="auto"/>
              <w:jc w:val="center"/>
              <w:rPr>
                <w:b/>
                <w:bCs/>
                <w:iCs/>
                <w:color w:val="000000"/>
                <w:sz w:val="20"/>
                <w:szCs w:val="20"/>
              </w:rPr>
            </w:pPr>
            <w:r>
              <w:rPr>
                <w:b/>
                <w:bCs/>
                <w:iCs/>
                <w:color w:val="000000"/>
                <w:sz w:val="20"/>
                <w:szCs w:val="20"/>
              </w:rPr>
              <w:t>1,24</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71089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F7308E" w:rsidRPr="00F7308E" w:rsidRDefault="00F7308E"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t>Предметы надзора:</w:t>
      </w:r>
    </w:p>
    <w:p w:rsidR="005C5387" w:rsidRDefault="005C5387" w:rsidP="005C5387">
      <w:pPr>
        <w:spacing w:line="240" w:lineRule="auto"/>
        <w:jc w:val="center"/>
        <w:rPr>
          <w:i/>
          <w:iCs/>
          <w:sz w:val="24"/>
          <w:szCs w:val="24"/>
        </w:rPr>
      </w:pPr>
      <w:r w:rsidRPr="003F1388">
        <w:rPr>
          <w:i/>
          <w:iCs/>
          <w:sz w:val="24"/>
          <w:szCs w:val="24"/>
        </w:rPr>
        <w:t>(по состоянию на 3</w:t>
      </w:r>
      <w:r w:rsidR="0071089E" w:rsidRPr="007E0815">
        <w:rPr>
          <w:i/>
          <w:iCs/>
          <w:sz w:val="24"/>
          <w:szCs w:val="24"/>
        </w:rPr>
        <w:t>0</w:t>
      </w:r>
      <w:r w:rsidRPr="003F1388">
        <w:rPr>
          <w:i/>
          <w:iCs/>
          <w:sz w:val="24"/>
          <w:szCs w:val="24"/>
        </w:rPr>
        <w:t>.</w:t>
      </w:r>
      <w:r w:rsidR="006A35FB">
        <w:rPr>
          <w:i/>
          <w:iCs/>
          <w:sz w:val="24"/>
          <w:szCs w:val="24"/>
        </w:rPr>
        <w:t>0</w:t>
      </w:r>
      <w:r w:rsidR="00780215">
        <w:rPr>
          <w:i/>
          <w:iCs/>
          <w:sz w:val="24"/>
          <w:szCs w:val="24"/>
        </w:rPr>
        <w:t>9</w:t>
      </w:r>
      <w:r w:rsidRPr="003F1388">
        <w:rPr>
          <w:i/>
          <w:iCs/>
          <w:sz w:val="24"/>
          <w:szCs w:val="24"/>
        </w:rPr>
        <w:t>.201</w:t>
      </w:r>
      <w:r w:rsidR="006A35FB">
        <w:rPr>
          <w:i/>
          <w:iCs/>
          <w:sz w:val="24"/>
          <w:szCs w:val="24"/>
        </w:rPr>
        <w:t>5</w:t>
      </w:r>
      <w:r w:rsidRPr="003F1388">
        <w:rPr>
          <w:i/>
          <w:iCs/>
          <w:sz w:val="24"/>
          <w:szCs w:val="24"/>
        </w:rPr>
        <w:t xml:space="preserve"> и 3</w:t>
      </w:r>
      <w:r w:rsidR="0071089E" w:rsidRPr="007E0815">
        <w:rPr>
          <w:i/>
          <w:iCs/>
          <w:sz w:val="24"/>
          <w:szCs w:val="24"/>
        </w:rPr>
        <w:t>0</w:t>
      </w:r>
      <w:r w:rsidRPr="003F1388">
        <w:rPr>
          <w:i/>
          <w:iCs/>
          <w:sz w:val="24"/>
          <w:szCs w:val="24"/>
        </w:rPr>
        <w:t>.</w:t>
      </w:r>
      <w:r w:rsidR="006A35FB">
        <w:rPr>
          <w:i/>
          <w:iCs/>
          <w:sz w:val="24"/>
          <w:szCs w:val="24"/>
        </w:rPr>
        <w:t>0</w:t>
      </w:r>
      <w:r w:rsidR="00780215">
        <w:rPr>
          <w:i/>
          <w:iCs/>
          <w:sz w:val="24"/>
          <w:szCs w:val="24"/>
        </w:rPr>
        <w:t>9</w:t>
      </w:r>
      <w:r w:rsidRPr="003F1388">
        <w:rPr>
          <w:i/>
          <w:iCs/>
          <w:sz w:val="24"/>
          <w:szCs w:val="24"/>
        </w:rPr>
        <w:t>.201</w:t>
      </w:r>
      <w:r w:rsidR="006A35FB">
        <w:rPr>
          <w:i/>
          <w:iCs/>
          <w:sz w:val="24"/>
          <w:szCs w:val="24"/>
        </w:rPr>
        <w:t>6</w:t>
      </w:r>
      <w:r w:rsidRPr="003F1388">
        <w:rPr>
          <w:i/>
          <w:iCs/>
          <w:sz w:val="24"/>
          <w:szCs w:val="24"/>
        </w:rPr>
        <w:t>)</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780215" w:rsidP="00287711">
            <w:pPr>
              <w:spacing w:line="240" w:lineRule="auto"/>
              <w:jc w:val="center"/>
              <w:rPr>
                <w:b/>
                <w:bCs/>
                <w:i/>
                <w:color w:val="000000"/>
                <w:sz w:val="24"/>
                <w:szCs w:val="24"/>
              </w:rPr>
            </w:pPr>
            <w:r>
              <w:rPr>
                <w:b/>
                <w:bCs/>
                <w:i/>
                <w:color w:val="000000"/>
                <w:sz w:val="24"/>
                <w:szCs w:val="24"/>
              </w:rPr>
              <w:t>9</w:t>
            </w:r>
            <w:r w:rsidR="0071089E">
              <w:rPr>
                <w:b/>
                <w:bCs/>
                <w:i/>
                <w:color w:val="000000"/>
                <w:sz w:val="24"/>
                <w:szCs w:val="24"/>
                <w:lang w:val="en-US"/>
              </w:rPr>
              <w:t xml:space="preserve"> </w:t>
            </w:r>
            <w:r w:rsidR="0071089E">
              <w:rPr>
                <w:b/>
                <w:bCs/>
                <w:i/>
                <w:color w:val="000000"/>
                <w:sz w:val="24"/>
                <w:szCs w:val="24"/>
              </w:rPr>
              <w:t>мес.</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5D148C">
            <w:pPr>
              <w:jc w:val="center"/>
              <w:rPr>
                <w:b/>
                <w:bCs/>
                <w:color w:val="000000"/>
                <w:sz w:val="24"/>
                <w:szCs w:val="24"/>
              </w:rPr>
            </w:pPr>
            <w:r>
              <w:rPr>
                <w:b/>
                <w:bCs/>
                <w:color w:val="000000"/>
                <w:sz w:val="24"/>
                <w:szCs w:val="24"/>
              </w:rPr>
              <w:t>2016</w:t>
            </w:r>
            <w:r w:rsidRPr="0016349F">
              <w:rPr>
                <w:b/>
                <w:bCs/>
                <w:color w:val="000000"/>
                <w:sz w:val="24"/>
                <w:szCs w:val="24"/>
              </w:rPr>
              <w:t xml:space="preserve"> к 201</w:t>
            </w:r>
            <w:r>
              <w:rPr>
                <w:b/>
                <w:bCs/>
                <w:color w:val="000000"/>
                <w:sz w:val="24"/>
                <w:szCs w:val="24"/>
              </w:rPr>
              <w:t>5</w:t>
            </w:r>
          </w:p>
        </w:tc>
      </w:tr>
      <w:tr w:rsidR="00287711" w:rsidRPr="00035BA7" w:rsidTr="005D148C">
        <w:trPr>
          <w:cantSplit/>
          <w:trHeight w:hRule="exact" w:val="397"/>
        </w:trPr>
        <w:tc>
          <w:tcPr>
            <w:tcW w:w="4282" w:type="dxa"/>
            <w:vMerge w:val="restart"/>
            <w:shd w:val="clear" w:color="auto" w:fill="auto"/>
            <w:vAlign w:val="center"/>
          </w:tcPr>
          <w:p w:rsidR="00287711" w:rsidRPr="0016349F" w:rsidRDefault="00287711"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287711" w:rsidRPr="0016349F" w:rsidRDefault="00287711"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287711" w:rsidRPr="0016349F" w:rsidRDefault="007E0815" w:rsidP="00525A0C">
            <w:pPr>
              <w:jc w:val="center"/>
              <w:rPr>
                <w:color w:val="000000"/>
                <w:sz w:val="24"/>
                <w:szCs w:val="24"/>
              </w:rPr>
            </w:pPr>
            <w:r>
              <w:rPr>
                <w:color w:val="000000"/>
                <w:sz w:val="24"/>
                <w:szCs w:val="24"/>
              </w:rPr>
              <w:t>19877</w:t>
            </w:r>
          </w:p>
        </w:tc>
        <w:tc>
          <w:tcPr>
            <w:tcW w:w="3402" w:type="dxa"/>
            <w:vMerge w:val="restart"/>
            <w:shd w:val="clear" w:color="auto" w:fill="auto"/>
            <w:noWrap/>
            <w:vAlign w:val="center"/>
          </w:tcPr>
          <w:p w:rsidR="00287711" w:rsidRPr="0016349F" w:rsidRDefault="007E0815" w:rsidP="007E0815">
            <w:pPr>
              <w:jc w:val="center"/>
              <w:rPr>
                <w:b/>
                <w:bCs/>
                <w:i/>
                <w:iCs/>
                <w:color w:val="000000"/>
                <w:sz w:val="24"/>
                <w:szCs w:val="24"/>
              </w:rPr>
            </w:pPr>
            <w:r>
              <w:rPr>
                <w:b/>
                <w:bCs/>
                <w:i/>
                <w:iCs/>
                <w:color w:val="000000"/>
                <w:sz w:val="24"/>
                <w:szCs w:val="24"/>
              </w:rPr>
              <w:t>1</w:t>
            </w:r>
            <w:r w:rsidR="00287711">
              <w:rPr>
                <w:b/>
                <w:bCs/>
                <w:i/>
                <w:iCs/>
                <w:color w:val="000000"/>
                <w:sz w:val="24"/>
                <w:szCs w:val="24"/>
              </w:rPr>
              <w:t>,</w:t>
            </w:r>
            <w:r>
              <w:rPr>
                <w:b/>
                <w:bCs/>
                <w:i/>
                <w:iCs/>
                <w:color w:val="000000"/>
                <w:sz w:val="24"/>
                <w:szCs w:val="24"/>
              </w:rPr>
              <w:t>04</w:t>
            </w:r>
          </w:p>
        </w:tc>
      </w:tr>
      <w:tr w:rsidR="00287711" w:rsidRPr="00035BA7" w:rsidTr="005D148C">
        <w:trPr>
          <w:cantSplit/>
          <w:trHeight w:hRule="exact" w:val="397"/>
        </w:trPr>
        <w:tc>
          <w:tcPr>
            <w:tcW w:w="4282" w:type="dxa"/>
            <w:vMerge/>
            <w:shd w:val="clear" w:color="auto" w:fill="auto"/>
            <w:vAlign w:val="center"/>
          </w:tcPr>
          <w:p w:rsidR="00287711" w:rsidRPr="0016349F" w:rsidRDefault="00287711" w:rsidP="005D148C">
            <w:pPr>
              <w:rPr>
                <w:bCs/>
                <w:color w:val="000000"/>
                <w:sz w:val="24"/>
                <w:szCs w:val="24"/>
              </w:rPr>
            </w:pPr>
          </w:p>
        </w:tc>
        <w:tc>
          <w:tcPr>
            <w:tcW w:w="1389" w:type="dxa"/>
            <w:shd w:val="clear" w:color="auto" w:fill="A6A6A6"/>
            <w:vAlign w:val="center"/>
          </w:tcPr>
          <w:p w:rsidR="00287711" w:rsidRPr="0016349F" w:rsidRDefault="00287711"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287711" w:rsidRPr="0016349F" w:rsidRDefault="00287711" w:rsidP="007E0815">
            <w:pPr>
              <w:jc w:val="center"/>
              <w:rPr>
                <w:color w:val="000000"/>
                <w:sz w:val="24"/>
                <w:szCs w:val="24"/>
              </w:rPr>
            </w:pPr>
            <w:r>
              <w:rPr>
                <w:color w:val="000000"/>
                <w:sz w:val="24"/>
                <w:szCs w:val="24"/>
              </w:rPr>
              <w:t>20</w:t>
            </w:r>
            <w:r w:rsidR="007E0815">
              <w:rPr>
                <w:color w:val="000000"/>
                <w:sz w:val="24"/>
                <w:szCs w:val="24"/>
              </w:rPr>
              <w:t>776</w:t>
            </w:r>
          </w:p>
        </w:tc>
        <w:tc>
          <w:tcPr>
            <w:tcW w:w="3402" w:type="dxa"/>
            <w:vMerge/>
            <w:shd w:val="clear" w:color="auto" w:fill="auto"/>
            <w:noWrap/>
            <w:vAlign w:val="center"/>
          </w:tcPr>
          <w:p w:rsidR="00287711" w:rsidRPr="0016349F" w:rsidRDefault="00287711"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7E0815" w:rsidRDefault="007E0815" w:rsidP="005D148C">
            <w:pPr>
              <w:jc w:val="center"/>
              <w:rPr>
                <w:color w:val="000000"/>
                <w:sz w:val="24"/>
                <w:szCs w:val="24"/>
              </w:rPr>
            </w:pPr>
            <w:r>
              <w:rPr>
                <w:sz w:val="24"/>
                <w:szCs w:val="24"/>
              </w:rPr>
              <w:t>740</w:t>
            </w:r>
          </w:p>
        </w:tc>
        <w:tc>
          <w:tcPr>
            <w:tcW w:w="3402" w:type="dxa"/>
            <w:vMerge w:val="restart"/>
            <w:shd w:val="clear" w:color="auto" w:fill="auto"/>
            <w:noWrap/>
            <w:vAlign w:val="center"/>
          </w:tcPr>
          <w:p w:rsidR="006A35FB" w:rsidRPr="0016349F" w:rsidRDefault="006A35FB" w:rsidP="007E0815">
            <w:pPr>
              <w:jc w:val="center"/>
              <w:rPr>
                <w:b/>
                <w:bCs/>
                <w:i/>
                <w:iCs/>
                <w:color w:val="000000"/>
                <w:sz w:val="24"/>
                <w:szCs w:val="24"/>
              </w:rPr>
            </w:pPr>
            <w:r>
              <w:rPr>
                <w:b/>
                <w:bCs/>
                <w:i/>
                <w:iCs/>
                <w:color w:val="000000"/>
                <w:sz w:val="24"/>
                <w:szCs w:val="24"/>
              </w:rPr>
              <w:t>1,</w:t>
            </w:r>
            <w:r w:rsidR="007E0815">
              <w:rPr>
                <w:b/>
                <w:bCs/>
                <w:i/>
                <w:iCs/>
                <w:color w:val="000000"/>
                <w:sz w:val="24"/>
                <w:szCs w:val="24"/>
              </w:rPr>
              <w:t>07</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6A35FB" w:rsidRPr="00287711" w:rsidRDefault="007E0815" w:rsidP="005D148C">
            <w:pPr>
              <w:jc w:val="center"/>
              <w:rPr>
                <w:color w:val="000000"/>
                <w:sz w:val="24"/>
                <w:szCs w:val="24"/>
              </w:rPr>
            </w:pPr>
            <w:r>
              <w:rPr>
                <w:sz w:val="24"/>
                <w:szCs w:val="24"/>
              </w:rPr>
              <w:t>792</w:t>
            </w:r>
          </w:p>
        </w:tc>
        <w:tc>
          <w:tcPr>
            <w:tcW w:w="3402" w:type="dxa"/>
            <w:vMerge/>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16349F" w:rsidRDefault="007E0815" w:rsidP="005D148C">
            <w:pPr>
              <w:jc w:val="center"/>
              <w:rPr>
                <w:color w:val="000000"/>
                <w:sz w:val="24"/>
                <w:szCs w:val="24"/>
              </w:rPr>
            </w:pPr>
            <w:r>
              <w:rPr>
                <w:color w:val="000000"/>
                <w:sz w:val="24"/>
                <w:szCs w:val="24"/>
              </w:rPr>
              <w:t>150</w:t>
            </w:r>
          </w:p>
        </w:tc>
        <w:tc>
          <w:tcPr>
            <w:tcW w:w="3402" w:type="dxa"/>
            <w:vMerge w:val="restart"/>
            <w:shd w:val="clear" w:color="auto" w:fill="auto"/>
            <w:noWrap/>
            <w:vAlign w:val="center"/>
          </w:tcPr>
          <w:p w:rsidR="006A35FB" w:rsidRPr="0016349F" w:rsidRDefault="006A35FB" w:rsidP="007E0815">
            <w:pPr>
              <w:jc w:val="center"/>
              <w:rPr>
                <w:b/>
                <w:bCs/>
                <w:i/>
                <w:iCs/>
                <w:color w:val="000000"/>
                <w:sz w:val="24"/>
                <w:szCs w:val="24"/>
              </w:rPr>
            </w:pPr>
            <w:r>
              <w:rPr>
                <w:b/>
                <w:bCs/>
                <w:i/>
                <w:iCs/>
                <w:color w:val="000000"/>
                <w:sz w:val="24"/>
                <w:szCs w:val="24"/>
              </w:rPr>
              <w:t>0,</w:t>
            </w:r>
            <w:r w:rsidR="007E0815">
              <w:rPr>
                <w:b/>
                <w:bCs/>
                <w:i/>
                <w:iCs/>
                <w:color w:val="000000"/>
                <w:sz w:val="24"/>
                <w:szCs w:val="24"/>
              </w:rPr>
              <w:t>84</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6A6A6"/>
            <w:vAlign w:val="center"/>
          </w:tcPr>
          <w:p w:rsidR="006A35FB" w:rsidRPr="0016349F" w:rsidRDefault="007E0815" w:rsidP="005D148C">
            <w:pPr>
              <w:jc w:val="center"/>
              <w:rPr>
                <w:color w:val="000000"/>
                <w:sz w:val="24"/>
                <w:szCs w:val="24"/>
              </w:rPr>
            </w:pPr>
            <w:r>
              <w:rPr>
                <w:color w:val="000000"/>
                <w:sz w:val="24"/>
                <w:szCs w:val="24"/>
              </w:rPr>
              <w:t>127</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shd w:val="clear" w:color="auto" w:fill="auto"/>
            <w:vAlign w:val="center"/>
          </w:tcPr>
          <w:p w:rsidR="006A35FB" w:rsidRPr="0016349F" w:rsidRDefault="006A35FB"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16349F" w:rsidRDefault="006A35FB" w:rsidP="005D148C">
            <w:pPr>
              <w:jc w:val="center"/>
              <w:rPr>
                <w:b/>
                <w:bCs/>
                <w:i/>
                <w:iCs/>
                <w:color w:val="000000"/>
                <w:sz w:val="24"/>
                <w:szCs w:val="24"/>
              </w:rPr>
            </w:pPr>
            <w:r>
              <w:rPr>
                <w:b/>
                <w:bCs/>
                <w:i/>
                <w:iCs/>
                <w:color w:val="000000"/>
                <w:sz w:val="24"/>
                <w:szCs w:val="24"/>
              </w:rPr>
              <w:t>1</w:t>
            </w:r>
          </w:p>
        </w:tc>
      </w:tr>
      <w:tr w:rsidR="006A35FB" w:rsidRPr="00035BA7" w:rsidTr="005D148C">
        <w:trPr>
          <w:cantSplit/>
          <w:trHeight w:hRule="exact" w:val="397"/>
        </w:trPr>
        <w:tc>
          <w:tcPr>
            <w:tcW w:w="4282" w:type="dxa"/>
            <w:vMerge/>
            <w:tcBorders>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bottom w:val="single" w:sz="4" w:space="0" w:color="auto"/>
            </w:tcBorders>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tcBorders>
              <w:bottom w:val="single" w:sz="4" w:space="0" w:color="auto"/>
            </w:tcBorders>
            <w:shd w:val="clear" w:color="auto" w:fill="A6A6A6"/>
            <w:vAlign w:val="center"/>
          </w:tcPr>
          <w:p w:rsidR="006A35FB" w:rsidRPr="0016349F" w:rsidRDefault="006A35FB" w:rsidP="005D148C">
            <w:pPr>
              <w:jc w:val="center"/>
              <w:rPr>
                <w:color w:val="000000"/>
                <w:sz w:val="24"/>
                <w:szCs w:val="24"/>
              </w:rPr>
            </w:pPr>
            <w:r>
              <w:rPr>
                <w:color w:val="000000"/>
                <w:sz w:val="24"/>
                <w:szCs w:val="24"/>
              </w:rPr>
              <w:t>1</w:t>
            </w:r>
          </w:p>
        </w:tc>
        <w:tc>
          <w:tcPr>
            <w:tcW w:w="3402" w:type="dxa"/>
            <w:vMerge/>
            <w:tcBorders>
              <w:bottom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защиты прав субъектов </w:t>
            </w:r>
            <w:proofErr w:type="spellStart"/>
            <w:r w:rsidRPr="0016349F">
              <w:rPr>
                <w:bCs/>
                <w:color w:val="000000"/>
                <w:sz w:val="24"/>
                <w:szCs w:val="24"/>
              </w:rPr>
              <w:t>Пд</w:t>
            </w:r>
            <w:proofErr w:type="spellEnd"/>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35FB" w:rsidRPr="0016349F" w:rsidRDefault="007E0815" w:rsidP="00287711">
            <w:pPr>
              <w:jc w:val="center"/>
              <w:rPr>
                <w:color w:val="000000"/>
                <w:sz w:val="24"/>
                <w:szCs w:val="24"/>
              </w:rPr>
            </w:pPr>
            <w:r>
              <w:rPr>
                <w:color w:val="000000"/>
                <w:sz w:val="24"/>
                <w:szCs w:val="24"/>
              </w:rPr>
              <w:t>4725</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A35FB" w:rsidRPr="0016349F" w:rsidRDefault="006A35FB" w:rsidP="007E0815">
            <w:pPr>
              <w:jc w:val="center"/>
              <w:rPr>
                <w:b/>
                <w:bCs/>
                <w:i/>
                <w:iCs/>
                <w:color w:val="000000"/>
                <w:sz w:val="24"/>
                <w:szCs w:val="24"/>
              </w:rPr>
            </w:pPr>
            <w:r>
              <w:rPr>
                <w:b/>
                <w:bCs/>
                <w:i/>
                <w:iCs/>
                <w:color w:val="000000"/>
                <w:sz w:val="24"/>
                <w:szCs w:val="24"/>
              </w:rPr>
              <w:t>1,</w:t>
            </w:r>
            <w:r w:rsidR="007E0815">
              <w:rPr>
                <w:b/>
                <w:bCs/>
                <w:i/>
                <w:iCs/>
                <w:color w:val="000000"/>
                <w:sz w:val="24"/>
                <w:szCs w:val="24"/>
              </w:rPr>
              <w:t>43</w:t>
            </w:r>
          </w:p>
        </w:tc>
      </w:tr>
      <w:tr w:rsidR="006A35FB" w:rsidRPr="00035BA7" w:rsidTr="005D148C">
        <w:trPr>
          <w:cantSplit/>
          <w:trHeight w:hRule="exact" w:val="397"/>
        </w:trPr>
        <w:tc>
          <w:tcPr>
            <w:tcW w:w="4282" w:type="dxa"/>
            <w:vMerge/>
            <w:tcBorders>
              <w:top w:val="single" w:sz="4" w:space="0" w:color="auto"/>
              <w:bottom w:val="single" w:sz="4" w:space="0" w:color="auto"/>
            </w:tcBorders>
            <w:shd w:val="clear" w:color="auto" w:fill="auto"/>
            <w:vAlign w:val="center"/>
          </w:tcPr>
          <w:p w:rsidR="006A35FB" w:rsidRPr="0016349F" w:rsidRDefault="006A35FB" w:rsidP="005D148C">
            <w:pPr>
              <w:rPr>
                <w:bCs/>
                <w:color w:val="000000"/>
                <w:sz w:val="24"/>
                <w:szCs w:val="24"/>
              </w:rPr>
            </w:pPr>
          </w:p>
        </w:tc>
        <w:tc>
          <w:tcPr>
            <w:tcW w:w="1389" w:type="dxa"/>
            <w:tcBorders>
              <w:top w:val="single" w:sz="4" w:space="0" w:color="auto"/>
              <w:bottom w:val="single" w:sz="4" w:space="0" w:color="auto"/>
            </w:tcBorders>
            <w:shd w:val="clear" w:color="auto" w:fill="A6A6A6"/>
            <w:vAlign w:val="center"/>
          </w:tcPr>
          <w:p w:rsidR="006A35FB" w:rsidRPr="0016349F" w:rsidRDefault="006A35FB" w:rsidP="005D148C">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tcBorders>
              <w:top w:val="single" w:sz="4" w:space="0" w:color="auto"/>
              <w:bottom w:val="single" w:sz="4" w:space="0" w:color="auto"/>
            </w:tcBorders>
            <w:shd w:val="clear" w:color="auto" w:fill="A6A6A6"/>
            <w:vAlign w:val="center"/>
          </w:tcPr>
          <w:p w:rsidR="006A35FB" w:rsidRPr="0016349F" w:rsidRDefault="007E0815" w:rsidP="005D148C">
            <w:pPr>
              <w:jc w:val="center"/>
              <w:rPr>
                <w:color w:val="000000"/>
                <w:sz w:val="24"/>
                <w:szCs w:val="24"/>
              </w:rPr>
            </w:pPr>
            <w:r>
              <w:rPr>
                <w:color w:val="000000"/>
                <w:sz w:val="24"/>
                <w:szCs w:val="24"/>
              </w:rPr>
              <w:t>6767</w:t>
            </w:r>
          </w:p>
        </w:tc>
        <w:tc>
          <w:tcPr>
            <w:tcW w:w="3402" w:type="dxa"/>
            <w:vMerge/>
            <w:tcBorders>
              <w:top w:val="single" w:sz="4" w:space="0" w:color="auto"/>
            </w:tcBorders>
            <w:shd w:val="clear" w:color="auto" w:fill="auto"/>
            <w:noWrap/>
            <w:vAlign w:val="center"/>
          </w:tcPr>
          <w:p w:rsidR="006A35FB" w:rsidRPr="0016349F"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tcBorders>
              <w:top w:val="single" w:sz="4" w:space="0" w:color="auto"/>
              <w:left w:val="nil"/>
              <w:bottom w:val="nil"/>
              <w:right w:val="single" w:sz="4" w:space="0" w:color="auto"/>
            </w:tcBorders>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tcBorders>
              <w:top w:val="single" w:sz="4" w:space="0" w:color="auto"/>
              <w:left w:val="single" w:sz="4" w:space="0" w:color="auto"/>
            </w:tcBorders>
            <w:shd w:val="clear" w:color="auto" w:fill="auto"/>
            <w:vAlign w:val="center"/>
          </w:tcPr>
          <w:p w:rsidR="006A35FB" w:rsidRPr="00030C36" w:rsidRDefault="006A35FB" w:rsidP="005D148C">
            <w:pPr>
              <w:jc w:val="center"/>
              <w:rPr>
                <w:bCs/>
                <w:i/>
                <w:color w:val="000000"/>
                <w:sz w:val="24"/>
                <w:szCs w:val="24"/>
              </w:rPr>
            </w:pPr>
            <w:r w:rsidRPr="00030C36">
              <w:rPr>
                <w:bCs/>
                <w:i/>
                <w:color w:val="000000"/>
                <w:sz w:val="24"/>
                <w:szCs w:val="24"/>
              </w:rPr>
              <w:t>201</w:t>
            </w:r>
            <w:r>
              <w:rPr>
                <w:bCs/>
                <w:i/>
                <w:color w:val="000000"/>
                <w:sz w:val="24"/>
                <w:szCs w:val="24"/>
              </w:rPr>
              <w:t>5</w:t>
            </w:r>
          </w:p>
        </w:tc>
        <w:tc>
          <w:tcPr>
            <w:tcW w:w="1417" w:type="dxa"/>
            <w:tcBorders>
              <w:top w:val="single" w:sz="4" w:space="0" w:color="auto"/>
            </w:tcBorders>
            <w:shd w:val="clear" w:color="auto" w:fill="auto"/>
            <w:vAlign w:val="center"/>
          </w:tcPr>
          <w:p w:rsidR="006A35FB" w:rsidRPr="006A35FB" w:rsidRDefault="007E0815" w:rsidP="005D148C">
            <w:pPr>
              <w:jc w:val="center"/>
              <w:rPr>
                <w:bCs/>
                <w:color w:val="000000"/>
                <w:sz w:val="24"/>
                <w:szCs w:val="24"/>
              </w:rPr>
            </w:pPr>
            <w:r>
              <w:rPr>
                <w:bCs/>
                <w:color w:val="000000"/>
                <w:sz w:val="24"/>
                <w:szCs w:val="24"/>
              </w:rPr>
              <w:t>25493</w:t>
            </w:r>
          </w:p>
        </w:tc>
        <w:tc>
          <w:tcPr>
            <w:tcW w:w="3402" w:type="dxa"/>
            <w:vMerge w:val="restart"/>
            <w:shd w:val="clear" w:color="auto" w:fill="auto"/>
            <w:noWrap/>
            <w:vAlign w:val="center"/>
          </w:tcPr>
          <w:p w:rsidR="006A35FB" w:rsidRPr="0016349F" w:rsidRDefault="006A35FB" w:rsidP="007E0815">
            <w:pPr>
              <w:jc w:val="center"/>
              <w:rPr>
                <w:b/>
                <w:bCs/>
                <w:color w:val="000000"/>
                <w:sz w:val="24"/>
                <w:szCs w:val="24"/>
              </w:rPr>
            </w:pPr>
            <w:r>
              <w:rPr>
                <w:b/>
                <w:bCs/>
                <w:color w:val="000000"/>
                <w:sz w:val="24"/>
                <w:szCs w:val="24"/>
              </w:rPr>
              <w:t>1,</w:t>
            </w:r>
            <w:r w:rsidR="007E0815">
              <w:rPr>
                <w:b/>
                <w:bCs/>
                <w:color w:val="000000"/>
                <w:sz w:val="24"/>
                <w:szCs w:val="24"/>
              </w:rPr>
              <w:t>11</w:t>
            </w:r>
          </w:p>
        </w:tc>
      </w:tr>
      <w:tr w:rsidR="006A35FB" w:rsidRPr="00035BA7" w:rsidTr="005D148C">
        <w:trPr>
          <w:cantSplit/>
          <w:trHeight w:hRule="exact" w:val="397"/>
        </w:trPr>
        <w:tc>
          <w:tcPr>
            <w:tcW w:w="4282" w:type="dxa"/>
            <w:vMerge/>
            <w:tcBorders>
              <w:top w:val="nil"/>
              <w:left w:val="nil"/>
              <w:bottom w:val="nil"/>
              <w:right w:val="single" w:sz="4" w:space="0" w:color="auto"/>
            </w:tcBorders>
            <w:vAlign w:val="center"/>
          </w:tcPr>
          <w:p w:rsidR="006A35FB" w:rsidRPr="00035BA7" w:rsidRDefault="006A35FB" w:rsidP="005D148C">
            <w:pPr>
              <w:rPr>
                <w:bCs/>
                <w:color w:val="FF0000"/>
                <w:sz w:val="16"/>
                <w:szCs w:val="16"/>
              </w:rPr>
            </w:pPr>
          </w:p>
        </w:tc>
        <w:tc>
          <w:tcPr>
            <w:tcW w:w="1389" w:type="dxa"/>
            <w:tcBorders>
              <w:left w:val="single" w:sz="4" w:space="0" w:color="auto"/>
            </w:tcBorders>
            <w:shd w:val="clear" w:color="auto" w:fill="A6A6A6"/>
            <w:vAlign w:val="center"/>
          </w:tcPr>
          <w:p w:rsidR="006A35FB" w:rsidRPr="00030C36" w:rsidRDefault="006A35FB" w:rsidP="005D148C">
            <w:pPr>
              <w:jc w:val="center"/>
              <w:rPr>
                <w:bCs/>
                <w:i/>
                <w:color w:val="000000"/>
                <w:sz w:val="24"/>
                <w:szCs w:val="24"/>
              </w:rPr>
            </w:pPr>
            <w:r w:rsidRPr="00030C36">
              <w:rPr>
                <w:bCs/>
                <w:i/>
                <w:color w:val="000000"/>
                <w:sz w:val="24"/>
                <w:szCs w:val="24"/>
              </w:rPr>
              <w:t>201</w:t>
            </w:r>
            <w:r>
              <w:rPr>
                <w:bCs/>
                <w:i/>
                <w:color w:val="000000"/>
                <w:sz w:val="24"/>
                <w:szCs w:val="24"/>
              </w:rPr>
              <w:t>6</w:t>
            </w:r>
          </w:p>
        </w:tc>
        <w:tc>
          <w:tcPr>
            <w:tcW w:w="1417" w:type="dxa"/>
            <w:shd w:val="clear" w:color="auto" w:fill="A6A6A6"/>
            <w:vAlign w:val="center"/>
          </w:tcPr>
          <w:p w:rsidR="006A35FB" w:rsidRPr="006A35FB" w:rsidRDefault="007E0815" w:rsidP="005D148C">
            <w:pPr>
              <w:jc w:val="center"/>
              <w:rPr>
                <w:bCs/>
                <w:color w:val="000000"/>
                <w:sz w:val="24"/>
                <w:szCs w:val="24"/>
              </w:rPr>
            </w:pPr>
            <w:r>
              <w:rPr>
                <w:bCs/>
                <w:color w:val="000000"/>
                <w:sz w:val="24"/>
                <w:szCs w:val="24"/>
              </w:rPr>
              <w:t>28463</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387" w:rsidRPr="003F1388" w:rsidRDefault="005C5387"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780215" w:rsidP="00525A0C">
      <w:pPr>
        <w:spacing w:line="240" w:lineRule="auto"/>
        <w:ind w:firstLine="709"/>
        <w:rPr>
          <w:sz w:val="24"/>
          <w:szCs w:val="24"/>
        </w:rPr>
      </w:pPr>
      <w:r>
        <w:rPr>
          <w:sz w:val="24"/>
          <w:szCs w:val="24"/>
        </w:rPr>
        <w:t>За 9 месяцев</w:t>
      </w:r>
      <w:r w:rsidR="00525A0C">
        <w:rPr>
          <w:sz w:val="24"/>
          <w:szCs w:val="24"/>
        </w:rPr>
        <w:t xml:space="preserve"> текущего года </w:t>
      </w:r>
      <w:r w:rsidR="00525A0C" w:rsidRPr="00501409">
        <w:rPr>
          <w:sz w:val="24"/>
          <w:szCs w:val="24"/>
        </w:rPr>
        <w:t xml:space="preserve"> Управлением проведено:</w:t>
      </w:r>
    </w:p>
    <w:p w:rsidR="00525A0C" w:rsidRDefault="004560BE" w:rsidP="00525A0C">
      <w:pPr>
        <w:spacing w:line="240" w:lineRule="auto"/>
        <w:ind w:firstLine="709"/>
        <w:rPr>
          <w:sz w:val="24"/>
          <w:szCs w:val="24"/>
        </w:rPr>
      </w:pPr>
      <w:r>
        <w:rPr>
          <w:sz w:val="24"/>
          <w:szCs w:val="24"/>
        </w:rPr>
        <w:t>13</w:t>
      </w:r>
      <w:r w:rsidR="00525A0C" w:rsidRPr="00501409">
        <w:rPr>
          <w:sz w:val="24"/>
          <w:szCs w:val="24"/>
        </w:rPr>
        <w:t xml:space="preserve"> 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4560BE" w:rsidP="00525A0C">
      <w:pPr>
        <w:spacing w:line="240" w:lineRule="auto"/>
        <w:ind w:firstLine="709"/>
        <w:rPr>
          <w:sz w:val="24"/>
          <w:szCs w:val="24"/>
        </w:rPr>
      </w:pPr>
      <w:r>
        <w:rPr>
          <w:sz w:val="24"/>
          <w:szCs w:val="24"/>
        </w:rPr>
        <w:t>4</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9</w:t>
      </w:r>
      <w:r w:rsidR="00525A0C">
        <w:rPr>
          <w:sz w:val="24"/>
          <w:szCs w:val="24"/>
        </w:rPr>
        <w:t xml:space="preserve"> </w:t>
      </w:r>
      <w:r w:rsidR="00525A0C" w:rsidRPr="00501409">
        <w:rPr>
          <w:sz w:val="24"/>
          <w:szCs w:val="24"/>
        </w:rPr>
        <w:t>– в области персональных данных.</w:t>
      </w:r>
    </w:p>
    <w:p w:rsidR="00525A0C" w:rsidRDefault="00525A0C" w:rsidP="00525A0C">
      <w:pPr>
        <w:spacing w:line="240" w:lineRule="auto"/>
        <w:ind w:firstLine="709"/>
        <w:rPr>
          <w:sz w:val="24"/>
          <w:szCs w:val="24"/>
        </w:rPr>
      </w:pPr>
      <w:r>
        <w:rPr>
          <w:sz w:val="24"/>
          <w:szCs w:val="24"/>
        </w:rPr>
        <w:t xml:space="preserve">В </w:t>
      </w:r>
      <w:r w:rsidR="00780215">
        <w:rPr>
          <w:sz w:val="24"/>
          <w:szCs w:val="24"/>
        </w:rPr>
        <w:t>3</w:t>
      </w:r>
      <w:r>
        <w:rPr>
          <w:sz w:val="24"/>
          <w:szCs w:val="24"/>
        </w:rPr>
        <w:t xml:space="preserve">-м квартале 2016 года проведено </w:t>
      </w:r>
      <w:r w:rsidR="004560BE">
        <w:rPr>
          <w:sz w:val="24"/>
          <w:szCs w:val="24"/>
        </w:rPr>
        <w:t>4</w:t>
      </w:r>
      <w:r w:rsidRPr="00501409">
        <w:rPr>
          <w:sz w:val="24"/>
          <w:szCs w:val="24"/>
        </w:rPr>
        <w:t xml:space="preserve"> плановых </w:t>
      </w:r>
      <w:r>
        <w:rPr>
          <w:sz w:val="24"/>
          <w:szCs w:val="24"/>
        </w:rPr>
        <w:t>мероприятий, из них:</w:t>
      </w:r>
    </w:p>
    <w:p w:rsidR="00525A0C" w:rsidRDefault="004560BE" w:rsidP="00525A0C">
      <w:pPr>
        <w:spacing w:line="240" w:lineRule="auto"/>
        <w:ind w:firstLine="709"/>
        <w:rPr>
          <w:sz w:val="24"/>
          <w:szCs w:val="24"/>
        </w:rPr>
      </w:pPr>
      <w:r>
        <w:rPr>
          <w:sz w:val="24"/>
          <w:szCs w:val="24"/>
        </w:rPr>
        <w:t>1</w:t>
      </w:r>
      <w:r w:rsidR="00525A0C">
        <w:rPr>
          <w:sz w:val="24"/>
          <w:szCs w:val="24"/>
        </w:rPr>
        <w:t>- в сфере связи и 3 –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4"/>
        <w:gridCol w:w="874"/>
        <w:gridCol w:w="873"/>
        <w:gridCol w:w="873"/>
        <w:gridCol w:w="873"/>
        <w:gridCol w:w="873"/>
        <w:gridCol w:w="873"/>
        <w:gridCol w:w="873"/>
        <w:gridCol w:w="873"/>
        <w:gridCol w:w="873"/>
        <w:gridCol w:w="875"/>
      </w:tblGrid>
      <w:tr w:rsidR="00640906" w:rsidRPr="003F1388" w:rsidTr="004560BE">
        <w:tc>
          <w:tcPr>
            <w:tcW w:w="990" w:type="dxa"/>
          </w:tcPr>
          <w:p w:rsidR="00640906" w:rsidRPr="003F1388" w:rsidRDefault="00640906" w:rsidP="005C5387">
            <w:pPr>
              <w:spacing w:line="240" w:lineRule="auto"/>
              <w:rPr>
                <w:sz w:val="24"/>
                <w:szCs w:val="24"/>
              </w:rPr>
            </w:pPr>
            <w:r w:rsidRPr="003F1388">
              <w:rPr>
                <w:b/>
                <w:sz w:val="20"/>
                <w:szCs w:val="20"/>
              </w:rPr>
              <w:t>Показатель</w:t>
            </w:r>
          </w:p>
        </w:tc>
        <w:tc>
          <w:tcPr>
            <w:tcW w:w="900" w:type="dxa"/>
            <w:shd w:val="clear" w:color="auto" w:fill="FFFFFF" w:themeFill="background1"/>
          </w:tcPr>
          <w:p w:rsidR="00640906" w:rsidRPr="00525A0C" w:rsidRDefault="00640906" w:rsidP="00615146">
            <w:pPr>
              <w:tabs>
                <w:tab w:val="left" w:pos="1178"/>
                <w:tab w:val="left" w:pos="9053"/>
              </w:tabs>
              <w:spacing w:line="240" w:lineRule="auto"/>
              <w:jc w:val="center"/>
              <w:rPr>
                <w:sz w:val="20"/>
                <w:szCs w:val="20"/>
              </w:rPr>
            </w:pPr>
            <w:r w:rsidRPr="00525A0C">
              <w:rPr>
                <w:sz w:val="20"/>
                <w:szCs w:val="20"/>
              </w:rPr>
              <w:t xml:space="preserve">1 кв. </w:t>
            </w:r>
          </w:p>
          <w:p w:rsidR="00640906" w:rsidRPr="00525A0C" w:rsidRDefault="00640906" w:rsidP="00615146">
            <w:pPr>
              <w:tabs>
                <w:tab w:val="left" w:pos="1178"/>
                <w:tab w:val="left" w:pos="9053"/>
              </w:tabs>
              <w:spacing w:line="240" w:lineRule="auto"/>
              <w:jc w:val="center"/>
              <w:rPr>
                <w:bCs/>
                <w:iCs/>
                <w:color w:val="000000"/>
                <w:sz w:val="20"/>
                <w:szCs w:val="20"/>
              </w:rPr>
            </w:pPr>
            <w:r w:rsidRPr="00525A0C">
              <w:rPr>
                <w:sz w:val="20"/>
                <w:szCs w:val="20"/>
              </w:rPr>
              <w:t>2015</w:t>
            </w:r>
          </w:p>
        </w:tc>
        <w:tc>
          <w:tcPr>
            <w:tcW w:w="900" w:type="dxa"/>
            <w:shd w:val="clear" w:color="auto" w:fill="auto"/>
          </w:tcPr>
          <w:p w:rsidR="00640906" w:rsidRPr="004560BE" w:rsidRDefault="00640906" w:rsidP="00615146">
            <w:pPr>
              <w:tabs>
                <w:tab w:val="left" w:pos="1178"/>
                <w:tab w:val="left" w:pos="9053"/>
              </w:tabs>
              <w:spacing w:line="240" w:lineRule="auto"/>
              <w:jc w:val="center"/>
              <w:rPr>
                <w:sz w:val="20"/>
                <w:szCs w:val="20"/>
              </w:rPr>
            </w:pPr>
            <w:r w:rsidRPr="004560BE">
              <w:rPr>
                <w:sz w:val="20"/>
                <w:szCs w:val="20"/>
              </w:rPr>
              <w:t xml:space="preserve">2 кв. </w:t>
            </w:r>
          </w:p>
          <w:p w:rsidR="00640906" w:rsidRPr="004560BE" w:rsidRDefault="00640906" w:rsidP="00615146">
            <w:pPr>
              <w:tabs>
                <w:tab w:val="left" w:pos="1178"/>
                <w:tab w:val="left" w:pos="9053"/>
              </w:tabs>
              <w:spacing w:line="240" w:lineRule="auto"/>
              <w:jc w:val="center"/>
              <w:rPr>
                <w:bCs/>
                <w:iCs/>
                <w:color w:val="000000"/>
                <w:sz w:val="20"/>
                <w:szCs w:val="20"/>
              </w:rPr>
            </w:pPr>
            <w:r w:rsidRPr="004560BE">
              <w:rPr>
                <w:sz w:val="20"/>
                <w:szCs w:val="20"/>
              </w:rPr>
              <w:t>2015</w:t>
            </w:r>
          </w:p>
        </w:tc>
        <w:tc>
          <w:tcPr>
            <w:tcW w:w="899" w:type="dxa"/>
            <w:shd w:val="clear" w:color="auto" w:fill="BFBFBF" w:themeFill="background1" w:themeFillShade="BF"/>
          </w:tcPr>
          <w:p w:rsidR="00640906" w:rsidRPr="004560BE" w:rsidRDefault="00640906" w:rsidP="00615146">
            <w:pPr>
              <w:spacing w:line="240" w:lineRule="auto"/>
              <w:jc w:val="center"/>
              <w:rPr>
                <w:b/>
                <w:sz w:val="20"/>
                <w:szCs w:val="20"/>
              </w:rPr>
            </w:pPr>
            <w:r w:rsidRPr="004560BE">
              <w:rPr>
                <w:b/>
                <w:sz w:val="20"/>
                <w:szCs w:val="20"/>
              </w:rPr>
              <w:t>3 кв.</w:t>
            </w:r>
          </w:p>
          <w:p w:rsidR="00640906" w:rsidRPr="004560BE" w:rsidRDefault="00640906" w:rsidP="00615146">
            <w:pPr>
              <w:spacing w:line="240" w:lineRule="auto"/>
              <w:jc w:val="center"/>
              <w:rPr>
                <w:b/>
                <w:sz w:val="20"/>
                <w:szCs w:val="20"/>
              </w:rPr>
            </w:pPr>
            <w:r w:rsidRPr="004560BE">
              <w:rPr>
                <w:b/>
                <w:sz w:val="20"/>
                <w:szCs w:val="20"/>
              </w:rPr>
              <w:t>2015</w:t>
            </w:r>
          </w:p>
        </w:tc>
        <w:tc>
          <w:tcPr>
            <w:tcW w:w="899" w:type="dxa"/>
            <w:shd w:val="clear" w:color="auto" w:fill="auto"/>
          </w:tcPr>
          <w:p w:rsidR="00640906" w:rsidRPr="00640906" w:rsidRDefault="00640906" w:rsidP="00615146">
            <w:pPr>
              <w:spacing w:line="240" w:lineRule="auto"/>
              <w:jc w:val="center"/>
              <w:rPr>
                <w:sz w:val="20"/>
                <w:szCs w:val="20"/>
              </w:rPr>
            </w:pPr>
            <w:r w:rsidRPr="00640906">
              <w:rPr>
                <w:sz w:val="20"/>
                <w:szCs w:val="20"/>
              </w:rPr>
              <w:t>4 кв.</w:t>
            </w:r>
          </w:p>
          <w:p w:rsidR="00640906" w:rsidRPr="00640906" w:rsidRDefault="00640906" w:rsidP="00615146">
            <w:pPr>
              <w:spacing w:line="240" w:lineRule="auto"/>
              <w:jc w:val="center"/>
              <w:rPr>
                <w:sz w:val="24"/>
                <w:szCs w:val="24"/>
              </w:rPr>
            </w:pPr>
            <w:r w:rsidRPr="00640906">
              <w:rPr>
                <w:sz w:val="20"/>
                <w:szCs w:val="20"/>
              </w:rPr>
              <w:t>2015</w:t>
            </w:r>
          </w:p>
        </w:tc>
        <w:tc>
          <w:tcPr>
            <w:tcW w:w="899" w:type="dxa"/>
            <w:shd w:val="clear" w:color="auto" w:fill="BFBFBF" w:themeFill="background1" w:themeFillShade="BF"/>
          </w:tcPr>
          <w:p w:rsidR="00640906" w:rsidRPr="00525A0C" w:rsidRDefault="00B8398B" w:rsidP="00525A0C">
            <w:pPr>
              <w:spacing w:line="240" w:lineRule="auto"/>
              <w:jc w:val="center"/>
              <w:rPr>
                <w:b/>
                <w:sz w:val="24"/>
                <w:szCs w:val="24"/>
              </w:rPr>
            </w:pPr>
            <w:r>
              <w:rPr>
                <w:b/>
                <w:sz w:val="20"/>
                <w:szCs w:val="20"/>
              </w:rPr>
              <w:t>9</w:t>
            </w:r>
            <w:r w:rsidR="00525A0C" w:rsidRPr="00525A0C">
              <w:rPr>
                <w:b/>
                <w:sz w:val="20"/>
                <w:szCs w:val="20"/>
              </w:rPr>
              <w:t xml:space="preserve"> </w:t>
            </w:r>
            <w:proofErr w:type="spellStart"/>
            <w:proofErr w:type="gramStart"/>
            <w:r w:rsidR="00525A0C" w:rsidRPr="00525A0C">
              <w:rPr>
                <w:b/>
                <w:sz w:val="20"/>
                <w:szCs w:val="20"/>
              </w:rPr>
              <w:t>мес</w:t>
            </w:r>
            <w:proofErr w:type="spellEnd"/>
            <w:proofErr w:type="gramEnd"/>
            <w:r w:rsidR="00525A0C" w:rsidRPr="00525A0C">
              <w:rPr>
                <w:b/>
                <w:sz w:val="20"/>
                <w:szCs w:val="20"/>
              </w:rPr>
              <w:t xml:space="preserve"> </w:t>
            </w:r>
            <w:r w:rsidR="00640906" w:rsidRPr="00525A0C">
              <w:rPr>
                <w:b/>
                <w:sz w:val="20"/>
                <w:szCs w:val="20"/>
              </w:rPr>
              <w:t>2015</w:t>
            </w:r>
          </w:p>
        </w:tc>
        <w:tc>
          <w:tcPr>
            <w:tcW w:w="899" w:type="dxa"/>
            <w:shd w:val="clear" w:color="auto" w:fill="FFFFFF" w:themeFill="background1"/>
          </w:tcPr>
          <w:p w:rsidR="00640906" w:rsidRPr="00525A0C" w:rsidRDefault="00640906" w:rsidP="005C5387">
            <w:pPr>
              <w:tabs>
                <w:tab w:val="left" w:pos="1178"/>
                <w:tab w:val="left" w:pos="9053"/>
              </w:tabs>
              <w:spacing w:line="240" w:lineRule="auto"/>
              <w:jc w:val="center"/>
              <w:rPr>
                <w:sz w:val="20"/>
                <w:szCs w:val="20"/>
              </w:rPr>
            </w:pPr>
            <w:r w:rsidRPr="00525A0C">
              <w:rPr>
                <w:sz w:val="20"/>
                <w:szCs w:val="20"/>
              </w:rPr>
              <w:t xml:space="preserve">1 кв. </w:t>
            </w:r>
          </w:p>
          <w:p w:rsidR="00640906" w:rsidRPr="00525A0C" w:rsidRDefault="00640906" w:rsidP="00640906">
            <w:pPr>
              <w:tabs>
                <w:tab w:val="left" w:pos="1178"/>
                <w:tab w:val="left" w:pos="9053"/>
              </w:tabs>
              <w:spacing w:line="240" w:lineRule="auto"/>
              <w:jc w:val="center"/>
              <w:rPr>
                <w:bCs/>
                <w:iCs/>
                <w:color w:val="000000"/>
                <w:sz w:val="20"/>
                <w:szCs w:val="20"/>
              </w:rPr>
            </w:pPr>
            <w:r w:rsidRPr="00525A0C">
              <w:rPr>
                <w:sz w:val="20"/>
                <w:szCs w:val="20"/>
              </w:rPr>
              <w:t>2016</w:t>
            </w:r>
          </w:p>
        </w:tc>
        <w:tc>
          <w:tcPr>
            <w:tcW w:w="899" w:type="dxa"/>
            <w:shd w:val="clear" w:color="auto" w:fill="auto"/>
          </w:tcPr>
          <w:p w:rsidR="00640906" w:rsidRPr="004560BE" w:rsidRDefault="00640906" w:rsidP="005C5387">
            <w:pPr>
              <w:tabs>
                <w:tab w:val="left" w:pos="1178"/>
                <w:tab w:val="left" w:pos="9053"/>
              </w:tabs>
              <w:spacing w:line="240" w:lineRule="auto"/>
              <w:jc w:val="center"/>
              <w:rPr>
                <w:sz w:val="20"/>
                <w:szCs w:val="20"/>
              </w:rPr>
            </w:pPr>
            <w:r w:rsidRPr="004560BE">
              <w:rPr>
                <w:sz w:val="20"/>
                <w:szCs w:val="20"/>
              </w:rPr>
              <w:t xml:space="preserve">2 кв. </w:t>
            </w:r>
          </w:p>
          <w:p w:rsidR="00640906" w:rsidRPr="004560BE" w:rsidRDefault="00640906" w:rsidP="00640906">
            <w:pPr>
              <w:tabs>
                <w:tab w:val="left" w:pos="1178"/>
                <w:tab w:val="left" w:pos="9053"/>
              </w:tabs>
              <w:spacing w:line="240" w:lineRule="auto"/>
              <w:jc w:val="center"/>
              <w:rPr>
                <w:bCs/>
                <w:iCs/>
                <w:color w:val="000000"/>
                <w:sz w:val="20"/>
                <w:szCs w:val="20"/>
              </w:rPr>
            </w:pPr>
            <w:r w:rsidRPr="004560BE">
              <w:rPr>
                <w:sz w:val="20"/>
                <w:szCs w:val="20"/>
              </w:rPr>
              <w:t>2016</w:t>
            </w:r>
          </w:p>
        </w:tc>
        <w:tc>
          <w:tcPr>
            <w:tcW w:w="899" w:type="dxa"/>
            <w:shd w:val="clear" w:color="auto" w:fill="BFBFBF" w:themeFill="background1" w:themeFillShade="BF"/>
          </w:tcPr>
          <w:p w:rsidR="00640906" w:rsidRPr="004560BE" w:rsidRDefault="00640906" w:rsidP="005C5387">
            <w:pPr>
              <w:spacing w:line="240" w:lineRule="auto"/>
              <w:jc w:val="center"/>
              <w:rPr>
                <w:b/>
                <w:sz w:val="20"/>
                <w:szCs w:val="20"/>
              </w:rPr>
            </w:pPr>
            <w:r w:rsidRPr="004560BE">
              <w:rPr>
                <w:b/>
                <w:sz w:val="20"/>
                <w:szCs w:val="20"/>
              </w:rPr>
              <w:t>3 кв.</w:t>
            </w:r>
          </w:p>
          <w:p w:rsidR="00640906" w:rsidRPr="004560BE" w:rsidRDefault="00640906" w:rsidP="00640906">
            <w:pPr>
              <w:spacing w:line="240" w:lineRule="auto"/>
              <w:jc w:val="center"/>
              <w:rPr>
                <w:b/>
                <w:sz w:val="20"/>
                <w:szCs w:val="20"/>
              </w:rPr>
            </w:pPr>
            <w:r w:rsidRPr="004560BE">
              <w:rPr>
                <w:b/>
                <w:sz w:val="20"/>
                <w:szCs w:val="20"/>
              </w:rPr>
              <w:t>2016</w:t>
            </w:r>
          </w:p>
        </w:tc>
        <w:tc>
          <w:tcPr>
            <w:tcW w:w="899" w:type="dxa"/>
            <w:shd w:val="clear" w:color="auto" w:fill="auto"/>
          </w:tcPr>
          <w:p w:rsidR="00640906" w:rsidRPr="00640906" w:rsidRDefault="00640906" w:rsidP="005C5387">
            <w:pPr>
              <w:spacing w:line="240" w:lineRule="auto"/>
              <w:jc w:val="center"/>
              <w:rPr>
                <w:sz w:val="20"/>
                <w:szCs w:val="20"/>
              </w:rPr>
            </w:pPr>
            <w:r w:rsidRPr="00640906">
              <w:rPr>
                <w:sz w:val="20"/>
                <w:szCs w:val="20"/>
              </w:rPr>
              <w:t>4 кв.</w:t>
            </w:r>
          </w:p>
          <w:p w:rsidR="00640906" w:rsidRPr="00640906" w:rsidRDefault="00640906" w:rsidP="00640906">
            <w:pPr>
              <w:spacing w:line="240" w:lineRule="auto"/>
              <w:jc w:val="center"/>
              <w:rPr>
                <w:sz w:val="24"/>
                <w:szCs w:val="24"/>
              </w:rPr>
            </w:pPr>
            <w:r w:rsidRPr="00640906">
              <w:rPr>
                <w:sz w:val="20"/>
                <w:szCs w:val="20"/>
              </w:rPr>
              <w:t>2016</w:t>
            </w:r>
          </w:p>
        </w:tc>
        <w:tc>
          <w:tcPr>
            <w:tcW w:w="899" w:type="dxa"/>
            <w:shd w:val="clear" w:color="auto" w:fill="BFBFBF" w:themeFill="background1" w:themeFillShade="BF"/>
          </w:tcPr>
          <w:p w:rsidR="00640906" w:rsidRPr="00525A0C" w:rsidRDefault="00B8398B" w:rsidP="00525A0C">
            <w:pPr>
              <w:spacing w:line="240" w:lineRule="auto"/>
              <w:jc w:val="center"/>
              <w:rPr>
                <w:b/>
                <w:sz w:val="24"/>
                <w:szCs w:val="24"/>
              </w:rPr>
            </w:pPr>
            <w:r>
              <w:rPr>
                <w:b/>
                <w:sz w:val="20"/>
                <w:szCs w:val="20"/>
              </w:rPr>
              <w:t>9</w:t>
            </w:r>
            <w:r w:rsidR="00525A0C" w:rsidRPr="00525A0C">
              <w:rPr>
                <w:b/>
                <w:sz w:val="20"/>
                <w:szCs w:val="20"/>
              </w:rPr>
              <w:t xml:space="preserve"> </w:t>
            </w:r>
            <w:proofErr w:type="spellStart"/>
            <w:proofErr w:type="gramStart"/>
            <w:r w:rsidR="00525A0C" w:rsidRPr="00525A0C">
              <w:rPr>
                <w:b/>
                <w:sz w:val="20"/>
                <w:szCs w:val="20"/>
              </w:rPr>
              <w:t>мес</w:t>
            </w:r>
            <w:proofErr w:type="spellEnd"/>
            <w:proofErr w:type="gramEnd"/>
            <w:r w:rsidR="00525A0C" w:rsidRPr="00525A0C">
              <w:rPr>
                <w:b/>
                <w:sz w:val="20"/>
                <w:szCs w:val="20"/>
              </w:rPr>
              <w:t xml:space="preserve"> </w:t>
            </w:r>
            <w:r w:rsidR="00640906" w:rsidRPr="00525A0C">
              <w:rPr>
                <w:b/>
                <w:sz w:val="20"/>
                <w:szCs w:val="20"/>
              </w:rPr>
              <w:t>2016</w:t>
            </w:r>
          </w:p>
        </w:tc>
        <w:tc>
          <w:tcPr>
            <w:tcW w:w="899" w:type="dxa"/>
            <w:shd w:val="clear" w:color="auto" w:fill="BFBFBF" w:themeFill="background1" w:themeFillShade="BF"/>
          </w:tcPr>
          <w:p w:rsidR="00640906" w:rsidRPr="003F1388" w:rsidRDefault="00640906" w:rsidP="00640906">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640906" w:rsidRPr="003F1388" w:rsidTr="004560BE">
        <w:tc>
          <w:tcPr>
            <w:tcW w:w="990" w:type="dxa"/>
          </w:tcPr>
          <w:p w:rsidR="00640906" w:rsidRPr="003F1388" w:rsidRDefault="00640906" w:rsidP="005C5387">
            <w:pPr>
              <w:spacing w:line="240" w:lineRule="auto"/>
              <w:rPr>
                <w:sz w:val="24"/>
                <w:szCs w:val="24"/>
              </w:rPr>
            </w:pPr>
            <w:r w:rsidRPr="003F1388">
              <w:rPr>
                <w:sz w:val="24"/>
                <w:szCs w:val="24"/>
              </w:rPr>
              <w:t>Плановые проверки</w:t>
            </w:r>
          </w:p>
        </w:tc>
        <w:tc>
          <w:tcPr>
            <w:tcW w:w="900" w:type="dxa"/>
            <w:shd w:val="clear" w:color="auto" w:fill="FFFFFF" w:themeFill="background1"/>
          </w:tcPr>
          <w:p w:rsidR="00640906" w:rsidRPr="0045127E" w:rsidRDefault="00640906" w:rsidP="00615146">
            <w:pPr>
              <w:tabs>
                <w:tab w:val="left" w:pos="1178"/>
                <w:tab w:val="left" w:pos="9053"/>
              </w:tabs>
              <w:spacing w:line="240" w:lineRule="auto"/>
              <w:jc w:val="center"/>
              <w:rPr>
                <w:bCs/>
                <w:iCs/>
                <w:color w:val="000000"/>
                <w:sz w:val="24"/>
                <w:szCs w:val="24"/>
              </w:rPr>
            </w:pPr>
            <w:r w:rsidRPr="0045127E">
              <w:rPr>
                <w:rFonts w:eastAsia="Calibri"/>
                <w:sz w:val="24"/>
                <w:szCs w:val="24"/>
              </w:rPr>
              <w:t>5</w:t>
            </w:r>
          </w:p>
        </w:tc>
        <w:tc>
          <w:tcPr>
            <w:tcW w:w="900" w:type="dxa"/>
            <w:shd w:val="clear" w:color="auto" w:fill="auto"/>
          </w:tcPr>
          <w:p w:rsidR="00640906" w:rsidRPr="004560BE" w:rsidRDefault="00640906" w:rsidP="00615146">
            <w:pPr>
              <w:tabs>
                <w:tab w:val="left" w:pos="1178"/>
                <w:tab w:val="left" w:pos="9053"/>
              </w:tabs>
              <w:spacing w:line="240" w:lineRule="auto"/>
              <w:jc w:val="center"/>
              <w:rPr>
                <w:bCs/>
                <w:iCs/>
                <w:color w:val="000000"/>
                <w:sz w:val="24"/>
                <w:szCs w:val="24"/>
              </w:rPr>
            </w:pPr>
            <w:r w:rsidRPr="004560BE">
              <w:rPr>
                <w:bCs/>
                <w:iCs/>
                <w:color w:val="000000"/>
                <w:sz w:val="24"/>
                <w:szCs w:val="24"/>
              </w:rPr>
              <w:t>6</w:t>
            </w:r>
          </w:p>
        </w:tc>
        <w:tc>
          <w:tcPr>
            <w:tcW w:w="899" w:type="dxa"/>
            <w:shd w:val="clear" w:color="auto" w:fill="BFBFBF" w:themeFill="background1" w:themeFillShade="BF"/>
          </w:tcPr>
          <w:p w:rsidR="00640906" w:rsidRPr="004560BE" w:rsidRDefault="00640906" w:rsidP="00615146">
            <w:pPr>
              <w:spacing w:line="240" w:lineRule="auto"/>
              <w:jc w:val="center"/>
              <w:rPr>
                <w:b/>
                <w:sz w:val="24"/>
                <w:szCs w:val="24"/>
              </w:rPr>
            </w:pPr>
            <w:r w:rsidRPr="004560BE">
              <w:rPr>
                <w:b/>
                <w:sz w:val="24"/>
                <w:szCs w:val="24"/>
              </w:rPr>
              <w:t>5</w:t>
            </w:r>
          </w:p>
        </w:tc>
        <w:tc>
          <w:tcPr>
            <w:tcW w:w="899" w:type="dxa"/>
            <w:shd w:val="clear" w:color="auto" w:fill="auto"/>
          </w:tcPr>
          <w:p w:rsidR="00640906" w:rsidRPr="0045127E" w:rsidRDefault="00640906" w:rsidP="00615146">
            <w:pPr>
              <w:spacing w:line="240" w:lineRule="auto"/>
              <w:jc w:val="center"/>
              <w:rPr>
                <w:sz w:val="24"/>
                <w:szCs w:val="24"/>
              </w:rPr>
            </w:pPr>
            <w:r w:rsidRPr="0045127E">
              <w:rPr>
                <w:sz w:val="24"/>
                <w:szCs w:val="24"/>
              </w:rPr>
              <w:t>4</w:t>
            </w:r>
          </w:p>
        </w:tc>
        <w:tc>
          <w:tcPr>
            <w:tcW w:w="899" w:type="dxa"/>
            <w:shd w:val="clear" w:color="auto" w:fill="BFBFBF" w:themeFill="background1" w:themeFillShade="BF"/>
          </w:tcPr>
          <w:p w:rsidR="00640906" w:rsidRPr="0045127E" w:rsidRDefault="00B8398B" w:rsidP="00615146">
            <w:pPr>
              <w:spacing w:line="240" w:lineRule="auto"/>
              <w:jc w:val="center"/>
              <w:rPr>
                <w:b/>
                <w:sz w:val="24"/>
                <w:szCs w:val="24"/>
              </w:rPr>
            </w:pPr>
            <w:r>
              <w:rPr>
                <w:b/>
                <w:sz w:val="24"/>
                <w:szCs w:val="24"/>
              </w:rPr>
              <w:t>16</w:t>
            </w:r>
          </w:p>
        </w:tc>
        <w:tc>
          <w:tcPr>
            <w:tcW w:w="899" w:type="dxa"/>
            <w:shd w:val="clear" w:color="auto" w:fill="FFFFFF" w:themeFill="background1"/>
          </w:tcPr>
          <w:p w:rsidR="00640906" w:rsidRPr="0045127E" w:rsidRDefault="00DB5213" w:rsidP="005C5387">
            <w:pPr>
              <w:tabs>
                <w:tab w:val="left" w:pos="1178"/>
                <w:tab w:val="left" w:pos="9053"/>
              </w:tabs>
              <w:spacing w:line="240" w:lineRule="auto"/>
              <w:jc w:val="center"/>
              <w:rPr>
                <w:bCs/>
                <w:iCs/>
                <w:color w:val="000000"/>
                <w:sz w:val="24"/>
                <w:szCs w:val="24"/>
              </w:rPr>
            </w:pPr>
            <w:r w:rsidRPr="0045127E">
              <w:rPr>
                <w:bCs/>
                <w:iCs/>
                <w:color w:val="000000"/>
                <w:sz w:val="24"/>
                <w:szCs w:val="24"/>
              </w:rPr>
              <w:t>4</w:t>
            </w:r>
          </w:p>
        </w:tc>
        <w:tc>
          <w:tcPr>
            <w:tcW w:w="899" w:type="dxa"/>
            <w:shd w:val="clear" w:color="auto" w:fill="auto"/>
          </w:tcPr>
          <w:p w:rsidR="00640906" w:rsidRPr="004560BE" w:rsidRDefault="00525A0C" w:rsidP="005C5387">
            <w:pPr>
              <w:tabs>
                <w:tab w:val="left" w:pos="1178"/>
                <w:tab w:val="left" w:pos="9053"/>
              </w:tabs>
              <w:spacing w:line="240" w:lineRule="auto"/>
              <w:jc w:val="center"/>
              <w:rPr>
                <w:bCs/>
                <w:iCs/>
                <w:color w:val="000000"/>
                <w:sz w:val="24"/>
                <w:szCs w:val="24"/>
              </w:rPr>
            </w:pPr>
            <w:r w:rsidRPr="004560BE">
              <w:rPr>
                <w:bCs/>
                <w:iCs/>
                <w:color w:val="000000"/>
                <w:sz w:val="24"/>
                <w:szCs w:val="24"/>
              </w:rPr>
              <w:t>5</w:t>
            </w:r>
          </w:p>
        </w:tc>
        <w:tc>
          <w:tcPr>
            <w:tcW w:w="899" w:type="dxa"/>
            <w:shd w:val="clear" w:color="auto" w:fill="BFBFBF" w:themeFill="background1" w:themeFillShade="BF"/>
          </w:tcPr>
          <w:p w:rsidR="00640906" w:rsidRPr="004560BE" w:rsidRDefault="004560BE" w:rsidP="005C5387">
            <w:pPr>
              <w:spacing w:line="240" w:lineRule="auto"/>
              <w:jc w:val="center"/>
              <w:rPr>
                <w:b/>
                <w:sz w:val="24"/>
                <w:szCs w:val="24"/>
              </w:rPr>
            </w:pPr>
            <w:r>
              <w:rPr>
                <w:b/>
                <w:sz w:val="24"/>
                <w:szCs w:val="24"/>
              </w:rPr>
              <w:t>4</w:t>
            </w:r>
          </w:p>
        </w:tc>
        <w:tc>
          <w:tcPr>
            <w:tcW w:w="899" w:type="dxa"/>
            <w:shd w:val="clear" w:color="auto" w:fill="auto"/>
          </w:tcPr>
          <w:p w:rsidR="00640906" w:rsidRPr="0045127E" w:rsidRDefault="00640906" w:rsidP="005C5387">
            <w:pPr>
              <w:spacing w:line="240" w:lineRule="auto"/>
              <w:jc w:val="center"/>
              <w:rPr>
                <w:sz w:val="24"/>
                <w:szCs w:val="24"/>
              </w:rPr>
            </w:pPr>
          </w:p>
        </w:tc>
        <w:tc>
          <w:tcPr>
            <w:tcW w:w="899" w:type="dxa"/>
            <w:shd w:val="clear" w:color="auto" w:fill="BFBFBF" w:themeFill="background1" w:themeFillShade="BF"/>
          </w:tcPr>
          <w:p w:rsidR="00640906" w:rsidRPr="0045127E" w:rsidRDefault="004560BE" w:rsidP="005C5387">
            <w:pPr>
              <w:spacing w:line="240" w:lineRule="auto"/>
              <w:jc w:val="center"/>
              <w:rPr>
                <w:b/>
                <w:sz w:val="24"/>
                <w:szCs w:val="24"/>
              </w:rPr>
            </w:pPr>
            <w:r>
              <w:rPr>
                <w:b/>
                <w:sz w:val="24"/>
                <w:szCs w:val="24"/>
              </w:rPr>
              <w:t>13</w:t>
            </w:r>
          </w:p>
        </w:tc>
        <w:tc>
          <w:tcPr>
            <w:tcW w:w="899" w:type="dxa"/>
            <w:shd w:val="clear" w:color="auto" w:fill="BFBFBF" w:themeFill="background1" w:themeFillShade="BF"/>
          </w:tcPr>
          <w:p w:rsidR="00640906" w:rsidRPr="0045127E" w:rsidRDefault="004560BE" w:rsidP="005C5387">
            <w:pPr>
              <w:spacing w:line="240" w:lineRule="auto"/>
              <w:jc w:val="center"/>
              <w:rPr>
                <w:b/>
                <w:sz w:val="24"/>
                <w:szCs w:val="24"/>
              </w:rPr>
            </w:pPr>
            <w:r>
              <w:rPr>
                <w:b/>
                <w:sz w:val="24"/>
                <w:szCs w:val="24"/>
              </w:rPr>
              <w:t>0,81</w:t>
            </w:r>
          </w:p>
        </w:tc>
      </w:tr>
    </w:tbl>
    <w:p w:rsidR="005C5387" w:rsidRPr="003F1388" w:rsidRDefault="005C5387" w:rsidP="005C5387">
      <w:pPr>
        <w:spacing w:line="240" w:lineRule="auto"/>
        <w:ind w:firstLine="709"/>
        <w:rPr>
          <w:sz w:val="24"/>
          <w:szCs w:val="24"/>
        </w:rPr>
      </w:pPr>
    </w:p>
    <w:p w:rsidR="00A60269" w:rsidRDefault="00A60269" w:rsidP="00A60269">
      <w:pPr>
        <w:tabs>
          <w:tab w:val="left" w:pos="1178"/>
          <w:tab w:val="left" w:pos="9053"/>
        </w:tabs>
        <w:spacing w:line="240" w:lineRule="auto"/>
        <w:ind w:firstLine="567"/>
        <w:rPr>
          <w:b/>
          <w:i/>
          <w:color w:val="000000"/>
          <w:sz w:val="24"/>
          <w:szCs w:val="24"/>
        </w:rPr>
      </w:pPr>
      <w:r w:rsidRPr="00A848D0">
        <w:rPr>
          <w:b/>
          <w:i/>
          <w:color w:val="000000"/>
          <w:sz w:val="24"/>
          <w:szCs w:val="24"/>
        </w:rPr>
        <w:t>В течение отчётного периода не проведен</w:t>
      </w:r>
      <w:r w:rsidR="004560BE">
        <w:rPr>
          <w:b/>
          <w:i/>
          <w:color w:val="000000"/>
          <w:sz w:val="24"/>
          <w:szCs w:val="24"/>
        </w:rPr>
        <w:t xml:space="preserve">о </w:t>
      </w:r>
      <w:r w:rsidRPr="00A848D0">
        <w:rPr>
          <w:b/>
          <w:i/>
          <w:color w:val="000000"/>
          <w:sz w:val="24"/>
          <w:szCs w:val="24"/>
        </w:rPr>
        <w:t>(отменен</w:t>
      </w:r>
      <w:r w:rsidR="004560BE">
        <w:rPr>
          <w:b/>
          <w:i/>
          <w:color w:val="000000"/>
          <w:sz w:val="24"/>
          <w:szCs w:val="24"/>
        </w:rPr>
        <w:t>о</w:t>
      </w:r>
      <w:r w:rsidRPr="00A848D0">
        <w:rPr>
          <w:b/>
          <w:i/>
          <w:color w:val="000000"/>
          <w:sz w:val="24"/>
          <w:szCs w:val="24"/>
        </w:rPr>
        <w:t>)</w:t>
      </w:r>
      <w:r>
        <w:rPr>
          <w:b/>
          <w:i/>
          <w:color w:val="000000"/>
          <w:sz w:val="24"/>
          <w:szCs w:val="24"/>
        </w:rPr>
        <w:t xml:space="preserve"> </w:t>
      </w:r>
      <w:r w:rsidR="00B937F0">
        <w:rPr>
          <w:b/>
          <w:i/>
          <w:color w:val="000000"/>
          <w:sz w:val="24"/>
          <w:szCs w:val="24"/>
        </w:rPr>
        <w:t>три</w:t>
      </w:r>
      <w:r>
        <w:rPr>
          <w:b/>
          <w:i/>
          <w:color w:val="000000"/>
          <w:sz w:val="24"/>
          <w:szCs w:val="24"/>
        </w:rPr>
        <w:t xml:space="preserve"> </w:t>
      </w:r>
      <w:r w:rsidRPr="00A848D0">
        <w:rPr>
          <w:b/>
          <w:i/>
          <w:sz w:val="24"/>
          <w:szCs w:val="24"/>
        </w:rPr>
        <w:t>мероприяти</w:t>
      </w:r>
      <w:r w:rsidR="00B937F0">
        <w:rPr>
          <w:b/>
          <w:i/>
          <w:sz w:val="24"/>
          <w:szCs w:val="24"/>
        </w:rPr>
        <w:t>я</w:t>
      </w:r>
      <w:r w:rsidRPr="00A848D0">
        <w:rPr>
          <w:b/>
          <w:i/>
          <w:sz w:val="24"/>
          <w:szCs w:val="24"/>
        </w:rPr>
        <w:t xml:space="preserve"> государственного контроля (надзора)</w:t>
      </w:r>
      <w:r>
        <w:rPr>
          <w:b/>
          <w:i/>
          <w:sz w:val="24"/>
          <w:szCs w:val="24"/>
        </w:rPr>
        <w:t xml:space="preserve"> </w:t>
      </w:r>
      <w:r w:rsidRPr="00A848D0">
        <w:rPr>
          <w:b/>
          <w:i/>
          <w:color w:val="000000"/>
          <w:sz w:val="24"/>
          <w:szCs w:val="24"/>
        </w:rPr>
        <w:t>по следующ</w:t>
      </w:r>
      <w:r>
        <w:rPr>
          <w:b/>
          <w:i/>
          <w:color w:val="000000"/>
          <w:sz w:val="24"/>
          <w:szCs w:val="24"/>
        </w:rPr>
        <w:t>ей</w:t>
      </w:r>
      <w:r w:rsidRPr="00A848D0">
        <w:rPr>
          <w:b/>
          <w:i/>
          <w:color w:val="000000"/>
          <w:sz w:val="24"/>
          <w:szCs w:val="24"/>
        </w:rPr>
        <w:t xml:space="preserve"> причин</w:t>
      </w:r>
      <w:r>
        <w:rPr>
          <w:b/>
          <w:i/>
          <w:color w:val="000000"/>
          <w:sz w:val="24"/>
          <w:szCs w:val="24"/>
        </w:rPr>
        <w:t>е</w:t>
      </w:r>
      <w:r w:rsidRPr="00A848D0">
        <w:rPr>
          <w:b/>
          <w:i/>
          <w:color w:val="000000"/>
          <w:sz w:val="24"/>
          <w:szCs w:val="24"/>
        </w:rPr>
        <w:t>:</w:t>
      </w:r>
    </w:p>
    <w:p w:rsidR="00A60269" w:rsidRDefault="00A60269" w:rsidP="00A60269">
      <w:pPr>
        <w:tabs>
          <w:tab w:val="left" w:pos="1178"/>
          <w:tab w:val="left" w:pos="9053"/>
        </w:tabs>
        <w:spacing w:line="240" w:lineRule="auto"/>
        <w:ind w:firstLine="567"/>
        <w:rPr>
          <w:b/>
          <w:i/>
          <w:color w:val="000000"/>
          <w:sz w:val="24"/>
          <w:szCs w:val="24"/>
        </w:rPr>
      </w:pPr>
    </w:p>
    <w:tbl>
      <w:tblPr>
        <w:tblStyle w:val="af7"/>
        <w:tblW w:w="10915" w:type="dxa"/>
        <w:tblInd w:w="-34" w:type="dxa"/>
        <w:tblLayout w:type="fixed"/>
        <w:tblLook w:val="04A0"/>
      </w:tblPr>
      <w:tblGrid>
        <w:gridCol w:w="1135"/>
        <w:gridCol w:w="1842"/>
        <w:gridCol w:w="1276"/>
        <w:gridCol w:w="1276"/>
        <w:gridCol w:w="992"/>
        <w:gridCol w:w="1701"/>
        <w:gridCol w:w="2693"/>
      </w:tblGrid>
      <w:tr w:rsidR="00A241B5" w:rsidTr="003141AA">
        <w:tc>
          <w:tcPr>
            <w:tcW w:w="1135"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lang w:val="en-US"/>
              </w:rPr>
              <w:t>ID</w:t>
            </w:r>
            <w:r w:rsidRPr="00F071C1">
              <w:rPr>
                <w:b/>
                <w:color w:val="000000"/>
                <w:sz w:val="20"/>
                <w:szCs w:val="20"/>
              </w:rPr>
              <w:t xml:space="preserve"> проверки</w:t>
            </w:r>
          </w:p>
        </w:tc>
        <w:tc>
          <w:tcPr>
            <w:tcW w:w="1842"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Проверяемое лицо</w:t>
            </w:r>
          </w:p>
        </w:tc>
        <w:tc>
          <w:tcPr>
            <w:tcW w:w="1276"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ИНН</w:t>
            </w:r>
          </w:p>
        </w:tc>
        <w:tc>
          <w:tcPr>
            <w:tcW w:w="1276" w:type="dxa"/>
          </w:tcPr>
          <w:p w:rsidR="00A60269" w:rsidRPr="00F071C1" w:rsidRDefault="00A60269" w:rsidP="00BA24CC">
            <w:pPr>
              <w:tabs>
                <w:tab w:val="left" w:pos="1178"/>
                <w:tab w:val="left" w:pos="9053"/>
              </w:tabs>
              <w:spacing w:line="240" w:lineRule="auto"/>
              <w:jc w:val="center"/>
              <w:rPr>
                <w:b/>
                <w:color w:val="000000"/>
                <w:sz w:val="20"/>
                <w:szCs w:val="20"/>
              </w:rPr>
            </w:pPr>
            <w:r>
              <w:rPr>
                <w:b/>
                <w:color w:val="000000"/>
                <w:sz w:val="20"/>
                <w:szCs w:val="20"/>
              </w:rPr>
              <w:t>Т</w:t>
            </w:r>
            <w:r w:rsidRPr="00F071C1">
              <w:rPr>
                <w:b/>
                <w:color w:val="000000"/>
                <w:sz w:val="20"/>
                <w:szCs w:val="20"/>
              </w:rPr>
              <w:t>ип проверяемого лица</w:t>
            </w:r>
          </w:p>
        </w:tc>
        <w:tc>
          <w:tcPr>
            <w:tcW w:w="992"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Ресурсы в ТО</w:t>
            </w:r>
          </w:p>
        </w:tc>
        <w:tc>
          <w:tcPr>
            <w:tcW w:w="1701"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Не проведение</w:t>
            </w:r>
          </w:p>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(квартал/ месяц)</w:t>
            </w:r>
          </w:p>
        </w:tc>
        <w:tc>
          <w:tcPr>
            <w:tcW w:w="2693" w:type="dxa"/>
          </w:tcPr>
          <w:p w:rsidR="00A60269" w:rsidRPr="00F071C1" w:rsidRDefault="00A60269" w:rsidP="00BA24CC">
            <w:pPr>
              <w:tabs>
                <w:tab w:val="left" w:pos="1178"/>
                <w:tab w:val="left" w:pos="9053"/>
              </w:tabs>
              <w:spacing w:line="240" w:lineRule="auto"/>
              <w:jc w:val="center"/>
              <w:rPr>
                <w:b/>
                <w:color w:val="000000"/>
                <w:sz w:val="20"/>
                <w:szCs w:val="20"/>
              </w:rPr>
            </w:pPr>
            <w:r w:rsidRPr="00F071C1">
              <w:rPr>
                <w:b/>
                <w:color w:val="000000"/>
                <w:sz w:val="20"/>
                <w:szCs w:val="20"/>
              </w:rPr>
              <w:t>Основание не проведения</w:t>
            </w:r>
          </w:p>
        </w:tc>
      </w:tr>
      <w:tr w:rsidR="00A241B5" w:rsidTr="003141AA">
        <w:tc>
          <w:tcPr>
            <w:tcW w:w="1135" w:type="dxa"/>
          </w:tcPr>
          <w:p w:rsidR="00A60269" w:rsidRPr="00FB75A6" w:rsidRDefault="00E505F3" w:rsidP="00BA24CC">
            <w:pPr>
              <w:tabs>
                <w:tab w:val="left" w:pos="1178"/>
                <w:tab w:val="left" w:pos="9053"/>
              </w:tabs>
              <w:spacing w:line="240" w:lineRule="auto"/>
              <w:jc w:val="center"/>
              <w:rPr>
                <w:b/>
                <w:color w:val="000000"/>
                <w:sz w:val="20"/>
                <w:szCs w:val="20"/>
                <w:lang w:val="en-US"/>
              </w:rPr>
            </w:pPr>
            <w:r w:rsidRPr="00FB75A6">
              <w:rPr>
                <w:sz w:val="20"/>
                <w:szCs w:val="20"/>
              </w:rPr>
              <w:t>1147255</w:t>
            </w:r>
          </w:p>
        </w:tc>
        <w:tc>
          <w:tcPr>
            <w:tcW w:w="1842" w:type="dxa"/>
          </w:tcPr>
          <w:p w:rsidR="00A60269" w:rsidRPr="00FB75A6" w:rsidRDefault="00E505F3" w:rsidP="00BA24CC">
            <w:pPr>
              <w:tabs>
                <w:tab w:val="left" w:pos="1178"/>
                <w:tab w:val="left" w:pos="9053"/>
              </w:tabs>
              <w:spacing w:line="240" w:lineRule="auto"/>
              <w:jc w:val="center"/>
              <w:rPr>
                <w:color w:val="000000"/>
                <w:sz w:val="20"/>
                <w:szCs w:val="20"/>
              </w:rPr>
            </w:pPr>
            <w:r w:rsidRPr="00FB75A6">
              <w:rPr>
                <w:sz w:val="20"/>
                <w:szCs w:val="20"/>
              </w:rPr>
              <w:t>ООО УК</w:t>
            </w:r>
            <w:r w:rsidR="00A60269" w:rsidRPr="00FB75A6">
              <w:rPr>
                <w:sz w:val="20"/>
                <w:szCs w:val="20"/>
              </w:rPr>
              <w:t xml:space="preserve"> "Успех"</w:t>
            </w:r>
          </w:p>
        </w:tc>
        <w:tc>
          <w:tcPr>
            <w:tcW w:w="1276" w:type="dxa"/>
          </w:tcPr>
          <w:p w:rsidR="00A60269" w:rsidRPr="00FB75A6" w:rsidRDefault="00E505F3" w:rsidP="00BA24CC">
            <w:pPr>
              <w:tabs>
                <w:tab w:val="left" w:pos="1178"/>
                <w:tab w:val="left" w:pos="9053"/>
              </w:tabs>
              <w:spacing w:line="240" w:lineRule="auto"/>
              <w:jc w:val="center"/>
              <w:rPr>
                <w:color w:val="000000"/>
                <w:sz w:val="20"/>
                <w:szCs w:val="20"/>
              </w:rPr>
            </w:pPr>
            <w:r w:rsidRPr="00FB75A6">
              <w:rPr>
                <w:sz w:val="20"/>
                <w:szCs w:val="20"/>
              </w:rPr>
              <w:t>3016056558</w:t>
            </w:r>
          </w:p>
        </w:tc>
        <w:tc>
          <w:tcPr>
            <w:tcW w:w="1276" w:type="dxa"/>
          </w:tcPr>
          <w:p w:rsidR="00A60269" w:rsidRPr="00FB75A6" w:rsidRDefault="00A60269" w:rsidP="00BA24CC">
            <w:pPr>
              <w:tabs>
                <w:tab w:val="left" w:pos="1178"/>
                <w:tab w:val="left" w:pos="9053"/>
              </w:tabs>
              <w:spacing w:line="240" w:lineRule="auto"/>
              <w:jc w:val="center"/>
              <w:rPr>
                <w:color w:val="000000"/>
                <w:sz w:val="20"/>
                <w:szCs w:val="20"/>
              </w:rPr>
            </w:pPr>
            <w:r w:rsidRPr="00FB75A6">
              <w:rPr>
                <w:color w:val="000000"/>
                <w:sz w:val="20"/>
                <w:szCs w:val="20"/>
              </w:rPr>
              <w:t>ОПД</w:t>
            </w:r>
          </w:p>
        </w:tc>
        <w:tc>
          <w:tcPr>
            <w:tcW w:w="992" w:type="dxa"/>
          </w:tcPr>
          <w:p w:rsidR="00A60269" w:rsidRPr="00FB75A6" w:rsidRDefault="00A60269" w:rsidP="00BA24CC">
            <w:pPr>
              <w:tabs>
                <w:tab w:val="left" w:pos="1178"/>
                <w:tab w:val="left" w:pos="9053"/>
              </w:tabs>
              <w:spacing w:line="240" w:lineRule="auto"/>
              <w:jc w:val="center"/>
              <w:rPr>
                <w:color w:val="000000"/>
                <w:sz w:val="20"/>
                <w:szCs w:val="20"/>
              </w:rPr>
            </w:pPr>
            <w:r w:rsidRPr="00FB75A6">
              <w:rPr>
                <w:color w:val="000000"/>
                <w:sz w:val="20"/>
                <w:szCs w:val="20"/>
              </w:rPr>
              <w:t>ПД</w:t>
            </w:r>
          </w:p>
        </w:tc>
        <w:tc>
          <w:tcPr>
            <w:tcW w:w="1701" w:type="dxa"/>
          </w:tcPr>
          <w:p w:rsidR="00A60269" w:rsidRPr="00FB75A6" w:rsidRDefault="00E505F3" w:rsidP="00E505F3">
            <w:pPr>
              <w:tabs>
                <w:tab w:val="left" w:pos="1178"/>
                <w:tab w:val="left" w:pos="9053"/>
              </w:tabs>
              <w:spacing w:line="240" w:lineRule="auto"/>
              <w:jc w:val="center"/>
              <w:rPr>
                <w:color w:val="000000"/>
                <w:sz w:val="20"/>
                <w:szCs w:val="20"/>
              </w:rPr>
            </w:pPr>
            <w:r w:rsidRPr="00FB75A6">
              <w:rPr>
                <w:color w:val="000000"/>
                <w:sz w:val="20"/>
                <w:szCs w:val="20"/>
              </w:rPr>
              <w:t>2</w:t>
            </w:r>
            <w:r w:rsidR="00A60269" w:rsidRPr="00FB75A6">
              <w:rPr>
                <w:color w:val="000000"/>
                <w:sz w:val="20"/>
                <w:szCs w:val="20"/>
              </w:rPr>
              <w:t xml:space="preserve"> кв./</w:t>
            </w:r>
            <w:r w:rsidRPr="00FB75A6">
              <w:rPr>
                <w:color w:val="000000"/>
                <w:sz w:val="20"/>
                <w:szCs w:val="20"/>
              </w:rPr>
              <w:t>июнь</w:t>
            </w:r>
          </w:p>
        </w:tc>
        <w:tc>
          <w:tcPr>
            <w:tcW w:w="2693" w:type="dxa"/>
          </w:tcPr>
          <w:p w:rsidR="00E505F3" w:rsidRPr="00FB75A6" w:rsidRDefault="00E505F3" w:rsidP="00E505F3">
            <w:pPr>
              <w:tabs>
                <w:tab w:val="left" w:pos="1178"/>
                <w:tab w:val="left" w:pos="9053"/>
              </w:tabs>
              <w:spacing w:line="240" w:lineRule="auto"/>
              <w:jc w:val="center"/>
              <w:rPr>
                <w:color w:val="000000"/>
                <w:sz w:val="20"/>
                <w:szCs w:val="20"/>
              </w:rPr>
            </w:pPr>
            <w:r w:rsidRPr="00FB75A6">
              <w:rPr>
                <w:color w:val="000000"/>
                <w:sz w:val="20"/>
                <w:szCs w:val="20"/>
              </w:rPr>
              <w:t>Реорганизация</w:t>
            </w:r>
          </w:p>
          <w:p w:rsidR="00A60269" w:rsidRPr="00FB75A6" w:rsidRDefault="00E505F3" w:rsidP="00E505F3">
            <w:pPr>
              <w:tabs>
                <w:tab w:val="left" w:pos="1178"/>
                <w:tab w:val="left" w:pos="9053"/>
              </w:tabs>
              <w:spacing w:line="240" w:lineRule="auto"/>
              <w:jc w:val="center"/>
              <w:rPr>
                <w:b/>
                <w:color w:val="000000"/>
                <w:sz w:val="20"/>
                <w:szCs w:val="20"/>
              </w:rPr>
            </w:pPr>
            <w:r w:rsidRPr="00FB75A6">
              <w:rPr>
                <w:color w:val="000000"/>
                <w:sz w:val="20"/>
                <w:szCs w:val="20"/>
              </w:rPr>
              <w:t>юридического лица</w:t>
            </w:r>
          </w:p>
        </w:tc>
      </w:tr>
      <w:tr w:rsidR="00B937F0" w:rsidTr="003141AA">
        <w:tc>
          <w:tcPr>
            <w:tcW w:w="1135" w:type="dxa"/>
          </w:tcPr>
          <w:p w:rsidR="00B937F0" w:rsidRPr="00FB75A6" w:rsidRDefault="00B937F0" w:rsidP="00BA24CC">
            <w:pPr>
              <w:tabs>
                <w:tab w:val="left" w:pos="1178"/>
                <w:tab w:val="left" w:pos="9053"/>
              </w:tabs>
              <w:spacing w:line="240" w:lineRule="auto"/>
              <w:jc w:val="center"/>
              <w:rPr>
                <w:sz w:val="20"/>
                <w:szCs w:val="20"/>
              </w:rPr>
            </w:pPr>
            <w:r w:rsidRPr="00FD25AF">
              <w:rPr>
                <w:sz w:val="20"/>
                <w:szCs w:val="20"/>
              </w:rPr>
              <w:t>1096194</w:t>
            </w:r>
          </w:p>
        </w:tc>
        <w:tc>
          <w:tcPr>
            <w:tcW w:w="1842" w:type="dxa"/>
          </w:tcPr>
          <w:p w:rsidR="00B937F0" w:rsidRPr="00FB75A6" w:rsidRDefault="00FB75A6" w:rsidP="00BA24CC">
            <w:pPr>
              <w:tabs>
                <w:tab w:val="left" w:pos="1178"/>
                <w:tab w:val="left" w:pos="9053"/>
              </w:tabs>
              <w:spacing w:line="240" w:lineRule="auto"/>
              <w:jc w:val="center"/>
              <w:rPr>
                <w:sz w:val="20"/>
                <w:szCs w:val="20"/>
              </w:rPr>
            </w:pPr>
            <w:r w:rsidRPr="00FB75A6">
              <w:rPr>
                <w:sz w:val="20"/>
                <w:szCs w:val="20"/>
              </w:rPr>
              <w:t>ПАО «</w:t>
            </w:r>
            <w:proofErr w:type="spellStart"/>
            <w:r w:rsidRPr="00FB75A6">
              <w:rPr>
                <w:sz w:val="20"/>
                <w:szCs w:val="20"/>
              </w:rPr>
              <w:t>МегаФон</w:t>
            </w:r>
            <w:proofErr w:type="spellEnd"/>
            <w:r w:rsidRPr="00FB75A6">
              <w:rPr>
                <w:sz w:val="20"/>
                <w:szCs w:val="20"/>
              </w:rPr>
              <w:t>»</w:t>
            </w:r>
          </w:p>
        </w:tc>
        <w:tc>
          <w:tcPr>
            <w:tcW w:w="1276" w:type="dxa"/>
          </w:tcPr>
          <w:p w:rsidR="00B937F0" w:rsidRPr="00FB75A6" w:rsidRDefault="00FB75A6" w:rsidP="00BA24CC">
            <w:pPr>
              <w:tabs>
                <w:tab w:val="left" w:pos="1178"/>
                <w:tab w:val="left" w:pos="9053"/>
              </w:tabs>
              <w:spacing w:line="240" w:lineRule="auto"/>
              <w:jc w:val="center"/>
              <w:rPr>
                <w:sz w:val="20"/>
                <w:szCs w:val="20"/>
              </w:rPr>
            </w:pPr>
            <w:r w:rsidRPr="00FB75A6">
              <w:rPr>
                <w:sz w:val="20"/>
                <w:szCs w:val="20"/>
              </w:rPr>
              <w:t>7812014560</w:t>
            </w:r>
          </w:p>
        </w:tc>
        <w:tc>
          <w:tcPr>
            <w:tcW w:w="1276" w:type="dxa"/>
          </w:tcPr>
          <w:p w:rsidR="00B937F0"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ПОДФТ</w:t>
            </w:r>
          </w:p>
        </w:tc>
        <w:tc>
          <w:tcPr>
            <w:tcW w:w="992" w:type="dxa"/>
          </w:tcPr>
          <w:p w:rsidR="00B937F0"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связь</w:t>
            </w:r>
          </w:p>
        </w:tc>
        <w:tc>
          <w:tcPr>
            <w:tcW w:w="1701" w:type="dxa"/>
          </w:tcPr>
          <w:p w:rsidR="00B937F0" w:rsidRPr="00FB75A6" w:rsidRDefault="00FB75A6" w:rsidP="00E505F3">
            <w:pPr>
              <w:tabs>
                <w:tab w:val="left" w:pos="1178"/>
                <w:tab w:val="left" w:pos="9053"/>
              </w:tabs>
              <w:spacing w:line="240" w:lineRule="auto"/>
              <w:jc w:val="center"/>
              <w:rPr>
                <w:color w:val="000000"/>
                <w:sz w:val="20"/>
                <w:szCs w:val="20"/>
              </w:rPr>
            </w:pPr>
            <w:r w:rsidRPr="00FB75A6">
              <w:rPr>
                <w:color w:val="000000"/>
                <w:sz w:val="20"/>
                <w:szCs w:val="20"/>
              </w:rPr>
              <w:t>3 кв./июль</w:t>
            </w:r>
          </w:p>
        </w:tc>
        <w:tc>
          <w:tcPr>
            <w:tcW w:w="2693" w:type="dxa"/>
          </w:tcPr>
          <w:p w:rsidR="00B937F0" w:rsidRPr="00FB75A6" w:rsidRDefault="00FD25AF" w:rsidP="00E505F3">
            <w:pPr>
              <w:tabs>
                <w:tab w:val="left" w:pos="1178"/>
                <w:tab w:val="left" w:pos="9053"/>
              </w:tabs>
              <w:spacing w:line="240" w:lineRule="auto"/>
              <w:jc w:val="center"/>
              <w:rPr>
                <w:color w:val="000000"/>
                <w:sz w:val="20"/>
                <w:szCs w:val="20"/>
              </w:rPr>
            </w:pPr>
            <w:r>
              <w:rPr>
                <w:color w:val="000000"/>
                <w:sz w:val="20"/>
                <w:szCs w:val="20"/>
              </w:rPr>
              <w:t>Отсутствие филиала на подведомственной территории</w:t>
            </w:r>
          </w:p>
        </w:tc>
      </w:tr>
      <w:tr w:rsidR="00FB75A6" w:rsidTr="003141AA">
        <w:tc>
          <w:tcPr>
            <w:tcW w:w="1135"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1096288</w:t>
            </w:r>
          </w:p>
        </w:tc>
        <w:tc>
          <w:tcPr>
            <w:tcW w:w="1842"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 xml:space="preserve">Региональное управление Федеральной службы Российской Федерации по </w:t>
            </w:r>
            <w:proofErr w:type="gramStart"/>
            <w:r w:rsidRPr="00FB75A6">
              <w:rPr>
                <w:sz w:val="20"/>
                <w:szCs w:val="20"/>
              </w:rPr>
              <w:t>контролю за</w:t>
            </w:r>
            <w:proofErr w:type="gramEnd"/>
            <w:r w:rsidRPr="00FB75A6">
              <w:rPr>
                <w:sz w:val="20"/>
                <w:szCs w:val="20"/>
              </w:rPr>
              <w:t xml:space="preserve"> оборотом наркотиков по Астраханской области</w:t>
            </w:r>
          </w:p>
        </w:tc>
        <w:tc>
          <w:tcPr>
            <w:tcW w:w="1276" w:type="dxa"/>
          </w:tcPr>
          <w:p w:rsidR="00FB75A6" w:rsidRPr="00FB75A6" w:rsidRDefault="00FB75A6" w:rsidP="00BA24CC">
            <w:pPr>
              <w:tabs>
                <w:tab w:val="left" w:pos="1178"/>
                <w:tab w:val="left" w:pos="9053"/>
              </w:tabs>
              <w:spacing w:line="240" w:lineRule="auto"/>
              <w:jc w:val="center"/>
              <w:rPr>
                <w:sz w:val="20"/>
                <w:szCs w:val="20"/>
              </w:rPr>
            </w:pPr>
            <w:r w:rsidRPr="00FB75A6">
              <w:rPr>
                <w:sz w:val="20"/>
                <w:szCs w:val="20"/>
              </w:rPr>
              <w:t>3016040533</w:t>
            </w:r>
          </w:p>
        </w:tc>
        <w:tc>
          <w:tcPr>
            <w:tcW w:w="1276" w:type="dxa"/>
          </w:tcPr>
          <w:p w:rsidR="00FB75A6"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ОПД</w:t>
            </w:r>
          </w:p>
        </w:tc>
        <w:tc>
          <w:tcPr>
            <w:tcW w:w="992" w:type="dxa"/>
          </w:tcPr>
          <w:p w:rsidR="00FB75A6" w:rsidRPr="00FB75A6" w:rsidRDefault="00FB75A6" w:rsidP="00BA24CC">
            <w:pPr>
              <w:tabs>
                <w:tab w:val="left" w:pos="1178"/>
                <w:tab w:val="left" w:pos="9053"/>
              </w:tabs>
              <w:spacing w:line="240" w:lineRule="auto"/>
              <w:jc w:val="center"/>
              <w:rPr>
                <w:color w:val="000000"/>
                <w:sz w:val="20"/>
                <w:szCs w:val="20"/>
              </w:rPr>
            </w:pPr>
            <w:r w:rsidRPr="00FB75A6">
              <w:rPr>
                <w:color w:val="000000"/>
                <w:sz w:val="20"/>
                <w:szCs w:val="20"/>
              </w:rPr>
              <w:t>ПД</w:t>
            </w:r>
          </w:p>
        </w:tc>
        <w:tc>
          <w:tcPr>
            <w:tcW w:w="1701" w:type="dxa"/>
          </w:tcPr>
          <w:p w:rsidR="00FB75A6" w:rsidRPr="00FB75A6" w:rsidRDefault="00FB75A6" w:rsidP="00FB75A6">
            <w:pPr>
              <w:tabs>
                <w:tab w:val="left" w:pos="1178"/>
                <w:tab w:val="left" w:pos="9053"/>
              </w:tabs>
              <w:spacing w:line="240" w:lineRule="auto"/>
              <w:jc w:val="center"/>
              <w:rPr>
                <w:color w:val="000000"/>
                <w:sz w:val="20"/>
                <w:szCs w:val="20"/>
              </w:rPr>
            </w:pPr>
            <w:r w:rsidRPr="00FB75A6">
              <w:rPr>
                <w:color w:val="000000"/>
                <w:sz w:val="20"/>
                <w:szCs w:val="20"/>
              </w:rPr>
              <w:t>3 кв./сентябрь</w:t>
            </w:r>
          </w:p>
        </w:tc>
        <w:tc>
          <w:tcPr>
            <w:tcW w:w="2693" w:type="dxa"/>
          </w:tcPr>
          <w:p w:rsidR="00FB75A6" w:rsidRPr="00FB75A6" w:rsidRDefault="00FB75A6" w:rsidP="004A1417">
            <w:pPr>
              <w:tabs>
                <w:tab w:val="left" w:pos="1178"/>
                <w:tab w:val="left" w:pos="9053"/>
              </w:tabs>
              <w:spacing w:line="240" w:lineRule="auto"/>
              <w:jc w:val="center"/>
              <w:rPr>
                <w:color w:val="000000"/>
                <w:sz w:val="20"/>
                <w:szCs w:val="20"/>
              </w:rPr>
            </w:pPr>
            <w:r w:rsidRPr="00FB75A6">
              <w:rPr>
                <w:color w:val="000000"/>
                <w:sz w:val="20"/>
                <w:szCs w:val="20"/>
              </w:rPr>
              <w:t>Реорганизация</w:t>
            </w:r>
          </w:p>
          <w:p w:rsidR="00FB75A6" w:rsidRPr="00FB75A6" w:rsidRDefault="00FB75A6" w:rsidP="004A1417">
            <w:pPr>
              <w:tabs>
                <w:tab w:val="left" w:pos="1178"/>
                <w:tab w:val="left" w:pos="9053"/>
              </w:tabs>
              <w:spacing w:line="240" w:lineRule="auto"/>
              <w:jc w:val="center"/>
              <w:rPr>
                <w:b/>
                <w:color w:val="000000"/>
                <w:sz w:val="20"/>
                <w:szCs w:val="20"/>
              </w:rPr>
            </w:pPr>
            <w:r w:rsidRPr="00FB75A6">
              <w:rPr>
                <w:color w:val="000000"/>
                <w:sz w:val="20"/>
                <w:szCs w:val="20"/>
              </w:rPr>
              <w:t>юридического лица</w:t>
            </w:r>
          </w:p>
        </w:tc>
      </w:tr>
    </w:tbl>
    <w:p w:rsidR="00A60269" w:rsidRDefault="00A60269" w:rsidP="00A60269">
      <w:pPr>
        <w:tabs>
          <w:tab w:val="left" w:pos="1178"/>
          <w:tab w:val="left" w:pos="9053"/>
        </w:tabs>
        <w:spacing w:line="240" w:lineRule="auto"/>
        <w:ind w:firstLine="567"/>
        <w:rPr>
          <w:b/>
          <w:i/>
          <w:color w:val="000000"/>
          <w:sz w:val="24"/>
          <w:szCs w:val="24"/>
        </w:rPr>
      </w:pPr>
    </w:p>
    <w:p w:rsidR="00A241B5" w:rsidRPr="003F1388" w:rsidRDefault="00A241B5" w:rsidP="005C5387">
      <w:pPr>
        <w:tabs>
          <w:tab w:val="left" w:pos="4706"/>
        </w:tabs>
        <w:spacing w:line="240" w:lineRule="auto"/>
        <w:ind w:firstLine="720"/>
        <w:rPr>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B937F0">
        <w:rPr>
          <w:b/>
          <w:bCs/>
          <w:sz w:val="24"/>
          <w:szCs w:val="24"/>
        </w:rPr>
        <w:t>2</w:t>
      </w:r>
      <w:r w:rsidRPr="003F1388">
        <w:rPr>
          <w:b/>
          <w:bCs/>
          <w:sz w:val="24"/>
          <w:szCs w:val="24"/>
        </w:rPr>
        <w:t xml:space="preserve"> нарушени</w:t>
      </w:r>
      <w:r w:rsidR="00B937F0">
        <w:rPr>
          <w:b/>
          <w:bCs/>
          <w:sz w:val="24"/>
          <w:szCs w:val="24"/>
        </w:rPr>
        <w:t>я</w:t>
      </w:r>
      <w:r w:rsidRPr="003F1388">
        <w:rPr>
          <w:b/>
          <w:bCs/>
          <w:sz w:val="24"/>
          <w:szCs w:val="24"/>
        </w:rPr>
        <w:t xml:space="preserve"> норм  </w:t>
      </w:r>
      <w:r w:rsidR="00DB5213">
        <w:rPr>
          <w:sz w:val="24"/>
          <w:szCs w:val="24"/>
        </w:rPr>
        <w:t>действующего законодательства</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525A0C" w:rsidRPr="003F1388" w:rsidTr="00F6639A">
        <w:tc>
          <w:tcPr>
            <w:tcW w:w="1085" w:type="dxa"/>
          </w:tcPr>
          <w:p w:rsidR="00525A0C" w:rsidRPr="003F1388" w:rsidRDefault="00525A0C" w:rsidP="00525A0C">
            <w:pPr>
              <w:spacing w:line="240" w:lineRule="auto"/>
              <w:rPr>
                <w:sz w:val="24"/>
                <w:szCs w:val="24"/>
              </w:rPr>
            </w:pPr>
            <w:r w:rsidRPr="003F1388">
              <w:rPr>
                <w:b/>
                <w:sz w:val="20"/>
                <w:szCs w:val="20"/>
              </w:rPr>
              <w:t>Показатель</w:t>
            </w:r>
          </w:p>
        </w:tc>
        <w:tc>
          <w:tcPr>
            <w:tcW w:w="892" w:type="dxa"/>
            <w:shd w:val="clear" w:color="auto" w:fill="FFFFFF" w:themeFill="background1"/>
          </w:tcPr>
          <w:p w:rsidR="00525A0C" w:rsidRPr="00525A0C" w:rsidRDefault="00525A0C" w:rsidP="00525A0C">
            <w:pPr>
              <w:tabs>
                <w:tab w:val="left" w:pos="1178"/>
                <w:tab w:val="left" w:pos="9053"/>
              </w:tabs>
              <w:spacing w:line="240" w:lineRule="auto"/>
              <w:jc w:val="center"/>
              <w:rPr>
                <w:sz w:val="20"/>
                <w:szCs w:val="20"/>
              </w:rPr>
            </w:pPr>
            <w:r w:rsidRPr="00525A0C">
              <w:rPr>
                <w:sz w:val="20"/>
                <w:szCs w:val="20"/>
              </w:rPr>
              <w:t xml:space="preserve">1 кв. </w:t>
            </w:r>
          </w:p>
          <w:p w:rsidR="00525A0C" w:rsidRPr="00525A0C" w:rsidRDefault="00525A0C" w:rsidP="00525A0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525A0C" w:rsidRPr="00F6639A" w:rsidRDefault="00525A0C" w:rsidP="00525A0C">
            <w:pPr>
              <w:tabs>
                <w:tab w:val="left" w:pos="1178"/>
                <w:tab w:val="left" w:pos="9053"/>
              </w:tabs>
              <w:spacing w:line="240" w:lineRule="auto"/>
              <w:jc w:val="center"/>
              <w:rPr>
                <w:sz w:val="20"/>
                <w:szCs w:val="20"/>
              </w:rPr>
            </w:pPr>
            <w:r w:rsidRPr="00F6639A">
              <w:rPr>
                <w:sz w:val="20"/>
                <w:szCs w:val="20"/>
              </w:rPr>
              <w:t xml:space="preserve">2 кв. </w:t>
            </w:r>
          </w:p>
          <w:p w:rsidR="00525A0C" w:rsidRPr="00F6639A" w:rsidRDefault="00525A0C" w:rsidP="00525A0C">
            <w:pPr>
              <w:tabs>
                <w:tab w:val="left" w:pos="1178"/>
                <w:tab w:val="left" w:pos="9053"/>
              </w:tabs>
              <w:spacing w:line="240" w:lineRule="auto"/>
              <w:jc w:val="center"/>
              <w:rPr>
                <w:bCs/>
                <w:iCs/>
                <w:color w:val="000000"/>
                <w:sz w:val="20"/>
                <w:szCs w:val="20"/>
              </w:rPr>
            </w:pPr>
            <w:r w:rsidRPr="00F6639A">
              <w:rPr>
                <w:sz w:val="20"/>
                <w:szCs w:val="20"/>
              </w:rPr>
              <w:t>2015</w:t>
            </w:r>
          </w:p>
        </w:tc>
        <w:tc>
          <w:tcPr>
            <w:tcW w:w="891" w:type="dxa"/>
            <w:shd w:val="clear" w:color="auto" w:fill="BFBFBF" w:themeFill="background1" w:themeFillShade="BF"/>
          </w:tcPr>
          <w:p w:rsidR="00525A0C" w:rsidRPr="00F6639A" w:rsidRDefault="00525A0C" w:rsidP="00525A0C">
            <w:pPr>
              <w:spacing w:line="240" w:lineRule="auto"/>
              <w:jc w:val="center"/>
              <w:rPr>
                <w:b/>
                <w:sz w:val="20"/>
                <w:szCs w:val="20"/>
              </w:rPr>
            </w:pPr>
            <w:r w:rsidRPr="00F6639A">
              <w:rPr>
                <w:b/>
                <w:sz w:val="20"/>
                <w:szCs w:val="20"/>
              </w:rPr>
              <w:t>3 кв.</w:t>
            </w:r>
          </w:p>
          <w:p w:rsidR="00525A0C" w:rsidRPr="00F6639A" w:rsidRDefault="00525A0C" w:rsidP="00525A0C">
            <w:pPr>
              <w:spacing w:line="240" w:lineRule="auto"/>
              <w:jc w:val="center"/>
              <w:rPr>
                <w:b/>
                <w:sz w:val="20"/>
                <w:szCs w:val="20"/>
              </w:rPr>
            </w:pPr>
            <w:r w:rsidRPr="00F6639A">
              <w:rPr>
                <w:b/>
                <w:sz w:val="20"/>
                <w:szCs w:val="20"/>
              </w:rPr>
              <w:t>2015</w:t>
            </w:r>
          </w:p>
        </w:tc>
        <w:tc>
          <w:tcPr>
            <w:tcW w:w="890" w:type="dxa"/>
            <w:shd w:val="clear" w:color="auto" w:fill="auto"/>
          </w:tcPr>
          <w:p w:rsidR="00525A0C" w:rsidRPr="00640906" w:rsidRDefault="00525A0C" w:rsidP="00525A0C">
            <w:pPr>
              <w:spacing w:line="240" w:lineRule="auto"/>
              <w:jc w:val="center"/>
              <w:rPr>
                <w:sz w:val="20"/>
                <w:szCs w:val="20"/>
              </w:rPr>
            </w:pPr>
            <w:r w:rsidRPr="00640906">
              <w:rPr>
                <w:sz w:val="20"/>
                <w:szCs w:val="20"/>
              </w:rPr>
              <w:t>4 кв.</w:t>
            </w:r>
          </w:p>
          <w:p w:rsidR="00525A0C" w:rsidRPr="00640906" w:rsidRDefault="00525A0C" w:rsidP="00525A0C">
            <w:pPr>
              <w:spacing w:line="240" w:lineRule="auto"/>
              <w:jc w:val="center"/>
              <w:rPr>
                <w:sz w:val="24"/>
                <w:szCs w:val="24"/>
              </w:rPr>
            </w:pPr>
            <w:r w:rsidRPr="00640906">
              <w:rPr>
                <w:sz w:val="20"/>
                <w:szCs w:val="20"/>
              </w:rPr>
              <w:t>2015</w:t>
            </w:r>
          </w:p>
        </w:tc>
        <w:tc>
          <w:tcPr>
            <w:tcW w:w="890" w:type="dxa"/>
            <w:shd w:val="clear" w:color="auto" w:fill="BFBFBF" w:themeFill="background1" w:themeFillShade="BF"/>
          </w:tcPr>
          <w:p w:rsidR="00525A0C" w:rsidRPr="00525A0C" w:rsidRDefault="00B8398B" w:rsidP="00525A0C">
            <w:pPr>
              <w:spacing w:line="240" w:lineRule="auto"/>
              <w:jc w:val="center"/>
              <w:rPr>
                <w:b/>
                <w:sz w:val="24"/>
                <w:szCs w:val="24"/>
              </w:rPr>
            </w:pPr>
            <w:r>
              <w:rPr>
                <w:b/>
                <w:sz w:val="20"/>
                <w:szCs w:val="20"/>
              </w:rPr>
              <w:t>9</w:t>
            </w:r>
            <w:r w:rsidR="00525A0C" w:rsidRPr="00525A0C">
              <w:rPr>
                <w:b/>
                <w:sz w:val="20"/>
                <w:szCs w:val="20"/>
              </w:rPr>
              <w:t xml:space="preserve"> </w:t>
            </w:r>
            <w:proofErr w:type="spellStart"/>
            <w:proofErr w:type="gramStart"/>
            <w:r w:rsidR="00525A0C" w:rsidRPr="00525A0C">
              <w:rPr>
                <w:b/>
                <w:sz w:val="20"/>
                <w:szCs w:val="20"/>
              </w:rPr>
              <w:t>мес</w:t>
            </w:r>
            <w:proofErr w:type="spellEnd"/>
            <w:proofErr w:type="gramEnd"/>
            <w:r w:rsidR="00525A0C" w:rsidRPr="00525A0C">
              <w:rPr>
                <w:b/>
                <w:sz w:val="20"/>
                <w:szCs w:val="20"/>
              </w:rPr>
              <w:t xml:space="preserve"> 2015</w:t>
            </w:r>
          </w:p>
        </w:tc>
        <w:tc>
          <w:tcPr>
            <w:tcW w:w="890" w:type="dxa"/>
            <w:shd w:val="clear" w:color="auto" w:fill="FFFFFF" w:themeFill="background1"/>
          </w:tcPr>
          <w:p w:rsidR="00525A0C" w:rsidRPr="00525A0C" w:rsidRDefault="00525A0C" w:rsidP="00525A0C">
            <w:pPr>
              <w:tabs>
                <w:tab w:val="left" w:pos="1178"/>
                <w:tab w:val="left" w:pos="9053"/>
              </w:tabs>
              <w:spacing w:line="240" w:lineRule="auto"/>
              <w:jc w:val="center"/>
              <w:rPr>
                <w:sz w:val="20"/>
                <w:szCs w:val="20"/>
              </w:rPr>
            </w:pPr>
            <w:r w:rsidRPr="00525A0C">
              <w:rPr>
                <w:sz w:val="20"/>
                <w:szCs w:val="20"/>
              </w:rPr>
              <w:t xml:space="preserve">1 кв. </w:t>
            </w:r>
          </w:p>
          <w:p w:rsidR="00525A0C" w:rsidRPr="00525A0C" w:rsidRDefault="00525A0C" w:rsidP="00525A0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525A0C" w:rsidRPr="00F6639A" w:rsidRDefault="00525A0C" w:rsidP="00525A0C">
            <w:pPr>
              <w:tabs>
                <w:tab w:val="left" w:pos="1178"/>
                <w:tab w:val="left" w:pos="9053"/>
              </w:tabs>
              <w:spacing w:line="240" w:lineRule="auto"/>
              <w:jc w:val="center"/>
              <w:rPr>
                <w:sz w:val="20"/>
                <w:szCs w:val="20"/>
              </w:rPr>
            </w:pPr>
            <w:r w:rsidRPr="00F6639A">
              <w:rPr>
                <w:sz w:val="20"/>
                <w:szCs w:val="20"/>
              </w:rPr>
              <w:t xml:space="preserve">2 кв. </w:t>
            </w:r>
          </w:p>
          <w:p w:rsidR="00525A0C" w:rsidRPr="00F6639A" w:rsidRDefault="00525A0C" w:rsidP="00525A0C">
            <w:pPr>
              <w:tabs>
                <w:tab w:val="left" w:pos="1178"/>
                <w:tab w:val="left" w:pos="9053"/>
              </w:tabs>
              <w:spacing w:line="240" w:lineRule="auto"/>
              <w:jc w:val="center"/>
              <w:rPr>
                <w:bCs/>
                <w:iCs/>
                <w:color w:val="000000"/>
                <w:sz w:val="20"/>
                <w:szCs w:val="20"/>
              </w:rPr>
            </w:pPr>
            <w:r w:rsidRPr="00F6639A">
              <w:rPr>
                <w:sz w:val="20"/>
                <w:szCs w:val="20"/>
              </w:rPr>
              <w:t>2016</w:t>
            </w:r>
          </w:p>
        </w:tc>
        <w:tc>
          <w:tcPr>
            <w:tcW w:w="890" w:type="dxa"/>
            <w:shd w:val="clear" w:color="auto" w:fill="BFBFBF" w:themeFill="background1" w:themeFillShade="BF"/>
          </w:tcPr>
          <w:p w:rsidR="00525A0C" w:rsidRPr="00F6639A" w:rsidRDefault="00525A0C" w:rsidP="00525A0C">
            <w:pPr>
              <w:spacing w:line="240" w:lineRule="auto"/>
              <w:jc w:val="center"/>
              <w:rPr>
                <w:b/>
                <w:sz w:val="20"/>
                <w:szCs w:val="20"/>
              </w:rPr>
            </w:pPr>
            <w:r w:rsidRPr="00F6639A">
              <w:rPr>
                <w:b/>
                <w:sz w:val="20"/>
                <w:szCs w:val="20"/>
              </w:rPr>
              <w:t>3 кв.</w:t>
            </w:r>
          </w:p>
          <w:p w:rsidR="00525A0C" w:rsidRPr="00F6639A" w:rsidRDefault="00525A0C" w:rsidP="00525A0C">
            <w:pPr>
              <w:spacing w:line="240" w:lineRule="auto"/>
              <w:jc w:val="center"/>
              <w:rPr>
                <w:b/>
                <w:sz w:val="20"/>
                <w:szCs w:val="20"/>
              </w:rPr>
            </w:pPr>
            <w:r w:rsidRPr="00F6639A">
              <w:rPr>
                <w:b/>
                <w:sz w:val="20"/>
                <w:szCs w:val="20"/>
              </w:rPr>
              <w:t>2016</w:t>
            </w:r>
          </w:p>
        </w:tc>
        <w:tc>
          <w:tcPr>
            <w:tcW w:w="890" w:type="dxa"/>
            <w:shd w:val="clear" w:color="auto" w:fill="auto"/>
          </w:tcPr>
          <w:p w:rsidR="00525A0C" w:rsidRPr="00640906" w:rsidRDefault="00525A0C" w:rsidP="00525A0C">
            <w:pPr>
              <w:spacing w:line="240" w:lineRule="auto"/>
              <w:jc w:val="center"/>
              <w:rPr>
                <w:sz w:val="20"/>
                <w:szCs w:val="20"/>
              </w:rPr>
            </w:pPr>
            <w:r w:rsidRPr="00640906">
              <w:rPr>
                <w:sz w:val="20"/>
                <w:szCs w:val="20"/>
              </w:rPr>
              <w:t>4 кв.</w:t>
            </w:r>
          </w:p>
          <w:p w:rsidR="00525A0C" w:rsidRPr="00640906" w:rsidRDefault="00525A0C" w:rsidP="00525A0C">
            <w:pPr>
              <w:spacing w:line="240" w:lineRule="auto"/>
              <w:jc w:val="center"/>
              <w:rPr>
                <w:sz w:val="24"/>
                <w:szCs w:val="24"/>
              </w:rPr>
            </w:pPr>
            <w:r w:rsidRPr="00640906">
              <w:rPr>
                <w:sz w:val="20"/>
                <w:szCs w:val="20"/>
              </w:rPr>
              <w:t>2016</w:t>
            </w:r>
          </w:p>
        </w:tc>
        <w:tc>
          <w:tcPr>
            <w:tcW w:w="890" w:type="dxa"/>
            <w:shd w:val="clear" w:color="auto" w:fill="BFBFBF" w:themeFill="background1" w:themeFillShade="BF"/>
          </w:tcPr>
          <w:p w:rsidR="00525A0C" w:rsidRPr="00525A0C" w:rsidRDefault="00B8398B" w:rsidP="00525A0C">
            <w:pPr>
              <w:spacing w:line="240" w:lineRule="auto"/>
              <w:jc w:val="center"/>
              <w:rPr>
                <w:b/>
                <w:sz w:val="24"/>
                <w:szCs w:val="24"/>
              </w:rPr>
            </w:pPr>
            <w:r>
              <w:rPr>
                <w:b/>
                <w:sz w:val="20"/>
                <w:szCs w:val="20"/>
              </w:rPr>
              <w:t>9</w:t>
            </w:r>
            <w:r w:rsidR="00525A0C" w:rsidRPr="00525A0C">
              <w:rPr>
                <w:b/>
                <w:sz w:val="20"/>
                <w:szCs w:val="20"/>
              </w:rPr>
              <w:t xml:space="preserve"> </w:t>
            </w:r>
            <w:proofErr w:type="spellStart"/>
            <w:proofErr w:type="gramStart"/>
            <w:r w:rsidR="00525A0C" w:rsidRPr="00525A0C">
              <w:rPr>
                <w:b/>
                <w:sz w:val="20"/>
                <w:szCs w:val="20"/>
              </w:rPr>
              <w:t>мес</w:t>
            </w:r>
            <w:proofErr w:type="spellEnd"/>
            <w:proofErr w:type="gramEnd"/>
            <w:r w:rsidR="00525A0C" w:rsidRPr="00525A0C">
              <w:rPr>
                <w:b/>
                <w:sz w:val="20"/>
                <w:szCs w:val="20"/>
              </w:rPr>
              <w:t xml:space="preserve"> 2016</w:t>
            </w:r>
          </w:p>
        </w:tc>
        <w:tc>
          <w:tcPr>
            <w:tcW w:w="891" w:type="dxa"/>
            <w:shd w:val="clear" w:color="auto" w:fill="BFBFBF" w:themeFill="background1" w:themeFillShade="BF"/>
          </w:tcPr>
          <w:p w:rsidR="00525A0C" w:rsidRPr="003F1388" w:rsidRDefault="00525A0C" w:rsidP="00525A0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F6639A">
        <w:tc>
          <w:tcPr>
            <w:tcW w:w="1085" w:type="dxa"/>
          </w:tcPr>
          <w:p w:rsidR="0045127E" w:rsidRPr="003F1388" w:rsidRDefault="0045127E" w:rsidP="00525A0C">
            <w:pPr>
              <w:spacing w:line="240" w:lineRule="auto"/>
              <w:rPr>
                <w:sz w:val="24"/>
                <w:szCs w:val="24"/>
              </w:rPr>
            </w:pPr>
            <w:r w:rsidRPr="003F1388">
              <w:rPr>
                <w:sz w:val="24"/>
                <w:szCs w:val="24"/>
              </w:rPr>
              <w:t>Выявлено нарушений</w:t>
            </w:r>
          </w:p>
        </w:tc>
        <w:tc>
          <w:tcPr>
            <w:tcW w:w="892"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w:t>
            </w:r>
          </w:p>
        </w:tc>
        <w:tc>
          <w:tcPr>
            <w:tcW w:w="892"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0</w:t>
            </w:r>
          </w:p>
        </w:tc>
        <w:tc>
          <w:tcPr>
            <w:tcW w:w="891" w:type="dxa"/>
            <w:shd w:val="clear" w:color="auto" w:fill="BFBFBF" w:themeFill="background1" w:themeFillShade="BF"/>
          </w:tcPr>
          <w:p w:rsidR="0045127E" w:rsidRPr="00F6639A" w:rsidRDefault="0045127E" w:rsidP="00BA24CC">
            <w:pPr>
              <w:spacing w:line="240" w:lineRule="auto"/>
              <w:jc w:val="center"/>
              <w:rPr>
                <w:b/>
                <w:sz w:val="24"/>
                <w:szCs w:val="24"/>
              </w:rPr>
            </w:pPr>
            <w:r w:rsidRPr="00F6639A">
              <w:rPr>
                <w:b/>
                <w:sz w:val="24"/>
                <w:szCs w:val="24"/>
              </w:rPr>
              <w:t>10</w:t>
            </w:r>
          </w:p>
        </w:tc>
        <w:tc>
          <w:tcPr>
            <w:tcW w:w="890" w:type="dxa"/>
            <w:shd w:val="clear" w:color="auto" w:fill="auto"/>
          </w:tcPr>
          <w:p w:rsidR="0045127E" w:rsidRPr="00640906" w:rsidRDefault="0045127E" w:rsidP="00BA24CC">
            <w:pPr>
              <w:spacing w:line="240" w:lineRule="auto"/>
              <w:jc w:val="center"/>
              <w:rPr>
                <w:sz w:val="24"/>
                <w:szCs w:val="24"/>
              </w:rPr>
            </w:pPr>
            <w:r w:rsidRPr="00640906">
              <w:rPr>
                <w:sz w:val="24"/>
                <w:szCs w:val="24"/>
              </w:rPr>
              <w:t>3</w:t>
            </w:r>
          </w:p>
        </w:tc>
        <w:tc>
          <w:tcPr>
            <w:tcW w:w="890" w:type="dxa"/>
            <w:shd w:val="clear" w:color="auto" w:fill="BFBFBF" w:themeFill="background1" w:themeFillShade="BF"/>
          </w:tcPr>
          <w:p w:rsidR="0045127E" w:rsidRPr="0045127E" w:rsidRDefault="00B8398B" w:rsidP="00BA24CC">
            <w:pPr>
              <w:spacing w:line="240" w:lineRule="auto"/>
              <w:jc w:val="center"/>
              <w:rPr>
                <w:b/>
                <w:sz w:val="24"/>
                <w:szCs w:val="24"/>
              </w:rPr>
            </w:pPr>
            <w:r>
              <w:rPr>
                <w:b/>
                <w:sz w:val="24"/>
                <w:szCs w:val="24"/>
              </w:rPr>
              <w:t>1</w:t>
            </w:r>
            <w:r w:rsidR="0045127E" w:rsidRPr="0045127E">
              <w:rPr>
                <w:b/>
                <w:sz w:val="24"/>
                <w:szCs w:val="24"/>
              </w:rPr>
              <w:t>5</w:t>
            </w:r>
          </w:p>
        </w:tc>
        <w:tc>
          <w:tcPr>
            <w:tcW w:w="890"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w:t>
            </w:r>
          </w:p>
        </w:tc>
        <w:tc>
          <w:tcPr>
            <w:tcW w:w="890"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7</w:t>
            </w:r>
          </w:p>
        </w:tc>
        <w:tc>
          <w:tcPr>
            <w:tcW w:w="890" w:type="dxa"/>
            <w:shd w:val="clear" w:color="auto" w:fill="BFBFBF" w:themeFill="background1" w:themeFillShade="BF"/>
          </w:tcPr>
          <w:p w:rsidR="0045127E" w:rsidRPr="00F6639A" w:rsidRDefault="00B937F0" w:rsidP="00BA24CC">
            <w:pPr>
              <w:spacing w:line="240" w:lineRule="auto"/>
              <w:jc w:val="center"/>
              <w:rPr>
                <w:b/>
                <w:sz w:val="24"/>
                <w:szCs w:val="24"/>
              </w:rPr>
            </w:pPr>
            <w:r w:rsidRPr="00F6639A">
              <w:rPr>
                <w:b/>
                <w:sz w:val="24"/>
                <w:szCs w:val="24"/>
              </w:rPr>
              <w:t>2</w:t>
            </w:r>
          </w:p>
        </w:tc>
        <w:tc>
          <w:tcPr>
            <w:tcW w:w="890" w:type="dxa"/>
            <w:shd w:val="clear" w:color="auto" w:fill="auto"/>
          </w:tcPr>
          <w:p w:rsidR="0045127E" w:rsidRPr="00640906" w:rsidRDefault="0045127E" w:rsidP="00BA24CC">
            <w:pPr>
              <w:spacing w:line="240" w:lineRule="auto"/>
              <w:jc w:val="center"/>
              <w:rPr>
                <w:sz w:val="24"/>
                <w:szCs w:val="24"/>
              </w:rPr>
            </w:pPr>
          </w:p>
        </w:tc>
        <w:tc>
          <w:tcPr>
            <w:tcW w:w="890" w:type="dxa"/>
            <w:shd w:val="clear" w:color="auto" w:fill="BFBFBF" w:themeFill="background1" w:themeFillShade="BF"/>
          </w:tcPr>
          <w:p w:rsidR="0045127E" w:rsidRPr="0045127E" w:rsidRDefault="00F6639A" w:rsidP="00BA24CC">
            <w:pPr>
              <w:spacing w:line="240" w:lineRule="auto"/>
              <w:jc w:val="center"/>
              <w:rPr>
                <w:b/>
                <w:sz w:val="24"/>
                <w:szCs w:val="24"/>
              </w:rPr>
            </w:pPr>
            <w:r>
              <w:rPr>
                <w:b/>
                <w:sz w:val="24"/>
                <w:szCs w:val="24"/>
              </w:rPr>
              <w:t>14</w:t>
            </w:r>
          </w:p>
        </w:tc>
        <w:tc>
          <w:tcPr>
            <w:tcW w:w="891" w:type="dxa"/>
            <w:shd w:val="clear" w:color="auto" w:fill="BFBFBF" w:themeFill="background1" w:themeFillShade="BF"/>
          </w:tcPr>
          <w:p w:rsidR="0045127E" w:rsidRPr="003F1388" w:rsidRDefault="00F6639A" w:rsidP="00BA24CC">
            <w:pPr>
              <w:spacing w:line="240" w:lineRule="auto"/>
              <w:jc w:val="center"/>
              <w:rPr>
                <w:b/>
                <w:sz w:val="24"/>
                <w:szCs w:val="24"/>
              </w:rPr>
            </w:pPr>
            <w:r>
              <w:rPr>
                <w:b/>
                <w:sz w:val="24"/>
                <w:szCs w:val="24"/>
              </w:rPr>
              <w:t>0,93</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F6639A">
        <w:rPr>
          <w:b/>
          <w:bCs/>
          <w:sz w:val="24"/>
          <w:szCs w:val="24"/>
        </w:rPr>
        <w:t>1</w:t>
      </w:r>
      <w:r w:rsidRPr="003F1388">
        <w:rPr>
          <w:b/>
          <w:bCs/>
          <w:sz w:val="24"/>
          <w:szCs w:val="24"/>
        </w:rPr>
        <w:t xml:space="preserve"> предписани</w:t>
      </w:r>
      <w:r w:rsidR="00F6639A">
        <w:rPr>
          <w:b/>
          <w:bCs/>
          <w:sz w:val="24"/>
          <w:szCs w:val="24"/>
        </w:rPr>
        <w:t>е</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49"/>
        <w:gridCol w:w="849"/>
        <w:gridCol w:w="849"/>
        <w:gridCol w:w="848"/>
        <w:gridCol w:w="847"/>
        <w:gridCol w:w="848"/>
        <w:gridCol w:w="848"/>
        <w:gridCol w:w="848"/>
        <w:gridCol w:w="848"/>
        <w:gridCol w:w="848"/>
        <w:gridCol w:w="848"/>
        <w:gridCol w:w="851"/>
      </w:tblGrid>
      <w:tr w:rsidR="0045127E" w:rsidRPr="003F1388" w:rsidTr="00F6639A">
        <w:tc>
          <w:tcPr>
            <w:tcW w:w="1265" w:type="dxa"/>
          </w:tcPr>
          <w:p w:rsidR="0045127E" w:rsidRPr="003F1388" w:rsidRDefault="0045127E" w:rsidP="00BA24CC">
            <w:pPr>
              <w:spacing w:line="240" w:lineRule="auto"/>
              <w:rPr>
                <w:sz w:val="24"/>
                <w:szCs w:val="24"/>
              </w:rPr>
            </w:pPr>
            <w:r w:rsidRPr="003F1388">
              <w:rPr>
                <w:b/>
                <w:sz w:val="20"/>
                <w:szCs w:val="20"/>
              </w:rPr>
              <w:t>Показатель</w:t>
            </w:r>
          </w:p>
        </w:tc>
        <w:tc>
          <w:tcPr>
            <w:tcW w:w="875"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75"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2015</w:t>
            </w:r>
          </w:p>
        </w:tc>
        <w:tc>
          <w:tcPr>
            <w:tcW w:w="874" w:type="dxa"/>
            <w:shd w:val="clear" w:color="auto" w:fill="BFBFBF" w:themeFill="background1" w:themeFillShade="BF"/>
          </w:tcPr>
          <w:p w:rsidR="0045127E" w:rsidRPr="00F6639A" w:rsidRDefault="0045127E" w:rsidP="00BA24CC">
            <w:pPr>
              <w:spacing w:line="240" w:lineRule="auto"/>
              <w:jc w:val="center"/>
              <w:rPr>
                <w:b/>
                <w:sz w:val="20"/>
                <w:szCs w:val="20"/>
              </w:rPr>
            </w:pPr>
            <w:r w:rsidRPr="00F6639A">
              <w:rPr>
                <w:b/>
                <w:sz w:val="20"/>
                <w:szCs w:val="20"/>
              </w:rPr>
              <w:t>3 кв.</w:t>
            </w:r>
          </w:p>
          <w:p w:rsidR="0045127E" w:rsidRPr="00F6639A" w:rsidRDefault="0045127E" w:rsidP="00BA24CC">
            <w:pPr>
              <w:spacing w:line="240" w:lineRule="auto"/>
              <w:jc w:val="center"/>
              <w:rPr>
                <w:b/>
                <w:sz w:val="20"/>
                <w:szCs w:val="20"/>
              </w:rPr>
            </w:pPr>
            <w:r w:rsidRPr="00F6639A">
              <w:rPr>
                <w:b/>
                <w:sz w:val="20"/>
                <w:szCs w:val="20"/>
              </w:rPr>
              <w:t>2015</w:t>
            </w:r>
          </w:p>
        </w:tc>
        <w:tc>
          <w:tcPr>
            <w:tcW w:w="873" w:type="dxa"/>
            <w:shd w:val="clear" w:color="auto" w:fill="auto"/>
          </w:tcPr>
          <w:p w:rsidR="0045127E" w:rsidRPr="00640906" w:rsidRDefault="0045127E" w:rsidP="00BA24CC">
            <w:pPr>
              <w:spacing w:line="240" w:lineRule="auto"/>
              <w:jc w:val="center"/>
              <w:rPr>
                <w:sz w:val="20"/>
                <w:szCs w:val="20"/>
              </w:rPr>
            </w:pPr>
            <w:r w:rsidRPr="00640906">
              <w:rPr>
                <w:sz w:val="20"/>
                <w:szCs w:val="20"/>
              </w:rPr>
              <w:t>4 кв.</w:t>
            </w:r>
          </w:p>
          <w:p w:rsidR="0045127E" w:rsidRPr="00640906" w:rsidRDefault="0045127E" w:rsidP="00BA24CC">
            <w:pPr>
              <w:spacing w:line="240" w:lineRule="auto"/>
              <w:jc w:val="center"/>
              <w:rPr>
                <w:sz w:val="24"/>
                <w:szCs w:val="24"/>
              </w:rPr>
            </w:pPr>
            <w:r w:rsidRPr="00640906">
              <w:rPr>
                <w:sz w:val="20"/>
                <w:szCs w:val="20"/>
              </w:rPr>
              <w:t>2015</w:t>
            </w:r>
          </w:p>
        </w:tc>
        <w:tc>
          <w:tcPr>
            <w:tcW w:w="874" w:type="dxa"/>
            <w:shd w:val="clear" w:color="auto" w:fill="BFBFBF" w:themeFill="background1" w:themeFillShade="BF"/>
          </w:tcPr>
          <w:p w:rsidR="0045127E" w:rsidRPr="00525A0C" w:rsidRDefault="00B8398B" w:rsidP="00BA24CC">
            <w:pPr>
              <w:spacing w:line="240" w:lineRule="auto"/>
              <w:jc w:val="center"/>
              <w:rPr>
                <w:b/>
                <w:sz w:val="24"/>
                <w:szCs w:val="24"/>
              </w:rPr>
            </w:pPr>
            <w:r>
              <w:rPr>
                <w:b/>
                <w:sz w:val="20"/>
                <w:szCs w:val="20"/>
              </w:rPr>
              <w:t>9</w:t>
            </w:r>
            <w:r w:rsidR="0045127E" w:rsidRPr="00525A0C">
              <w:rPr>
                <w:b/>
                <w:sz w:val="20"/>
                <w:szCs w:val="20"/>
              </w:rPr>
              <w:t xml:space="preserve"> </w:t>
            </w:r>
            <w:proofErr w:type="spellStart"/>
            <w:proofErr w:type="gramStart"/>
            <w:r w:rsidR="0045127E" w:rsidRPr="00525A0C">
              <w:rPr>
                <w:b/>
                <w:sz w:val="20"/>
                <w:szCs w:val="20"/>
              </w:rPr>
              <w:t>мес</w:t>
            </w:r>
            <w:proofErr w:type="spellEnd"/>
            <w:proofErr w:type="gramEnd"/>
            <w:r w:rsidR="0045127E" w:rsidRPr="00525A0C">
              <w:rPr>
                <w:b/>
                <w:sz w:val="20"/>
                <w:szCs w:val="20"/>
              </w:rPr>
              <w:t xml:space="preserve"> 2015</w:t>
            </w:r>
          </w:p>
        </w:tc>
        <w:tc>
          <w:tcPr>
            <w:tcW w:w="874"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74"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2016</w:t>
            </w:r>
          </w:p>
        </w:tc>
        <w:tc>
          <w:tcPr>
            <w:tcW w:w="874" w:type="dxa"/>
            <w:shd w:val="clear" w:color="auto" w:fill="BFBFBF" w:themeFill="background1" w:themeFillShade="BF"/>
          </w:tcPr>
          <w:p w:rsidR="0045127E" w:rsidRPr="00F6639A" w:rsidRDefault="0045127E" w:rsidP="00BA24CC">
            <w:pPr>
              <w:spacing w:line="240" w:lineRule="auto"/>
              <w:jc w:val="center"/>
              <w:rPr>
                <w:b/>
                <w:sz w:val="20"/>
                <w:szCs w:val="20"/>
              </w:rPr>
            </w:pPr>
            <w:r w:rsidRPr="00F6639A">
              <w:rPr>
                <w:b/>
                <w:sz w:val="20"/>
                <w:szCs w:val="20"/>
              </w:rPr>
              <w:t>3 кв.</w:t>
            </w:r>
          </w:p>
          <w:p w:rsidR="0045127E" w:rsidRPr="00F6639A" w:rsidRDefault="0045127E" w:rsidP="00BA24CC">
            <w:pPr>
              <w:spacing w:line="240" w:lineRule="auto"/>
              <w:jc w:val="center"/>
              <w:rPr>
                <w:b/>
                <w:sz w:val="20"/>
                <w:szCs w:val="20"/>
              </w:rPr>
            </w:pPr>
            <w:r w:rsidRPr="00F6639A">
              <w:rPr>
                <w:b/>
                <w:sz w:val="20"/>
                <w:szCs w:val="20"/>
              </w:rPr>
              <w:t>2016</w:t>
            </w:r>
          </w:p>
        </w:tc>
        <w:tc>
          <w:tcPr>
            <w:tcW w:w="874" w:type="dxa"/>
            <w:shd w:val="clear" w:color="auto" w:fill="auto"/>
          </w:tcPr>
          <w:p w:rsidR="0045127E" w:rsidRPr="00640906" w:rsidRDefault="0045127E" w:rsidP="00BA24CC">
            <w:pPr>
              <w:spacing w:line="240" w:lineRule="auto"/>
              <w:jc w:val="center"/>
              <w:rPr>
                <w:sz w:val="20"/>
                <w:szCs w:val="20"/>
              </w:rPr>
            </w:pPr>
            <w:r w:rsidRPr="00640906">
              <w:rPr>
                <w:sz w:val="20"/>
                <w:szCs w:val="20"/>
              </w:rPr>
              <w:t>4 кв.</w:t>
            </w:r>
          </w:p>
          <w:p w:rsidR="0045127E" w:rsidRPr="00640906" w:rsidRDefault="0045127E" w:rsidP="00BA24CC">
            <w:pPr>
              <w:spacing w:line="240" w:lineRule="auto"/>
              <w:jc w:val="center"/>
              <w:rPr>
                <w:sz w:val="24"/>
                <w:szCs w:val="24"/>
              </w:rPr>
            </w:pPr>
            <w:r w:rsidRPr="00640906">
              <w:rPr>
                <w:sz w:val="20"/>
                <w:szCs w:val="20"/>
              </w:rPr>
              <w:t>2016</w:t>
            </w:r>
          </w:p>
        </w:tc>
        <w:tc>
          <w:tcPr>
            <w:tcW w:w="874" w:type="dxa"/>
            <w:shd w:val="clear" w:color="auto" w:fill="BFBFBF" w:themeFill="background1" w:themeFillShade="BF"/>
          </w:tcPr>
          <w:p w:rsidR="0045127E" w:rsidRPr="00525A0C" w:rsidRDefault="00B8398B" w:rsidP="00BA24CC">
            <w:pPr>
              <w:spacing w:line="240" w:lineRule="auto"/>
              <w:jc w:val="center"/>
              <w:rPr>
                <w:b/>
                <w:sz w:val="24"/>
                <w:szCs w:val="24"/>
              </w:rPr>
            </w:pPr>
            <w:r>
              <w:rPr>
                <w:b/>
                <w:sz w:val="20"/>
                <w:szCs w:val="20"/>
              </w:rPr>
              <w:t>9</w:t>
            </w:r>
            <w:r w:rsidR="0045127E" w:rsidRPr="00525A0C">
              <w:rPr>
                <w:b/>
                <w:sz w:val="20"/>
                <w:szCs w:val="20"/>
              </w:rPr>
              <w:t xml:space="preserve"> </w:t>
            </w:r>
            <w:proofErr w:type="spellStart"/>
            <w:proofErr w:type="gramStart"/>
            <w:r w:rsidR="0045127E" w:rsidRPr="00525A0C">
              <w:rPr>
                <w:b/>
                <w:sz w:val="20"/>
                <w:szCs w:val="20"/>
              </w:rPr>
              <w:t>мес</w:t>
            </w:r>
            <w:proofErr w:type="spellEnd"/>
            <w:proofErr w:type="gramEnd"/>
            <w:r w:rsidR="0045127E" w:rsidRPr="00525A0C">
              <w:rPr>
                <w:b/>
                <w:sz w:val="20"/>
                <w:szCs w:val="20"/>
              </w:rPr>
              <w:t xml:space="preserve"> 2016</w:t>
            </w:r>
          </w:p>
        </w:tc>
        <w:tc>
          <w:tcPr>
            <w:tcW w:w="875" w:type="dxa"/>
            <w:shd w:val="clear" w:color="auto" w:fill="BFBFBF" w:themeFill="background1" w:themeFillShade="BF"/>
          </w:tcPr>
          <w:p w:rsidR="0045127E" w:rsidRPr="003F1388" w:rsidRDefault="0045127E"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F6639A">
        <w:tc>
          <w:tcPr>
            <w:tcW w:w="1265" w:type="dxa"/>
          </w:tcPr>
          <w:p w:rsidR="0045127E" w:rsidRPr="003F1388" w:rsidRDefault="0045127E" w:rsidP="00BA24CC">
            <w:pPr>
              <w:spacing w:line="240" w:lineRule="auto"/>
              <w:rPr>
                <w:sz w:val="24"/>
                <w:szCs w:val="24"/>
              </w:rPr>
            </w:pPr>
            <w:r w:rsidRPr="003F1388">
              <w:rPr>
                <w:sz w:val="24"/>
                <w:szCs w:val="24"/>
              </w:rPr>
              <w:t>Выдано предписаний</w:t>
            </w:r>
          </w:p>
        </w:tc>
        <w:tc>
          <w:tcPr>
            <w:tcW w:w="875"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rFonts w:eastAsia="Calibri"/>
                <w:sz w:val="24"/>
                <w:szCs w:val="24"/>
              </w:rPr>
              <w:t>3</w:t>
            </w:r>
          </w:p>
        </w:tc>
        <w:tc>
          <w:tcPr>
            <w:tcW w:w="875"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0</w:t>
            </w:r>
          </w:p>
        </w:tc>
        <w:tc>
          <w:tcPr>
            <w:tcW w:w="874" w:type="dxa"/>
            <w:shd w:val="clear" w:color="auto" w:fill="BFBFBF" w:themeFill="background1" w:themeFillShade="BF"/>
          </w:tcPr>
          <w:p w:rsidR="0045127E" w:rsidRPr="00F6639A" w:rsidRDefault="0045127E" w:rsidP="00BA24CC">
            <w:pPr>
              <w:spacing w:line="240" w:lineRule="auto"/>
              <w:jc w:val="center"/>
              <w:rPr>
                <w:b/>
                <w:sz w:val="24"/>
                <w:szCs w:val="24"/>
              </w:rPr>
            </w:pPr>
            <w:r w:rsidRPr="00F6639A">
              <w:rPr>
                <w:b/>
                <w:sz w:val="24"/>
                <w:szCs w:val="24"/>
              </w:rPr>
              <w:t>4</w:t>
            </w:r>
          </w:p>
        </w:tc>
        <w:tc>
          <w:tcPr>
            <w:tcW w:w="873" w:type="dxa"/>
            <w:shd w:val="clear" w:color="auto" w:fill="auto"/>
          </w:tcPr>
          <w:p w:rsidR="0045127E" w:rsidRPr="00640906" w:rsidRDefault="0045127E" w:rsidP="00BA24CC">
            <w:pPr>
              <w:spacing w:line="240" w:lineRule="auto"/>
              <w:jc w:val="center"/>
              <w:rPr>
                <w:sz w:val="24"/>
                <w:szCs w:val="24"/>
              </w:rPr>
            </w:pPr>
            <w:r w:rsidRPr="00640906">
              <w:rPr>
                <w:sz w:val="24"/>
                <w:szCs w:val="24"/>
              </w:rPr>
              <w:t>1</w:t>
            </w:r>
          </w:p>
        </w:tc>
        <w:tc>
          <w:tcPr>
            <w:tcW w:w="874" w:type="dxa"/>
            <w:shd w:val="clear" w:color="auto" w:fill="BFBFBF" w:themeFill="background1" w:themeFillShade="BF"/>
          </w:tcPr>
          <w:p w:rsidR="0045127E" w:rsidRPr="0045127E" w:rsidRDefault="00B8398B" w:rsidP="00BA24CC">
            <w:pPr>
              <w:spacing w:line="240" w:lineRule="auto"/>
              <w:jc w:val="center"/>
              <w:rPr>
                <w:b/>
                <w:sz w:val="24"/>
                <w:szCs w:val="24"/>
              </w:rPr>
            </w:pPr>
            <w:r>
              <w:rPr>
                <w:b/>
                <w:sz w:val="24"/>
                <w:szCs w:val="24"/>
              </w:rPr>
              <w:t>7</w:t>
            </w:r>
          </w:p>
        </w:tc>
        <w:tc>
          <w:tcPr>
            <w:tcW w:w="874"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1</w:t>
            </w:r>
          </w:p>
        </w:tc>
        <w:tc>
          <w:tcPr>
            <w:tcW w:w="874"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2</w:t>
            </w:r>
          </w:p>
        </w:tc>
        <w:tc>
          <w:tcPr>
            <w:tcW w:w="874" w:type="dxa"/>
            <w:shd w:val="clear" w:color="auto" w:fill="BFBFBF" w:themeFill="background1" w:themeFillShade="BF"/>
          </w:tcPr>
          <w:p w:rsidR="0045127E" w:rsidRPr="00F6639A" w:rsidRDefault="00F6639A" w:rsidP="00BA24CC">
            <w:pPr>
              <w:spacing w:line="240" w:lineRule="auto"/>
              <w:jc w:val="center"/>
              <w:rPr>
                <w:b/>
                <w:sz w:val="24"/>
                <w:szCs w:val="24"/>
              </w:rPr>
            </w:pPr>
            <w:r w:rsidRPr="00F6639A">
              <w:rPr>
                <w:b/>
                <w:sz w:val="24"/>
                <w:szCs w:val="24"/>
              </w:rPr>
              <w:t>1</w:t>
            </w:r>
          </w:p>
        </w:tc>
        <w:tc>
          <w:tcPr>
            <w:tcW w:w="874" w:type="dxa"/>
            <w:shd w:val="clear" w:color="auto" w:fill="auto"/>
          </w:tcPr>
          <w:p w:rsidR="0045127E" w:rsidRPr="00640906" w:rsidRDefault="0045127E" w:rsidP="00BA24CC">
            <w:pPr>
              <w:spacing w:line="240" w:lineRule="auto"/>
              <w:jc w:val="center"/>
              <w:rPr>
                <w:sz w:val="24"/>
                <w:szCs w:val="24"/>
              </w:rPr>
            </w:pPr>
          </w:p>
        </w:tc>
        <w:tc>
          <w:tcPr>
            <w:tcW w:w="874" w:type="dxa"/>
            <w:shd w:val="clear" w:color="auto" w:fill="BFBFBF" w:themeFill="background1" w:themeFillShade="BF"/>
          </w:tcPr>
          <w:p w:rsidR="0045127E" w:rsidRPr="0045127E" w:rsidRDefault="00F6639A" w:rsidP="00BA24CC">
            <w:pPr>
              <w:spacing w:line="240" w:lineRule="auto"/>
              <w:jc w:val="center"/>
              <w:rPr>
                <w:b/>
                <w:sz w:val="24"/>
                <w:szCs w:val="24"/>
              </w:rPr>
            </w:pPr>
            <w:r>
              <w:rPr>
                <w:b/>
                <w:sz w:val="24"/>
                <w:szCs w:val="24"/>
              </w:rPr>
              <w:t>4</w:t>
            </w:r>
          </w:p>
        </w:tc>
        <w:tc>
          <w:tcPr>
            <w:tcW w:w="875" w:type="dxa"/>
            <w:shd w:val="clear" w:color="auto" w:fill="BFBFBF" w:themeFill="background1" w:themeFillShade="BF"/>
          </w:tcPr>
          <w:p w:rsidR="0045127E" w:rsidRPr="003F1388" w:rsidRDefault="00F6639A" w:rsidP="00BA24CC">
            <w:pPr>
              <w:spacing w:line="240" w:lineRule="auto"/>
              <w:jc w:val="center"/>
              <w:rPr>
                <w:b/>
                <w:sz w:val="24"/>
                <w:szCs w:val="24"/>
              </w:rPr>
            </w:pPr>
            <w:r>
              <w:rPr>
                <w:b/>
                <w:sz w:val="24"/>
                <w:szCs w:val="24"/>
              </w:rPr>
              <w:t>0,57</w:t>
            </w:r>
          </w:p>
        </w:tc>
      </w:tr>
    </w:tbl>
    <w:p w:rsidR="0045127E" w:rsidRDefault="0045127E" w:rsidP="005C5387">
      <w:pPr>
        <w:spacing w:line="240" w:lineRule="auto"/>
        <w:ind w:firstLine="720"/>
        <w:rPr>
          <w:b/>
          <w:bCs/>
          <w:sz w:val="24"/>
          <w:szCs w:val="24"/>
        </w:rPr>
      </w:pPr>
    </w:p>
    <w:p w:rsidR="00FB75A6" w:rsidRDefault="00FB75A6" w:rsidP="005C5387">
      <w:pPr>
        <w:spacing w:line="240" w:lineRule="auto"/>
        <w:ind w:firstLine="709"/>
        <w:rPr>
          <w:b/>
          <w:sz w:val="24"/>
          <w:szCs w:val="24"/>
        </w:rPr>
      </w:pPr>
    </w:p>
    <w:p w:rsidR="00FB75A6" w:rsidRDefault="00FB75A6" w:rsidP="005C5387">
      <w:pPr>
        <w:spacing w:line="240" w:lineRule="auto"/>
        <w:ind w:firstLine="709"/>
        <w:rPr>
          <w:b/>
          <w:sz w:val="24"/>
          <w:szCs w:val="24"/>
        </w:rPr>
      </w:pPr>
    </w:p>
    <w:p w:rsidR="00FB75A6" w:rsidRDefault="00FB75A6" w:rsidP="005C5387">
      <w:pPr>
        <w:spacing w:line="240" w:lineRule="auto"/>
        <w:ind w:firstLine="709"/>
        <w:rPr>
          <w:b/>
          <w:sz w:val="24"/>
          <w:szCs w:val="24"/>
        </w:rPr>
      </w:pPr>
    </w:p>
    <w:p w:rsidR="00FB75A6" w:rsidRDefault="00FB75A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95F3C">
        <w:rPr>
          <w:sz w:val="24"/>
          <w:szCs w:val="24"/>
        </w:rPr>
        <w:t>.</w:t>
      </w:r>
      <w:r w:rsidR="005C5387" w:rsidRPr="003F1388">
        <w:rPr>
          <w:sz w:val="24"/>
          <w:szCs w:val="24"/>
        </w:rPr>
        <w:t xml:space="preserve"> Управлением проведено:</w:t>
      </w:r>
    </w:p>
    <w:p w:rsidR="005C5387" w:rsidRDefault="0045127E" w:rsidP="005C5387">
      <w:pPr>
        <w:spacing w:line="240" w:lineRule="auto"/>
        <w:ind w:firstLine="709"/>
        <w:rPr>
          <w:sz w:val="24"/>
          <w:szCs w:val="24"/>
        </w:rPr>
      </w:pPr>
      <w:r>
        <w:rPr>
          <w:sz w:val="24"/>
          <w:szCs w:val="24"/>
        </w:rPr>
        <w:t>1</w:t>
      </w:r>
      <w:r w:rsidR="00F6639A">
        <w:rPr>
          <w:sz w:val="24"/>
          <w:szCs w:val="24"/>
        </w:rPr>
        <w:t>53</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sidR="00F6639A">
        <w:rPr>
          <w:sz w:val="24"/>
          <w:szCs w:val="24"/>
        </w:rPr>
        <w:t>36</w:t>
      </w:r>
      <w:r w:rsidR="005C5387" w:rsidRPr="003F1388">
        <w:rPr>
          <w:sz w:val="24"/>
          <w:szCs w:val="24"/>
        </w:rPr>
        <w:t xml:space="preserve"> – в сфере связи,  </w:t>
      </w:r>
      <w:r w:rsidR="00F6639A">
        <w:rPr>
          <w:sz w:val="24"/>
          <w:szCs w:val="24"/>
        </w:rPr>
        <w:t>16</w:t>
      </w:r>
      <w:r w:rsidR="005C5387" w:rsidRPr="003F1388">
        <w:rPr>
          <w:sz w:val="24"/>
          <w:szCs w:val="24"/>
        </w:rPr>
        <w:t xml:space="preserve"> – в области телерадиовещания, </w:t>
      </w:r>
      <w:r w:rsidR="00F6639A">
        <w:rPr>
          <w:sz w:val="24"/>
          <w:szCs w:val="24"/>
        </w:rPr>
        <w:t>57</w:t>
      </w:r>
      <w:r w:rsidR="005C5387" w:rsidRPr="003F1388">
        <w:rPr>
          <w:sz w:val="24"/>
          <w:szCs w:val="24"/>
        </w:rPr>
        <w:t xml:space="preserve">– в области средств массовой информации и </w:t>
      </w:r>
      <w:r w:rsidR="00F6639A">
        <w:rPr>
          <w:sz w:val="24"/>
          <w:szCs w:val="24"/>
        </w:rPr>
        <w:t>44</w:t>
      </w:r>
      <w:r w:rsidR="005C5387"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r>
        <w:rPr>
          <w:sz w:val="24"/>
          <w:szCs w:val="24"/>
        </w:rPr>
        <w:t xml:space="preserve">В </w:t>
      </w:r>
      <w:r w:rsidR="00B8398B">
        <w:rPr>
          <w:sz w:val="24"/>
          <w:szCs w:val="24"/>
        </w:rPr>
        <w:t>3</w:t>
      </w:r>
      <w:r>
        <w:rPr>
          <w:sz w:val="24"/>
          <w:szCs w:val="24"/>
        </w:rPr>
        <w:t xml:space="preserve">-м квартале 2016 года проведено </w:t>
      </w:r>
      <w:r w:rsidR="00F6639A">
        <w:rPr>
          <w:sz w:val="24"/>
          <w:szCs w:val="24"/>
        </w:rPr>
        <w:t>47</w:t>
      </w:r>
      <w:r w:rsidRPr="00501409">
        <w:rPr>
          <w:sz w:val="24"/>
          <w:szCs w:val="24"/>
        </w:rPr>
        <w:t xml:space="preserve"> плановых </w:t>
      </w:r>
      <w:r>
        <w:rPr>
          <w:sz w:val="24"/>
          <w:szCs w:val="24"/>
        </w:rPr>
        <w:t>мероприятий, из них:</w:t>
      </w:r>
    </w:p>
    <w:p w:rsidR="0045127E" w:rsidRDefault="0045127E" w:rsidP="005C5387">
      <w:pPr>
        <w:spacing w:line="240" w:lineRule="auto"/>
        <w:ind w:firstLine="709"/>
        <w:rPr>
          <w:sz w:val="24"/>
          <w:szCs w:val="24"/>
        </w:rPr>
      </w:pPr>
      <w:r>
        <w:rPr>
          <w:sz w:val="24"/>
          <w:szCs w:val="24"/>
        </w:rPr>
        <w:t>1</w:t>
      </w:r>
      <w:r w:rsidR="00F6639A">
        <w:rPr>
          <w:sz w:val="24"/>
          <w:szCs w:val="24"/>
        </w:rPr>
        <w:t>1</w:t>
      </w:r>
      <w:r w:rsidRPr="003F1388">
        <w:rPr>
          <w:sz w:val="24"/>
          <w:szCs w:val="24"/>
        </w:rPr>
        <w:t xml:space="preserve"> – в сфере связи,  </w:t>
      </w:r>
      <w:r w:rsidR="00F6639A">
        <w:rPr>
          <w:sz w:val="24"/>
          <w:szCs w:val="24"/>
        </w:rPr>
        <w:t>5</w:t>
      </w:r>
      <w:r w:rsidRPr="003F1388">
        <w:rPr>
          <w:sz w:val="24"/>
          <w:szCs w:val="24"/>
        </w:rPr>
        <w:t xml:space="preserve"> – в области телерадиовещания, </w:t>
      </w:r>
      <w:r>
        <w:rPr>
          <w:sz w:val="24"/>
          <w:szCs w:val="24"/>
        </w:rPr>
        <w:t xml:space="preserve">18 </w:t>
      </w:r>
      <w:r w:rsidRPr="003F1388">
        <w:rPr>
          <w:sz w:val="24"/>
          <w:szCs w:val="24"/>
        </w:rPr>
        <w:t xml:space="preserve">– в области средств массовой информации и </w:t>
      </w:r>
      <w:r>
        <w:rPr>
          <w:sz w:val="24"/>
          <w:szCs w:val="24"/>
        </w:rPr>
        <w:t>1</w:t>
      </w:r>
      <w:r w:rsidR="00F6639A">
        <w:rPr>
          <w:sz w:val="24"/>
          <w:szCs w:val="24"/>
        </w:rPr>
        <w:t>3</w:t>
      </w:r>
      <w:r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45127E" w:rsidRPr="003F1388" w:rsidTr="00F6639A">
        <w:tc>
          <w:tcPr>
            <w:tcW w:w="1085" w:type="dxa"/>
          </w:tcPr>
          <w:p w:rsidR="0045127E" w:rsidRPr="003F1388" w:rsidRDefault="0045127E" w:rsidP="00BA24CC">
            <w:pPr>
              <w:spacing w:line="240" w:lineRule="auto"/>
              <w:rPr>
                <w:sz w:val="24"/>
                <w:szCs w:val="24"/>
              </w:rPr>
            </w:pPr>
            <w:r w:rsidRPr="003F1388">
              <w:rPr>
                <w:b/>
                <w:sz w:val="20"/>
                <w:szCs w:val="20"/>
              </w:rPr>
              <w:t>Показатель</w:t>
            </w:r>
          </w:p>
        </w:tc>
        <w:tc>
          <w:tcPr>
            <w:tcW w:w="892"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2015</w:t>
            </w:r>
          </w:p>
        </w:tc>
        <w:tc>
          <w:tcPr>
            <w:tcW w:w="891" w:type="dxa"/>
            <w:shd w:val="clear" w:color="auto" w:fill="BFBFBF" w:themeFill="background1" w:themeFillShade="BF"/>
          </w:tcPr>
          <w:p w:rsidR="0045127E" w:rsidRPr="00F6639A" w:rsidRDefault="0045127E" w:rsidP="00BA24CC">
            <w:pPr>
              <w:spacing w:line="240" w:lineRule="auto"/>
              <w:jc w:val="center"/>
              <w:rPr>
                <w:b/>
                <w:sz w:val="20"/>
                <w:szCs w:val="20"/>
              </w:rPr>
            </w:pPr>
            <w:r w:rsidRPr="00F6639A">
              <w:rPr>
                <w:b/>
                <w:sz w:val="20"/>
                <w:szCs w:val="20"/>
              </w:rPr>
              <w:t>3 кв.</w:t>
            </w:r>
          </w:p>
          <w:p w:rsidR="0045127E" w:rsidRPr="00F6639A" w:rsidRDefault="0045127E" w:rsidP="00BA24CC">
            <w:pPr>
              <w:spacing w:line="240" w:lineRule="auto"/>
              <w:jc w:val="center"/>
              <w:rPr>
                <w:b/>
                <w:sz w:val="20"/>
                <w:szCs w:val="20"/>
              </w:rPr>
            </w:pPr>
            <w:r w:rsidRPr="00F6639A">
              <w:rPr>
                <w:b/>
                <w:sz w:val="20"/>
                <w:szCs w:val="20"/>
              </w:rPr>
              <w:t>2015</w:t>
            </w:r>
          </w:p>
        </w:tc>
        <w:tc>
          <w:tcPr>
            <w:tcW w:w="890" w:type="dxa"/>
            <w:shd w:val="clear" w:color="auto" w:fill="auto"/>
          </w:tcPr>
          <w:p w:rsidR="0045127E" w:rsidRPr="00640906" w:rsidRDefault="0045127E" w:rsidP="00BA24CC">
            <w:pPr>
              <w:spacing w:line="240" w:lineRule="auto"/>
              <w:jc w:val="center"/>
              <w:rPr>
                <w:sz w:val="20"/>
                <w:szCs w:val="20"/>
              </w:rPr>
            </w:pPr>
            <w:r w:rsidRPr="00640906">
              <w:rPr>
                <w:sz w:val="20"/>
                <w:szCs w:val="20"/>
              </w:rPr>
              <w:t>4 кв.</w:t>
            </w:r>
          </w:p>
          <w:p w:rsidR="0045127E" w:rsidRPr="00640906" w:rsidRDefault="0045127E" w:rsidP="00BA24CC">
            <w:pPr>
              <w:spacing w:line="240" w:lineRule="auto"/>
              <w:jc w:val="center"/>
              <w:rPr>
                <w:sz w:val="24"/>
                <w:szCs w:val="24"/>
              </w:rPr>
            </w:pPr>
            <w:r w:rsidRPr="00640906">
              <w:rPr>
                <w:sz w:val="20"/>
                <w:szCs w:val="20"/>
              </w:rPr>
              <w:t>2015</w:t>
            </w:r>
          </w:p>
        </w:tc>
        <w:tc>
          <w:tcPr>
            <w:tcW w:w="890" w:type="dxa"/>
            <w:shd w:val="clear" w:color="auto" w:fill="BFBFBF" w:themeFill="background1" w:themeFillShade="BF"/>
          </w:tcPr>
          <w:p w:rsidR="0045127E" w:rsidRPr="00525A0C" w:rsidRDefault="00B8398B" w:rsidP="00B8398B">
            <w:pPr>
              <w:spacing w:line="240" w:lineRule="auto"/>
              <w:jc w:val="center"/>
              <w:rPr>
                <w:b/>
                <w:sz w:val="24"/>
                <w:szCs w:val="24"/>
              </w:rPr>
            </w:pPr>
            <w:r>
              <w:rPr>
                <w:b/>
                <w:sz w:val="20"/>
                <w:szCs w:val="20"/>
              </w:rPr>
              <w:t>9</w:t>
            </w:r>
            <w:r w:rsidR="0045127E" w:rsidRPr="00525A0C">
              <w:rPr>
                <w:b/>
                <w:sz w:val="20"/>
                <w:szCs w:val="20"/>
              </w:rPr>
              <w:t xml:space="preserve"> </w:t>
            </w:r>
            <w:proofErr w:type="spellStart"/>
            <w:proofErr w:type="gramStart"/>
            <w:r w:rsidR="0045127E" w:rsidRPr="00525A0C">
              <w:rPr>
                <w:b/>
                <w:sz w:val="20"/>
                <w:szCs w:val="20"/>
              </w:rPr>
              <w:t>мес</w:t>
            </w:r>
            <w:proofErr w:type="spellEnd"/>
            <w:proofErr w:type="gramEnd"/>
            <w:r w:rsidR="0045127E" w:rsidRPr="00525A0C">
              <w:rPr>
                <w:b/>
                <w:sz w:val="20"/>
                <w:szCs w:val="20"/>
              </w:rPr>
              <w:t xml:space="preserve"> 2015</w:t>
            </w:r>
          </w:p>
        </w:tc>
        <w:tc>
          <w:tcPr>
            <w:tcW w:w="890" w:type="dxa"/>
            <w:shd w:val="clear" w:color="auto" w:fill="FFFFFF" w:themeFill="background1"/>
          </w:tcPr>
          <w:p w:rsidR="0045127E" w:rsidRPr="00525A0C" w:rsidRDefault="0045127E" w:rsidP="00BA24CC">
            <w:pPr>
              <w:tabs>
                <w:tab w:val="left" w:pos="1178"/>
                <w:tab w:val="left" w:pos="9053"/>
              </w:tabs>
              <w:spacing w:line="240" w:lineRule="auto"/>
              <w:jc w:val="center"/>
              <w:rPr>
                <w:sz w:val="20"/>
                <w:szCs w:val="20"/>
              </w:rPr>
            </w:pPr>
            <w:r w:rsidRPr="00525A0C">
              <w:rPr>
                <w:sz w:val="20"/>
                <w:szCs w:val="20"/>
              </w:rPr>
              <w:t xml:space="preserve">1 кв. </w:t>
            </w:r>
          </w:p>
          <w:p w:rsidR="0045127E" w:rsidRPr="00525A0C" w:rsidRDefault="0045127E"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45127E" w:rsidRPr="00F6639A" w:rsidRDefault="0045127E" w:rsidP="00BA24CC">
            <w:pPr>
              <w:tabs>
                <w:tab w:val="left" w:pos="1178"/>
                <w:tab w:val="left" w:pos="9053"/>
              </w:tabs>
              <w:spacing w:line="240" w:lineRule="auto"/>
              <w:jc w:val="center"/>
              <w:rPr>
                <w:sz w:val="20"/>
                <w:szCs w:val="20"/>
              </w:rPr>
            </w:pPr>
            <w:r w:rsidRPr="00F6639A">
              <w:rPr>
                <w:sz w:val="20"/>
                <w:szCs w:val="20"/>
              </w:rPr>
              <w:t xml:space="preserve">2 кв. </w:t>
            </w:r>
          </w:p>
          <w:p w:rsidR="0045127E" w:rsidRPr="00F6639A" w:rsidRDefault="0045127E" w:rsidP="00BA24CC">
            <w:pPr>
              <w:tabs>
                <w:tab w:val="left" w:pos="1178"/>
                <w:tab w:val="left" w:pos="9053"/>
              </w:tabs>
              <w:spacing w:line="240" w:lineRule="auto"/>
              <w:jc w:val="center"/>
              <w:rPr>
                <w:bCs/>
                <w:iCs/>
                <w:color w:val="000000"/>
                <w:sz w:val="20"/>
                <w:szCs w:val="20"/>
              </w:rPr>
            </w:pPr>
            <w:r w:rsidRPr="00F6639A">
              <w:rPr>
                <w:sz w:val="20"/>
                <w:szCs w:val="20"/>
              </w:rPr>
              <w:t>2016</w:t>
            </w:r>
          </w:p>
        </w:tc>
        <w:tc>
          <w:tcPr>
            <w:tcW w:w="890" w:type="dxa"/>
            <w:shd w:val="clear" w:color="auto" w:fill="BFBFBF" w:themeFill="background1" w:themeFillShade="BF"/>
          </w:tcPr>
          <w:p w:rsidR="0045127E" w:rsidRPr="00F6639A" w:rsidRDefault="0045127E" w:rsidP="00BA24CC">
            <w:pPr>
              <w:spacing w:line="240" w:lineRule="auto"/>
              <w:jc w:val="center"/>
              <w:rPr>
                <w:b/>
                <w:sz w:val="20"/>
                <w:szCs w:val="20"/>
              </w:rPr>
            </w:pPr>
            <w:r w:rsidRPr="00F6639A">
              <w:rPr>
                <w:b/>
                <w:sz w:val="20"/>
                <w:szCs w:val="20"/>
              </w:rPr>
              <w:t>3 кв.</w:t>
            </w:r>
          </w:p>
          <w:p w:rsidR="0045127E" w:rsidRPr="00F6639A" w:rsidRDefault="0045127E" w:rsidP="00BA24CC">
            <w:pPr>
              <w:spacing w:line="240" w:lineRule="auto"/>
              <w:jc w:val="center"/>
              <w:rPr>
                <w:b/>
                <w:sz w:val="20"/>
                <w:szCs w:val="20"/>
              </w:rPr>
            </w:pPr>
            <w:r w:rsidRPr="00F6639A">
              <w:rPr>
                <w:b/>
                <w:sz w:val="20"/>
                <w:szCs w:val="20"/>
              </w:rPr>
              <w:t>2016</w:t>
            </w:r>
          </w:p>
        </w:tc>
        <w:tc>
          <w:tcPr>
            <w:tcW w:w="890" w:type="dxa"/>
            <w:shd w:val="clear" w:color="auto" w:fill="auto"/>
          </w:tcPr>
          <w:p w:rsidR="0045127E" w:rsidRPr="00640906" w:rsidRDefault="0045127E" w:rsidP="00BA24CC">
            <w:pPr>
              <w:spacing w:line="240" w:lineRule="auto"/>
              <w:jc w:val="center"/>
              <w:rPr>
                <w:sz w:val="20"/>
                <w:szCs w:val="20"/>
              </w:rPr>
            </w:pPr>
            <w:r w:rsidRPr="00640906">
              <w:rPr>
                <w:sz w:val="20"/>
                <w:szCs w:val="20"/>
              </w:rPr>
              <w:t>4 кв.</w:t>
            </w:r>
          </w:p>
          <w:p w:rsidR="0045127E" w:rsidRPr="00640906" w:rsidRDefault="0045127E" w:rsidP="00BA24CC">
            <w:pPr>
              <w:spacing w:line="240" w:lineRule="auto"/>
              <w:jc w:val="center"/>
              <w:rPr>
                <w:sz w:val="24"/>
                <w:szCs w:val="24"/>
              </w:rPr>
            </w:pPr>
            <w:r w:rsidRPr="00640906">
              <w:rPr>
                <w:sz w:val="20"/>
                <w:szCs w:val="20"/>
              </w:rPr>
              <w:t>2016</w:t>
            </w:r>
          </w:p>
        </w:tc>
        <w:tc>
          <w:tcPr>
            <w:tcW w:w="890" w:type="dxa"/>
            <w:shd w:val="clear" w:color="auto" w:fill="BFBFBF" w:themeFill="background1" w:themeFillShade="BF"/>
          </w:tcPr>
          <w:p w:rsidR="0045127E" w:rsidRPr="00525A0C" w:rsidRDefault="00B8398B" w:rsidP="00BA24CC">
            <w:pPr>
              <w:spacing w:line="240" w:lineRule="auto"/>
              <w:jc w:val="center"/>
              <w:rPr>
                <w:b/>
                <w:sz w:val="24"/>
                <w:szCs w:val="24"/>
              </w:rPr>
            </w:pPr>
            <w:r>
              <w:rPr>
                <w:b/>
                <w:sz w:val="20"/>
                <w:szCs w:val="20"/>
              </w:rPr>
              <w:t>9</w:t>
            </w:r>
            <w:r w:rsidR="0045127E" w:rsidRPr="00525A0C">
              <w:rPr>
                <w:b/>
                <w:sz w:val="20"/>
                <w:szCs w:val="20"/>
              </w:rPr>
              <w:t xml:space="preserve"> </w:t>
            </w:r>
            <w:proofErr w:type="spellStart"/>
            <w:proofErr w:type="gramStart"/>
            <w:r w:rsidR="0045127E" w:rsidRPr="00525A0C">
              <w:rPr>
                <w:b/>
                <w:sz w:val="20"/>
                <w:szCs w:val="20"/>
              </w:rPr>
              <w:t>мес</w:t>
            </w:r>
            <w:proofErr w:type="spellEnd"/>
            <w:proofErr w:type="gramEnd"/>
            <w:r w:rsidR="0045127E" w:rsidRPr="00525A0C">
              <w:rPr>
                <w:b/>
                <w:sz w:val="20"/>
                <w:szCs w:val="20"/>
              </w:rPr>
              <w:t xml:space="preserve"> 2016</w:t>
            </w:r>
          </w:p>
        </w:tc>
        <w:tc>
          <w:tcPr>
            <w:tcW w:w="891" w:type="dxa"/>
            <w:shd w:val="clear" w:color="auto" w:fill="BFBFBF" w:themeFill="background1" w:themeFillShade="BF"/>
          </w:tcPr>
          <w:p w:rsidR="0045127E" w:rsidRPr="003F1388" w:rsidRDefault="0045127E"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5127E" w:rsidRPr="003F1388" w:rsidTr="00F6639A">
        <w:tc>
          <w:tcPr>
            <w:tcW w:w="1085" w:type="dxa"/>
          </w:tcPr>
          <w:p w:rsidR="0045127E" w:rsidRPr="003F1388" w:rsidRDefault="0045127E" w:rsidP="00BA24CC">
            <w:pPr>
              <w:spacing w:line="240" w:lineRule="auto"/>
              <w:rPr>
                <w:sz w:val="24"/>
                <w:szCs w:val="24"/>
              </w:rPr>
            </w:pPr>
            <w:r w:rsidRPr="003F1388">
              <w:rPr>
                <w:sz w:val="24"/>
                <w:szCs w:val="24"/>
              </w:rPr>
              <w:t>Плановые СН</w:t>
            </w:r>
          </w:p>
        </w:tc>
        <w:tc>
          <w:tcPr>
            <w:tcW w:w="892"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sz w:val="24"/>
                <w:szCs w:val="24"/>
              </w:rPr>
              <w:t>47</w:t>
            </w:r>
          </w:p>
        </w:tc>
        <w:tc>
          <w:tcPr>
            <w:tcW w:w="892"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57</w:t>
            </w:r>
          </w:p>
        </w:tc>
        <w:tc>
          <w:tcPr>
            <w:tcW w:w="891" w:type="dxa"/>
            <w:shd w:val="clear" w:color="auto" w:fill="BFBFBF" w:themeFill="background1" w:themeFillShade="BF"/>
          </w:tcPr>
          <w:p w:rsidR="0045127E" w:rsidRPr="00F6639A" w:rsidRDefault="0045127E" w:rsidP="00BA24CC">
            <w:pPr>
              <w:spacing w:line="240" w:lineRule="auto"/>
              <w:jc w:val="center"/>
              <w:rPr>
                <w:b/>
                <w:sz w:val="24"/>
                <w:szCs w:val="24"/>
              </w:rPr>
            </w:pPr>
            <w:r w:rsidRPr="00F6639A">
              <w:rPr>
                <w:b/>
                <w:sz w:val="24"/>
                <w:szCs w:val="24"/>
              </w:rPr>
              <w:t>54</w:t>
            </w:r>
          </w:p>
        </w:tc>
        <w:tc>
          <w:tcPr>
            <w:tcW w:w="890" w:type="dxa"/>
            <w:shd w:val="clear" w:color="auto" w:fill="auto"/>
          </w:tcPr>
          <w:p w:rsidR="0045127E" w:rsidRPr="0045127E" w:rsidRDefault="0045127E" w:rsidP="00BA24CC">
            <w:pPr>
              <w:spacing w:line="240" w:lineRule="auto"/>
              <w:jc w:val="center"/>
              <w:rPr>
                <w:sz w:val="24"/>
                <w:szCs w:val="24"/>
              </w:rPr>
            </w:pPr>
            <w:r w:rsidRPr="0045127E">
              <w:rPr>
                <w:sz w:val="24"/>
                <w:szCs w:val="24"/>
              </w:rPr>
              <w:t>48</w:t>
            </w:r>
          </w:p>
        </w:tc>
        <w:tc>
          <w:tcPr>
            <w:tcW w:w="890" w:type="dxa"/>
            <w:shd w:val="clear" w:color="auto" w:fill="BFBFBF" w:themeFill="background1" w:themeFillShade="BF"/>
          </w:tcPr>
          <w:p w:rsidR="0045127E" w:rsidRPr="00A60269" w:rsidRDefault="00A60269" w:rsidP="00B8398B">
            <w:pPr>
              <w:spacing w:line="240" w:lineRule="auto"/>
              <w:jc w:val="center"/>
              <w:rPr>
                <w:b/>
                <w:sz w:val="24"/>
                <w:szCs w:val="24"/>
              </w:rPr>
            </w:pPr>
            <w:r w:rsidRPr="00A60269">
              <w:rPr>
                <w:b/>
                <w:sz w:val="24"/>
                <w:szCs w:val="24"/>
              </w:rPr>
              <w:t>1</w:t>
            </w:r>
            <w:r w:rsidR="00B8398B">
              <w:rPr>
                <w:b/>
                <w:sz w:val="24"/>
                <w:szCs w:val="24"/>
              </w:rPr>
              <w:t>58</w:t>
            </w:r>
          </w:p>
        </w:tc>
        <w:tc>
          <w:tcPr>
            <w:tcW w:w="890" w:type="dxa"/>
            <w:shd w:val="clear" w:color="auto" w:fill="FFFFFF" w:themeFill="background1"/>
          </w:tcPr>
          <w:p w:rsidR="0045127E" w:rsidRPr="0045127E" w:rsidRDefault="0045127E" w:rsidP="00BA24CC">
            <w:pPr>
              <w:tabs>
                <w:tab w:val="left" w:pos="1178"/>
                <w:tab w:val="left" w:pos="9053"/>
              </w:tabs>
              <w:spacing w:line="240" w:lineRule="auto"/>
              <w:jc w:val="center"/>
              <w:rPr>
                <w:bCs/>
                <w:iCs/>
                <w:color w:val="000000"/>
                <w:sz w:val="24"/>
                <w:szCs w:val="24"/>
              </w:rPr>
            </w:pPr>
            <w:r w:rsidRPr="0045127E">
              <w:rPr>
                <w:bCs/>
                <w:iCs/>
                <w:color w:val="000000"/>
                <w:sz w:val="24"/>
                <w:szCs w:val="24"/>
              </w:rPr>
              <w:t>54</w:t>
            </w:r>
          </w:p>
        </w:tc>
        <w:tc>
          <w:tcPr>
            <w:tcW w:w="890" w:type="dxa"/>
            <w:shd w:val="clear" w:color="auto" w:fill="auto"/>
          </w:tcPr>
          <w:p w:rsidR="0045127E" w:rsidRPr="00F6639A" w:rsidRDefault="0045127E" w:rsidP="00BA24CC">
            <w:pPr>
              <w:tabs>
                <w:tab w:val="left" w:pos="1178"/>
                <w:tab w:val="left" w:pos="9053"/>
              </w:tabs>
              <w:spacing w:line="240" w:lineRule="auto"/>
              <w:jc w:val="center"/>
              <w:rPr>
                <w:bCs/>
                <w:iCs/>
                <w:color w:val="000000"/>
                <w:sz w:val="24"/>
                <w:szCs w:val="24"/>
              </w:rPr>
            </w:pPr>
            <w:r w:rsidRPr="00F6639A">
              <w:rPr>
                <w:bCs/>
                <w:iCs/>
                <w:color w:val="000000"/>
                <w:sz w:val="24"/>
                <w:szCs w:val="24"/>
              </w:rPr>
              <w:t>52</w:t>
            </w:r>
          </w:p>
        </w:tc>
        <w:tc>
          <w:tcPr>
            <w:tcW w:w="890" w:type="dxa"/>
            <w:shd w:val="clear" w:color="auto" w:fill="BFBFBF" w:themeFill="background1" w:themeFillShade="BF"/>
          </w:tcPr>
          <w:p w:rsidR="0045127E" w:rsidRPr="00F6639A" w:rsidRDefault="00F6639A" w:rsidP="00BA24CC">
            <w:pPr>
              <w:spacing w:line="240" w:lineRule="auto"/>
              <w:jc w:val="center"/>
              <w:rPr>
                <w:b/>
                <w:sz w:val="24"/>
                <w:szCs w:val="24"/>
              </w:rPr>
            </w:pPr>
            <w:r w:rsidRPr="00F6639A">
              <w:rPr>
                <w:b/>
                <w:sz w:val="24"/>
                <w:szCs w:val="24"/>
              </w:rPr>
              <w:t>47</w:t>
            </w:r>
          </w:p>
        </w:tc>
        <w:tc>
          <w:tcPr>
            <w:tcW w:w="890" w:type="dxa"/>
            <w:shd w:val="clear" w:color="auto" w:fill="auto"/>
          </w:tcPr>
          <w:p w:rsidR="0045127E" w:rsidRPr="0045127E" w:rsidRDefault="0045127E" w:rsidP="00BA24CC">
            <w:pPr>
              <w:spacing w:line="240" w:lineRule="auto"/>
              <w:jc w:val="center"/>
              <w:rPr>
                <w:sz w:val="24"/>
                <w:szCs w:val="24"/>
              </w:rPr>
            </w:pPr>
          </w:p>
        </w:tc>
        <w:tc>
          <w:tcPr>
            <w:tcW w:w="890" w:type="dxa"/>
            <w:shd w:val="clear" w:color="auto" w:fill="BFBFBF" w:themeFill="background1" w:themeFillShade="BF"/>
          </w:tcPr>
          <w:p w:rsidR="0045127E" w:rsidRPr="00A60269" w:rsidRDefault="00F6639A" w:rsidP="00BA24CC">
            <w:pPr>
              <w:spacing w:line="240" w:lineRule="auto"/>
              <w:jc w:val="center"/>
              <w:rPr>
                <w:b/>
                <w:sz w:val="24"/>
                <w:szCs w:val="24"/>
              </w:rPr>
            </w:pPr>
            <w:r>
              <w:rPr>
                <w:b/>
                <w:sz w:val="24"/>
                <w:szCs w:val="24"/>
              </w:rPr>
              <w:t>153</w:t>
            </w:r>
          </w:p>
        </w:tc>
        <w:tc>
          <w:tcPr>
            <w:tcW w:w="891" w:type="dxa"/>
            <w:shd w:val="clear" w:color="auto" w:fill="BFBFBF" w:themeFill="background1" w:themeFillShade="BF"/>
          </w:tcPr>
          <w:p w:rsidR="0045127E" w:rsidRPr="00A60269" w:rsidRDefault="00F6639A" w:rsidP="00A60269">
            <w:pPr>
              <w:spacing w:line="240" w:lineRule="auto"/>
              <w:jc w:val="center"/>
              <w:rPr>
                <w:b/>
                <w:sz w:val="24"/>
                <w:szCs w:val="24"/>
              </w:rPr>
            </w:pPr>
            <w:r>
              <w:rPr>
                <w:b/>
                <w:sz w:val="24"/>
                <w:szCs w:val="24"/>
              </w:rPr>
              <w:t>0,96</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E021A6">
            <w:pPr>
              <w:spacing w:line="240" w:lineRule="auto"/>
              <w:jc w:val="center"/>
            </w:pPr>
            <w:r>
              <w:rPr>
                <w:b/>
                <w:sz w:val="20"/>
              </w:rPr>
              <w:t>1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sz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7D0005" w:rsidRDefault="00526D0E" w:rsidP="000C63C4">
            <w:pPr>
              <w:spacing w:line="240" w:lineRule="auto"/>
              <w:rPr>
                <w:lang w:val="en-US"/>
              </w:rPr>
            </w:pPr>
            <w:r>
              <w:rPr>
                <w:sz w:val="20"/>
              </w:rPr>
              <w:t xml:space="preserve">СМИ: журнал </w:t>
            </w:r>
            <w:r>
              <w:rPr>
                <w:sz w:val="20"/>
                <w:lang w:val="en-US"/>
              </w:rPr>
              <w:t>High Way</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E021A6">
            <w:pPr>
              <w:spacing w:line="240" w:lineRule="auto"/>
              <w:jc w:val="center"/>
            </w:pPr>
            <w:r>
              <w:rPr>
                <w:sz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sz w:val="20"/>
              </w:rPr>
              <w:t>прекращение деятельности по решению учредителя</w:t>
            </w:r>
          </w:p>
        </w:tc>
      </w:tr>
      <w:tr w:rsidR="00A241B5"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A241B5" w:rsidRDefault="00A241B5" w:rsidP="000C63C4">
            <w:pPr>
              <w:spacing w:line="240" w:lineRule="auto"/>
              <w:rPr>
                <w:sz w:val="20"/>
              </w:rPr>
            </w:pPr>
          </w:p>
        </w:tc>
        <w:tc>
          <w:tcPr>
            <w:tcW w:w="3340" w:type="dxa"/>
            <w:tcBorders>
              <w:top w:val="single" w:sz="4" w:space="0" w:color="000000"/>
              <w:bottom w:val="single" w:sz="4" w:space="0" w:color="000000"/>
            </w:tcBorders>
            <w:shd w:val="clear" w:color="000000" w:fill="FFFFFF"/>
            <w:tcMar>
              <w:left w:w="108" w:type="dxa"/>
              <w:right w:w="108" w:type="dxa"/>
            </w:tcMar>
          </w:tcPr>
          <w:p w:rsidR="00A241B5" w:rsidRDefault="00A241B5" w:rsidP="000C63C4">
            <w:pPr>
              <w:spacing w:line="240" w:lineRule="auto"/>
              <w:rPr>
                <w:sz w:val="20"/>
              </w:rPr>
            </w:pPr>
          </w:p>
        </w:tc>
        <w:tc>
          <w:tcPr>
            <w:tcW w:w="2231" w:type="dxa"/>
            <w:tcBorders>
              <w:top w:val="single" w:sz="4" w:space="0" w:color="000000"/>
              <w:bottom w:val="single" w:sz="4" w:space="0" w:color="000000"/>
            </w:tcBorders>
            <w:shd w:val="clear" w:color="000000" w:fill="FFFFFF"/>
            <w:tcMar>
              <w:left w:w="108" w:type="dxa"/>
              <w:right w:w="108" w:type="dxa"/>
            </w:tcMar>
          </w:tcPr>
          <w:p w:rsidR="00A241B5" w:rsidRPr="00E021A6" w:rsidRDefault="00E021A6" w:rsidP="00E021A6">
            <w:pPr>
              <w:spacing w:line="240" w:lineRule="auto"/>
              <w:jc w:val="center"/>
              <w:rPr>
                <w:b/>
                <w:sz w:val="20"/>
              </w:rPr>
            </w:pPr>
            <w:r w:rsidRPr="00E021A6">
              <w:rPr>
                <w:b/>
                <w:sz w:val="20"/>
              </w:rPr>
              <w:t>2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A241B5" w:rsidRDefault="00A241B5" w:rsidP="000C63C4">
            <w:pPr>
              <w:spacing w:line="240" w:lineRule="auto"/>
              <w:rPr>
                <w:sz w:val="20"/>
              </w:rPr>
            </w:pPr>
          </w:p>
        </w:tc>
      </w:tr>
      <w:tr w:rsidR="00E021A6"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Default="00E021A6" w:rsidP="00E021A6">
            <w:pPr>
              <w:spacing w:line="240" w:lineRule="auto"/>
              <w:rPr>
                <w:sz w:val="20"/>
              </w:rPr>
            </w:pPr>
            <w:r>
              <w:rPr>
                <w:sz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lang w:val="en-US"/>
              </w:rPr>
            </w:pPr>
            <w:r w:rsidRPr="00E021A6">
              <w:rPr>
                <w:sz w:val="20"/>
                <w:szCs w:val="20"/>
              </w:rPr>
              <w:t xml:space="preserve">СМИ: журнал </w:t>
            </w:r>
            <w:r w:rsidRPr="00E021A6">
              <w:rPr>
                <w:sz w:val="20"/>
                <w:szCs w:val="20"/>
                <w:lang w:val="en-US"/>
              </w:rPr>
              <w:t>Discovery tour</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jc w:val="center"/>
              <w:rPr>
                <w:sz w:val="20"/>
                <w:szCs w:val="20"/>
              </w:rPr>
            </w:pPr>
            <w:r w:rsidRPr="00E021A6">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прекращение деятельности по решению учредителя</w:t>
            </w:r>
          </w:p>
        </w:tc>
      </w:tr>
      <w:tr w:rsidR="00E021A6"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Default="00E021A6" w:rsidP="00E021A6">
            <w:pPr>
              <w:spacing w:line="240" w:lineRule="auto"/>
              <w:rPr>
                <w:sz w:val="20"/>
              </w:rPr>
            </w:pPr>
            <w:r>
              <w:rPr>
                <w:sz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СМИ: журнал Бизнес в Астрахани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jc w:val="center"/>
              <w:rPr>
                <w:sz w:val="20"/>
                <w:szCs w:val="20"/>
              </w:rPr>
            </w:pPr>
            <w:r w:rsidRPr="00E021A6">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прекращение деятельности по решению учредителя</w:t>
            </w:r>
          </w:p>
        </w:tc>
      </w:tr>
      <w:tr w:rsidR="00E021A6"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Default="00E021A6" w:rsidP="00E021A6">
            <w:pPr>
              <w:spacing w:line="240" w:lineRule="auto"/>
              <w:rPr>
                <w:sz w:val="20"/>
              </w:rPr>
            </w:pPr>
            <w:r>
              <w:rPr>
                <w:sz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СМИ: журнал 7Семья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jc w:val="center"/>
              <w:rPr>
                <w:sz w:val="20"/>
                <w:szCs w:val="20"/>
              </w:rPr>
            </w:pPr>
            <w:r w:rsidRPr="00E021A6">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прекращение деятельности по решению учредителя</w:t>
            </w:r>
          </w:p>
        </w:tc>
      </w:tr>
      <w:tr w:rsidR="00E021A6"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Default="00E021A6" w:rsidP="00E021A6">
            <w:pPr>
              <w:spacing w:line="240" w:lineRule="auto"/>
              <w:rPr>
                <w:sz w:val="20"/>
              </w:rPr>
            </w:pPr>
            <w:r>
              <w:rPr>
                <w:sz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СМИ: бюллетень Мир Астраханского потребителя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jc w:val="center"/>
              <w:rPr>
                <w:sz w:val="20"/>
                <w:szCs w:val="20"/>
              </w:rPr>
            </w:pPr>
            <w:r w:rsidRPr="00E021A6">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21A6" w:rsidRPr="00E021A6" w:rsidRDefault="00E021A6" w:rsidP="00E021A6">
            <w:pPr>
              <w:spacing w:line="240" w:lineRule="auto"/>
              <w:rPr>
                <w:sz w:val="20"/>
                <w:szCs w:val="20"/>
              </w:rPr>
            </w:pPr>
            <w:r w:rsidRPr="00E021A6">
              <w:rPr>
                <w:sz w:val="20"/>
                <w:szCs w:val="20"/>
              </w:rPr>
              <w:t>приостановка деятельности по решению учредителя</w:t>
            </w:r>
          </w:p>
        </w:tc>
      </w:tr>
      <w:tr w:rsidR="00F6639A"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F6639A" w:rsidRDefault="00F6639A" w:rsidP="00E021A6">
            <w:pPr>
              <w:spacing w:line="240" w:lineRule="auto"/>
              <w:rPr>
                <w:sz w:val="20"/>
              </w:rPr>
            </w:pPr>
          </w:p>
        </w:tc>
        <w:tc>
          <w:tcPr>
            <w:tcW w:w="3340" w:type="dxa"/>
            <w:tcBorders>
              <w:top w:val="single" w:sz="4" w:space="0" w:color="000000"/>
              <w:bottom w:val="single" w:sz="4" w:space="0" w:color="000000"/>
            </w:tcBorders>
            <w:shd w:val="clear" w:color="000000" w:fill="FFFFFF"/>
            <w:tcMar>
              <w:left w:w="108" w:type="dxa"/>
              <w:right w:w="108" w:type="dxa"/>
            </w:tcMar>
          </w:tcPr>
          <w:p w:rsidR="00F6639A" w:rsidRPr="00E021A6" w:rsidRDefault="00F6639A" w:rsidP="00E021A6">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F6639A" w:rsidRPr="00A3198D" w:rsidRDefault="00A3198D" w:rsidP="00E021A6">
            <w:pPr>
              <w:spacing w:line="240" w:lineRule="auto"/>
              <w:jc w:val="center"/>
              <w:rPr>
                <w:b/>
                <w:sz w:val="20"/>
                <w:szCs w:val="20"/>
              </w:rPr>
            </w:pPr>
            <w:r w:rsidRPr="00A3198D">
              <w:rPr>
                <w:b/>
                <w:sz w:val="20"/>
                <w:szCs w:val="20"/>
              </w:rPr>
              <w:t>3 квартал 2016г.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F6639A" w:rsidRPr="00E021A6" w:rsidRDefault="00F6639A" w:rsidP="00E021A6">
            <w:pPr>
              <w:spacing w:line="240" w:lineRule="auto"/>
              <w:rPr>
                <w:sz w:val="20"/>
                <w:szCs w:val="20"/>
              </w:rPr>
            </w:pP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5823AE" w:rsidRDefault="00A3198D" w:rsidP="004A1417">
            <w:pPr>
              <w:spacing w:line="240" w:lineRule="auto"/>
              <w:rPr>
                <w:sz w:val="20"/>
                <w:szCs w:val="20"/>
              </w:rPr>
            </w:pPr>
            <w:r w:rsidRPr="004D7FA4">
              <w:rPr>
                <w:sz w:val="20"/>
                <w:szCs w:val="20"/>
              </w:rPr>
              <w:t xml:space="preserve">СМИ: журнал </w:t>
            </w:r>
            <w:r>
              <w:rPr>
                <w:sz w:val="20"/>
                <w:szCs w:val="20"/>
              </w:rPr>
              <w:t>«</w:t>
            </w:r>
            <w:r>
              <w:rPr>
                <w:sz w:val="20"/>
                <w:szCs w:val="20"/>
                <w:lang w:val="en-US"/>
              </w:rPr>
              <w:t>MAGNAT</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 xml:space="preserve">СМИ: </w:t>
            </w:r>
            <w:r>
              <w:rPr>
                <w:sz w:val="20"/>
                <w:szCs w:val="20"/>
              </w:rPr>
              <w:t>газета «Купи</w:t>
            </w:r>
            <w:proofErr w:type="gramStart"/>
            <w:r>
              <w:rPr>
                <w:sz w:val="20"/>
                <w:szCs w:val="20"/>
              </w:rPr>
              <w:t xml:space="preserve"> П</w:t>
            </w:r>
            <w:proofErr w:type="gramEnd"/>
            <w:r>
              <w:rPr>
                <w:sz w:val="20"/>
                <w:szCs w:val="20"/>
              </w:rPr>
              <w:t>родай. Харабали»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Pr>
                <w:sz w:val="20"/>
                <w:szCs w:val="20"/>
              </w:rPr>
              <w:t>СМИ: газета «</w:t>
            </w:r>
            <w:proofErr w:type="spellStart"/>
            <w:r>
              <w:rPr>
                <w:sz w:val="20"/>
                <w:szCs w:val="20"/>
              </w:rPr>
              <w:t>Час</w:t>
            </w:r>
            <w:r w:rsidRPr="005823AE">
              <w:rPr>
                <w:sz w:val="20"/>
                <w:szCs w:val="20"/>
              </w:rPr>
              <w:t>ПикАстрахань</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 xml:space="preserve">СМИ: </w:t>
            </w:r>
            <w:r>
              <w:rPr>
                <w:sz w:val="20"/>
                <w:szCs w:val="20"/>
              </w:rPr>
              <w:t>газета «</w:t>
            </w:r>
            <w:r w:rsidRPr="00346787">
              <w:rPr>
                <w:sz w:val="20"/>
                <w:szCs w:val="20"/>
              </w:rPr>
              <w:t>Налоговый консультант</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приостановка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СМИ:</w:t>
            </w:r>
            <w:r>
              <w:rPr>
                <w:sz w:val="20"/>
                <w:szCs w:val="20"/>
              </w:rPr>
              <w:t xml:space="preserve"> и</w:t>
            </w:r>
            <w:r w:rsidRPr="00346787">
              <w:rPr>
                <w:sz w:val="20"/>
                <w:szCs w:val="20"/>
              </w:rPr>
              <w:t xml:space="preserve">нформационное </w:t>
            </w:r>
            <w:r>
              <w:rPr>
                <w:sz w:val="20"/>
                <w:szCs w:val="20"/>
              </w:rPr>
              <w:t>а</w:t>
            </w:r>
            <w:r w:rsidRPr="00346787">
              <w:rPr>
                <w:sz w:val="20"/>
                <w:szCs w:val="20"/>
              </w:rPr>
              <w:t xml:space="preserve">гентство </w:t>
            </w:r>
            <w:r>
              <w:rPr>
                <w:sz w:val="20"/>
                <w:szCs w:val="20"/>
              </w:rPr>
              <w:t>«</w:t>
            </w:r>
            <w:r w:rsidRPr="00346787">
              <w:rPr>
                <w:sz w:val="20"/>
                <w:szCs w:val="20"/>
              </w:rPr>
              <w:t>Каспийский пресс-центр</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 xml:space="preserve">СМИ: </w:t>
            </w:r>
            <w:r>
              <w:rPr>
                <w:sz w:val="20"/>
                <w:szCs w:val="20"/>
              </w:rPr>
              <w:t>журнал «</w:t>
            </w:r>
            <w:r w:rsidRPr="00346787">
              <w:rPr>
                <w:sz w:val="20"/>
                <w:szCs w:val="20"/>
              </w:rPr>
              <w:t xml:space="preserve">Точка </w:t>
            </w:r>
            <w:proofErr w:type="spellStart"/>
            <w:proofErr w:type="gramStart"/>
            <w:r w:rsidRPr="00346787">
              <w:rPr>
                <w:sz w:val="20"/>
                <w:szCs w:val="20"/>
              </w:rPr>
              <w:t>z</w:t>
            </w:r>
            <w:proofErr w:type="gramEnd"/>
            <w:r w:rsidRPr="00346787">
              <w:rPr>
                <w:sz w:val="20"/>
                <w:szCs w:val="20"/>
              </w:rPr>
              <w:t>рения</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приостановка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7</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Pr>
                <w:sz w:val="20"/>
                <w:szCs w:val="20"/>
              </w:rPr>
              <w:t>СМИ: журнал «</w:t>
            </w:r>
            <w:r w:rsidRPr="00346787">
              <w:rPr>
                <w:sz w:val="20"/>
                <w:szCs w:val="20"/>
              </w:rPr>
              <w:t>Образование в Астраханской области</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4A1417">
            <w:pPr>
              <w:jc w:val="center"/>
            </w:pPr>
            <w:r w:rsidRPr="007C2B21">
              <w:rPr>
                <w:sz w:val="20"/>
                <w:szCs w:val="20"/>
              </w:rPr>
              <w:t>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sidRPr="004D7FA4">
              <w:rPr>
                <w:sz w:val="20"/>
                <w:szCs w:val="20"/>
              </w:rPr>
              <w:t>прекращение деятельности по решению учредителя</w:t>
            </w:r>
          </w:p>
        </w:tc>
      </w:tr>
      <w:tr w:rsidR="00A3198D"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Default="00A3198D" w:rsidP="00E021A6">
            <w:pPr>
              <w:spacing w:line="240" w:lineRule="auto"/>
              <w:rPr>
                <w:sz w:val="20"/>
              </w:rPr>
            </w:pPr>
            <w:r>
              <w:rPr>
                <w:sz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rPr>
                <w:sz w:val="20"/>
                <w:szCs w:val="20"/>
              </w:rPr>
            </w:pPr>
            <w:r>
              <w:rPr>
                <w:sz w:val="20"/>
                <w:szCs w:val="20"/>
              </w:rPr>
              <w:t xml:space="preserve">ВЕЩ: </w:t>
            </w:r>
            <w:r w:rsidRPr="00346787">
              <w:rPr>
                <w:sz w:val="20"/>
                <w:szCs w:val="20"/>
              </w:rPr>
              <w:t xml:space="preserve">Общество с ограниченной ответственностью "Нижневолжский </w:t>
            </w:r>
            <w:proofErr w:type="spellStart"/>
            <w:r w:rsidRPr="00346787">
              <w:rPr>
                <w:sz w:val="20"/>
                <w:szCs w:val="20"/>
              </w:rPr>
              <w:t>технокоммерческий</w:t>
            </w:r>
            <w:proofErr w:type="spellEnd"/>
            <w:r w:rsidRPr="00346787">
              <w:rPr>
                <w:sz w:val="20"/>
                <w:szCs w:val="20"/>
              </w:rPr>
              <w:t xml:space="preserve"> центр"</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4D7FA4" w:rsidRDefault="00A3198D" w:rsidP="004A1417">
            <w:pPr>
              <w:spacing w:line="240" w:lineRule="auto"/>
              <w:jc w:val="center"/>
              <w:rPr>
                <w:sz w:val="20"/>
                <w:szCs w:val="20"/>
              </w:rPr>
            </w:pPr>
            <w:r>
              <w:rPr>
                <w:sz w:val="20"/>
                <w:szCs w:val="20"/>
              </w:rPr>
              <w:t>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198D" w:rsidRPr="00346787" w:rsidRDefault="00A3198D" w:rsidP="004A1417">
            <w:pPr>
              <w:spacing w:line="240" w:lineRule="auto"/>
              <w:rPr>
                <w:sz w:val="20"/>
                <w:szCs w:val="20"/>
              </w:rPr>
            </w:pPr>
            <w:r>
              <w:rPr>
                <w:bCs/>
                <w:color w:val="000000"/>
                <w:sz w:val="20"/>
                <w:szCs w:val="20"/>
              </w:rPr>
              <w:t>л</w:t>
            </w:r>
            <w:r w:rsidRPr="00346787">
              <w:rPr>
                <w:bCs/>
                <w:color w:val="000000"/>
                <w:sz w:val="20"/>
                <w:szCs w:val="20"/>
              </w:rPr>
              <w:t>ицензия переоформлена в связи с переуступкой третьему лицу</w:t>
            </w:r>
          </w:p>
        </w:tc>
      </w:tr>
    </w:tbl>
    <w:p w:rsidR="00A241B5" w:rsidRDefault="00A241B5"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5C5387" w:rsidRDefault="005C5387" w:rsidP="005C5387">
      <w:pPr>
        <w:spacing w:line="240" w:lineRule="auto"/>
        <w:ind w:firstLine="720"/>
        <w:rPr>
          <w:sz w:val="24"/>
          <w:szCs w:val="24"/>
        </w:rPr>
      </w:pPr>
      <w:r w:rsidRPr="003F1388">
        <w:rPr>
          <w:bCs/>
          <w:sz w:val="24"/>
          <w:szCs w:val="24"/>
        </w:rPr>
        <w:t xml:space="preserve">- </w:t>
      </w:r>
      <w:r w:rsidRPr="003F1388">
        <w:rPr>
          <w:b/>
          <w:bCs/>
          <w:sz w:val="24"/>
          <w:szCs w:val="24"/>
        </w:rPr>
        <w:t xml:space="preserve"> </w:t>
      </w:r>
      <w:r w:rsidR="00A3198D">
        <w:rPr>
          <w:b/>
          <w:bCs/>
          <w:sz w:val="24"/>
          <w:szCs w:val="24"/>
        </w:rPr>
        <w:t>36</w:t>
      </w:r>
      <w:r w:rsidR="00FA2E2C">
        <w:rPr>
          <w:b/>
          <w:bCs/>
          <w:sz w:val="24"/>
          <w:szCs w:val="24"/>
        </w:rPr>
        <w:t xml:space="preserve"> </w:t>
      </w:r>
      <w:r w:rsidRPr="003F1388">
        <w:rPr>
          <w:b/>
          <w:bCs/>
          <w:sz w:val="24"/>
          <w:szCs w:val="24"/>
        </w:rPr>
        <w:t xml:space="preserve">нарушений норм  </w:t>
      </w:r>
      <w:r w:rsidRPr="003F1388">
        <w:rPr>
          <w:sz w:val="24"/>
          <w:szCs w:val="24"/>
        </w:rPr>
        <w:t>действующего законодательства</w:t>
      </w:r>
    </w:p>
    <w:p w:rsidR="00E021A6" w:rsidRDefault="00E021A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E021A6" w:rsidRPr="003F1388" w:rsidTr="00A3198D">
        <w:tc>
          <w:tcPr>
            <w:tcW w:w="1085" w:type="dxa"/>
          </w:tcPr>
          <w:p w:rsidR="00E021A6" w:rsidRPr="003F1388" w:rsidRDefault="00E021A6" w:rsidP="00BA24CC">
            <w:pPr>
              <w:spacing w:line="240" w:lineRule="auto"/>
              <w:rPr>
                <w:sz w:val="24"/>
                <w:szCs w:val="24"/>
              </w:rPr>
            </w:pPr>
            <w:r w:rsidRPr="003F1388">
              <w:rPr>
                <w:b/>
                <w:sz w:val="20"/>
                <w:szCs w:val="20"/>
              </w:rPr>
              <w:t>Показатель</w:t>
            </w:r>
          </w:p>
        </w:tc>
        <w:tc>
          <w:tcPr>
            <w:tcW w:w="892" w:type="dxa"/>
            <w:shd w:val="clear" w:color="auto" w:fill="FFFFFF" w:themeFill="background1"/>
          </w:tcPr>
          <w:p w:rsidR="00E021A6" w:rsidRPr="00525A0C" w:rsidRDefault="00E021A6" w:rsidP="00BA24CC">
            <w:pPr>
              <w:tabs>
                <w:tab w:val="left" w:pos="1178"/>
                <w:tab w:val="left" w:pos="9053"/>
              </w:tabs>
              <w:spacing w:line="240" w:lineRule="auto"/>
              <w:jc w:val="center"/>
              <w:rPr>
                <w:sz w:val="20"/>
                <w:szCs w:val="20"/>
              </w:rPr>
            </w:pPr>
            <w:r w:rsidRPr="00525A0C">
              <w:rPr>
                <w:sz w:val="20"/>
                <w:szCs w:val="20"/>
              </w:rPr>
              <w:t xml:space="preserve">1 кв. </w:t>
            </w:r>
          </w:p>
          <w:p w:rsidR="00E021A6" w:rsidRPr="00525A0C" w:rsidRDefault="00E021A6" w:rsidP="00BA24CC">
            <w:pPr>
              <w:tabs>
                <w:tab w:val="left" w:pos="1178"/>
                <w:tab w:val="left" w:pos="9053"/>
              </w:tabs>
              <w:spacing w:line="240" w:lineRule="auto"/>
              <w:jc w:val="center"/>
              <w:rPr>
                <w:bCs/>
                <w:iCs/>
                <w:color w:val="000000"/>
                <w:sz w:val="20"/>
                <w:szCs w:val="20"/>
              </w:rPr>
            </w:pPr>
            <w:r w:rsidRPr="00525A0C">
              <w:rPr>
                <w:sz w:val="20"/>
                <w:szCs w:val="20"/>
              </w:rPr>
              <w:t>2015</w:t>
            </w:r>
          </w:p>
        </w:tc>
        <w:tc>
          <w:tcPr>
            <w:tcW w:w="892" w:type="dxa"/>
            <w:shd w:val="clear" w:color="auto" w:fill="auto"/>
          </w:tcPr>
          <w:p w:rsidR="00E021A6" w:rsidRPr="00A3198D" w:rsidRDefault="00E021A6" w:rsidP="00BA24CC">
            <w:pPr>
              <w:tabs>
                <w:tab w:val="left" w:pos="1178"/>
                <w:tab w:val="left" w:pos="9053"/>
              </w:tabs>
              <w:spacing w:line="240" w:lineRule="auto"/>
              <w:jc w:val="center"/>
              <w:rPr>
                <w:sz w:val="20"/>
                <w:szCs w:val="20"/>
              </w:rPr>
            </w:pPr>
            <w:r w:rsidRPr="00A3198D">
              <w:rPr>
                <w:sz w:val="20"/>
                <w:szCs w:val="20"/>
              </w:rPr>
              <w:t xml:space="preserve">2 кв. </w:t>
            </w:r>
          </w:p>
          <w:p w:rsidR="00E021A6" w:rsidRPr="00A3198D" w:rsidRDefault="00E021A6" w:rsidP="00BA24CC">
            <w:pPr>
              <w:tabs>
                <w:tab w:val="left" w:pos="1178"/>
                <w:tab w:val="left" w:pos="9053"/>
              </w:tabs>
              <w:spacing w:line="240" w:lineRule="auto"/>
              <w:jc w:val="center"/>
              <w:rPr>
                <w:bCs/>
                <w:iCs/>
                <w:color w:val="000000"/>
                <w:sz w:val="20"/>
                <w:szCs w:val="20"/>
              </w:rPr>
            </w:pPr>
            <w:r w:rsidRPr="00A3198D">
              <w:rPr>
                <w:sz w:val="20"/>
                <w:szCs w:val="20"/>
              </w:rPr>
              <w:t>2015</w:t>
            </w:r>
          </w:p>
        </w:tc>
        <w:tc>
          <w:tcPr>
            <w:tcW w:w="891" w:type="dxa"/>
            <w:shd w:val="clear" w:color="auto" w:fill="BFBFBF" w:themeFill="background1" w:themeFillShade="BF"/>
          </w:tcPr>
          <w:p w:rsidR="00E021A6" w:rsidRPr="00A3198D" w:rsidRDefault="00E021A6" w:rsidP="00BA24CC">
            <w:pPr>
              <w:spacing w:line="240" w:lineRule="auto"/>
              <w:jc w:val="center"/>
              <w:rPr>
                <w:b/>
                <w:sz w:val="20"/>
                <w:szCs w:val="20"/>
              </w:rPr>
            </w:pPr>
            <w:r w:rsidRPr="00A3198D">
              <w:rPr>
                <w:b/>
                <w:sz w:val="20"/>
                <w:szCs w:val="20"/>
              </w:rPr>
              <w:t>3 кв.</w:t>
            </w:r>
          </w:p>
          <w:p w:rsidR="00E021A6" w:rsidRPr="00A3198D" w:rsidRDefault="00E021A6" w:rsidP="00BA24CC">
            <w:pPr>
              <w:spacing w:line="240" w:lineRule="auto"/>
              <w:jc w:val="center"/>
              <w:rPr>
                <w:b/>
                <w:sz w:val="20"/>
                <w:szCs w:val="20"/>
              </w:rPr>
            </w:pPr>
            <w:r w:rsidRPr="00A3198D">
              <w:rPr>
                <w:b/>
                <w:sz w:val="20"/>
                <w:szCs w:val="20"/>
              </w:rPr>
              <w:t>2015</w:t>
            </w:r>
          </w:p>
        </w:tc>
        <w:tc>
          <w:tcPr>
            <w:tcW w:w="890" w:type="dxa"/>
            <w:shd w:val="clear" w:color="auto" w:fill="auto"/>
          </w:tcPr>
          <w:p w:rsidR="00E021A6" w:rsidRPr="00640906" w:rsidRDefault="00E021A6" w:rsidP="00BA24CC">
            <w:pPr>
              <w:spacing w:line="240" w:lineRule="auto"/>
              <w:jc w:val="center"/>
              <w:rPr>
                <w:sz w:val="20"/>
                <w:szCs w:val="20"/>
              </w:rPr>
            </w:pPr>
            <w:r w:rsidRPr="00640906">
              <w:rPr>
                <w:sz w:val="20"/>
                <w:szCs w:val="20"/>
              </w:rPr>
              <w:t>4 кв.</w:t>
            </w:r>
          </w:p>
          <w:p w:rsidR="00E021A6" w:rsidRPr="00640906" w:rsidRDefault="00E021A6" w:rsidP="00BA24CC">
            <w:pPr>
              <w:spacing w:line="240" w:lineRule="auto"/>
              <w:jc w:val="center"/>
              <w:rPr>
                <w:sz w:val="24"/>
                <w:szCs w:val="24"/>
              </w:rPr>
            </w:pPr>
            <w:r w:rsidRPr="00640906">
              <w:rPr>
                <w:sz w:val="20"/>
                <w:szCs w:val="20"/>
              </w:rPr>
              <w:t>2015</w:t>
            </w:r>
          </w:p>
        </w:tc>
        <w:tc>
          <w:tcPr>
            <w:tcW w:w="890" w:type="dxa"/>
            <w:shd w:val="clear" w:color="auto" w:fill="BFBFBF" w:themeFill="background1" w:themeFillShade="BF"/>
          </w:tcPr>
          <w:p w:rsidR="00E021A6" w:rsidRPr="00525A0C" w:rsidRDefault="00B8398B" w:rsidP="00BA24CC">
            <w:pPr>
              <w:spacing w:line="240" w:lineRule="auto"/>
              <w:jc w:val="center"/>
              <w:rPr>
                <w:b/>
                <w:sz w:val="24"/>
                <w:szCs w:val="24"/>
              </w:rPr>
            </w:pPr>
            <w:r>
              <w:rPr>
                <w:b/>
                <w:sz w:val="20"/>
                <w:szCs w:val="20"/>
              </w:rPr>
              <w:t>9</w:t>
            </w:r>
            <w:r w:rsidR="00E021A6" w:rsidRPr="00525A0C">
              <w:rPr>
                <w:b/>
                <w:sz w:val="20"/>
                <w:szCs w:val="20"/>
              </w:rPr>
              <w:t xml:space="preserve"> </w:t>
            </w:r>
            <w:proofErr w:type="spellStart"/>
            <w:proofErr w:type="gramStart"/>
            <w:r w:rsidR="00E021A6" w:rsidRPr="00525A0C">
              <w:rPr>
                <w:b/>
                <w:sz w:val="20"/>
                <w:szCs w:val="20"/>
              </w:rPr>
              <w:t>мес</w:t>
            </w:r>
            <w:proofErr w:type="spellEnd"/>
            <w:proofErr w:type="gramEnd"/>
            <w:r w:rsidR="00E021A6" w:rsidRPr="00525A0C">
              <w:rPr>
                <w:b/>
                <w:sz w:val="20"/>
                <w:szCs w:val="20"/>
              </w:rPr>
              <w:t xml:space="preserve"> 2015</w:t>
            </w:r>
          </w:p>
        </w:tc>
        <w:tc>
          <w:tcPr>
            <w:tcW w:w="890" w:type="dxa"/>
            <w:shd w:val="clear" w:color="auto" w:fill="FFFFFF" w:themeFill="background1"/>
          </w:tcPr>
          <w:p w:rsidR="00E021A6" w:rsidRPr="00525A0C" w:rsidRDefault="00E021A6" w:rsidP="00BA24CC">
            <w:pPr>
              <w:tabs>
                <w:tab w:val="left" w:pos="1178"/>
                <w:tab w:val="left" w:pos="9053"/>
              </w:tabs>
              <w:spacing w:line="240" w:lineRule="auto"/>
              <w:jc w:val="center"/>
              <w:rPr>
                <w:sz w:val="20"/>
                <w:szCs w:val="20"/>
              </w:rPr>
            </w:pPr>
            <w:r w:rsidRPr="00525A0C">
              <w:rPr>
                <w:sz w:val="20"/>
                <w:szCs w:val="20"/>
              </w:rPr>
              <w:t xml:space="preserve">1 кв. </w:t>
            </w:r>
          </w:p>
          <w:p w:rsidR="00E021A6" w:rsidRPr="00525A0C" w:rsidRDefault="00E021A6" w:rsidP="00BA24CC">
            <w:pPr>
              <w:tabs>
                <w:tab w:val="left" w:pos="1178"/>
                <w:tab w:val="left" w:pos="9053"/>
              </w:tabs>
              <w:spacing w:line="240" w:lineRule="auto"/>
              <w:jc w:val="center"/>
              <w:rPr>
                <w:bCs/>
                <w:iCs/>
                <w:color w:val="000000"/>
                <w:sz w:val="20"/>
                <w:szCs w:val="20"/>
              </w:rPr>
            </w:pPr>
            <w:r w:rsidRPr="00525A0C">
              <w:rPr>
                <w:sz w:val="20"/>
                <w:szCs w:val="20"/>
              </w:rPr>
              <w:t>2016</w:t>
            </w:r>
          </w:p>
        </w:tc>
        <w:tc>
          <w:tcPr>
            <w:tcW w:w="890" w:type="dxa"/>
            <w:shd w:val="clear" w:color="auto" w:fill="auto"/>
          </w:tcPr>
          <w:p w:rsidR="00E021A6" w:rsidRPr="00A3198D" w:rsidRDefault="00E021A6" w:rsidP="00BA24CC">
            <w:pPr>
              <w:tabs>
                <w:tab w:val="left" w:pos="1178"/>
                <w:tab w:val="left" w:pos="9053"/>
              </w:tabs>
              <w:spacing w:line="240" w:lineRule="auto"/>
              <w:jc w:val="center"/>
              <w:rPr>
                <w:sz w:val="20"/>
                <w:szCs w:val="20"/>
              </w:rPr>
            </w:pPr>
            <w:r w:rsidRPr="00A3198D">
              <w:rPr>
                <w:sz w:val="20"/>
                <w:szCs w:val="20"/>
              </w:rPr>
              <w:t xml:space="preserve">2 кв. </w:t>
            </w:r>
          </w:p>
          <w:p w:rsidR="00E021A6" w:rsidRPr="00A3198D" w:rsidRDefault="00E021A6" w:rsidP="00BA24CC">
            <w:pPr>
              <w:tabs>
                <w:tab w:val="left" w:pos="1178"/>
                <w:tab w:val="left" w:pos="9053"/>
              </w:tabs>
              <w:spacing w:line="240" w:lineRule="auto"/>
              <w:jc w:val="center"/>
              <w:rPr>
                <w:bCs/>
                <w:iCs/>
                <w:color w:val="000000"/>
                <w:sz w:val="20"/>
                <w:szCs w:val="20"/>
              </w:rPr>
            </w:pPr>
            <w:r w:rsidRPr="00A3198D">
              <w:rPr>
                <w:sz w:val="20"/>
                <w:szCs w:val="20"/>
              </w:rPr>
              <w:t>2016</w:t>
            </w:r>
          </w:p>
        </w:tc>
        <w:tc>
          <w:tcPr>
            <w:tcW w:w="890" w:type="dxa"/>
            <w:shd w:val="clear" w:color="auto" w:fill="BFBFBF" w:themeFill="background1" w:themeFillShade="BF"/>
          </w:tcPr>
          <w:p w:rsidR="00E021A6" w:rsidRPr="00A3198D" w:rsidRDefault="00E021A6" w:rsidP="00BA24CC">
            <w:pPr>
              <w:spacing w:line="240" w:lineRule="auto"/>
              <w:jc w:val="center"/>
              <w:rPr>
                <w:b/>
                <w:sz w:val="20"/>
                <w:szCs w:val="20"/>
              </w:rPr>
            </w:pPr>
            <w:r w:rsidRPr="00A3198D">
              <w:rPr>
                <w:b/>
                <w:sz w:val="20"/>
                <w:szCs w:val="20"/>
              </w:rPr>
              <w:t>3 кв.</w:t>
            </w:r>
          </w:p>
          <w:p w:rsidR="00E021A6" w:rsidRPr="00A3198D" w:rsidRDefault="00E021A6" w:rsidP="00BA24CC">
            <w:pPr>
              <w:spacing w:line="240" w:lineRule="auto"/>
              <w:jc w:val="center"/>
              <w:rPr>
                <w:b/>
                <w:sz w:val="20"/>
                <w:szCs w:val="20"/>
              </w:rPr>
            </w:pPr>
            <w:r w:rsidRPr="00A3198D">
              <w:rPr>
                <w:b/>
                <w:sz w:val="20"/>
                <w:szCs w:val="20"/>
              </w:rPr>
              <w:t>2016</w:t>
            </w:r>
          </w:p>
        </w:tc>
        <w:tc>
          <w:tcPr>
            <w:tcW w:w="890" w:type="dxa"/>
            <w:shd w:val="clear" w:color="auto" w:fill="auto"/>
          </w:tcPr>
          <w:p w:rsidR="00E021A6" w:rsidRPr="00640906" w:rsidRDefault="00E021A6" w:rsidP="00BA24CC">
            <w:pPr>
              <w:spacing w:line="240" w:lineRule="auto"/>
              <w:jc w:val="center"/>
              <w:rPr>
                <w:sz w:val="20"/>
                <w:szCs w:val="20"/>
              </w:rPr>
            </w:pPr>
            <w:r w:rsidRPr="00640906">
              <w:rPr>
                <w:sz w:val="20"/>
                <w:szCs w:val="20"/>
              </w:rPr>
              <w:t>4 кв.</w:t>
            </w:r>
          </w:p>
          <w:p w:rsidR="00E021A6" w:rsidRPr="00640906" w:rsidRDefault="00E021A6" w:rsidP="00BA24CC">
            <w:pPr>
              <w:spacing w:line="240" w:lineRule="auto"/>
              <w:jc w:val="center"/>
              <w:rPr>
                <w:sz w:val="24"/>
                <w:szCs w:val="24"/>
              </w:rPr>
            </w:pPr>
            <w:r w:rsidRPr="00640906">
              <w:rPr>
                <w:sz w:val="20"/>
                <w:szCs w:val="20"/>
              </w:rPr>
              <w:t>2016</w:t>
            </w:r>
          </w:p>
        </w:tc>
        <w:tc>
          <w:tcPr>
            <w:tcW w:w="890" w:type="dxa"/>
            <w:shd w:val="clear" w:color="auto" w:fill="BFBFBF" w:themeFill="background1" w:themeFillShade="BF"/>
          </w:tcPr>
          <w:p w:rsidR="00E021A6" w:rsidRPr="00525A0C" w:rsidRDefault="00B8398B" w:rsidP="00BA24CC">
            <w:pPr>
              <w:spacing w:line="240" w:lineRule="auto"/>
              <w:jc w:val="center"/>
              <w:rPr>
                <w:b/>
                <w:sz w:val="24"/>
                <w:szCs w:val="24"/>
              </w:rPr>
            </w:pPr>
            <w:r>
              <w:rPr>
                <w:b/>
                <w:sz w:val="20"/>
                <w:szCs w:val="20"/>
              </w:rPr>
              <w:t>9</w:t>
            </w:r>
            <w:r w:rsidR="00E021A6" w:rsidRPr="00525A0C">
              <w:rPr>
                <w:b/>
                <w:sz w:val="20"/>
                <w:szCs w:val="20"/>
              </w:rPr>
              <w:t xml:space="preserve"> </w:t>
            </w:r>
            <w:proofErr w:type="spellStart"/>
            <w:proofErr w:type="gramStart"/>
            <w:r w:rsidR="00E021A6" w:rsidRPr="00525A0C">
              <w:rPr>
                <w:b/>
                <w:sz w:val="20"/>
                <w:szCs w:val="20"/>
              </w:rPr>
              <w:t>мес</w:t>
            </w:r>
            <w:proofErr w:type="spellEnd"/>
            <w:proofErr w:type="gramEnd"/>
            <w:r w:rsidR="00E021A6" w:rsidRPr="00525A0C">
              <w:rPr>
                <w:b/>
                <w:sz w:val="20"/>
                <w:szCs w:val="20"/>
              </w:rPr>
              <w:t xml:space="preserve"> 2016</w:t>
            </w:r>
          </w:p>
        </w:tc>
        <w:tc>
          <w:tcPr>
            <w:tcW w:w="891" w:type="dxa"/>
            <w:shd w:val="clear" w:color="auto" w:fill="BFBFBF" w:themeFill="background1" w:themeFillShade="BF"/>
          </w:tcPr>
          <w:p w:rsidR="00E021A6" w:rsidRPr="003F1388" w:rsidRDefault="00E021A6" w:rsidP="00BA24CC">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E021A6" w:rsidRPr="003F1388" w:rsidTr="00A3198D">
        <w:tc>
          <w:tcPr>
            <w:tcW w:w="1085" w:type="dxa"/>
          </w:tcPr>
          <w:p w:rsidR="00E021A6" w:rsidRPr="003F1388" w:rsidRDefault="00E021A6" w:rsidP="00BA24CC">
            <w:pPr>
              <w:spacing w:line="240" w:lineRule="auto"/>
              <w:rPr>
                <w:sz w:val="24"/>
                <w:szCs w:val="24"/>
              </w:rPr>
            </w:pPr>
            <w:r w:rsidRPr="003F1388">
              <w:rPr>
                <w:sz w:val="24"/>
                <w:szCs w:val="24"/>
              </w:rPr>
              <w:t>Выявлено нарушений</w:t>
            </w:r>
          </w:p>
        </w:tc>
        <w:tc>
          <w:tcPr>
            <w:tcW w:w="892" w:type="dxa"/>
            <w:shd w:val="clear" w:color="auto" w:fill="FFFFFF" w:themeFill="background1"/>
          </w:tcPr>
          <w:p w:rsidR="00E021A6" w:rsidRPr="00E021A6" w:rsidRDefault="00E021A6" w:rsidP="00BA24CC">
            <w:pPr>
              <w:tabs>
                <w:tab w:val="left" w:pos="1178"/>
                <w:tab w:val="left" w:pos="9053"/>
              </w:tabs>
              <w:spacing w:line="240" w:lineRule="auto"/>
              <w:jc w:val="center"/>
              <w:rPr>
                <w:bCs/>
                <w:iCs/>
                <w:color w:val="000000"/>
                <w:sz w:val="24"/>
                <w:szCs w:val="24"/>
              </w:rPr>
            </w:pPr>
            <w:r w:rsidRPr="00E021A6">
              <w:rPr>
                <w:sz w:val="24"/>
                <w:szCs w:val="24"/>
              </w:rPr>
              <w:t>54</w:t>
            </w:r>
          </w:p>
        </w:tc>
        <w:tc>
          <w:tcPr>
            <w:tcW w:w="892" w:type="dxa"/>
            <w:shd w:val="clear" w:color="auto" w:fill="auto"/>
          </w:tcPr>
          <w:p w:rsidR="00E021A6" w:rsidRPr="00A3198D" w:rsidRDefault="00E021A6" w:rsidP="00BA24CC">
            <w:pPr>
              <w:tabs>
                <w:tab w:val="left" w:pos="1178"/>
                <w:tab w:val="left" w:pos="9053"/>
              </w:tabs>
              <w:spacing w:line="240" w:lineRule="auto"/>
              <w:jc w:val="center"/>
              <w:rPr>
                <w:bCs/>
                <w:iCs/>
                <w:color w:val="000000"/>
                <w:sz w:val="24"/>
                <w:szCs w:val="24"/>
              </w:rPr>
            </w:pPr>
            <w:r w:rsidRPr="00A3198D">
              <w:rPr>
                <w:bCs/>
                <w:iCs/>
                <w:color w:val="000000"/>
                <w:sz w:val="24"/>
                <w:szCs w:val="24"/>
              </w:rPr>
              <w:t>83</w:t>
            </w:r>
          </w:p>
        </w:tc>
        <w:tc>
          <w:tcPr>
            <w:tcW w:w="891" w:type="dxa"/>
            <w:shd w:val="clear" w:color="auto" w:fill="BFBFBF" w:themeFill="background1" w:themeFillShade="BF"/>
          </w:tcPr>
          <w:p w:rsidR="00E021A6" w:rsidRPr="00A3198D" w:rsidRDefault="00E021A6" w:rsidP="00BA24CC">
            <w:pPr>
              <w:spacing w:line="240" w:lineRule="auto"/>
              <w:jc w:val="center"/>
              <w:rPr>
                <w:b/>
                <w:sz w:val="24"/>
                <w:szCs w:val="24"/>
              </w:rPr>
            </w:pPr>
            <w:r w:rsidRPr="00A3198D">
              <w:rPr>
                <w:b/>
                <w:sz w:val="24"/>
                <w:szCs w:val="24"/>
              </w:rPr>
              <w:t>77</w:t>
            </w:r>
          </w:p>
        </w:tc>
        <w:tc>
          <w:tcPr>
            <w:tcW w:w="890" w:type="dxa"/>
            <w:shd w:val="clear" w:color="auto" w:fill="auto"/>
          </w:tcPr>
          <w:p w:rsidR="00E021A6" w:rsidRPr="00A806F0" w:rsidRDefault="00E021A6" w:rsidP="00BA24CC">
            <w:pPr>
              <w:spacing w:line="240" w:lineRule="auto"/>
              <w:jc w:val="center"/>
              <w:rPr>
                <w:sz w:val="24"/>
                <w:szCs w:val="24"/>
              </w:rPr>
            </w:pPr>
            <w:r w:rsidRPr="00A806F0">
              <w:rPr>
                <w:sz w:val="24"/>
                <w:szCs w:val="24"/>
              </w:rPr>
              <w:t>54</w:t>
            </w:r>
          </w:p>
        </w:tc>
        <w:tc>
          <w:tcPr>
            <w:tcW w:w="890" w:type="dxa"/>
            <w:shd w:val="clear" w:color="auto" w:fill="BFBFBF" w:themeFill="background1" w:themeFillShade="BF"/>
          </w:tcPr>
          <w:p w:rsidR="00E021A6" w:rsidRPr="00E021A6" w:rsidRDefault="00B8398B" w:rsidP="00BA24CC">
            <w:pPr>
              <w:spacing w:line="240" w:lineRule="auto"/>
              <w:jc w:val="center"/>
              <w:rPr>
                <w:b/>
                <w:sz w:val="24"/>
                <w:szCs w:val="24"/>
              </w:rPr>
            </w:pPr>
            <w:r>
              <w:rPr>
                <w:b/>
                <w:sz w:val="24"/>
                <w:szCs w:val="24"/>
              </w:rPr>
              <w:t>214</w:t>
            </w:r>
          </w:p>
        </w:tc>
        <w:tc>
          <w:tcPr>
            <w:tcW w:w="890" w:type="dxa"/>
            <w:shd w:val="clear" w:color="auto" w:fill="FFFFFF" w:themeFill="background1"/>
          </w:tcPr>
          <w:p w:rsidR="00E021A6" w:rsidRPr="00E021A6" w:rsidRDefault="00E021A6" w:rsidP="00E021A6">
            <w:pPr>
              <w:tabs>
                <w:tab w:val="left" w:pos="1178"/>
                <w:tab w:val="left" w:pos="9053"/>
              </w:tabs>
              <w:spacing w:line="240" w:lineRule="auto"/>
              <w:jc w:val="center"/>
              <w:rPr>
                <w:bCs/>
                <w:iCs/>
                <w:color w:val="000000"/>
                <w:sz w:val="24"/>
                <w:szCs w:val="24"/>
              </w:rPr>
            </w:pPr>
            <w:r w:rsidRPr="00E021A6">
              <w:rPr>
                <w:bCs/>
                <w:iCs/>
                <w:color w:val="000000"/>
                <w:sz w:val="24"/>
                <w:szCs w:val="24"/>
              </w:rPr>
              <w:t>4</w:t>
            </w:r>
            <w:r>
              <w:rPr>
                <w:bCs/>
                <w:iCs/>
                <w:color w:val="000000"/>
                <w:sz w:val="24"/>
                <w:szCs w:val="24"/>
              </w:rPr>
              <w:t>5</w:t>
            </w:r>
          </w:p>
        </w:tc>
        <w:tc>
          <w:tcPr>
            <w:tcW w:w="890" w:type="dxa"/>
            <w:shd w:val="clear" w:color="auto" w:fill="auto"/>
          </w:tcPr>
          <w:p w:rsidR="00E021A6" w:rsidRPr="00A3198D" w:rsidRDefault="00E021A6" w:rsidP="00BA24CC">
            <w:pPr>
              <w:tabs>
                <w:tab w:val="left" w:pos="1178"/>
                <w:tab w:val="left" w:pos="9053"/>
              </w:tabs>
              <w:spacing w:line="240" w:lineRule="auto"/>
              <w:jc w:val="center"/>
              <w:rPr>
                <w:bCs/>
                <w:iCs/>
                <w:color w:val="000000"/>
                <w:sz w:val="24"/>
                <w:szCs w:val="24"/>
              </w:rPr>
            </w:pPr>
            <w:r w:rsidRPr="00A3198D">
              <w:rPr>
                <w:bCs/>
                <w:iCs/>
                <w:color w:val="000000"/>
                <w:sz w:val="24"/>
                <w:szCs w:val="24"/>
              </w:rPr>
              <w:t>48</w:t>
            </w:r>
          </w:p>
        </w:tc>
        <w:tc>
          <w:tcPr>
            <w:tcW w:w="890" w:type="dxa"/>
            <w:shd w:val="clear" w:color="auto" w:fill="BFBFBF" w:themeFill="background1" w:themeFillShade="BF"/>
          </w:tcPr>
          <w:p w:rsidR="00E021A6" w:rsidRPr="00A3198D" w:rsidRDefault="00A3198D" w:rsidP="00BA24CC">
            <w:pPr>
              <w:spacing w:line="240" w:lineRule="auto"/>
              <w:jc w:val="center"/>
              <w:rPr>
                <w:b/>
                <w:sz w:val="24"/>
                <w:szCs w:val="24"/>
              </w:rPr>
            </w:pPr>
            <w:r>
              <w:rPr>
                <w:b/>
                <w:sz w:val="24"/>
                <w:szCs w:val="24"/>
              </w:rPr>
              <w:t>36</w:t>
            </w:r>
          </w:p>
        </w:tc>
        <w:tc>
          <w:tcPr>
            <w:tcW w:w="890" w:type="dxa"/>
            <w:shd w:val="clear" w:color="auto" w:fill="auto"/>
          </w:tcPr>
          <w:p w:rsidR="00E021A6" w:rsidRPr="00A806F0" w:rsidRDefault="00E021A6" w:rsidP="00BA24CC">
            <w:pPr>
              <w:spacing w:line="240" w:lineRule="auto"/>
              <w:jc w:val="center"/>
              <w:rPr>
                <w:sz w:val="24"/>
                <w:szCs w:val="24"/>
              </w:rPr>
            </w:pPr>
          </w:p>
        </w:tc>
        <w:tc>
          <w:tcPr>
            <w:tcW w:w="890" w:type="dxa"/>
            <w:shd w:val="clear" w:color="auto" w:fill="BFBFBF" w:themeFill="background1" w:themeFillShade="BF"/>
          </w:tcPr>
          <w:p w:rsidR="00E021A6" w:rsidRPr="00E021A6" w:rsidRDefault="00A3198D" w:rsidP="00BA24CC">
            <w:pPr>
              <w:spacing w:line="240" w:lineRule="auto"/>
              <w:jc w:val="center"/>
              <w:rPr>
                <w:b/>
                <w:sz w:val="24"/>
                <w:szCs w:val="24"/>
              </w:rPr>
            </w:pPr>
            <w:r>
              <w:rPr>
                <w:b/>
                <w:sz w:val="24"/>
                <w:szCs w:val="24"/>
              </w:rPr>
              <w:t>129</w:t>
            </w:r>
          </w:p>
        </w:tc>
        <w:tc>
          <w:tcPr>
            <w:tcW w:w="891" w:type="dxa"/>
            <w:shd w:val="clear" w:color="auto" w:fill="BFBFBF" w:themeFill="background1" w:themeFillShade="BF"/>
          </w:tcPr>
          <w:p w:rsidR="00E021A6" w:rsidRPr="003F1388" w:rsidRDefault="00A3198D" w:rsidP="00E021A6">
            <w:pPr>
              <w:spacing w:line="240" w:lineRule="auto"/>
              <w:jc w:val="center"/>
              <w:rPr>
                <w:b/>
                <w:sz w:val="24"/>
                <w:szCs w:val="24"/>
              </w:rPr>
            </w:pPr>
            <w:r>
              <w:rPr>
                <w:b/>
                <w:sz w:val="24"/>
                <w:szCs w:val="24"/>
              </w:rPr>
              <w:t>0,60</w:t>
            </w:r>
          </w:p>
        </w:tc>
      </w:tr>
    </w:tbl>
    <w:p w:rsidR="00E021A6" w:rsidRDefault="00E021A6"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lastRenderedPageBreak/>
        <w:t xml:space="preserve">- выдано </w:t>
      </w:r>
      <w:r w:rsidR="003E131B">
        <w:rPr>
          <w:sz w:val="24"/>
          <w:szCs w:val="24"/>
        </w:rPr>
        <w:t xml:space="preserve"> </w:t>
      </w:r>
      <w:r w:rsidR="00301433">
        <w:rPr>
          <w:b/>
          <w:sz w:val="24"/>
          <w:szCs w:val="24"/>
        </w:rPr>
        <w:t>7</w:t>
      </w:r>
      <w:r w:rsidR="00FA2E2C">
        <w:rPr>
          <w:sz w:val="24"/>
          <w:szCs w:val="24"/>
        </w:rPr>
        <w:t xml:space="preserve"> </w:t>
      </w:r>
      <w:r w:rsidRPr="003F1388">
        <w:rPr>
          <w:b/>
          <w:sz w:val="24"/>
          <w:szCs w:val="24"/>
        </w:rPr>
        <w:t>требований Уполномоченного органа</w:t>
      </w:r>
      <w:r w:rsidRPr="003F1388">
        <w:rPr>
          <w:sz w:val="24"/>
          <w:szCs w:val="24"/>
        </w:rPr>
        <w:t xml:space="preserve"> в рамках </w:t>
      </w:r>
      <w:proofErr w:type="gramStart"/>
      <w:r w:rsidRPr="003F1388">
        <w:rPr>
          <w:sz w:val="24"/>
          <w:szCs w:val="24"/>
        </w:rPr>
        <w:t>ч</w:t>
      </w:r>
      <w:proofErr w:type="gramEnd"/>
      <w:r w:rsidRPr="003F1388">
        <w:rPr>
          <w:sz w:val="24"/>
          <w:szCs w:val="24"/>
        </w:rPr>
        <w:t xml:space="preserve">. 3 ст. 23 Федерального закона от 27 июля 2006 г. № </w:t>
      </w:r>
      <w:r w:rsidR="003E131B">
        <w:rPr>
          <w:sz w:val="24"/>
          <w:szCs w:val="24"/>
        </w:rPr>
        <w:t>152-ФЗ «О персональных данных»</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A806F0" w:rsidRPr="003F1388" w:rsidTr="00301433">
        <w:tc>
          <w:tcPr>
            <w:tcW w:w="1120" w:type="dxa"/>
          </w:tcPr>
          <w:p w:rsidR="00A806F0" w:rsidRPr="003F1388" w:rsidRDefault="00A806F0" w:rsidP="005C5387">
            <w:pPr>
              <w:spacing w:line="240" w:lineRule="auto"/>
              <w:rPr>
                <w:sz w:val="24"/>
                <w:szCs w:val="24"/>
              </w:rPr>
            </w:pPr>
            <w:r w:rsidRPr="003F1388">
              <w:rPr>
                <w:b/>
                <w:sz w:val="20"/>
                <w:szCs w:val="20"/>
              </w:rPr>
              <w:t>Показатель</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615146">
            <w:pPr>
              <w:tabs>
                <w:tab w:val="left" w:pos="1178"/>
                <w:tab w:val="left" w:pos="9053"/>
              </w:tabs>
              <w:spacing w:line="240" w:lineRule="auto"/>
              <w:jc w:val="center"/>
              <w:rPr>
                <w:bCs/>
                <w:iCs/>
                <w:color w:val="000000"/>
                <w:sz w:val="20"/>
                <w:szCs w:val="20"/>
              </w:rPr>
            </w:pPr>
            <w:r w:rsidRPr="00E021A6">
              <w:rPr>
                <w:sz w:val="20"/>
                <w:szCs w:val="20"/>
              </w:rPr>
              <w:t>2015</w:t>
            </w:r>
          </w:p>
        </w:tc>
        <w:tc>
          <w:tcPr>
            <w:tcW w:w="889" w:type="dxa"/>
            <w:shd w:val="clear" w:color="auto" w:fill="auto"/>
          </w:tcPr>
          <w:p w:rsidR="00A806F0" w:rsidRPr="00301433" w:rsidRDefault="00A806F0" w:rsidP="00615146">
            <w:pPr>
              <w:tabs>
                <w:tab w:val="left" w:pos="1178"/>
                <w:tab w:val="left" w:pos="9053"/>
              </w:tabs>
              <w:spacing w:line="240" w:lineRule="auto"/>
              <w:jc w:val="center"/>
              <w:rPr>
                <w:sz w:val="20"/>
                <w:szCs w:val="20"/>
              </w:rPr>
            </w:pPr>
            <w:r w:rsidRPr="00301433">
              <w:rPr>
                <w:sz w:val="20"/>
                <w:szCs w:val="20"/>
              </w:rPr>
              <w:t xml:space="preserve">2 кв. </w:t>
            </w:r>
          </w:p>
          <w:p w:rsidR="00A806F0" w:rsidRPr="00301433" w:rsidRDefault="00A806F0" w:rsidP="00615146">
            <w:pPr>
              <w:tabs>
                <w:tab w:val="left" w:pos="1178"/>
                <w:tab w:val="left" w:pos="9053"/>
              </w:tabs>
              <w:spacing w:line="240" w:lineRule="auto"/>
              <w:jc w:val="center"/>
              <w:rPr>
                <w:bCs/>
                <w:iCs/>
                <w:color w:val="000000"/>
                <w:sz w:val="20"/>
                <w:szCs w:val="20"/>
              </w:rPr>
            </w:pPr>
            <w:r w:rsidRPr="00301433">
              <w:rPr>
                <w:sz w:val="20"/>
                <w:szCs w:val="20"/>
              </w:rPr>
              <w:t>2015</w:t>
            </w:r>
          </w:p>
        </w:tc>
        <w:tc>
          <w:tcPr>
            <w:tcW w:w="887" w:type="dxa"/>
            <w:shd w:val="clear" w:color="auto" w:fill="BFBFBF" w:themeFill="background1" w:themeFillShade="BF"/>
          </w:tcPr>
          <w:p w:rsidR="00A806F0" w:rsidRPr="00301433" w:rsidRDefault="00A806F0" w:rsidP="00615146">
            <w:pPr>
              <w:spacing w:line="240" w:lineRule="auto"/>
              <w:jc w:val="center"/>
              <w:rPr>
                <w:b/>
                <w:sz w:val="20"/>
                <w:szCs w:val="20"/>
              </w:rPr>
            </w:pPr>
            <w:r w:rsidRPr="00301433">
              <w:rPr>
                <w:b/>
                <w:sz w:val="20"/>
                <w:szCs w:val="20"/>
              </w:rPr>
              <w:t>3 кв.</w:t>
            </w:r>
          </w:p>
          <w:p w:rsidR="00A806F0" w:rsidRPr="00301433" w:rsidRDefault="00A806F0" w:rsidP="00615146">
            <w:pPr>
              <w:spacing w:line="240" w:lineRule="auto"/>
              <w:jc w:val="center"/>
              <w:rPr>
                <w:b/>
                <w:sz w:val="20"/>
                <w:szCs w:val="20"/>
              </w:rPr>
            </w:pPr>
            <w:r w:rsidRPr="00301433">
              <w:rPr>
                <w:b/>
                <w:sz w:val="20"/>
                <w:szCs w:val="20"/>
              </w:rPr>
              <w:t>2015</w:t>
            </w:r>
          </w:p>
        </w:tc>
        <w:tc>
          <w:tcPr>
            <w:tcW w:w="887" w:type="dxa"/>
            <w:shd w:val="clear" w:color="auto" w:fill="auto"/>
          </w:tcPr>
          <w:p w:rsidR="00A806F0" w:rsidRPr="00A806F0" w:rsidRDefault="00A806F0" w:rsidP="00615146">
            <w:pPr>
              <w:spacing w:line="240" w:lineRule="auto"/>
              <w:jc w:val="center"/>
              <w:rPr>
                <w:sz w:val="20"/>
                <w:szCs w:val="20"/>
              </w:rPr>
            </w:pPr>
            <w:r w:rsidRPr="00A806F0">
              <w:rPr>
                <w:sz w:val="20"/>
                <w:szCs w:val="20"/>
              </w:rPr>
              <w:t>4 кв.</w:t>
            </w:r>
          </w:p>
          <w:p w:rsidR="00A806F0" w:rsidRPr="00A806F0" w:rsidRDefault="00A806F0" w:rsidP="00615146">
            <w:pPr>
              <w:spacing w:line="240" w:lineRule="auto"/>
              <w:jc w:val="center"/>
              <w:rPr>
                <w:sz w:val="24"/>
                <w:szCs w:val="24"/>
              </w:rPr>
            </w:pPr>
            <w:r w:rsidRPr="00A806F0">
              <w:rPr>
                <w:sz w:val="20"/>
                <w:szCs w:val="20"/>
              </w:rPr>
              <w:t>2015</w:t>
            </w:r>
          </w:p>
        </w:tc>
        <w:tc>
          <w:tcPr>
            <w:tcW w:w="887" w:type="dxa"/>
            <w:shd w:val="clear" w:color="auto" w:fill="BFBFBF" w:themeFill="background1" w:themeFillShade="BF"/>
          </w:tcPr>
          <w:p w:rsidR="00A806F0" w:rsidRPr="00E021A6" w:rsidRDefault="0022580D" w:rsidP="00615146">
            <w:pPr>
              <w:spacing w:line="240" w:lineRule="auto"/>
              <w:jc w:val="center"/>
              <w:rPr>
                <w:b/>
                <w:sz w:val="24"/>
                <w:szCs w:val="24"/>
              </w:rPr>
            </w:pPr>
            <w:r>
              <w:rPr>
                <w:b/>
                <w:sz w:val="20"/>
                <w:szCs w:val="20"/>
              </w:rPr>
              <w:t>9</w:t>
            </w:r>
            <w:r w:rsidR="00E021A6" w:rsidRPr="00E021A6">
              <w:rPr>
                <w:b/>
                <w:sz w:val="20"/>
                <w:szCs w:val="20"/>
              </w:rPr>
              <w:t xml:space="preserve"> </w:t>
            </w:r>
            <w:proofErr w:type="spellStart"/>
            <w:proofErr w:type="gramStart"/>
            <w:r w:rsidR="00E021A6" w:rsidRPr="00E021A6">
              <w:rPr>
                <w:b/>
                <w:sz w:val="20"/>
                <w:szCs w:val="20"/>
              </w:rPr>
              <w:t>мес</w:t>
            </w:r>
            <w:proofErr w:type="spellEnd"/>
            <w:proofErr w:type="gramEnd"/>
            <w:r w:rsidR="00E021A6" w:rsidRPr="00E021A6">
              <w:rPr>
                <w:b/>
                <w:sz w:val="20"/>
                <w:szCs w:val="20"/>
              </w:rPr>
              <w:t xml:space="preserve"> 2015</w:t>
            </w:r>
          </w:p>
        </w:tc>
        <w:tc>
          <w:tcPr>
            <w:tcW w:w="887" w:type="dxa"/>
            <w:shd w:val="clear" w:color="auto" w:fill="FFFFFF" w:themeFill="background1"/>
          </w:tcPr>
          <w:p w:rsidR="00A806F0" w:rsidRPr="00E021A6" w:rsidRDefault="00A806F0" w:rsidP="005C5387">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A806F0">
            <w:pPr>
              <w:tabs>
                <w:tab w:val="left" w:pos="1178"/>
                <w:tab w:val="left" w:pos="9053"/>
              </w:tabs>
              <w:spacing w:line="240" w:lineRule="auto"/>
              <w:jc w:val="center"/>
              <w:rPr>
                <w:bCs/>
                <w:iCs/>
                <w:color w:val="000000"/>
                <w:sz w:val="20"/>
                <w:szCs w:val="20"/>
              </w:rPr>
            </w:pPr>
            <w:r w:rsidRPr="00E021A6">
              <w:rPr>
                <w:sz w:val="20"/>
                <w:szCs w:val="20"/>
              </w:rPr>
              <w:t>2016</w:t>
            </w:r>
          </w:p>
        </w:tc>
        <w:tc>
          <w:tcPr>
            <w:tcW w:w="887" w:type="dxa"/>
            <w:shd w:val="clear" w:color="auto" w:fill="auto"/>
          </w:tcPr>
          <w:p w:rsidR="00A806F0" w:rsidRPr="00301433" w:rsidRDefault="00A806F0" w:rsidP="005C5387">
            <w:pPr>
              <w:tabs>
                <w:tab w:val="left" w:pos="1178"/>
                <w:tab w:val="left" w:pos="9053"/>
              </w:tabs>
              <w:spacing w:line="240" w:lineRule="auto"/>
              <w:jc w:val="center"/>
              <w:rPr>
                <w:sz w:val="20"/>
                <w:szCs w:val="20"/>
              </w:rPr>
            </w:pPr>
            <w:r w:rsidRPr="00301433">
              <w:rPr>
                <w:sz w:val="20"/>
                <w:szCs w:val="20"/>
              </w:rPr>
              <w:t xml:space="preserve">2 кв. </w:t>
            </w:r>
          </w:p>
          <w:p w:rsidR="00A806F0" w:rsidRPr="00301433" w:rsidRDefault="00A806F0" w:rsidP="00A806F0">
            <w:pPr>
              <w:tabs>
                <w:tab w:val="left" w:pos="1178"/>
                <w:tab w:val="left" w:pos="9053"/>
              </w:tabs>
              <w:spacing w:line="240" w:lineRule="auto"/>
              <w:jc w:val="center"/>
              <w:rPr>
                <w:bCs/>
                <w:iCs/>
                <w:color w:val="000000"/>
                <w:sz w:val="20"/>
                <w:szCs w:val="20"/>
              </w:rPr>
            </w:pPr>
            <w:r w:rsidRPr="00301433">
              <w:rPr>
                <w:sz w:val="20"/>
                <w:szCs w:val="20"/>
              </w:rPr>
              <w:t>2016</w:t>
            </w:r>
          </w:p>
        </w:tc>
        <w:tc>
          <w:tcPr>
            <w:tcW w:w="887" w:type="dxa"/>
            <w:shd w:val="clear" w:color="auto" w:fill="BFBFBF" w:themeFill="background1" w:themeFillShade="BF"/>
          </w:tcPr>
          <w:p w:rsidR="00A806F0" w:rsidRPr="00301433" w:rsidRDefault="00A806F0" w:rsidP="005C5387">
            <w:pPr>
              <w:spacing w:line="240" w:lineRule="auto"/>
              <w:jc w:val="center"/>
              <w:rPr>
                <w:b/>
                <w:sz w:val="20"/>
                <w:szCs w:val="20"/>
              </w:rPr>
            </w:pPr>
            <w:r w:rsidRPr="00301433">
              <w:rPr>
                <w:b/>
                <w:sz w:val="20"/>
                <w:szCs w:val="20"/>
              </w:rPr>
              <w:t>3 кв.</w:t>
            </w:r>
          </w:p>
          <w:p w:rsidR="00A806F0" w:rsidRPr="00301433" w:rsidRDefault="00A806F0" w:rsidP="00A806F0">
            <w:pPr>
              <w:spacing w:line="240" w:lineRule="auto"/>
              <w:jc w:val="center"/>
              <w:rPr>
                <w:b/>
                <w:sz w:val="20"/>
                <w:szCs w:val="20"/>
              </w:rPr>
            </w:pPr>
            <w:r w:rsidRPr="00301433">
              <w:rPr>
                <w:b/>
                <w:sz w:val="20"/>
                <w:szCs w:val="20"/>
              </w:rPr>
              <w:t>2016</w:t>
            </w:r>
          </w:p>
        </w:tc>
        <w:tc>
          <w:tcPr>
            <w:tcW w:w="887" w:type="dxa"/>
            <w:shd w:val="clear" w:color="auto" w:fill="auto"/>
          </w:tcPr>
          <w:p w:rsidR="00A806F0" w:rsidRPr="00A806F0" w:rsidRDefault="00A806F0" w:rsidP="005C5387">
            <w:pPr>
              <w:spacing w:line="240" w:lineRule="auto"/>
              <w:jc w:val="center"/>
              <w:rPr>
                <w:sz w:val="20"/>
                <w:szCs w:val="20"/>
              </w:rPr>
            </w:pPr>
            <w:r w:rsidRPr="00A806F0">
              <w:rPr>
                <w:sz w:val="20"/>
                <w:szCs w:val="20"/>
              </w:rPr>
              <w:t>4 кв.</w:t>
            </w:r>
          </w:p>
          <w:p w:rsidR="00A806F0" w:rsidRPr="00A806F0" w:rsidRDefault="00A806F0" w:rsidP="00A806F0">
            <w:pPr>
              <w:spacing w:line="240" w:lineRule="auto"/>
              <w:jc w:val="center"/>
              <w:rPr>
                <w:sz w:val="24"/>
                <w:szCs w:val="24"/>
              </w:rPr>
            </w:pPr>
            <w:r w:rsidRPr="00A806F0">
              <w:rPr>
                <w:sz w:val="20"/>
                <w:szCs w:val="20"/>
              </w:rPr>
              <w:t>2016</w:t>
            </w:r>
          </w:p>
        </w:tc>
        <w:tc>
          <w:tcPr>
            <w:tcW w:w="887" w:type="dxa"/>
            <w:shd w:val="clear" w:color="auto" w:fill="BFBFBF" w:themeFill="background1" w:themeFillShade="BF"/>
          </w:tcPr>
          <w:p w:rsidR="00A806F0" w:rsidRPr="00E021A6" w:rsidRDefault="0022580D" w:rsidP="005C5387">
            <w:pPr>
              <w:spacing w:line="240" w:lineRule="auto"/>
              <w:jc w:val="center"/>
              <w:rPr>
                <w:b/>
                <w:sz w:val="24"/>
                <w:szCs w:val="24"/>
              </w:rPr>
            </w:pPr>
            <w:r>
              <w:rPr>
                <w:b/>
                <w:sz w:val="20"/>
                <w:szCs w:val="20"/>
              </w:rPr>
              <w:t>9</w:t>
            </w:r>
            <w:r w:rsidR="00E021A6" w:rsidRPr="00E021A6">
              <w:rPr>
                <w:b/>
                <w:sz w:val="20"/>
                <w:szCs w:val="20"/>
              </w:rPr>
              <w:t xml:space="preserve"> </w:t>
            </w:r>
            <w:proofErr w:type="spellStart"/>
            <w:proofErr w:type="gramStart"/>
            <w:r w:rsidR="00E021A6" w:rsidRPr="00E021A6">
              <w:rPr>
                <w:b/>
                <w:sz w:val="20"/>
                <w:szCs w:val="20"/>
              </w:rPr>
              <w:t>мес</w:t>
            </w:r>
            <w:proofErr w:type="spellEnd"/>
            <w:proofErr w:type="gramEnd"/>
            <w:r w:rsidR="00E021A6" w:rsidRPr="00E021A6">
              <w:rPr>
                <w:b/>
                <w:sz w:val="20"/>
                <w:szCs w:val="20"/>
              </w:rPr>
              <w:t xml:space="preserve"> 2016</w:t>
            </w:r>
          </w:p>
        </w:tc>
        <w:tc>
          <w:tcPr>
            <w:tcW w:w="887"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301433">
        <w:tc>
          <w:tcPr>
            <w:tcW w:w="1120" w:type="dxa"/>
          </w:tcPr>
          <w:p w:rsidR="00A806F0" w:rsidRPr="003F1388" w:rsidRDefault="00A806F0" w:rsidP="005C5387">
            <w:pPr>
              <w:spacing w:line="240" w:lineRule="auto"/>
              <w:rPr>
                <w:sz w:val="24"/>
                <w:szCs w:val="24"/>
              </w:rPr>
            </w:pPr>
            <w:r w:rsidRPr="003F1388">
              <w:rPr>
                <w:sz w:val="24"/>
                <w:szCs w:val="24"/>
              </w:rPr>
              <w:t>Выдано требований</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bCs/>
                <w:iCs/>
                <w:color w:val="000000"/>
                <w:sz w:val="24"/>
                <w:szCs w:val="24"/>
              </w:rPr>
            </w:pPr>
            <w:r w:rsidRPr="00E021A6">
              <w:rPr>
                <w:bCs/>
                <w:iCs/>
                <w:color w:val="000000"/>
                <w:sz w:val="24"/>
                <w:szCs w:val="24"/>
              </w:rPr>
              <w:t>7</w:t>
            </w:r>
          </w:p>
        </w:tc>
        <w:tc>
          <w:tcPr>
            <w:tcW w:w="889" w:type="dxa"/>
            <w:shd w:val="clear" w:color="auto" w:fill="auto"/>
          </w:tcPr>
          <w:p w:rsidR="00A806F0" w:rsidRPr="00301433" w:rsidRDefault="00A806F0" w:rsidP="00615146">
            <w:pPr>
              <w:tabs>
                <w:tab w:val="left" w:pos="1178"/>
                <w:tab w:val="left" w:pos="9053"/>
              </w:tabs>
              <w:spacing w:line="240" w:lineRule="auto"/>
              <w:jc w:val="center"/>
              <w:rPr>
                <w:bCs/>
                <w:iCs/>
                <w:color w:val="000000"/>
                <w:sz w:val="24"/>
                <w:szCs w:val="24"/>
              </w:rPr>
            </w:pPr>
            <w:r w:rsidRPr="00301433">
              <w:rPr>
                <w:bCs/>
                <w:iCs/>
                <w:color w:val="000000"/>
                <w:sz w:val="24"/>
                <w:szCs w:val="24"/>
              </w:rPr>
              <w:t>7</w:t>
            </w:r>
          </w:p>
        </w:tc>
        <w:tc>
          <w:tcPr>
            <w:tcW w:w="887" w:type="dxa"/>
            <w:shd w:val="clear" w:color="auto" w:fill="BFBFBF" w:themeFill="background1" w:themeFillShade="BF"/>
          </w:tcPr>
          <w:p w:rsidR="00A806F0" w:rsidRPr="00301433" w:rsidRDefault="00A806F0" w:rsidP="00615146">
            <w:pPr>
              <w:spacing w:line="240" w:lineRule="auto"/>
              <w:jc w:val="center"/>
              <w:rPr>
                <w:b/>
                <w:sz w:val="24"/>
                <w:szCs w:val="24"/>
              </w:rPr>
            </w:pPr>
            <w:r w:rsidRPr="00301433">
              <w:rPr>
                <w:b/>
                <w:sz w:val="24"/>
                <w:szCs w:val="24"/>
              </w:rPr>
              <w:t>6</w:t>
            </w:r>
          </w:p>
        </w:tc>
        <w:tc>
          <w:tcPr>
            <w:tcW w:w="887" w:type="dxa"/>
            <w:shd w:val="clear" w:color="auto" w:fill="auto"/>
          </w:tcPr>
          <w:p w:rsidR="00A806F0" w:rsidRPr="00A806F0" w:rsidRDefault="00A806F0" w:rsidP="00615146">
            <w:pPr>
              <w:spacing w:line="240" w:lineRule="auto"/>
              <w:jc w:val="center"/>
              <w:rPr>
                <w:sz w:val="24"/>
                <w:szCs w:val="24"/>
              </w:rPr>
            </w:pPr>
            <w:r w:rsidRPr="00A806F0">
              <w:rPr>
                <w:sz w:val="24"/>
                <w:szCs w:val="24"/>
              </w:rPr>
              <w:t>2</w:t>
            </w:r>
          </w:p>
        </w:tc>
        <w:tc>
          <w:tcPr>
            <w:tcW w:w="887" w:type="dxa"/>
            <w:shd w:val="clear" w:color="auto" w:fill="BFBFBF" w:themeFill="background1" w:themeFillShade="BF"/>
          </w:tcPr>
          <w:p w:rsidR="00A806F0" w:rsidRPr="00E021A6" w:rsidRDefault="0022580D" w:rsidP="00615146">
            <w:pPr>
              <w:spacing w:line="240" w:lineRule="auto"/>
              <w:jc w:val="center"/>
              <w:rPr>
                <w:b/>
                <w:sz w:val="24"/>
                <w:szCs w:val="24"/>
              </w:rPr>
            </w:pPr>
            <w:r>
              <w:rPr>
                <w:b/>
                <w:sz w:val="24"/>
                <w:szCs w:val="24"/>
              </w:rPr>
              <w:t>20</w:t>
            </w:r>
          </w:p>
        </w:tc>
        <w:tc>
          <w:tcPr>
            <w:tcW w:w="887" w:type="dxa"/>
            <w:shd w:val="clear" w:color="auto" w:fill="FFFFFF" w:themeFill="background1"/>
          </w:tcPr>
          <w:p w:rsidR="00A806F0" w:rsidRPr="00E021A6" w:rsidRDefault="00FA2E2C" w:rsidP="005C5387">
            <w:pPr>
              <w:tabs>
                <w:tab w:val="left" w:pos="1178"/>
                <w:tab w:val="left" w:pos="9053"/>
              </w:tabs>
              <w:spacing w:line="240" w:lineRule="auto"/>
              <w:jc w:val="center"/>
              <w:rPr>
                <w:bCs/>
                <w:iCs/>
                <w:color w:val="000000"/>
                <w:sz w:val="24"/>
                <w:szCs w:val="24"/>
              </w:rPr>
            </w:pPr>
            <w:r w:rsidRPr="00E021A6">
              <w:rPr>
                <w:bCs/>
                <w:iCs/>
                <w:color w:val="000000"/>
                <w:sz w:val="24"/>
                <w:szCs w:val="24"/>
              </w:rPr>
              <w:t>10</w:t>
            </w:r>
          </w:p>
        </w:tc>
        <w:tc>
          <w:tcPr>
            <w:tcW w:w="887" w:type="dxa"/>
            <w:shd w:val="clear" w:color="auto" w:fill="auto"/>
          </w:tcPr>
          <w:p w:rsidR="00A806F0" w:rsidRPr="00301433" w:rsidRDefault="00E021A6" w:rsidP="00301433">
            <w:pPr>
              <w:tabs>
                <w:tab w:val="left" w:pos="1178"/>
                <w:tab w:val="left" w:pos="9053"/>
              </w:tabs>
              <w:spacing w:line="240" w:lineRule="auto"/>
              <w:jc w:val="center"/>
              <w:rPr>
                <w:bCs/>
                <w:iCs/>
                <w:color w:val="000000"/>
                <w:sz w:val="24"/>
                <w:szCs w:val="24"/>
              </w:rPr>
            </w:pPr>
            <w:r w:rsidRPr="00301433">
              <w:rPr>
                <w:bCs/>
                <w:iCs/>
                <w:color w:val="000000"/>
                <w:sz w:val="24"/>
                <w:szCs w:val="24"/>
              </w:rPr>
              <w:t>1</w:t>
            </w:r>
            <w:r w:rsidR="00301433" w:rsidRPr="00301433">
              <w:rPr>
                <w:bCs/>
                <w:iCs/>
                <w:color w:val="000000"/>
                <w:sz w:val="24"/>
                <w:szCs w:val="24"/>
              </w:rPr>
              <w:t>2</w:t>
            </w:r>
          </w:p>
        </w:tc>
        <w:tc>
          <w:tcPr>
            <w:tcW w:w="887" w:type="dxa"/>
            <w:shd w:val="clear" w:color="auto" w:fill="BFBFBF" w:themeFill="background1" w:themeFillShade="BF"/>
          </w:tcPr>
          <w:p w:rsidR="00A806F0" w:rsidRPr="00301433" w:rsidRDefault="00301433" w:rsidP="005C5387">
            <w:pPr>
              <w:spacing w:line="240" w:lineRule="auto"/>
              <w:jc w:val="center"/>
              <w:rPr>
                <w:b/>
                <w:sz w:val="24"/>
                <w:szCs w:val="24"/>
              </w:rPr>
            </w:pPr>
            <w:r w:rsidRPr="00301433">
              <w:rPr>
                <w:b/>
                <w:sz w:val="24"/>
                <w:szCs w:val="24"/>
              </w:rPr>
              <w:t>7</w:t>
            </w:r>
          </w:p>
        </w:tc>
        <w:tc>
          <w:tcPr>
            <w:tcW w:w="887" w:type="dxa"/>
            <w:shd w:val="clear" w:color="auto" w:fill="auto"/>
          </w:tcPr>
          <w:p w:rsidR="00A806F0" w:rsidRPr="00A806F0" w:rsidRDefault="00A806F0" w:rsidP="005C5387">
            <w:pPr>
              <w:spacing w:line="240" w:lineRule="auto"/>
              <w:jc w:val="center"/>
              <w:rPr>
                <w:sz w:val="24"/>
                <w:szCs w:val="24"/>
              </w:rPr>
            </w:pPr>
          </w:p>
        </w:tc>
        <w:tc>
          <w:tcPr>
            <w:tcW w:w="887" w:type="dxa"/>
            <w:shd w:val="clear" w:color="auto" w:fill="BFBFBF" w:themeFill="background1" w:themeFillShade="BF"/>
          </w:tcPr>
          <w:p w:rsidR="00A806F0" w:rsidRPr="00E021A6" w:rsidRDefault="004A1417" w:rsidP="005C5387">
            <w:pPr>
              <w:spacing w:line="240" w:lineRule="auto"/>
              <w:jc w:val="center"/>
              <w:rPr>
                <w:b/>
                <w:sz w:val="24"/>
                <w:szCs w:val="24"/>
              </w:rPr>
            </w:pPr>
            <w:r>
              <w:rPr>
                <w:b/>
                <w:sz w:val="24"/>
                <w:szCs w:val="24"/>
              </w:rPr>
              <w:t>29</w:t>
            </w:r>
          </w:p>
        </w:tc>
        <w:tc>
          <w:tcPr>
            <w:tcW w:w="887" w:type="dxa"/>
            <w:shd w:val="clear" w:color="auto" w:fill="BFBFBF" w:themeFill="background1" w:themeFillShade="BF"/>
          </w:tcPr>
          <w:p w:rsidR="00A806F0" w:rsidRPr="003F1388" w:rsidRDefault="000D1E57" w:rsidP="00E021A6">
            <w:pPr>
              <w:spacing w:line="240" w:lineRule="auto"/>
              <w:jc w:val="center"/>
              <w:rPr>
                <w:b/>
                <w:sz w:val="24"/>
                <w:szCs w:val="24"/>
              </w:rPr>
            </w:pPr>
            <w:r>
              <w:rPr>
                <w:b/>
                <w:sz w:val="24"/>
                <w:szCs w:val="24"/>
              </w:rPr>
              <w:t>1,45</w:t>
            </w:r>
          </w:p>
        </w:tc>
      </w:tr>
    </w:tbl>
    <w:p w:rsidR="0032693E" w:rsidRDefault="0032693E" w:rsidP="005C5387">
      <w:pPr>
        <w:spacing w:line="240" w:lineRule="auto"/>
        <w:ind w:firstLine="720"/>
        <w:rPr>
          <w:b/>
          <w:bCs/>
          <w:sz w:val="24"/>
          <w:szCs w:val="24"/>
        </w:rPr>
      </w:pPr>
    </w:p>
    <w:p w:rsidR="005C5387"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5C5387" w:rsidRPr="003F1388">
        <w:rPr>
          <w:bCs/>
          <w:sz w:val="24"/>
          <w:szCs w:val="24"/>
        </w:rPr>
        <w:t xml:space="preserve">возбуждено </w:t>
      </w:r>
      <w:r w:rsidR="003E131B">
        <w:rPr>
          <w:b/>
          <w:bCs/>
          <w:sz w:val="24"/>
          <w:szCs w:val="24"/>
        </w:rPr>
        <w:t xml:space="preserve"> </w:t>
      </w:r>
      <w:r w:rsidR="004A1417">
        <w:rPr>
          <w:b/>
          <w:bCs/>
          <w:sz w:val="24"/>
          <w:szCs w:val="24"/>
        </w:rPr>
        <w:t>24</w:t>
      </w:r>
      <w:r w:rsidR="00FA2E2C">
        <w:rPr>
          <w:b/>
          <w:bCs/>
          <w:sz w:val="24"/>
          <w:szCs w:val="24"/>
        </w:rPr>
        <w:t xml:space="preserve"> </w:t>
      </w:r>
      <w:proofErr w:type="gramStart"/>
      <w:r w:rsidR="005C5387" w:rsidRPr="003F1388">
        <w:rPr>
          <w:b/>
          <w:bCs/>
          <w:sz w:val="24"/>
          <w:szCs w:val="24"/>
        </w:rPr>
        <w:t>административных</w:t>
      </w:r>
      <w:proofErr w:type="gramEnd"/>
      <w:r w:rsidR="005C5387" w:rsidRPr="003F1388">
        <w:rPr>
          <w:b/>
          <w:bCs/>
          <w:sz w:val="24"/>
          <w:szCs w:val="24"/>
        </w:rPr>
        <w:t xml:space="preserve"> дел</w:t>
      </w:r>
      <w:r w:rsidR="004A1417">
        <w:rPr>
          <w:b/>
          <w:bCs/>
          <w:sz w:val="24"/>
          <w:szCs w:val="24"/>
        </w:rPr>
        <w:t>а</w:t>
      </w:r>
    </w:p>
    <w:p w:rsidR="003E131B" w:rsidRPr="003F1388" w:rsidRDefault="003E131B"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A806F0" w:rsidRPr="003F1388" w:rsidTr="004A1417">
        <w:tc>
          <w:tcPr>
            <w:tcW w:w="1120" w:type="dxa"/>
          </w:tcPr>
          <w:p w:rsidR="00A806F0" w:rsidRPr="003F1388" w:rsidRDefault="00A806F0" w:rsidP="005C5387">
            <w:pPr>
              <w:spacing w:line="240" w:lineRule="auto"/>
              <w:rPr>
                <w:sz w:val="24"/>
                <w:szCs w:val="24"/>
              </w:rPr>
            </w:pPr>
            <w:r w:rsidRPr="003F1388">
              <w:rPr>
                <w:b/>
                <w:sz w:val="20"/>
                <w:szCs w:val="20"/>
              </w:rPr>
              <w:t>Показатель</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615146">
            <w:pPr>
              <w:tabs>
                <w:tab w:val="left" w:pos="1178"/>
                <w:tab w:val="left" w:pos="9053"/>
              </w:tabs>
              <w:spacing w:line="240" w:lineRule="auto"/>
              <w:jc w:val="center"/>
              <w:rPr>
                <w:bCs/>
                <w:iCs/>
                <w:color w:val="000000"/>
                <w:sz w:val="20"/>
                <w:szCs w:val="20"/>
              </w:rPr>
            </w:pPr>
            <w:r w:rsidRPr="00E021A6">
              <w:rPr>
                <w:sz w:val="20"/>
                <w:szCs w:val="20"/>
              </w:rPr>
              <w:t>2015</w:t>
            </w:r>
          </w:p>
        </w:tc>
        <w:tc>
          <w:tcPr>
            <w:tcW w:w="889" w:type="dxa"/>
            <w:shd w:val="clear" w:color="auto" w:fill="auto"/>
          </w:tcPr>
          <w:p w:rsidR="00A806F0" w:rsidRPr="004A1417" w:rsidRDefault="00A806F0" w:rsidP="00615146">
            <w:pPr>
              <w:tabs>
                <w:tab w:val="left" w:pos="1178"/>
                <w:tab w:val="left" w:pos="9053"/>
              </w:tabs>
              <w:spacing w:line="240" w:lineRule="auto"/>
              <w:jc w:val="center"/>
              <w:rPr>
                <w:sz w:val="20"/>
                <w:szCs w:val="20"/>
              </w:rPr>
            </w:pPr>
            <w:r w:rsidRPr="004A1417">
              <w:rPr>
                <w:sz w:val="20"/>
                <w:szCs w:val="20"/>
              </w:rPr>
              <w:t xml:space="preserve">2 кв. </w:t>
            </w:r>
          </w:p>
          <w:p w:rsidR="00A806F0" w:rsidRPr="004A1417" w:rsidRDefault="00A806F0" w:rsidP="00615146">
            <w:pPr>
              <w:tabs>
                <w:tab w:val="left" w:pos="1178"/>
                <w:tab w:val="left" w:pos="9053"/>
              </w:tabs>
              <w:spacing w:line="240" w:lineRule="auto"/>
              <w:jc w:val="center"/>
              <w:rPr>
                <w:bCs/>
                <w:iCs/>
                <w:color w:val="000000"/>
                <w:sz w:val="20"/>
                <w:szCs w:val="20"/>
              </w:rPr>
            </w:pPr>
            <w:r w:rsidRPr="004A1417">
              <w:rPr>
                <w:sz w:val="20"/>
                <w:szCs w:val="20"/>
              </w:rPr>
              <w:t>2015</w:t>
            </w:r>
          </w:p>
        </w:tc>
        <w:tc>
          <w:tcPr>
            <w:tcW w:w="887" w:type="dxa"/>
            <w:shd w:val="clear" w:color="auto" w:fill="BFBFBF" w:themeFill="background1" w:themeFillShade="BF"/>
          </w:tcPr>
          <w:p w:rsidR="00A806F0" w:rsidRPr="004A1417" w:rsidRDefault="00A806F0" w:rsidP="00615146">
            <w:pPr>
              <w:spacing w:line="240" w:lineRule="auto"/>
              <w:jc w:val="center"/>
              <w:rPr>
                <w:b/>
                <w:sz w:val="20"/>
                <w:szCs w:val="20"/>
              </w:rPr>
            </w:pPr>
            <w:r w:rsidRPr="004A1417">
              <w:rPr>
                <w:b/>
                <w:sz w:val="20"/>
                <w:szCs w:val="20"/>
              </w:rPr>
              <w:t>3 кв.</w:t>
            </w:r>
          </w:p>
          <w:p w:rsidR="00A806F0" w:rsidRPr="004A1417" w:rsidRDefault="00A806F0" w:rsidP="00615146">
            <w:pPr>
              <w:spacing w:line="240" w:lineRule="auto"/>
              <w:jc w:val="center"/>
              <w:rPr>
                <w:b/>
                <w:sz w:val="20"/>
                <w:szCs w:val="20"/>
              </w:rPr>
            </w:pPr>
            <w:r w:rsidRPr="004A1417">
              <w:rPr>
                <w:b/>
                <w:sz w:val="20"/>
                <w:szCs w:val="20"/>
              </w:rPr>
              <w:t>2015</w:t>
            </w:r>
          </w:p>
        </w:tc>
        <w:tc>
          <w:tcPr>
            <w:tcW w:w="887" w:type="dxa"/>
            <w:shd w:val="clear" w:color="auto" w:fill="auto"/>
          </w:tcPr>
          <w:p w:rsidR="00A806F0" w:rsidRPr="00A806F0" w:rsidRDefault="00A806F0" w:rsidP="00615146">
            <w:pPr>
              <w:spacing w:line="240" w:lineRule="auto"/>
              <w:jc w:val="center"/>
              <w:rPr>
                <w:sz w:val="20"/>
                <w:szCs w:val="20"/>
              </w:rPr>
            </w:pPr>
            <w:r w:rsidRPr="00A806F0">
              <w:rPr>
                <w:sz w:val="20"/>
                <w:szCs w:val="20"/>
              </w:rPr>
              <w:t>4 кв.</w:t>
            </w:r>
          </w:p>
          <w:p w:rsidR="00A806F0" w:rsidRPr="00A806F0" w:rsidRDefault="00A806F0" w:rsidP="00615146">
            <w:pPr>
              <w:spacing w:line="240" w:lineRule="auto"/>
              <w:jc w:val="center"/>
              <w:rPr>
                <w:sz w:val="24"/>
                <w:szCs w:val="24"/>
              </w:rPr>
            </w:pPr>
            <w:r w:rsidRPr="00A806F0">
              <w:rPr>
                <w:sz w:val="20"/>
                <w:szCs w:val="20"/>
              </w:rPr>
              <w:t>2015</w:t>
            </w:r>
          </w:p>
        </w:tc>
        <w:tc>
          <w:tcPr>
            <w:tcW w:w="887" w:type="dxa"/>
            <w:shd w:val="clear" w:color="auto" w:fill="BFBFBF" w:themeFill="background1" w:themeFillShade="BF"/>
          </w:tcPr>
          <w:p w:rsidR="00A806F0" w:rsidRPr="00E021A6" w:rsidRDefault="0022580D" w:rsidP="00615146">
            <w:pPr>
              <w:spacing w:line="240" w:lineRule="auto"/>
              <w:jc w:val="center"/>
              <w:rPr>
                <w:b/>
                <w:sz w:val="24"/>
                <w:szCs w:val="24"/>
              </w:rPr>
            </w:pPr>
            <w:r>
              <w:rPr>
                <w:b/>
                <w:sz w:val="20"/>
                <w:szCs w:val="20"/>
              </w:rPr>
              <w:t>9</w:t>
            </w:r>
            <w:r w:rsidR="00E021A6" w:rsidRPr="00E021A6">
              <w:rPr>
                <w:b/>
                <w:sz w:val="20"/>
                <w:szCs w:val="20"/>
              </w:rPr>
              <w:t xml:space="preserve"> </w:t>
            </w:r>
            <w:proofErr w:type="spellStart"/>
            <w:proofErr w:type="gramStart"/>
            <w:r w:rsidR="00E021A6" w:rsidRPr="00E021A6">
              <w:rPr>
                <w:b/>
                <w:sz w:val="20"/>
                <w:szCs w:val="20"/>
              </w:rPr>
              <w:t>мес</w:t>
            </w:r>
            <w:proofErr w:type="spellEnd"/>
            <w:proofErr w:type="gramEnd"/>
            <w:r w:rsidR="00E021A6" w:rsidRPr="00E021A6">
              <w:rPr>
                <w:b/>
                <w:sz w:val="20"/>
                <w:szCs w:val="20"/>
              </w:rPr>
              <w:t xml:space="preserve"> 2015</w:t>
            </w:r>
          </w:p>
        </w:tc>
        <w:tc>
          <w:tcPr>
            <w:tcW w:w="887" w:type="dxa"/>
            <w:shd w:val="clear" w:color="auto" w:fill="FFFFFF" w:themeFill="background1"/>
          </w:tcPr>
          <w:p w:rsidR="00A806F0" w:rsidRPr="00E021A6" w:rsidRDefault="00A806F0" w:rsidP="005C5387">
            <w:pPr>
              <w:tabs>
                <w:tab w:val="left" w:pos="1178"/>
                <w:tab w:val="left" w:pos="9053"/>
              </w:tabs>
              <w:spacing w:line="240" w:lineRule="auto"/>
              <w:jc w:val="center"/>
              <w:rPr>
                <w:sz w:val="20"/>
                <w:szCs w:val="20"/>
              </w:rPr>
            </w:pPr>
            <w:r w:rsidRPr="00E021A6">
              <w:rPr>
                <w:sz w:val="20"/>
                <w:szCs w:val="20"/>
              </w:rPr>
              <w:t xml:space="preserve">1 кв. </w:t>
            </w:r>
          </w:p>
          <w:p w:rsidR="00A806F0" w:rsidRPr="00E021A6" w:rsidRDefault="00A806F0" w:rsidP="00A806F0">
            <w:pPr>
              <w:tabs>
                <w:tab w:val="left" w:pos="1178"/>
                <w:tab w:val="left" w:pos="9053"/>
              </w:tabs>
              <w:spacing w:line="240" w:lineRule="auto"/>
              <w:jc w:val="center"/>
              <w:rPr>
                <w:bCs/>
                <w:iCs/>
                <w:color w:val="000000"/>
                <w:sz w:val="20"/>
                <w:szCs w:val="20"/>
              </w:rPr>
            </w:pPr>
            <w:r w:rsidRPr="00E021A6">
              <w:rPr>
                <w:sz w:val="20"/>
                <w:szCs w:val="20"/>
              </w:rPr>
              <w:t>2016</w:t>
            </w:r>
          </w:p>
        </w:tc>
        <w:tc>
          <w:tcPr>
            <w:tcW w:w="887" w:type="dxa"/>
            <w:shd w:val="clear" w:color="auto" w:fill="auto"/>
          </w:tcPr>
          <w:p w:rsidR="00A806F0" w:rsidRPr="004A1417" w:rsidRDefault="00A806F0" w:rsidP="005C5387">
            <w:pPr>
              <w:tabs>
                <w:tab w:val="left" w:pos="1178"/>
                <w:tab w:val="left" w:pos="9053"/>
              </w:tabs>
              <w:spacing w:line="240" w:lineRule="auto"/>
              <w:jc w:val="center"/>
              <w:rPr>
                <w:sz w:val="20"/>
                <w:szCs w:val="20"/>
              </w:rPr>
            </w:pPr>
            <w:r w:rsidRPr="004A1417">
              <w:rPr>
                <w:sz w:val="20"/>
                <w:szCs w:val="20"/>
              </w:rPr>
              <w:t xml:space="preserve">2 кв. </w:t>
            </w:r>
          </w:p>
          <w:p w:rsidR="00A806F0" w:rsidRPr="004A1417" w:rsidRDefault="00A806F0" w:rsidP="00A806F0">
            <w:pPr>
              <w:tabs>
                <w:tab w:val="left" w:pos="1178"/>
                <w:tab w:val="left" w:pos="9053"/>
              </w:tabs>
              <w:spacing w:line="240" w:lineRule="auto"/>
              <w:jc w:val="center"/>
              <w:rPr>
                <w:bCs/>
                <w:iCs/>
                <w:color w:val="000000"/>
                <w:sz w:val="20"/>
                <w:szCs w:val="20"/>
              </w:rPr>
            </w:pPr>
            <w:r w:rsidRPr="004A1417">
              <w:rPr>
                <w:sz w:val="20"/>
                <w:szCs w:val="20"/>
              </w:rPr>
              <w:t>2016</w:t>
            </w:r>
          </w:p>
        </w:tc>
        <w:tc>
          <w:tcPr>
            <w:tcW w:w="887" w:type="dxa"/>
            <w:shd w:val="clear" w:color="auto" w:fill="BFBFBF" w:themeFill="background1" w:themeFillShade="BF"/>
          </w:tcPr>
          <w:p w:rsidR="00A806F0" w:rsidRPr="004A1417" w:rsidRDefault="00A806F0" w:rsidP="005C5387">
            <w:pPr>
              <w:spacing w:line="240" w:lineRule="auto"/>
              <w:jc w:val="center"/>
              <w:rPr>
                <w:b/>
                <w:sz w:val="20"/>
                <w:szCs w:val="20"/>
              </w:rPr>
            </w:pPr>
            <w:r w:rsidRPr="004A1417">
              <w:rPr>
                <w:b/>
                <w:sz w:val="20"/>
                <w:szCs w:val="20"/>
              </w:rPr>
              <w:t>3 кв.</w:t>
            </w:r>
          </w:p>
          <w:p w:rsidR="00A806F0" w:rsidRPr="004A1417" w:rsidRDefault="00A806F0" w:rsidP="00A806F0">
            <w:pPr>
              <w:spacing w:line="240" w:lineRule="auto"/>
              <w:jc w:val="center"/>
              <w:rPr>
                <w:b/>
                <w:sz w:val="20"/>
                <w:szCs w:val="20"/>
              </w:rPr>
            </w:pPr>
            <w:r w:rsidRPr="004A1417">
              <w:rPr>
                <w:b/>
                <w:sz w:val="20"/>
                <w:szCs w:val="20"/>
              </w:rPr>
              <w:t>2016</w:t>
            </w:r>
          </w:p>
        </w:tc>
        <w:tc>
          <w:tcPr>
            <w:tcW w:w="887" w:type="dxa"/>
            <w:shd w:val="clear" w:color="auto" w:fill="auto"/>
          </w:tcPr>
          <w:p w:rsidR="00A806F0" w:rsidRPr="00A806F0" w:rsidRDefault="00A806F0" w:rsidP="005C5387">
            <w:pPr>
              <w:spacing w:line="240" w:lineRule="auto"/>
              <w:jc w:val="center"/>
              <w:rPr>
                <w:sz w:val="20"/>
                <w:szCs w:val="20"/>
              </w:rPr>
            </w:pPr>
            <w:r w:rsidRPr="00A806F0">
              <w:rPr>
                <w:sz w:val="20"/>
                <w:szCs w:val="20"/>
              </w:rPr>
              <w:t>4 кв.</w:t>
            </w:r>
          </w:p>
          <w:p w:rsidR="00A806F0" w:rsidRPr="00A806F0" w:rsidRDefault="00A806F0" w:rsidP="00A806F0">
            <w:pPr>
              <w:spacing w:line="240" w:lineRule="auto"/>
              <w:jc w:val="center"/>
              <w:rPr>
                <w:sz w:val="24"/>
                <w:szCs w:val="24"/>
              </w:rPr>
            </w:pPr>
            <w:r w:rsidRPr="00A806F0">
              <w:rPr>
                <w:sz w:val="20"/>
                <w:szCs w:val="20"/>
              </w:rPr>
              <w:t>2016</w:t>
            </w:r>
          </w:p>
        </w:tc>
        <w:tc>
          <w:tcPr>
            <w:tcW w:w="887" w:type="dxa"/>
            <w:shd w:val="clear" w:color="auto" w:fill="BFBFBF" w:themeFill="background1" w:themeFillShade="BF"/>
          </w:tcPr>
          <w:p w:rsidR="00A806F0" w:rsidRPr="00E021A6" w:rsidRDefault="0022580D" w:rsidP="005C5387">
            <w:pPr>
              <w:spacing w:line="240" w:lineRule="auto"/>
              <w:jc w:val="center"/>
              <w:rPr>
                <w:b/>
                <w:sz w:val="24"/>
                <w:szCs w:val="24"/>
              </w:rPr>
            </w:pPr>
            <w:r>
              <w:rPr>
                <w:b/>
                <w:sz w:val="20"/>
                <w:szCs w:val="20"/>
              </w:rPr>
              <w:t>9</w:t>
            </w:r>
            <w:r w:rsidR="00E021A6" w:rsidRPr="00E021A6">
              <w:rPr>
                <w:b/>
                <w:sz w:val="20"/>
                <w:szCs w:val="20"/>
              </w:rPr>
              <w:t xml:space="preserve"> </w:t>
            </w:r>
            <w:proofErr w:type="spellStart"/>
            <w:proofErr w:type="gramStart"/>
            <w:r w:rsidR="00E021A6" w:rsidRPr="00E021A6">
              <w:rPr>
                <w:b/>
                <w:sz w:val="20"/>
                <w:szCs w:val="20"/>
              </w:rPr>
              <w:t>мес</w:t>
            </w:r>
            <w:proofErr w:type="spellEnd"/>
            <w:proofErr w:type="gramEnd"/>
            <w:r w:rsidR="00E021A6" w:rsidRPr="00E021A6">
              <w:rPr>
                <w:b/>
                <w:sz w:val="20"/>
                <w:szCs w:val="20"/>
              </w:rPr>
              <w:t xml:space="preserve"> 2016</w:t>
            </w:r>
          </w:p>
        </w:tc>
        <w:tc>
          <w:tcPr>
            <w:tcW w:w="887"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4A1417">
        <w:tc>
          <w:tcPr>
            <w:tcW w:w="1120" w:type="dxa"/>
          </w:tcPr>
          <w:p w:rsidR="00A806F0" w:rsidRPr="003F1388" w:rsidRDefault="00A806F0" w:rsidP="005C5387">
            <w:pPr>
              <w:spacing w:line="240" w:lineRule="auto"/>
              <w:rPr>
                <w:sz w:val="24"/>
                <w:szCs w:val="24"/>
              </w:rPr>
            </w:pPr>
            <w:r w:rsidRPr="003F1388">
              <w:rPr>
                <w:sz w:val="24"/>
                <w:szCs w:val="24"/>
              </w:rPr>
              <w:t>Составлено протоколов</w:t>
            </w:r>
          </w:p>
        </w:tc>
        <w:tc>
          <w:tcPr>
            <w:tcW w:w="889" w:type="dxa"/>
            <w:shd w:val="clear" w:color="auto" w:fill="FFFFFF" w:themeFill="background1"/>
          </w:tcPr>
          <w:p w:rsidR="00A806F0" w:rsidRPr="00E021A6" w:rsidRDefault="00A806F0" w:rsidP="00615146">
            <w:pPr>
              <w:tabs>
                <w:tab w:val="left" w:pos="1178"/>
                <w:tab w:val="left" w:pos="9053"/>
              </w:tabs>
              <w:spacing w:line="240" w:lineRule="auto"/>
              <w:jc w:val="center"/>
              <w:rPr>
                <w:bCs/>
                <w:iCs/>
                <w:color w:val="000000"/>
                <w:sz w:val="24"/>
                <w:szCs w:val="24"/>
              </w:rPr>
            </w:pPr>
            <w:r w:rsidRPr="00E021A6">
              <w:rPr>
                <w:sz w:val="24"/>
                <w:szCs w:val="24"/>
              </w:rPr>
              <w:t>20</w:t>
            </w:r>
          </w:p>
        </w:tc>
        <w:tc>
          <w:tcPr>
            <w:tcW w:w="889" w:type="dxa"/>
            <w:shd w:val="clear" w:color="auto" w:fill="auto"/>
          </w:tcPr>
          <w:p w:rsidR="00A806F0" w:rsidRPr="004A1417" w:rsidRDefault="00A806F0" w:rsidP="00615146">
            <w:pPr>
              <w:tabs>
                <w:tab w:val="left" w:pos="1178"/>
                <w:tab w:val="left" w:pos="9053"/>
              </w:tabs>
              <w:spacing w:line="240" w:lineRule="auto"/>
              <w:jc w:val="center"/>
              <w:rPr>
                <w:bCs/>
                <w:iCs/>
                <w:color w:val="000000"/>
                <w:sz w:val="24"/>
                <w:szCs w:val="24"/>
              </w:rPr>
            </w:pPr>
            <w:r w:rsidRPr="004A1417">
              <w:rPr>
                <w:bCs/>
                <w:iCs/>
                <w:color w:val="000000"/>
                <w:sz w:val="24"/>
                <w:szCs w:val="24"/>
              </w:rPr>
              <w:t>51</w:t>
            </w:r>
          </w:p>
        </w:tc>
        <w:tc>
          <w:tcPr>
            <w:tcW w:w="887" w:type="dxa"/>
            <w:shd w:val="clear" w:color="auto" w:fill="BFBFBF" w:themeFill="background1" w:themeFillShade="BF"/>
          </w:tcPr>
          <w:p w:rsidR="00A806F0" w:rsidRPr="004A1417" w:rsidRDefault="00A806F0" w:rsidP="00615146">
            <w:pPr>
              <w:spacing w:line="240" w:lineRule="auto"/>
              <w:jc w:val="center"/>
              <w:rPr>
                <w:b/>
                <w:sz w:val="24"/>
                <w:szCs w:val="24"/>
              </w:rPr>
            </w:pPr>
            <w:r w:rsidRPr="004A1417">
              <w:rPr>
                <w:b/>
                <w:sz w:val="24"/>
                <w:szCs w:val="24"/>
              </w:rPr>
              <w:t>52</w:t>
            </w:r>
          </w:p>
        </w:tc>
        <w:tc>
          <w:tcPr>
            <w:tcW w:w="887" w:type="dxa"/>
            <w:shd w:val="clear" w:color="auto" w:fill="auto"/>
          </w:tcPr>
          <w:p w:rsidR="00A806F0" w:rsidRPr="00A806F0" w:rsidRDefault="00A806F0" w:rsidP="00615146">
            <w:pPr>
              <w:spacing w:line="240" w:lineRule="auto"/>
              <w:jc w:val="center"/>
              <w:rPr>
                <w:sz w:val="24"/>
                <w:szCs w:val="24"/>
              </w:rPr>
            </w:pPr>
            <w:r w:rsidRPr="00A806F0">
              <w:rPr>
                <w:sz w:val="24"/>
                <w:szCs w:val="24"/>
              </w:rPr>
              <w:t>23</w:t>
            </w:r>
          </w:p>
        </w:tc>
        <w:tc>
          <w:tcPr>
            <w:tcW w:w="887" w:type="dxa"/>
            <w:shd w:val="clear" w:color="auto" w:fill="BFBFBF" w:themeFill="background1" w:themeFillShade="BF"/>
          </w:tcPr>
          <w:p w:rsidR="00A806F0" w:rsidRPr="00E021A6" w:rsidRDefault="0022580D" w:rsidP="00615146">
            <w:pPr>
              <w:spacing w:line="240" w:lineRule="auto"/>
              <w:jc w:val="center"/>
              <w:rPr>
                <w:b/>
                <w:sz w:val="24"/>
                <w:szCs w:val="24"/>
              </w:rPr>
            </w:pPr>
            <w:r>
              <w:rPr>
                <w:b/>
                <w:sz w:val="24"/>
                <w:szCs w:val="24"/>
              </w:rPr>
              <w:t>123</w:t>
            </w:r>
          </w:p>
        </w:tc>
        <w:tc>
          <w:tcPr>
            <w:tcW w:w="887" w:type="dxa"/>
            <w:shd w:val="clear" w:color="auto" w:fill="FFFFFF" w:themeFill="background1"/>
          </w:tcPr>
          <w:p w:rsidR="00A806F0" w:rsidRPr="00E021A6" w:rsidRDefault="00E021A6" w:rsidP="005C5387">
            <w:pPr>
              <w:tabs>
                <w:tab w:val="left" w:pos="1178"/>
                <w:tab w:val="left" w:pos="9053"/>
              </w:tabs>
              <w:spacing w:line="240" w:lineRule="auto"/>
              <w:jc w:val="center"/>
              <w:rPr>
                <w:bCs/>
                <w:iCs/>
                <w:color w:val="000000"/>
                <w:sz w:val="24"/>
                <w:szCs w:val="24"/>
              </w:rPr>
            </w:pPr>
            <w:r w:rsidRPr="00E021A6">
              <w:rPr>
                <w:bCs/>
                <w:iCs/>
                <w:color w:val="000000"/>
                <w:sz w:val="24"/>
                <w:szCs w:val="24"/>
              </w:rPr>
              <w:t>15</w:t>
            </w:r>
          </w:p>
        </w:tc>
        <w:tc>
          <w:tcPr>
            <w:tcW w:w="887" w:type="dxa"/>
            <w:shd w:val="clear" w:color="auto" w:fill="auto"/>
          </w:tcPr>
          <w:p w:rsidR="00A806F0" w:rsidRPr="004A1417" w:rsidRDefault="00E021A6" w:rsidP="005C5387">
            <w:pPr>
              <w:tabs>
                <w:tab w:val="left" w:pos="1178"/>
                <w:tab w:val="left" w:pos="9053"/>
              </w:tabs>
              <w:spacing w:line="240" w:lineRule="auto"/>
              <w:jc w:val="center"/>
              <w:rPr>
                <w:bCs/>
                <w:iCs/>
                <w:color w:val="000000"/>
                <w:sz w:val="24"/>
                <w:szCs w:val="24"/>
              </w:rPr>
            </w:pPr>
            <w:r w:rsidRPr="004A1417">
              <w:rPr>
                <w:bCs/>
                <w:iCs/>
                <w:color w:val="000000"/>
                <w:sz w:val="24"/>
                <w:szCs w:val="24"/>
              </w:rPr>
              <w:t>9</w:t>
            </w:r>
          </w:p>
        </w:tc>
        <w:tc>
          <w:tcPr>
            <w:tcW w:w="887" w:type="dxa"/>
            <w:shd w:val="clear" w:color="auto" w:fill="BFBFBF" w:themeFill="background1" w:themeFillShade="BF"/>
          </w:tcPr>
          <w:p w:rsidR="00A806F0" w:rsidRPr="004A1417" w:rsidRDefault="004A1417" w:rsidP="005C5387">
            <w:pPr>
              <w:spacing w:line="240" w:lineRule="auto"/>
              <w:jc w:val="center"/>
              <w:rPr>
                <w:b/>
                <w:sz w:val="24"/>
                <w:szCs w:val="24"/>
              </w:rPr>
            </w:pPr>
            <w:r w:rsidRPr="004A1417">
              <w:rPr>
                <w:b/>
                <w:sz w:val="24"/>
                <w:szCs w:val="24"/>
              </w:rPr>
              <w:t>24</w:t>
            </w:r>
          </w:p>
        </w:tc>
        <w:tc>
          <w:tcPr>
            <w:tcW w:w="887" w:type="dxa"/>
            <w:shd w:val="clear" w:color="auto" w:fill="auto"/>
          </w:tcPr>
          <w:p w:rsidR="00A806F0" w:rsidRPr="00A806F0" w:rsidRDefault="00A806F0" w:rsidP="005C5387">
            <w:pPr>
              <w:spacing w:line="240" w:lineRule="auto"/>
              <w:jc w:val="center"/>
              <w:rPr>
                <w:sz w:val="24"/>
                <w:szCs w:val="24"/>
              </w:rPr>
            </w:pPr>
          </w:p>
        </w:tc>
        <w:tc>
          <w:tcPr>
            <w:tcW w:w="887" w:type="dxa"/>
            <w:shd w:val="clear" w:color="auto" w:fill="BFBFBF" w:themeFill="background1" w:themeFillShade="BF"/>
          </w:tcPr>
          <w:p w:rsidR="00A806F0" w:rsidRPr="00E021A6" w:rsidRDefault="004A1417" w:rsidP="005C5387">
            <w:pPr>
              <w:spacing w:line="240" w:lineRule="auto"/>
              <w:jc w:val="center"/>
              <w:rPr>
                <w:b/>
                <w:sz w:val="24"/>
                <w:szCs w:val="24"/>
              </w:rPr>
            </w:pPr>
            <w:r>
              <w:rPr>
                <w:b/>
                <w:sz w:val="24"/>
                <w:szCs w:val="24"/>
              </w:rPr>
              <w:t>48</w:t>
            </w:r>
          </w:p>
        </w:tc>
        <w:tc>
          <w:tcPr>
            <w:tcW w:w="887" w:type="dxa"/>
            <w:shd w:val="clear" w:color="auto" w:fill="BFBFBF" w:themeFill="background1" w:themeFillShade="BF"/>
          </w:tcPr>
          <w:p w:rsidR="00A806F0" w:rsidRPr="003F1388" w:rsidRDefault="004A1417" w:rsidP="005C5387">
            <w:pPr>
              <w:spacing w:line="240" w:lineRule="auto"/>
              <w:jc w:val="center"/>
              <w:rPr>
                <w:b/>
                <w:sz w:val="24"/>
                <w:szCs w:val="24"/>
              </w:rPr>
            </w:pPr>
            <w:r>
              <w:rPr>
                <w:b/>
                <w:sz w:val="24"/>
                <w:szCs w:val="24"/>
              </w:rPr>
              <w:t>0,39</w:t>
            </w:r>
          </w:p>
        </w:tc>
      </w:tr>
    </w:tbl>
    <w:p w:rsidR="005C5387" w:rsidRPr="003F1388" w:rsidRDefault="005C5387" w:rsidP="005C5387">
      <w:pPr>
        <w:spacing w:line="240" w:lineRule="auto"/>
        <w:ind w:firstLine="720"/>
        <w:rPr>
          <w:bCs/>
          <w:sz w:val="24"/>
          <w:szCs w:val="24"/>
        </w:rPr>
      </w:pP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5C5387" w:rsidRPr="003F1388" w:rsidRDefault="005C5387" w:rsidP="005C5387">
      <w:pPr>
        <w:spacing w:line="240" w:lineRule="auto"/>
        <w:ind w:firstLine="720"/>
        <w:rPr>
          <w:sz w:val="24"/>
          <w:szCs w:val="24"/>
        </w:rPr>
      </w:pPr>
      <w:r w:rsidRPr="003F1388">
        <w:rPr>
          <w:sz w:val="24"/>
          <w:szCs w:val="24"/>
        </w:rPr>
        <w:t>- нарушение прав потребителей (граждан).</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4A1417" w:rsidP="003E131B">
      <w:pPr>
        <w:spacing w:line="240" w:lineRule="auto"/>
        <w:ind w:firstLine="709"/>
        <w:rPr>
          <w:sz w:val="24"/>
          <w:szCs w:val="24"/>
        </w:rPr>
      </w:pPr>
      <w:r>
        <w:rPr>
          <w:sz w:val="24"/>
          <w:szCs w:val="24"/>
        </w:rPr>
        <w:t>25</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4A1417" w:rsidP="003E131B">
      <w:pPr>
        <w:spacing w:line="240" w:lineRule="auto"/>
        <w:ind w:firstLine="709"/>
        <w:rPr>
          <w:sz w:val="24"/>
          <w:szCs w:val="24"/>
        </w:rPr>
      </w:pPr>
      <w:r>
        <w:rPr>
          <w:sz w:val="24"/>
          <w:szCs w:val="24"/>
        </w:rPr>
        <w:t>24</w:t>
      </w:r>
      <w:r w:rsidR="00E021A6">
        <w:rPr>
          <w:sz w:val="24"/>
          <w:szCs w:val="24"/>
        </w:rPr>
        <w:t xml:space="preserve"> </w:t>
      </w:r>
      <w:r w:rsidR="00E021A6" w:rsidRPr="003F1388">
        <w:rPr>
          <w:sz w:val="24"/>
          <w:szCs w:val="24"/>
        </w:rPr>
        <w:t xml:space="preserve">– в сфере связи,  </w:t>
      </w:r>
      <w:r w:rsidR="00E021A6">
        <w:rPr>
          <w:sz w:val="24"/>
          <w:szCs w:val="24"/>
        </w:rPr>
        <w:t>1</w:t>
      </w:r>
      <w:r w:rsidR="00E021A6" w:rsidRPr="003F1388">
        <w:rPr>
          <w:sz w:val="24"/>
          <w:szCs w:val="24"/>
        </w:rPr>
        <w:t xml:space="preserve"> – в области </w:t>
      </w:r>
      <w:r w:rsidR="00E021A6">
        <w:rPr>
          <w:sz w:val="24"/>
          <w:szCs w:val="24"/>
        </w:rPr>
        <w:t>персональных данных.</w:t>
      </w:r>
    </w:p>
    <w:p w:rsidR="00E021A6" w:rsidRDefault="00E929EC" w:rsidP="003E131B">
      <w:pPr>
        <w:spacing w:line="240" w:lineRule="auto"/>
        <w:ind w:firstLine="709"/>
        <w:rPr>
          <w:sz w:val="24"/>
          <w:szCs w:val="24"/>
        </w:rPr>
      </w:pPr>
      <w:r>
        <w:rPr>
          <w:sz w:val="24"/>
          <w:szCs w:val="24"/>
        </w:rPr>
        <w:t xml:space="preserve">В </w:t>
      </w:r>
      <w:r w:rsidR="0022580D">
        <w:rPr>
          <w:sz w:val="24"/>
          <w:szCs w:val="24"/>
        </w:rPr>
        <w:t>3</w:t>
      </w:r>
      <w:r>
        <w:rPr>
          <w:sz w:val="24"/>
          <w:szCs w:val="24"/>
        </w:rPr>
        <w:t>-м квартале текущего года, Управлением проведено:</w:t>
      </w:r>
    </w:p>
    <w:p w:rsidR="00E929EC" w:rsidRDefault="004A1417" w:rsidP="00E929EC">
      <w:pPr>
        <w:spacing w:line="240" w:lineRule="auto"/>
        <w:ind w:firstLine="709"/>
        <w:rPr>
          <w:sz w:val="24"/>
          <w:szCs w:val="24"/>
        </w:rPr>
      </w:pPr>
      <w:r>
        <w:rPr>
          <w:sz w:val="24"/>
          <w:szCs w:val="24"/>
        </w:rPr>
        <w:t>9</w:t>
      </w:r>
      <w:r w:rsidR="00E929EC">
        <w:rPr>
          <w:sz w:val="24"/>
          <w:szCs w:val="24"/>
        </w:rPr>
        <w:t xml:space="preserve"> внеплановых мероприятий</w:t>
      </w:r>
      <w:r>
        <w:rPr>
          <w:sz w:val="24"/>
          <w:szCs w:val="24"/>
        </w:rPr>
        <w:t xml:space="preserve"> в области связи</w:t>
      </w:r>
      <w:r w:rsidR="00E929EC">
        <w:rPr>
          <w:sz w:val="24"/>
          <w:szCs w:val="24"/>
        </w:rPr>
        <w:t>.</w:t>
      </w:r>
    </w:p>
    <w:p w:rsidR="00E929EC" w:rsidRPr="003F1388" w:rsidRDefault="00E929EC" w:rsidP="003E131B">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3E131B" w:rsidRPr="003F1388" w:rsidTr="004A1417">
        <w:tc>
          <w:tcPr>
            <w:tcW w:w="1170" w:type="dxa"/>
          </w:tcPr>
          <w:p w:rsidR="003E131B" w:rsidRPr="003F1388" w:rsidRDefault="003E131B"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3E131B" w:rsidRPr="00E929EC" w:rsidRDefault="003E131B" w:rsidP="005D148C">
            <w:pPr>
              <w:tabs>
                <w:tab w:val="left" w:pos="1178"/>
                <w:tab w:val="left" w:pos="9053"/>
              </w:tabs>
              <w:spacing w:line="240" w:lineRule="auto"/>
              <w:jc w:val="center"/>
              <w:rPr>
                <w:sz w:val="20"/>
                <w:szCs w:val="20"/>
              </w:rPr>
            </w:pPr>
            <w:r w:rsidRPr="00E929EC">
              <w:rPr>
                <w:sz w:val="20"/>
                <w:szCs w:val="20"/>
              </w:rPr>
              <w:t xml:space="preserve">1 кв. </w:t>
            </w:r>
          </w:p>
          <w:p w:rsidR="003E131B" w:rsidRPr="00E929EC" w:rsidRDefault="003E131B" w:rsidP="005D148C">
            <w:pPr>
              <w:tabs>
                <w:tab w:val="left" w:pos="1178"/>
                <w:tab w:val="left" w:pos="9053"/>
              </w:tabs>
              <w:spacing w:line="240" w:lineRule="auto"/>
              <w:jc w:val="center"/>
              <w:rPr>
                <w:bCs/>
                <w:iCs/>
                <w:color w:val="000000"/>
                <w:sz w:val="20"/>
                <w:szCs w:val="20"/>
              </w:rPr>
            </w:pPr>
            <w:r w:rsidRPr="00E929EC">
              <w:rPr>
                <w:sz w:val="20"/>
                <w:szCs w:val="20"/>
              </w:rPr>
              <w:t>2015</w:t>
            </w:r>
          </w:p>
        </w:tc>
        <w:tc>
          <w:tcPr>
            <w:tcW w:w="870" w:type="dxa"/>
            <w:shd w:val="clear" w:color="auto" w:fill="auto"/>
          </w:tcPr>
          <w:p w:rsidR="003E131B" w:rsidRPr="004A1417" w:rsidRDefault="003E131B" w:rsidP="005D148C">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5D148C">
            <w:pPr>
              <w:tabs>
                <w:tab w:val="left" w:pos="1178"/>
                <w:tab w:val="left" w:pos="9053"/>
              </w:tabs>
              <w:spacing w:line="240" w:lineRule="auto"/>
              <w:jc w:val="center"/>
              <w:rPr>
                <w:bCs/>
                <w:iCs/>
                <w:color w:val="000000"/>
                <w:sz w:val="20"/>
                <w:szCs w:val="20"/>
              </w:rPr>
            </w:pPr>
            <w:r w:rsidRPr="004A1417">
              <w:rPr>
                <w:sz w:val="20"/>
                <w:szCs w:val="20"/>
              </w:rPr>
              <w:t>2015</w:t>
            </w:r>
          </w:p>
        </w:tc>
        <w:tc>
          <w:tcPr>
            <w:tcW w:w="869" w:type="dxa"/>
            <w:shd w:val="clear" w:color="auto" w:fill="BFBFBF" w:themeFill="background1" w:themeFillShade="BF"/>
          </w:tcPr>
          <w:p w:rsidR="003E131B" w:rsidRPr="004A1417" w:rsidRDefault="003E131B" w:rsidP="005D148C">
            <w:pPr>
              <w:spacing w:line="240" w:lineRule="auto"/>
              <w:jc w:val="center"/>
              <w:rPr>
                <w:b/>
                <w:sz w:val="20"/>
                <w:szCs w:val="20"/>
              </w:rPr>
            </w:pPr>
            <w:r w:rsidRPr="004A1417">
              <w:rPr>
                <w:b/>
                <w:sz w:val="20"/>
                <w:szCs w:val="20"/>
              </w:rPr>
              <w:t>3 кв.</w:t>
            </w:r>
          </w:p>
          <w:p w:rsidR="003E131B" w:rsidRPr="004A1417" w:rsidRDefault="003E131B" w:rsidP="005D148C">
            <w:pPr>
              <w:spacing w:line="240" w:lineRule="auto"/>
              <w:jc w:val="center"/>
              <w:rPr>
                <w:b/>
                <w:sz w:val="20"/>
                <w:szCs w:val="20"/>
              </w:rPr>
            </w:pPr>
            <w:r w:rsidRPr="004A1417">
              <w:rPr>
                <w:b/>
                <w:sz w:val="20"/>
                <w:szCs w:val="20"/>
              </w:rPr>
              <w:t>2015</w:t>
            </w:r>
          </w:p>
        </w:tc>
        <w:tc>
          <w:tcPr>
            <w:tcW w:w="870" w:type="dxa"/>
            <w:shd w:val="clear" w:color="auto" w:fill="auto"/>
          </w:tcPr>
          <w:p w:rsidR="003E131B" w:rsidRPr="003E131B" w:rsidRDefault="003E131B" w:rsidP="005D148C">
            <w:pPr>
              <w:spacing w:line="240" w:lineRule="auto"/>
              <w:jc w:val="center"/>
              <w:rPr>
                <w:sz w:val="20"/>
                <w:szCs w:val="20"/>
              </w:rPr>
            </w:pPr>
            <w:r w:rsidRPr="003E131B">
              <w:rPr>
                <w:sz w:val="20"/>
                <w:szCs w:val="20"/>
              </w:rPr>
              <w:t>4 кв.</w:t>
            </w:r>
          </w:p>
          <w:p w:rsidR="003E131B" w:rsidRPr="003E131B" w:rsidRDefault="003E131B" w:rsidP="005D148C">
            <w:pPr>
              <w:spacing w:line="240" w:lineRule="auto"/>
              <w:jc w:val="center"/>
              <w:rPr>
                <w:sz w:val="24"/>
                <w:szCs w:val="24"/>
              </w:rPr>
            </w:pPr>
            <w:r w:rsidRPr="003E131B">
              <w:rPr>
                <w:sz w:val="20"/>
                <w:szCs w:val="20"/>
              </w:rPr>
              <w:t>2015</w:t>
            </w:r>
          </w:p>
        </w:tc>
        <w:tc>
          <w:tcPr>
            <w:tcW w:w="870" w:type="dxa"/>
            <w:shd w:val="clear" w:color="auto" w:fill="BFBFBF" w:themeFill="background1" w:themeFillShade="BF"/>
          </w:tcPr>
          <w:p w:rsidR="00E929EC" w:rsidRDefault="0022580D" w:rsidP="005D148C">
            <w:pPr>
              <w:spacing w:line="240" w:lineRule="auto"/>
              <w:jc w:val="center"/>
              <w:rPr>
                <w:b/>
                <w:sz w:val="20"/>
                <w:szCs w:val="20"/>
              </w:rPr>
            </w:pPr>
            <w:r>
              <w:rPr>
                <w:b/>
                <w:sz w:val="20"/>
                <w:szCs w:val="20"/>
              </w:rPr>
              <w:t>9</w:t>
            </w:r>
            <w:r w:rsidR="00E929EC">
              <w:rPr>
                <w:b/>
                <w:sz w:val="20"/>
                <w:szCs w:val="20"/>
              </w:rPr>
              <w:t xml:space="preserve"> </w:t>
            </w:r>
            <w:proofErr w:type="spellStart"/>
            <w:proofErr w:type="gramStart"/>
            <w:r w:rsidR="00E929EC">
              <w:rPr>
                <w:b/>
                <w:sz w:val="20"/>
                <w:szCs w:val="20"/>
              </w:rPr>
              <w:t>мес</w:t>
            </w:r>
            <w:proofErr w:type="spellEnd"/>
            <w:proofErr w:type="gramEnd"/>
          </w:p>
          <w:p w:rsidR="003E131B" w:rsidRPr="00E929EC" w:rsidRDefault="003E131B" w:rsidP="00E929EC">
            <w:pPr>
              <w:spacing w:line="240" w:lineRule="auto"/>
              <w:jc w:val="center"/>
              <w:rPr>
                <w:b/>
                <w:sz w:val="24"/>
                <w:szCs w:val="24"/>
              </w:rPr>
            </w:pPr>
            <w:r w:rsidRPr="00E929EC">
              <w:rPr>
                <w:b/>
                <w:sz w:val="20"/>
                <w:szCs w:val="20"/>
              </w:rPr>
              <w:t>2015</w:t>
            </w:r>
          </w:p>
        </w:tc>
        <w:tc>
          <w:tcPr>
            <w:tcW w:w="870" w:type="dxa"/>
            <w:shd w:val="clear" w:color="auto" w:fill="FFFFFF" w:themeFill="background1"/>
          </w:tcPr>
          <w:p w:rsidR="003E131B" w:rsidRPr="00E929EC" w:rsidRDefault="003E131B" w:rsidP="005C5387">
            <w:pPr>
              <w:tabs>
                <w:tab w:val="left" w:pos="1178"/>
                <w:tab w:val="left" w:pos="9053"/>
              </w:tabs>
              <w:spacing w:line="240" w:lineRule="auto"/>
              <w:jc w:val="center"/>
              <w:rPr>
                <w:sz w:val="20"/>
                <w:szCs w:val="20"/>
              </w:rPr>
            </w:pPr>
            <w:r w:rsidRPr="00E929EC">
              <w:rPr>
                <w:sz w:val="20"/>
                <w:szCs w:val="20"/>
              </w:rPr>
              <w:t xml:space="preserve">1 кв. </w:t>
            </w:r>
          </w:p>
          <w:p w:rsidR="003E131B" w:rsidRPr="00E929EC" w:rsidRDefault="003E131B" w:rsidP="003E131B">
            <w:pPr>
              <w:tabs>
                <w:tab w:val="left" w:pos="1178"/>
                <w:tab w:val="left" w:pos="9053"/>
              </w:tabs>
              <w:spacing w:line="240" w:lineRule="auto"/>
              <w:jc w:val="center"/>
              <w:rPr>
                <w:bCs/>
                <w:iCs/>
                <w:color w:val="000000"/>
                <w:sz w:val="20"/>
                <w:szCs w:val="20"/>
              </w:rPr>
            </w:pPr>
            <w:r w:rsidRPr="00E929EC">
              <w:rPr>
                <w:sz w:val="20"/>
                <w:szCs w:val="20"/>
              </w:rPr>
              <w:t>2016</w:t>
            </w:r>
          </w:p>
        </w:tc>
        <w:tc>
          <w:tcPr>
            <w:tcW w:w="870" w:type="dxa"/>
            <w:shd w:val="clear" w:color="auto" w:fill="auto"/>
          </w:tcPr>
          <w:p w:rsidR="003E131B" w:rsidRPr="004A1417" w:rsidRDefault="003E131B" w:rsidP="005C5387">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3E131B">
            <w:pPr>
              <w:tabs>
                <w:tab w:val="left" w:pos="1178"/>
                <w:tab w:val="left" w:pos="9053"/>
              </w:tabs>
              <w:spacing w:line="240" w:lineRule="auto"/>
              <w:jc w:val="center"/>
              <w:rPr>
                <w:bCs/>
                <w:iCs/>
                <w:color w:val="000000"/>
                <w:sz w:val="20"/>
                <w:szCs w:val="20"/>
              </w:rPr>
            </w:pPr>
            <w:r w:rsidRPr="004A1417">
              <w:rPr>
                <w:sz w:val="20"/>
                <w:szCs w:val="20"/>
              </w:rPr>
              <w:t>2016</w:t>
            </w:r>
          </w:p>
        </w:tc>
        <w:tc>
          <w:tcPr>
            <w:tcW w:w="870" w:type="dxa"/>
            <w:shd w:val="clear" w:color="auto" w:fill="BFBFBF" w:themeFill="background1" w:themeFillShade="BF"/>
          </w:tcPr>
          <w:p w:rsidR="003E131B" w:rsidRPr="004A1417" w:rsidRDefault="003E131B" w:rsidP="005C5387">
            <w:pPr>
              <w:spacing w:line="240" w:lineRule="auto"/>
              <w:jc w:val="center"/>
              <w:rPr>
                <w:b/>
                <w:sz w:val="20"/>
                <w:szCs w:val="20"/>
              </w:rPr>
            </w:pPr>
            <w:r w:rsidRPr="004A1417">
              <w:rPr>
                <w:b/>
                <w:sz w:val="20"/>
                <w:szCs w:val="20"/>
              </w:rPr>
              <w:t>3 кв.</w:t>
            </w:r>
          </w:p>
          <w:p w:rsidR="003E131B" w:rsidRPr="004A1417" w:rsidRDefault="003E131B" w:rsidP="003E131B">
            <w:pPr>
              <w:spacing w:line="240" w:lineRule="auto"/>
              <w:jc w:val="center"/>
              <w:rPr>
                <w:b/>
                <w:sz w:val="20"/>
                <w:szCs w:val="20"/>
              </w:rPr>
            </w:pPr>
            <w:r w:rsidRPr="004A1417">
              <w:rPr>
                <w:b/>
                <w:sz w:val="20"/>
                <w:szCs w:val="20"/>
              </w:rPr>
              <w:t>2016</w:t>
            </w:r>
          </w:p>
        </w:tc>
        <w:tc>
          <w:tcPr>
            <w:tcW w:w="870" w:type="dxa"/>
            <w:shd w:val="clear" w:color="auto" w:fill="auto"/>
          </w:tcPr>
          <w:p w:rsidR="003E131B" w:rsidRPr="003E131B" w:rsidRDefault="003E131B" w:rsidP="005C5387">
            <w:pPr>
              <w:spacing w:line="240" w:lineRule="auto"/>
              <w:jc w:val="center"/>
              <w:rPr>
                <w:sz w:val="20"/>
                <w:szCs w:val="20"/>
              </w:rPr>
            </w:pPr>
            <w:r w:rsidRPr="003E131B">
              <w:rPr>
                <w:sz w:val="20"/>
                <w:szCs w:val="20"/>
              </w:rPr>
              <w:t>4 кв.</w:t>
            </w:r>
          </w:p>
          <w:p w:rsidR="003E131B" w:rsidRPr="003E131B" w:rsidRDefault="003E131B" w:rsidP="003E131B">
            <w:pPr>
              <w:spacing w:line="240" w:lineRule="auto"/>
              <w:jc w:val="center"/>
              <w:rPr>
                <w:sz w:val="24"/>
                <w:szCs w:val="24"/>
              </w:rPr>
            </w:pPr>
            <w:r w:rsidRPr="003E131B">
              <w:rPr>
                <w:sz w:val="20"/>
                <w:szCs w:val="20"/>
              </w:rPr>
              <w:t>2016</w:t>
            </w:r>
          </w:p>
        </w:tc>
        <w:tc>
          <w:tcPr>
            <w:tcW w:w="870" w:type="dxa"/>
            <w:shd w:val="clear" w:color="auto" w:fill="BFBFBF" w:themeFill="background1" w:themeFillShade="BF"/>
          </w:tcPr>
          <w:p w:rsidR="003E131B" w:rsidRPr="00E929EC" w:rsidRDefault="0022580D" w:rsidP="00E929EC">
            <w:pPr>
              <w:spacing w:line="240" w:lineRule="auto"/>
              <w:jc w:val="center"/>
              <w:rPr>
                <w:b/>
                <w:sz w:val="24"/>
                <w:szCs w:val="24"/>
              </w:rPr>
            </w:pPr>
            <w:r>
              <w:rPr>
                <w:b/>
                <w:sz w:val="20"/>
                <w:szCs w:val="20"/>
              </w:rPr>
              <w:t>9</w:t>
            </w:r>
            <w:r w:rsidR="00E929EC">
              <w:rPr>
                <w:b/>
                <w:sz w:val="20"/>
                <w:szCs w:val="20"/>
              </w:rPr>
              <w:t xml:space="preserve"> </w:t>
            </w:r>
            <w:proofErr w:type="spellStart"/>
            <w:proofErr w:type="gramStart"/>
            <w:r w:rsidR="00E929EC">
              <w:rPr>
                <w:b/>
                <w:sz w:val="20"/>
                <w:szCs w:val="20"/>
              </w:rPr>
              <w:t>мес</w:t>
            </w:r>
            <w:proofErr w:type="spellEnd"/>
            <w:proofErr w:type="gramEnd"/>
            <w:r w:rsidR="00E929EC">
              <w:rPr>
                <w:b/>
                <w:sz w:val="20"/>
                <w:szCs w:val="20"/>
              </w:rPr>
              <w:t xml:space="preserve"> </w:t>
            </w:r>
            <w:r w:rsidR="003E131B" w:rsidRPr="00E929EC">
              <w:rPr>
                <w:b/>
                <w:sz w:val="20"/>
                <w:szCs w:val="20"/>
              </w:rPr>
              <w:t>2016</w:t>
            </w:r>
          </w:p>
        </w:tc>
        <w:tc>
          <w:tcPr>
            <w:tcW w:w="870" w:type="dxa"/>
            <w:shd w:val="clear" w:color="auto" w:fill="BFBFBF" w:themeFill="background1" w:themeFillShade="BF"/>
          </w:tcPr>
          <w:p w:rsidR="003E131B" w:rsidRPr="003F1388" w:rsidRDefault="003E131B" w:rsidP="003E131B">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3E131B" w:rsidRPr="003F1388" w:rsidTr="004A1417">
        <w:tc>
          <w:tcPr>
            <w:tcW w:w="1170" w:type="dxa"/>
          </w:tcPr>
          <w:p w:rsidR="003E131B" w:rsidRPr="003F1388" w:rsidRDefault="003E131B" w:rsidP="005C5387">
            <w:pPr>
              <w:spacing w:line="240" w:lineRule="auto"/>
              <w:rPr>
                <w:sz w:val="24"/>
                <w:szCs w:val="24"/>
              </w:rPr>
            </w:pPr>
            <w:r w:rsidRPr="003F1388">
              <w:rPr>
                <w:sz w:val="24"/>
                <w:szCs w:val="24"/>
              </w:rPr>
              <w:t>Внеплановые проверки</w:t>
            </w:r>
          </w:p>
        </w:tc>
        <w:tc>
          <w:tcPr>
            <w:tcW w:w="870" w:type="dxa"/>
            <w:shd w:val="clear" w:color="auto" w:fill="FFFFFF" w:themeFill="background1"/>
          </w:tcPr>
          <w:p w:rsidR="003E131B" w:rsidRPr="00E929EC" w:rsidRDefault="003E131B" w:rsidP="005D148C">
            <w:pPr>
              <w:tabs>
                <w:tab w:val="left" w:pos="1178"/>
                <w:tab w:val="left" w:pos="9053"/>
              </w:tabs>
              <w:spacing w:line="240" w:lineRule="auto"/>
              <w:jc w:val="center"/>
              <w:rPr>
                <w:bCs/>
                <w:iCs/>
                <w:color w:val="000000"/>
                <w:sz w:val="24"/>
                <w:szCs w:val="24"/>
              </w:rPr>
            </w:pPr>
            <w:r w:rsidRPr="00E929EC">
              <w:rPr>
                <w:sz w:val="24"/>
                <w:szCs w:val="24"/>
              </w:rPr>
              <w:t>13</w:t>
            </w:r>
          </w:p>
        </w:tc>
        <w:tc>
          <w:tcPr>
            <w:tcW w:w="870" w:type="dxa"/>
            <w:shd w:val="clear" w:color="auto" w:fill="auto"/>
          </w:tcPr>
          <w:p w:rsidR="003E131B" w:rsidRPr="004A1417" w:rsidRDefault="003E131B" w:rsidP="005D148C">
            <w:pPr>
              <w:tabs>
                <w:tab w:val="left" w:pos="1178"/>
                <w:tab w:val="left" w:pos="9053"/>
              </w:tabs>
              <w:spacing w:line="240" w:lineRule="auto"/>
              <w:jc w:val="center"/>
              <w:rPr>
                <w:bCs/>
                <w:iCs/>
                <w:color w:val="000000"/>
                <w:sz w:val="24"/>
                <w:szCs w:val="24"/>
              </w:rPr>
            </w:pPr>
            <w:r w:rsidRPr="004A1417">
              <w:rPr>
                <w:bCs/>
                <w:iCs/>
                <w:color w:val="000000"/>
                <w:sz w:val="24"/>
                <w:szCs w:val="24"/>
              </w:rPr>
              <w:t>10</w:t>
            </w:r>
          </w:p>
        </w:tc>
        <w:tc>
          <w:tcPr>
            <w:tcW w:w="869" w:type="dxa"/>
            <w:shd w:val="clear" w:color="auto" w:fill="BFBFBF" w:themeFill="background1" w:themeFillShade="BF"/>
          </w:tcPr>
          <w:p w:rsidR="003E131B" w:rsidRPr="004A1417" w:rsidRDefault="003E131B" w:rsidP="005D148C">
            <w:pPr>
              <w:spacing w:line="240" w:lineRule="auto"/>
              <w:jc w:val="center"/>
              <w:rPr>
                <w:b/>
                <w:sz w:val="24"/>
                <w:szCs w:val="24"/>
              </w:rPr>
            </w:pPr>
            <w:r w:rsidRPr="004A1417">
              <w:rPr>
                <w:b/>
                <w:sz w:val="24"/>
                <w:szCs w:val="24"/>
              </w:rPr>
              <w:t>11</w:t>
            </w:r>
          </w:p>
        </w:tc>
        <w:tc>
          <w:tcPr>
            <w:tcW w:w="870" w:type="dxa"/>
            <w:shd w:val="clear" w:color="auto" w:fill="auto"/>
          </w:tcPr>
          <w:p w:rsidR="003E131B" w:rsidRPr="003E131B" w:rsidRDefault="003E131B" w:rsidP="005D148C">
            <w:pPr>
              <w:spacing w:line="240" w:lineRule="auto"/>
              <w:jc w:val="center"/>
              <w:rPr>
                <w:sz w:val="24"/>
                <w:szCs w:val="24"/>
              </w:rPr>
            </w:pPr>
            <w:r w:rsidRPr="003E131B">
              <w:rPr>
                <w:sz w:val="24"/>
                <w:szCs w:val="24"/>
              </w:rPr>
              <w:t>35</w:t>
            </w:r>
          </w:p>
        </w:tc>
        <w:tc>
          <w:tcPr>
            <w:tcW w:w="870" w:type="dxa"/>
            <w:shd w:val="clear" w:color="auto" w:fill="BFBFBF" w:themeFill="background1" w:themeFillShade="BF"/>
          </w:tcPr>
          <w:p w:rsidR="003E131B" w:rsidRPr="00E929EC" w:rsidRDefault="0022580D" w:rsidP="005D148C">
            <w:pPr>
              <w:spacing w:line="240" w:lineRule="auto"/>
              <w:jc w:val="center"/>
              <w:rPr>
                <w:b/>
                <w:sz w:val="24"/>
                <w:szCs w:val="24"/>
              </w:rPr>
            </w:pPr>
            <w:r>
              <w:rPr>
                <w:b/>
                <w:sz w:val="24"/>
                <w:szCs w:val="24"/>
              </w:rPr>
              <w:t>34</w:t>
            </w:r>
          </w:p>
        </w:tc>
        <w:tc>
          <w:tcPr>
            <w:tcW w:w="870" w:type="dxa"/>
            <w:shd w:val="clear" w:color="auto" w:fill="FFFFFF" w:themeFill="background1"/>
          </w:tcPr>
          <w:p w:rsidR="003E131B" w:rsidRPr="00E929EC" w:rsidRDefault="003E131B" w:rsidP="005C5387">
            <w:pPr>
              <w:tabs>
                <w:tab w:val="left" w:pos="1178"/>
                <w:tab w:val="left" w:pos="9053"/>
              </w:tabs>
              <w:spacing w:line="240" w:lineRule="auto"/>
              <w:jc w:val="center"/>
              <w:rPr>
                <w:bCs/>
                <w:iCs/>
                <w:color w:val="000000"/>
                <w:sz w:val="24"/>
                <w:szCs w:val="24"/>
              </w:rPr>
            </w:pPr>
            <w:r w:rsidRPr="00E929EC">
              <w:rPr>
                <w:sz w:val="24"/>
                <w:szCs w:val="24"/>
              </w:rPr>
              <w:t>10</w:t>
            </w:r>
          </w:p>
        </w:tc>
        <w:tc>
          <w:tcPr>
            <w:tcW w:w="870" w:type="dxa"/>
            <w:shd w:val="clear" w:color="auto" w:fill="auto"/>
          </w:tcPr>
          <w:p w:rsidR="003E131B" w:rsidRPr="004A1417" w:rsidRDefault="0032693E" w:rsidP="005C5387">
            <w:pPr>
              <w:tabs>
                <w:tab w:val="left" w:pos="1178"/>
                <w:tab w:val="left" w:pos="9053"/>
              </w:tabs>
              <w:spacing w:line="240" w:lineRule="auto"/>
              <w:jc w:val="center"/>
              <w:rPr>
                <w:bCs/>
                <w:iCs/>
                <w:color w:val="000000"/>
                <w:sz w:val="24"/>
                <w:szCs w:val="24"/>
              </w:rPr>
            </w:pPr>
            <w:r w:rsidRPr="004A1417">
              <w:rPr>
                <w:bCs/>
                <w:iCs/>
                <w:color w:val="000000"/>
                <w:sz w:val="24"/>
                <w:szCs w:val="24"/>
              </w:rPr>
              <w:t>6</w:t>
            </w:r>
          </w:p>
        </w:tc>
        <w:tc>
          <w:tcPr>
            <w:tcW w:w="870" w:type="dxa"/>
            <w:shd w:val="clear" w:color="auto" w:fill="BFBFBF" w:themeFill="background1" w:themeFillShade="BF"/>
          </w:tcPr>
          <w:p w:rsidR="003E131B" w:rsidRPr="004A1417" w:rsidRDefault="004A1417" w:rsidP="005C5387">
            <w:pPr>
              <w:spacing w:line="240" w:lineRule="auto"/>
              <w:jc w:val="center"/>
              <w:rPr>
                <w:b/>
                <w:sz w:val="24"/>
                <w:szCs w:val="24"/>
              </w:rPr>
            </w:pPr>
            <w:r w:rsidRPr="004A1417">
              <w:rPr>
                <w:b/>
                <w:sz w:val="24"/>
                <w:szCs w:val="24"/>
              </w:rPr>
              <w:t>9</w:t>
            </w:r>
          </w:p>
        </w:tc>
        <w:tc>
          <w:tcPr>
            <w:tcW w:w="870" w:type="dxa"/>
            <w:shd w:val="clear" w:color="auto" w:fill="auto"/>
          </w:tcPr>
          <w:p w:rsidR="003E131B" w:rsidRPr="003E131B" w:rsidRDefault="003E131B" w:rsidP="005C5387">
            <w:pPr>
              <w:spacing w:line="240" w:lineRule="auto"/>
              <w:jc w:val="center"/>
              <w:rPr>
                <w:sz w:val="24"/>
                <w:szCs w:val="24"/>
              </w:rPr>
            </w:pPr>
          </w:p>
        </w:tc>
        <w:tc>
          <w:tcPr>
            <w:tcW w:w="870" w:type="dxa"/>
            <w:shd w:val="clear" w:color="auto" w:fill="BFBFBF" w:themeFill="background1" w:themeFillShade="BF"/>
          </w:tcPr>
          <w:p w:rsidR="003E131B" w:rsidRPr="00E929EC" w:rsidRDefault="004A1417" w:rsidP="0032693E">
            <w:pPr>
              <w:spacing w:line="240" w:lineRule="auto"/>
              <w:jc w:val="center"/>
              <w:rPr>
                <w:b/>
                <w:sz w:val="24"/>
                <w:szCs w:val="24"/>
              </w:rPr>
            </w:pPr>
            <w:r>
              <w:rPr>
                <w:b/>
                <w:sz w:val="24"/>
                <w:szCs w:val="24"/>
              </w:rPr>
              <w:t>25</w:t>
            </w:r>
          </w:p>
        </w:tc>
        <w:tc>
          <w:tcPr>
            <w:tcW w:w="870" w:type="dxa"/>
            <w:shd w:val="clear" w:color="auto" w:fill="BFBFBF" w:themeFill="background1" w:themeFillShade="BF"/>
          </w:tcPr>
          <w:p w:rsidR="003E131B" w:rsidRPr="003F1388" w:rsidRDefault="004A1417" w:rsidP="0032693E">
            <w:pPr>
              <w:spacing w:line="240" w:lineRule="auto"/>
              <w:jc w:val="center"/>
              <w:rPr>
                <w:b/>
                <w:sz w:val="24"/>
                <w:szCs w:val="24"/>
              </w:rPr>
            </w:pPr>
            <w:r>
              <w:rPr>
                <w:b/>
                <w:sz w:val="24"/>
                <w:szCs w:val="24"/>
              </w:rPr>
              <w:t>0,73</w:t>
            </w:r>
          </w:p>
        </w:tc>
      </w:tr>
    </w:tbl>
    <w:p w:rsidR="005C5387" w:rsidRPr="003F1388" w:rsidRDefault="005C5387" w:rsidP="005C5387">
      <w:pPr>
        <w:spacing w:line="240" w:lineRule="auto"/>
        <w:ind w:firstLine="709"/>
        <w:rPr>
          <w:sz w:val="24"/>
          <w:szCs w:val="24"/>
        </w:rPr>
      </w:pPr>
    </w:p>
    <w:p w:rsidR="005C5387" w:rsidRPr="003F1388" w:rsidRDefault="005C5387" w:rsidP="005C5387">
      <w:pPr>
        <w:spacing w:line="240" w:lineRule="auto"/>
        <w:rPr>
          <w:b/>
          <w:bCs/>
          <w:sz w:val="24"/>
          <w:szCs w:val="24"/>
        </w:rPr>
      </w:pPr>
    </w:p>
    <w:p w:rsidR="005C5387" w:rsidRPr="003F1388" w:rsidRDefault="005C5387" w:rsidP="005C5387">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5C5387" w:rsidRPr="003F1388" w:rsidRDefault="005C5387" w:rsidP="005C5387">
      <w:pPr>
        <w:spacing w:line="240" w:lineRule="auto"/>
        <w:ind w:firstLine="720"/>
        <w:rPr>
          <w:sz w:val="24"/>
          <w:szCs w:val="24"/>
        </w:rPr>
      </w:pPr>
    </w:p>
    <w:p w:rsidR="005C5387" w:rsidRDefault="004A1417" w:rsidP="005C5387">
      <w:pPr>
        <w:spacing w:line="240" w:lineRule="auto"/>
        <w:ind w:firstLine="720"/>
        <w:rPr>
          <w:sz w:val="24"/>
          <w:szCs w:val="24"/>
          <w:lang w:val="en-US"/>
        </w:rPr>
      </w:pPr>
      <w:r>
        <w:rPr>
          <w:b/>
          <w:bCs/>
          <w:sz w:val="24"/>
          <w:szCs w:val="24"/>
        </w:rPr>
        <w:t>2</w:t>
      </w:r>
      <w:r w:rsidR="005C5387" w:rsidRPr="003F1388">
        <w:rPr>
          <w:b/>
          <w:bCs/>
          <w:sz w:val="24"/>
          <w:szCs w:val="24"/>
        </w:rPr>
        <w:t xml:space="preserve"> нарушени</w:t>
      </w:r>
      <w:r>
        <w:rPr>
          <w:b/>
          <w:bCs/>
          <w:sz w:val="24"/>
          <w:szCs w:val="24"/>
        </w:rPr>
        <w:t>я</w:t>
      </w:r>
      <w:r w:rsidR="005C5387" w:rsidRPr="003F1388">
        <w:rPr>
          <w:b/>
          <w:bCs/>
          <w:sz w:val="24"/>
          <w:szCs w:val="24"/>
        </w:rPr>
        <w:t xml:space="preserve"> норм  </w:t>
      </w:r>
      <w:r w:rsidR="005C5387" w:rsidRPr="003F1388">
        <w:rPr>
          <w:sz w:val="24"/>
          <w:szCs w:val="24"/>
        </w:rPr>
        <w:t>действующего законодательства</w:t>
      </w:r>
    </w:p>
    <w:p w:rsidR="003E131B" w:rsidRPr="003F1388" w:rsidRDefault="003E131B" w:rsidP="005C5387">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3E131B" w:rsidRPr="003F1388" w:rsidTr="004A1417">
        <w:tc>
          <w:tcPr>
            <w:tcW w:w="1170" w:type="dxa"/>
          </w:tcPr>
          <w:p w:rsidR="003E131B" w:rsidRPr="003F1388" w:rsidRDefault="003E131B"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3E131B" w:rsidRPr="002562B1" w:rsidRDefault="003E131B" w:rsidP="005D148C">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5D148C">
            <w:pPr>
              <w:tabs>
                <w:tab w:val="left" w:pos="1178"/>
                <w:tab w:val="left" w:pos="9053"/>
              </w:tabs>
              <w:spacing w:line="240" w:lineRule="auto"/>
              <w:jc w:val="center"/>
              <w:rPr>
                <w:bCs/>
                <w:iCs/>
                <w:color w:val="000000"/>
                <w:sz w:val="20"/>
                <w:szCs w:val="20"/>
              </w:rPr>
            </w:pPr>
            <w:r w:rsidRPr="002562B1">
              <w:rPr>
                <w:sz w:val="20"/>
                <w:szCs w:val="20"/>
              </w:rPr>
              <w:t>2015</w:t>
            </w:r>
          </w:p>
        </w:tc>
        <w:tc>
          <w:tcPr>
            <w:tcW w:w="870" w:type="dxa"/>
            <w:shd w:val="clear" w:color="auto" w:fill="auto"/>
          </w:tcPr>
          <w:p w:rsidR="003E131B" w:rsidRPr="004A1417" w:rsidRDefault="003E131B" w:rsidP="005D148C">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5D148C">
            <w:pPr>
              <w:tabs>
                <w:tab w:val="left" w:pos="1178"/>
                <w:tab w:val="left" w:pos="9053"/>
              </w:tabs>
              <w:spacing w:line="240" w:lineRule="auto"/>
              <w:jc w:val="center"/>
              <w:rPr>
                <w:bCs/>
                <w:iCs/>
                <w:color w:val="000000"/>
                <w:sz w:val="20"/>
                <w:szCs w:val="20"/>
              </w:rPr>
            </w:pPr>
            <w:r w:rsidRPr="004A1417">
              <w:rPr>
                <w:sz w:val="20"/>
                <w:szCs w:val="20"/>
              </w:rPr>
              <w:t>2015</w:t>
            </w:r>
          </w:p>
        </w:tc>
        <w:tc>
          <w:tcPr>
            <w:tcW w:w="869" w:type="dxa"/>
            <w:shd w:val="clear" w:color="auto" w:fill="BFBFBF" w:themeFill="background1" w:themeFillShade="BF"/>
          </w:tcPr>
          <w:p w:rsidR="003E131B" w:rsidRPr="004A1417" w:rsidRDefault="003E131B" w:rsidP="005D148C">
            <w:pPr>
              <w:spacing w:line="240" w:lineRule="auto"/>
              <w:jc w:val="center"/>
              <w:rPr>
                <w:b/>
                <w:sz w:val="20"/>
                <w:szCs w:val="20"/>
              </w:rPr>
            </w:pPr>
            <w:r w:rsidRPr="004A1417">
              <w:rPr>
                <w:b/>
                <w:sz w:val="20"/>
                <w:szCs w:val="20"/>
              </w:rPr>
              <w:t>3 кв.</w:t>
            </w:r>
          </w:p>
          <w:p w:rsidR="003E131B" w:rsidRPr="004A1417" w:rsidRDefault="003E131B" w:rsidP="005D148C">
            <w:pPr>
              <w:spacing w:line="240" w:lineRule="auto"/>
              <w:jc w:val="center"/>
              <w:rPr>
                <w:b/>
                <w:sz w:val="20"/>
                <w:szCs w:val="20"/>
              </w:rPr>
            </w:pPr>
            <w:r w:rsidRPr="004A1417">
              <w:rPr>
                <w:b/>
                <w:sz w:val="20"/>
                <w:szCs w:val="20"/>
              </w:rPr>
              <w:t>2015</w:t>
            </w:r>
          </w:p>
        </w:tc>
        <w:tc>
          <w:tcPr>
            <w:tcW w:w="870" w:type="dxa"/>
            <w:shd w:val="clear" w:color="auto" w:fill="auto"/>
          </w:tcPr>
          <w:p w:rsidR="003E131B" w:rsidRPr="003E131B" w:rsidRDefault="003E131B" w:rsidP="005D148C">
            <w:pPr>
              <w:spacing w:line="240" w:lineRule="auto"/>
              <w:jc w:val="center"/>
              <w:rPr>
                <w:sz w:val="20"/>
                <w:szCs w:val="20"/>
              </w:rPr>
            </w:pPr>
            <w:r w:rsidRPr="003E131B">
              <w:rPr>
                <w:sz w:val="20"/>
                <w:szCs w:val="20"/>
              </w:rPr>
              <w:t>4 кв.</w:t>
            </w:r>
          </w:p>
          <w:p w:rsidR="003E131B" w:rsidRPr="003E131B" w:rsidRDefault="003E131B" w:rsidP="005D148C">
            <w:pPr>
              <w:spacing w:line="240" w:lineRule="auto"/>
              <w:jc w:val="center"/>
              <w:rPr>
                <w:sz w:val="24"/>
                <w:szCs w:val="24"/>
              </w:rPr>
            </w:pPr>
            <w:r w:rsidRPr="003E131B">
              <w:rPr>
                <w:sz w:val="20"/>
                <w:szCs w:val="20"/>
              </w:rPr>
              <w:t>2015</w:t>
            </w:r>
          </w:p>
        </w:tc>
        <w:tc>
          <w:tcPr>
            <w:tcW w:w="870" w:type="dxa"/>
            <w:shd w:val="clear" w:color="auto" w:fill="BFBFBF" w:themeFill="background1" w:themeFillShade="BF"/>
          </w:tcPr>
          <w:p w:rsidR="002562B1" w:rsidRDefault="0022580D" w:rsidP="002562B1">
            <w:pPr>
              <w:spacing w:line="240" w:lineRule="auto"/>
              <w:jc w:val="center"/>
              <w:rPr>
                <w:b/>
                <w:sz w:val="20"/>
                <w:szCs w:val="20"/>
              </w:rPr>
            </w:pPr>
            <w:r>
              <w:rPr>
                <w:b/>
                <w:sz w:val="20"/>
                <w:szCs w:val="20"/>
              </w:rPr>
              <w:t>9</w:t>
            </w:r>
            <w:r w:rsidR="002562B1">
              <w:rPr>
                <w:b/>
                <w:sz w:val="20"/>
                <w:szCs w:val="20"/>
              </w:rPr>
              <w:t xml:space="preserve"> </w:t>
            </w:r>
            <w:proofErr w:type="spellStart"/>
            <w:proofErr w:type="gramStart"/>
            <w:r w:rsidR="002562B1">
              <w:rPr>
                <w:b/>
                <w:sz w:val="20"/>
                <w:szCs w:val="20"/>
              </w:rPr>
              <w:t>мес</w:t>
            </w:r>
            <w:proofErr w:type="spellEnd"/>
            <w:proofErr w:type="gramEnd"/>
          </w:p>
          <w:p w:rsidR="003E131B" w:rsidRPr="00BA24CC" w:rsidRDefault="002562B1" w:rsidP="002562B1">
            <w:pPr>
              <w:spacing w:line="240" w:lineRule="auto"/>
              <w:jc w:val="center"/>
              <w:rPr>
                <w:b/>
                <w:sz w:val="24"/>
                <w:szCs w:val="24"/>
              </w:rPr>
            </w:pPr>
            <w:r w:rsidRPr="00E929EC">
              <w:rPr>
                <w:b/>
                <w:sz w:val="20"/>
                <w:szCs w:val="20"/>
              </w:rPr>
              <w:t>2015</w:t>
            </w:r>
          </w:p>
        </w:tc>
        <w:tc>
          <w:tcPr>
            <w:tcW w:w="870" w:type="dxa"/>
            <w:shd w:val="clear" w:color="auto" w:fill="FFFFFF" w:themeFill="background1"/>
          </w:tcPr>
          <w:p w:rsidR="003E131B" w:rsidRPr="002562B1" w:rsidRDefault="003E131B" w:rsidP="005C5387">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3E131B">
            <w:pPr>
              <w:tabs>
                <w:tab w:val="left" w:pos="1178"/>
                <w:tab w:val="left" w:pos="9053"/>
              </w:tabs>
              <w:spacing w:line="240" w:lineRule="auto"/>
              <w:jc w:val="center"/>
              <w:rPr>
                <w:bCs/>
                <w:iCs/>
                <w:color w:val="000000"/>
                <w:sz w:val="20"/>
                <w:szCs w:val="20"/>
              </w:rPr>
            </w:pPr>
            <w:r w:rsidRPr="002562B1">
              <w:rPr>
                <w:sz w:val="20"/>
                <w:szCs w:val="20"/>
              </w:rPr>
              <w:t>2016</w:t>
            </w:r>
          </w:p>
        </w:tc>
        <w:tc>
          <w:tcPr>
            <w:tcW w:w="870" w:type="dxa"/>
            <w:shd w:val="clear" w:color="auto" w:fill="auto"/>
          </w:tcPr>
          <w:p w:rsidR="003E131B" w:rsidRPr="004A1417" w:rsidRDefault="003E131B" w:rsidP="005C5387">
            <w:pPr>
              <w:tabs>
                <w:tab w:val="left" w:pos="1178"/>
                <w:tab w:val="left" w:pos="9053"/>
              </w:tabs>
              <w:spacing w:line="240" w:lineRule="auto"/>
              <w:jc w:val="center"/>
              <w:rPr>
                <w:sz w:val="20"/>
                <w:szCs w:val="20"/>
              </w:rPr>
            </w:pPr>
            <w:r w:rsidRPr="004A1417">
              <w:rPr>
                <w:sz w:val="20"/>
                <w:szCs w:val="20"/>
              </w:rPr>
              <w:t xml:space="preserve">2 кв. </w:t>
            </w:r>
          </w:p>
          <w:p w:rsidR="003E131B" w:rsidRPr="004A1417" w:rsidRDefault="003E131B" w:rsidP="003E131B">
            <w:pPr>
              <w:tabs>
                <w:tab w:val="left" w:pos="1178"/>
                <w:tab w:val="left" w:pos="9053"/>
              </w:tabs>
              <w:spacing w:line="240" w:lineRule="auto"/>
              <w:jc w:val="center"/>
              <w:rPr>
                <w:bCs/>
                <w:iCs/>
                <w:color w:val="000000"/>
                <w:sz w:val="20"/>
                <w:szCs w:val="20"/>
              </w:rPr>
            </w:pPr>
            <w:r w:rsidRPr="004A1417">
              <w:rPr>
                <w:sz w:val="20"/>
                <w:szCs w:val="20"/>
              </w:rPr>
              <w:t>2016</w:t>
            </w:r>
          </w:p>
        </w:tc>
        <w:tc>
          <w:tcPr>
            <w:tcW w:w="870" w:type="dxa"/>
            <w:shd w:val="clear" w:color="auto" w:fill="BFBFBF" w:themeFill="background1" w:themeFillShade="BF"/>
          </w:tcPr>
          <w:p w:rsidR="003E131B" w:rsidRPr="004A1417" w:rsidRDefault="003E131B" w:rsidP="005C5387">
            <w:pPr>
              <w:spacing w:line="240" w:lineRule="auto"/>
              <w:jc w:val="center"/>
              <w:rPr>
                <w:b/>
                <w:sz w:val="20"/>
                <w:szCs w:val="20"/>
              </w:rPr>
            </w:pPr>
            <w:r w:rsidRPr="004A1417">
              <w:rPr>
                <w:b/>
                <w:sz w:val="20"/>
                <w:szCs w:val="20"/>
              </w:rPr>
              <w:t>3 кв.</w:t>
            </w:r>
          </w:p>
          <w:p w:rsidR="003E131B" w:rsidRPr="004A1417" w:rsidRDefault="003E131B" w:rsidP="003E131B">
            <w:pPr>
              <w:spacing w:line="240" w:lineRule="auto"/>
              <w:jc w:val="center"/>
              <w:rPr>
                <w:b/>
                <w:sz w:val="20"/>
                <w:szCs w:val="20"/>
              </w:rPr>
            </w:pPr>
            <w:r w:rsidRPr="004A1417">
              <w:rPr>
                <w:b/>
                <w:sz w:val="20"/>
                <w:szCs w:val="20"/>
              </w:rPr>
              <w:t>2016</w:t>
            </w:r>
          </w:p>
        </w:tc>
        <w:tc>
          <w:tcPr>
            <w:tcW w:w="870" w:type="dxa"/>
            <w:shd w:val="clear" w:color="auto" w:fill="auto"/>
          </w:tcPr>
          <w:p w:rsidR="003E131B" w:rsidRPr="003E131B" w:rsidRDefault="003E131B" w:rsidP="005C5387">
            <w:pPr>
              <w:spacing w:line="240" w:lineRule="auto"/>
              <w:jc w:val="center"/>
              <w:rPr>
                <w:sz w:val="20"/>
                <w:szCs w:val="20"/>
              </w:rPr>
            </w:pPr>
            <w:r w:rsidRPr="003E131B">
              <w:rPr>
                <w:sz w:val="20"/>
                <w:szCs w:val="20"/>
              </w:rPr>
              <w:t>4 кв.</w:t>
            </w:r>
          </w:p>
          <w:p w:rsidR="003E131B" w:rsidRPr="003E131B" w:rsidRDefault="003E131B" w:rsidP="003E131B">
            <w:pPr>
              <w:spacing w:line="240" w:lineRule="auto"/>
              <w:jc w:val="center"/>
              <w:rPr>
                <w:sz w:val="24"/>
                <w:szCs w:val="24"/>
              </w:rPr>
            </w:pPr>
            <w:r w:rsidRPr="003E131B">
              <w:rPr>
                <w:sz w:val="20"/>
                <w:szCs w:val="20"/>
              </w:rPr>
              <w:t>2016</w:t>
            </w:r>
          </w:p>
        </w:tc>
        <w:tc>
          <w:tcPr>
            <w:tcW w:w="870" w:type="dxa"/>
            <w:shd w:val="clear" w:color="auto" w:fill="BFBFBF" w:themeFill="background1" w:themeFillShade="BF"/>
          </w:tcPr>
          <w:p w:rsidR="002562B1" w:rsidRDefault="0022580D" w:rsidP="002562B1">
            <w:pPr>
              <w:spacing w:line="240" w:lineRule="auto"/>
              <w:jc w:val="center"/>
              <w:rPr>
                <w:b/>
                <w:sz w:val="20"/>
                <w:szCs w:val="20"/>
              </w:rPr>
            </w:pPr>
            <w:r>
              <w:rPr>
                <w:b/>
                <w:sz w:val="20"/>
                <w:szCs w:val="20"/>
              </w:rPr>
              <w:t>9</w:t>
            </w:r>
            <w:r w:rsidR="002562B1">
              <w:rPr>
                <w:b/>
                <w:sz w:val="20"/>
                <w:szCs w:val="20"/>
              </w:rPr>
              <w:t xml:space="preserve"> </w:t>
            </w:r>
            <w:proofErr w:type="spellStart"/>
            <w:proofErr w:type="gramStart"/>
            <w:r w:rsidR="002562B1">
              <w:rPr>
                <w:b/>
                <w:sz w:val="20"/>
                <w:szCs w:val="20"/>
              </w:rPr>
              <w:t>мес</w:t>
            </w:r>
            <w:proofErr w:type="spellEnd"/>
            <w:proofErr w:type="gramEnd"/>
          </w:p>
          <w:p w:rsidR="003E131B" w:rsidRPr="00BA24CC" w:rsidRDefault="002562B1" w:rsidP="005D5860">
            <w:pPr>
              <w:spacing w:line="240" w:lineRule="auto"/>
              <w:jc w:val="center"/>
              <w:rPr>
                <w:b/>
                <w:sz w:val="24"/>
                <w:szCs w:val="24"/>
              </w:rPr>
            </w:pPr>
            <w:r w:rsidRPr="00E929EC">
              <w:rPr>
                <w:b/>
                <w:sz w:val="20"/>
                <w:szCs w:val="20"/>
              </w:rPr>
              <w:t>201</w:t>
            </w:r>
            <w:r w:rsidR="005D5860">
              <w:rPr>
                <w:b/>
                <w:sz w:val="20"/>
                <w:szCs w:val="20"/>
              </w:rPr>
              <w:t>6</w:t>
            </w:r>
          </w:p>
        </w:tc>
        <w:tc>
          <w:tcPr>
            <w:tcW w:w="870" w:type="dxa"/>
            <w:shd w:val="clear" w:color="auto" w:fill="BFBFBF" w:themeFill="background1" w:themeFillShade="BF"/>
          </w:tcPr>
          <w:p w:rsidR="003E131B" w:rsidRPr="003F1388" w:rsidRDefault="003E131B" w:rsidP="003E131B">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3E131B" w:rsidRPr="003F1388" w:rsidTr="004A1417">
        <w:tc>
          <w:tcPr>
            <w:tcW w:w="1170" w:type="dxa"/>
          </w:tcPr>
          <w:p w:rsidR="003E131B" w:rsidRPr="003F1388" w:rsidRDefault="003E131B" w:rsidP="005C5387">
            <w:pPr>
              <w:spacing w:line="240" w:lineRule="auto"/>
              <w:rPr>
                <w:sz w:val="24"/>
                <w:szCs w:val="24"/>
              </w:rPr>
            </w:pPr>
            <w:r w:rsidRPr="003F1388">
              <w:rPr>
                <w:sz w:val="24"/>
                <w:szCs w:val="24"/>
              </w:rPr>
              <w:t>Выявленные нарушения</w:t>
            </w:r>
          </w:p>
        </w:tc>
        <w:tc>
          <w:tcPr>
            <w:tcW w:w="870" w:type="dxa"/>
            <w:shd w:val="clear" w:color="auto" w:fill="FFFFFF" w:themeFill="background1"/>
          </w:tcPr>
          <w:p w:rsidR="003E131B" w:rsidRPr="002562B1" w:rsidRDefault="003E131B" w:rsidP="005D148C">
            <w:pPr>
              <w:tabs>
                <w:tab w:val="left" w:pos="1178"/>
                <w:tab w:val="left" w:pos="9053"/>
              </w:tabs>
              <w:spacing w:line="240" w:lineRule="auto"/>
              <w:jc w:val="center"/>
              <w:rPr>
                <w:bCs/>
                <w:iCs/>
                <w:color w:val="000000"/>
                <w:sz w:val="24"/>
                <w:szCs w:val="24"/>
              </w:rPr>
            </w:pPr>
            <w:r w:rsidRPr="002562B1">
              <w:rPr>
                <w:sz w:val="24"/>
                <w:szCs w:val="24"/>
              </w:rPr>
              <w:t>72</w:t>
            </w:r>
          </w:p>
        </w:tc>
        <w:tc>
          <w:tcPr>
            <w:tcW w:w="870" w:type="dxa"/>
            <w:shd w:val="clear" w:color="auto" w:fill="auto"/>
          </w:tcPr>
          <w:p w:rsidR="003E131B" w:rsidRPr="004A1417" w:rsidRDefault="003E131B" w:rsidP="005D148C">
            <w:pPr>
              <w:tabs>
                <w:tab w:val="left" w:pos="1178"/>
                <w:tab w:val="left" w:pos="9053"/>
              </w:tabs>
              <w:spacing w:line="240" w:lineRule="auto"/>
              <w:jc w:val="center"/>
              <w:rPr>
                <w:bCs/>
                <w:iCs/>
                <w:color w:val="000000"/>
                <w:sz w:val="24"/>
                <w:szCs w:val="24"/>
              </w:rPr>
            </w:pPr>
            <w:r w:rsidRPr="004A1417">
              <w:rPr>
                <w:bCs/>
                <w:iCs/>
                <w:color w:val="000000"/>
                <w:sz w:val="24"/>
                <w:szCs w:val="24"/>
              </w:rPr>
              <w:t>24</w:t>
            </w:r>
          </w:p>
        </w:tc>
        <w:tc>
          <w:tcPr>
            <w:tcW w:w="869" w:type="dxa"/>
            <w:shd w:val="clear" w:color="auto" w:fill="BFBFBF" w:themeFill="background1" w:themeFillShade="BF"/>
          </w:tcPr>
          <w:p w:rsidR="003E131B" w:rsidRPr="004A1417" w:rsidRDefault="003E131B" w:rsidP="005D148C">
            <w:pPr>
              <w:spacing w:line="240" w:lineRule="auto"/>
              <w:jc w:val="center"/>
              <w:rPr>
                <w:b/>
                <w:sz w:val="24"/>
                <w:szCs w:val="24"/>
              </w:rPr>
            </w:pPr>
            <w:r w:rsidRPr="004A1417">
              <w:rPr>
                <w:b/>
                <w:sz w:val="24"/>
                <w:szCs w:val="24"/>
              </w:rPr>
              <w:t>103</w:t>
            </w:r>
          </w:p>
        </w:tc>
        <w:tc>
          <w:tcPr>
            <w:tcW w:w="870" w:type="dxa"/>
            <w:shd w:val="clear" w:color="auto" w:fill="auto"/>
          </w:tcPr>
          <w:p w:rsidR="003E131B" w:rsidRPr="003E131B" w:rsidRDefault="003E131B" w:rsidP="005D148C">
            <w:pPr>
              <w:spacing w:line="240" w:lineRule="auto"/>
              <w:jc w:val="center"/>
              <w:rPr>
                <w:sz w:val="24"/>
                <w:szCs w:val="24"/>
              </w:rPr>
            </w:pPr>
            <w:r w:rsidRPr="003E131B">
              <w:rPr>
                <w:sz w:val="24"/>
                <w:szCs w:val="24"/>
              </w:rPr>
              <w:t>140</w:t>
            </w:r>
          </w:p>
        </w:tc>
        <w:tc>
          <w:tcPr>
            <w:tcW w:w="870" w:type="dxa"/>
            <w:shd w:val="clear" w:color="auto" w:fill="BFBFBF" w:themeFill="background1" w:themeFillShade="BF"/>
          </w:tcPr>
          <w:p w:rsidR="003E131B" w:rsidRPr="0022580D" w:rsidRDefault="0022580D" w:rsidP="005D148C">
            <w:pPr>
              <w:spacing w:line="240" w:lineRule="auto"/>
              <w:jc w:val="center"/>
              <w:rPr>
                <w:b/>
                <w:sz w:val="24"/>
                <w:szCs w:val="24"/>
              </w:rPr>
            </w:pPr>
            <w:r>
              <w:rPr>
                <w:b/>
                <w:sz w:val="24"/>
                <w:szCs w:val="24"/>
              </w:rPr>
              <w:t>199</w:t>
            </w:r>
          </w:p>
        </w:tc>
        <w:tc>
          <w:tcPr>
            <w:tcW w:w="870" w:type="dxa"/>
            <w:shd w:val="clear" w:color="auto" w:fill="FFFFFF" w:themeFill="background1"/>
          </w:tcPr>
          <w:p w:rsidR="003E131B" w:rsidRPr="002562B1" w:rsidRDefault="00BA24CC" w:rsidP="005C5387">
            <w:pPr>
              <w:tabs>
                <w:tab w:val="left" w:pos="1178"/>
                <w:tab w:val="left" w:pos="9053"/>
              </w:tabs>
              <w:spacing w:line="240" w:lineRule="auto"/>
              <w:jc w:val="center"/>
              <w:rPr>
                <w:bCs/>
                <w:iCs/>
                <w:color w:val="000000"/>
                <w:sz w:val="24"/>
                <w:szCs w:val="24"/>
                <w:lang w:val="en-US"/>
              </w:rPr>
            </w:pPr>
            <w:r w:rsidRPr="002562B1">
              <w:rPr>
                <w:bCs/>
                <w:iCs/>
                <w:color w:val="000000"/>
                <w:sz w:val="24"/>
                <w:szCs w:val="24"/>
                <w:lang w:val="en-US"/>
              </w:rPr>
              <w:t>9</w:t>
            </w:r>
          </w:p>
        </w:tc>
        <w:tc>
          <w:tcPr>
            <w:tcW w:w="870" w:type="dxa"/>
            <w:shd w:val="clear" w:color="auto" w:fill="auto"/>
          </w:tcPr>
          <w:p w:rsidR="003E131B" w:rsidRPr="004A1417" w:rsidRDefault="00BA24CC" w:rsidP="005C5387">
            <w:pPr>
              <w:tabs>
                <w:tab w:val="left" w:pos="1178"/>
                <w:tab w:val="left" w:pos="9053"/>
              </w:tabs>
              <w:spacing w:line="240" w:lineRule="auto"/>
              <w:jc w:val="center"/>
              <w:rPr>
                <w:bCs/>
                <w:iCs/>
                <w:color w:val="000000"/>
                <w:sz w:val="24"/>
                <w:szCs w:val="24"/>
                <w:lang w:val="en-US"/>
              </w:rPr>
            </w:pPr>
            <w:r w:rsidRPr="004A1417">
              <w:rPr>
                <w:bCs/>
                <w:iCs/>
                <w:color w:val="000000"/>
                <w:sz w:val="24"/>
                <w:szCs w:val="24"/>
                <w:lang w:val="en-US"/>
              </w:rPr>
              <w:t>10</w:t>
            </w:r>
          </w:p>
        </w:tc>
        <w:tc>
          <w:tcPr>
            <w:tcW w:w="870" w:type="dxa"/>
            <w:shd w:val="clear" w:color="auto" w:fill="BFBFBF" w:themeFill="background1" w:themeFillShade="BF"/>
          </w:tcPr>
          <w:p w:rsidR="003E131B" w:rsidRPr="004A1417" w:rsidRDefault="004A1417" w:rsidP="005C5387">
            <w:pPr>
              <w:spacing w:line="240" w:lineRule="auto"/>
              <w:jc w:val="center"/>
              <w:rPr>
                <w:b/>
                <w:sz w:val="24"/>
                <w:szCs w:val="24"/>
              </w:rPr>
            </w:pPr>
            <w:r>
              <w:rPr>
                <w:b/>
                <w:sz w:val="24"/>
                <w:szCs w:val="24"/>
              </w:rPr>
              <w:t>2</w:t>
            </w:r>
          </w:p>
        </w:tc>
        <w:tc>
          <w:tcPr>
            <w:tcW w:w="870" w:type="dxa"/>
            <w:shd w:val="clear" w:color="auto" w:fill="auto"/>
          </w:tcPr>
          <w:p w:rsidR="003E131B" w:rsidRPr="003E131B" w:rsidRDefault="003E131B" w:rsidP="005C5387">
            <w:pPr>
              <w:spacing w:line="240" w:lineRule="auto"/>
              <w:jc w:val="center"/>
              <w:rPr>
                <w:sz w:val="24"/>
                <w:szCs w:val="24"/>
              </w:rPr>
            </w:pPr>
          </w:p>
        </w:tc>
        <w:tc>
          <w:tcPr>
            <w:tcW w:w="870" w:type="dxa"/>
            <w:shd w:val="clear" w:color="auto" w:fill="BFBFBF" w:themeFill="background1" w:themeFillShade="BF"/>
          </w:tcPr>
          <w:p w:rsidR="003E131B" w:rsidRPr="004A1417" w:rsidRDefault="004A1417" w:rsidP="005C5387">
            <w:pPr>
              <w:spacing w:line="240" w:lineRule="auto"/>
              <w:jc w:val="center"/>
              <w:rPr>
                <w:b/>
                <w:sz w:val="24"/>
                <w:szCs w:val="24"/>
              </w:rPr>
            </w:pPr>
            <w:r>
              <w:rPr>
                <w:b/>
                <w:sz w:val="24"/>
                <w:szCs w:val="24"/>
              </w:rPr>
              <w:t>21</w:t>
            </w:r>
          </w:p>
        </w:tc>
        <w:tc>
          <w:tcPr>
            <w:tcW w:w="870" w:type="dxa"/>
            <w:shd w:val="clear" w:color="auto" w:fill="BFBFBF" w:themeFill="background1" w:themeFillShade="BF"/>
          </w:tcPr>
          <w:p w:rsidR="003E131B" w:rsidRPr="004A1417" w:rsidRDefault="004A1417" w:rsidP="005C5387">
            <w:pPr>
              <w:spacing w:line="240" w:lineRule="auto"/>
              <w:jc w:val="center"/>
              <w:rPr>
                <w:b/>
                <w:sz w:val="24"/>
                <w:szCs w:val="24"/>
              </w:rPr>
            </w:pPr>
            <w:r>
              <w:rPr>
                <w:b/>
                <w:sz w:val="24"/>
                <w:szCs w:val="24"/>
              </w:rPr>
              <w:t>0,10</w:t>
            </w:r>
          </w:p>
        </w:tc>
      </w:tr>
    </w:tbl>
    <w:p w:rsidR="005C5387" w:rsidRPr="003F1388" w:rsidRDefault="005C5387" w:rsidP="005C5387">
      <w:pPr>
        <w:spacing w:line="240" w:lineRule="auto"/>
        <w:ind w:firstLine="720"/>
        <w:rPr>
          <w:sz w:val="24"/>
          <w:szCs w:val="24"/>
        </w:rPr>
      </w:pPr>
    </w:p>
    <w:p w:rsidR="005C5387" w:rsidRDefault="005C5387" w:rsidP="005C5387">
      <w:pPr>
        <w:spacing w:line="240" w:lineRule="auto"/>
        <w:ind w:firstLine="720"/>
        <w:rPr>
          <w:bCs/>
          <w:sz w:val="24"/>
          <w:szCs w:val="24"/>
        </w:rPr>
      </w:pPr>
      <w:r w:rsidRPr="003F1388">
        <w:rPr>
          <w:b/>
          <w:bCs/>
          <w:sz w:val="24"/>
          <w:szCs w:val="24"/>
        </w:rPr>
        <w:t xml:space="preserve">- </w:t>
      </w:r>
      <w:r w:rsidR="004A1417">
        <w:rPr>
          <w:bCs/>
          <w:sz w:val="24"/>
          <w:szCs w:val="24"/>
        </w:rPr>
        <w:t>предписания не выдавались</w:t>
      </w:r>
    </w:p>
    <w:p w:rsidR="004A1417" w:rsidRDefault="004A1417" w:rsidP="005C5387">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3E131B" w:rsidRPr="003F1388" w:rsidTr="00FD25AF">
        <w:tc>
          <w:tcPr>
            <w:tcW w:w="1550" w:type="dxa"/>
          </w:tcPr>
          <w:p w:rsidR="003E131B" w:rsidRPr="003F1388" w:rsidRDefault="003E131B" w:rsidP="005C5387">
            <w:pPr>
              <w:spacing w:line="240" w:lineRule="auto"/>
              <w:rPr>
                <w:sz w:val="24"/>
                <w:szCs w:val="24"/>
              </w:rPr>
            </w:pPr>
            <w:r w:rsidRPr="003F1388">
              <w:rPr>
                <w:b/>
                <w:sz w:val="20"/>
                <w:szCs w:val="20"/>
              </w:rPr>
              <w:t>Показатель</w:t>
            </w:r>
          </w:p>
        </w:tc>
        <w:tc>
          <w:tcPr>
            <w:tcW w:w="836" w:type="dxa"/>
            <w:shd w:val="clear" w:color="auto" w:fill="FFFFFF" w:themeFill="background1"/>
          </w:tcPr>
          <w:p w:rsidR="003E131B" w:rsidRPr="002562B1" w:rsidRDefault="003E131B" w:rsidP="005D148C">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5D148C">
            <w:pPr>
              <w:tabs>
                <w:tab w:val="left" w:pos="1178"/>
                <w:tab w:val="left" w:pos="9053"/>
              </w:tabs>
              <w:spacing w:line="240" w:lineRule="auto"/>
              <w:jc w:val="center"/>
              <w:rPr>
                <w:bCs/>
                <w:iCs/>
                <w:color w:val="000000"/>
                <w:sz w:val="20"/>
                <w:szCs w:val="20"/>
              </w:rPr>
            </w:pPr>
            <w:r w:rsidRPr="002562B1">
              <w:rPr>
                <w:sz w:val="20"/>
                <w:szCs w:val="20"/>
              </w:rPr>
              <w:t>2015</w:t>
            </w:r>
          </w:p>
        </w:tc>
        <w:tc>
          <w:tcPr>
            <w:tcW w:w="836" w:type="dxa"/>
            <w:shd w:val="clear" w:color="auto" w:fill="auto"/>
          </w:tcPr>
          <w:p w:rsidR="003E131B" w:rsidRPr="000D1E57" w:rsidRDefault="003E131B" w:rsidP="005D148C">
            <w:pPr>
              <w:tabs>
                <w:tab w:val="left" w:pos="1178"/>
                <w:tab w:val="left" w:pos="9053"/>
              </w:tabs>
              <w:spacing w:line="240" w:lineRule="auto"/>
              <w:jc w:val="center"/>
              <w:rPr>
                <w:sz w:val="20"/>
                <w:szCs w:val="20"/>
              </w:rPr>
            </w:pPr>
            <w:r w:rsidRPr="000D1E57">
              <w:rPr>
                <w:sz w:val="20"/>
                <w:szCs w:val="20"/>
              </w:rPr>
              <w:t xml:space="preserve">2 кв. </w:t>
            </w:r>
          </w:p>
          <w:p w:rsidR="003E131B" w:rsidRPr="000D1E57" w:rsidRDefault="003E131B" w:rsidP="005D148C">
            <w:pPr>
              <w:tabs>
                <w:tab w:val="left" w:pos="1178"/>
                <w:tab w:val="left" w:pos="9053"/>
              </w:tabs>
              <w:spacing w:line="240" w:lineRule="auto"/>
              <w:jc w:val="center"/>
              <w:rPr>
                <w:bCs/>
                <w:iCs/>
                <w:color w:val="000000"/>
                <w:sz w:val="20"/>
                <w:szCs w:val="20"/>
              </w:rPr>
            </w:pPr>
            <w:r w:rsidRPr="000D1E57">
              <w:rPr>
                <w:sz w:val="20"/>
                <w:szCs w:val="20"/>
              </w:rPr>
              <w:t>2015</w:t>
            </w:r>
          </w:p>
        </w:tc>
        <w:tc>
          <w:tcPr>
            <w:tcW w:w="834" w:type="dxa"/>
            <w:shd w:val="clear" w:color="auto" w:fill="BFBFBF" w:themeFill="background1" w:themeFillShade="BF"/>
          </w:tcPr>
          <w:p w:rsidR="003E131B" w:rsidRPr="000D1E57" w:rsidRDefault="003E131B" w:rsidP="005D148C">
            <w:pPr>
              <w:spacing w:line="240" w:lineRule="auto"/>
              <w:jc w:val="center"/>
              <w:rPr>
                <w:b/>
                <w:sz w:val="20"/>
                <w:szCs w:val="20"/>
              </w:rPr>
            </w:pPr>
            <w:r w:rsidRPr="000D1E57">
              <w:rPr>
                <w:b/>
                <w:sz w:val="20"/>
                <w:szCs w:val="20"/>
              </w:rPr>
              <w:t>3 кв.</w:t>
            </w:r>
          </w:p>
          <w:p w:rsidR="003E131B" w:rsidRPr="000D1E57" w:rsidRDefault="003E131B" w:rsidP="005D148C">
            <w:pPr>
              <w:spacing w:line="240" w:lineRule="auto"/>
              <w:jc w:val="center"/>
              <w:rPr>
                <w:b/>
                <w:sz w:val="20"/>
                <w:szCs w:val="20"/>
              </w:rPr>
            </w:pPr>
            <w:r w:rsidRPr="000D1E57">
              <w:rPr>
                <w:b/>
                <w:sz w:val="20"/>
                <w:szCs w:val="20"/>
              </w:rPr>
              <w:t>2015</w:t>
            </w:r>
          </w:p>
        </w:tc>
        <w:tc>
          <w:tcPr>
            <w:tcW w:w="835" w:type="dxa"/>
            <w:shd w:val="clear" w:color="auto" w:fill="auto"/>
          </w:tcPr>
          <w:p w:rsidR="003E131B" w:rsidRPr="009F6692" w:rsidRDefault="003E131B" w:rsidP="005D148C">
            <w:pPr>
              <w:spacing w:line="240" w:lineRule="auto"/>
              <w:jc w:val="center"/>
              <w:rPr>
                <w:sz w:val="20"/>
                <w:szCs w:val="20"/>
              </w:rPr>
            </w:pPr>
            <w:r w:rsidRPr="009F6692">
              <w:rPr>
                <w:sz w:val="20"/>
                <w:szCs w:val="20"/>
              </w:rPr>
              <w:t>4 кв.</w:t>
            </w:r>
          </w:p>
          <w:p w:rsidR="003E131B" w:rsidRPr="009F6692" w:rsidRDefault="003E131B" w:rsidP="005D148C">
            <w:pPr>
              <w:spacing w:line="240" w:lineRule="auto"/>
              <w:jc w:val="center"/>
              <w:rPr>
                <w:sz w:val="24"/>
                <w:szCs w:val="24"/>
              </w:rPr>
            </w:pPr>
            <w:r w:rsidRPr="009F6692">
              <w:rPr>
                <w:sz w:val="20"/>
                <w:szCs w:val="20"/>
              </w:rPr>
              <w:t>2015</w:t>
            </w:r>
          </w:p>
        </w:tc>
        <w:tc>
          <w:tcPr>
            <w:tcW w:w="835" w:type="dxa"/>
            <w:shd w:val="clear" w:color="auto" w:fill="BFBFBF" w:themeFill="background1" w:themeFillShade="BF"/>
          </w:tcPr>
          <w:p w:rsidR="003E131B" w:rsidRPr="005D5860" w:rsidRDefault="0022580D" w:rsidP="005D5860">
            <w:pPr>
              <w:spacing w:line="240" w:lineRule="auto"/>
              <w:jc w:val="center"/>
              <w:rPr>
                <w:b/>
                <w:sz w:val="24"/>
                <w:szCs w:val="24"/>
              </w:rPr>
            </w:pPr>
            <w:r>
              <w:rPr>
                <w:b/>
                <w:sz w:val="20"/>
                <w:szCs w:val="20"/>
              </w:rPr>
              <w:t>9</w:t>
            </w:r>
            <w:r w:rsidR="005D5860" w:rsidRPr="005D5860">
              <w:rPr>
                <w:b/>
                <w:sz w:val="20"/>
                <w:szCs w:val="20"/>
                <w:lang w:val="en-US"/>
              </w:rPr>
              <w:t xml:space="preserve"> </w:t>
            </w:r>
            <w:proofErr w:type="spellStart"/>
            <w:proofErr w:type="gramStart"/>
            <w:r w:rsidR="005D5860" w:rsidRPr="005D5860">
              <w:rPr>
                <w:b/>
                <w:sz w:val="20"/>
                <w:szCs w:val="20"/>
              </w:rPr>
              <w:t>мес</w:t>
            </w:r>
            <w:proofErr w:type="spellEnd"/>
            <w:proofErr w:type="gramEnd"/>
            <w:r w:rsidR="005D5860" w:rsidRPr="005D5860">
              <w:rPr>
                <w:b/>
                <w:sz w:val="20"/>
                <w:szCs w:val="20"/>
              </w:rPr>
              <w:t xml:space="preserve"> </w:t>
            </w:r>
            <w:r w:rsidR="003E131B" w:rsidRPr="005D5860">
              <w:rPr>
                <w:b/>
                <w:sz w:val="20"/>
                <w:szCs w:val="20"/>
              </w:rPr>
              <w:t>2015</w:t>
            </w:r>
          </w:p>
        </w:tc>
        <w:tc>
          <w:tcPr>
            <w:tcW w:w="835" w:type="dxa"/>
            <w:shd w:val="clear" w:color="auto" w:fill="FFFFFF" w:themeFill="background1"/>
          </w:tcPr>
          <w:p w:rsidR="003E131B" w:rsidRPr="002562B1" w:rsidRDefault="003E131B" w:rsidP="005C5387">
            <w:pPr>
              <w:tabs>
                <w:tab w:val="left" w:pos="1178"/>
                <w:tab w:val="left" w:pos="9053"/>
              </w:tabs>
              <w:spacing w:line="240" w:lineRule="auto"/>
              <w:jc w:val="center"/>
              <w:rPr>
                <w:sz w:val="20"/>
                <w:szCs w:val="20"/>
              </w:rPr>
            </w:pPr>
            <w:r w:rsidRPr="002562B1">
              <w:rPr>
                <w:sz w:val="20"/>
                <w:szCs w:val="20"/>
              </w:rPr>
              <w:t xml:space="preserve">1 кв. </w:t>
            </w:r>
          </w:p>
          <w:p w:rsidR="003E131B" w:rsidRPr="002562B1" w:rsidRDefault="003E131B" w:rsidP="003E131B">
            <w:pPr>
              <w:tabs>
                <w:tab w:val="left" w:pos="1178"/>
                <w:tab w:val="left" w:pos="9053"/>
              </w:tabs>
              <w:spacing w:line="240" w:lineRule="auto"/>
              <w:jc w:val="center"/>
              <w:rPr>
                <w:bCs/>
                <w:iCs/>
                <w:color w:val="000000"/>
                <w:sz w:val="20"/>
                <w:szCs w:val="20"/>
              </w:rPr>
            </w:pPr>
            <w:r w:rsidRPr="002562B1">
              <w:rPr>
                <w:sz w:val="20"/>
                <w:szCs w:val="20"/>
              </w:rPr>
              <w:t>2016</w:t>
            </w:r>
          </w:p>
        </w:tc>
        <w:tc>
          <w:tcPr>
            <w:tcW w:w="835" w:type="dxa"/>
            <w:shd w:val="clear" w:color="auto" w:fill="auto"/>
          </w:tcPr>
          <w:p w:rsidR="003E131B" w:rsidRPr="000D1E57" w:rsidRDefault="003E131B" w:rsidP="005C5387">
            <w:pPr>
              <w:tabs>
                <w:tab w:val="left" w:pos="1178"/>
                <w:tab w:val="left" w:pos="9053"/>
              </w:tabs>
              <w:spacing w:line="240" w:lineRule="auto"/>
              <w:jc w:val="center"/>
              <w:rPr>
                <w:sz w:val="20"/>
                <w:szCs w:val="20"/>
              </w:rPr>
            </w:pPr>
            <w:r w:rsidRPr="000D1E57">
              <w:rPr>
                <w:sz w:val="20"/>
                <w:szCs w:val="20"/>
              </w:rPr>
              <w:t xml:space="preserve">2 кв. </w:t>
            </w:r>
          </w:p>
          <w:p w:rsidR="003E131B" w:rsidRPr="000D1E57" w:rsidRDefault="003E131B" w:rsidP="003E131B">
            <w:pPr>
              <w:tabs>
                <w:tab w:val="left" w:pos="1178"/>
                <w:tab w:val="left" w:pos="9053"/>
              </w:tabs>
              <w:spacing w:line="240" w:lineRule="auto"/>
              <w:jc w:val="center"/>
              <w:rPr>
                <w:bCs/>
                <w:iCs/>
                <w:color w:val="000000"/>
                <w:sz w:val="20"/>
                <w:szCs w:val="20"/>
              </w:rPr>
            </w:pPr>
            <w:r w:rsidRPr="000D1E57">
              <w:rPr>
                <w:sz w:val="20"/>
                <w:szCs w:val="20"/>
              </w:rPr>
              <w:t>2016</w:t>
            </w:r>
          </w:p>
        </w:tc>
        <w:tc>
          <w:tcPr>
            <w:tcW w:w="835" w:type="dxa"/>
            <w:shd w:val="clear" w:color="auto" w:fill="BFBFBF" w:themeFill="background1" w:themeFillShade="BF"/>
          </w:tcPr>
          <w:p w:rsidR="003E131B" w:rsidRPr="000D1E57" w:rsidRDefault="003E131B" w:rsidP="005C5387">
            <w:pPr>
              <w:spacing w:line="240" w:lineRule="auto"/>
              <w:jc w:val="center"/>
              <w:rPr>
                <w:b/>
                <w:sz w:val="20"/>
                <w:szCs w:val="20"/>
              </w:rPr>
            </w:pPr>
            <w:r w:rsidRPr="000D1E57">
              <w:rPr>
                <w:b/>
                <w:sz w:val="20"/>
                <w:szCs w:val="20"/>
              </w:rPr>
              <w:t>3 кв.</w:t>
            </w:r>
          </w:p>
          <w:p w:rsidR="003E131B" w:rsidRPr="000D1E57" w:rsidRDefault="003E131B" w:rsidP="003E131B">
            <w:pPr>
              <w:spacing w:line="240" w:lineRule="auto"/>
              <w:jc w:val="center"/>
              <w:rPr>
                <w:b/>
                <w:sz w:val="20"/>
                <w:szCs w:val="20"/>
              </w:rPr>
            </w:pPr>
            <w:r w:rsidRPr="000D1E57">
              <w:rPr>
                <w:b/>
                <w:sz w:val="20"/>
                <w:szCs w:val="20"/>
              </w:rPr>
              <w:t>2016</w:t>
            </w:r>
          </w:p>
        </w:tc>
        <w:tc>
          <w:tcPr>
            <w:tcW w:w="835" w:type="dxa"/>
            <w:shd w:val="clear" w:color="auto" w:fill="auto"/>
          </w:tcPr>
          <w:p w:rsidR="003E131B" w:rsidRPr="009F6692" w:rsidRDefault="003E131B" w:rsidP="005C5387">
            <w:pPr>
              <w:spacing w:line="240" w:lineRule="auto"/>
              <w:jc w:val="center"/>
              <w:rPr>
                <w:sz w:val="20"/>
                <w:szCs w:val="20"/>
              </w:rPr>
            </w:pPr>
            <w:r w:rsidRPr="009F6692">
              <w:rPr>
                <w:sz w:val="20"/>
                <w:szCs w:val="20"/>
              </w:rPr>
              <w:t>4 кв.</w:t>
            </w:r>
          </w:p>
          <w:p w:rsidR="003E131B" w:rsidRPr="009F6692" w:rsidRDefault="003E131B" w:rsidP="003E131B">
            <w:pPr>
              <w:spacing w:line="240" w:lineRule="auto"/>
              <w:jc w:val="center"/>
              <w:rPr>
                <w:sz w:val="24"/>
                <w:szCs w:val="24"/>
              </w:rPr>
            </w:pPr>
            <w:r w:rsidRPr="009F6692">
              <w:rPr>
                <w:sz w:val="20"/>
                <w:szCs w:val="20"/>
              </w:rPr>
              <w:t>2016</w:t>
            </w:r>
          </w:p>
        </w:tc>
        <w:tc>
          <w:tcPr>
            <w:tcW w:w="835" w:type="dxa"/>
            <w:shd w:val="clear" w:color="auto" w:fill="BFBFBF" w:themeFill="background1" w:themeFillShade="BF"/>
          </w:tcPr>
          <w:p w:rsidR="005D5860" w:rsidRDefault="0022580D" w:rsidP="005D5860">
            <w:pPr>
              <w:spacing w:line="240" w:lineRule="auto"/>
              <w:jc w:val="center"/>
              <w:rPr>
                <w:b/>
                <w:sz w:val="20"/>
                <w:szCs w:val="20"/>
              </w:rPr>
            </w:pPr>
            <w:r>
              <w:rPr>
                <w:b/>
                <w:sz w:val="20"/>
                <w:szCs w:val="20"/>
              </w:rPr>
              <w:t>9</w:t>
            </w:r>
            <w:r w:rsidR="005D5860">
              <w:rPr>
                <w:b/>
                <w:sz w:val="20"/>
                <w:szCs w:val="20"/>
              </w:rPr>
              <w:t xml:space="preserve"> </w:t>
            </w:r>
            <w:proofErr w:type="spellStart"/>
            <w:proofErr w:type="gramStart"/>
            <w:r w:rsidR="005D5860">
              <w:rPr>
                <w:b/>
                <w:sz w:val="20"/>
                <w:szCs w:val="20"/>
              </w:rPr>
              <w:t>мес</w:t>
            </w:r>
            <w:proofErr w:type="spellEnd"/>
            <w:proofErr w:type="gramEnd"/>
          </w:p>
          <w:p w:rsidR="003E131B" w:rsidRPr="003F1388" w:rsidRDefault="005D5860" w:rsidP="005D5860">
            <w:pPr>
              <w:spacing w:line="240" w:lineRule="auto"/>
              <w:jc w:val="center"/>
              <w:rPr>
                <w:sz w:val="24"/>
                <w:szCs w:val="24"/>
              </w:rPr>
            </w:pPr>
            <w:r w:rsidRPr="00E929EC">
              <w:rPr>
                <w:b/>
                <w:sz w:val="20"/>
                <w:szCs w:val="20"/>
              </w:rPr>
              <w:t>201</w:t>
            </w:r>
            <w:r>
              <w:rPr>
                <w:b/>
                <w:sz w:val="20"/>
                <w:szCs w:val="20"/>
              </w:rPr>
              <w:t>6</w:t>
            </w:r>
          </w:p>
        </w:tc>
        <w:tc>
          <w:tcPr>
            <w:tcW w:w="838" w:type="dxa"/>
            <w:shd w:val="clear" w:color="auto" w:fill="BFBFBF" w:themeFill="background1" w:themeFillShade="BF"/>
          </w:tcPr>
          <w:p w:rsidR="003E131B" w:rsidRPr="003F1388" w:rsidRDefault="003E131B" w:rsidP="009F6692">
            <w:pPr>
              <w:spacing w:line="240" w:lineRule="auto"/>
              <w:rPr>
                <w:b/>
                <w:sz w:val="24"/>
                <w:szCs w:val="24"/>
              </w:rPr>
            </w:pPr>
            <w:r w:rsidRPr="003F1388">
              <w:rPr>
                <w:b/>
                <w:sz w:val="20"/>
                <w:szCs w:val="20"/>
              </w:rPr>
              <w:t>20</w:t>
            </w:r>
            <w:r w:rsidR="009F6692">
              <w:rPr>
                <w:b/>
                <w:sz w:val="20"/>
                <w:szCs w:val="20"/>
              </w:rPr>
              <w:t>16</w:t>
            </w:r>
            <w:r w:rsidRPr="003F1388">
              <w:rPr>
                <w:b/>
                <w:sz w:val="20"/>
                <w:szCs w:val="20"/>
              </w:rPr>
              <w:t xml:space="preserve"> к 201</w:t>
            </w:r>
            <w:r w:rsidR="009F6692">
              <w:rPr>
                <w:b/>
                <w:sz w:val="20"/>
                <w:szCs w:val="20"/>
              </w:rPr>
              <w:t>5</w:t>
            </w:r>
          </w:p>
        </w:tc>
      </w:tr>
      <w:tr w:rsidR="003E131B" w:rsidRPr="003F1388" w:rsidTr="00FD25AF">
        <w:tc>
          <w:tcPr>
            <w:tcW w:w="1550" w:type="dxa"/>
          </w:tcPr>
          <w:p w:rsidR="003E131B" w:rsidRPr="003F1388" w:rsidRDefault="003E131B" w:rsidP="005C5387">
            <w:pPr>
              <w:spacing w:line="240" w:lineRule="auto"/>
              <w:rPr>
                <w:sz w:val="24"/>
                <w:szCs w:val="24"/>
              </w:rPr>
            </w:pPr>
            <w:r w:rsidRPr="003F1388">
              <w:rPr>
                <w:sz w:val="24"/>
                <w:szCs w:val="24"/>
              </w:rPr>
              <w:t>Выдано предписаний</w:t>
            </w:r>
          </w:p>
        </w:tc>
        <w:tc>
          <w:tcPr>
            <w:tcW w:w="836" w:type="dxa"/>
            <w:shd w:val="clear" w:color="auto" w:fill="FFFFFF" w:themeFill="background1"/>
          </w:tcPr>
          <w:p w:rsidR="003E131B" w:rsidRPr="002562B1" w:rsidRDefault="003E131B" w:rsidP="005D148C">
            <w:pPr>
              <w:tabs>
                <w:tab w:val="left" w:pos="1178"/>
                <w:tab w:val="left" w:pos="9053"/>
              </w:tabs>
              <w:spacing w:line="240" w:lineRule="auto"/>
              <w:jc w:val="center"/>
              <w:rPr>
                <w:bCs/>
                <w:iCs/>
                <w:color w:val="000000"/>
                <w:sz w:val="24"/>
                <w:szCs w:val="24"/>
              </w:rPr>
            </w:pPr>
            <w:r w:rsidRPr="002562B1">
              <w:rPr>
                <w:sz w:val="24"/>
                <w:szCs w:val="24"/>
              </w:rPr>
              <w:t>1</w:t>
            </w:r>
          </w:p>
        </w:tc>
        <w:tc>
          <w:tcPr>
            <w:tcW w:w="836" w:type="dxa"/>
            <w:shd w:val="clear" w:color="auto" w:fill="auto"/>
          </w:tcPr>
          <w:p w:rsidR="003E131B" w:rsidRPr="000D1E57" w:rsidRDefault="003E131B" w:rsidP="005D148C">
            <w:pPr>
              <w:tabs>
                <w:tab w:val="left" w:pos="1178"/>
                <w:tab w:val="left" w:pos="9053"/>
              </w:tabs>
              <w:spacing w:line="240" w:lineRule="auto"/>
              <w:jc w:val="center"/>
              <w:rPr>
                <w:bCs/>
                <w:iCs/>
                <w:color w:val="000000"/>
                <w:sz w:val="24"/>
                <w:szCs w:val="24"/>
              </w:rPr>
            </w:pPr>
            <w:r w:rsidRPr="000D1E57">
              <w:rPr>
                <w:bCs/>
                <w:iCs/>
                <w:color w:val="000000"/>
                <w:sz w:val="24"/>
                <w:szCs w:val="24"/>
              </w:rPr>
              <w:t>2</w:t>
            </w:r>
          </w:p>
        </w:tc>
        <w:tc>
          <w:tcPr>
            <w:tcW w:w="834" w:type="dxa"/>
            <w:shd w:val="clear" w:color="auto" w:fill="BFBFBF" w:themeFill="background1" w:themeFillShade="BF"/>
          </w:tcPr>
          <w:p w:rsidR="003E131B" w:rsidRPr="000D1E57" w:rsidRDefault="003E131B" w:rsidP="005D148C">
            <w:pPr>
              <w:spacing w:line="240" w:lineRule="auto"/>
              <w:jc w:val="center"/>
              <w:rPr>
                <w:b/>
                <w:sz w:val="24"/>
                <w:szCs w:val="24"/>
              </w:rPr>
            </w:pPr>
            <w:r w:rsidRPr="000D1E57">
              <w:rPr>
                <w:b/>
                <w:sz w:val="24"/>
                <w:szCs w:val="24"/>
              </w:rPr>
              <w:t>7</w:t>
            </w:r>
          </w:p>
        </w:tc>
        <w:tc>
          <w:tcPr>
            <w:tcW w:w="835" w:type="dxa"/>
            <w:shd w:val="clear" w:color="auto" w:fill="auto"/>
          </w:tcPr>
          <w:p w:rsidR="003E131B" w:rsidRPr="009F6692" w:rsidRDefault="003E131B" w:rsidP="005D148C">
            <w:pPr>
              <w:spacing w:line="240" w:lineRule="auto"/>
              <w:jc w:val="center"/>
              <w:rPr>
                <w:sz w:val="24"/>
                <w:szCs w:val="24"/>
              </w:rPr>
            </w:pPr>
            <w:r w:rsidRPr="009F6692">
              <w:rPr>
                <w:sz w:val="24"/>
                <w:szCs w:val="24"/>
              </w:rPr>
              <w:t>9</w:t>
            </w:r>
          </w:p>
        </w:tc>
        <w:tc>
          <w:tcPr>
            <w:tcW w:w="835" w:type="dxa"/>
            <w:shd w:val="clear" w:color="auto" w:fill="BFBFBF" w:themeFill="background1" w:themeFillShade="BF"/>
          </w:tcPr>
          <w:p w:rsidR="003E131B" w:rsidRPr="005D5860" w:rsidRDefault="0022580D" w:rsidP="005D148C">
            <w:pPr>
              <w:spacing w:line="240" w:lineRule="auto"/>
              <w:jc w:val="center"/>
              <w:rPr>
                <w:b/>
                <w:sz w:val="24"/>
                <w:szCs w:val="24"/>
              </w:rPr>
            </w:pPr>
            <w:r>
              <w:rPr>
                <w:b/>
                <w:sz w:val="24"/>
                <w:szCs w:val="24"/>
              </w:rPr>
              <w:t>10</w:t>
            </w:r>
          </w:p>
        </w:tc>
        <w:tc>
          <w:tcPr>
            <w:tcW w:w="835" w:type="dxa"/>
            <w:shd w:val="clear" w:color="auto" w:fill="FFFFFF" w:themeFill="background1"/>
          </w:tcPr>
          <w:p w:rsidR="003E131B" w:rsidRPr="002562B1" w:rsidRDefault="003E131B" w:rsidP="005C5387">
            <w:pPr>
              <w:tabs>
                <w:tab w:val="left" w:pos="1178"/>
                <w:tab w:val="left" w:pos="9053"/>
              </w:tabs>
              <w:spacing w:line="240" w:lineRule="auto"/>
              <w:jc w:val="center"/>
              <w:rPr>
                <w:bCs/>
                <w:iCs/>
                <w:color w:val="000000"/>
                <w:sz w:val="24"/>
                <w:szCs w:val="24"/>
              </w:rPr>
            </w:pPr>
            <w:r w:rsidRPr="002562B1">
              <w:rPr>
                <w:bCs/>
                <w:iCs/>
                <w:color w:val="000000"/>
                <w:sz w:val="24"/>
                <w:szCs w:val="24"/>
              </w:rPr>
              <w:t>6</w:t>
            </w:r>
          </w:p>
        </w:tc>
        <w:tc>
          <w:tcPr>
            <w:tcW w:w="835" w:type="dxa"/>
            <w:shd w:val="clear" w:color="auto" w:fill="auto"/>
          </w:tcPr>
          <w:p w:rsidR="003E131B" w:rsidRPr="000D1E57" w:rsidRDefault="002562B1" w:rsidP="005C5387">
            <w:pPr>
              <w:tabs>
                <w:tab w:val="left" w:pos="1178"/>
                <w:tab w:val="left" w:pos="9053"/>
              </w:tabs>
              <w:spacing w:line="240" w:lineRule="auto"/>
              <w:jc w:val="center"/>
              <w:rPr>
                <w:bCs/>
                <w:iCs/>
                <w:color w:val="000000"/>
                <w:sz w:val="24"/>
                <w:szCs w:val="24"/>
              </w:rPr>
            </w:pPr>
            <w:r w:rsidRPr="000D1E57">
              <w:rPr>
                <w:bCs/>
                <w:iCs/>
                <w:color w:val="000000"/>
                <w:sz w:val="24"/>
                <w:szCs w:val="24"/>
              </w:rPr>
              <w:t>1</w:t>
            </w:r>
          </w:p>
        </w:tc>
        <w:tc>
          <w:tcPr>
            <w:tcW w:w="835" w:type="dxa"/>
            <w:shd w:val="clear" w:color="auto" w:fill="BFBFBF" w:themeFill="background1" w:themeFillShade="BF"/>
          </w:tcPr>
          <w:p w:rsidR="003E131B" w:rsidRPr="000D1E57" w:rsidRDefault="000D1E57" w:rsidP="005C5387">
            <w:pPr>
              <w:spacing w:line="240" w:lineRule="auto"/>
              <w:jc w:val="center"/>
              <w:rPr>
                <w:b/>
                <w:sz w:val="24"/>
                <w:szCs w:val="24"/>
              </w:rPr>
            </w:pPr>
            <w:r w:rsidRPr="000D1E57">
              <w:rPr>
                <w:b/>
                <w:sz w:val="24"/>
                <w:szCs w:val="24"/>
              </w:rPr>
              <w:t>0</w:t>
            </w:r>
          </w:p>
        </w:tc>
        <w:tc>
          <w:tcPr>
            <w:tcW w:w="835" w:type="dxa"/>
            <w:shd w:val="clear" w:color="auto" w:fill="auto"/>
          </w:tcPr>
          <w:p w:rsidR="003E131B" w:rsidRPr="009F6692" w:rsidRDefault="003E131B" w:rsidP="005C5387">
            <w:pPr>
              <w:spacing w:line="240" w:lineRule="auto"/>
              <w:jc w:val="center"/>
              <w:rPr>
                <w:sz w:val="24"/>
                <w:szCs w:val="24"/>
              </w:rPr>
            </w:pPr>
          </w:p>
        </w:tc>
        <w:tc>
          <w:tcPr>
            <w:tcW w:w="835" w:type="dxa"/>
            <w:shd w:val="clear" w:color="auto" w:fill="BFBFBF" w:themeFill="background1" w:themeFillShade="BF"/>
          </w:tcPr>
          <w:p w:rsidR="003E131B" w:rsidRPr="005D5860" w:rsidRDefault="000D1E57" w:rsidP="005C5387">
            <w:pPr>
              <w:spacing w:line="240" w:lineRule="auto"/>
              <w:jc w:val="center"/>
              <w:rPr>
                <w:b/>
                <w:sz w:val="24"/>
                <w:szCs w:val="24"/>
              </w:rPr>
            </w:pPr>
            <w:r>
              <w:rPr>
                <w:b/>
                <w:sz w:val="24"/>
                <w:szCs w:val="24"/>
              </w:rPr>
              <w:t>7</w:t>
            </w:r>
          </w:p>
        </w:tc>
        <w:tc>
          <w:tcPr>
            <w:tcW w:w="838" w:type="dxa"/>
            <w:shd w:val="clear" w:color="auto" w:fill="BFBFBF" w:themeFill="background1" w:themeFillShade="BF"/>
          </w:tcPr>
          <w:p w:rsidR="003E131B" w:rsidRPr="003F1388" w:rsidRDefault="000D1E57" w:rsidP="005C5387">
            <w:pPr>
              <w:spacing w:line="240" w:lineRule="auto"/>
              <w:jc w:val="center"/>
              <w:rPr>
                <w:b/>
                <w:sz w:val="24"/>
                <w:szCs w:val="24"/>
              </w:rPr>
            </w:pPr>
            <w:r>
              <w:rPr>
                <w:b/>
                <w:sz w:val="24"/>
                <w:szCs w:val="24"/>
              </w:rPr>
              <w:t>0,70</w:t>
            </w:r>
          </w:p>
        </w:tc>
      </w:tr>
    </w:tbl>
    <w:p w:rsidR="005C5387" w:rsidRPr="003F1388" w:rsidRDefault="005C5387" w:rsidP="005C5387">
      <w:pPr>
        <w:spacing w:line="240" w:lineRule="auto"/>
        <w:ind w:firstLine="720"/>
        <w:rPr>
          <w:bCs/>
          <w:sz w:val="24"/>
          <w:szCs w:val="24"/>
        </w:rPr>
      </w:pPr>
    </w:p>
    <w:p w:rsidR="005C5387" w:rsidRPr="003F1388" w:rsidRDefault="005C5387" w:rsidP="005C5387">
      <w:pPr>
        <w:spacing w:line="240" w:lineRule="auto"/>
        <w:ind w:firstLine="720"/>
        <w:rPr>
          <w:bCs/>
          <w:sz w:val="24"/>
          <w:szCs w:val="24"/>
        </w:rPr>
      </w:pPr>
      <w:r w:rsidRPr="003F1388">
        <w:rPr>
          <w:b/>
          <w:bCs/>
          <w:sz w:val="24"/>
          <w:szCs w:val="24"/>
        </w:rPr>
        <w:t xml:space="preserve">- </w:t>
      </w:r>
      <w:r w:rsidR="000D1E57">
        <w:rPr>
          <w:b/>
          <w:bCs/>
          <w:sz w:val="24"/>
          <w:szCs w:val="24"/>
        </w:rPr>
        <w:t xml:space="preserve">возбуждено 1 </w:t>
      </w:r>
      <w:r w:rsidR="005D5860">
        <w:rPr>
          <w:bCs/>
          <w:sz w:val="24"/>
          <w:szCs w:val="24"/>
        </w:rPr>
        <w:t>административн</w:t>
      </w:r>
      <w:r w:rsidR="000D1E57">
        <w:rPr>
          <w:bCs/>
          <w:sz w:val="24"/>
          <w:szCs w:val="24"/>
        </w:rPr>
        <w:t>ое</w:t>
      </w:r>
      <w:r w:rsidR="005D5860">
        <w:rPr>
          <w:bCs/>
          <w:sz w:val="24"/>
          <w:szCs w:val="24"/>
        </w:rPr>
        <w:t xml:space="preserve"> дел</w:t>
      </w:r>
      <w:r w:rsidR="000D1E57">
        <w:rPr>
          <w:bCs/>
          <w:sz w:val="24"/>
          <w:szCs w:val="24"/>
        </w:rPr>
        <w:t>о</w:t>
      </w:r>
      <w:r w:rsidR="005D5860">
        <w:rPr>
          <w:bCs/>
          <w:sz w:val="24"/>
          <w:szCs w:val="24"/>
        </w:rPr>
        <w:t xml:space="preserve"> </w:t>
      </w:r>
    </w:p>
    <w:p w:rsidR="005C5387" w:rsidRPr="003F1388" w:rsidRDefault="005C5387" w:rsidP="005C5387">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9F6692" w:rsidRPr="003F1388" w:rsidTr="000D1E57">
        <w:tc>
          <w:tcPr>
            <w:tcW w:w="1170" w:type="dxa"/>
          </w:tcPr>
          <w:p w:rsidR="009F6692" w:rsidRPr="003F1388" w:rsidRDefault="009F6692" w:rsidP="005C5387">
            <w:pPr>
              <w:spacing w:line="240" w:lineRule="auto"/>
              <w:rPr>
                <w:sz w:val="24"/>
                <w:szCs w:val="24"/>
              </w:rPr>
            </w:pPr>
            <w:r w:rsidRPr="003F1388">
              <w:rPr>
                <w:b/>
                <w:sz w:val="20"/>
                <w:szCs w:val="20"/>
              </w:rPr>
              <w:t>Показатель</w:t>
            </w:r>
          </w:p>
        </w:tc>
        <w:tc>
          <w:tcPr>
            <w:tcW w:w="870" w:type="dxa"/>
            <w:shd w:val="clear" w:color="auto" w:fill="FFFFFF" w:themeFill="background1"/>
          </w:tcPr>
          <w:p w:rsidR="009F6692" w:rsidRPr="005D5860" w:rsidRDefault="009F6692" w:rsidP="005D148C">
            <w:pPr>
              <w:tabs>
                <w:tab w:val="left" w:pos="1178"/>
                <w:tab w:val="left" w:pos="9053"/>
              </w:tabs>
              <w:spacing w:line="240" w:lineRule="auto"/>
              <w:jc w:val="center"/>
              <w:rPr>
                <w:sz w:val="20"/>
                <w:szCs w:val="20"/>
              </w:rPr>
            </w:pPr>
            <w:r w:rsidRPr="005D5860">
              <w:rPr>
                <w:sz w:val="20"/>
                <w:szCs w:val="20"/>
              </w:rPr>
              <w:t xml:space="preserve">1 кв. </w:t>
            </w:r>
          </w:p>
          <w:p w:rsidR="009F6692" w:rsidRPr="005D5860" w:rsidRDefault="009F6692" w:rsidP="005D148C">
            <w:pPr>
              <w:tabs>
                <w:tab w:val="left" w:pos="1178"/>
                <w:tab w:val="left" w:pos="9053"/>
              </w:tabs>
              <w:spacing w:line="240" w:lineRule="auto"/>
              <w:jc w:val="center"/>
              <w:rPr>
                <w:bCs/>
                <w:iCs/>
                <w:color w:val="000000"/>
                <w:sz w:val="20"/>
                <w:szCs w:val="20"/>
              </w:rPr>
            </w:pPr>
            <w:r w:rsidRPr="005D5860">
              <w:rPr>
                <w:sz w:val="20"/>
                <w:szCs w:val="20"/>
              </w:rPr>
              <w:t>2015</w:t>
            </w:r>
          </w:p>
        </w:tc>
        <w:tc>
          <w:tcPr>
            <w:tcW w:w="870" w:type="dxa"/>
            <w:shd w:val="clear" w:color="auto" w:fill="auto"/>
          </w:tcPr>
          <w:p w:rsidR="009F6692" w:rsidRPr="000D1E57" w:rsidRDefault="009F6692" w:rsidP="005D148C">
            <w:pPr>
              <w:tabs>
                <w:tab w:val="left" w:pos="1178"/>
                <w:tab w:val="left" w:pos="9053"/>
              </w:tabs>
              <w:spacing w:line="240" w:lineRule="auto"/>
              <w:jc w:val="center"/>
              <w:rPr>
                <w:sz w:val="20"/>
                <w:szCs w:val="20"/>
              </w:rPr>
            </w:pPr>
            <w:r w:rsidRPr="000D1E57">
              <w:rPr>
                <w:sz w:val="20"/>
                <w:szCs w:val="20"/>
              </w:rPr>
              <w:t xml:space="preserve">2 кв. </w:t>
            </w:r>
          </w:p>
          <w:p w:rsidR="009F6692" w:rsidRPr="000D1E57" w:rsidRDefault="009F6692" w:rsidP="005D148C">
            <w:pPr>
              <w:tabs>
                <w:tab w:val="left" w:pos="1178"/>
                <w:tab w:val="left" w:pos="9053"/>
              </w:tabs>
              <w:spacing w:line="240" w:lineRule="auto"/>
              <w:jc w:val="center"/>
              <w:rPr>
                <w:bCs/>
                <w:iCs/>
                <w:color w:val="000000"/>
                <w:sz w:val="20"/>
                <w:szCs w:val="20"/>
              </w:rPr>
            </w:pPr>
            <w:r w:rsidRPr="000D1E57">
              <w:rPr>
                <w:sz w:val="20"/>
                <w:szCs w:val="20"/>
              </w:rPr>
              <w:t>2015</w:t>
            </w:r>
          </w:p>
        </w:tc>
        <w:tc>
          <w:tcPr>
            <w:tcW w:w="869" w:type="dxa"/>
            <w:shd w:val="clear" w:color="auto" w:fill="BFBFBF" w:themeFill="background1" w:themeFillShade="BF"/>
          </w:tcPr>
          <w:p w:rsidR="009F6692" w:rsidRPr="000D1E57" w:rsidRDefault="009F6692" w:rsidP="005D148C">
            <w:pPr>
              <w:spacing w:line="240" w:lineRule="auto"/>
              <w:jc w:val="center"/>
              <w:rPr>
                <w:b/>
                <w:sz w:val="20"/>
                <w:szCs w:val="20"/>
              </w:rPr>
            </w:pPr>
            <w:r w:rsidRPr="000D1E57">
              <w:rPr>
                <w:b/>
                <w:sz w:val="20"/>
                <w:szCs w:val="20"/>
              </w:rPr>
              <w:t>3 кв.</w:t>
            </w:r>
          </w:p>
          <w:p w:rsidR="009F6692" w:rsidRPr="000D1E57" w:rsidRDefault="009F6692" w:rsidP="005D148C">
            <w:pPr>
              <w:spacing w:line="240" w:lineRule="auto"/>
              <w:jc w:val="center"/>
              <w:rPr>
                <w:b/>
                <w:sz w:val="20"/>
                <w:szCs w:val="20"/>
              </w:rPr>
            </w:pPr>
            <w:r w:rsidRPr="000D1E57">
              <w:rPr>
                <w:b/>
                <w:sz w:val="20"/>
                <w:szCs w:val="20"/>
              </w:rPr>
              <w:t>2015</w:t>
            </w:r>
          </w:p>
        </w:tc>
        <w:tc>
          <w:tcPr>
            <w:tcW w:w="870" w:type="dxa"/>
            <w:shd w:val="clear" w:color="auto" w:fill="auto"/>
          </w:tcPr>
          <w:p w:rsidR="009F6692" w:rsidRPr="009F6692" w:rsidRDefault="009F6692" w:rsidP="005D148C">
            <w:pPr>
              <w:spacing w:line="240" w:lineRule="auto"/>
              <w:jc w:val="center"/>
              <w:rPr>
                <w:sz w:val="20"/>
                <w:szCs w:val="20"/>
              </w:rPr>
            </w:pPr>
            <w:r w:rsidRPr="009F6692">
              <w:rPr>
                <w:sz w:val="20"/>
                <w:szCs w:val="20"/>
              </w:rPr>
              <w:t>4 кв.</w:t>
            </w:r>
          </w:p>
          <w:p w:rsidR="009F6692" w:rsidRPr="009F6692" w:rsidRDefault="009F6692" w:rsidP="005D148C">
            <w:pPr>
              <w:spacing w:line="240" w:lineRule="auto"/>
              <w:jc w:val="center"/>
              <w:rPr>
                <w:sz w:val="24"/>
                <w:szCs w:val="24"/>
              </w:rPr>
            </w:pPr>
            <w:r w:rsidRPr="009F6692">
              <w:rPr>
                <w:sz w:val="20"/>
                <w:szCs w:val="20"/>
              </w:rPr>
              <w:t>2015</w:t>
            </w:r>
          </w:p>
        </w:tc>
        <w:tc>
          <w:tcPr>
            <w:tcW w:w="870" w:type="dxa"/>
            <w:shd w:val="clear" w:color="auto" w:fill="BFBFBF" w:themeFill="background1" w:themeFillShade="BF"/>
          </w:tcPr>
          <w:p w:rsidR="009F6692" w:rsidRPr="003F1388" w:rsidRDefault="0022580D" w:rsidP="005D148C">
            <w:pPr>
              <w:spacing w:line="240" w:lineRule="auto"/>
              <w:jc w:val="center"/>
              <w:rPr>
                <w:sz w:val="24"/>
                <w:szCs w:val="24"/>
              </w:rPr>
            </w:pPr>
            <w:r>
              <w:rPr>
                <w:b/>
                <w:sz w:val="20"/>
                <w:szCs w:val="20"/>
              </w:rPr>
              <w:t>9</w:t>
            </w:r>
            <w:r w:rsidR="005D5860" w:rsidRPr="005D5860">
              <w:rPr>
                <w:b/>
                <w:sz w:val="20"/>
                <w:szCs w:val="20"/>
                <w:lang w:val="en-US"/>
              </w:rPr>
              <w:t xml:space="preserve"> </w:t>
            </w:r>
            <w:proofErr w:type="spellStart"/>
            <w:proofErr w:type="gramStart"/>
            <w:r w:rsidR="005D5860" w:rsidRPr="005D5860">
              <w:rPr>
                <w:b/>
                <w:sz w:val="20"/>
                <w:szCs w:val="20"/>
              </w:rPr>
              <w:t>мес</w:t>
            </w:r>
            <w:proofErr w:type="spellEnd"/>
            <w:proofErr w:type="gramEnd"/>
            <w:r w:rsidR="005D5860" w:rsidRPr="005D5860">
              <w:rPr>
                <w:b/>
                <w:sz w:val="20"/>
                <w:szCs w:val="20"/>
              </w:rPr>
              <w:t xml:space="preserve"> 2015</w:t>
            </w:r>
          </w:p>
        </w:tc>
        <w:tc>
          <w:tcPr>
            <w:tcW w:w="870" w:type="dxa"/>
            <w:shd w:val="clear" w:color="auto" w:fill="FFFFFF" w:themeFill="background1"/>
          </w:tcPr>
          <w:p w:rsidR="009F6692" w:rsidRPr="005D5860" w:rsidRDefault="009F6692" w:rsidP="005C5387">
            <w:pPr>
              <w:tabs>
                <w:tab w:val="left" w:pos="1178"/>
                <w:tab w:val="left" w:pos="9053"/>
              </w:tabs>
              <w:spacing w:line="240" w:lineRule="auto"/>
              <w:jc w:val="center"/>
              <w:rPr>
                <w:sz w:val="20"/>
                <w:szCs w:val="20"/>
              </w:rPr>
            </w:pPr>
            <w:r w:rsidRPr="005D5860">
              <w:rPr>
                <w:sz w:val="20"/>
                <w:szCs w:val="20"/>
              </w:rPr>
              <w:t xml:space="preserve">1 кв. </w:t>
            </w:r>
          </w:p>
          <w:p w:rsidR="009F6692" w:rsidRPr="005D5860" w:rsidRDefault="009F6692" w:rsidP="005C5387">
            <w:pPr>
              <w:tabs>
                <w:tab w:val="left" w:pos="1178"/>
                <w:tab w:val="left" w:pos="9053"/>
              </w:tabs>
              <w:spacing w:line="240" w:lineRule="auto"/>
              <w:jc w:val="center"/>
              <w:rPr>
                <w:bCs/>
                <w:iCs/>
                <w:color w:val="000000"/>
                <w:sz w:val="20"/>
                <w:szCs w:val="20"/>
              </w:rPr>
            </w:pPr>
            <w:r w:rsidRPr="005D5860">
              <w:rPr>
                <w:sz w:val="20"/>
                <w:szCs w:val="20"/>
              </w:rPr>
              <w:t>2015</w:t>
            </w:r>
          </w:p>
        </w:tc>
        <w:tc>
          <w:tcPr>
            <w:tcW w:w="870" w:type="dxa"/>
            <w:shd w:val="clear" w:color="auto" w:fill="auto"/>
          </w:tcPr>
          <w:p w:rsidR="009F6692" w:rsidRPr="000D1E57" w:rsidRDefault="009F6692" w:rsidP="005C5387">
            <w:pPr>
              <w:tabs>
                <w:tab w:val="left" w:pos="1178"/>
                <w:tab w:val="left" w:pos="9053"/>
              </w:tabs>
              <w:spacing w:line="240" w:lineRule="auto"/>
              <w:jc w:val="center"/>
              <w:rPr>
                <w:sz w:val="20"/>
                <w:szCs w:val="20"/>
              </w:rPr>
            </w:pPr>
            <w:r w:rsidRPr="000D1E57">
              <w:rPr>
                <w:sz w:val="20"/>
                <w:szCs w:val="20"/>
              </w:rPr>
              <w:t xml:space="preserve">2 кв. </w:t>
            </w:r>
          </w:p>
          <w:p w:rsidR="009F6692" w:rsidRPr="000D1E57" w:rsidRDefault="009F6692" w:rsidP="005C5387">
            <w:pPr>
              <w:tabs>
                <w:tab w:val="left" w:pos="1178"/>
                <w:tab w:val="left" w:pos="9053"/>
              </w:tabs>
              <w:spacing w:line="240" w:lineRule="auto"/>
              <w:jc w:val="center"/>
              <w:rPr>
                <w:bCs/>
                <w:iCs/>
                <w:color w:val="000000"/>
                <w:sz w:val="20"/>
                <w:szCs w:val="20"/>
              </w:rPr>
            </w:pPr>
            <w:r w:rsidRPr="000D1E57">
              <w:rPr>
                <w:sz w:val="20"/>
                <w:szCs w:val="20"/>
              </w:rPr>
              <w:t>2015</w:t>
            </w:r>
          </w:p>
        </w:tc>
        <w:tc>
          <w:tcPr>
            <w:tcW w:w="870" w:type="dxa"/>
            <w:shd w:val="clear" w:color="auto" w:fill="BFBFBF" w:themeFill="background1" w:themeFillShade="BF"/>
          </w:tcPr>
          <w:p w:rsidR="009F6692" w:rsidRPr="000D1E57" w:rsidRDefault="009F6692" w:rsidP="005C5387">
            <w:pPr>
              <w:spacing w:line="240" w:lineRule="auto"/>
              <w:jc w:val="center"/>
              <w:rPr>
                <w:b/>
                <w:sz w:val="20"/>
                <w:szCs w:val="20"/>
              </w:rPr>
            </w:pPr>
            <w:r w:rsidRPr="000D1E57">
              <w:rPr>
                <w:b/>
                <w:sz w:val="20"/>
                <w:szCs w:val="20"/>
              </w:rPr>
              <w:t>3 кв.</w:t>
            </w:r>
          </w:p>
          <w:p w:rsidR="009F6692" w:rsidRPr="000D1E57" w:rsidRDefault="009F6692" w:rsidP="005C5387">
            <w:pPr>
              <w:spacing w:line="240" w:lineRule="auto"/>
              <w:jc w:val="center"/>
              <w:rPr>
                <w:b/>
                <w:sz w:val="20"/>
                <w:szCs w:val="20"/>
              </w:rPr>
            </w:pPr>
            <w:r w:rsidRPr="000D1E57">
              <w:rPr>
                <w:b/>
                <w:sz w:val="20"/>
                <w:szCs w:val="20"/>
              </w:rPr>
              <w:t>2015</w:t>
            </w:r>
          </w:p>
        </w:tc>
        <w:tc>
          <w:tcPr>
            <w:tcW w:w="870" w:type="dxa"/>
            <w:shd w:val="clear" w:color="auto" w:fill="auto"/>
          </w:tcPr>
          <w:p w:rsidR="009F6692" w:rsidRPr="009F6692" w:rsidRDefault="009F6692" w:rsidP="005C5387">
            <w:pPr>
              <w:spacing w:line="240" w:lineRule="auto"/>
              <w:jc w:val="center"/>
              <w:rPr>
                <w:sz w:val="20"/>
                <w:szCs w:val="20"/>
              </w:rPr>
            </w:pPr>
            <w:r w:rsidRPr="009F6692">
              <w:rPr>
                <w:sz w:val="20"/>
                <w:szCs w:val="20"/>
              </w:rPr>
              <w:t>4 кв.</w:t>
            </w:r>
          </w:p>
          <w:p w:rsidR="009F6692" w:rsidRPr="009F6692" w:rsidRDefault="009F6692" w:rsidP="005C5387">
            <w:pPr>
              <w:spacing w:line="240" w:lineRule="auto"/>
              <w:jc w:val="center"/>
              <w:rPr>
                <w:sz w:val="24"/>
                <w:szCs w:val="24"/>
              </w:rPr>
            </w:pPr>
            <w:r w:rsidRPr="009F6692">
              <w:rPr>
                <w:sz w:val="20"/>
                <w:szCs w:val="20"/>
              </w:rPr>
              <w:t>2015</w:t>
            </w:r>
          </w:p>
        </w:tc>
        <w:tc>
          <w:tcPr>
            <w:tcW w:w="870" w:type="dxa"/>
            <w:shd w:val="clear" w:color="auto" w:fill="BFBFBF" w:themeFill="background1" w:themeFillShade="BF"/>
          </w:tcPr>
          <w:p w:rsidR="009F6692" w:rsidRPr="005D5860" w:rsidRDefault="0022580D" w:rsidP="005C5387">
            <w:pPr>
              <w:spacing w:line="240" w:lineRule="auto"/>
              <w:jc w:val="center"/>
              <w:rPr>
                <w:b/>
                <w:sz w:val="24"/>
                <w:szCs w:val="24"/>
              </w:rPr>
            </w:pPr>
            <w:r>
              <w:rPr>
                <w:b/>
                <w:sz w:val="20"/>
                <w:szCs w:val="20"/>
              </w:rPr>
              <w:t>9</w:t>
            </w:r>
            <w:r w:rsidR="005D5860" w:rsidRPr="005D5860">
              <w:rPr>
                <w:b/>
                <w:sz w:val="20"/>
                <w:szCs w:val="20"/>
                <w:lang w:val="en-US"/>
              </w:rPr>
              <w:t xml:space="preserve"> </w:t>
            </w:r>
            <w:proofErr w:type="spellStart"/>
            <w:proofErr w:type="gramStart"/>
            <w:r w:rsidR="005D5860" w:rsidRPr="005D5860">
              <w:rPr>
                <w:b/>
                <w:sz w:val="20"/>
                <w:szCs w:val="20"/>
              </w:rPr>
              <w:t>мес</w:t>
            </w:r>
            <w:proofErr w:type="spellEnd"/>
            <w:proofErr w:type="gramEnd"/>
            <w:r w:rsidR="005D5860" w:rsidRPr="005D5860">
              <w:rPr>
                <w:b/>
                <w:sz w:val="20"/>
                <w:szCs w:val="20"/>
              </w:rPr>
              <w:t xml:space="preserve"> 2016</w:t>
            </w:r>
          </w:p>
        </w:tc>
        <w:tc>
          <w:tcPr>
            <w:tcW w:w="870" w:type="dxa"/>
            <w:shd w:val="clear" w:color="auto" w:fill="BFBFBF" w:themeFill="background1" w:themeFillShade="BF"/>
          </w:tcPr>
          <w:p w:rsidR="009F6692" w:rsidRPr="003F1388" w:rsidRDefault="009F6692" w:rsidP="009F6692">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9F6692" w:rsidRPr="003F1388" w:rsidTr="000D1E57">
        <w:tc>
          <w:tcPr>
            <w:tcW w:w="1170" w:type="dxa"/>
          </w:tcPr>
          <w:p w:rsidR="009F6692" w:rsidRPr="003F1388" w:rsidRDefault="009F6692" w:rsidP="005C5387">
            <w:pPr>
              <w:spacing w:line="240" w:lineRule="auto"/>
              <w:rPr>
                <w:sz w:val="24"/>
                <w:szCs w:val="24"/>
              </w:rPr>
            </w:pPr>
            <w:r w:rsidRPr="003F1388">
              <w:rPr>
                <w:sz w:val="24"/>
                <w:szCs w:val="24"/>
              </w:rPr>
              <w:t>Составлено протоколов</w:t>
            </w:r>
          </w:p>
        </w:tc>
        <w:tc>
          <w:tcPr>
            <w:tcW w:w="870" w:type="dxa"/>
            <w:shd w:val="clear" w:color="auto" w:fill="FFFFFF" w:themeFill="background1"/>
          </w:tcPr>
          <w:p w:rsidR="009F6692" w:rsidRPr="005D5860" w:rsidRDefault="009F6692" w:rsidP="005D148C">
            <w:pPr>
              <w:tabs>
                <w:tab w:val="left" w:pos="1178"/>
                <w:tab w:val="left" w:pos="9053"/>
              </w:tabs>
              <w:spacing w:line="240" w:lineRule="auto"/>
              <w:jc w:val="center"/>
              <w:rPr>
                <w:bCs/>
                <w:iCs/>
                <w:color w:val="000000"/>
                <w:sz w:val="24"/>
                <w:szCs w:val="24"/>
              </w:rPr>
            </w:pPr>
            <w:r w:rsidRPr="005D5860">
              <w:rPr>
                <w:sz w:val="24"/>
                <w:szCs w:val="24"/>
              </w:rPr>
              <w:t>70</w:t>
            </w:r>
          </w:p>
        </w:tc>
        <w:tc>
          <w:tcPr>
            <w:tcW w:w="870" w:type="dxa"/>
            <w:shd w:val="clear" w:color="auto" w:fill="auto"/>
          </w:tcPr>
          <w:p w:rsidR="009F6692" w:rsidRPr="000D1E57" w:rsidRDefault="009F6692" w:rsidP="005D148C">
            <w:pPr>
              <w:tabs>
                <w:tab w:val="left" w:pos="1178"/>
                <w:tab w:val="left" w:pos="9053"/>
              </w:tabs>
              <w:spacing w:line="240" w:lineRule="auto"/>
              <w:jc w:val="center"/>
              <w:rPr>
                <w:bCs/>
                <w:iCs/>
                <w:color w:val="000000"/>
                <w:sz w:val="24"/>
                <w:szCs w:val="24"/>
              </w:rPr>
            </w:pPr>
            <w:r w:rsidRPr="000D1E57">
              <w:rPr>
                <w:bCs/>
                <w:iCs/>
                <w:color w:val="000000"/>
                <w:sz w:val="24"/>
                <w:szCs w:val="24"/>
              </w:rPr>
              <w:t>24</w:t>
            </w:r>
          </w:p>
        </w:tc>
        <w:tc>
          <w:tcPr>
            <w:tcW w:w="869" w:type="dxa"/>
            <w:shd w:val="clear" w:color="auto" w:fill="BFBFBF" w:themeFill="background1" w:themeFillShade="BF"/>
          </w:tcPr>
          <w:p w:rsidR="009F6692" w:rsidRPr="000D1E57" w:rsidRDefault="009F6692" w:rsidP="005D148C">
            <w:pPr>
              <w:spacing w:line="240" w:lineRule="auto"/>
              <w:jc w:val="center"/>
              <w:rPr>
                <w:b/>
                <w:sz w:val="24"/>
                <w:szCs w:val="24"/>
              </w:rPr>
            </w:pPr>
            <w:r w:rsidRPr="000D1E57">
              <w:rPr>
                <w:b/>
                <w:sz w:val="24"/>
                <w:szCs w:val="24"/>
              </w:rPr>
              <w:t>103</w:t>
            </w:r>
          </w:p>
        </w:tc>
        <w:tc>
          <w:tcPr>
            <w:tcW w:w="870" w:type="dxa"/>
            <w:shd w:val="clear" w:color="auto" w:fill="auto"/>
          </w:tcPr>
          <w:p w:rsidR="009F6692" w:rsidRPr="009F6692" w:rsidRDefault="009F6692" w:rsidP="005D148C">
            <w:pPr>
              <w:spacing w:line="240" w:lineRule="auto"/>
              <w:jc w:val="center"/>
              <w:rPr>
                <w:sz w:val="24"/>
                <w:szCs w:val="24"/>
              </w:rPr>
            </w:pPr>
            <w:r w:rsidRPr="009F6692">
              <w:rPr>
                <w:sz w:val="24"/>
                <w:szCs w:val="24"/>
              </w:rPr>
              <w:t>136</w:t>
            </w:r>
          </w:p>
        </w:tc>
        <w:tc>
          <w:tcPr>
            <w:tcW w:w="870" w:type="dxa"/>
            <w:shd w:val="clear" w:color="auto" w:fill="BFBFBF" w:themeFill="background1" w:themeFillShade="BF"/>
          </w:tcPr>
          <w:p w:rsidR="009F6692" w:rsidRPr="0071526F" w:rsidRDefault="0022580D" w:rsidP="005D148C">
            <w:pPr>
              <w:spacing w:line="240" w:lineRule="auto"/>
              <w:jc w:val="center"/>
              <w:rPr>
                <w:b/>
                <w:sz w:val="24"/>
                <w:szCs w:val="24"/>
              </w:rPr>
            </w:pPr>
            <w:r>
              <w:rPr>
                <w:b/>
                <w:sz w:val="24"/>
                <w:szCs w:val="24"/>
              </w:rPr>
              <w:t>197</w:t>
            </w:r>
          </w:p>
        </w:tc>
        <w:tc>
          <w:tcPr>
            <w:tcW w:w="870" w:type="dxa"/>
            <w:shd w:val="clear" w:color="auto" w:fill="FFFFFF" w:themeFill="background1"/>
          </w:tcPr>
          <w:p w:rsidR="009F6692" w:rsidRPr="005D5860" w:rsidRDefault="005D5860" w:rsidP="005C5387">
            <w:pPr>
              <w:tabs>
                <w:tab w:val="left" w:pos="1178"/>
                <w:tab w:val="left" w:pos="9053"/>
              </w:tabs>
              <w:spacing w:line="240" w:lineRule="auto"/>
              <w:jc w:val="center"/>
              <w:rPr>
                <w:bCs/>
                <w:iCs/>
                <w:color w:val="000000"/>
                <w:sz w:val="24"/>
                <w:szCs w:val="24"/>
              </w:rPr>
            </w:pPr>
            <w:r w:rsidRPr="005D5860">
              <w:rPr>
                <w:bCs/>
                <w:iCs/>
                <w:color w:val="000000"/>
                <w:sz w:val="24"/>
                <w:szCs w:val="24"/>
              </w:rPr>
              <w:t>80</w:t>
            </w:r>
          </w:p>
        </w:tc>
        <w:tc>
          <w:tcPr>
            <w:tcW w:w="870" w:type="dxa"/>
            <w:shd w:val="clear" w:color="auto" w:fill="auto"/>
          </w:tcPr>
          <w:p w:rsidR="009F6692" w:rsidRPr="000D1E57" w:rsidRDefault="005D5860" w:rsidP="005C5387">
            <w:pPr>
              <w:tabs>
                <w:tab w:val="left" w:pos="1178"/>
                <w:tab w:val="left" w:pos="9053"/>
              </w:tabs>
              <w:spacing w:line="240" w:lineRule="auto"/>
              <w:jc w:val="center"/>
              <w:rPr>
                <w:bCs/>
                <w:iCs/>
                <w:color w:val="000000"/>
                <w:sz w:val="24"/>
                <w:szCs w:val="24"/>
              </w:rPr>
            </w:pPr>
            <w:r w:rsidRPr="000D1E57">
              <w:rPr>
                <w:bCs/>
                <w:iCs/>
                <w:color w:val="000000"/>
                <w:sz w:val="24"/>
                <w:szCs w:val="24"/>
              </w:rPr>
              <w:t>0</w:t>
            </w:r>
          </w:p>
        </w:tc>
        <w:tc>
          <w:tcPr>
            <w:tcW w:w="870" w:type="dxa"/>
            <w:shd w:val="clear" w:color="auto" w:fill="BFBFBF" w:themeFill="background1" w:themeFillShade="BF"/>
          </w:tcPr>
          <w:p w:rsidR="009F6692" w:rsidRPr="000D1E57" w:rsidRDefault="000D1E57" w:rsidP="005C5387">
            <w:pPr>
              <w:spacing w:line="240" w:lineRule="auto"/>
              <w:jc w:val="center"/>
              <w:rPr>
                <w:b/>
                <w:sz w:val="24"/>
                <w:szCs w:val="24"/>
              </w:rPr>
            </w:pPr>
            <w:r w:rsidRPr="000D1E57">
              <w:rPr>
                <w:b/>
                <w:sz w:val="24"/>
                <w:szCs w:val="24"/>
              </w:rPr>
              <w:t>1</w:t>
            </w:r>
          </w:p>
        </w:tc>
        <w:tc>
          <w:tcPr>
            <w:tcW w:w="870" w:type="dxa"/>
            <w:shd w:val="clear" w:color="auto" w:fill="auto"/>
          </w:tcPr>
          <w:p w:rsidR="009F6692" w:rsidRPr="009F6692" w:rsidRDefault="009F6692" w:rsidP="005C5387">
            <w:pPr>
              <w:spacing w:line="240" w:lineRule="auto"/>
              <w:jc w:val="center"/>
              <w:rPr>
                <w:sz w:val="24"/>
                <w:szCs w:val="24"/>
              </w:rPr>
            </w:pPr>
          </w:p>
        </w:tc>
        <w:tc>
          <w:tcPr>
            <w:tcW w:w="870" w:type="dxa"/>
            <w:shd w:val="clear" w:color="auto" w:fill="BFBFBF" w:themeFill="background1" w:themeFillShade="BF"/>
          </w:tcPr>
          <w:p w:rsidR="009F6692" w:rsidRPr="005D5860" w:rsidRDefault="000D1E57" w:rsidP="005C5387">
            <w:pPr>
              <w:spacing w:line="240" w:lineRule="auto"/>
              <w:jc w:val="center"/>
              <w:rPr>
                <w:b/>
                <w:sz w:val="24"/>
                <w:szCs w:val="24"/>
              </w:rPr>
            </w:pPr>
            <w:r>
              <w:rPr>
                <w:b/>
                <w:sz w:val="24"/>
                <w:szCs w:val="24"/>
              </w:rPr>
              <w:t>81</w:t>
            </w:r>
          </w:p>
        </w:tc>
        <w:tc>
          <w:tcPr>
            <w:tcW w:w="870" w:type="dxa"/>
            <w:shd w:val="clear" w:color="auto" w:fill="BFBFBF" w:themeFill="background1" w:themeFillShade="BF"/>
          </w:tcPr>
          <w:p w:rsidR="009F6692" w:rsidRPr="003F1388" w:rsidRDefault="000D1E57" w:rsidP="005C5387">
            <w:pPr>
              <w:spacing w:line="240" w:lineRule="auto"/>
              <w:jc w:val="center"/>
              <w:rPr>
                <w:b/>
                <w:sz w:val="24"/>
                <w:szCs w:val="24"/>
              </w:rPr>
            </w:pPr>
            <w:r>
              <w:rPr>
                <w:b/>
                <w:sz w:val="24"/>
                <w:szCs w:val="24"/>
              </w:rPr>
              <w:t>0,41</w:t>
            </w:r>
          </w:p>
        </w:tc>
      </w:tr>
    </w:tbl>
    <w:p w:rsidR="005E6F32" w:rsidRDefault="005E6F32"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 xml:space="preserve">Результаты проведения внеплановых мероприятий систематического наблюдения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Так в 201</w:t>
      </w:r>
      <w:r w:rsidR="00FA2E2C">
        <w:rPr>
          <w:sz w:val="24"/>
          <w:szCs w:val="24"/>
        </w:rPr>
        <w:t>6</w:t>
      </w:r>
      <w:r w:rsidRPr="003F1388">
        <w:rPr>
          <w:sz w:val="24"/>
          <w:szCs w:val="24"/>
        </w:rPr>
        <w:t xml:space="preserve"> году  Управлением проведено:</w:t>
      </w:r>
    </w:p>
    <w:p w:rsidR="005C5387" w:rsidRPr="003F1388" w:rsidRDefault="000D1E57" w:rsidP="005C5387">
      <w:pPr>
        <w:spacing w:line="240" w:lineRule="auto"/>
        <w:ind w:firstLine="709"/>
        <w:rPr>
          <w:sz w:val="24"/>
          <w:szCs w:val="24"/>
        </w:rPr>
      </w:pPr>
      <w:r>
        <w:rPr>
          <w:sz w:val="24"/>
          <w:szCs w:val="24"/>
        </w:rPr>
        <w:t>7</w:t>
      </w:r>
      <w:r w:rsidR="005C5387" w:rsidRPr="003F1388">
        <w:rPr>
          <w:sz w:val="24"/>
          <w:szCs w:val="24"/>
        </w:rPr>
        <w:t xml:space="preserve"> внеплановых мероприятий систематического наблюдения</w:t>
      </w:r>
      <w:r w:rsidR="00FA2E2C">
        <w:rPr>
          <w:sz w:val="24"/>
          <w:szCs w:val="24"/>
        </w:rPr>
        <w:t xml:space="preserve"> </w:t>
      </w:r>
      <w:r w:rsidR="005C5387" w:rsidRPr="003F1388">
        <w:rPr>
          <w:sz w:val="24"/>
          <w:szCs w:val="24"/>
        </w:rPr>
        <w:t>в области телерадиовещания</w:t>
      </w:r>
      <w:r w:rsidR="0071526F">
        <w:rPr>
          <w:sz w:val="24"/>
          <w:szCs w:val="24"/>
        </w:rPr>
        <w:t xml:space="preserve">, из них </w:t>
      </w:r>
      <w:r>
        <w:rPr>
          <w:sz w:val="24"/>
          <w:szCs w:val="24"/>
        </w:rPr>
        <w:t>2</w:t>
      </w:r>
      <w:r w:rsidR="0071526F">
        <w:rPr>
          <w:sz w:val="24"/>
          <w:szCs w:val="24"/>
        </w:rPr>
        <w:t xml:space="preserve"> </w:t>
      </w:r>
      <w:r w:rsidR="0071526F" w:rsidRPr="003F1388">
        <w:rPr>
          <w:sz w:val="24"/>
          <w:szCs w:val="24"/>
        </w:rPr>
        <w:t>систематическ</w:t>
      </w:r>
      <w:r>
        <w:rPr>
          <w:sz w:val="24"/>
          <w:szCs w:val="24"/>
        </w:rPr>
        <w:t>их</w:t>
      </w:r>
      <w:r w:rsidR="0071526F" w:rsidRPr="003F1388">
        <w:rPr>
          <w:sz w:val="24"/>
          <w:szCs w:val="24"/>
        </w:rPr>
        <w:t xml:space="preserve"> наблюдени</w:t>
      </w:r>
      <w:r w:rsidR="0071526F">
        <w:rPr>
          <w:sz w:val="24"/>
          <w:szCs w:val="24"/>
        </w:rPr>
        <w:t xml:space="preserve">е </w:t>
      </w:r>
      <w:r w:rsidR="0071526F" w:rsidRPr="003F1388">
        <w:rPr>
          <w:sz w:val="24"/>
          <w:szCs w:val="24"/>
        </w:rPr>
        <w:t>в области телерадиовещания</w:t>
      </w:r>
      <w:r w:rsidR="0071526F">
        <w:rPr>
          <w:sz w:val="24"/>
          <w:szCs w:val="24"/>
        </w:rPr>
        <w:t xml:space="preserve"> проведено в </w:t>
      </w:r>
      <w:r w:rsidR="0022580D">
        <w:rPr>
          <w:sz w:val="24"/>
          <w:szCs w:val="24"/>
        </w:rPr>
        <w:t>3</w:t>
      </w:r>
      <w:r w:rsidR="0071526F">
        <w:rPr>
          <w:sz w:val="24"/>
          <w:szCs w:val="24"/>
        </w:rPr>
        <w:t>-м квартале текущего года</w:t>
      </w:r>
      <w:r w:rsidR="005C5387" w:rsidRPr="003F1388">
        <w:rPr>
          <w:sz w:val="24"/>
          <w:szCs w:val="24"/>
        </w:rPr>
        <w:t xml:space="preserve">. </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A806F0" w:rsidRPr="003F1388" w:rsidTr="00FB719C">
        <w:tc>
          <w:tcPr>
            <w:tcW w:w="1738" w:type="dxa"/>
          </w:tcPr>
          <w:p w:rsidR="00A806F0" w:rsidRPr="003F1388" w:rsidRDefault="00A806F0" w:rsidP="005C5387">
            <w:pPr>
              <w:spacing w:line="240" w:lineRule="auto"/>
              <w:rPr>
                <w:sz w:val="24"/>
                <w:szCs w:val="24"/>
              </w:rPr>
            </w:pPr>
            <w:r w:rsidRPr="003F1388">
              <w:rPr>
                <w:b/>
                <w:sz w:val="20"/>
                <w:szCs w:val="20"/>
              </w:rPr>
              <w:t>Показатель</w:t>
            </w:r>
          </w:p>
        </w:tc>
        <w:tc>
          <w:tcPr>
            <w:tcW w:w="818"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18"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17" w:type="dxa"/>
            <w:shd w:val="clear" w:color="auto" w:fill="BFBFBF" w:themeFill="background1" w:themeFillShade="BF"/>
          </w:tcPr>
          <w:p w:rsidR="00A806F0" w:rsidRPr="00FB719C" w:rsidRDefault="00A806F0" w:rsidP="00615146">
            <w:pPr>
              <w:spacing w:line="240" w:lineRule="auto"/>
              <w:jc w:val="center"/>
              <w:rPr>
                <w:b/>
                <w:sz w:val="20"/>
                <w:szCs w:val="20"/>
              </w:rPr>
            </w:pPr>
            <w:r w:rsidRPr="00FB719C">
              <w:rPr>
                <w:b/>
                <w:sz w:val="20"/>
                <w:szCs w:val="20"/>
              </w:rPr>
              <w:t>3 кв.</w:t>
            </w:r>
          </w:p>
          <w:p w:rsidR="00A806F0" w:rsidRPr="00FB719C" w:rsidRDefault="00A806F0" w:rsidP="00615146">
            <w:pPr>
              <w:spacing w:line="240" w:lineRule="auto"/>
              <w:jc w:val="center"/>
              <w:rPr>
                <w:b/>
                <w:sz w:val="20"/>
                <w:szCs w:val="20"/>
              </w:rPr>
            </w:pPr>
            <w:r w:rsidRPr="00FB719C">
              <w:rPr>
                <w:b/>
                <w:sz w:val="20"/>
                <w:szCs w:val="20"/>
              </w:rPr>
              <w:t>2015</w:t>
            </w:r>
          </w:p>
        </w:tc>
        <w:tc>
          <w:tcPr>
            <w:tcW w:w="818" w:type="dxa"/>
            <w:shd w:val="clear" w:color="auto" w:fill="auto"/>
          </w:tcPr>
          <w:p w:rsidR="00A806F0" w:rsidRPr="00A806F0" w:rsidRDefault="00A806F0" w:rsidP="00615146">
            <w:pPr>
              <w:spacing w:line="240" w:lineRule="auto"/>
              <w:jc w:val="center"/>
              <w:rPr>
                <w:sz w:val="20"/>
                <w:szCs w:val="20"/>
              </w:rPr>
            </w:pPr>
            <w:r w:rsidRPr="00A806F0">
              <w:rPr>
                <w:sz w:val="20"/>
                <w:szCs w:val="20"/>
              </w:rPr>
              <w:t>4 кв.</w:t>
            </w:r>
          </w:p>
          <w:p w:rsidR="00A806F0" w:rsidRPr="00A806F0" w:rsidRDefault="00A806F0" w:rsidP="00615146">
            <w:pPr>
              <w:spacing w:line="240" w:lineRule="auto"/>
              <w:jc w:val="center"/>
              <w:rPr>
                <w:sz w:val="24"/>
                <w:szCs w:val="24"/>
              </w:rPr>
            </w:pPr>
            <w:r w:rsidRPr="00A806F0">
              <w:rPr>
                <w:sz w:val="20"/>
                <w:szCs w:val="20"/>
              </w:rPr>
              <w:t>2015</w:t>
            </w:r>
          </w:p>
        </w:tc>
        <w:tc>
          <w:tcPr>
            <w:tcW w:w="818" w:type="dxa"/>
            <w:shd w:val="clear" w:color="auto" w:fill="BFBFBF" w:themeFill="background1" w:themeFillShade="BF"/>
          </w:tcPr>
          <w:p w:rsidR="00A806F0" w:rsidRPr="00BF045B" w:rsidRDefault="0022580D" w:rsidP="00615146">
            <w:pPr>
              <w:spacing w:line="240" w:lineRule="auto"/>
              <w:jc w:val="center"/>
              <w:rPr>
                <w:b/>
                <w:sz w:val="24"/>
                <w:szCs w:val="24"/>
              </w:rPr>
            </w:pPr>
            <w:r>
              <w:rPr>
                <w:b/>
                <w:sz w:val="20"/>
                <w:szCs w:val="20"/>
              </w:rPr>
              <w:t>9</w:t>
            </w:r>
            <w:r w:rsidR="00BF045B" w:rsidRPr="00BF045B">
              <w:rPr>
                <w:b/>
                <w:sz w:val="20"/>
                <w:szCs w:val="20"/>
                <w:lang w:val="en-US"/>
              </w:rPr>
              <w:t xml:space="preserve"> </w:t>
            </w:r>
            <w:proofErr w:type="spellStart"/>
            <w:proofErr w:type="gramStart"/>
            <w:r w:rsidR="00BF045B" w:rsidRPr="00BF045B">
              <w:rPr>
                <w:b/>
                <w:sz w:val="20"/>
                <w:szCs w:val="20"/>
              </w:rPr>
              <w:t>мес</w:t>
            </w:r>
            <w:proofErr w:type="spellEnd"/>
            <w:proofErr w:type="gramEnd"/>
            <w:r w:rsidR="00BF045B" w:rsidRPr="00BF045B">
              <w:rPr>
                <w:b/>
                <w:sz w:val="20"/>
                <w:szCs w:val="20"/>
              </w:rPr>
              <w:t xml:space="preserve"> 2015</w:t>
            </w:r>
          </w:p>
        </w:tc>
        <w:tc>
          <w:tcPr>
            <w:tcW w:w="818"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18"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18" w:type="dxa"/>
            <w:shd w:val="clear" w:color="auto" w:fill="BFBFBF" w:themeFill="background1" w:themeFillShade="BF"/>
          </w:tcPr>
          <w:p w:rsidR="00A806F0" w:rsidRPr="00FB719C" w:rsidRDefault="00A806F0" w:rsidP="005C5387">
            <w:pPr>
              <w:spacing w:line="240" w:lineRule="auto"/>
              <w:jc w:val="center"/>
              <w:rPr>
                <w:b/>
                <w:sz w:val="20"/>
                <w:szCs w:val="20"/>
              </w:rPr>
            </w:pPr>
            <w:r w:rsidRPr="00FB719C">
              <w:rPr>
                <w:b/>
                <w:sz w:val="20"/>
                <w:szCs w:val="20"/>
              </w:rPr>
              <w:t>3 кв.</w:t>
            </w:r>
          </w:p>
          <w:p w:rsidR="00A806F0" w:rsidRPr="00FB719C" w:rsidRDefault="00A806F0" w:rsidP="00A806F0">
            <w:pPr>
              <w:spacing w:line="240" w:lineRule="auto"/>
              <w:jc w:val="center"/>
              <w:rPr>
                <w:b/>
                <w:sz w:val="20"/>
                <w:szCs w:val="20"/>
              </w:rPr>
            </w:pPr>
            <w:r w:rsidRPr="00FB719C">
              <w:rPr>
                <w:b/>
                <w:sz w:val="20"/>
                <w:szCs w:val="20"/>
              </w:rPr>
              <w:t>2016</w:t>
            </w:r>
          </w:p>
        </w:tc>
        <w:tc>
          <w:tcPr>
            <w:tcW w:w="818" w:type="dxa"/>
            <w:shd w:val="clear" w:color="auto" w:fill="auto"/>
          </w:tcPr>
          <w:p w:rsidR="00A806F0" w:rsidRPr="00A806F0" w:rsidRDefault="00A806F0" w:rsidP="005C5387">
            <w:pPr>
              <w:spacing w:line="240" w:lineRule="auto"/>
              <w:jc w:val="center"/>
              <w:rPr>
                <w:sz w:val="20"/>
                <w:szCs w:val="20"/>
              </w:rPr>
            </w:pPr>
            <w:r w:rsidRPr="00A806F0">
              <w:rPr>
                <w:sz w:val="20"/>
                <w:szCs w:val="20"/>
              </w:rPr>
              <w:t>4 кв.</w:t>
            </w:r>
          </w:p>
          <w:p w:rsidR="00A806F0" w:rsidRPr="00A806F0" w:rsidRDefault="00A806F0" w:rsidP="00A806F0">
            <w:pPr>
              <w:spacing w:line="240" w:lineRule="auto"/>
              <w:jc w:val="center"/>
              <w:rPr>
                <w:sz w:val="24"/>
                <w:szCs w:val="24"/>
              </w:rPr>
            </w:pPr>
            <w:r w:rsidRPr="00A806F0">
              <w:rPr>
                <w:sz w:val="20"/>
                <w:szCs w:val="20"/>
              </w:rPr>
              <w:t>2016</w:t>
            </w:r>
          </w:p>
        </w:tc>
        <w:tc>
          <w:tcPr>
            <w:tcW w:w="818" w:type="dxa"/>
            <w:shd w:val="clear" w:color="auto" w:fill="BFBFBF" w:themeFill="background1" w:themeFillShade="BF"/>
          </w:tcPr>
          <w:p w:rsidR="00A806F0" w:rsidRPr="00BF045B" w:rsidRDefault="0022580D" w:rsidP="005C5387">
            <w:pPr>
              <w:spacing w:line="240" w:lineRule="auto"/>
              <w:jc w:val="center"/>
              <w:rPr>
                <w:b/>
                <w:sz w:val="24"/>
                <w:szCs w:val="24"/>
              </w:rPr>
            </w:pPr>
            <w:r>
              <w:rPr>
                <w:b/>
                <w:sz w:val="20"/>
                <w:szCs w:val="20"/>
              </w:rPr>
              <w:t>9</w:t>
            </w:r>
            <w:r w:rsidR="00BF045B" w:rsidRPr="00BF045B">
              <w:rPr>
                <w:b/>
                <w:sz w:val="20"/>
                <w:szCs w:val="20"/>
                <w:lang w:val="en-US"/>
              </w:rPr>
              <w:t xml:space="preserve"> </w:t>
            </w:r>
            <w:proofErr w:type="spellStart"/>
            <w:proofErr w:type="gramStart"/>
            <w:r w:rsidR="00BF045B" w:rsidRPr="00BF045B">
              <w:rPr>
                <w:b/>
                <w:sz w:val="20"/>
                <w:szCs w:val="20"/>
              </w:rPr>
              <w:t>мес</w:t>
            </w:r>
            <w:proofErr w:type="spellEnd"/>
            <w:proofErr w:type="gramEnd"/>
            <w:r w:rsidR="00BF045B" w:rsidRPr="00BF045B">
              <w:rPr>
                <w:b/>
                <w:sz w:val="20"/>
                <w:szCs w:val="20"/>
              </w:rPr>
              <w:t xml:space="preserve"> 2016</w:t>
            </w:r>
          </w:p>
        </w:tc>
        <w:tc>
          <w:tcPr>
            <w:tcW w:w="822"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FB719C">
        <w:tc>
          <w:tcPr>
            <w:tcW w:w="1738" w:type="dxa"/>
          </w:tcPr>
          <w:p w:rsidR="00A806F0" w:rsidRPr="003F1388" w:rsidRDefault="00A806F0" w:rsidP="005C5387">
            <w:pPr>
              <w:spacing w:line="240" w:lineRule="auto"/>
              <w:rPr>
                <w:sz w:val="24"/>
                <w:szCs w:val="24"/>
              </w:rPr>
            </w:pPr>
            <w:r w:rsidRPr="003F1388">
              <w:rPr>
                <w:sz w:val="24"/>
                <w:szCs w:val="24"/>
              </w:rPr>
              <w:t>Внеплановые СН</w:t>
            </w:r>
          </w:p>
        </w:tc>
        <w:tc>
          <w:tcPr>
            <w:tcW w:w="818"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4"/>
                <w:szCs w:val="24"/>
              </w:rPr>
            </w:pPr>
            <w:r w:rsidRPr="00BF045B">
              <w:rPr>
                <w:sz w:val="24"/>
                <w:szCs w:val="24"/>
              </w:rPr>
              <w:t>4</w:t>
            </w:r>
          </w:p>
        </w:tc>
        <w:tc>
          <w:tcPr>
            <w:tcW w:w="818" w:type="dxa"/>
            <w:shd w:val="clear" w:color="auto" w:fill="auto"/>
          </w:tcPr>
          <w:p w:rsidR="00A806F0" w:rsidRPr="00FB719C" w:rsidRDefault="00A806F0" w:rsidP="00615146">
            <w:pPr>
              <w:tabs>
                <w:tab w:val="left" w:pos="1178"/>
                <w:tab w:val="left" w:pos="9053"/>
              </w:tabs>
              <w:spacing w:line="240" w:lineRule="auto"/>
              <w:jc w:val="center"/>
              <w:rPr>
                <w:bCs/>
                <w:iCs/>
                <w:color w:val="000000"/>
                <w:sz w:val="24"/>
                <w:szCs w:val="24"/>
              </w:rPr>
            </w:pPr>
            <w:r w:rsidRPr="00FB719C">
              <w:rPr>
                <w:bCs/>
                <w:iCs/>
                <w:color w:val="000000"/>
                <w:sz w:val="24"/>
                <w:szCs w:val="24"/>
              </w:rPr>
              <w:t>6</w:t>
            </w:r>
          </w:p>
        </w:tc>
        <w:tc>
          <w:tcPr>
            <w:tcW w:w="817" w:type="dxa"/>
            <w:shd w:val="clear" w:color="auto" w:fill="BFBFBF" w:themeFill="background1" w:themeFillShade="BF"/>
          </w:tcPr>
          <w:p w:rsidR="00A806F0" w:rsidRPr="00FB719C" w:rsidRDefault="00A806F0" w:rsidP="00615146">
            <w:pPr>
              <w:spacing w:line="240" w:lineRule="auto"/>
              <w:jc w:val="center"/>
              <w:rPr>
                <w:b/>
                <w:sz w:val="24"/>
                <w:szCs w:val="24"/>
              </w:rPr>
            </w:pPr>
            <w:r w:rsidRPr="00FB719C">
              <w:rPr>
                <w:b/>
                <w:sz w:val="24"/>
                <w:szCs w:val="24"/>
              </w:rPr>
              <w:t>1</w:t>
            </w:r>
          </w:p>
        </w:tc>
        <w:tc>
          <w:tcPr>
            <w:tcW w:w="818" w:type="dxa"/>
            <w:shd w:val="clear" w:color="auto" w:fill="auto"/>
          </w:tcPr>
          <w:p w:rsidR="00A806F0" w:rsidRPr="00A806F0" w:rsidRDefault="00A806F0" w:rsidP="00615146">
            <w:pPr>
              <w:spacing w:line="240" w:lineRule="auto"/>
              <w:jc w:val="center"/>
              <w:rPr>
                <w:sz w:val="24"/>
                <w:szCs w:val="24"/>
              </w:rPr>
            </w:pPr>
            <w:r w:rsidRPr="00A806F0">
              <w:rPr>
                <w:sz w:val="24"/>
                <w:szCs w:val="24"/>
              </w:rPr>
              <w:t>1</w:t>
            </w:r>
          </w:p>
        </w:tc>
        <w:tc>
          <w:tcPr>
            <w:tcW w:w="818" w:type="dxa"/>
            <w:shd w:val="clear" w:color="auto" w:fill="BFBFBF" w:themeFill="background1" w:themeFillShade="BF"/>
          </w:tcPr>
          <w:p w:rsidR="00A806F0" w:rsidRPr="00BF045B" w:rsidRDefault="00A806F0" w:rsidP="0022580D">
            <w:pPr>
              <w:spacing w:line="240" w:lineRule="auto"/>
              <w:jc w:val="center"/>
              <w:rPr>
                <w:b/>
                <w:sz w:val="24"/>
                <w:szCs w:val="24"/>
              </w:rPr>
            </w:pPr>
            <w:r w:rsidRPr="00BF045B">
              <w:rPr>
                <w:b/>
                <w:sz w:val="24"/>
                <w:szCs w:val="24"/>
              </w:rPr>
              <w:t>1</w:t>
            </w:r>
            <w:r w:rsidR="0022580D">
              <w:rPr>
                <w:b/>
                <w:sz w:val="24"/>
                <w:szCs w:val="24"/>
              </w:rPr>
              <w:t>1</w:t>
            </w:r>
          </w:p>
        </w:tc>
        <w:tc>
          <w:tcPr>
            <w:tcW w:w="818"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4"/>
                <w:szCs w:val="24"/>
              </w:rPr>
            </w:pPr>
            <w:r w:rsidRPr="00BF045B">
              <w:rPr>
                <w:bCs/>
                <w:iCs/>
                <w:color w:val="000000"/>
                <w:sz w:val="24"/>
                <w:szCs w:val="24"/>
              </w:rPr>
              <w:t>4</w:t>
            </w:r>
          </w:p>
        </w:tc>
        <w:tc>
          <w:tcPr>
            <w:tcW w:w="818" w:type="dxa"/>
            <w:shd w:val="clear" w:color="auto" w:fill="auto"/>
          </w:tcPr>
          <w:p w:rsidR="00A806F0" w:rsidRPr="00FB719C" w:rsidRDefault="0071526F" w:rsidP="005C5387">
            <w:pPr>
              <w:tabs>
                <w:tab w:val="left" w:pos="1178"/>
                <w:tab w:val="left" w:pos="9053"/>
              </w:tabs>
              <w:spacing w:line="240" w:lineRule="auto"/>
              <w:jc w:val="center"/>
              <w:rPr>
                <w:bCs/>
                <w:iCs/>
                <w:color w:val="000000"/>
                <w:sz w:val="24"/>
                <w:szCs w:val="24"/>
              </w:rPr>
            </w:pPr>
            <w:r w:rsidRPr="00FB719C">
              <w:rPr>
                <w:bCs/>
                <w:iCs/>
                <w:color w:val="000000"/>
                <w:sz w:val="24"/>
                <w:szCs w:val="24"/>
              </w:rPr>
              <w:t>1</w:t>
            </w:r>
          </w:p>
        </w:tc>
        <w:tc>
          <w:tcPr>
            <w:tcW w:w="818" w:type="dxa"/>
            <w:shd w:val="clear" w:color="auto" w:fill="BFBFBF" w:themeFill="background1" w:themeFillShade="BF"/>
          </w:tcPr>
          <w:p w:rsidR="00A806F0" w:rsidRPr="00FB719C" w:rsidRDefault="00FB719C" w:rsidP="005C5387">
            <w:pPr>
              <w:spacing w:line="240" w:lineRule="auto"/>
              <w:jc w:val="center"/>
              <w:rPr>
                <w:b/>
                <w:sz w:val="24"/>
                <w:szCs w:val="24"/>
              </w:rPr>
            </w:pPr>
            <w:r>
              <w:rPr>
                <w:b/>
                <w:sz w:val="24"/>
                <w:szCs w:val="24"/>
              </w:rPr>
              <w:t>2</w:t>
            </w:r>
          </w:p>
        </w:tc>
        <w:tc>
          <w:tcPr>
            <w:tcW w:w="818" w:type="dxa"/>
            <w:shd w:val="clear" w:color="auto" w:fill="auto"/>
          </w:tcPr>
          <w:p w:rsidR="00A806F0" w:rsidRPr="00A806F0" w:rsidRDefault="00A806F0" w:rsidP="005C5387">
            <w:pPr>
              <w:spacing w:line="240" w:lineRule="auto"/>
              <w:jc w:val="center"/>
              <w:rPr>
                <w:sz w:val="24"/>
                <w:szCs w:val="24"/>
              </w:rPr>
            </w:pPr>
          </w:p>
        </w:tc>
        <w:tc>
          <w:tcPr>
            <w:tcW w:w="818" w:type="dxa"/>
            <w:shd w:val="clear" w:color="auto" w:fill="BFBFBF" w:themeFill="background1" w:themeFillShade="BF"/>
          </w:tcPr>
          <w:p w:rsidR="00A806F0" w:rsidRPr="00BF045B" w:rsidRDefault="00FB719C" w:rsidP="005C5387">
            <w:pPr>
              <w:spacing w:line="240" w:lineRule="auto"/>
              <w:jc w:val="center"/>
              <w:rPr>
                <w:b/>
                <w:sz w:val="24"/>
                <w:szCs w:val="24"/>
              </w:rPr>
            </w:pPr>
            <w:r>
              <w:rPr>
                <w:b/>
                <w:sz w:val="24"/>
                <w:szCs w:val="24"/>
              </w:rPr>
              <w:t>7</w:t>
            </w:r>
          </w:p>
        </w:tc>
        <w:tc>
          <w:tcPr>
            <w:tcW w:w="822" w:type="dxa"/>
            <w:shd w:val="clear" w:color="auto" w:fill="BFBFBF" w:themeFill="background1" w:themeFillShade="BF"/>
          </w:tcPr>
          <w:p w:rsidR="00A806F0" w:rsidRPr="003F1388" w:rsidRDefault="00FB719C" w:rsidP="005C5387">
            <w:pPr>
              <w:spacing w:line="240" w:lineRule="auto"/>
              <w:jc w:val="center"/>
              <w:rPr>
                <w:b/>
                <w:sz w:val="24"/>
                <w:szCs w:val="24"/>
              </w:rPr>
            </w:pPr>
            <w:r>
              <w:rPr>
                <w:b/>
                <w:sz w:val="24"/>
                <w:szCs w:val="24"/>
              </w:rPr>
              <w:t>0,63</w:t>
            </w:r>
          </w:p>
        </w:tc>
      </w:tr>
    </w:tbl>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bCs/>
          <w:sz w:val="24"/>
          <w:szCs w:val="24"/>
        </w:rPr>
        <w:t xml:space="preserve">- </w:t>
      </w:r>
      <w:r w:rsidR="00BF045B">
        <w:rPr>
          <w:b/>
          <w:bCs/>
          <w:sz w:val="24"/>
          <w:szCs w:val="24"/>
        </w:rPr>
        <w:t>1</w:t>
      </w:r>
      <w:r w:rsidRPr="003F1388">
        <w:rPr>
          <w:b/>
          <w:bCs/>
          <w:sz w:val="24"/>
          <w:szCs w:val="24"/>
        </w:rPr>
        <w:t xml:space="preserve"> нарушени</w:t>
      </w:r>
      <w:r w:rsidR="00BF045B">
        <w:rPr>
          <w:b/>
          <w:bCs/>
          <w:sz w:val="24"/>
          <w:szCs w:val="24"/>
        </w:rPr>
        <w:t>е</w:t>
      </w:r>
      <w:r w:rsidRPr="003F1388">
        <w:rPr>
          <w:b/>
          <w:bCs/>
          <w:sz w:val="24"/>
          <w:szCs w:val="24"/>
        </w:rPr>
        <w:t xml:space="preserve"> норм  </w:t>
      </w:r>
      <w:r w:rsidRPr="003F1388">
        <w:rPr>
          <w:sz w:val="24"/>
          <w:szCs w:val="24"/>
        </w:rPr>
        <w:t>действующего законодательства</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273"/>
        <w:gridCol w:w="839"/>
        <w:gridCol w:w="839"/>
        <w:gridCol w:w="838"/>
        <w:gridCol w:w="839"/>
        <w:gridCol w:w="839"/>
        <w:gridCol w:w="839"/>
        <w:gridCol w:w="839"/>
        <w:gridCol w:w="839"/>
        <w:gridCol w:w="839"/>
        <w:gridCol w:w="839"/>
        <w:gridCol w:w="1111"/>
      </w:tblGrid>
      <w:tr w:rsidR="00A806F0" w:rsidRPr="003F1388" w:rsidTr="00FB719C">
        <w:tc>
          <w:tcPr>
            <w:tcW w:w="1273" w:type="dxa"/>
          </w:tcPr>
          <w:p w:rsidR="00A806F0" w:rsidRPr="003F1388" w:rsidRDefault="00A806F0" w:rsidP="005C5387">
            <w:pPr>
              <w:spacing w:line="240" w:lineRule="auto"/>
              <w:rPr>
                <w:sz w:val="24"/>
                <w:szCs w:val="24"/>
              </w:rPr>
            </w:pPr>
            <w:r w:rsidRPr="003F1388">
              <w:rPr>
                <w:b/>
                <w:sz w:val="20"/>
                <w:szCs w:val="20"/>
              </w:rPr>
              <w:t>Показатель</w:t>
            </w:r>
          </w:p>
        </w:tc>
        <w:tc>
          <w:tcPr>
            <w:tcW w:w="839"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39"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38" w:type="dxa"/>
            <w:shd w:val="clear" w:color="auto" w:fill="BFBFBF" w:themeFill="background1" w:themeFillShade="BF"/>
          </w:tcPr>
          <w:p w:rsidR="00A806F0" w:rsidRPr="00FB719C" w:rsidRDefault="00A806F0" w:rsidP="00615146">
            <w:pPr>
              <w:spacing w:line="240" w:lineRule="auto"/>
              <w:jc w:val="center"/>
              <w:rPr>
                <w:b/>
                <w:sz w:val="20"/>
                <w:szCs w:val="20"/>
              </w:rPr>
            </w:pPr>
            <w:r w:rsidRPr="00FB719C">
              <w:rPr>
                <w:b/>
                <w:sz w:val="20"/>
                <w:szCs w:val="20"/>
              </w:rPr>
              <w:t>3 кв.</w:t>
            </w:r>
          </w:p>
          <w:p w:rsidR="00A806F0" w:rsidRPr="00FB719C" w:rsidRDefault="00A806F0" w:rsidP="00615146">
            <w:pPr>
              <w:spacing w:line="240" w:lineRule="auto"/>
              <w:jc w:val="center"/>
              <w:rPr>
                <w:b/>
                <w:sz w:val="20"/>
                <w:szCs w:val="20"/>
              </w:rPr>
            </w:pPr>
            <w:r w:rsidRPr="00FB719C">
              <w:rPr>
                <w:b/>
                <w:sz w:val="20"/>
                <w:szCs w:val="20"/>
              </w:rPr>
              <w:t>2015</w:t>
            </w:r>
          </w:p>
        </w:tc>
        <w:tc>
          <w:tcPr>
            <w:tcW w:w="839" w:type="dxa"/>
            <w:shd w:val="clear" w:color="auto" w:fill="auto"/>
          </w:tcPr>
          <w:p w:rsidR="00A806F0" w:rsidRPr="00A806F0" w:rsidRDefault="00A806F0" w:rsidP="00615146">
            <w:pPr>
              <w:spacing w:line="240" w:lineRule="auto"/>
              <w:jc w:val="center"/>
              <w:rPr>
                <w:sz w:val="20"/>
                <w:szCs w:val="20"/>
              </w:rPr>
            </w:pPr>
            <w:r w:rsidRPr="00A806F0">
              <w:rPr>
                <w:sz w:val="20"/>
                <w:szCs w:val="20"/>
              </w:rPr>
              <w:t>4 кв.</w:t>
            </w:r>
          </w:p>
          <w:p w:rsidR="00A806F0" w:rsidRPr="00A806F0" w:rsidRDefault="00A806F0" w:rsidP="00615146">
            <w:pPr>
              <w:spacing w:line="240" w:lineRule="auto"/>
              <w:jc w:val="center"/>
              <w:rPr>
                <w:sz w:val="24"/>
                <w:szCs w:val="24"/>
              </w:rPr>
            </w:pPr>
            <w:r w:rsidRPr="00A806F0">
              <w:rPr>
                <w:sz w:val="20"/>
                <w:szCs w:val="20"/>
              </w:rPr>
              <w:t>2015</w:t>
            </w:r>
          </w:p>
        </w:tc>
        <w:tc>
          <w:tcPr>
            <w:tcW w:w="839" w:type="dxa"/>
            <w:shd w:val="clear" w:color="auto" w:fill="BFBFBF" w:themeFill="background1" w:themeFillShade="BF"/>
          </w:tcPr>
          <w:p w:rsidR="00A806F0" w:rsidRPr="00BF045B" w:rsidRDefault="0022580D" w:rsidP="00615146">
            <w:pPr>
              <w:spacing w:line="240" w:lineRule="auto"/>
              <w:jc w:val="center"/>
              <w:rPr>
                <w:b/>
                <w:sz w:val="24"/>
                <w:szCs w:val="24"/>
              </w:rPr>
            </w:pPr>
            <w:r>
              <w:rPr>
                <w:b/>
                <w:sz w:val="20"/>
                <w:szCs w:val="20"/>
              </w:rPr>
              <w:t>9</w:t>
            </w:r>
            <w:r w:rsidR="00BF045B" w:rsidRPr="00BF045B">
              <w:rPr>
                <w:b/>
                <w:sz w:val="20"/>
                <w:szCs w:val="20"/>
                <w:lang w:val="en-US"/>
              </w:rPr>
              <w:t xml:space="preserve"> </w:t>
            </w:r>
            <w:proofErr w:type="spellStart"/>
            <w:proofErr w:type="gramStart"/>
            <w:r w:rsidR="00BF045B" w:rsidRPr="00BF045B">
              <w:rPr>
                <w:b/>
                <w:sz w:val="20"/>
                <w:szCs w:val="20"/>
              </w:rPr>
              <w:t>мес</w:t>
            </w:r>
            <w:proofErr w:type="spellEnd"/>
            <w:proofErr w:type="gramEnd"/>
            <w:r w:rsidR="00BF045B" w:rsidRPr="00BF045B">
              <w:rPr>
                <w:b/>
                <w:sz w:val="20"/>
                <w:szCs w:val="20"/>
              </w:rPr>
              <w:t xml:space="preserve"> 2015</w:t>
            </w:r>
          </w:p>
        </w:tc>
        <w:tc>
          <w:tcPr>
            <w:tcW w:w="839"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39"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39" w:type="dxa"/>
            <w:shd w:val="clear" w:color="auto" w:fill="BFBFBF" w:themeFill="background1" w:themeFillShade="BF"/>
          </w:tcPr>
          <w:p w:rsidR="00A806F0" w:rsidRPr="00FB719C" w:rsidRDefault="00A806F0" w:rsidP="005C5387">
            <w:pPr>
              <w:spacing w:line="240" w:lineRule="auto"/>
              <w:jc w:val="center"/>
              <w:rPr>
                <w:b/>
                <w:sz w:val="20"/>
                <w:szCs w:val="20"/>
              </w:rPr>
            </w:pPr>
            <w:r w:rsidRPr="00FB719C">
              <w:rPr>
                <w:b/>
                <w:sz w:val="20"/>
                <w:szCs w:val="20"/>
              </w:rPr>
              <w:t>3 кв.</w:t>
            </w:r>
          </w:p>
          <w:p w:rsidR="00A806F0" w:rsidRPr="00FB719C" w:rsidRDefault="00A806F0" w:rsidP="00A806F0">
            <w:pPr>
              <w:spacing w:line="240" w:lineRule="auto"/>
              <w:jc w:val="center"/>
              <w:rPr>
                <w:b/>
                <w:sz w:val="20"/>
                <w:szCs w:val="20"/>
              </w:rPr>
            </w:pPr>
            <w:r w:rsidRPr="00FB719C">
              <w:rPr>
                <w:b/>
                <w:sz w:val="20"/>
                <w:szCs w:val="20"/>
              </w:rPr>
              <w:t>2016</w:t>
            </w:r>
          </w:p>
        </w:tc>
        <w:tc>
          <w:tcPr>
            <w:tcW w:w="839" w:type="dxa"/>
            <w:shd w:val="clear" w:color="auto" w:fill="auto"/>
          </w:tcPr>
          <w:p w:rsidR="00A806F0" w:rsidRPr="00A806F0" w:rsidRDefault="00A806F0" w:rsidP="005C5387">
            <w:pPr>
              <w:spacing w:line="240" w:lineRule="auto"/>
              <w:jc w:val="center"/>
              <w:rPr>
                <w:sz w:val="20"/>
                <w:szCs w:val="20"/>
              </w:rPr>
            </w:pPr>
            <w:r w:rsidRPr="00A806F0">
              <w:rPr>
                <w:sz w:val="20"/>
                <w:szCs w:val="20"/>
              </w:rPr>
              <w:t>4 кв.</w:t>
            </w:r>
          </w:p>
          <w:p w:rsidR="00A806F0" w:rsidRPr="00A806F0" w:rsidRDefault="00A806F0" w:rsidP="00A806F0">
            <w:pPr>
              <w:spacing w:line="240" w:lineRule="auto"/>
              <w:jc w:val="center"/>
              <w:rPr>
                <w:sz w:val="24"/>
                <w:szCs w:val="24"/>
              </w:rPr>
            </w:pPr>
            <w:r w:rsidRPr="00A806F0">
              <w:rPr>
                <w:sz w:val="20"/>
                <w:szCs w:val="20"/>
              </w:rPr>
              <w:t>2016</w:t>
            </w:r>
          </w:p>
        </w:tc>
        <w:tc>
          <w:tcPr>
            <w:tcW w:w="839" w:type="dxa"/>
            <w:shd w:val="clear" w:color="auto" w:fill="BFBFBF" w:themeFill="background1" w:themeFillShade="BF"/>
          </w:tcPr>
          <w:p w:rsidR="00A806F0" w:rsidRPr="003F1388" w:rsidRDefault="0022580D" w:rsidP="005C5387">
            <w:pPr>
              <w:spacing w:line="240" w:lineRule="auto"/>
              <w:jc w:val="center"/>
              <w:rPr>
                <w:sz w:val="24"/>
                <w:szCs w:val="24"/>
              </w:rPr>
            </w:pPr>
            <w:r>
              <w:rPr>
                <w:b/>
                <w:sz w:val="20"/>
                <w:szCs w:val="20"/>
              </w:rPr>
              <w:t>9</w:t>
            </w:r>
            <w:r w:rsidR="00BF045B" w:rsidRPr="005D5860">
              <w:rPr>
                <w:b/>
                <w:sz w:val="20"/>
                <w:szCs w:val="20"/>
                <w:lang w:val="en-US"/>
              </w:rPr>
              <w:t xml:space="preserve"> </w:t>
            </w:r>
            <w:proofErr w:type="spellStart"/>
            <w:proofErr w:type="gramStart"/>
            <w:r w:rsidR="00BF045B" w:rsidRPr="005D5860">
              <w:rPr>
                <w:b/>
                <w:sz w:val="20"/>
                <w:szCs w:val="20"/>
              </w:rPr>
              <w:t>мес</w:t>
            </w:r>
            <w:proofErr w:type="spellEnd"/>
            <w:proofErr w:type="gramEnd"/>
            <w:r w:rsidR="00BF045B" w:rsidRPr="005D5860">
              <w:rPr>
                <w:b/>
                <w:sz w:val="20"/>
                <w:szCs w:val="20"/>
              </w:rPr>
              <w:t xml:space="preserve"> 201</w:t>
            </w:r>
            <w:r w:rsidR="00BF045B">
              <w:rPr>
                <w:b/>
                <w:sz w:val="20"/>
                <w:szCs w:val="20"/>
              </w:rPr>
              <w:t>6</w:t>
            </w:r>
          </w:p>
        </w:tc>
        <w:tc>
          <w:tcPr>
            <w:tcW w:w="1111"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FB719C">
        <w:tc>
          <w:tcPr>
            <w:tcW w:w="1273" w:type="dxa"/>
          </w:tcPr>
          <w:p w:rsidR="00A806F0" w:rsidRPr="00AF708A" w:rsidRDefault="00A806F0" w:rsidP="005C5387">
            <w:pPr>
              <w:spacing w:line="240" w:lineRule="auto"/>
              <w:rPr>
                <w:sz w:val="20"/>
                <w:szCs w:val="20"/>
              </w:rPr>
            </w:pPr>
            <w:r w:rsidRPr="00AF708A">
              <w:rPr>
                <w:sz w:val="20"/>
                <w:szCs w:val="20"/>
              </w:rPr>
              <w:t>Выявлено нарушений</w:t>
            </w:r>
          </w:p>
        </w:tc>
        <w:tc>
          <w:tcPr>
            <w:tcW w:w="839"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1</w:t>
            </w:r>
          </w:p>
        </w:tc>
        <w:tc>
          <w:tcPr>
            <w:tcW w:w="839" w:type="dxa"/>
            <w:shd w:val="clear" w:color="auto" w:fill="auto"/>
          </w:tcPr>
          <w:p w:rsidR="00A806F0" w:rsidRPr="00FB719C" w:rsidRDefault="00A806F0" w:rsidP="00615146">
            <w:pPr>
              <w:tabs>
                <w:tab w:val="left" w:pos="1178"/>
                <w:tab w:val="left" w:pos="9053"/>
              </w:tabs>
              <w:spacing w:line="240" w:lineRule="auto"/>
              <w:jc w:val="center"/>
              <w:rPr>
                <w:bCs/>
                <w:iCs/>
                <w:color w:val="000000"/>
                <w:sz w:val="20"/>
                <w:szCs w:val="20"/>
              </w:rPr>
            </w:pPr>
            <w:r w:rsidRPr="00FB719C">
              <w:rPr>
                <w:bCs/>
                <w:iCs/>
                <w:color w:val="000000"/>
                <w:sz w:val="20"/>
                <w:szCs w:val="20"/>
              </w:rPr>
              <w:t>4</w:t>
            </w:r>
          </w:p>
        </w:tc>
        <w:tc>
          <w:tcPr>
            <w:tcW w:w="838" w:type="dxa"/>
            <w:shd w:val="clear" w:color="auto" w:fill="BFBFBF" w:themeFill="background1" w:themeFillShade="BF"/>
          </w:tcPr>
          <w:p w:rsidR="00A806F0" w:rsidRPr="00FB719C" w:rsidRDefault="00A806F0" w:rsidP="00615146">
            <w:pPr>
              <w:spacing w:line="240" w:lineRule="auto"/>
              <w:jc w:val="center"/>
              <w:rPr>
                <w:b/>
                <w:sz w:val="20"/>
                <w:szCs w:val="20"/>
              </w:rPr>
            </w:pPr>
            <w:r w:rsidRPr="00FB719C">
              <w:rPr>
                <w:b/>
                <w:sz w:val="20"/>
                <w:szCs w:val="20"/>
              </w:rPr>
              <w:t>0</w:t>
            </w:r>
          </w:p>
        </w:tc>
        <w:tc>
          <w:tcPr>
            <w:tcW w:w="839" w:type="dxa"/>
            <w:shd w:val="clear" w:color="auto" w:fill="auto"/>
          </w:tcPr>
          <w:p w:rsidR="00A806F0" w:rsidRPr="00A806F0" w:rsidRDefault="00A806F0" w:rsidP="00615146">
            <w:pPr>
              <w:spacing w:line="240" w:lineRule="auto"/>
              <w:jc w:val="center"/>
              <w:rPr>
                <w:sz w:val="20"/>
                <w:szCs w:val="20"/>
              </w:rPr>
            </w:pPr>
            <w:r w:rsidRPr="00A806F0">
              <w:rPr>
                <w:sz w:val="20"/>
                <w:szCs w:val="20"/>
              </w:rPr>
              <w:t>2</w:t>
            </w:r>
          </w:p>
        </w:tc>
        <w:tc>
          <w:tcPr>
            <w:tcW w:w="839" w:type="dxa"/>
            <w:shd w:val="clear" w:color="auto" w:fill="BFBFBF" w:themeFill="background1" w:themeFillShade="BF"/>
          </w:tcPr>
          <w:p w:rsidR="00A806F0" w:rsidRPr="00BF045B" w:rsidRDefault="00BF045B" w:rsidP="00615146">
            <w:pPr>
              <w:spacing w:line="240" w:lineRule="auto"/>
              <w:jc w:val="center"/>
              <w:rPr>
                <w:b/>
                <w:sz w:val="20"/>
                <w:szCs w:val="20"/>
              </w:rPr>
            </w:pPr>
            <w:r>
              <w:rPr>
                <w:b/>
                <w:sz w:val="20"/>
                <w:szCs w:val="20"/>
              </w:rPr>
              <w:t>5</w:t>
            </w:r>
          </w:p>
        </w:tc>
        <w:tc>
          <w:tcPr>
            <w:tcW w:w="839"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0"/>
                <w:szCs w:val="20"/>
              </w:rPr>
            </w:pPr>
            <w:r w:rsidRPr="00BF045B">
              <w:rPr>
                <w:bCs/>
                <w:iCs/>
                <w:color w:val="000000"/>
                <w:sz w:val="20"/>
                <w:szCs w:val="20"/>
              </w:rPr>
              <w:t>2</w:t>
            </w:r>
          </w:p>
        </w:tc>
        <w:tc>
          <w:tcPr>
            <w:tcW w:w="839" w:type="dxa"/>
            <w:shd w:val="clear" w:color="auto" w:fill="auto"/>
          </w:tcPr>
          <w:p w:rsidR="00A806F0" w:rsidRPr="00FB719C" w:rsidRDefault="00BF045B" w:rsidP="005C5387">
            <w:pPr>
              <w:tabs>
                <w:tab w:val="left" w:pos="1178"/>
                <w:tab w:val="left" w:pos="9053"/>
              </w:tabs>
              <w:spacing w:line="240" w:lineRule="auto"/>
              <w:jc w:val="center"/>
              <w:rPr>
                <w:bCs/>
                <w:iCs/>
                <w:color w:val="000000"/>
                <w:sz w:val="20"/>
                <w:szCs w:val="20"/>
              </w:rPr>
            </w:pPr>
            <w:r w:rsidRPr="00FB719C">
              <w:rPr>
                <w:bCs/>
                <w:iCs/>
                <w:color w:val="000000"/>
                <w:sz w:val="20"/>
                <w:szCs w:val="20"/>
              </w:rPr>
              <w:t>1</w:t>
            </w:r>
          </w:p>
        </w:tc>
        <w:tc>
          <w:tcPr>
            <w:tcW w:w="839" w:type="dxa"/>
            <w:shd w:val="clear" w:color="auto" w:fill="BFBFBF" w:themeFill="background1" w:themeFillShade="BF"/>
          </w:tcPr>
          <w:p w:rsidR="00A806F0" w:rsidRPr="00FB719C" w:rsidRDefault="00FB719C" w:rsidP="005C5387">
            <w:pPr>
              <w:spacing w:line="240" w:lineRule="auto"/>
              <w:jc w:val="center"/>
              <w:rPr>
                <w:b/>
                <w:sz w:val="20"/>
                <w:szCs w:val="20"/>
              </w:rPr>
            </w:pPr>
            <w:r w:rsidRPr="00FB719C">
              <w:rPr>
                <w:b/>
                <w:sz w:val="20"/>
                <w:szCs w:val="20"/>
              </w:rPr>
              <w:t>1</w:t>
            </w:r>
          </w:p>
        </w:tc>
        <w:tc>
          <w:tcPr>
            <w:tcW w:w="839" w:type="dxa"/>
            <w:shd w:val="clear" w:color="auto" w:fill="auto"/>
          </w:tcPr>
          <w:p w:rsidR="00A806F0" w:rsidRPr="00A806F0" w:rsidRDefault="00A806F0" w:rsidP="005C5387">
            <w:pPr>
              <w:spacing w:line="240" w:lineRule="auto"/>
              <w:jc w:val="center"/>
              <w:rPr>
                <w:sz w:val="20"/>
                <w:szCs w:val="20"/>
              </w:rPr>
            </w:pPr>
          </w:p>
        </w:tc>
        <w:tc>
          <w:tcPr>
            <w:tcW w:w="839" w:type="dxa"/>
            <w:shd w:val="clear" w:color="auto" w:fill="BFBFBF" w:themeFill="background1" w:themeFillShade="BF"/>
          </w:tcPr>
          <w:p w:rsidR="00A806F0" w:rsidRPr="00BF045B" w:rsidRDefault="00FB719C" w:rsidP="005C5387">
            <w:pPr>
              <w:spacing w:line="240" w:lineRule="auto"/>
              <w:jc w:val="center"/>
              <w:rPr>
                <w:b/>
                <w:sz w:val="20"/>
                <w:szCs w:val="20"/>
              </w:rPr>
            </w:pPr>
            <w:r>
              <w:rPr>
                <w:b/>
                <w:sz w:val="20"/>
                <w:szCs w:val="20"/>
              </w:rPr>
              <w:t>4</w:t>
            </w:r>
          </w:p>
        </w:tc>
        <w:tc>
          <w:tcPr>
            <w:tcW w:w="1111" w:type="dxa"/>
            <w:shd w:val="clear" w:color="auto" w:fill="BFBFBF" w:themeFill="background1" w:themeFillShade="BF"/>
          </w:tcPr>
          <w:p w:rsidR="00A806F0" w:rsidRPr="00AF708A" w:rsidRDefault="00FB719C" w:rsidP="005C5387">
            <w:pPr>
              <w:spacing w:line="240" w:lineRule="auto"/>
              <w:jc w:val="center"/>
              <w:rPr>
                <w:b/>
                <w:sz w:val="20"/>
                <w:szCs w:val="20"/>
              </w:rPr>
            </w:pPr>
            <w:r>
              <w:rPr>
                <w:b/>
                <w:sz w:val="20"/>
                <w:szCs w:val="20"/>
              </w:rPr>
              <w:t>0,80</w:t>
            </w:r>
          </w:p>
        </w:tc>
      </w:tr>
    </w:tbl>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 xml:space="preserve">- </w:t>
      </w:r>
      <w:r w:rsidRPr="003F1388">
        <w:rPr>
          <w:bCs/>
          <w:sz w:val="24"/>
          <w:szCs w:val="24"/>
        </w:rPr>
        <w:t xml:space="preserve">возбуждено </w:t>
      </w:r>
      <w:r w:rsidR="00FA2E2C">
        <w:rPr>
          <w:b/>
          <w:bCs/>
          <w:sz w:val="24"/>
          <w:szCs w:val="24"/>
        </w:rPr>
        <w:t>2</w:t>
      </w:r>
      <w:r w:rsidRPr="003F1388">
        <w:rPr>
          <w:b/>
          <w:bCs/>
          <w:sz w:val="24"/>
          <w:szCs w:val="24"/>
        </w:rPr>
        <w:t xml:space="preserve"> административных дел</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273"/>
        <w:gridCol w:w="845"/>
        <w:gridCol w:w="845"/>
        <w:gridCol w:w="845"/>
        <w:gridCol w:w="846"/>
        <w:gridCol w:w="846"/>
        <w:gridCol w:w="846"/>
        <w:gridCol w:w="846"/>
        <w:gridCol w:w="846"/>
        <w:gridCol w:w="846"/>
        <w:gridCol w:w="846"/>
        <w:gridCol w:w="1043"/>
      </w:tblGrid>
      <w:tr w:rsidR="00A806F0" w:rsidRPr="003F1388" w:rsidTr="00FB719C">
        <w:tc>
          <w:tcPr>
            <w:tcW w:w="1273" w:type="dxa"/>
          </w:tcPr>
          <w:p w:rsidR="00A806F0" w:rsidRPr="003F1388" w:rsidRDefault="00A806F0" w:rsidP="005C5387">
            <w:pPr>
              <w:spacing w:line="240" w:lineRule="auto"/>
              <w:rPr>
                <w:sz w:val="24"/>
                <w:szCs w:val="24"/>
              </w:rPr>
            </w:pPr>
            <w:r w:rsidRPr="003F1388">
              <w:rPr>
                <w:b/>
                <w:sz w:val="20"/>
                <w:szCs w:val="20"/>
              </w:rPr>
              <w:t>Показатель</w:t>
            </w:r>
          </w:p>
        </w:tc>
        <w:tc>
          <w:tcPr>
            <w:tcW w:w="845" w:type="dxa"/>
            <w:shd w:val="clear" w:color="auto" w:fill="FFFFFF" w:themeFill="background1"/>
          </w:tcPr>
          <w:p w:rsidR="00A806F0" w:rsidRPr="00BF045B" w:rsidRDefault="00A806F0" w:rsidP="00615146">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2015</w:t>
            </w:r>
          </w:p>
        </w:tc>
        <w:tc>
          <w:tcPr>
            <w:tcW w:w="845" w:type="dxa"/>
            <w:shd w:val="clear" w:color="auto" w:fill="auto"/>
          </w:tcPr>
          <w:p w:rsidR="00A806F0" w:rsidRPr="00FB719C" w:rsidRDefault="00A806F0" w:rsidP="00615146">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615146">
            <w:pPr>
              <w:tabs>
                <w:tab w:val="left" w:pos="1178"/>
                <w:tab w:val="left" w:pos="9053"/>
              </w:tabs>
              <w:spacing w:line="240" w:lineRule="auto"/>
              <w:jc w:val="center"/>
              <w:rPr>
                <w:bCs/>
                <w:iCs/>
                <w:color w:val="000000"/>
                <w:sz w:val="20"/>
                <w:szCs w:val="20"/>
              </w:rPr>
            </w:pPr>
            <w:r w:rsidRPr="00FB719C">
              <w:rPr>
                <w:sz w:val="20"/>
                <w:szCs w:val="20"/>
              </w:rPr>
              <w:t>2015</w:t>
            </w:r>
          </w:p>
        </w:tc>
        <w:tc>
          <w:tcPr>
            <w:tcW w:w="845" w:type="dxa"/>
            <w:shd w:val="clear" w:color="auto" w:fill="BFBFBF" w:themeFill="background1" w:themeFillShade="BF"/>
          </w:tcPr>
          <w:p w:rsidR="00A806F0" w:rsidRPr="00FB719C" w:rsidRDefault="00A806F0" w:rsidP="00615146">
            <w:pPr>
              <w:spacing w:line="240" w:lineRule="auto"/>
              <w:jc w:val="center"/>
              <w:rPr>
                <w:b/>
                <w:sz w:val="20"/>
                <w:szCs w:val="20"/>
              </w:rPr>
            </w:pPr>
            <w:r w:rsidRPr="00FB719C">
              <w:rPr>
                <w:b/>
                <w:sz w:val="20"/>
                <w:szCs w:val="20"/>
              </w:rPr>
              <w:t>3 кв.</w:t>
            </w:r>
          </w:p>
          <w:p w:rsidR="00A806F0" w:rsidRPr="00FB719C" w:rsidRDefault="00A806F0" w:rsidP="00615146">
            <w:pPr>
              <w:spacing w:line="240" w:lineRule="auto"/>
              <w:jc w:val="center"/>
              <w:rPr>
                <w:b/>
                <w:sz w:val="20"/>
                <w:szCs w:val="20"/>
              </w:rPr>
            </w:pPr>
            <w:r w:rsidRPr="00FB719C">
              <w:rPr>
                <w:b/>
                <w:sz w:val="20"/>
                <w:szCs w:val="20"/>
              </w:rPr>
              <w:t>2015</w:t>
            </w:r>
          </w:p>
        </w:tc>
        <w:tc>
          <w:tcPr>
            <w:tcW w:w="846" w:type="dxa"/>
            <w:shd w:val="clear" w:color="auto" w:fill="auto"/>
          </w:tcPr>
          <w:p w:rsidR="00A806F0" w:rsidRPr="00A806F0" w:rsidRDefault="00A806F0" w:rsidP="00615146">
            <w:pPr>
              <w:spacing w:line="240" w:lineRule="auto"/>
              <w:jc w:val="center"/>
              <w:rPr>
                <w:sz w:val="20"/>
                <w:szCs w:val="20"/>
              </w:rPr>
            </w:pPr>
            <w:r w:rsidRPr="00A806F0">
              <w:rPr>
                <w:sz w:val="20"/>
                <w:szCs w:val="20"/>
              </w:rPr>
              <w:t>4 кв.</w:t>
            </w:r>
          </w:p>
          <w:p w:rsidR="00A806F0" w:rsidRPr="00A806F0" w:rsidRDefault="00A806F0" w:rsidP="00615146">
            <w:pPr>
              <w:spacing w:line="240" w:lineRule="auto"/>
              <w:jc w:val="center"/>
              <w:rPr>
                <w:sz w:val="24"/>
                <w:szCs w:val="24"/>
              </w:rPr>
            </w:pPr>
            <w:r w:rsidRPr="00A806F0">
              <w:rPr>
                <w:sz w:val="20"/>
                <w:szCs w:val="20"/>
              </w:rPr>
              <w:t>2015</w:t>
            </w:r>
          </w:p>
        </w:tc>
        <w:tc>
          <w:tcPr>
            <w:tcW w:w="846" w:type="dxa"/>
            <w:shd w:val="clear" w:color="auto" w:fill="BFBFBF" w:themeFill="background1" w:themeFillShade="BF"/>
          </w:tcPr>
          <w:p w:rsidR="00A806F0" w:rsidRPr="00BF045B" w:rsidRDefault="0022580D" w:rsidP="00615146">
            <w:pPr>
              <w:spacing w:line="240" w:lineRule="auto"/>
              <w:jc w:val="center"/>
              <w:rPr>
                <w:b/>
                <w:sz w:val="24"/>
                <w:szCs w:val="24"/>
              </w:rPr>
            </w:pPr>
            <w:r>
              <w:rPr>
                <w:b/>
                <w:sz w:val="20"/>
                <w:szCs w:val="20"/>
              </w:rPr>
              <w:t>9</w:t>
            </w:r>
            <w:r w:rsidR="00BF045B" w:rsidRPr="00BF045B">
              <w:rPr>
                <w:b/>
                <w:sz w:val="20"/>
                <w:szCs w:val="20"/>
                <w:lang w:val="en-US"/>
              </w:rPr>
              <w:t xml:space="preserve"> </w:t>
            </w:r>
            <w:proofErr w:type="spellStart"/>
            <w:proofErr w:type="gramStart"/>
            <w:r w:rsidR="00BF045B" w:rsidRPr="00BF045B">
              <w:rPr>
                <w:b/>
                <w:sz w:val="20"/>
                <w:szCs w:val="20"/>
              </w:rPr>
              <w:t>мес</w:t>
            </w:r>
            <w:proofErr w:type="spellEnd"/>
            <w:proofErr w:type="gramEnd"/>
            <w:r w:rsidR="00BF045B" w:rsidRPr="00BF045B">
              <w:rPr>
                <w:b/>
                <w:sz w:val="20"/>
                <w:szCs w:val="20"/>
              </w:rPr>
              <w:t xml:space="preserve"> 2015</w:t>
            </w:r>
          </w:p>
        </w:tc>
        <w:tc>
          <w:tcPr>
            <w:tcW w:w="846" w:type="dxa"/>
            <w:shd w:val="clear" w:color="auto" w:fill="FFFFFF" w:themeFill="background1"/>
          </w:tcPr>
          <w:p w:rsidR="00A806F0" w:rsidRPr="00BF045B" w:rsidRDefault="00A806F0" w:rsidP="005C5387">
            <w:pPr>
              <w:tabs>
                <w:tab w:val="left" w:pos="1178"/>
                <w:tab w:val="left" w:pos="9053"/>
              </w:tabs>
              <w:spacing w:line="240" w:lineRule="auto"/>
              <w:jc w:val="center"/>
              <w:rPr>
                <w:sz w:val="20"/>
                <w:szCs w:val="20"/>
              </w:rPr>
            </w:pPr>
            <w:r w:rsidRPr="00BF045B">
              <w:rPr>
                <w:sz w:val="20"/>
                <w:szCs w:val="20"/>
              </w:rPr>
              <w:t xml:space="preserve">1 кв. </w:t>
            </w:r>
          </w:p>
          <w:p w:rsidR="00A806F0" w:rsidRPr="00BF045B" w:rsidRDefault="00A806F0" w:rsidP="00A806F0">
            <w:pPr>
              <w:tabs>
                <w:tab w:val="left" w:pos="1178"/>
                <w:tab w:val="left" w:pos="9053"/>
              </w:tabs>
              <w:spacing w:line="240" w:lineRule="auto"/>
              <w:jc w:val="center"/>
              <w:rPr>
                <w:bCs/>
                <w:iCs/>
                <w:color w:val="000000"/>
                <w:sz w:val="20"/>
                <w:szCs w:val="20"/>
              </w:rPr>
            </w:pPr>
            <w:r w:rsidRPr="00BF045B">
              <w:rPr>
                <w:sz w:val="20"/>
                <w:szCs w:val="20"/>
              </w:rPr>
              <w:t>2016</w:t>
            </w:r>
          </w:p>
        </w:tc>
        <w:tc>
          <w:tcPr>
            <w:tcW w:w="846" w:type="dxa"/>
            <w:shd w:val="clear" w:color="auto" w:fill="auto"/>
          </w:tcPr>
          <w:p w:rsidR="00A806F0" w:rsidRPr="00FB719C" w:rsidRDefault="00A806F0" w:rsidP="005C5387">
            <w:pPr>
              <w:tabs>
                <w:tab w:val="left" w:pos="1178"/>
                <w:tab w:val="left" w:pos="9053"/>
              </w:tabs>
              <w:spacing w:line="240" w:lineRule="auto"/>
              <w:jc w:val="center"/>
              <w:rPr>
                <w:sz w:val="20"/>
                <w:szCs w:val="20"/>
              </w:rPr>
            </w:pPr>
            <w:r w:rsidRPr="00FB719C">
              <w:rPr>
                <w:sz w:val="20"/>
                <w:szCs w:val="20"/>
              </w:rPr>
              <w:t xml:space="preserve">2 кв. </w:t>
            </w:r>
          </w:p>
          <w:p w:rsidR="00A806F0" w:rsidRPr="00FB719C" w:rsidRDefault="00A806F0" w:rsidP="00A806F0">
            <w:pPr>
              <w:tabs>
                <w:tab w:val="left" w:pos="1178"/>
                <w:tab w:val="left" w:pos="9053"/>
              </w:tabs>
              <w:spacing w:line="240" w:lineRule="auto"/>
              <w:jc w:val="center"/>
              <w:rPr>
                <w:bCs/>
                <w:iCs/>
                <w:color w:val="000000"/>
                <w:sz w:val="20"/>
                <w:szCs w:val="20"/>
              </w:rPr>
            </w:pPr>
            <w:r w:rsidRPr="00FB719C">
              <w:rPr>
                <w:sz w:val="20"/>
                <w:szCs w:val="20"/>
              </w:rPr>
              <w:t>2016</w:t>
            </w:r>
          </w:p>
        </w:tc>
        <w:tc>
          <w:tcPr>
            <w:tcW w:w="846" w:type="dxa"/>
            <w:shd w:val="clear" w:color="auto" w:fill="BFBFBF" w:themeFill="background1" w:themeFillShade="BF"/>
          </w:tcPr>
          <w:p w:rsidR="00A806F0" w:rsidRPr="00FB719C" w:rsidRDefault="00A806F0" w:rsidP="005C5387">
            <w:pPr>
              <w:spacing w:line="240" w:lineRule="auto"/>
              <w:jc w:val="center"/>
              <w:rPr>
                <w:b/>
                <w:sz w:val="20"/>
                <w:szCs w:val="20"/>
              </w:rPr>
            </w:pPr>
            <w:r w:rsidRPr="00FB719C">
              <w:rPr>
                <w:b/>
                <w:sz w:val="20"/>
                <w:szCs w:val="20"/>
              </w:rPr>
              <w:t>3 кв.</w:t>
            </w:r>
          </w:p>
          <w:p w:rsidR="00A806F0" w:rsidRPr="00FB719C" w:rsidRDefault="00A806F0" w:rsidP="00A806F0">
            <w:pPr>
              <w:spacing w:line="240" w:lineRule="auto"/>
              <w:jc w:val="center"/>
              <w:rPr>
                <w:b/>
                <w:sz w:val="20"/>
                <w:szCs w:val="20"/>
              </w:rPr>
            </w:pPr>
            <w:r w:rsidRPr="00FB719C">
              <w:rPr>
                <w:b/>
                <w:sz w:val="20"/>
                <w:szCs w:val="20"/>
              </w:rPr>
              <w:t>2016</w:t>
            </w:r>
          </w:p>
        </w:tc>
        <w:tc>
          <w:tcPr>
            <w:tcW w:w="846" w:type="dxa"/>
            <w:shd w:val="clear" w:color="auto" w:fill="auto"/>
          </w:tcPr>
          <w:p w:rsidR="00A806F0" w:rsidRPr="00A806F0" w:rsidRDefault="00A806F0" w:rsidP="005C5387">
            <w:pPr>
              <w:spacing w:line="240" w:lineRule="auto"/>
              <w:jc w:val="center"/>
              <w:rPr>
                <w:sz w:val="20"/>
                <w:szCs w:val="20"/>
              </w:rPr>
            </w:pPr>
            <w:r w:rsidRPr="00A806F0">
              <w:rPr>
                <w:sz w:val="20"/>
                <w:szCs w:val="20"/>
              </w:rPr>
              <w:t>4 кв.</w:t>
            </w:r>
          </w:p>
          <w:p w:rsidR="00A806F0" w:rsidRPr="00A806F0" w:rsidRDefault="00A806F0" w:rsidP="00A806F0">
            <w:pPr>
              <w:spacing w:line="240" w:lineRule="auto"/>
              <w:jc w:val="center"/>
              <w:rPr>
                <w:sz w:val="24"/>
                <w:szCs w:val="24"/>
              </w:rPr>
            </w:pPr>
            <w:r w:rsidRPr="00A806F0">
              <w:rPr>
                <w:sz w:val="20"/>
                <w:szCs w:val="20"/>
              </w:rPr>
              <w:t>2016</w:t>
            </w:r>
          </w:p>
        </w:tc>
        <w:tc>
          <w:tcPr>
            <w:tcW w:w="846" w:type="dxa"/>
            <w:shd w:val="clear" w:color="auto" w:fill="BFBFBF" w:themeFill="background1" w:themeFillShade="BF"/>
          </w:tcPr>
          <w:p w:rsidR="00A806F0" w:rsidRPr="003F1388" w:rsidRDefault="00FB719C" w:rsidP="00BF045B">
            <w:pPr>
              <w:spacing w:line="240" w:lineRule="auto"/>
              <w:jc w:val="center"/>
              <w:rPr>
                <w:sz w:val="24"/>
                <w:szCs w:val="24"/>
              </w:rPr>
            </w:pPr>
            <w:r>
              <w:rPr>
                <w:b/>
                <w:sz w:val="20"/>
                <w:szCs w:val="20"/>
              </w:rPr>
              <w:t>9</w:t>
            </w:r>
            <w:r w:rsidR="00BF045B" w:rsidRPr="005D5860">
              <w:rPr>
                <w:b/>
                <w:sz w:val="20"/>
                <w:szCs w:val="20"/>
                <w:lang w:val="en-US"/>
              </w:rPr>
              <w:t xml:space="preserve"> </w:t>
            </w:r>
            <w:proofErr w:type="spellStart"/>
            <w:proofErr w:type="gramStart"/>
            <w:r w:rsidR="00BF045B" w:rsidRPr="005D5860">
              <w:rPr>
                <w:b/>
                <w:sz w:val="20"/>
                <w:szCs w:val="20"/>
              </w:rPr>
              <w:t>мес</w:t>
            </w:r>
            <w:proofErr w:type="spellEnd"/>
            <w:proofErr w:type="gramEnd"/>
            <w:r w:rsidR="00BF045B" w:rsidRPr="005D5860">
              <w:rPr>
                <w:b/>
                <w:sz w:val="20"/>
                <w:szCs w:val="20"/>
              </w:rPr>
              <w:t xml:space="preserve"> 201</w:t>
            </w:r>
            <w:r w:rsidR="00BF045B">
              <w:rPr>
                <w:b/>
                <w:sz w:val="20"/>
                <w:szCs w:val="20"/>
              </w:rPr>
              <w:t>6</w:t>
            </w:r>
          </w:p>
        </w:tc>
        <w:tc>
          <w:tcPr>
            <w:tcW w:w="1043" w:type="dxa"/>
            <w:shd w:val="clear" w:color="auto" w:fill="BFBFBF" w:themeFill="background1" w:themeFillShade="BF"/>
          </w:tcPr>
          <w:p w:rsidR="00A806F0" w:rsidRPr="003F1388" w:rsidRDefault="00A806F0" w:rsidP="00A806F0">
            <w:pPr>
              <w:spacing w:line="240" w:lineRule="auto"/>
              <w:rPr>
                <w:b/>
                <w:sz w:val="24"/>
                <w:szCs w:val="24"/>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A806F0" w:rsidRPr="003F1388" w:rsidTr="00FB719C">
        <w:tc>
          <w:tcPr>
            <w:tcW w:w="1273" w:type="dxa"/>
          </w:tcPr>
          <w:p w:rsidR="00A806F0" w:rsidRPr="00AF708A" w:rsidRDefault="00A806F0" w:rsidP="005C5387">
            <w:pPr>
              <w:spacing w:line="240" w:lineRule="auto"/>
              <w:rPr>
                <w:sz w:val="20"/>
                <w:szCs w:val="20"/>
              </w:rPr>
            </w:pPr>
            <w:r w:rsidRPr="00AF708A">
              <w:rPr>
                <w:sz w:val="20"/>
                <w:szCs w:val="20"/>
              </w:rPr>
              <w:t>Составлено протоколов</w:t>
            </w:r>
          </w:p>
        </w:tc>
        <w:tc>
          <w:tcPr>
            <w:tcW w:w="845" w:type="dxa"/>
            <w:shd w:val="clear" w:color="auto" w:fill="FFFFFF" w:themeFill="background1"/>
          </w:tcPr>
          <w:p w:rsidR="00A806F0" w:rsidRPr="00BF045B" w:rsidRDefault="00A806F0" w:rsidP="00615146">
            <w:pPr>
              <w:tabs>
                <w:tab w:val="left" w:pos="1178"/>
                <w:tab w:val="left" w:pos="9053"/>
              </w:tabs>
              <w:spacing w:line="240" w:lineRule="auto"/>
              <w:jc w:val="center"/>
              <w:rPr>
                <w:bCs/>
                <w:iCs/>
                <w:color w:val="000000"/>
                <w:sz w:val="20"/>
                <w:szCs w:val="20"/>
              </w:rPr>
            </w:pPr>
            <w:r w:rsidRPr="00BF045B">
              <w:rPr>
                <w:sz w:val="20"/>
                <w:szCs w:val="20"/>
              </w:rPr>
              <w:t>1</w:t>
            </w:r>
          </w:p>
        </w:tc>
        <w:tc>
          <w:tcPr>
            <w:tcW w:w="845" w:type="dxa"/>
            <w:shd w:val="clear" w:color="auto" w:fill="auto"/>
          </w:tcPr>
          <w:p w:rsidR="00A806F0" w:rsidRPr="00FB719C" w:rsidRDefault="00A806F0" w:rsidP="00615146">
            <w:pPr>
              <w:tabs>
                <w:tab w:val="left" w:pos="1178"/>
                <w:tab w:val="left" w:pos="9053"/>
              </w:tabs>
              <w:spacing w:line="240" w:lineRule="auto"/>
              <w:jc w:val="center"/>
              <w:rPr>
                <w:bCs/>
                <w:iCs/>
                <w:color w:val="000000"/>
                <w:sz w:val="20"/>
                <w:szCs w:val="20"/>
              </w:rPr>
            </w:pPr>
            <w:r w:rsidRPr="00FB719C">
              <w:rPr>
                <w:bCs/>
                <w:iCs/>
                <w:color w:val="000000"/>
                <w:sz w:val="20"/>
                <w:szCs w:val="20"/>
              </w:rPr>
              <w:t>4</w:t>
            </w:r>
          </w:p>
        </w:tc>
        <w:tc>
          <w:tcPr>
            <w:tcW w:w="845" w:type="dxa"/>
            <w:shd w:val="clear" w:color="auto" w:fill="BFBFBF" w:themeFill="background1" w:themeFillShade="BF"/>
          </w:tcPr>
          <w:p w:rsidR="00A806F0" w:rsidRPr="00FB719C" w:rsidRDefault="00A806F0" w:rsidP="00615146">
            <w:pPr>
              <w:spacing w:line="240" w:lineRule="auto"/>
              <w:jc w:val="center"/>
              <w:rPr>
                <w:b/>
                <w:sz w:val="20"/>
                <w:szCs w:val="20"/>
              </w:rPr>
            </w:pPr>
            <w:r w:rsidRPr="00FB719C">
              <w:rPr>
                <w:b/>
                <w:sz w:val="20"/>
                <w:szCs w:val="20"/>
              </w:rPr>
              <w:t>0</w:t>
            </w:r>
          </w:p>
        </w:tc>
        <w:tc>
          <w:tcPr>
            <w:tcW w:w="846" w:type="dxa"/>
            <w:shd w:val="clear" w:color="auto" w:fill="auto"/>
          </w:tcPr>
          <w:p w:rsidR="00A806F0" w:rsidRPr="00A806F0" w:rsidRDefault="00A806F0" w:rsidP="00615146">
            <w:pPr>
              <w:spacing w:line="240" w:lineRule="auto"/>
              <w:jc w:val="center"/>
              <w:rPr>
                <w:sz w:val="20"/>
                <w:szCs w:val="20"/>
              </w:rPr>
            </w:pPr>
            <w:r w:rsidRPr="00A806F0">
              <w:rPr>
                <w:sz w:val="20"/>
                <w:szCs w:val="20"/>
              </w:rPr>
              <w:t>0</w:t>
            </w:r>
          </w:p>
        </w:tc>
        <w:tc>
          <w:tcPr>
            <w:tcW w:w="846" w:type="dxa"/>
            <w:shd w:val="clear" w:color="auto" w:fill="BFBFBF" w:themeFill="background1" w:themeFillShade="BF"/>
          </w:tcPr>
          <w:p w:rsidR="00A806F0" w:rsidRPr="00BF045B" w:rsidRDefault="00A806F0" w:rsidP="00615146">
            <w:pPr>
              <w:spacing w:line="240" w:lineRule="auto"/>
              <w:jc w:val="center"/>
              <w:rPr>
                <w:b/>
                <w:sz w:val="20"/>
                <w:szCs w:val="20"/>
              </w:rPr>
            </w:pPr>
            <w:r w:rsidRPr="00BF045B">
              <w:rPr>
                <w:b/>
                <w:sz w:val="20"/>
                <w:szCs w:val="20"/>
              </w:rPr>
              <w:t>5</w:t>
            </w:r>
          </w:p>
        </w:tc>
        <w:tc>
          <w:tcPr>
            <w:tcW w:w="846" w:type="dxa"/>
            <w:shd w:val="clear" w:color="auto" w:fill="FFFFFF" w:themeFill="background1"/>
          </w:tcPr>
          <w:p w:rsidR="00A806F0" w:rsidRPr="00BF045B" w:rsidRDefault="00FA2E2C" w:rsidP="005C5387">
            <w:pPr>
              <w:tabs>
                <w:tab w:val="left" w:pos="1178"/>
                <w:tab w:val="left" w:pos="9053"/>
              </w:tabs>
              <w:spacing w:line="240" w:lineRule="auto"/>
              <w:jc w:val="center"/>
              <w:rPr>
                <w:bCs/>
                <w:iCs/>
                <w:color w:val="000000"/>
                <w:sz w:val="20"/>
                <w:szCs w:val="20"/>
              </w:rPr>
            </w:pPr>
            <w:r w:rsidRPr="00BF045B">
              <w:rPr>
                <w:bCs/>
                <w:iCs/>
                <w:color w:val="000000"/>
                <w:sz w:val="20"/>
                <w:szCs w:val="20"/>
              </w:rPr>
              <w:t>2</w:t>
            </w:r>
          </w:p>
        </w:tc>
        <w:tc>
          <w:tcPr>
            <w:tcW w:w="846" w:type="dxa"/>
            <w:shd w:val="clear" w:color="auto" w:fill="auto"/>
          </w:tcPr>
          <w:p w:rsidR="00A806F0" w:rsidRPr="00FB719C" w:rsidRDefault="00BF045B" w:rsidP="005C5387">
            <w:pPr>
              <w:tabs>
                <w:tab w:val="left" w:pos="1178"/>
                <w:tab w:val="left" w:pos="9053"/>
              </w:tabs>
              <w:spacing w:line="240" w:lineRule="auto"/>
              <w:jc w:val="center"/>
              <w:rPr>
                <w:bCs/>
                <w:iCs/>
                <w:color w:val="000000"/>
                <w:sz w:val="20"/>
                <w:szCs w:val="20"/>
              </w:rPr>
            </w:pPr>
            <w:r w:rsidRPr="00FB719C">
              <w:rPr>
                <w:bCs/>
                <w:iCs/>
                <w:color w:val="000000"/>
                <w:sz w:val="20"/>
                <w:szCs w:val="20"/>
              </w:rPr>
              <w:t>2</w:t>
            </w:r>
          </w:p>
        </w:tc>
        <w:tc>
          <w:tcPr>
            <w:tcW w:w="846" w:type="dxa"/>
            <w:shd w:val="clear" w:color="auto" w:fill="BFBFBF" w:themeFill="background1" w:themeFillShade="BF"/>
          </w:tcPr>
          <w:p w:rsidR="00A806F0" w:rsidRPr="00FB719C" w:rsidRDefault="00FB719C" w:rsidP="005C5387">
            <w:pPr>
              <w:spacing w:line="240" w:lineRule="auto"/>
              <w:jc w:val="center"/>
              <w:rPr>
                <w:b/>
                <w:sz w:val="20"/>
                <w:szCs w:val="20"/>
              </w:rPr>
            </w:pPr>
            <w:r w:rsidRPr="00FB719C">
              <w:rPr>
                <w:b/>
                <w:sz w:val="20"/>
                <w:szCs w:val="20"/>
              </w:rPr>
              <w:t>2</w:t>
            </w:r>
          </w:p>
        </w:tc>
        <w:tc>
          <w:tcPr>
            <w:tcW w:w="846" w:type="dxa"/>
            <w:shd w:val="clear" w:color="auto" w:fill="auto"/>
          </w:tcPr>
          <w:p w:rsidR="00A806F0" w:rsidRPr="00A806F0" w:rsidRDefault="00A806F0" w:rsidP="005C5387">
            <w:pPr>
              <w:spacing w:line="240" w:lineRule="auto"/>
              <w:jc w:val="center"/>
              <w:rPr>
                <w:sz w:val="20"/>
                <w:szCs w:val="20"/>
              </w:rPr>
            </w:pPr>
          </w:p>
        </w:tc>
        <w:tc>
          <w:tcPr>
            <w:tcW w:w="846" w:type="dxa"/>
            <w:shd w:val="clear" w:color="auto" w:fill="BFBFBF" w:themeFill="background1" w:themeFillShade="BF"/>
          </w:tcPr>
          <w:p w:rsidR="00A806F0" w:rsidRPr="00BF045B" w:rsidRDefault="00FB719C" w:rsidP="005C5387">
            <w:pPr>
              <w:spacing w:line="240" w:lineRule="auto"/>
              <w:jc w:val="center"/>
              <w:rPr>
                <w:b/>
                <w:sz w:val="20"/>
                <w:szCs w:val="20"/>
              </w:rPr>
            </w:pPr>
            <w:r>
              <w:rPr>
                <w:b/>
                <w:sz w:val="20"/>
                <w:szCs w:val="20"/>
              </w:rPr>
              <w:t>6</w:t>
            </w:r>
          </w:p>
        </w:tc>
        <w:tc>
          <w:tcPr>
            <w:tcW w:w="1043" w:type="dxa"/>
            <w:shd w:val="clear" w:color="auto" w:fill="BFBFBF" w:themeFill="background1" w:themeFillShade="BF"/>
          </w:tcPr>
          <w:p w:rsidR="00A806F0" w:rsidRPr="00AF708A" w:rsidRDefault="00FB719C" w:rsidP="005C5387">
            <w:pPr>
              <w:spacing w:line="240" w:lineRule="auto"/>
              <w:jc w:val="center"/>
              <w:rPr>
                <w:b/>
                <w:sz w:val="20"/>
                <w:szCs w:val="20"/>
              </w:rPr>
            </w:pPr>
            <w:r>
              <w:rPr>
                <w:b/>
                <w:sz w:val="20"/>
                <w:szCs w:val="20"/>
              </w:rPr>
              <w:t>1,2</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BF1C03" w:rsidRDefault="00BF1C03" w:rsidP="005C5387">
      <w:pPr>
        <w:tabs>
          <w:tab w:val="left" w:pos="1178"/>
          <w:tab w:val="left" w:pos="9053"/>
        </w:tabs>
        <w:jc w:val="center"/>
        <w:rPr>
          <w:b/>
          <w:bCs/>
          <w:color w:val="000000"/>
          <w:sz w:val="24"/>
          <w:szCs w:val="24"/>
        </w:rPr>
      </w:pPr>
    </w:p>
    <w:p w:rsidR="00BF1C03" w:rsidRDefault="00BF1C03" w:rsidP="005C5387">
      <w:pPr>
        <w:tabs>
          <w:tab w:val="left" w:pos="1178"/>
          <w:tab w:val="left" w:pos="9053"/>
        </w:tabs>
        <w:jc w:val="center"/>
        <w:rPr>
          <w:b/>
          <w:bCs/>
          <w:color w:val="000000"/>
          <w:sz w:val="24"/>
          <w:szCs w:val="24"/>
        </w:rPr>
      </w:pPr>
    </w:p>
    <w:p w:rsidR="00BF1C03" w:rsidRDefault="00BF1C03" w:rsidP="005C5387">
      <w:pPr>
        <w:tabs>
          <w:tab w:val="left" w:pos="1178"/>
          <w:tab w:val="left" w:pos="9053"/>
        </w:tabs>
        <w:jc w:val="center"/>
        <w:rPr>
          <w:b/>
          <w:bCs/>
          <w:color w:val="000000"/>
          <w:sz w:val="24"/>
          <w:szCs w:val="24"/>
        </w:rPr>
      </w:pPr>
    </w:p>
    <w:p w:rsidR="00BF1C03" w:rsidRDefault="00BF1C03" w:rsidP="005C5387">
      <w:pPr>
        <w:tabs>
          <w:tab w:val="left" w:pos="1178"/>
          <w:tab w:val="left" w:pos="9053"/>
        </w:tabs>
        <w:jc w:val="center"/>
        <w:rPr>
          <w:b/>
          <w:bCs/>
          <w:color w:val="000000"/>
          <w:sz w:val="24"/>
          <w:szCs w:val="24"/>
        </w:rPr>
      </w:pPr>
    </w:p>
    <w:p w:rsidR="00BF1C03" w:rsidRDefault="00BF1C03" w:rsidP="005C5387">
      <w:pPr>
        <w:tabs>
          <w:tab w:val="left" w:pos="1178"/>
          <w:tab w:val="left" w:pos="9053"/>
        </w:tabs>
        <w:jc w:val="center"/>
        <w:rPr>
          <w:b/>
          <w:bCs/>
          <w:color w:val="000000"/>
          <w:sz w:val="24"/>
          <w:szCs w:val="24"/>
        </w:rPr>
      </w:pPr>
    </w:p>
    <w:p w:rsidR="00FB719C" w:rsidRDefault="00FB719C"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3F1388">
        <w:rPr>
          <w:b/>
          <w:bCs/>
          <w:color w:val="000000"/>
          <w:sz w:val="24"/>
          <w:szCs w:val="24"/>
        </w:rPr>
        <w:lastRenderedPageBreak/>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7B1297">
        <w:rPr>
          <w:b/>
          <w:bCs/>
          <w:sz w:val="24"/>
          <w:szCs w:val="24"/>
        </w:rPr>
        <w:t>819</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850"/>
        <w:gridCol w:w="851"/>
        <w:gridCol w:w="850"/>
        <w:gridCol w:w="850"/>
      </w:tblGrid>
      <w:tr w:rsidR="0022580D" w:rsidRPr="003F1388" w:rsidTr="0022580D">
        <w:trPr>
          <w:cantSplit/>
          <w:trHeight w:val="267"/>
          <w:tblHeader/>
        </w:trPr>
        <w:tc>
          <w:tcPr>
            <w:tcW w:w="7655" w:type="dxa"/>
            <w:tcBorders>
              <w:top w:val="nil"/>
              <w:left w:val="nil"/>
              <w:bottom w:val="single" w:sz="4" w:space="0" w:color="auto"/>
              <w:right w:val="single" w:sz="4" w:space="0" w:color="auto"/>
            </w:tcBorders>
            <w:vAlign w:val="center"/>
          </w:tcPr>
          <w:p w:rsidR="0022580D" w:rsidRPr="003F1388" w:rsidRDefault="0022580D" w:rsidP="005C5387">
            <w:pPr>
              <w:ind w:firstLine="567"/>
              <w:rPr>
                <w:b/>
                <w:color w:val="000000"/>
                <w:sz w:val="16"/>
                <w:szCs w:val="16"/>
              </w:rPr>
            </w:pPr>
          </w:p>
        </w:tc>
        <w:tc>
          <w:tcPr>
            <w:tcW w:w="850" w:type="dxa"/>
            <w:tcBorders>
              <w:top w:val="single" w:sz="4" w:space="0" w:color="auto"/>
            </w:tcBorders>
          </w:tcPr>
          <w:p w:rsidR="0022580D" w:rsidRPr="003F1388" w:rsidRDefault="0022580D" w:rsidP="005C5387">
            <w:pPr>
              <w:tabs>
                <w:tab w:val="left" w:pos="991"/>
                <w:tab w:val="left" w:pos="9110"/>
              </w:tabs>
              <w:jc w:val="center"/>
              <w:rPr>
                <w:b/>
                <w:color w:val="000000"/>
                <w:sz w:val="16"/>
                <w:szCs w:val="16"/>
              </w:rPr>
            </w:pPr>
            <w:r w:rsidRPr="003F1388">
              <w:rPr>
                <w:b/>
                <w:color w:val="000000"/>
                <w:sz w:val="16"/>
                <w:szCs w:val="16"/>
              </w:rPr>
              <w:t>1 кв.</w:t>
            </w:r>
          </w:p>
        </w:tc>
        <w:tc>
          <w:tcPr>
            <w:tcW w:w="851" w:type="dxa"/>
            <w:tcBorders>
              <w:top w:val="single" w:sz="4" w:space="0" w:color="auto"/>
            </w:tcBorders>
          </w:tcPr>
          <w:p w:rsidR="0022580D" w:rsidRPr="003F1388" w:rsidRDefault="0022580D" w:rsidP="005C5387">
            <w:pPr>
              <w:tabs>
                <w:tab w:val="left" w:pos="991"/>
                <w:tab w:val="left" w:pos="9110"/>
              </w:tabs>
              <w:jc w:val="center"/>
              <w:rPr>
                <w:b/>
                <w:color w:val="000000"/>
                <w:sz w:val="16"/>
                <w:szCs w:val="16"/>
              </w:rPr>
            </w:pPr>
            <w:r>
              <w:rPr>
                <w:b/>
                <w:color w:val="000000"/>
                <w:sz w:val="16"/>
                <w:szCs w:val="16"/>
              </w:rPr>
              <w:t>2 кв.</w:t>
            </w:r>
          </w:p>
        </w:tc>
        <w:tc>
          <w:tcPr>
            <w:tcW w:w="850" w:type="dxa"/>
            <w:tcBorders>
              <w:top w:val="single" w:sz="4" w:space="0" w:color="auto"/>
            </w:tcBorders>
          </w:tcPr>
          <w:p w:rsidR="0022580D" w:rsidRPr="003F1388" w:rsidRDefault="0022580D"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22580D" w:rsidRDefault="0022580D" w:rsidP="005C5387">
            <w:pPr>
              <w:tabs>
                <w:tab w:val="left" w:pos="991"/>
                <w:tab w:val="left" w:pos="9110"/>
              </w:tabs>
              <w:jc w:val="center"/>
              <w:rPr>
                <w:b/>
                <w:color w:val="000000"/>
                <w:sz w:val="16"/>
                <w:szCs w:val="16"/>
              </w:rPr>
            </w:pPr>
            <w:r>
              <w:rPr>
                <w:b/>
                <w:color w:val="000000"/>
                <w:sz w:val="16"/>
                <w:szCs w:val="16"/>
              </w:rPr>
              <w:t>9 мес.</w:t>
            </w:r>
          </w:p>
        </w:tc>
      </w:tr>
      <w:tr w:rsidR="0022580D" w:rsidRPr="003F1388" w:rsidTr="0022580D">
        <w:trPr>
          <w:cantSplit/>
          <w:trHeight w:val="230"/>
        </w:trPr>
        <w:tc>
          <w:tcPr>
            <w:tcW w:w="7655" w:type="dxa"/>
            <w:tcBorders>
              <w:top w:val="single" w:sz="4" w:space="0" w:color="auto"/>
            </w:tcBorders>
            <w:shd w:val="clear" w:color="auto" w:fill="E0E0E0"/>
            <w:vAlign w:val="center"/>
          </w:tcPr>
          <w:p w:rsidR="0022580D" w:rsidRPr="003F1388" w:rsidRDefault="0022580D"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850" w:type="dxa"/>
            <w:shd w:val="clear" w:color="auto" w:fill="E0E0E0"/>
          </w:tcPr>
          <w:p w:rsidR="0022580D" w:rsidRPr="003F1388" w:rsidRDefault="0022580D" w:rsidP="005C5387">
            <w:pPr>
              <w:tabs>
                <w:tab w:val="left" w:pos="991"/>
                <w:tab w:val="left" w:pos="9110"/>
              </w:tabs>
              <w:jc w:val="center"/>
              <w:rPr>
                <w:b/>
                <w:color w:val="000000"/>
                <w:sz w:val="20"/>
                <w:szCs w:val="20"/>
              </w:rPr>
            </w:pPr>
            <w:r>
              <w:rPr>
                <w:b/>
                <w:color w:val="000000"/>
                <w:sz w:val="20"/>
                <w:szCs w:val="20"/>
              </w:rPr>
              <w:t>254</w:t>
            </w:r>
          </w:p>
        </w:tc>
        <w:tc>
          <w:tcPr>
            <w:tcW w:w="851" w:type="dxa"/>
            <w:shd w:val="clear" w:color="auto" w:fill="E0E0E0"/>
          </w:tcPr>
          <w:p w:rsidR="0022580D" w:rsidRDefault="0022580D" w:rsidP="005C5387">
            <w:pPr>
              <w:tabs>
                <w:tab w:val="left" w:pos="991"/>
                <w:tab w:val="left" w:pos="9110"/>
              </w:tabs>
              <w:jc w:val="center"/>
              <w:rPr>
                <w:b/>
                <w:color w:val="000000"/>
                <w:sz w:val="20"/>
                <w:szCs w:val="20"/>
              </w:rPr>
            </w:pPr>
            <w:r>
              <w:rPr>
                <w:b/>
                <w:color w:val="000000"/>
                <w:sz w:val="20"/>
                <w:szCs w:val="20"/>
              </w:rPr>
              <w:t>236</w:t>
            </w:r>
          </w:p>
        </w:tc>
        <w:tc>
          <w:tcPr>
            <w:tcW w:w="850" w:type="dxa"/>
            <w:shd w:val="clear" w:color="auto" w:fill="E0E0E0"/>
          </w:tcPr>
          <w:p w:rsidR="0022580D" w:rsidRDefault="007B1297" w:rsidP="005C5387">
            <w:pPr>
              <w:tabs>
                <w:tab w:val="left" w:pos="991"/>
                <w:tab w:val="left" w:pos="9110"/>
              </w:tabs>
              <w:jc w:val="center"/>
              <w:rPr>
                <w:b/>
                <w:color w:val="000000"/>
                <w:sz w:val="20"/>
                <w:szCs w:val="20"/>
              </w:rPr>
            </w:pPr>
            <w:r>
              <w:rPr>
                <w:b/>
                <w:color w:val="000000"/>
                <w:sz w:val="20"/>
                <w:szCs w:val="20"/>
              </w:rPr>
              <w:t>329</w:t>
            </w:r>
          </w:p>
        </w:tc>
        <w:tc>
          <w:tcPr>
            <w:tcW w:w="850" w:type="dxa"/>
            <w:shd w:val="clear" w:color="auto" w:fill="E0E0E0"/>
          </w:tcPr>
          <w:p w:rsidR="0022580D" w:rsidRDefault="007B1297" w:rsidP="005C5387">
            <w:pPr>
              <w:tabs>
                <w:tab w:val="left" w:pos="991"/>
                <w:tab w:val="left" w:pos="9110"/>
              </w:tabs>
              <w:jc w:val="center"/>
              <w:rPr>
                <w:b/>
                <w:color w:val="000000"/>
                <w:sz w:val="20"/>
                <w:szCs w:val="20"/>
              </w:rPr>
            </w:pPr>
            <w:r>
              <w:rPr>
                <w:b/>
                <w:color w:val="000000"/>
                <w:sz w:val="20"/>
                <w:szCs w:val="20"/>
              </w:rPr>
              <w:t>819</w:t>
            </w:r>
          </w:p>
        </w:tc>
      </w:tr>
      <w:tr w:rsidR="0022580D" w:rsidRPr="003F1388" w:rsidTr="0022580D">
        <w:trPr>
          <w:cantSplit/>
          <w:trHeight w:val="586"/>
        </w:trPr>
        <w:tc>
          <w:tcPr>
            <w:tcW w:w="7655" w:type="dxa"/>
            <w:vAlign w:val="center"/>
          </w:tcPr>
          <w:p w:rsidR="0022580D" w:rsidRPr="003F1388" w:rsidRDefault="0022580D" w:rsidP="005C5387">
            <w:pPr>
              <w:tabs>
                <w:tab w:val="left" w:pos="991"/>
                <w:tab w:val="left" w:pos="9110"/>
              </w:tabs>
              <w:spacing w:line="240" w:lineRule="auto"/>
              <w:jc w:val="left"/>
              <w:rPr>
                <w:color w:val="000000"/>
                <w:sz w:val="20"/>
                <w:szCs w:val="20"/>
              </w:rPr>
            </w:pPr>
            <w:r w:rsidRPr="003F1388">
              <w:rPr>
                <w:bCs/>
                <w:color w:val="000000"/>
                <w:sz w:val="20"/>
                <w:szCs w:val="20"/>
              </w:rPr>
              <w:t xml:space="preserve">Часть 3 статьи 14.1 </w:t>
            </w:r>
            <w:proofErr w:type="spellStart"/>
            <w:r w:rsidRPr="003F1388">
              <w:rPr>
                <w:bCs/>
                <w:color w:val="000000"/>
                <w:sz w:val="20"/>
                <w:szCs w:val="20"/>
              </w:rPr>
              <w:t>КоАП</w:t>
            </w:r>
            <w:proofErr w:type="spellEnd"/>
            <w:r w:rsidRPr="003F1388">
              <w:rPr>
                <w:bCs/>
                <w:color w:val="000000"/>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26</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39</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40</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105</w:t>
            </w:r>
          </w:p>
        </w:tc>
      </w:tr>
      <w:tr w:rsidR="0022580D" w:rsidRPr="003F1388" w:rsidTr="0022580D">
        <w:trPr>
          <w:cantSplit/>
          <w:trHeight w:val="502"/>
        </w:trPr>
        <w:tc>
          <w:tcPr>
            <w:tcW w:w="7655" w:type="dxa"/>
            <w:vAlign w:val="center"/>
          </w:tcPr>
          <w:p w:rsidR="0022580D" w:rsidRPr="003F1388" w:rsidRDefault="0022580D" w:rsidP="005C5387">
            <w:pPr>
              <w:tabs>
                <w:tab w:val="left" w:pos="991"/>
                <w:tab w:val="left" w:pos="9110"/>
              </w:tabs>
              <w:spacing w:line="240" w:lineRule="auto"/>
              <w:jc w:val="left"/>
              <w:rPr>
                <w:color w:val="000000"/>
                <w:sz w:val="20"/>
                <w:szCs w:val="20"/>
              </w:rPr>
            </w:pPr>
            <w:r w:rsidRPr="003F1388">
              <w:rPr>
                <w:sz w:val="20"/>
                <w:szCs w:val="20"/>
              </w:rPr>
              <w:t xml:space="preserve">Статья 13.22 </w:t>
            </w:r>
            <w:proofErr w:type="spellStart"/>
            <w:r w:rsidRPr="003F1388">
              <w:rPr>
                <w:sz w:val="20"/>
                <w:szCs w:val="20"/>
              </w:rPr>
              <w:t>КоАП</w:t>
            </w:r>
            <w:proofErr w:type="spellEnd"/>
            <w:r w:rsidRPr="003F1388">
              <w:rPr>
                <w:sz w:val="20"/>
                <w:szCs w:val="20"/>
              </w:rPr>
              <w:t xml:space="preserve"> РФ «Нарушение порядка объявления выходных данных»</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3</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7</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7</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17</w:t>
            </w:r>
          </w:p>
        </w:tc>
      </w:tr>
      <w:tr w:rsidR="0022580D" w:rsidRPr="003F1388" w:rsidTr="0022580D">
        <w:trPr>
          <w:cantSplit/>
          <w:trHeight w:val="586"/>
        </w:trPr>
        <w:tc>
          <w:tcPr>
            <w:tcW w:w="7655" w:type="dxa"/>
            <w:vAlign w:val="center"/>
          </w:tcPr>
          <w:p w:rsidR="0022580D" w:rsidRPr="003F1388" w:rsidRDefault="0022580D" w:rsidP="005C5387">
            <w:pPr>
              <w:tabs>
                <w:tab w:val="left" w:pos="991"/>
                <w:tab w:val="left" w:pos="9110"/>
              </w:tabs>
              <w:spacing w:line="240" w:lineRule="auto"/>
              <w:jc w:val="left"/>
              <w:rPr>
                <w:color w:val="000000"/>
                <w:sz w:val="20"/>
                <w:szCs w:val="20"/>
              </w:rPr>
            </w:pPr>
            <w:r w:rsidRPr="003F1388">
              <w:rPr>
                <w:sz w:val="20"/>
                <w:szCs w:val="20"/>
              </w:rPr>
              <w:t xml:space="preserve">Статья 13.23 </w:t>
            </w:r>
            <w:proofErr w:type="spellStart"/>
            <w:r w:rsidRPr="003F1388">
              <w:rPr>
                <w:sz w:val="20"/>
                <w:szCs w:val="20"/>
              </w:rPr>
              <w:t>КоАП</w:t>
            </w:r>
            <w:proofErr w:type="spellEnd"/>
            <w:r w:rsidRPr="003F1388">
              <w:rPr>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8</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7</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8</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23</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jc w:val="left"/>
              <w:rPr>
                <w:color w:val="000000"/>
                <w:sz w:val="20"/>
                <w:szCs w:val="20"/>
              </w:rPr>
            </w:pPr>
            <w:r w:rsidRPr="003F1388">
              <w:rPr>
                <w:color w:val="000000"/>
                <w:sz w:val="20"/>
                <w:szCs w:val="20"/>
              </w:rPr>
              <w:t xml:space="preserve">часть 1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35</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30</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56</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121</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jc w:val="left"/>
              <w:rPr>
                <w:iCs/>
                <w:sz w:val="20"/>
                <w:szCs w:val="20"/>
              </w:rPr>
            </w:pPr>
            <w:r w:rsidRPr="003F1388">
              <w:rPr>
                <w:color w:val="000000"/>
                <w:sz w:val="20"/>
                <w:szCs w:val="20"/>
              </w:rPr>
              <w:t xml:space="preserve">часть 2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83</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116</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156</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355</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jc w:val="left"/>
              <w:rPr>
                <w:sz w:val="20"/>
                <w:szCs w:val="20"/>
              </w:rPr>
            </w:pPr>
            <w:r w:rsidRPr="003F1388">
              <w:rPr>
                <w:bCs/>
                <w:color w:val="000000"/>
                <w:sz w:val="20"/>
                <w:szCs w:val="20"/>
              </w:rPr>
              <w:t xml:space="preserve">часть 1 статьи 19.5 </w:t>
            </w:r>
            <w:proofErr w:type="spellStart"/>
            <w:r w:rsidRPr="003F1388">
              <w:rPr>
                <w:bCs/>
                <w:color w:val="000000"/>
                <w:sz w:val="20"/>
                <w:szCs w:val="20"/>
              </w:rPr>
              <w:t>КоАП</w:t>
            </w:r>
            <w:proofErr w:type="spellEnd"/>
            <w:r w:rsidRPr="003F1388">
              <w:rPr>
                <w:bCs/>
                <w:color w:val="000000"/>
                <w:sz w:val="20"/>
                <w:szCs w:val="20"/>
              </w:rPr>
              <w:t xml:space="preserve"> РФ «</w:t>
            </w:r>
            <w:r w:rsidRPr="003F1388">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5</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1</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6</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jc w:val="left"/>
              <w:rPr>
                <w:bCs/>
                <w:color w:val="000000"/>
                <w:sz w:val="20"/>
                <w:szCs w:val="20"/>
              </w:rPr>
            </w:pPr>
            <w:r w:rsidRPr="003F1388">
              <w:rPr>
                <w:color w:val="000000"/>
                <w:sz w:val="20"/>
                <w:szCs w:val="20"/>
              </w:rPr>
              <w:t xml:space="preserve">Статья 19.7 </w:t>
            </w:r>
            <w:proofErr w:type="spellStart"/>
            <w:r w:rsidRPr="003F1388">
              <w:rPr>
                <w:color w:val="000000"/>
                <w:sz w:val="20"/>
                <w:szCs w:val="20"/>
              </w:rPr>
              <w:t>КоАП</w:t>
            </w:r>
            <w:proofErr w:type="spellEnd"/>
            <w:r w:rsidRPr="003F1388">
              <w:rPr>
                <w:color w:val="000000"/>
                <w:sz w:val="20"/>
                <w:szCs w:val="20"/>
              </w:rPr>
              <w:t xml:space="preserve"> РФ «Непредставление сведений»</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93</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34</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59</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186</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jc w:val="left"/>
              <w:rPr>
                <w:color w:val="000000"/>
                <w:sz w:val="20"/>
                <w:szCs w:val="20"/>
              </w:rPr>
            </w:pPr>
            <w:r w:rsidRPr="003F1388">
              <w:rPr>
                <w:color w:val="000000"/>
                <w:sz w:val="20"/>
                <w:szCs w:val="20"/>
              </w:rPr>
              <w:t xml:space="preserve">Статья 20.25 </w:t>
            </w:r>
            <w:proofErr w:type="spellStart"/>
            <w:r w:rsidRPr="003F1388">
              <w:rPr>
                <w:color w:val="000000"/>
                <w:sz w:val="20"/>
                <w:szCs w:val="20"/>
              </w:rPr>
              <w:t>КоАП</w:t>
            </w:r>
            <w:proofErr w:type="spellEnd"/>
            <w:r w:rsidRPr="003F1388">
              <w:rPr>
                <w:color w:val="000000"/>
                <w:sz w:val="20"/>
                <w:szCs w:val="20"/>
              </w:rPr>
              <w:t xml:space="preserve"> РФ «Неуплата административного штрафа в срок, предусмотренный настоящим Кодексом»</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1</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w:t>
            </w:r>
          </w:p>
        </w:tc>
        <w:tc>
          <w:tcPr>
            <w:tcW w:w="850" w:type="dxa"/>
          </w:tcPr>
          <w:p w:rsidR="0022580D" w:rsidRDefault="00BF1C03" w:rsidP="005C5387">
            <w:pPr>
              <w:tabs>
                <w:tab w:val="left" w:pos="991"/>
                <w:tab w:val="left" w:pos="9110"/>
              </w:tabs>
              <w:jc w:val="center"/>
              <w:rPr>
                <w:color w:val="000000"/>
                <w:sz w:val="20"/>
                <w:szCs w:val="20"/>
              </w:rPr>
            </w:pPr>
            <w:r>
              <w:rPr>
                <w:color w:val="000000"/>
                <w:sz w:val="20"/>
                <w:szCs w:val="20"/>
              </w:rPr>
              <w:t>-</w:t>
            </w:r>
          </w:p>
        </w:tc>
        <w:tc>
          <w:tcPr>
            <w:tcW w:w="850" w:type="dxa"/>
          </w:tcPr>
          <w:p w:rsidR="0022580D" w:rsidRDefault="007E0815" w:rsidP="005C5387">
            <w:pPr>
              <w:tabs>
                <w:tab w:val="left" w:pos="991"/>
                <w:tab w:val="left" w:pos="9110"/>
              </w:tabs>
              <w:jc w:val="center"/>
              <w:rPr>
                <w:color w:val="000000"/>
                <w:sz w:val="20"/>
                <w:szCs w:val="20"/>
              </w:rPr>
            </w:pPr>
            <w:r>
              <w:rPr>
                <w:color w:val="000000"/>
                <w:sz w:val="20"/>
                <w:szCs w:val="20"/>
              </w:rPr>
              <w:t>1</w:t>
            </w:r>
          </w:p>
        </w:tc>
      </w:tr>
      <w:tr w:rsidR="0022580D" w:rsidRPr="003F1388" w:rsidTr="0022580D">
        <w:trPr>
          <w:cantSplit/>
          <w:trHeight w:val="72"/>
        </w:trPr>
        <w:tc>
          <w:tcPr>
            <w:tcW w:w="7655" w:type="dxa"/>
            <w:vAlign w:val="center"/>
          </w:tcPr>
          <w:p w:rsidR="0022580D" w:rsidRPr="004D5786" w:rsidRDefault="0022580D" w:rsidP="00C913CF">
            <w:pPr>
              <w:tabs>
                <w:tab w:val="left" w:pos="991"/>
                <w:tab w:val="left" w:pos="9110"/>
              </w:tabs>
              <w:spacing w:line="240" w:lineRule="auto"/>
              <w:rPr>
                <w:bCs/>
                <w:color w:val="000000"/>
                <w:sz w:val="20"/>
                <w:szCs w:val="20"/>
              </w:rPr>
            </w:pPr>
            <w:r w:rsidRPr="004D5786">
              <w:rPr>
                <w:bCs/>
                <w:color w:val="000000"/>
                <w:sz w:val="20"/>
                <w:szCs w:val="20"/>
              </w:rPr>
              <w:t xml:space="preserve">Часть 1 статьи 13.5 </w:t>
            </w:r>
            <w:proofErr w:type="spellStart"/>
            <w:r w:rsidRPr="004D5786">
              <w:rPr>
                <w:bCs/>
                <w:color w:val="000000"/>
                <w:sz w:val="20"/>
                <w:szCs w:val="20"/>
              </w:rPr>
              <w:t>КоАП</w:t>
            </w:r>
            <w:proofErr w:type="spellEnd"/>
            <w:r w:rsidRPr="004D5786">
              <w:rPr>
                <w:bCs/>
                <w:color w:val="000000"/>
                <w:sz w:val="20"/>
                <w:szCs w:val="20"/>
              </w:rPr>
              <w:t xml:space="preserve"> РФ «Нарушение охраны линий и сооружений связи, если это не вызвало прекращение связи</w:t>
            </w:r>
          </w:p>
        </w:tc>
        <w:tc>
          <w:tcPr>
            <w:tcW w:w="850" w:type="dxa"/>
          </w:tcPr>
          <w:p w:rsidR="0022580D" w:rsidRPr="004D5786" w:rsidRDefault="0022580D" w:rsidP="00C913CF">
            <w:pPr>
              <w:tabs>
                <w:tab w:val="left" w:pos="991"/>
                <w:tab w:val="left" w:pos="9110"/>
              </w:tabs>
              <w:jc w:val="center"/>
              <w:rPr>
                <w:color w:val="000000"/>
                <w:sz w:val="20"/>
                <w:szCs w:val="20"/>
              </w:rPr>
            </w:pPr>
            <w:r w:rsidRPr="004D5786">
              <w:rPr>
                <w:color w:val="000000"/>
                <w:sz w:val="20"/>
                <w:szCs w:val="20"/>
              </w:rPr>
              <w:t>0</w:t>
            </w:r>
          </w:p>
        </w:tc>
        <w:tc>
          <w:tcPr>
            <w:tcW w:w="851" w:type="dxa"/>
          </w:tcPr>
          <w:p w:rsidR="0022580D" w:rsidRPr="004D5786" w:rsidRDefault="0022580D" w:rsidP="00C913CF">
            <w:pPr>
              <w:tabs>
                <w:tab w:val="left" w:pos="991"/>
                <w:tab w:val="left" w:pos="9110"/>
              </w:tabs>
              <w:jc w:val="center"/>
              <w:rPr>
                <w:color w:val="000000"/>
                <w:sz w:val="20"/>
                <w:szCs w:val="20"/>
                <w:lang w:val="en-US"/>
              </w:rPr>
            </w:pPr>
            <w:r w:rsidRPr="004D5786">
              <w:rPr>
                <w:color w:val="000000"/>
                <w:sz w:val="20"/>
                <w:szCs w:val="20"/>
                <w:lang w:val="en-US"/>
              </w:rPr>
              <w:t>1</w:t>
            </w:r>
          </w:p>
        </w:tc>
        <w:tc>
          <w:tcPr>
            <w:tcW w:w="850" w:type="dxa"/>
          </w:tcPr>
          <w:p w:rsidR="0022580D" w:rsidRPr="004D5786" w:rsidRDefault="00BF1C03" w:rsidP="00C913CF">
            <w:pPr>
              <w:tabs>
                <w:tab w:val="left" w:pos="991"/>
                <w:tab w:val="left" w:pos="9110"/>
              </w:tabs>
              <w:jc w:val="center"/>
              <w:rPr>
                <w:color w:val="000000"/>
                <w:sz w:val="20"/>
                <w:szCs w:val="20"/>
              </w:rPr>
            </w:pPr>
            <w:r>
              <w:rPr>
                <w:color w:val="000000"/>
                <w:sz w:val="20"/>
                <w:szCs w:val="20"/>
              </w:rPr>
              <w:t>-</w:t>
            </w:r>
          </w:p>
        </w:tc>
        <w:tc>
          <w:tcPr>
            <w:tcW w:w="850" w:type="dxa"/>
          </w:tcPr>
          <w:p w:rsidR="0022580D" w:rsidRPr="004D5786" w:rsidRDefault="007E0815" w:rsidP="00C913CF">
            <w:pPr>
              <w:tabs>
                <w:tab w:val="left" w:pos="991"/>
                <w:tab w:val="left" w:pos="9110"/>
              </w:tabs>
              <w:jc w:val="center"/>
              <w:rPr>
                <w:color w:val="000000"/>
                <w:sz w:val="20"/>
                <w:szCs w:val="20"/>
              </w:rPr>
            </w:pPr>
            <w:r>
              <w:rPr>
                <w:color w:val="000000"/>
                <w:sz w:val="20"/>
                <w:szCs w:val="20"/>
              </w:rPr>
              <w:t>1</w:t>
            </w:r>
          </w:p>
        </w:tc>
      </w:tr>
      <w:tr w:rsidR="0022580D" w:rsidRPr="003F1388" w:rsidTr="0022580D">
        <w:trPr>
          <w:cantSplit/>
          <w:trHeight w:val="72"/>
        </w:trPr>
        <w:tc>
          <w:tcPr>
            <w:tcW w:w="7655" w:type="dxa"/>
          </w:tcPr>
          <w:p w:rsidR="0022580D" w:rsidRPr="007D372A" w:rsidRDefault="0022580D" w:rsidP="00C913CF">
            <w:pPr>
              <w:spacing w:line="240" w:lineRule="auto"/>
              <w:ind w:right="113"/>
              <w:rPr>
                <w:sz w:val="20"/>
                <w:szCs w:val="20"/>
              </w:rPr>
            </w:pPr>
            <w:r w:rsidRPr="007D372A">
              <w:rPr>
                <w:sz w:val="20"/>
                <w:szCs w:val="20"/>
              </w:rPr>
              <w:t xml:space="preserve">статья 19.4 </w:t>
            </w:r>
            <w:proofErr w:type="spellStart"/>
            <w:r w:rsidRPr="007D372A">
              <w:rPr>
                <w:sz w:val="20"/>
                <w:szCs w:val="20"/>
              </w:rPr>
              <w:t>КоАП</w:t>
            </w:r>
            <w:proofErr w:type="spellEnd"/>
            <w:r w:rsidRPr="007D372A">
              <w:rPr>
                <w:sz w:val="20"/>
                <w:szCs w:val="20"/>
              </w:rPr>
              <w:t xml:space="preserve"> РФ  « </w:t>
            </w:r>
            <w:r>
              <w:rPr>
                <w:sz w:val="20"/>
                <w:szCs w:val="20"/>
              </w:rPr>
              <w:t>Неповиновение законному распоряжению или требованию должностного лица органа, осуществляющего государственный надзор (контроль)»</w:t>
            </w:r>
          </w:p>
        </w:tc>
        <w:tc>
          <w:tcPr>
            <w:tcW w:w="850" w:type="dxa"/>
          </w:tcPr>
          <w:p w:rsidR="0022580D" w:rsidRPr="007D372A" w:rsidRDefault="0022580D" w:rsidP="00C913CF">
            <w:pPr>
              <w:spacing w:line="240" w:lineRule="auto"/>
              <w:ind w:right="113"/>
              <w:jc w:val="center"/>
              <w:rPr>
                <w:sz w:val="20"/>
                <w:szCs w:val="20"/>
              </w:rPr>
            </w:pPr>
            <w:r>
              <w:rPr>
                <w:sz w:val="20"/>
                <w:szCs w:val="20"/>
              </w:rPr>
              <w:t>0</w:t>
            </w:r>
          </w:p>
        </w:tc>
        <w:tc>
          <w:tcPr>
            <w:tcW w:w="851" w:type="dxa"/>
          </w:tcPr>
          <w:p w:rsidR="0022580D" w:rsidRDefault="0022580D" w:rsidP="00C913CF">
            <w:pPr>
              <w:spacing w:line="240" w:lineRule="auto"/>
              <w:ind w:right="113"/>
              <w:jc w:val="center"/>
              <w:rPr>
                <w:sz w:val="20"/>
                <w:szCs w:val="20"/>
              </w:rPr>
            </w:pPr>
            <w:r>
              <w:rPr>
                <w:sz w:val="20"/>
                <w:szCs w:val="20"/>
              </w:rPr>
              <w:t>1</w:t>
            </w:r>
          </w:p>
        </w:tc>
        <w:tc>
          <w:tcPr>
            <w:tcW w:w="850" w:type="dxa"/>
          </w:tcPr>
          <w:p w:rsidR="0022580D" w:rsidRDefault="00BF1C03" w:rsidP="00C913CF">
            <w:pPr>
              <w:spacing w:line="240" w:lineRule="auto"/>
              <w:ind w:right="113"/>
              <w:jc w:val="center"/>
              <w:rPr>
                <w:sz w:val="20"/>
                <w:szCs w:val="20"/>
              </w:rPr>
            </w:pPr>
            <w:r>
              <w:rPr>
                <w:sz w:val="20"/>
                <w:szCs w:val="20"/>
              </w:rPr>
              <w:t>2</w:t>
            </w:r>
          </w:p>
        </w:tc>
        <w:tc>
          <w:tcPr>
            <w:tcW w:w="850" w:type="dxa"/>
          </w:tcPr>
          <w:p w:rsidR="0022580D" w:rsidRDefault="007E0815" w:rsidP="00C913CF">
            <w:pPr>
              <w:spacing w:line="240" w:lineRule="auto"/>
              <w:ind w:right="113"/>
              <w:jc w:val="center"/>
              <w:rPr>
                <w:sz w:val="20"/>
                <w:szCs w:val="20"/>
              </w:rPr>
            </w:pPr>
            <w:r>
              <w:rPr>
                <w:sz w:val="20"/>
                <w:szCs w:val="20"/>
              </w:rPr>
              <w:t>3</w:t>
            </w:r>
          </w:p>
        </w:tc>
      </w:tr>
      <w:tr w:rsidR="00BF1C03" w:rsidRPr="003F1388" w:rsidTr="0022580D">
        <w:trPr>
          <w:cantSplit/>
          <w:trHeight w:val="72"/>
        </w:trPr>
        <w:tc>
          <w:tcPr>
            <w:tcW w:w="7655" w:type="dxa"/>
          </w:tcPr>
          <w:p w:rsidR="00BF1C03" w:rsidRPr="00A26499" w:rsidRDefault="00A26499" w:rsidP="00C913CF">
            <w:pPr>
              <w:spacing w:line="240" w:lineRule="auto"/>
              <w:ind w:right="113"/>
              <w:rPr>
                <w:sz w:val="20"/>
                <w:szCs w:val="20"/>
              </w:rPr>
            </w:pPr>
            <w:r w:rsidRPr="00A26499">
              <w:rPr>
                <w:sz w:val="20"/>
                <w:szCs w:val="20"/>
              </w:rPr>
              <w:t xml:space="preserve">часть 1 статья 13.21 </w:t>
            </w:r>
            <w:proofErr w:type="spellStart"/>
            <w:r w:rsidRPr="00A26499">
              <w:rPr>
                <w:sz w:val="20"/>
                <w:szCs w:val="20"/>
              </w:rPr>
              <w:t>КоАП</w:t>
            </w:r>
            <w:proofErr w:type="spellEnd"/>
            <w:r w:rsidRPr="00A26499">
              <w:rPr>
                <w:sz w:val="20"/>
                <w:szCs w:val="20"/>
              </w:rPr>
              <w:t xml:space="preserve"> РФ «Нарушение порядка изготовления или распространения продукции средства массовой информации »</w:t>
            </w:r>
          </w:p>
        </w:tc>
        <w:tc>
          <w:tcPr>
            <w:tcW w:w="850" w:type="dxa"/>
          </w:tcPr>
          <w:p w:rsidR="00BF1C03" w:rsidRDefault="00BF1C03" w:rsidP="00C913CF">
            <w:pPr>
              <w:spacing w:line="240" w:lineRule="auto"/>
              <w:ind w:right="113"/>
              <w:jc w:val="center"/>
              <w:rPr>
                <w:sz w:val="20"/>
                <w:szCs w:val="20"/>
              </w:rPr>
            </w:pPr>
            <w:r>
              <w:rPr>
                <w:sz w:val="20"/>
                <w:szCs w:val="20"/>
              </w:rPr>
              <w:t>-</w:t>
            </w:r>
          </w:p>
        </w:tc>
        <w:tc>
          <w:tcPr>
            <w:tcW w:w="851" w:type="dxa"/>
          </w:tcPr>
          <w:p w:rsidR="00BF1C03" w:rsidRDefault="00BF1C03" w:rsidP="00C913CF">
            <w:pPr>
              <w:spacing w:line="240" w:lineRule="auto"/>
              <w:ind w:right="113"/>
              <w:jc w:val="center"/>
              <w:rPr>
                <w:sz w:val="20"/>
                <w:szCs w:val="20"/>
              </w:rPr>
            </w:pPr>
            <w:r>
              <w:rPr>
                <w:sz w:val="20"/>
                <w:szCs w:val="20"/>
              </w:rPr>
              <w:t>-</w:t>
            </w:r>
          </w:p>
        </w:tc>
        <w:tc>
          <w:tcPr>
            <w:tcW w:w="850" w:type="dxa"/>
          </w:tcPr>
          <w:p w:rsidR="00BF1C03" w:rsidRDefault="00BF1C03" w:rsidP="00C913CF">
            <w:pPr>
              <w:spacing w:line="240" w:lineRule="auto"/>
              <w:ind w:right="113"/>
              <w:jc w:val="center"/>
              <w:rPr>
                <w:sz w:val="20"/>
                <w:szCs w:val="20"/>
              </w:rPr>
            </w:pPr>
            <w:r>
              <w:rPr>
                <w:sz w:val="20"/>
                <w:szCs w:val="20"/>
              </w:rPr>
              <w:t>1</w:t>
            </w:r>
          </w:p>
        </w:tc>
        <w:tc>
          <w:tcPr>
            <w:tcW w:w="850" w:type="dxa"/>
          </w:tcPr>
          <w:p w:rsidR="00BF1C03" w:rsidRDefault="007E0815" w:rsidP="00C913CF">
            <w:pPr>
              <w:spacing w:line="240" w:lineRule="auto"/>
              <w:ind w:right="113"/>
              <w:jc w:val="center"/>
              <w:rPr>
                <w:sz w:val="20"/>
                <w:szCs w:val="20"/>
              </w:rPr>
            </w:pPr>
            <w:r>
              <w:rPr>
                <w:sz w:val="20"/>
                <w:szCs w:val="20"/>
              </w:rPr>
              <w:t>1</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850" w:type="dxa"/>
          </w:tcPr>
          <w:p w:rsidR="0022580D" w:rsidRPr="003F1388" w:rsidRDefault="0022580D" w:rsidP="005C5387">
            <w:pPr>
              <w:tabs>
                <w:tab w:val="left" w:pos="991"/>
                <w:tab w:val="left" w:pos="9110"/>
              </w:tabs>
              <w:jc w:val="center"/>
              <w:rPr>
                <w:color w:val="000000"/>
                <w:sz w:val="20"/>
                <w:szCs w:val="20"/>
              </w:rPr>
            </w:pPr>
            <w:r>
              <w:rPr>
                <w:color w:val="000000"/>
                <w:sz w:val="20"/>
                <w:szCs w:val="20"/>
              </w:rPr>
              <w:t>284</w:t>
            </w:r>
          </w:p>
        </w:tc>
        <w:tc>
          <w:tcPr>
            <w:tcW w:w="851" w:type="dxa"/>
          </w:tcPr>
          <w:p w:rsidR="0022580D" w:rsidRPr="003F1388" w:rsidRDefault="0022580D" w:rsidP="005C5387">
            <w:pPr>
              <w:tabs>
                <w:tab w:val="left" w:pos="991"/>
                <w:tab w:val="left" w:pos="9110"/>
              </w:tabs>
              <w:jc w:val="center"/>
              <w:rPr>
                <w:color w:val="000000"/>
                <w:sz w:val="20"/>
                <w:szCs w:val="20"/>
              </w:rPr>
            </w:pPr>
            <w:r>
              <w:rPr>
                <w:color w:val="000000"/>
                <w:sz w:val="20"/>
                <w:szCs w:val="20"/>
              </w:rPr>
              <w:t>218</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350</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852</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850" w:type="dxa"/>
          </w:tcPr>
          <w:p w:rsidR="0022580D" w:rsidRPr="003F1388" w:rsidRDefault="0022580D" w:rsidP="00E354C3">
            <w:pPr>
              <w:tabs>
                <w:tab w:val="left" w:pos="991"/>
                <w:tab w:val="left" w:pos="9110"/>
              </w:tabs>
              <w:jc w:val="center"/>
              <w:rPr>
                <w:color w:val="000000"/>
                <w:sz w:val="20"/>
                <w:szCs w:val="20"/>
              </w:rPr>
            </w:pPr>
            <w:r>
              <w:rPr>
                <w:color w:val="000000"/>
                <w:sz w:val="20"/>
                <w:szCs w:val="20"/>
              </w:rPr>
              <w:t>110</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143</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233</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486</w:t>
            </w:r>
          </w:p>
        </w:tc>
      </w:tr>
      <w:tr w:rsidR="0022580D" w:rsidRPr="003F1388" w:rsidTr="0022580D">
        <w:trPr>
          <w:cantSplit/>
          <w:trHeight w:val="72"/>
        </w:trPr>
        <w:tc>
          <w:tcPr>
            <w:tcW w:w="7655" w:type="dxa"/>
            <w:vAlign w:val="center"/>
          </w:tcPr>
          <w:p w:rsidR="0022580D" w:rsidRPr="003F1388" w:rsidRDefault="0022580D"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850" w:type="dxa"/>
          </w:tcPr>
          <w:p w:rsidR="0022580D" w:rsidRPr="003F1388" w:rsidRDefault="0022580D" w:rsidP="00E354C3">
            <w:pPr>
              <w:tabs>
                <w:tab w:val="left" w:pos="991"/>
                <w:tab w:val="left" w:pos="9110"/>
              </w:tabs>
              <w:jc w:val="center"/>
              <w:rPr>
                <w:color w:val="000000"/>
                <w:sz w:val="20"/>
                <w:szCs w:val="20"/>
              </w:rPr>
            </w:pPr>
            <w:r>
              <w:rPr>
                <w:color w:val="000000"/>
                <w:sz w:val="20"/>
                <w:szCs w:val="20"/>
              </w:rPr>
              <w:t>110</w:t>
            </w:r>
          </w:p>
        </w:tc>
        <w:tc>
          <w:tcPr>
            <w:tcW w:w="851" w:type="dxa"/>
          </w:tcPr>
          <w:p w:rsidR="0022580D" w:rsidRDefault="0022580D" w:rsidP="005C5387">
            <w:pPr>
              <w:tabs>
                <w:tab w:val="left" w:pos="991"/>
                <w:tab w:val="left" w:pos="9110"/>
              </w:tabs>
              <w:jc w:val="center"/>
              <w:rPr>
                <w:color w:val="000000"/>
                <w:sz w:val="20"/>
                <w:szCs w:val="20"/>
              </w:rPr>
            </w:pPr>
            <w:r>
              <w:rPr>
                <w:color w:val="000000"/>
                <w:sz w:val="20"/>
                <w:szCs w:val="20"/>
              </w:rPr>
              <w:t>143</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233</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486</w:t>
            </w:r>
          </w:p>
        </w:tc>
      </w:tr>
      <w:tr w:rsidR="0022580D" w:rsidRPr="003F1388" w:rsidTr="0022580D">
        <w:trPr>
          <w:cantSplit/>
          <w:trHeight w:val="72"/>
        </w:trPr>
        <w:tc>
          <w:tcPr>
            <w:tcW w:w="7655" w:type="dxa"/>
          </w:tcPr>
          <w:p w:rsidR="0022580D" w:rsidRPr="003F1388" w:rsidRDefault="0022580D" w:rsidP="005C5387">
            <w:pPr>
              <w:spacing w:line="240" w:lineRule="auto"/>
              <w:rPr>
                <w:sz w:val="20"/>
                <w:szCs w:val="20"/>
              </w:rPr>
            </w:pPr>
            <w:r w:rsidRPr="003F1388">
              <w:rPr>
                <w:sz w:val="20"/>
                <w:szCs w:val="20"/>
              </w:rPr>
              <w:t>судами</w:t>
            </w:r>
          </w:p>
        </w:tc>
        <w:tc>
          <w:tcPr>
            <w:tcW w:w="850" w:type="dxa"/>
          </w:tcPr>
          <w:p w:rsidR="0022580D" w:rsidRPr="003B2E3D" w:rsidRDefault="0022580D" w:rsidP="005C5387">
            <w:pPr>
              <w:tabs>
                <w:tab w:val="left" w:pos="991"/>
                <w:tab w:val="left" w:pos="9110"/>
              </w:tabs>
              <w:jc w:val="center"/>
              <w:rPr>
                <w:color w:val="000000"/>
                <w:sz w:val="20"/>
                <w:szCs w:val="20"/>
              </w:rPr>
            </w:pPr>
            <w:r>
              <w:rPr>
                <w:color w:val="000000"/>
                <w:sz w:val="20"/>
                <w:szCs w:val="20"/>
              </w:rPr>
              <w:t>174</w:t>
            </w:r>
          </w:p>
        </w:tc>
        <w:tc>
          <w:tcPr>
            <w:tcW w:w="851" w:type="dxa"/>
          </w:tcPr>
          <w:p w:rsidR="0022580D" w:rsidRPr="003B2E3D" w:rsidRDefault="0022580D" w:rsidP="005C5387">
            <w:pPr>
              <w:tabs>
                <w:tab w:val="left" w:pos="991"/>
                <w:tab w:val="left" w:pos="9110"/>
              </w:tabs>
              <w:jc w:val="center"/>
              <w:rPr>
                <w:color w:val="000000"/>
                <w:sz w:val="20"/>
                <w:szCs w:val="20"/>
              </w:rPr>
            </w:pPr>
            <w:r>
              <w:rPr>
                <w:color w:val="000000"/>
                <w:sz w:val="20"/>
                <w:szCs w:val="20"/>
              </w:rPr>
              <w:t>75</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117</w:t>
            </w:r>
          </w:p>
        </w:tc>
        <w:tc>
          <w:tcPr>
            <w:tcW w:w="850" w:type="dxa"/>
          </w:tcPr>
          <w:p w:rsidR="0022580D" w:rsidRPr="007B1297" w:rsidRDefault="007B1297" w:rsidP="005C5387">
            <w:pPr>
              <w:tabs>
                <w:tab w:val="left" w:pos="991"/>
                <w:tab w:val="left" w:pos="9110"/>
              </w:tabs>
              <w:jc w:val="center"/>
              <w:rPr>
                <w:color w:val="000000"/>
                <w:sz w:val="20"/>
                <w:szCs w:val="20"/>
              </w:rPr>
            </w:pPr>
            <w:r>
              <w:rPr>
                <w:color w:val="000000"/>
                <w:sz w:val="20"/>
                <w:szCs w:val="20"/>
              </w:rPr>
              <w:t>366</w:t>
            </w:r>
          </w:p>
        </w:tc>
      </w:tr>
      <w:tr w:rsidR="0022580D" w:rsidRPr="003F1388" w:rsidTr="0022580D">
        <w:trPr>
          <w:cantSplit/>
          <w:trHeight w:val="72"/>
        </w:trPr>
        <w:tc>
          <w:tcPr>
            <w:tcW w:w="7655" w:type="dxa"/>
          </w:tcPr>
          <w:p w:rsidR="0022580D" w:rsidRPr="003F1388" w:rsidRDefault="0022580D" w:rsidP="005C5387">
            <w:pPr>
              <w:spacing w:line="240" w:lineRule="auto"/>
              <w:rPr>
                <w:sz w:val="20"/>
                <w:szCs w:val="20"/>
              </w:rPr>
            </w:pPr>
            <w:r w:rsidRPr="003F1388">
              <w:rPr>
                <w:sz w:val="20"/>
                <w:szCs w:val="20"/>
              </w:rPr>
              <w:t>из них оставлено в силе</w:t>
            </w:r>
          </w:p>
        </w:tc>
        <w:tc>
          <w:tcPr>
            <w:tcW w:w="850" w:type="dxa"/>
          </w:tcPr>
          <w:p w:rsidR="0022580D" w:rsidRPr="003B2E3D" w:rsidRDefault="0022580D" w:rsidP="003B2E3D">
            <w:pPr>
              <w:tabs>
                <w:tab w:val="left" w:pos="991"/>
                <w:tab w:val="left" w:pos="9110"/>
              </w:tabs>
              <w:jc w:val="center"/>
              <w:rPr>
                <w:color w:val="000000"/>
                <w:sz w:val="20"/>
                <w:szCs w:val="20"/>
              </w:rPr>
            </w:pPr>
            <w:r>
              <w:rPr>
                <w:color w:val="000000"/>
                <w:sz w:val="20"/>
                <w:szCs w:val="20"/>
              </w:rPr>
              <w:t>172</w:t>
            </w:r>
          </w:p>
        </w:tc>
        <w:tc>
          <w:tcPr>
            <w:tcW w:w="851" w:type="dxa"/>
          </w:tcPr>
          <w:p w:rsidR="0022580D" w:rsidRPr="003B2E3D" w:rsidRDefault="0022580D" w:rsidP="003B2E3D">
            <w:pPr>
              <w:tabs>
                <w:tab w:val="left" w:pos="991"/>
                <w:tab w:val="left" w:pos="9110"/>
              </w:tabs>
              <w:jc w:val="center"/>
              <w:rPr>
                <w:color w:val="000000"/>
                <w:sz w:val="20"/>
                <w:szCs w:val="20"/>
              </w:rPr>
            </w:pPr>
            <w:r>
              <w:rPr>
                <w:color w:val="000000"/>
                <w:sz w:val="20"/>
                <w:szCs w:val="20"/>
              </w:rPr>
              <w:t>75</w:t>
            </w:r>
          </w:p>
        </w:tc>
        <w:tc>
          <w:tcPr>
            <w:tcW w:w="850" w:type="dxa"/>
          </w:tcPr>
          <w:p w:rsidR="0022580D" w:rsidRPr="007B1297" w:rsidRDefault="007B1297" w:rsidP="003B2E3D">
            <w:pPr>
              <w:tabs>
                <w:tab w:val="left" w:pos="991"/>
                <w:tab w:val="left" w:pos="9110"/>
              </w:tabs>
              <w:jc w:val="center"/>
              <w:rPr>
                <w:color w:val="000000"/>
                <w:sz w:val="20"/>
                <w:szCs w:val="20"/>
              </w:rPr>
            </w:pPr>
            <w:r>
              <w:rPr>
                <w:color w:val="000000"/>
                <w:sz w:val="20"/>
                <w:szCs w:val="20"/>
              </w:rPr>
              <w:t>117</w:t>
            </w:r>
          </w:p>
        </w:tc>
        <w:tc>
          <w:tcPr>
            <w:tcW w:w="850" w:type="dxa"/>
          </w:tcPr>
          <w:p w:rsidR="0022580D" w:rsidRPr="007B1297" w:rsidRDefault="007B1297" w:rsidP="003B2E3D">
            <w:pPr>
              <w:tabs>
                <w:tab w:val="left" w:pos="991"/>
                <w:tab w:val="left" w:pos="9110"/>
              </w:tabs>
              <w:jc w:val="center"/>
              <w:rPr>
                <w:color w:val="000000"/>
                <w:sz w:val="20"/>
                <w:szCs w:val="20"/>
              </w:rPr>
            </w:pPr>
            <w:r>
              <w:rPr>
                <w:color w:val="000000"/>
                <w:sz w:val="20"/>
                <w:szCs w:val="20"/>
              </w:rPr>
              <w:t>364</w:t>
            </w:r>
          </w:p>
        </w:tc>
      </w:tr>
      <w:tr w:rsidR="0022580D" w:rsidRPr="003F1388" w:rsidTr="0022580D">
        <w:trPr>
          <w:cantSplit/>
          <w:trHeight w:val="72"/>
        </w:trPr>
        <w:tc>
          <w:tcPr>
            <w:tcW w:w="7655" w:type="dxa"/>
          </w:tcPr>
          <w:p w:rsidR="0022580D" w:rsidRPr="003F1388" w:rsidRDefault="0022580D"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850" w:type="dxa"/>
          </w:tcPr>
          <w:p w:rsidR="0022580D" w:rsidRPr="003F1388" w:rsidRDefault="0022580D" w:rsidP="003B2E3D">
            <w:pPr>
              <w:tabs>
                <w:tab w:val="left" w:pos="991"/>
                <w:tab w:val="left" w:pos="9110"/>
              </w:tabs>
              <w:jc w:val="center"/>
              <w:rPr>
                <w:color w:val="000000"/>
                <w:sz w:val="18"/>
                <w:szCs w:val="18"/>
              </w:rPr>
            </w:pPr>
            <w:r>
              <w:rPr>
                <w:color w:val="000000"/>
                <w:sz w:val="18"/>
                <w:szCs w:val="18"/>
              </w:rPr>
              <w:t>838500</w:t>
            </w:r>
          </w:p>
        </w:tc>
        <w:tc>
          <w:tcPr>
            <w:tcW w:w="851" w:type="dxa"/>
          </w:tcPr>
          <w:p w:rsidR="0022580D" w:rsidRPr="007B1297" w:rsidRDefault="007B1297" w:rsidP="003B2E3D">
            <w:pPr>
              <w:tabs>
                <w:tab w:val="left" w:pos="991"/>
                <w:tab w:val="left" w:pos="9110"/>
              </w:tabs>
              <w:jc w:val="center"/>
              <w:rPr>
                <w:color w:val="000000"/>
                <w:sz w:val="18"/>
                <w:szCs w:val="18"/>
              </w:rPr>
            </w:pPr>
            <w:r>
              <w:rPr>
                <w:color w:val="000000"/>
                <w:sz w:val="18"/>
                <w:szCs w:val="18"/>
              </w:rPr>
              <w:t>729800</w:t>
            </w:r>
          </w:p>
        </w:tc>
        <w:tc>
          <w:tcPr>
            <w:tcW w:w="850" w:type="dxa"/>
          </w:tcPr>
          <w:p w:rsidR="0022580D" w:rsidRPr="004C308A" w:rsidRDefault="004C308A" w:rsidP="003B2E3D">
            <w:pPr>
              <w:tabs>
                <w:tab w:val="left" w:pos="991"/>
                <w:tab w:val="left" w:pos="9110"/>
              </w:tabs>
              <w:jc w:val="center"/>
              <w:rPr>
                <w:color w:val="000000"/>
                <w:sz w:val="18"/>
                <w:szCs w:val="18"/>
              </w:rPr>
            </w:pPr>
            <w:r>
              <w:rPr>
                <w:color w:val="000000"/>
                <w:sz w:val="18"/>
                <w:szCs w:val="18"/>
              </w:rPr>
              <w:t>951500</w:t>
            </w:r>
          </w:p>
        </w:tc>
        <w:tc>
          <w:tcPr>
            <w:tcW w:w="850" w:type="dxa"/>
          </w:tcPr>
          <w:p w:rsidR="0022580D" w:rsidRPr="007B1297" w:rsidRDefault="007B1297" w:rsidP="003B2E3D">
            <w:pPr>
              <w:tabs>
                <w:tab w:val="left" w:pos="991"/>
                <w:tab w:val="left" w:pos="9110"/>
              </w:tabs>
              <w:jc w:val="center"/>
              <w:rPr>
                <w:color w:val="000000"/>
                <w:sz w:val="18"/>
                <w:szCs w:val="18"/>
              </w:rPr>
            </w:pPr>
            <w:r>
              <w:rPr>
                <w:color w:val="000000"/>
                <w:sz w:val="18"/>
                <w:szCs w:val="18"/>
              </w:rPr>
              <w:t>2519800</w:t>
            </w:r>
          </w:p>
        </w:tc>
      </w:tr>
      <w:tr w:rsidR="0022580D" w:rsidRPr="003F1388" w:rsidTr="0022580D">
        <w:trPr>
          <w:cantSplit/>
          <w:trHeight w:val="72"/>
        </w:trPr>
        <w:tc>
          <w:tcPr>
            <w:tcW w:w="7655" w:type="dxa"/>
          </w:tcPr>
          <w:p w:rsidR="0022580D" w:rsidRPr="003F1388" w:rsidRDefault="0022580D"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850" w:type="dxa"/>
          </w:tcPr>
          <w:p w:rsidR="0022580D" w:rsidRPr="003F1388" w:rsidRDefault="007B1297" w:rsidP="005C5387">
            <w:pPr>
              <w:tabs>
                <w:tab w:val="left" w:pos="991"/>
                <w:tab w:val="left" w:pos="9110"/>
              </w:tabs>
              <w:jc w:val="center"/>
              <w:rPr>
                <w:color w:val="000000"/>
                <w:sz w:val="18"/>
                <w:szCs w:val="18"/>
              </w:rPr>
            </w:pPr>
            <w:r>
              <w:rPr>
                <w:color w:val="000000"/>
                <w:sz w:val="18"/>
                <w:szCs w:val="18"/>
              </w:rPr>
              <w:t>653561</w:t>
            </w:r>
          </w:p>
        </w:tc>
        <w:tc>
          <w:tcPr>
            <w:tcW w:w="851" w:type="dxa"/>
          </w:tcPr>
          <w:p w:rsidR="0022580D" w:rsidRPr="007B1297" w:rsidRDefault="007B1297" w:rsidP="005C5387">
            <w:pPr>
              <w:tabs>
                <w:tab w:val="left" w:pos="991"/>
                <w:tab w:val="left" w:pos="9110"/>
              </w:tabs>
              <w:jc w:val="center"/>
              <w:rPr>
                <w:color w:val="000000"/>
                <w:sz w:val="18"/>
                <w:szCs w:val="18"/>
              </w:rPr>
            </w:pPr>
            <w:r>
              <w:rPr>
                <w:color w:val="000000"/>
                <w:sz w:val="18"/>
                <w:szCs w:val="18"/>
              </w:rPr>
              <w:t>617500</w:t>
            </w:r>
          </w:p>
        </w:tc>
        <w:tc>
          <w:tcPr>
            <w:tcW w:w="850" w:type="dxa"/>
          </w:tcPr>
          <w:p w:rsidR="0022580D" w:rsidRPr="004C308A" w:rsidRDefault="004C308A" w:rsidP="005C5387">
            <w:pPr>
              <w:tabs>
                <w:tab w:val="left" w:pos="991"/>
                <w:tab w:val="left" w:pos="9110"/>
              </w:tabs>
              <w:jc w:val="center"/>
              <w:rPr>
                <w:color w:val="000000"/>
                <w:sz w:val="18"/>
                <w:szCs w:val="18"/>
              </w:rPr>
            </w:pPr>
            <w:r>
              <w:rPr>
                <w:color w:val="000000"/>
                <w:sz w:val="18"/>
                <w:szCs w:val="18"/>
              </w:rPr>
              <w:t>684500</w:t>
            </w:r>
          </w:p>
        </w:tc>
        <w:tc>
          <w:tcPr>
            <w:tcW w:w="850" w:type="dxa"/>
          </w:tcPr>
          <w:p w:rsidR="0022580D" w:rsidRPr="007B1297" w:rsidRDefault="007B1297" w:rsidP="005C5387">
            <w:pPr>
              <w:tabs>
                <w:tab w:val="left" w:pos="991"/>
                <w:tab w:val="left" w:pos="9110"/>
              </w:tabs>
              <w:jc w:val="center"/>
              <w:rPr>
                <w:color w:val="000000"/>
                <w:sz w:val="18"/>
                <w:szCs w:val="18"/>
              </w:rPr>
            </w:pPr>
            <w:r>
              <w:rPr>
                <w:color w:val="000000"/>
                <w:sz w:val="18"/>
                <w:szCs w:val="18"/>
              </w:rPr>
              <w:t>1955561</w:t>
            </w:r>
          </w:p>
        </w:tc>
      </w:tr>
    </w:tbl>
    <w:p w:rsidR="001B7B71" w:rsidRDefault="001B7B71" w:rsidP="005C5387">
      <w:pPr>
        <w:spacing w:line="240" w:lineRule="auto"/>
        <w:ind w:firstLine="720"/>
        <w:rPr>
          <w:b/>
          <w:sz w:val="24"/>
          <w:szCs w:val="24"/>
        </w:rPr>
      </w:pPr>
    </w:p>
    <w:p w:rsidR="001B7B71" w:rsidRDefault="001B7B71" w:rsidP="005C5387">
      <w:pPr>
        <w:spacing w:line="240" w:lineRule="auto"/>
        <w:ind w:firstLine="720"/>
        <w:rPr>
          <w:b/>
          <w:sz w:val="24"/>
          <w:szCs w:val="24"/>
        </w:rPr>
      </w:pPr>
    </w:p>
    <w:p w:rsidR="005C5387" w:rsidRDefault="005C5387" w:rsidP="005C5387">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2A5E45" w:rsidRDefault="002A5E45" w:rsidP="005C5387">
      <w:pPr>
        <w:spacing w:line="240" w:lineRule="auto"/>
        <w:ind w:firstLine="720"/>
        <w:rPr>
          <w:sz w:val="28"/>
          <w:szCs w:val="28"/>
        </w:rPr>
      </w:pPr>
    </w:p>
    <w:p w:rsidR="002A5E45" w:rsidRPr="002A5E45" w:rsidRDefault="002A5E45" w:rsidP="005C5387">
      <w:pPr>
        <w:spacing w:line="240" w:lineRule="auto"/>
        <w:ind w:firstLine="720"/>
        <w:rPr>
          <w:sz w:val="28"/>
          <w:szCs w:val="28"/>
        </w:rPr>
      </w:pPr>
    </w:p>
    <w:p w:rsidR="005C5387" w:rsidRDefault="005C5387" w:rsidP="005C5387">
      <w:pPr>
        <w:jc w:val="center"/>
        <w:rPr>
          <w:sz w:val="28"/>
          <w:szCs w:val="28"/>
        </w:rPr>
      </w:pPr>
      <w:r w:rsidRPr="003F1388">
        <w:rPr>
          <w:noProof/>
          <w:sz w:val="28"/>
          <w:szCs w:val="28"/>
        </w:rPr>
        <w:drawing>
          <wp:inline distT="0" distB="0" distL="0" distR="0">
            <wp:extent cx="6315075" cy="1952625"/>
            <wp:effectExtent l="1905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23A8" w:rsidRPr="002A5E45" w:rsidRDefault="004223A8" w:rsidP="004223A8">
      <w:pPr>
        <w:spacing w:line="240" w:lineRule="auto"/>
        <w:rPr>
          <w:sz w:val="28"/>
          <w:szCs w:val="28"/>
        </w:rPr>
      </w:pPr>
      <w:r w:rsidRPr="002A5E45">
        <w:rPr>
          <w:b/>
          <w:sz w:val="28"/>
          <w:szCs w:val="28"/>
        </w:rPr>
        <w:lastRenderedPageBreak/>
        <w:t xml:space="preserve">По составам административных правонарушений </w:t>
      </w:r>
      <w:r w:rsidRPr="002A5E45">
        <w:rPr>
          <w:sz w:val="28"/>
          <w:szCs w:val="28"/>
        </w:rPr>
        <w:t xml:space="preserve">протоколы можно классифицировать </w:t>
      </w:r>
      <w:r w:rsidR="002A5E45">
        <w:rPr>
          <w:sz w:val="28"/>
          <w:szCs w:val="28"/>
        </w:rPr>
        <w:t>так</w:t>
      </w:r>
      <w:r w:rsidRPr="002A5E45">
        <w:rPr>
          <w:sz w:val="28"/>
          <w:szCs w:val="28"/>
        </w:rPr>
        <w:t xml:space="preserve">: </w:t>
      </w:r>
    </w:p>
    <w:p w:rsidR="004223A8" w:rsidRDefault="004223A8" w:rsidP="005C5387">
      <w:pPr>
        <w:jc w:val="center"/>
        <w:rPr>
          <w:sz w:val="28"/>
          <w:szCs w:val="28"/>
        </w:rPr>
      </w:pPr>
    </w:p>
    <w:p w:rsidR="00FA2E2C" w:rsidRDefault="004223A8" w:rsidP="005C5387">
      <w:pPr>
        <w:jc w:val="center"/>
        <w:rPr>
          <w:sz w:val="28"/>
          <w:szCs w:val="28"/>
        </w:rPr>
      </w:pPr>
      <w:r w:rsidRPr="004223A8">
        <w:rPr>
          <w:noProof/>
          <w:sz w:val="28"/>
          <w:szCs w:val="28"/>
        </w:rPr>
        <w:drawing>
          <wp:inline distT="0" distB="0" distL="0" distR="0">
            <wp:extent cx="6429375" cy="3028950"/>
            <wp:effectExtent l="1905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7F98" w:rsidRDefault="00457F98" w:rsidP="005C5387">
      <w:pPr>
        <w:spacing w:line="240" w:lineRule="auto"/>
        <w:rPr>
          <w:i/>
          <w:iCs/>
          <w:color w:val="FF0000"/>
          <w:sz w:val="24"/>
          <w:szCs w:val="24"/>
        </w:rPr>
      </w:pPr>
    </w:p>
    <w:p w:rsidR="00457F98" w:rsidRDefault="00457F98" w:rsidP="005C5387">
      <w:pPr>
        <w:spacing w:line="240" w:lineRule="auto"/>
        <w:rPr>
          <w:i/>
          <w:iCs/>
          <w:color w:val="FF0000"/>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Pr>
          <w:sz w:val="24"/>
          <w:szCs w:val="24"/>
        </w:rPr>
        <w:t xml:space="preserve">и 4-м квартале </w:t>
      </w:r>
      <w:r w:rsidR="00C913CF" w:rsidRPr="00C913CF">
        <w:rPr>
          <w:sz w:val="24"/>
          <w:szCs w:val="24"/>
        </w:rPr>
        <w:t>2015</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082B7E">
        <w:rPr>
          <w:sz w:val="24"/>
          <w:szCs w:val="24"/>
        </w:rPr>
        <w:t>852</w:t>
      </w:r>
      <w:r w:rsidR="00C913CF">
        <w:rPr>
          <w:sz w:val="24"/>
          <w:szCs w:val="24"/>
        </w:rPr>
        <w:t xml:space="preserve"> административных дел</w:t>
      </w:r>
      <w:r w:rsidR="00082B7E">
        <w:rPr>
          <w:sz w:val="24"/>
          <w:szCs w:val="24"/>
        </w:rPr>
        <w:t>а</w:t>
      </w:r>
      <w:r w:rsidRPr="003F1388">
        <w:rPr>
          <w:sz w:val="24"/>
          <w:szCs w:val="24"/>
        </w:rPr>
        <w:t xml:space="preserve">, </w:t>
      </w:r>
      <w:r w:rsidR="00082B7E">
        <w:rPr>
          <w:b/>
          <w:sz w:val="24"/>
          <w:szCs w:val="24"/>
        </w:rPr>
        <w:t>486</w:t>
      </w:r>
      <w:r w:rsidR="002C3904">
        <w:rPr>
          <w:b/>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082B7E">
        <w:rPr>
          <w:b/>
          <w:color w:val="000000"/>
          <w:sz w:val="24"/>
          <w:szCs w:val="24"/>
        </w:rPr>
        <w:t>2519800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082B7E">
        <w:rPr>
          <w:b/>
          <w:color w:val="000000"/>
          <w:sz w:val="24"/>
          <w:szCs w:val="24"/>
        </w:rPr>
        <w:t>1955561</w:t>
      </w:r>
    </w:p>
    <w:p w:rsidR="005C5387" w:rsidRPr="003F1388"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BF1C03">
        <w:rPr>
          <w:b/>
          <w:iCs/>
          <w:sz w:val="24"/>
          <w:szCs w:val="24"/>
        </w:rPr>
        <w:t xml:space="preserve">229 </w:t>
      </w:r>
      <w:r w:rsidRPr="003F1388">
        <w:rPr>
          <w:iCs/>
          <w:sz w:val="24"/>
          <w:szCs w:val="24"/>
        </w:rPr>
        <w:t>представлени</w:t>
      </w:r>
      <w:r w:rsidR="00535C22">
        <w:rPr>
          <w:iCs/>
          <w:sz w:val="24"/>
          <w:szCs w:val="24"/>
        </w:rPr>
        <w:t>й</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535C22">
        <w:rPr>
          <w:iCs/>
          <w:sz w:val="24"/>
          <w:szCs w:val="24"/>
        </w:rPr>
        <w:t xml:space="preserve">, из них в </w:t>
      </w:r>
      <w:r w:rsidR="00BF1C03">
        <w:rPr>
          <w:iCs/>
          <w:sz w:val="24"/>
          <w:szCs w:val="24"/>
        </w:rPr>
        <w:t>3</w:t>
      </w:r>
      <w:r w:rsidR="00535C22">
        <w:rPr>
          <w:iCs/>
          <w:sz w:val="24"/>
          <w:szCs w:val="24"/>
        </w:rPr>
        <w:t xml:space="preserve">-м квартале – </w:t>
      </w:r>
      <w:r w:rsidR="00BF1C03">
        <w:rPr>
          <w:iCs/>
          <w:sz w:val="24"/>
          <w:szCs w:val="24"/>
        </w:rPr>
        <w:t>111</w:t>
      </w:r>
      <w:r w:rsidR="00535C22">
        <w:rPr>
          <w:iCs/>
          <w:sz w:val="24"/>
          <w:szCs w:val="24"/>
        </w:rPr>
        <w:t xml:space="preserve"> представление</w:t>
      </w:r>
      <w:r w:rsidR="003B2E3D">
        <w:rPr>
          <w:iCs/>
          <w:sz w:val="24"/>
          <w:szCs w:val="24"/>
        </w:rPr>
        <w:t>.</w:t>
      </w:r>
    </w:p>
    <w:p w:rsidR="008B07EA" w:rsidRPr="009D2D34" w:rsidRDefault="008B07EA" w:rsidP="008B07EA">
      <w:pPr>
        <w:spacing w:line="240" w:lineRule="auto"/>
        <w:ind w:firstLine="567"/>
        <w:jc w:val="center"/>
        <w:rPr>
          <w:b/>
          <w:color w:val="000000"/>
          <w:sz w:val="28"/>
          <w:szCs w:val="28"/>
        </w:rPr>
      </w:pPr>
    </w:p>
    <w:p w:rsidR="008B07EA" w:rsidRPr="00CD660E" w:rsidRDefault="008B07EA" w:rsidP="008B07EA">
      <w:pPr>
        <w:spacing w:line="240" w:lineRule="auto"/>
        <w:ind w:firstLine="567"/>
        <w:jc w:val="center"/>
        <w:rPr>
          <w:b/>
          <w:color w:val="000000"/>
          <w:sz w:val="28"/>
          <w:szCs w:val="28"/>
        </w:rPr>
      </w:pPr>
      <w:r>
        <w:rPr>
          <w:b/>
          <w:color w:val="000000"/>
          <w:sz w:val="28"/>
          <w:szCs w:val="28"/>
        </w:rPr>
        <w:t>С</w:t>
      </w:r>
      <w:r w:rsidRPr="00CD660E">
        <w:rPr>
          <w:b/>
          <w:color w:val="000000"/>
          <w:sz w:val="28"/>
          <w:szCs w:val="28"/>
        </w:rPr>
        <w:t>равнительный анализ наложенных административных штрафов</w:t>
      </w:r>
    </w:p>
    <w:p w:rsidR="00D22D08" w:rsidRDefault="00B91BC3" w:rsidP="005C5387">
      <w:pPr>
        <w:tabs>
          <w:tab w:val="left" w:pos="1178"/>
          <w:tab w:val="left" w:pos="9053"/>
        </w:tabs>
        <w:jc w:val="center"/>
        <w:rPr>
          <w:b/>
          <w:bCs/>
          <w:color w:val="000000"/>
          <w:sz w:val="28"/>
          <w:szCs w:val="28"/>
        </w:rPr>
      </w:pPr>
      <w:r>
        <w:rPr>
          <w:b/>
          <w:bCs/>
          <w:noProof/>
          <w:color w:val="000000"/>
          <w:sz w:val="28"/>
          <w:szCs w:val="28"/>
        </w:rPr>
        <w:drawing>
          <wp:anchor distT="0" distB="0" distL="114300" distR="114300" simplePos="0" relativeHeight="251685888" behindDoc="1" locked="0" layoutInCell="1" allowOverlap="1">
            <wp:simplePos x="0" y="0"/>
            <wp:positionH relativeFrom="margin">
              <wp:posOffset>-297815</wp:posOffset>
            </wp:positionH>
            <wp:positionV relativeFrom="paragraph">
              <wp:posOffset>256540</wp:posOffset>
            </wp:positionV>
            <wp:extent cx="7200900" cy="3543300"/>
            <wp:effectExtent l="19050" t="0" r="0" b="0"/>
            <wp:wrapNone/>
            <wp:docPr id="5"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D22D08" w:rsidRDefault="00D22D08" w:rsidP="005C5387">
      <w:pPr>
        <w:tabs>
          <w:tab w:val="left" w:pos="1178"/>
          <w:tab w:val="left" w:pos="9053"/>
        </w:tabs>
        <w:jc w:val="center"/>
        <w:rPr>
          <w:b/>
          <w:bCs/>
          <w:color w:val="000000"/>
          <w:sz w:val="28"/>
          <w:szCs w:val="28"/>
        </w:rPr>
      </w:pPr>
    </w:p>
    <w:p w:rsidR="000C63C4" w:rsidRDefault="000C63C4" w:rsidP="005C5387">
      <w:pPr>
        <w:tabs>
          <w:tab w:val="left" w:pos="1178"/>
          <w:tab w:val="left" w:pos="9053"/>
        </w:tabs>
        <w:jc w:val="center"/>
        <w:rPr>
          <w:b/>
          <w:bCs/>
          <w:color w:val="000000"/>
          <w:sz w:val="28"/>
          <w:szCs w:val="28"/>
        </w:rPr>
      </w:pPr>
    </w:p>
    <w:p w:rsidR="008F561B" w:rsidRDefault="008F561B" w:rsidP="005C5387">
      <w:pPr>
        <w:tabs>
          <w:tab w:val="left" w:pos="1178"/>
          <w:tab w:val="left" w:pos="9053"/>
        </w:tabs>
        <w:jc w:val="center"/>
        <w:rPr>
          <w:b/>
          <w:bCs/>
          <w:color w:val="000000"/>
          <w:sz w:val="28"/>
          <w:szCs w:val="28"/>
        </w:rPr>
      </w:pPr>
    </w:p>
    <w:p w:rsidR="008F561B" w:rsidRPr="00B91BC3" w:rsidRDefault="008F561B"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E07B1F" w:rsidRPr="00756446" w:rsidRDefault="00756446" w:rsidP="005C5387">
      <w:pPr>
        <w:tabs>
          <w:tab w:val="left" w:pos="1178"/>
          <w:tab w:val="left" w:pos="9053"/>
        </w:tabs>
        <w:jc w:val="center"/>
        <w:rPr>
          <w:b/>
          <w:bCs/>
          <w:color w:val="000000"/>
          <w:sz w:val="28"/>
          <w:szCs w:val="28"/>
        </w:rPr>
      </w:pPr>
      <w:r>
        <w:rPr>
          <w:b/>
          <w:bCs/>
          <w:color w:val="000000"/>
          <w:sz w:val="28"/>
          <w:szCs w:val="28"/>
        </w:rPr>
        <w:t>Контроль оплаты административных штрафов</w:t>
      </w:r>
    </w:p>
    <w:p w:rsidR="00B2542E" w:rsidRPr="00B91BC3" w:rsidRDefault="00E07B1F" w:rsidP="005C5387">
      <w:pPr>
        <w:tabs>
          <w:tab w:val="left" w:pos="1178"/>
          <w:tab w:val="left" w:pos="9053"/>
        </w:tabs>
        <w:jc w:val="center"/>
        <w:rPr>
          <w:b/>
          <w:bCs/>
          <w:color w:val="000000"/>
          <w:sz w:val="28"/>
          <w:szCs w:val="28"/>
        </w:rPr>
      </w:pPr>
      <w:r>
        <w:rPr>
          <w:b/>
          <w:bCs/>
          <w:noProof/>
          <w:color w:val="000000"/>
          <w:sz w:val="28"/>
          <w:szCs w:val="28"/>
        </w:rPr>
        <w:drawing>
          <wp:anchor distT="0" distB="0" distL="114300" distR="114300" simplePos="0" relativeHeight="251687936" behindDoc="1" locked="0" layoutInCell="1" allowOverlap="1">
            <wp:simplePos x="0" y="0"/>
            <wp:positionH relativeFrom="margin">
              <wp:posOffset>187960</wp:posOffset>
            </wp:positionH>
            <wp:positionV relativeFrom="paragraph">
              <wp:posOffset>88265</wp:posOffset>
            </wp:positionV>
            <wp:extent cx="6343650" cy="3219450"/>
            <wp:effectExtent l="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2542E" w:rsidRPr="00B91BC3" w:rsidRDefault="00B2542E"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BF1F20">
        <w:rPr>
          <w:b/>
          <w:bCs/>
          <w:color w:val="000000"/>
          <w:sz w:val="28"/>
          <w:szCs w:val="28"/>
        </w:rPr>
        <w:t>2519800</w:t>
      </w:r>
    </w:p>
    <w:p w:rsidR="008B07EA" w:rsidRPr="006406A2" w:rsidRDefault="008B07EA"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B91BC3" w:rsidRDefault="00B2542E" w:rsidP="005C5387">
      <w:pPr>
        <w:tabs>
          <w:tab w:val="left" w:pos="1178"/>
          <w:tab w:val="left" w:pos="9053"/>
        </w:tabs>
        <w:jc w:val="center"/>
        <w:rPr>
          <w:b/>
          <w:bCs/>
          <w:color w:val="000000"/>
          <w:sz w:val="28"/>
          <w:szCs w:val="28"/>
        </w:rPr>
      </w:pPr>
    </w:p>
    <w:p w:rsidR="00B2542E" w:rsidRPr="009D2D34" w:rsidRDefault="00B2542E" w:rsidP="005C5387">
      <w:pPr>
        <w:tabs>
          <w:tab w:val="left" w:pos="1178"/>
          <w:tab w:val="left" w:pos="9053"/>
        </w:tabs>
        <w:jc w:val="center"/>
        <w:rPr>
          <w:b/>
          <w:bCs/>
          <w:color w:val="000000"/>
          <w:sz w:val="28"/>
          <w:szCs w:val="28"/>
        </w:rPr>
      </w:pPr>
    </w:p>
    <w:p w:rsidR="006406A2" w:rsidRPr="009D2D34" w:rsidRDefault="006406A2" w:rsidP="005C5387">
      <w:pPr>
        <w:tabs>
          <w:tab w:val="left" w:pos="1178"/>
          <w:tab w:val="left" w:pos="9053"/>
        </w:tabs>
        <w:jc w:val="center"/>
        <w:rPr>
          <w:b/>
          <w:bCs/>
          <w:color w:val="000000"/>
          <w:sz w:val="28"/>
          <w:szCs w:val="28"/>
        </w:rPr>
      </w:pPr>
    </w:p>
    <w:p w:rsidR="006406A2" w:rsidRDefault="006406A2" w:rsidP="005C5387">
      <w:pPr>
        <w:tabs>
          <w:tab w:val="left" w:pos="1178"/>
          <w:tab w:val="left" w:pos="9053"/>
        </w:tabs>
        <w:jc w:val="center"/>
        <w:rPr>
          <w:b/>
          <w:bCs/>
          <w:color w:val="000000"/>
          <w:sz w:val="28"/>
          <w:szCs w:val="28"/>
        </w:rPr>
      </w:pPr>
    </w:p>
    <w:p w:rsidR="00FB719C" w:rsidRDefault="00FB719C"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Default="00BF1F20" w:rsidP="005C5387">
      <w:pPr>
        <w:tabs>
          <w:tab w:val="left" w:pos="1178"/>
          <w:tab w:val="left" w:pos="9053"/>
        </w:tabs>
        <w:jc w:val="center"/>
        <w:rPr>
          <w:b/>
          <w:bCs/>
          <w:color w:val="000000"/>
          <w:sz w:val="28"/>
          <w:szCs w:val="28"/>
        </w:rPr>
      </w:pPr>
    </w:p>
    <w:p w:rsidR="00BF1F20" w:rsidRPr="009D2D34" w:rsidRDefault="00BF1F20" w:rsidP="005C5387">
      <w:pPr>
        <w:tabs>
          <w:tab w:val="left" w:pos="1178"/>
          <w:tab w:val="left" w:pos="9053"/>
        </w:tabs>
        <w:jc w:val="center"/>
        <w:rPr>
          <w:b/>
          <w:bCs/>
          <w:color w:val="000000"/>
          <w:sz w:val="28"/>
          <w:szCs w:val="28"/>
        </w:rPr>
      </w:pPr>
    </w:p>
    <w:p w:rsidR="00EF6ED5" w:rsidRPr="00782422" w:rsidRDefault="00EF6ED5" w:rsidP="00EF6ED5">
      <w:pPr>
        <w:tabs>
          <w:tab w:val="left" w:pos="1178"/>
          <w:tab w:val="left" w:pos="9053"/>
        </w:tabs>
        <w:jc w:val="center"/>
        <w:rPr>
          <w:b/>
          <w:bCs/>
          <w:color w:val="000000"/>
          <w:sz w:val="28"/>
          <w:szCs w:val="28"/>
        </w:rPr>
      </w:pPr>
      <w:r>
        <w:rPr>
          <w:b/>
          <w:bCs/>
          <w:color w:val="000000"/>
          <w:sz w:val="28"/>
          <w:szCs w:val="28"/>
        </w:rPr>
        <w:lastRenderedPageBreak/>
        <w:t xml:space="preserve">1. </w:t>
      </w:r>
      <w:r w:rsidRPr="00CD064F">
        <w:rPr>
          <w:b/>
          <w:bCs/>
          <w:color w:val="000000"/>
          <w:sz w:val="28"/>
          <w:szCs w:val="28"/>
        </w:rPr>
        <w:t>Сведения о выполнении полномочий</w:t>
      </w:r>
      <w:r>
        <w:rPr>
          <w:b/>
          <w:bCs/>
          <w:color w:val="000000"/>
          <w:sz w:val="28"/>
          <w:szCs w:val="28"/>
        </w:rPr>
        <w:t xml:space="preserve"> в сфере связи</w:t>
      </w:r>
    </w:p>
    <w:p w:rsidR="00EF6ED5" w:rsidRDefault="00EF6ED5" w:rsidP="00EF6ED5">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EF6ED5" w:rsidRPr="0094136F" w:rsidRDefault="00EF6ED5" w:rsidP="00EF6ED5">
      <w:pPr>
        <w:tabs>
          <w:tab w:val="left" w:pos="1178"/>
          <w:tab w:val="left" w:pos="9053"/>
        </w:tabs>
        <w:spacing w:line="240" w:lineRule="auto"/>
        <w:ind w:firstLine="567"/>
        <w:jc w:val="center"/>
        <w:rPr>
          <w:b/>
          <w:bCs/>
          <w:i/>
          <w:iCs/>
          <w:color w:val="000000"/>
          <w:sz w:val="24"/>
          <w:szCs w:val="24"/>
        </w:rPr>
      </w:pPr>
    </w:p>
    <w:p w:rsidR="003C60B1" w:rsidRDefault="003C60B1" w:rsidP="003C60B1">
      <w:pPr>
        <w:spacing w:line="240" w:lineRule="auto"/>
        <w:ind w:firstLine="567"/>
        <w:rPr>
          <w:sz w:val="24"/>
          <w:szCs w:val="24"/>
        </w:rPr>
      </w:pPr>
      <w:r w:rsidRPr="0094136F">
        <w:rPr>
          <w:sz w:val="24"/>
          <w:szCs w:val="24"/>
        </w:rPr>
        <w:t>Количество сотрудников отдела в чьи полномочия входит контроль и надзор в сфере связи на 3</w:t>
      </w:r>
      <w:r>
        <w:rPr>
          <w:sz w:val="24"/>
          <w:szCs w:val="24"/>
        </w:rPr>
        <w:t>0</w:t>
      </w:r>
      <w:r w:rsidRPr="0094136F">
        <w:rPr>
          <w:sz w:val="24"/>
          <w:szCs w:val="24"/>
        </w:rPr>
        <w:t>.</w:t>
      </w:r>
      <w:r>
        <w:rPr>
          <w:sz w:val="24"/>
          <w:szCs w:val="24"/>
        </w:rPr>
        <w:t>0</w:t>
      </w:r>
      <w:r w:rsidRPr="00EB3571">
        <w:rPr>
          <w:sz w:val="24"/>
          <w:szCs w:val="24"/>
        </w:rPr>
        <w:t>9</w:t>
      </w:r>
      <w:r w:rsidRPr="0094136F">
        <w:rPr>
          <w:sz w:val="24"/>
          <w:szCs w:val="24"/>
        </w:rPr>
        <w:t>.201</w:t>
      </w:r>
      <w:r>
        <w:rPr>
          <w:sz w:val="24"/>
          <w:szCs w:val="24"/>
        </w:rPr>
        <w:t>6</w:t>
      </w:r>
      <w:r w:rsidRPr="0094136F">
        <w:rPr>
          <w:sz w:val="24"/>
          <w:szCs w:val="24"/>
        </w:rPr>
        <w:t xml:space="preserve"> года– </w:t>
      </w:r>
      <w:r>
        <w:rPr>
          <w:sz w:val="24"/>
          <w:szCs w:val="24"/>
        </w:rPr>
        <w:t>5</w:t>
      </w:r>
      <w:r w:rsidRPr="0094136F">
        <w:rPr>
          <w:sz w:val="24"/>
          <w:szCs w:val="24"/>
        </w:rPr>
        <w:t xml:space="preserve"> человека</w:t>
      </w:r>
      <w:r>
        <w:rPr>
          <w:sz w:val="24"/>
          <w:szCs w:val="24"/>
        </w:rPr>
        <w:t xml:space="preserve"> </w:t>
      </w:r>
      <w:r>
        <w:rPr>
          <w:i/>
          <w:iCs/>
          <w:sz w:val="24"/>
          <w:szCs w:val="24"/>
        </w:rPr>
        <w:t>(по состоянию на 30.0</w:t>
      </w:r>
      <w:r w:rsidRPr="00EB3571">
        <w:rPr>
          <w:i/>
          <w:iCs/>
          <w:sz w:val="24"/>
          <w:szCs w:val="24"/>
        </w:rPr>
        <w:t>9</w:t>
      </w:r>
      <w:r w:rsidRPr="0094136F">
        <w:rPr>
          <w:i/>
          <w:iCs/>
          <w:sz w:val="24"/>
          <w:szCs w:val="24"/>
        </w:rPr>
        <w:t>.20</w:t>
      </w:r>
      <w:r>
        <w:rPr>
          <w:i/>
          <w:iCs/>
          <w:sz w:val="24"/>
          <w:szCs w:val="24"/>
        </w:rPr>
        <w:t>15</w:t>
      </w:r>
      <w:r w:rsidRPr="0094136F">
        <w:rPr>
          <w:b/>
          <w:bCs/>
          <w:i/>
          <w:iCs/>
          <w:sz w:val="24"/>
          <w:szCs w:val="24"/>
        </w:rPr>
        <w:t xml:space="preserve"> – </w:t>
      </w:r>
      <w:r>
        <w:rPr>
          <w:i/>
          <w:iCs/>
          <w:sz w:val="24"/>
          <w:szCs w:val="24"/>
        </w:rPr>
        <w:t>5</w:t>
      </w:r>
      <w:r w:rsidRPr="0094136F">
        <w:rPr>
          <w:i/>
          <w:iCs/>
          <w:sz w:val="24"/>
          <w:szCs w:val="24"/>
        </w:rPr>
        <w:t>)</w:t>
      </w:r>
      <w:r w:rsidRPr="0094136F">
        <w:rPr>
          <w:sz w:val="24"/>
          <w:szCs w:val="24"/>
        </w:rPr>
        <w:t>.</w:t>
      </w:r>
    </w:p>
    <w:p w:rsidR="003C60B1" w:rsidRPr="00AB0B1D" w:rsidRDefault="003C60B1" w:rsidP="003C60B1">
      <w:pPr>
        <w:spacing w:line="240" w:lineRule="auto"/>
        <w:ind w:firstLine="709"/>
        <w:rPr>
          <w:bCs/>
          <w:iCs/>
          <w:sz w:val="24"/>
          <w:szCs w:val="24"/>
        </w:rPr>
      </w:pPr>
      <w:r w:rsidRPr="00276DAF">
        <w:rPr>
          <w:bCs/>
          <w:iCs/>
          <w:sz w:val="24"/>
          <w:szCs w:val="24"/>
        </w:rPr>
        <w:t xml:space="preserve">По состоянию на </w:t>
      </w:r>
      <w:r>
        <w:rPr>
          <w:bCs/>
          <w:iCs/>
          <w:sz w:val="24"/>
          <w:szCs w:val="24"/>
        </w:rPr>
        <w:t>30.0</w:t>
      </w:r>
      <w:r w:rsidRPr="00EB3571">
        <w:rPr>
          <w:bCs/>
          <w:iCs/>
          <w:sz w:val="24"/>
          <w:szCs w:val="24"/>
        </w:rPr>
        <w:t>9</w:t>
      </w:r>
      <w:r w:rsidRPr="00276DAF">
        <w:rPr>
          <w:bCs/>
          <w:iCs/>
          <w:sz w:val="24"/>
          <w:szCs w:val="24"/>
        </w:rPr>
        <w:t>.201</w:t>
      </w:r>
      <w:r>
        <w:rPr>
          <w:bCs/>
          <w:iCs/>
          <w:sz w:val="24"/>
          <w:szCs w:val="24"/>
        </w:rPr>
        <w:t>6</w:t>
      </w:r>
      <w:r w:rsidRPr="00276DAF">
        <w:rPr>
          <w:bCs/>
          <w:iCs/>
          <w:sz w:val="24"/>
          <w:szCs w:val="24"/>
        </w:rPr>
        <w:t xml:space="preserve"> в Управление имеется информация </w:t>
      </w:r>
      <w:r w:rsidRPr="00AB0B1D">
        <w:rPr>
          <w:bCs/>
          <w:iCs/>
          <w:sz w:val="24"/>
          <w:szCs w:val="24"/>
        </w:rPr>
        <w:t xml:space="preserve">об </w:t>
      </w:r>
      <w:r w:rsidRPr="00A03123">
        <w:rPr>
          <w:b/>
          <w:bCs/>
          <w:iCs/>
          <w:sz w:val="24"/>
          <w:szCs w:val="24"/>
        </w:rPr>
        <w:t xml:space="preserve">3709 </w:t>
      </w:r>
      <w:r w:rsidRPr="00A03123">
        <w:rPr>
          <w:bCs/>
          <w:iCs/>
          <w:sz w:val="24"/>
          <w:szCs w:val="24"/>
        </w:rPr>
        <w:t xml:space="preserve">юридическом лице и индивидуальном предпринимателе владельце </w:t>
      </w:r>
      <w:r w:rsidRPr="00A03123">
        <w:rPr>
          <w:b/>
          <w:bCs/>
          <w:iCs/>
          <w:sz w:val="24"/>
          <w:szCs w:val="24"/>
        </w:rPr>
        <w:t>7875</w:t>
      </w:r>
      <w:r w:rsidRPr="00A03123">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A03123">
        <w:rPr>
          <w:b/>
          <w:bCs/>
          <w:iCs/>
          <w:sz w:val="24"/>
          <w:szCs w:val="24"/>
        </w:rPr>
        <w:t>12108</w:t>
      </w:r>
      <w:r w:rsidRPr="00A03123">
        <w:rPr>
          <w:bCs/>
          <w:iCs/>
          <w:sz w:val="24"/>
          <w:szCs w:val="24"/>
        </w:rPr>
        <w:t xml:space="preserve"> зарегистрированных  РЭС, о </w:t>
      </w:r>
      <w:r w:rsidRPr="00A03123">
        <w:rPr>
          <w:b/>
          <w:bCs/>
          <w:iCs/>
          <w:sz w:val="24"/>
          <w:szCs w:val="24"/>
        </w:rPr>
        <w:t xml:space="preserve">2 </w:t>
      </w:r>
      <w:r w:rsidRPr="00A03123">
        <w:rPr>
          <w:bCs/>
          <w:iCs/>
          <w:sz w:val="24"/>
          <w:szCs w:val="24"/>
        </w:rPr>
        <w:t xml:space="preserve">зарегистрированных ВЧУ и </w:t>
      </w:r>
      <w:r w:rsidRPr="00A03123">
        <w:rPr>
          <w:b/>
          <w:bCs/>
          <w:iCs/>
          <w:sz w:val="24"/>
          <w:szCs w:val="24"/>
        </w:rPr>
        <w:t xml:space="preserve">24 </w:t>
      </w:r>
      <w:r w:rsidRPr="00A03123">
        <w:rPr>
          <w:bCs/>
          <w:iCs/>
          <w:sz w:val="24"/>
          <w:szCs w:val="24"/>
        </w:rPr>
        <w:t>франкировальных машин.</w:t>
      </w:r>
    </w:p>
    <w:p w:rsidR="00F54132" w:rsidRPr="00AB0B1D" w:rsidRDefault="00F54132" w:rsidP="00F54132">
      <w:pPr>
        <w:jc w:val="center"/>
        <w:rPr>
          <w:b/>
          <w:sz w:val="24"/>
          <w:szCs w:val="24"/>
        </w:rPr>
      </w:pPr>
      <w:r w:rsidRPr="00AB0B1D">
        <w:rPr>
          <w:b/>
          <w:sz w:val="24"/>
          <w:szCs w:val="24"/>
        </w:rPr>
        <w:t>Объекты надзора</w:t>
      </w:r>
    </w:p>
    <w:p w:rsidR="00F54132" w:rsidRDefault="003C60B1" w:rsidP="00EF6ED5">
      <w:pPr>
        <w:jc w:val="center"/>
        <w:rPr>
          <w:b/>
          <w:sz w:val="24"/>
          <w:szCs w:val="24"/>
          <w:lang w:val="en-US"/>
        </w:rPr>
      </w:pPr>
      <w:r w:rsidRPr="003C60B1">
        <w:rPr>
          <w:b/>
          <w:noProof/>
          <w:sz w:val="24"/>
          <w:szCs w:val="24"/>
        </w:rPr>
        <w:drawing>
          <wp:inline distT="0" distB="0" distL="0" distR="0">
            <wp:extent cx="6381750" cy="3438525"/>
            <wp:effectExtent l="0" t="0" r="0" b="0"/>
            <wp:docPr id="1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6ED5" w:rsidRPr="004433B1" w:rsidRDefault="00EF6ED5" w:rsidP="00EF6ED5">
      <w:pPr>
        <w:tabs>
          <w:tab w:val="left" w:pos="1178"/>
          <w:tab w:val="left" w:pos="9053"/>
        </w:tabs>
        <w:spacing w:line="240" w:lineRule="auto"/>
        <w:ind w:firstLine="567"/>
        <w:jc w:val="center"/>
        <w:rPr>
          <w:b/>
          <w:color w:val="000000"/>
          <w:sz w:val="24"/>
          <w:szCs w:val="24"/>
        </w:rPr>
      </w:pPr>
      <w:r w:rsidRPr="00BF1C03">
        <w:rPr>
          <w:b/>
          <w:color w:val="000000"/>
          <w:sz w:val="24"/>
          <w:szCs w:val="24"/>
        </w:rPr>
        <w:t>Сравнительный анализ объектов надзора в 2015 и 2016г.</w:t>
      </w:r>
    </w:p>
    <w:p w:rsidR="00EF6ED5" w:rsidRPr="00543134" w:rsidRDefault="00EF6ED5" w:rsidP="00EF6ED5">
      <w:pPr>
        <w:tabs>
          <w:tab w:val="left" w:pos="1178"/>
          <w:tab w:val="left" w:pos="9053"/>
        </w:tabs>
        <w:spacing w:line="240" w:lineRule="auto"/>
        <w:ind w:firstLine="567"/>
        <w:jc w:val="center"/>
        <w:rPr>
          <w:b/>
          <w:color w:val="000000"/>
          <w:sz w:val="24"/>
          <w:szCs w:val="24"/>
          <w:highlight w:val="yellow"/>
        </w:rPr>
      </w:pPr>
    </w:p>
    <w:p w:rsidR="00EF6ED5" w:rsidRDefault="00EF6ED5" w:rsidP="00EF6ED5">
      <w:pPr>
        <w:tabs>
          <w:tab w:val="left" w:pos="1178"/>
          <w:tab w:val="left" w:pos="9053"/>
        </w:tabs>
        <w:spacing w:line="240" w:lineRule="auto"/>
        <w:ind w:firstLine="567"/>
        <w:jc w:val="center"/>
        <w:rPr>
          <w:noProof/>
          <w:color w:val="FF0000"/>
        </w:rPr>
      </w:pPr>
    </w:p>
    <w:p w:rsidR="003C60B1" w:rsidRDefault="003C60B1" w:rsidP="00EF6ED5">
      <w:pPr>
        <w:tabs>
          <w:tab w:val="left" w:pos="1178"/>
          <w:tab w:val="left" w:pos="9053"/>
        </w:tabs>
        <w:spacing w:line="240" w:lineRule="auto"/>
        <w:ind w:firstLine="567"/>
        <w:jc w:val="center"/>
        <w:rPr>
          <w:noProof/>
          <w:color w:val="FF0000"/>
        </w:rPr>
      </w:pPr>
      <w:r w:rsidRPr="003C60B1">
        <w:rPr>
          <w:noProof/>
          <w:color w:val="FF0000"/>
        </w:rPr>
        <w:drawing>
          <wp:inline distT="0" distB="0" distL="0" distR="0">
            <wp:extent cx="5524500" cy="3009900"/>
            <wp:effectExtent l="0" t="0" r="0" b="0"/>
            <wp:docPr id="1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60B1" w:rsidRDefault="003C60B1" w:rsidP="00EF6ED5">
      <w:pPr>
        <w:tabs>
          <w:tab w:val="left" w:pos="1178"/>
          <w:tab w:val="left" w:pos="9053"/>
        </w:tabs>
        <w:spacing w:line="240" w:lineRule="auto"/>
        <w:ind w:firstLine="567"/>
        <w:jc w:val="center"/>
        <w:rPr>
          <w:noProof/>
          <w:color w:val="FF0000"/>
        </w:rPr>
      </w:pPr>
    </w:p>
    <w:p w:rsidR="003C60B1" w:rsidRDefault="003C60B1" w:rsidP="00EF6ED5">
      <w:pPr>
        <w:tabs>
          <w:tab w:val="left" w:pos="1178"/>
          <w:tab w:val="left" w:pos="9053"/>
        </w:tabs>
        <w:spacing w:line="240" w:lineRule="auto"/>
        <w:ind w:firstLine="567"/>
        <w:jc w:val="center"/>
        <w:rPr>
          <w:noProof/>
          <w:color w:val="FF0000"/>
        </w:rPr>
      </w:pPr>
    </w:p>
    <w:p w:rsidR="00FB719C" w:rsidRDefault="00FB719C" w:rsidP="00EF6ED5">
      <w:pPr>
        <w:tabs>
          <w:tab w:val="left" w:pos="1178"/>
          <w:tab w:val="left" w:pos="9053"/>
        </w:tabs>
        <w:spacing w:line="240" w:lineRule="auto"/>
        <w:ind w:firstLine="567"/>
        <w:jc w:val="center"/>
        <w:rPr>
          <w:b/>
          <w:color w:val="000000"/>
          <w:sz w:val="24"/>
          <w:szCs w:val="24"/>
        </w:rPr>
      </w:pPr>
    </w:p>
    <w:p w:rsidR="00FB719C" w:rsidRDefault="00FB719C" w:rsidP="00EF6ED5">
      <w:pPr>
        <w:tabs>
          <w:tab w:val="left" w:pos="1178"/>
          <w:tab w:val="left" w:pos="9053"/>
        </w:tabs>
        <w:spacing w:line="240" w:lineRule="auto"/>
        <w:ind w:firstLine="567"/>
        <w:jc w:val="center"/>
        <w:rPr>
          <w:b/>
          <w:color w:val="000000"/>
          <w:sz w:val="24"/>
          <w:szCs w:val="24"/>
        </w:rPr>
      </w:pPr>
    </w:p>
    <w:p w:rsidR="00EF6ED5" w:rsidRPr="00536F2B" w:rsidRDefault="00EF6ED5" w:rsidP="00EF6ED5">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EF6ED5" w:rsidRPr="00536F2B" w:rsidRDefault="00EF6ED5" w:rsidP="00EF6ED5">
      <w:pPr>
        <w:tabs>
          <w:tab w:val="left" w:pos="1178"/>
          <w:tab w:val="left" w:pos="9053"/>
        </w:tabs>
        <w:spacing w:line="240" w:lineRule="auto"/>
        <w:ind w:firstLine="567"/>
        <w:rPr>
          <w:color w:val="000000"/>
          <w:sz w:val="24"/>
          <w:szCs w:val="24"/>
        </w:rPr>
      </w:pPr>
    </w:p>
    <w:p w:rsidR="00EF6ED5" w:rsidRPr="00536F2B" w:rsidRDefault="00EF6ED5" w:rsidP="00EF6ED5">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EF6ED5" w:rsidRPr="00536F2B" w:rsidRDefault="00EF6ED5" w:rsidP="00EF6ED5">
      <w:pPr>
        <w:tabs>
          <w:tab w:val="left" w:pos="1178"/>
          <w:tab w:val="left" w:pos="9053"/>
        </w:tabs>
        <w:spacing w:line="240" w:lineRule="auto"/>
        <w:ind w:firstLine="567"/>
        <w:rPr>
          <w:b/>
          <w:i/>
          <w:color w:val="000000"/>
          <w:sz w:val="24"/>
          <w:szCs w:val="24"/>
        </w:rPr>
      </w:pPr>
    </w:p>
    <w:p w:rsidR="00EF6ED5" w:rsidRDefault="00EF6ED5" w:rsidP="00EF6ED5">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709" w:type="dxa"/>
            <w:shd w:val="clear" w:color="auto" w:fill="FFFFFF" w:themeFill="background1"/>
            <w:vAlign w:val="center"/>
          </w:tcPr>
          <w:p w:rsidR="003C60B1" w:rsidRPr="00A279C0" w:rsidRDefault="003C60B1" w:rsidP="000763ED">
            <w:pPr>
              <w:tabs>
                <w:tab w:val="left" w:pos="1178"/>
                <w:tab w:val="left" w:pos="9053"/>
              </w:tabs>
              <w:spacing w:line="240" w:lineRule="auto"/>
              <w:jc w:val="center"/>
              <w:rPr>
                <w:color w:val="000000"/>
                <w:sz w:val="20"/>
                <w:szCs w:val="20"/>
              </w:rPr>
            </w:pPr>
            <w:r w:rsidRPr="00A279C0">
              <w:rPr>
                <w:color w:val="000000"/>
                <w:sz w:val="20"/>
                <w:szCs w:val="20"/>
              </w:rPr>
              <w:t>1 кв. 2015</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2 кв. 2015</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3 кв. 2015</w:t>
            </w:r>
          </w:p>
        </w:tc>
        <w:tc>
          <w:tcPr>
            <w:tcW w:w="709" w:type="dxa"/>
            <w:shd w:val="clear" w:color="auto" w:fill="auto"/>
            <w:vAlign w:val="center"/>
          </w:tcPr>
          <w:p w:rsidR="003C60B1" w:rsidRPr="00DA6B2D" w:rsidRDefault="003C60B1" w:rsidP="000763ED">
            <w:pPr>
              <w:tabs>
                <w:tab w:val="left" w:pos="1178"/>
                <w:tab w:val="left" w:pos="9053"/>
              </w:tabs>
              <w:spacing w:line="240" w:lineRule="auto"/>
              <w:jc w:val="center"/>
              <w:rPr>
                <w:color w:val="000000"/>
                <w:sz w:val="20"/>
                <w:szCs w:val="20"/>
              </w:rPr>
            </w:pPr>
            <w:r w:rsidRPr="00DA6B2D">
              <w:rPr>
                <w:color w:val="000000"/>
                <w:sz w:val="20"/>
                <w:szCs w:val="20"/>
              </w:rPr>
              <w:t>4 кв. 2015</w:t>
            </w:r>
          </w:p>
        </w:tc>
        <w:tc>
          <w:tcPr>
            <w:tcW w:w="709" w:type="dxa"/>
            <w:shd w:val="clear" w:color="auto" w:fill="BFBFBF" w:themeFill="background1" w:themeFillShade="BF"/>
            <w:vAlign w:val="center"/>
          </w:tcPr>
          <w:p w:rsidR="003C60B1" w:rsidRPr="00BC024E" w:rsidRDefault="003C60B1" w:rsidP="003C60B1">
            <w:pPr>
              <w:tabs>
                <w:tab w:val="left" w:pos="1178"/>
                <w:tab w:val="left" w:pos="9053"/>
              </w:tabs>
              <w:spacing w:line="240" w:lineRule="auto"/>
              <w:jc w:val="center"/>
              <w:rPr>
                <w:b/>
                <w:color w:val="000000"/>
                <w:sz w:val="20"/>
                <w:szCs w:val="20"/>
              </w:rPr>
            </w:pPr>
            <w:r>
              <w:rPr>
                <w:b/>
                <w:color w:val="000000"/>
                <w:sz w:val="20"/>
                <w:szCs w:val="20"/>
                <w:lang w:val="en-US"/>
              </w:rPr>
              <w:t>9</w:t>
            </w:r>
            <w:r>
              <w:rPr>
                <w:b/>
                <w:color w:val="000000"/>
                <w:sz w:val="20"/>
                <w:szCs w:val="20"/>
              </w:rPr>
              <w:t xml:space="preserve"> </w:t>
            </w:r>
            <w:proofErr w:type="spellStart"/>
            <w:r>
              <w:rPr>
                <w:b/>
                <w:color w:val="000000"/>
                <w:sz w:val="20"/>
                <w:szCs w:val="20"/>
              </w:rPr>
              <w:t>мес</w:t>
            </w:r>
            <w:proofErr w:type="spellEnd"/>
            <w:r>
              <w:rPr>
                <w:b/>
                <w:color w:val="000000"/>
                <w:sz w:val="20"/>
                <w:szCs w:val="20"/>
              </w:rPr>
              <w:t xml:space="preserve"> </w:t>
            </w:r>
            <w:r w:rsidRPr="00BC024E">
              <w:rPr>
                <w:b/>
                <w:color w:val="000000"/>
                <w:sz w:val="20"/>
                <w:szCs w:val="20"/>
              </w:rPr>
              <w:t>2015</w:t>
            </w:r>
          </w:p>
        </w:tc>
        <w:tc>
          <w:tcPr>
            <w:tcW w:w="709" w:type="dxa"/>
            <w:shd w:val="clear" w:color="auto" w:fill="FFFFFF" w:themeFill="background1"/>
            <w:vAlign w:val="center"/>
          </w:tcPr>
          <w:p w:rsidR="003C60B1" w:rsidRPr="00A279C0" w:rsidRDefault="003C60B1" w:rsidP="000763ED">
            <w:pPr>
              <w:tabs>
                <w:tab w:val="left" w:pos="1178"/>
                <w:tab w:val="left" w:pos="9053"/>
              </w:tabs>
              <w:spacing w:line="240" w:lineRule="auto"/>
              <w:jc w:val="center"/>
              <w:rPr>
                <w:color w:val="000000"/>
                <w:sz w:val="20"/>
                <w:szCs w:val="20"/>
              </w:rPr>
            </w:pPr>
            <w:r w:rsidRPr="00A279C0">
              <w:rPr>
                <w:color w:val="000000"/>
                <w:sz w:val="20"/>
                <w:szCs w:val="20"/>
              </w:rPr>
              <w:t>1 кв. 2016</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2 кв. 2016</w:t>
            </w:r>
          </w:p>
        </w:tc>
        <w:tc>
          <w:tcPr>
            <w:tcW w:w="709" w:type="dxa"/>
            <w:shd w:val="clear" w:color="auto" w:fill="BFBFBF" w:themeFill="background1" w:themeFillShade="BF"/>
            <w:vAlign w:val="center"/>
          </w:tcPr>
          <w:p w:rsidR="003C60B1" w:rsidRPr="00EB3571" w:rsidRDefault="003C60B1" w:rsidP="000763ED">
            <w:pPr>
              <w:tabs>
                <w:tab w:val="left" w:pos="1178"/>
                <w:tab w:val="left" w:pos="9053"/>
              </w:tabs>
              <w:spacing w:line="240" w:lineRule="auto"/>
              <w:jc w:val="center"/>
              <w:rPr>
                <w:b/>
                <w:color w:val="000000"/>
                <w:sz w:val="20"/>
                <w:szCs w:val="20"/>
              </w:rPr>
            </w:pPr>
            <w:r w:rsidRPr="00EB3571">
              <w:rPr>
                <w:b/>
                <w:color w:val="000000"/>
                <w:sz w:val="20"/>
                <w:szCs w:val="20"/>
              </w:rPr>
              <w:t>3 кв. 2016</w:t>
            </w:r>
          </w:p>
        </w:tc>
        <w:tc>
          <w:tcPr>
            <w:tcW w:w="709" w:type="dxa"/>
            <w:shd w:val="clear" w:color="auto" w:fill="auto"/>
            <w:vAlign w:val="center"/>
          </w:tcPr>
          <w:p w:rsidR="003C60B1" w:rsidRPr="00DA6B2D" w:rsidRDefault="003C60B1" w:rsidP="000763ED">
            <w:pPr>
              <w:tabs>
                <w:tab w:val="left" w:pos="1178"/>
                <w:tab w:val="left" w:pos="9053"/>
              </w:tabs>
              <w:spacing w:line="240" w:lineRule="auto"/>
              <w:jc w:val="center"/>
              <w:rPr>
                <w:color w:val="000000"/>
                <w:sz w:val="20"/>
                <w:szCs w:val="20"/>
              </w:rPr>
            </w:pPr>
            <w:r w:rsidRPr="00DA6B2D">
              <w:rPr>
                <w:color w:val="000000"/>
                <w:sz w:val="20"/>
                <w:szCs w:val="20"/>
              </w:rPr>
              <w:t>4 кв. 2016</w:t>
            </w:r>
          </w:p>
        </w:tc>
        <w:tc>
          <w:tcPr>
            <w:tcW w:w="709" w:type="dxa"/>
            <w:shd w:val="clear" w:color="auto" w:fill="BFBFBF" w:themeFill="background1" w:themeFillShade="BF"/>
            <w:vAlign w:val="center"/>
          </w:tcPr>
          <w:p w:rsidR="003C60B1" w:rsidRDefault="003C60B1" w:rsidP="000763ED">
            <w:pPr>
              <w:tabs>
                <w:tab w:val="left" w:pos="1178"/>
                <w:tab w:val="left" w:pos="9053"/>
              </w:tabs>
              <w:spacing w:line="240" w:lineRule="auto"/>
              <w:jc w:val="center"/>
              <w:rPr>
                <w:b/>
                <w:color w:val="000000"/>
                <w:sz w:val="20"/>
                <w:szCs w:val="20"/>
              </w:rPr>
            </w:pPr>
            <w:r>
              <w:rPr>
                <w:b/>
                <w:color w:val="000000"/>
                <w:sz w:val="20"/>
                <w:szCs w:val="20"/>
                <w:lang w:val="en-US"/>
              </w:rPr>
              <w:t xml:space="preserve">9 </w:t>
            </w:r>
            <w:proofErr w:type="spellStart"/>
            <w:r>
              <w:rPr>
                <w:b/>
                <w:color w:val="000000"/>
                <w:sz w:val="20"/>
                <w:szCs w:val="20"/>
              </w:rPr>
              <w:t>мес</w:t>
            </w:r>
            <w:proofErr w:type="spellEnd"/>
          </w:p>
          <w:p w:rsidR="003C60B1" w:rsidRPr="00BC024E" w:rsidRDefault="003C60B1" w:rsidP="000763ED">
            <w:pPr>
              <w:tabs>
                <w:tab w:val="left" w:pos="1178"/>
                <w:tab w:val="left" w:pos="9053"/>
              </w:tabs>
              <w:spacing w:line="240" w:lineRule="auto"/>
              <w:jc w:val="center"/>
              <w:rPr>
                <w:b/>
                <w:color w:val="000000"/>
                <w:sz w:val="20"/>
                <w:szCs w:val="20"/>
              </w:rPr>
            </w:pPr>
            <w:r w:rsidRPr="00BC024E">
              <w:rPr>
                <w:b/>
                <w:color w:val="000000"/>
                <w:sz w:val="20"/>
                <w:szCs w:val="20"/>
              </w:rPr>
              <w:t>2016</w:t>
            </w:r>
          </w:p>
        </w:tc>
        <w:tc>
          <w:tcPr>
            <w:tcW w:w="708" w:type="dxa"/>
            <w:shd w:val="clear" w:color="auto" w:fill="BFBFBF" w:themeFill="background1" w:themeFillShade="BF"/>
            <w:vAlign w:val="center"/>
          </w:tcPr>
          <w:p w:rsidR="003C60B1" w:rsidRPr="00440C7A" w:rsidRDefault="003C60B1" w:rsidP="00EF6ED5">
            <w:pPr>
              <w:tabs>
                <w:tab w:val="left" w:pos="1178"/>
                <w:tab w:val="left" w:pos="9053"/>
              </w:tabs>
              <w:spacing w:line="240" w:lineRule="auto"/>
              <w:jc w:val="center"/>
              <w:rPr>
                <w:b/>
                <w:color w:val="000000"/>
                <w:sz w:val="20"/>
                <w:szCs w:val="20"/>
              </w:rPr>
            </w:pPr>
            <w:r w:rsidRPr="00440C7A">
              <w:rPr>
                <w:b/>
                <w:color w:val="000000"/>
                <w:sz w:val="20"/>
                <w:szCs w:val="20"/>
              </w:rPr>
              <w:t>2016 к 2015</w:t>
            </w:r>
          </w:p>
        </w:tc>
      </w:tr>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color w:val="000000"/>
                <w:sz w:val="20"/>
                <w:szCs w:val="20"/>
              </w:rPr>
            </w:pPr>
            <w:r w:rsidRPr="003F1388">
              <w:rPr>
                <w:color w:val="000000"/>
                <w:sz w:val="20"/>
                <w:szCs w:val="20"/>
              </w:rPr>
              <w:t>запланировано плановых проверок</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3</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3</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5</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3</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rPr>
            </w:pPr>
            <w:r>
              <w:rPr>
                <w:b/>
                <w:color w:val="000000"/>
                <w:sz w:val="20"/>
                <w:szCs w:val="20"/>
              </w:rPr>
              <w:t>11</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1</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2</w:t>
            </w:r>
          </w:p>
        </w:tc>
        <w:tc>
          <w:tcPr>
            <w:tcW w:w="709" w:type="dxa"/>
            <w:shd w:val="clear" w:color="auto" w:fill="BFBFBF" w:themeFill="background1" w:themeFillShade="BF"/>
            <w:vAlign w:val="center"/>
          </w:tcPr>
          <w:p w:rsidR="003C60B1" w:rsidRPr="00582E41" w:rsidRDefault="003C60B1" w:rsidP="000763ED">
            <w:pPr>
              <w:tabs>
                <w:tab w:val="left" w:pos="1178"/>
                <w:tab w:val="left" w:pos="9053"/>
              </w:tabs>
              <w:spacing w:line="240" w:lineRule="auto"/>
              <w:jc w:val="center"/>
              <w:rPr>
                <w:b/>
                <w:color w:val="000000"/>
                <w:sz w:val="20"/>
                <w:szCs w:val="20"/>
              </w:rPr>
            </w:pPr>
            <w:r>
              <w:rPr>
                <w:b/>
                <w:color w:val="000000"/>
                <w:sz w:val="20"/>
                <w:szCs w:val="20"/>
              </w:rPr>
              <w:t>2</w:t>
            </w:r>
          </w:p>
        </w:tc>
        <w:tc>
          <w:tcPr>
            <w:tcW w:w="709" w:type="dxa"/>
            <w:shd w:val="clear" w:color="auto" w:fill="auto"/>
            <w:vAlign w:val="center"/>
          </w:tcPr>
          <w:p w:rsidR="003C60B1" w:rsidRPr="00A35E6B" w:rsidRDefault="003C60B1" w:rsidP="000763ED">
            <w:pPr>
              <w:tabs>
                <w:tab w:val="left" w:pos="1178"/>
                <w:tab w:val="left" w:pos="9053"/>
              </w:tabs>
              <w:spacing w:line="240" w:lineRule="auto"/>
              <w:jc w:val="center"/>
              <w:rPr>
                <w:b/>
                <w:color w:val="000000"/>
                <w:sz w:val="20"/>
                <w:szCs w:val="20"/>
              </w:rPr>
            </w:pPr>
          </w:p>
        </w:tc>
        <w:tc>
          <w:tcPr>
            <w:tcW w:w="709" w:type="dxa"/>
            <w:shd w:val="clear" w:color="auto" w:fill="BFBFBF" w:themeFill="background1" w:themeFillShade="BF"/>
            <w:vAlign w:val="center"/>
          </w:tcPr>
          <w:p w:rsidR="003C60B1" w:rsidRPr="00582E41" w:rsidRDefault="003C60B1" w:rsidP="000763ED">
            <w:pPr>
              <w:tabs>
                <w:tab w:val="left" w:pos="1178"/>
                <w:tab w:val="left" w:pos="9053"/>
              </w:tabs>
              <w:spacing w:line="240" w:lineRule="auto"/>
              <w:jc w:val="center"/>
              <w:rPr>
                <w:b/>
                <w:color w:val="000000"/>
                <w:sz w:val="20"/>
                <w:szCs w:val="20"/>
              </w:rPr>
            </w:pPr>
            <w:r>
              <w:rPr>
                <w:b/>
                <w:color w:val="000000"/>
                <w:sz w:val="20"/>
                <w:szCs w:val="20"/>
              </w:rPr>
              <w:t>5</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sidRPr="00440C7A">
              <w:rPr>
                <w:b/>
                <w:color w:val="000000"/>
                <w:sz w:val="20"/>
                <w:szCs w:val="20"/>
              </w:rPr>
              <w:t>0,</w:t>
            </w:r>
            <w:r>
              <w:rPr>
                <w:b/>
                <w:color w:val="000000"/>
                <w:sz w:val="20"/>
                <w:szCs w:val="20"/>
              </w:rPr>
              <w:t>5</w:t>
            </w:r>
          </w:p>
        </w:tc>
      </w:tr>
      <w:tr w:rsidR="003C60B1" w:rsidRPr="003F1388" w:rsidTr="003C60B1">
        <w:tc>
          <w:tcPr>
            <w:tcW w:w="2977" w:type="dxa"/>
            <w:shd w:val="clear" w:color="auto" w:fill="auto"/>
            <w:vAlign w:val="center"/>
          </w:tcPr>
          <w:p w:rsidR="003C60B1" w:rsidRPr="003F1388" w:rsidRDefault="003C60B1" w:rsidP="00EF6ED5">
            <w:pPr>
              <w:spacing w:line="240" w:lineRule="auto"/>
              <w:rPr>
                <w:color w:val="000000"/>
                <w:sz w:val="20"/>
                <w:szCs w:val="20"/>
              </w:rPr>
            </w:pPr>
            <w:r w:rsidRPr="003F1388">
              <w:rPr>
                <w:color w:val="000000"/>
                <w:sz w:val="20"/>
                <w:szCs w:val="20"/>
              </w:rPr>
              <w:t xml:space="preserve">отменено (не проведено) </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0</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0</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0</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1</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0</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0</w:t>
            </w:r>
          </w:p>
        </w:tc>
        <w:tc>
          <w:tcPr>
            <w:tcW w:w="709" w:type="dxa"/>
            <w:shd w:val="clear" w:color="auto" w:fill="BFBFBF" w:themeFill="background1" w:themeFillShade="BF"/>
            <w:vAlign w:val="center"/>
          </w:tcPr>
          <w:p w:rsidR="003C60B1" w:rsidRPr="00582E41" w:rsidRDefault="003C60B1" w:rsidP="000763ED">
            <w:pPr>
              <w:tabs>
                <w:tab w:val="left" w:pos="1178"/>
                <w:tab w:val="left" w:pos="9053"/>
              </w:tabs>
              <w:spacing w:line="240" w:lineRule="auto"/>
              <w:jc w:val="center"/>
              <w:rPr>
                <w:b/>
                <w:color w:val="000000"/>
                <w:sz w:val="20"/>
                <w:szCs w:val="20"/>
              </w:rPr>
            </w:pPr>
            <w:r>
              <w:rPr>
                <w:b/>
                <w:color w:val="000000"/>
                <w:sz w:val="20"/>
                <w:szCs w:val="20"/>
              </w:rPr>
              <w:t>1</w:t>
            </w:r>
          </w:p>
        </w:tc>
        <w:tc>
          <w:tcPr>
            <w:tcW w:w="709" w:type="dxa"/>
            <w:shd w:val="clear" w:color="auto" w:fill="auto"/>
            <w:vAlign w:val="center"/>
          </w:tcPr>
          <w:p w:rsidR="003C60B1" w:rsidRPr="00A35E6B" w:rsidRDefault="003C60B1" w:rsidP="000763ED">
            <w:pPr>
              <w:tabs>
                <w:tab w:val="left" w:pos="1178"/>
                <w:tab w:val="left" w:pos="9053"/>
              </w:tabs>
              <w:spacing w:line="240" w:lineRule="auto"/>
              <w:jc w:val="center"/>
              <w:rPr>
                <w:b/>
                <w:color w:val="000000"/>
                <w:sz w:val="20"/>
                <w:szCs w:val="20"/>
              </w:rPr>
            </w:pPr>
          </w:p>
        </w:tc>
        <w:tc>
          <w:tcPr>
            <w:tcW w:w="709" w:type="dxa"/>
            <w:shd w:val="clear" w:color="auto" w:fill="BFBFBF" w:themeFill="background1" w:themeFillShade="BF"/>
            <w:vAlign w:val="center"/>
          </w:tcPr>
          <w:p w:rsidR="003C60B1" w:rsidRPr="00582E41" w:rsidRDefault="003C60B1" w:rsidP="000763ED">
            <w:pPr>
              <w:tabs>
                <w:tab w:val="left" w:pos="1178"/>
                <w:tab w:val="left" w:pos="9053"/>
              </w:tabs>
              <w:spacing w:line="240" w:lineRule="auto"/>
              <w:jc w:val="center"/>
              <w:rPr>
                <w:b/>
                <w:color w:val="000000"/>
                <w:sz w:val="20"/>
                <w:szCs w:val="20"/>
              </w:rPr>
            </w:pPr>
            <w:r>
              <w:rPr>
                <w:b/>
                <w:color w:val="000000"/>
                <w:sz w:val="20"/>
                <w:szCs w:val="20"/>
              </w:rPr>
              <w:t>1</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sidRPr="00440C7A">
              <w:rPr>
                <w:b/>
                <w:color w:val="000000"/>
                <w:sz w:val="20"/>
                <w:szCs w:val="20"/>
              </w:rPr>
              <w:t>0</w:t>
            </w:r>
          </w:p>
        </w:tc>
      </w:tr>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color w:val="000000"/>
                <w:sz w:val="20"/>
                <w:szCs w:val="20"/>
              </w:rPr>
            </w:pPr>
            <w:r w:rsidRPr="003F1388">
              <w:rPr>
                <w:color w:val="000000"/>
                <w:sz w:val="20"/>
                <w:szCs w:val="20"/>
              </w:rPr>
              <w:t>завершено</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lang w:val="en-US"/>
              </w:rPr>
            </w:pPr>
            <w:r w:rsidRPr="00322AD7">
              <w:rPr>
                <w:color w:val="000000"/>
                <w:sz w:val="20"/>
                <w:szCs w:val="20"/>
                <w:lang w:val="en-US"/>
              </w:rPr>
              <w:t>3</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lang w:val="en-US"/>
              </w:rPr>
            </w:pPr>
            <w:r w:rsidRPr="00582E41">
              <w:rPr>
                <w:color w:val="000000"/>
                <w:sz w:val="20"/>
                <w:szCs w:val="20"/>
                <w:lang w:val="en-US"/>
              </w:rPr>
              <w:t>3</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lang w:val="en-US"/>
              </w:rPr>
            </w:pPr>
            <w:r w:rsidRPr="003C60B1">
              <w:rPr>
                <w:b/>
                <w:color w:val="000000"/>
                <w:sz w:val="20"/>
                <w:szCs w:val="20"/>
                <w:lang w:val="en-US"/>
              </w:rPr>
              <w:t>5</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2</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rPr>
            </w:pPr>
            <w:r>
              <w:rPr>
                <w:b/>
                <w:color w:val="000000"/>
                <w:sz w:val="20"/>
                <w:szCs w:val="20"/>
              </w:rPr>
              <w:t>11</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1</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2</w:t>
            </w:r>
          </w:p>
        </w:tc>
        <w:tc>
          <w:tcPr>
            <w:tcW w:w="709" w:type="dxa"/>
            <w:shd w:val="clear" w:color="auto" w:fill="BFBFBF" w:themeFill="background1" w:themeFillShade="BF"/>
            <w:vAlign w:val="center"/>
          </w:tcPr>
          <w:p w:rsidR="003C60B1" w:rsidRPr="00EB3571"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1</w:t>
            </w:r>
          </w:p>
        </w:tc>
        <w:tc>
          <w:tcPr>
            <w:tcW w:w="709" w:type="dxa"/>
            <w:shd w:val="clear" w:color="auto" w:fill="auto"/>
            <w:vAlign w:val="center"/>
          </w:tcPr>
          <w:p w:rsidR="003C60B1" w:rsidRPr="003F1388" w:rsidRDefault="003C60B1" w:rsidP="000763E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4</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sidRPr="00440C7A">
              <w:rPr>
                <w:b/>
                <w:color w:val="000000"/>
                <w:sz w:val="20"/>
                <w:szCs w:val="20"/>
              </w:rPr>
              <w:t>0,</w:t>
            </w:r>
            <w:r>
              <w:rPr>
                <w:b/>
                <w:color w:val="000000"/>
                <w:sz w:val="20"/>
                <w:szCs w:val="20"/>
              </w:rPr>
              <w:t>5</w:t>
            </w:r>
          </w:p>
        </w:tc>
      </w:tr>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lang w:val="en-US"/>
              </w:rPr>
            </w:pPr>
            <w:r w:rsidRPr="00322AD7">
              <w:rPr>
                <w:color w:val="000000"/>
                <w:sz w:val="20"/>
                <w:szCs w:val="20"/>
              </w:rPr>
              <w:t>1</w:t>
            </w:r>
            <w:r w:rsidRPr="00322AD7">
              <w:rPr>
                <w:color w:val="000000"/>
                <w:sz w:val="20"/>
                <w:szCs w:val="20"/>
                <w:lang w:val="en-US"/>
              </w:rPr>
              <w:t>3</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10</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11</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34</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rPr>
            </w:pPr>
            <w:r>
              <w:rPr>
                <w:b/>
                <w:color w:val="000000"/>
                <w:sz w:val="20"/>
                <w:szCs w:val="20"/>
              </w:rPr>
              <w:t>34</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10</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5</w:t>
            </w: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9</w:t>
            </w:r>
          </w:p>
        </w:tc>
        <w:tc>
          <w:tcPr>
            <w:tcW w:w="709" w:type="dxa"/>
            <w:shd w:val="clear" w:color="auto" w:fill="auto"/>
            <w:vAlign w:val="center"/>
          </w:tcPr>
          <w:p w:rsidR="003C60B1" w:rsidRPr="003F1388" w:rsidRDefault="003C60B1" w:rsidP="000763E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24</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Pr>
                <w:b/>
                <w:color w:val="000000"/>
                <w:sz w:val="20"/>
                <w:szCs w:val="20"/>
              </w:rPr>
              <w:t>0,65</w:t>
            </w:r>
          </w:p>
        </w:tc>
      </w:tr>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16</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13</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16</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36</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rPr>
            </w:pPr>
            <w:r>
              <w:rPr>
                <w:b/>
                <w:color w:val="000000"/>
                <w:sz w:val="20"/>
                <w:szCs w:val="20"/>
              </w:rPr>
              <w:t>45</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11</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7</w:t>
            </w: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10</w:t>
            </w:r>
          </w:p>
        </w:tc>
        <w:tc>
          <w:tcPr>
            <w:tcW w:w="709" w:type="dxa"/>
            <w:shd w:val="clear" w:color="auto" w:fill="auto"/>
            <w:vAlign w:val="center"/>
          </w:tcPr>
          <w:p w:rsidR="003C60B1" w:rsidRPr="003F1388" w:rsidRDefault="003C60B1" w:rsidP="000763E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28</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Pr>
                <w:b/>
                <w:color w:val="000000"/>
                <w:sz w:val="20"/>
                <w:szCs w:val="20"/>
              </w:rPr>
              <w:t>0,62</w:t>
            </w:r>
          </w:p>
        </w:tc>
      </w:tr>
      <w:tr w:rsidR="003C60B1" w:rsidRPr="003F1388" w:rsidTr="003C60B1">
        <w:tc>
          <w:tcPr>
            <w:tcW w:w="2977" w:type="dxa"/>
            <w:shd w:val="clear" w:color="auto" w:fill="auto"/>
          </w:tcPr>
          <w:p w:rsidR="003C60B1" w:rsidRPr="003F1388" w:rsidRDefault="003C60B1" w:rsidP="00EF6ED5">
            <w:pPr>
              <w:tabs>
                <w:tab w:val="left" w:pos="1178"/>
                <w:tab w:val="left" w:pos="9053"/>
              </w:tabs>
              <w:spacing w:line="240" w:lineRule="auto"/>
              <w:rPr>
                <w:color w:val="000000"/>
                <w:sz w:val="20"/>
                <w:szCs w:val="20"/>
              </w:rPr>
            </w:pPr>
            <w:r w:rsidRPr="003F1388">
              <w:rPr>
                <w:color w:val="000000"/>
                <w:sz w:val="20"/>
                <w:szCs w:val="20"/>
              </w:rPr>
              <w:t>доля внеплановых проверок</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0,81</w:t>
            </w:r>
          </w:p>
        </w:tc>
        <w:tc>
          <w:tcPr>
            <w:tcW w:w="709"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0,77</w:t>
            </w:r>
          </w:p>
        </w:tc>
        <w:tc>
          <w:tcPr>
            <w:tcW w:w="708" w:type="dxa"/>
            <w:shd w:val="clear" w:color="auto" w:fill="BFBFBF" w:themeFill="background1" w:themeFillShade="BF"/>
            <w:vAlign w:val="center"/>
          </w:tcPr>
          <w:p w:rsidR="003C60B1" w:rsidRPr="003C60B1" w:rsidRDefault="003C60B1" w:rsidP="000763ED">
            <w:pPr>
              <w:tabs>
                <w:tab w:val="left" w:pos="1178"/>
                <w:tab w:val="left" w:pos="9053"/>
              </w:tabs>
              <w:spacing w:line="240" w:lineRule="auto"/>
              <w:jc w:val="center"/>
              <w:rPr>
                <w:b/>
                <w:color w:val="000000"/>
                <w:sz w:val="20"/>
                <w:szCs w:val="20"/>
              </w:rPr>
            </w:pPr>
            <w:r w:rsidRPr="003C60B1">
              <w:rPr>
                <w:b/>
                <w:color w:val="000000"/>
                <w:sz w:val="20"/>
                <w:szCs w:val="20"/>
              </w:rPr>
              <w:t>0,69</w:t>
            </w:r>
          </w:p>
        </w:tc>
        <w:tc>
          <w:tcPr>
            <w:tcW w:w="709" w:type="dxa"/>
            <w:shd w:val="clear" w:color="auto" w:fill="auto"/>
            <w:vAlign w:val="center"/>
          </w:tcPr>
          <w:p w:rsidR="003C60B1" w:rsidRPr="00236B37" w:rsidRDefault="003C60B1" w:rsidP="000763ED">
            <w:pPr>
              <w:tabs>
                <w:tab w:val="left" w:pos="1178"/>
                <w:tab w:val="left" w:pos="9053"/>
              </w:tabs>
              <w:spacing w:line="240" w:lineRule="auto"/>
              <w:jc w:val="center"/>
              <w:rPr>
                <w:color w:val="000000"/>
                <w:sz w:val="20"/>
                <w:szCs w:val="20"/>
                <w:lang w:val="en-US"/>
              </w:rPr>
            </w:pPr>
            <w:r w:rsidRPr="00236B37">
              <w:rPr>
                <w:color w:val="000000"/>
                <w:sz w:val="20"/>
                <w:szCs w:val="20"/>
                <w:lang w:val="en-US"/>
              </w:rPr>
              <w:t>0,94</w:t>
            </w:r>
          </w:p>
        </w:tc>
        <w:tc>
          <w:tcPr>
            <w:tcW w:w="709" w:type="dxa"/>
            <w:shd w:val="clear" w:color="auto" w:fill="BFBFBF" w:themeFill="background1" w:themeFillShade="BF"/>
            <w:vAlign w:val="center"/>
          </w:tcPr>
          <w:p w:rsidR="003C60B1" w:rsidRPr="00BC024E"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0,75</w:t>
            </w:r>
          </w:p>
        </w:tc>
        <w:tc>
          <w:tcPr>
            <w:tcW w:w="709" w:type="dxa"/>
            <w:shd w:val="clear" w:color="auto" w:fill="FFFFFF" w:themeFill="background1"/>
            <w:vAlign w:val="center"/>
          </w:tcPr>
          <w:p w:rsidR="003C60B1" w:rsidRPr="00322AD7" w:rsidRDefault="003C60B1" w:rsidP="000763ED">
            <w:pPr>
              <w:tabs>
                <w:tab w:val="left" w:pos="1178"/>
                <w:tab w:val="left" w:pos="9053"/>
              </w:tabs>
              <w:spacing w:line="240" w:lineRule="auto"/>
              <w:jc w:val="center"/>
              <w:rPr>
                <w:color w:val="000000"/>
                <w:sz w:val="20"/>
                <w:szCs w:val="20"/>
              </w:rPr>
            </w:pPr>
            <w:r w:rsidRPr="00322AD7">
              <w:rPr>
                <w:color w:val="000000"/>
                <w:sz w:val="20"/>
                <w:szCs w:val="20"/>
              </w:rPr>
              <w:t>0,9</w:t>
            </w:r>
          </w:p>
        </w:tc>
        <w:tc>
          <w:tcPr>
            <w:tcW w:w="708" w:type="dxa"/>
            <w:shd w:val="clear" w:color="auto" w:fill="auto"/>
            <w:vAlign w:val="center"/>
          </w:tcPr>
          <w:p w:rsidR="003C60B1" w:rsidRPr="00582E41" w:rsidRDefault="003C60B1" w:rsidP="000763ED">
            <w:pPr>
              <w:tabs>
                <w:tab w:val="left" w:pos="1178"/>
                <w:tab w:val="left" w:pos="9053"/>
              </w:tabs>
              <w:spacing w:line="240" w:lineRule="auto"/>
              <w:jc w:val="center"/>
              <w:rPr>
                <w:color w:val="000000"/>
                <w:sz w:val="20"/>
                <w:szCs w:val="20"/>
              </w:rPr>
            </w:pPr>
            <w:r w:rsidRPr="00582E41">
              <w:rPr>
                <w:color w:val="000000"/>
                <w:sz w:val="20"/>
                <w:szCs w:val="20"/>
              </w:rPr>
              <w:t>1</w:t>
            </w: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lang w:val="en-US"/>
              </w:rPr>
              <w:t>0,9</w:t>
            </w:r>
          </w:p>
        </w:tc>
        <w:tc>
          <w:tcPr>
            <w:tcW w:w="709" w:type="dxa"/>
            <w:shd w:val="clear" w:color="auto" w:fill="auto"/>
            <w:vAlign w:val="center"/>
          </w:tcPr>
          <w:p w:rsidR="003C60B1" w:rsidRPr="003F1388" w:rsidRDefault="003C60B1" w:rsidP="000763ED">
            <w:pPr>
              <w:tabs>
                <w:tab w:val="left" w:pos="1178"/>
                <w:tab w:val="left" w:pos="9053"/>
              </w:tabs>
              <w:spacing w:line="240" w:lineRule="auto"/>
              <w:jc w:val="center"/>
              <w:rPr>
                <w:b/>
                <w:color w:val="000000"/>
                <w:sz w:val="20"/>
                <w:szCs w:val="20"/>
                <w:lang w:val="en-US"/>
              </w:rPr>
            </w:pPr>
          </w:p>
        </w:tc>
        <w:tc>
          <w:tcPr>
            <w:tcW w:w="709" w:type="dxa"/>
            <w:shd w:val="clear" w:color="auto" w:fill="BFBFBF" w:themeFill="background1" w:themeFillShade="BF"/>
            <w:vAlign w:val="center"/>
          </w:tcPr>
          <w:p w:rsidR="003C60B1" w:rsidRPr="009743D3" w:rsidRDefault="003C60B1" w:rsidP="000763ED">
            <w:pPr>
              <w:tabs>
                <w:tab w:val="left" w:pos="1178"/>
                <w:tab w:val="left" w:pos="9053"/>
              </w:tabs>
              <w:spacing w:line="240" w:lineRule="auto"/>
              <w:jc w:val="center"/>
              <w:rPr>
                <w:b/>
                <w:color w:val="000000"/>
                <w:sz w:val="20"/>
                <w:szCs w:val="20"/>
                <w:lang w:val="en-US"/>
              </w:rPr>
            </w:pPr>
            <w:r>
              <w:rPr>
                <w:b/>
                <w:color w:val="000000"/>
                <w:sz w:val="20"/>
                <w:szCs w:val="20"/>
              </w:rPr>
              <w:t>0,85</w:t>
            </w:r>
          </w:p>
        </w:tc>
        <w:tc>
          <w:tcPr>
            <w:tcW w:w="708" w:type="dxa"/>
            <w:shd w:val="clear" w:color="auto" w:fill="BFBFBF" w:themeFill="background1" w:themeFillShade="BF"/>
            <w:vAlign w:val="center"/>
          </w:tcPr>
          <w:p w:rsidR="003C60B1" w:rsidRPr="00440C7A" w:rsidRDefault="003C60B1" w:rsidP="00603C3D">
            <w:pPr>
              <w:tabs>
                <w:tab w:val="left" w:pos="1178"/>
                <w:tab w:val="left" w:pos="9053"/>
              </w:tabs>
              <w:spacing w:line="240" w:lineRule="auto"/>
              <w:jc w:val="center"/>
              <w:rPr>
                <w:b/>
                <w:color w:val="000000"/>
                <w:sz w:val="20"/>
                <w:szCs w:val="20"/>
              </w:rPr>
            </w:pPr>
            <w:r>
              <w:rPr>
                <w:b/>
                <w:color w:val="000000"/>
                <w:sz w:val="20"/>
                <w:szCs w:val="20"/>
              </w:rPr>
              <w:t>1,05</w:t>
            </w:r>
          </w:p>
        </w:tc>
      </w:tr>
    </w:tbl>
    <w:p w:rsidR="00EF6ED5" w:rsidRPr="00536F2B" w:rsidRDefault="00EF6ED5" w:rsidP="00EF6ED5">
      <w:pPr>
        <w:tabs>
          <w:tab w:val="left" w:pos="1178"/>
          <w:tab w:val="left" w:pos="9053"/>
        </w:tabs>
        <w:spacing w:line="240" w:lineRule="auto"/>
        <w:rPr>
          <w:b/>
          <w:i/>
          <w:color w:val="000000"/>
          <w:sz w:val="24"/>
          <w:szCs w:val="24"/>
        </w:rPr>
      </w:pPr>
    </w:p>
    <w:p w:rsidR="00EF6ED5" w:rsidRPr="00536F2B" w:rsidRDefault="00EF6ED5" w:rsidP="00EF6ED5">
      <w:pPr>
        <w:tabs>
          <w:tab w:val="left" w:pos="1178"/>
          <w:tab w:val="left" w:pos="9053"/>
        </w:tabs>
        <w:spacing w:line="240" w:lineRule="auto"/>
        <w:ind w:firstLine="567"/>
        <w:rPr>
          <w:color w:val="000000"/>
          <w:sz w:val="24"/>
          <w:szCs w:val="24"/>
        </w:rPr>
      </w:pPr>
      <w:r w:rsidRPr="00082B7E">
        <w:rPr>
          <w:color w:val="000000"/>
          <w:sz w:val="24"/>
          <w:szCs w:val="24"/>
        </w:rPr>
        <w:t>В течение отчётного периода отмен</w:t>
      </w:r>
      <w:r w:rsidR="00082B7E" w:rsidRPr="00082B7E">
        <w:rPr>
          <w:color w:val="000000"/>
          <w:sz w:val="24"/>
          <w:szCs w:val="24"/>
        </w:rPr>
        <w:t>а одна проверка ПОДФТ в отношении оператора связи ПАО «</w:t>
      </w:r>
      <w:proofErr w:type="spellStart"/>
      <w:r w:rsidR="00082B7E" w:rsidRPr="00082B7E">
        <w:rPr>
          <w:color w:val="000000"/>
          <w:sz w:val="24"/>
          <w:szCs w:val="24"/>
        </w:rPr>
        <w:t>МегаФон</w:t>
      </w:r>
      <w:proofErr w:type="spellEnd"/>
      <w:r w:rsidR="00082B7E" w:rsidRPr="00082B7E">
        <w:rPr>
          <w:color w:val="000000"/>
          <w:sz w:val="24"/>
          <w:szCs w:val="24"/>
        </w:rPr>
        <w:t>» в связи с отсутствием филиала на территории Астраханской области</w:t>
      </w:r>
      <w:r w:rsidRPr="00082B7E">
        <w:rPr>
          <w:color w:val="000000"/>
          <w:sz w:val="24"/>
          <w:szCs w:val="24"/>
        </w:rPr>
        <w:t>.</w:t>
      </w:r>
      <w:r w:rsidRPr="00536F2B">
        <w:rPr>
          <w:color w:val="000000"/>
          <w:sz w:val="24"/>
          <w:szCs w:val="24"/>
        </w:rPr>
        <w:t xml:space="preserve">         </w:t>
      </w:r>
    </w:p>
    <w:p w:rsidR="00EF6ED5" w:rsidRPr="00CB03BA" w:rsidRDefault="00EF6ED5" w:rsidP="00EF6ED5">
      <w:pPr>
        <w:tabs>
          <w:tab w:val="left" w:pos="1178"/>
          <w:tab w:val="left" w:pos="9053"/>
        </w:tabs>
        <w:spacing w:line="240" w:lineRule="auto"/>
        <w:jc w:val="center"/>
        <w:rPr>
          <w:b/>
          <w:i/>
          <w:color w:val="000000"/>
          <w:sz w:val="24"/>
          <w:szCs w:val="24"/>
        </w:rPr>
      </w:pPr>
    </w:p>
    <w:p w:rsidR="00EF6ED5" w:rsidRPr="00CB03BA" w:rsidRDefault="00EF6ED5" w:rsidP="00EF6ED5">
      <w:pPr>
        <w:tabs>
          <w:tab w:val="left" w:pos="1178"/>
          <w:tab w:val="left" w:pos="9053"/>
        </w:tabs>
        <w:spacing w:line="240" w:lineRule="auto"/>
        <w:jc w:val="center"/>
        <w:rPr>
          <w:color w:val="000000"/>
          <w:sz w:val="24"/>
          <w:szCs w:val="24"/>
        </w:rPr>
      </w:pPr>
      <w:r w:rsidRPr="00CB03BA">
        <w:rPr>
          <w:b/>
          <w:i/>
          <w:color w:val="000000"/>
          <w:sz w:val="24"/>
          <w:szCs w:val="24"/>
        </w:rPr>
        <w:t>Внеплановые проверки</w:t>
      </w:r>
      <w:r w:rsidRPr="00CB03BA">
        <w:rPr>
          <w:color w:val="000000"/>
          <w:sz w:val="24"/>
          <w:szCs w:val="24"/>
        </w:rPr>
        <w:t>:</w:t>
      </w:r>
    </w:p>
    <w:p w:rsidR="00EF6ED5" w:rsidRPr="00543134" w:rsidRDefault="00EF6ED5" w:rsidP="00EF6ED5">
      <w:pPr>
        <w:tabs>
          <w:tab w:val="left" w:pos="1178"/>
          <w:tab w:val="left" w:pos="9053"/>
        </w:tabs>
        <w:spacing w:line="240" w:lineRule="auto"/>
        <w:rPr>
          <w:b/>
          <w:i/>
          <w:color w:val="000000"/>
          <w:sz w:val="24"/>
          <w:szCs w:val="24"/>
          <w:highlight w:val="yellow"/>
        </w:rPr>
      </w:pPr>
    </w:p>
    <w:p w:rsidR="00F454D7" w:rsidRDefault="00EF6ED5" w:rsidP="00EF6ED5">
      <w:pPr>
        <w:tabs>
          <w:tab w:val="left" w:pos="991"/>
          <w:tab w:val="left" w:pos="9110"/>
        </w:tabs>
        <w:spacing w:line="240" w:lineRule="auto"/>
        <w:ind w:firstLine="992"/>
        <w:rPr>
          <w:color w:val="000000"/>
          <w:sz w:val="24"/>
          <w:szCs w:val="24"/>
        </w:rPr>
      </w:pPr>
      <w:r w:rsidRPr="00082B7E">
        <w:rPr>
          <w:color w:val="000000"/>
          <w:sz w:val="24"/>
          <w:szCs w:val="24"/>
        </w:rPr>
        <w:t>В целях проверки обращений</w:t>
      </w:r>
      <w:r w:rsidRPr="00502C98">
        <w:rPr>
          <w:color w:val="000000"/>
          <w:sz w:val="24"/>
          <w:szCs w:val="24"/>
        </w:rPr>
        <w:t xml:space="preserve"> </w:t>
      </w:r>
      <w:r w:rsidR="00082B7E">
        <w:rPr>
          <w:color w:val="000000"/>
          <w:sz w:val="24"/>
          <w:szCs w:val="24"/>
        </w:rPr>
        <w:t xml:space="preserve">граждан проведены следующие внеплановые проверки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88"/>
        <w:gridCol w:w="1105"/>
        <w:gridCol w:w="1134"/>
        <w:gridCol w:w="2864"/>
        <w:gridCol w:w="992"/>
        <w:gridCol w:w="2664"/>
      </w:tblGrid>
      <w:tr w:rsidR="00F454D7" w:rsidRPr="00543134" w:rsidTr="00F454D7">
        <w:trPr>
          <w:cantSplit/>
          <w:trHeight w:val="992"/>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 </w:t>
            </w:r>
            <w:proofErr w:type="spellStart"/>
            <w:proofErr w:type="gramStart"/>
            <w:r w:rsidRPr="00F454D7">
              <w:rPr>
                <w:b/>
                <w:color w:val="000000"/>
                <w:sz w:val="20"/>
                <w:szCs w:val="20"/>
                <w:lang w:eastAsia="en-US"/>
              </w:rPr>
              <w:t>п</w:t>
            </w:r>
            <w:proofErr w:type="spellEnd"/>
            <w:proofErr w:type="gramEnd"/>
            <w:r w:rsidRPr="00F454D7">
              <w:rPr>
                <w:b/>
                <w:color w:val="000000"/>
                <w:sz w:val="20"/>
                <w:szCs w:val="20"/>
                <w:lang w:eastAsia="en-US"/>
              </w:rPr>
              <w:t>/</w:t>
            </w:r>
            <w:proofErr w:type="spellStart"/>
            <w:r w:rsidRPr="00F454D7">
              <w:rPr>
                <w:b/>
                <w:color w:val="000000"/>
                <w:sz w:val="20"/>
                <w:szCs w:val="20"/>
                <w:lang w:eastAsia="en-US"/>
              </w:rPr>
              <w:t>п</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Проверяемое </w:t>
            </w:r>
          </w:p>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лицо</w:t>
            </w:r>
          </w:p>
        </w:tc>
        <w:tc>
          <w:tcPr>
            <w:tcW w:w="1105"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ИНН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тип </w:t>
            </w:r>
          </w:p>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проверяемого лица</w:t>
            </w:r>
          </w:p>
        </w:tc>
        <w:tc>
          <w:tcPr>
            <w:tcW w:w="2864"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Основание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 xml:space="preserve">кв./ </w:t>
            </w:r>
          </w:p>
          <w:p w:rsidR="00F454D7" w:rsidRPr="00F454D7" w:rsidRDefault="00F454D7" w:rsidP="00F454D7">
            <w:pPr>
              <w:tabs>
                <w:tab w:val="left" w:pos="751"/>
                <w:tab w:val="left" w:pos="9110"/>
              </w:tabs>
              <w:spacing w:line="240" w:lineRule="auto"/>
              <w:jc w:val="center"/>
              <w:rPr>
                <w:b/>
                <w:color w:val="000000"/>
                <w:sz w:val="20"/>
                <w:szCs w:val="20"/>
                <w:lang w:eastAsia="en-US"/>
              </w:rPr>
            </w:pPr>
            <w:r w:rsidRPr="00F454D7">
              <w:rPr>
                <w:b/>
                <w:color w:val="000000"/>
                <w:sz w:val="20"/>
                <w:szCs w:val="20"/>
                <w:lang w:eastAsia="en-US"/>
              </w:rPr>
              <w:t>месяц</w:t>
            </w:r>
          </w:p>
        </w:tc>
        <w:tc>
          <w:tcPr>
            <w:tcW w:w="2664"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center"/>
              <w:rPr>
                <w:b/>
                <w:color w:val="000000"/>
                <w:sz w:val="20"/>
                <w:szCs w:val="20"/>
                <w:lang w:eastAsia="en-US"/>
              </w:rPr>
            </w:pPr>
            <w:r w:rsidRPr="00F454D7">
              <w:rPr>
                <w:b/>
                <w:color w:val="000000"/>
                <w:sz w:val="20"/>
                <w:szCs w:val="20"/>
                <w:lang w:eastAsia="en-US"/>
              </w:rPr>
              <w:t>Итоги проверки</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hideMark/>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1</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ПАО «</w:t>
            </w:r>
            <w:proofErr w:type="spellStart"/>
            <w:r w:rsidRPr="00F454D7">
              <w:rPr>
                <w:color w:val="000000"/>
                <w:sz w:val="20"/>
                <w:szCs w:val="20"/>
                <w:lang w:eastAsia="en-US"/>
              </w:rPr>
              <w:t>МегаФон</w:t>
            </w:r>
            <w:proofErr w:type="spellEnd"/>
            <w:r w:rsidRPr="00F454D7">
              <w:rPr>
                <w:color w:val="000000"/>
                <w:sz w:val="20"/>
                <w:szCs w:val="20"/>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 xml:space="preserve">Обращение </w:t>
            </w:r>
            <w:proofErr w:type="spellStart"/>
            <w:r w:rsidRPr="00F454D7">
              <w:rPr>
                <w:color w:val="000000"/>
                <w:sz w:val="20"/>
                <w:szCs w:val="20"/>
                <w:lang w:eastAsia="en-US"/>
              </w:rPr>
              <w:t>Кууль</w:t>
            </w:r>
            <w:proofErr w:type="spellEnd"/>
            <w:r w:rsidRPr="00F454D7">
              <w:rPr>
                <w:color w:val="000000"/>
                <w:sz w:val="20"/>
                <w:szCs w:val="20"/>
                <w:lang w:eastAsia="en-US"/>
              </w:rPr>
              <w:t xml:space="preserve"> А.И. от 15.06.2016 № 01-01-42-274/30</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июн</w:t>
            </w:r>
            <w:proofErr w:type="gramStart"/>
            <w:r w:rsidRPr="00F454D7">
              <w:rPr>
                <w:color w:val="000000"/>
                <w:sz w:val="20"/>
                <w:szCs w:val="20"/>
                <w:lang w:eastAsia="en-US"/>
              </w:rPr>
              <w:t>ь-</w:t>
            </w:r>
            <w:proofErr w:type="gramEnd"/>
            <w:r w:rsidRPr="00F454D7">
              <w:rPr>
                <w:color w:val="000000"/>
                <w:sz w:val="20"/>
                <w:szCs w:val="20"/>
                <w:lang w:eastAsia="en-US"/>
              </w:rPr>
              <w:t xml:space="preserve"> июль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2</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ОАО «МТС»</w:t>
            </w:r>
          </w:p>
          <w:p w:rsidR="00F454D7" w:rsidRPr="00F454D7" w:rsidRDefault="00F454D7" w:rsidP="00F454D7">
            <w:pPr>
              <w:tabs>
                <w:tab w:val="left" w:pos="991"/>
                <w:tab w:val="left" w:pos="9110"/>
              </w:tabs>
              <w:spacing w:line="240" w:lineRule="auto"/>
              <w:rPr>
                <w:color w:val="000000"/>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highlight w:val="yellow"/>
                <w:lang w:eastAsia="en-US"/>
              </w:rPr>
            </w:pPr>
            <w:r w:rsidRPr="00F454D7">
              <w:rPr>
                <w:color w:val="000000"/>
                <w:sz w:val="20"/>
                <w:szCs w:val="20"/>
              </w:rPr>
              <w:t xml:space="preserve">Обращение Володина В.П. </w:t>
            </w:r>
            <w:proofErr w:type="spellStart"/>
            <w:r w:rsidRPr="00F454D7">
              <w:rPr>
                <w:color w:val="000000"/>
                <w:sz w:val="20"/>
                <w:szCs w:val="20"/>
              </w:rPr>
              <w:t>вх</w:t>
            </w:r>
            <w:proofErr w:type="spellEnd"/>
            <w:r w:rsidRPr="00F454D7">
              <w:rPr>
                <w:color w:val="000000"/>
                <w:sz w:val="20"/>
                <w:szCs w:val="20"/>
              </w:rPr>
              <w:t>. от 24.06.2016 вх.№01-01-42-296/30, Белинская И. А. (</w:t>
            </w:r>
            <w:proofErr w:type="spellStart"/>
            <w:r w:rsidRPr="00F454D7">
              <w:rPr>
                <w:color w:val="000000"/>
                <w:sz w:val="20"/>
                <w:szCs w:val="20"/>
              </w:rPr>
              <w:t>вх</w:t>
            </w:r>
            <w:proofErr w:type="spellEnd"/>
            <w:r w:rsidRPr="00F454D7">
              <w:rPr>
                <w:color w:val="000000"/>
                <w:sz w:val="20"/>
                <w:szCs w:val="20"/>
              </w:rPr>
              <w:t xml:space="preserve">.  № 01-01-42-279/30 от 17.06.2016 г.) </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highlight w:val="yellow"/>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июн</w:t>
            </w:r>
            <w:proofErr w:type="gramStart"/>
            <w:r w:rsidRPr="00F454D7">
              <w:rPr>
                <w:color w:val="000000"/>
                <w:sz w:val="20"/>
                <w:szCs w:val="20"/>
                <w:lang w:eastAsia="en-US"/>
              </w:rPr>
              <w:t>ь-</w:t>
            </w:r>
            <w:proofErr w:type="gramEnd"/>
            <w:r w:rsidRPr="00F454D7">
              <w:rPr>
                <w:color w:val="000000"/>
                <w:sz w:val="20"/>
                <w:szCs w:val="20"/>
                <w:lang w:eastAsia="en-US"/>
              </w:rPr>
              <w:t xml:space="preserve"> июль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highlight w:val="yellow"/>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3</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ООО ПКФ «Астрахань-Телеком»</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sz w:val="20"/>
                <w:szCs w:val="20"/>
              </w:rPr>
              <w:t>3015046910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rPr>
            </w:pPr>
            <w:r w:rsidRPr="00F454D7">
              <w:rPr>
                <w:color w:val="000000"/>
                <w:sz w:val="20"/>
                <w:szCs w:val="20"/>
              </w:rPr>
              <w:t>Обращение Егоровой Е.П. (</w:t>
            </w:r>
            <w:proofErr w:type="spellStart"/>
            <w:r w:rsidRPr="00F454D7">
              <w:rPr>
                <w:color w:val="000000"/>
                <w:sz w:val="20"/>
                <w:szCs w:val="20"/>
              </w:rPr>
              <w:t>вх</w:t>
            </w:r>
            <w:proofErr w:type="spellEnd"/>
            <w:r w:rsidRPr="00F454D7">
              <w:rPr>
                <w:color w:val="000000"/>
                <w:sz w:val="20"/>
                <w:szCs w:val="20"/>
              </w:rPr>
              <w:t>. от 04.07.2016 № 01-01-42-317/30)</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июль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4</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ПАО «</w:t>
            </w:r>
            <w:proofErr w:type="spellStart"/>
            <w:r w:rsidRPr="00F454D7">
              <w:rPr>
                <w:color w:val="000000"/>
                <w:sz w:val="20"/>
                <w:szCs w:val="20"/>
                <w:lang w:eastAsia="en-US"/>
              </w:rPr>
              <w:t>МегаФон</w:t>
            </w:r>
            <w:proofErr w:type="spellEnd"/>
            <w:r w:rsidRPr="00F454D7">
              <w:rPr>
                <w:color w:val="000000"/>
                <w:sz w:val="20"/>
                <w:szCs w:val="20"/>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rPr>
            </w:pPr>
            <w:r w:rsidRPr="00F454D7">
              <w:rPr>
                <w:color w:val="000000"/>
                <w:sz w:val="20"/>
                <w:szCs w:val="20"/>
              </w:rPr>
              <w:t xml:space="preserve">Обращение  </w:t>
            </w:r>
            <w:proofErr w:type="spellStart"/>
            <w:r w:rsidRPr="00F454D7">
              <w:rPr>
                <w:color w:val="000000"/>
                <w:sz w:val="20"/>
                <w:szCs w:val="20"/>
              </w:rPr>
              <w:t>Утепешовой</w:t>
            </w:r>
            <w:proofErr w:type="spellEnd"/>
            <w:r w:rsidRPr="00F454D7">
              <w:rPr>
                <w:color w:val="000000"/>
                <w:sz w:val="20"/>
                <w:szCs w:val="20"/>
              </w:rPr>
              <w:t xml:space="preserve"> Э.И. (</w:t>
            </w:r>
            <w:proofErr w:type="spellStart"/>
            <w:r w:rsidRPr="00F454D7">
              <w:rPr>
                <w:color w:val="000000"/>
                <w:sz w:val="20"/>
                <w:szCs w:val="20"/>
              </w:rPr>
              <w:t>вх</w:t>
            </w:r>
            <w:proofErr w:type="spellEnd"/>
            <w:r w:rsidRPr="00F454D7">
              <w:rPr>
                <w:color w:val="000000"/>
                <w:sz w:val="20"/>
                <w:szCs w:val="20"/>
              </w:rPr>
              <w:t>. от 18.07.2016 № 01-01-42-347/30);</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highlight w:val="yellow"/>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июл</w:t>
            </w:r>
            <w:proofErr w:type="gramStart"/>
            <w:r w:rsidRPr="00F454D7">
              <w:rPr>
                <w:color w:val="000000"/>
                <w:sz w:val="20"/>
                <w:szCs w:val="20"/>
                <w:lang w:eastAsia="en-US"/>
              </w:rPr>
              <w:t>ь-</w:t>
            </w:r>
            <w:proofErr w:type="gramEnd"/>
            <w:r w:rsidRPr="00F454D7">
              <w:rPr>
                <w:color w:val="000000"/>
                <w:sz w:val="20"/>
                <w:szCs w:val="20"/>
                <w:lang w:eastAsia="en-US"/>
              </w:rPr>
              <w:t xml:space="preserve"> август</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highlight w:val="yellow"/>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5</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ОАО «МТС»</w:t>
            </w:r>
          </w:p>
          <w:p w:rsidR="00F454D7" w:rsidRPr="00F454D7" w:rsidRDefault="00F454D7" w:rsidP="00F454D7">
            <w:pPr>
              <w:tabs>
                <w:tab w:val="left" w:pos="991"/>
                <w:tab w:val="left" w:pos="9110"/>
              </w:tabs>
              <w:spacing w:line="240" w:lineRule="auto"/>
              <w:rPr>
                <w:color w:val="000000"/>
                <w:sz w:val="20"/>
                <w:szCs w:val="20"/>
                <w:lang w:eastAsia="en-US"/>
              </w:rPr>
            </w:pP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7740000076</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tcPr>
          <w:p w:rsidR="00F454D7" w:rsidRPr="00F454D7" w:rsidRDefault="00F454D7" w:rsidP="00F454D7">
            <w:pPr>
              <w:widowControl w:val="0"/>
              <w:tabs>
                <w:tab w:val="left" w:pos="90"/>
                <w:tab w:val="left" w:pos="426"/>
              </w:tabs>
              <w:spacing w:line="240" w:lineRule="auto"/>
              <w:rPr>
                <w:color w:val="000000"/>
                <w:sz w:val="20"/>
                <w:szCs w:val="20"/>
              </w:rPr>
            </w:pPr>
            <w:r w:rsidRPr="00F454D7">
              <w:rPr>
                <w:color w:val="000000"/>
                <w:sz w:val="20"/>
                <w:szCs w:val="20"/>
              </w:rPr>
              <w:t>Обращение Данилюк В.Г. (</w:t>
            </w:r>
            <w:proofErr w:type="spellStart"/>
            <w:r w:rsidRPr="00F454D7">
              <w:rPr>
                <w:color w:val="000000"/>
                <w:sz w:val="20"/>
                <w:szCs w:val="20"/>
              </w:rPr>
              <w:t>вх</w:t>
            </w:r>
            <w:proofErr w:type="spellEnd"/>
            <w:r w:rsidRPr="00F454D7">
              <w:rPr>
                <w:color w:val="000000"/>
                <w:sz w:val="20"/>
                <w:szCs w:val="20"/>
              </w:rPr>
              <w:t xml:space="preserve">. № 01-01-42-356/30 от 22.07.2016 г.) </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highlight w:val="yellow"/>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июл</w:t>
            </w:r>
            <w:proofErr w:type="gramStart"/>
            <w:r w:rsidRPr="00F454D7">
              <w:rPr>
                <w:color w:val="000000"/>
                <w:sz w:val="20"/>
                <w:szCs w:val="20"/>
                <w:lang w:eastAsia="en-US"/>
              </w:rPr>
              <w:t>ь-</w:t>
            </w:r>
            <w:proofErr w:type="gramEnd"/>
            <w:r w:rsidRPr="00F454D7">
              <w:rPr>
                <w:color w:val="000000"/>
                <w:sz w:val="20"/>
                <w:szCs w:val="20"/>
                <w:lang w:eastAsia="en-US"/>
              </w:rPr>
              <w:t xml:space="preserve"> август</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highlight w:val="yellow"/>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6</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ФГУП «Почта России»</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7724261610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tcPr>
          <w:p w:rsidR="00F454D7" w:rsidRPr="00F454D7" w:rsidRDefault="00F454D7" w:rsidP="00F454D7">
            <w:pPr>
              <w:widowControl w:val="0"/>
              <w:tabs>
                <w:tab w:val="left" w:pos="90"/>
                <w:tab w:val="left" w:pos="426"/>
              </w:tabs>
              <w:spacing w:line="240" w:lineRule="auto"/>
              <w:rPr>
                <w:color w:val="000000"/>
                <w:sz w:val="20"/>
                <w:szCs w:val="20"/>
              </w:rPr>
            </w:pPr>
            <w:r w:rsidRPr="00F454D7">
              <w:rPr>
                <w:color w:val="000000"/>
                <w:sz w:val="20"/>
                <w:szCs w:val="20"/>
              </w:rPr>
              <w:t>Обращение ИП Кривцовой Оксаны Геннадьевны  (</w:t>
            </w:r>
            <w:proofErr w:type="spellStart"/>
            <w:r w:rsidRPr="00F454D7">
              <w:rPr>
                <w:color w:val="000000"/>
                <w:sz w:val="20"/>
                <w:szCs w:val="20"/>
              </w:rPr>
              <w:t>вх</w:t>
            </w:r>
            <w:proofErr w:type="spellEnd"/>
            <w:r w:rsidRPr="00F454D7">
              <w:rPr>
                <w:color w:val="000000"/>
                <w:sz w:val="20"/>
                <w:szCs w:val="20"/>
              </w:rPr>
              <w:t>. № 01-01-42-371/30 от 29.07.2016 г.)</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highlight w:val="yellow"/>
                <w:lang w:eastAsia="en-US"/>
              </w:rPr>
            </w:pPr>
            <w:r w:rsidRPr="00F454D7">
              <w:rPr>
                <w:color w:val="000000"/>
                <w:sz w:val="20"/>
                <w:szCs w:val="20"/>
                <w:lang w:eastAsia="en-US"/>
              </w:rPr>
              <w:t>3 кв.</w:t>
            </w:r>
            <w:r w:rsidRPr="00F454D7">
              <w:rPr>
                <w:color w:val="000000"/>
                <w:sz w:val="20"/>
                <w:szCs w:val="20"/>
                <w:lang w:val="en-US" w:eastAsia="en-US"/>
              </w:rPr>
              <w:t xml:space="preserve">/ </w:t>
            </w:r>
            <w:r w:rsidRPr="00F454D7">
              <w:rPr>
                <w:color w:val="000000"/>
                <w:sz w:val="20"/>
                <w:szCs w:val="20"/>
                <w:lang w:eastAsia="en-US"/>
              </w:rPr>
              <w:t>август</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highlight w:val="yellow"/>
              </w:rPr>
            </w:pPr>
            <w:r w:rsidRPr="00F454D7">
              <w:rPr>
                <w:sz w:val="20"/>
                <w:szCs w:val="20"/>
              </w:rPr>
              <w:t>В ходе проверки нарушений не выявлено</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7</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ПАО «</w:t>
            </w:r>
            <w:proofErr w:type="spellStart"/>
            <w:r w:rsidRPr="00F454D7">
              <w:rPr>
                <w:color w:val="000000"/>
                <w:sz w:val="20"/>
                <w:szCs w:val="20"/>
                <w:lang w:eastAsia="en-US"/>
              </w:rPr>
              <w:t>МегаФон</w:t>
            </w:r>
            <w:proofErr w:type="spellEnd"/>
            <w:r w:rsidRPr="00F454D7">
              <w:rPr>
                <w:color w:val="000000"/>
                <w:sz w:val="20"/>
                <w:szCs w:val="20"/>
                <w:lang w:eastAsia="en-US"/>
              </w:rPr>
              <w:t>»</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7812014560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tcPr>
          <w:p w:rsidR="00F454D7" w:rsidRPr="00F454D7" w:rsidRDefault="00F454D7" w:rsidP="00F454D7">
            <w:pPr>
              <w:widowControl w:val="0"/>
              <w:tabs>
                <w:tab w:val="left" w:pos="90"/>
                <w:tab w:val="left" w:pos="426"/>
              </w:tabs>
              <w:spacing w:line="240" w:lineRule="auto"/>
              <w:rPr>
                <w:color w:val="000000"/>
                <w:sz w:val="20"/>
                <w:szCs w:val="20"/>
              </w:rPr>
            </w:pPr>
            <w:r w:rsidRPr="00F454D7">
              <w:rPr>
                <w:color w:val="000000"/>
                <w:sz w:val="20"/>
                <w:szCs w:val="20"/>
              </w:rPr>
              <w:t xml:space="preserve">Обращение </w:t>
            </w:r>
            <w:proofErr w:type="spellStart"/>
            <w:r w:rsidRPr="00F454D7">
              <w:rPr>
                <w:color w:val="000000"/>
                <w:sz w:val="20"/>
                <w:szCs w:val="20"/>
              </w:rPr>
              <w:t>Нугаева</w:t>
            </w:r>
            <w:proofErr w:type="spellEnd"/>
            <w:r w:rsidRPr="00F454D7">
              <w:rPr>
                <w:color w:val="000000"/>
                <w:sz w:val="20"/>
                <w:szCs w:val="20"/>
              </w:rPr>
              <w:t xml:space="preserve"> В.Г. (</w:t>
            </w:r>
            <w:proofErr w:type="spellStart"/>
            <w:r w:rsidRPr="00F454D7">
              <w:rPr>
                <w:color w:val="000000"/>
                <w:sz w:val="20"/>
                <w:szCs w:val="20"/>
              </w:rPr>
              <w:t>вх</w:t>
            </w:r>
            <w:proofErr w:type="spellEnd"/>
            <w:r w:rsidRPr="00F454D7">
              <w:rPr>
                <w:color w:val="000000"/>
                <w:sz w:val="20"/>
                <w:szCs w:val="20"/>
              </w:rPr>
              <w:t>. 01-01-42-391/30 от 22 августа 2016 года)</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 август-сентябрь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rPr>
            </w:pPr>
            <w:r w:rsidRPr="00F454D7">
              <w:rPr>
                <w:color w:val="000000"/>
                <w:sz w:val="20"/>
                <w:szCs w:val="20"/>
              </w:rPr>
              <w:t xml:space="preserve">В ходе проверки выявлено  нарушение </w:t>
            </w:r>
            <w:r w:rsidRPr="00F454D7">
              <w:rPr>
                <w:sz w:val="20"/>
                <w:szCs w:val="20"/>
              </w:rPr>
              <w:t>п. 1 ст. 46Федерального закона от 07.07.2003 № 126-ФЗ «О связи»</w:t>
            </w:r>
            <w:r w:rsidRPr="00F454D7">
              <w:rPr>
                <w:color w:val="000000"/>
                <w:sz w:val="20"/>
                <w:szCs w:val="20"/>
              </w:rPr>
              <w:t xml:space="preserve">. По итогам проверки будет составлен протокол об административных нарушениях в области связи по части 3 статьи 14.1 </w:t>
            </w:r>
            <w:proofErr w:type="spellStart"/>
            <w:r w:rsidRPr="00F454D7">
              <w:rPr>
                <w:color w:val="000000"/>
                <w:sz w:val="20"/>
                <w:szCs w:val="20"/>
              </w:rPr>
              <w:t>КоАП</w:t>
            </w:r>
            <w:proofErr w:type="spellEnd"/>
            <w:r w:rsidRPr="00F454D7">
              <w:rPr>
                <w:color w:val="000000"/>
                <w:sz w:val="20"/>
                <w:szCs w:val="20"/>
              </w:rPr>
              <w:t xml:space="preserve"> РФ</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lastRenderedPageBreak/>
              <w:t>8</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ФГУП «Почта России»</w:t>
            </w:r>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7724261610</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tcPr>
          <w:p w:rsidR="00F454D7" w:rsidRPr="00F454D7" w:rsidRDefault="00F454D7" w:rsidP="00F454D7">
            <w:pPr>
              <w:widowControl w:val="0"/>
              <w:tabs>
                <w:tab w:val="left" w:pos="90"/>
                <w:tab w:val="left" w:pos="426"/>
              </w:tabs>
              <w:spacing w:line="240" w:lineRule="auto"/>
              <w:rPr>
                <w:color w:val="000000"/>
                <w:sz w:val="20"/>
                <w:szCs w:val="20"/>
              </w:rPr>
            </w:pPr>
            <w:r w:rsidRPr="00F454D7">
              <w:rPr>
                <w:color w:val="000000"/>
                <w:sz w:val="20"/>
                <w:szCs w:val="20"/>
              </w:rPr>
              <w:t>Обращение и.о. директора филиала ПАО СК «</w:t>
            </w:r>
            <w:proofErr w:type="spellStart"/>
            <w:r w:rsidRPr="00F454D7">
              <w:rPr>
                <w:color w:val="000000"/>
                <w:sz w:val="20"/>
                <w:szCs w:val="20"/>
              </w:rPr>
              <w:t>Росгосстрах</w:t>
            </w:r>
            <w:proofErr w:type="spellEnd"/>
            <w:r w:rsidRPr="00F454D7">
              <w:rPr>
                <w:color w:val="000000"/>
                <w:sz w:val="20"/>
                <w:szCs w:val="20"/>
              </w:rPr>
              <w:t>» в Астраханской области Румянцевой Л.Б. (</w:t>
            </w:r>
            <w:proofErr w:type="spellStart"/>
            <w:r w:rsidRPr="00F454D7">
              <w:rPr>
                <w:color w:val="000000"/>
                <w:sz w:val="20"/>
                <w:szCs w:val="20"/>
              </w:rPr>
              <w:t>вх</w:t>
            </w:r>
            <w:proofErr w:type="spellEnd"/>
            <w:r w:rsidRPr="00F454D7">
              <w:rPr>
                <w:color w:val="000000"/>
                <w:sz w:val="20"/>
                <w:szCs w:val="20"/>
              </w:rPr>
              <w:t>. № 01-01-42-400/30 от 25.08.2016)</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 август-сентябрь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rPr>
            </w:pPr>
            <w:r w:rsidRPr="00F454D7">
              <w:rPr>
                <w:color w:val="000000"/>
                <w:sz w:val="20"/>
                <w:szCs w:val="20"/>
              </w:rPr>
              <w:t xml:space="preserve">В ходе проверки выявлено  нарушение </w:t>
            </w:r>
            <w:r w:rsidRPr="00F454D7">
              <w:rPr>
                <w:sz w:val="20"/>
                <w:szCs w:val="20"/>
              </w:rPr>
              <w:t xml:space="preserve">п. </w:t>
            </w:r>
            <w:proofErr w:type="spellStart"/>
            <w:r w:rsidRPr="00F454D7">
              <w:rPr>
                <w:sz w:val="20"/>
                <w:szCs w:val="20"/>
              </w:rPr>
              <w:t>подп</w:t>
            </w:r>
            <w:proofErr w:type="spellEnd"/>
            <w:r w:rsidRPr="00F454D7">
              <w:rPr>
                <w:sz w:val="20"/>
                <w:szCs w:val="20"/>
              </w:rPr>
              <w:t xml:space="preserve">. "в"  п.46 Правила оказания услуг почтовой связи, утвержденные приказом </w:t>
            </w:r>
            <w:proofErr w:type="spellStart"/>
            <w:r w:rsidRPr="00F454D7">
              <w:rPr>
                <w:sz w:val="20"/>
                <w:szCs w:val="20"/>
              </w:rPr>
              <w:t>Минкомсвязи</w:t>
            </w:r>
            <w:proofErr w:type="spellEnd"/>
            <w:r w:rsidRPr="00F454D7">
              <w:rPr>
                <w:sz w:val="20"/>
                <w:szCs w:val="20"/>
              </w:rPr>
              <w:t xml:space="preserve"> России от 31.07.2014 № 234.</w:t>
            </w:r>
            <w:r w:rsidRPr="00F454D7">
              <w:rPr>
                <w:color w:val="000000"/>
                <w:sz w:val="20"/>
                <w:szCs w:val="20"/>
              </w:rPr>
              <w:t xml:space="preserve"> По итогам проверки будет составлен протокол об административных нарушениях в области связи по части 3 статьи 14.1 </w:t>
            </w:r>
            <w:proofErr w:type="spellStart"/>
            <w:r w:rsidRPr="00F454D7">
              <w:rPr>
                <w:color w:val="000000"/>
                <w:sz w:val="20"/>
                <w:szCs w:val="20"/>
              </w:rPr>
              <w:t>КоАП</w:t>
            </w:r>
            <w:proofErr w:type="spellEnd"/>
            <w:r w:rsidRPr="00F454D7">
              <w:rPr>
                <w:color w:val="000000"/>
                <w:sz w:val="20"/>
                <w:szCs w:val="20"/>
              </w:rPr>
              <w:t xml:space="preserve"> РФ</w:t>
            </w:r>
          </w:p>
        </w:tc>
      </w:tr>
      <w:tr w:rsidR="00F454D7" w:rsidRPr="00543134" w:rsidTr="00F454D7">
        <w:trPr>
          <w:cantSplit/>
          <w:trHeight w:val="249"/>
        </w:trPr>
        <w:tc>
          <w:tcPr>
            <w:tcW w:w="426"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right"/>
              <w:rPr>
                <w:color w:val="000000"/>
                <w:sz w:val="20"/>
                <w:szCs w:val="20"/>
                <w:lang w:eastAsia="en-US"/>
              </w:rPr>
            </w:pPr>
            <w:r w:rsidRPr="00F454D7">
              <w:rPr>
                <w:color w:val="000000"/>
                <w:sz w:val="20"/>
                <w:szCs w:val="20"/>
                <w:lang w:eastAsia="en-US"/>
              </w:rPr>
              <w:t>9</w:t>
            </w:r>
          </w:p>
        </w:tc>
        <w:tc>
          <w:tcPr>
            <w:tcW w:w="1588"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color w:val="000000"/>
                <w:sz w:val="20"/>
                <w:szCs w:val="20"/>
                <w:lang w:eastAsia="en-US"/>
              </w:rPr>
            </w:pPr>
            <w:r w:rsidRPr="00F454D7">
              <w:rPr>
                <w:color w:val="000000"/>
                <w:sz w:val="20"/>
                <w:szCs w:val="20"/>
                <w:lang w:eastAsia="en-US"/>
              </w:rPr>
              <w:t>ПАО «</w:t>
            </w:r>
            <w:proofErr w:type="spellStart"/>
            <w:r w:rsidRPr="00F454D7">
              <w:rPr>
                <w:color w:val="000000"/>
                <w:sz w:val="20"/>
                <w:szCs w:val="20"/>
                <w:lang w:eastAsia="en-US"/>
              </w:rPr>
              <w:t>Ростелеком</w:t>
            </w:r>
            <w:proofErr w:type="spellEnd"/>
          </w:p>
        </w:tc>
        <w:tc>
          <w:tcPr>
            <w:tcW w:w="1105"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7707049388</w:t>
            </w:r>
          </w:p>
        </w:tc>
        <w:tc>
          <w:tcPr>
            <w:tcW w:w="113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spacing w:line="240" w:lineRule="auto"/>
              <w:jc w:val="center"/>
              <w:rPr>
                <w:color w:val="000000"/>
                <w:sz w:val="20"/>
                <w:szCs w:val="20"/>
                <w:lang w:eastAsia="en-US"/>
              </w:rPr>
            </w:pPr>
            <w:r w:rsidRPr="00F454D7">
              <w:rPr>
                <w:color w:val="000000"/>
                <w:sz w:val="20"/>
                <w:szCs w:val="20"/>
                <w:lang w:eastAsia="en-US"/>
              </w:rPr>
              <w:t>Оператор связи</w:t>
            </w:r>
          </w:p>
        </w:tc>
        <w:tc>
          <w:tcPr>
            <w:tcW w:w="2864" w:type="dxa"/>
            <w:tcBorders>
              <w:top w:val="single" w:sz="4" w:space="0" w:color="auto"/>
              <w:left w:val="single" w:sz="4" w:space="0" w:color="auto"/>
              <w:bottom w:val="single" w:sz="4" w:space="0" w:color="auto"/>
              <w:right w:val="single" w:sz="4" w:space="0" w:color="auto"/>
            </w:tcBorders>
          </w:tcPr>
          <w:p w:rsidR="00F454D7" w:rsidRPr="00F454D7" w:rsidRDefault="00F454D7" w:rsidP="00F454D7">
            <w:pPr>
              <w:widowControl w:val="0"/>
              <w:tabs>
                <w:tab w:val="left" w:pos="90"/>
                <w:tab w:val="left" w:pos="426"/>
              </w:tabs>
              <w:spacing w:line="240" w:lineRule="auto"/>
              <w:rPr>
                <w:color w:val="000000"/>
                <w:sz w:val="20"/>
                <w:szCs w:val="20"/>
              </w:rPr>
            </w:pPr>
            <w:proofErr w:type="spellStart"/>
            <w:r w:rsidRPr="00F454D7">
              <w:rPr>
                <w:color w:val="000000"/>
                <w:sz w:val="20"/>
                <w:szCs w:val="20"/>
              </w:rPr>
              <w:t>Обрашение</w:t>
            </w:r>
            <w:proofErr w:type="spellEnd"/>
            <w:r w:rsidRPr="00F454D7">
              <w:rPr>
                <w:color w:val="000000"/>
                <w:sz w:val="20"/>
                <w:szCs w:val="20"/>
              </w:rPr>
              <w:t xml:space="preserve"> </w:t>
            </w:r>
            <w:proofErr w:type="spellStart"/>
            <w:r w:rsidRPr="00F454D7">
              <w:rPr>
                <w:color w:val="000000"/>
                <w:sz w:val="20"/>
                <w:szCs w:val="20"/>
              </w:rPr>
              <w:t>Шулимова</w:t>
            </w:r>
            <w:proofErr w:type="spellEnd"/>
            <w:r w:rsidRPr="00F454D7">
              <w:rPr>
                <w:color w:val="000000"/>
                <w:sz w:val="20"/>
                <w:szCs w:val="20"/>
              </w:rPr>
              <w:t xml:space="preserve"> А.Б. (</w:t>
            </w:r>
            <w:proofErr w:type="spellStart"/>
            <w:r w:rsidRPr="00F454D7">
              <w:rPr>
                <w:color w:val="000000"/>
                <w:sz w:val="20"/>
                <w:szCs w:val="20"/>
              </w:rPr>
              <w:t>вх</w:t>
            </w:r>
            <w:proofErr w:type="spellEnd"/>
            <w:r w:rsidRPr="00F454D7">
              <w:rPr>
                <w:color w:val="000000"/>
                <w:sz w:val="20"/>
                <w:szCs w:val="20"/>
              </w:rPr>
              <w:t>. № 01-01-42-406/30 от 02.09.2016 г.)</w:t>
            </w:r>
          </w:p>
        </w:tc>
        <w:tc>
          <w:tcPr>
            <w:tcW w:w="992"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jc w:val="center"/>
              <w:rPr>
                <w:color w:val="000000"/>
                <w:sz w:val="20"/>
                <w:szCs w:val="20"/>
                <w:lang w:eastAsia="en-US"/>
              </w:rPr>
            </w:pPr>
            <w:r w:rsidRPr="00F454D7">
              <w:rPr>
                <w:color w:val="000000"/>
                <w:sz w:val="20"/>
                <w:szCs w:val="20"/>
                <w:lang w:eastAsia="en-US"/>
              </w:rPr>
              <w:t>3 кв./ август-сентябрь</w:t>
            </w:r>
          </w:p>
        </w:tc>
        <w:tc>
          <w:tcPr>
            <w:tcW w:w="2664" w:type="dxa"/>
            <w:tcBorders>
              <w:top w:val="single" w:sz="4" w:space="0" w:color="auto"/>
              <w:left w:val="single" w:sz="4" w:space="0" w:color="auto"/>
              <w:bottom w:val="single" w:sz="4" w:space="0" w:color="auto"/>
              <w:right w:val="single" w:sz="4" w:space="0" w:color="auto"/>
            </w:tcBorders>
            <w:vAlign w:val="center"/>
          </w:tcPr>
          <w:p w:rsidR="00F454D7" w:rsidRPr="00F454D7" w:rsidRDefault="00F454D7" w:rsidP="00F454D7">
            <w:pPr>
              <w:tabs>
                <w:tab w:val="left" w:pos="991"/>
                <w:tab w:val="left" w:pos="9110"/>
              </w:tabs>
              <w:spacing w:line="240" w:lineRule="auto"/>
              <w:rPr>
                <w:sz w:val="20"/>
                <w:szCs w:val="20"/>
              </w:rPr>
            </w:pPr>
            <w:r w:rsidRPr="00F454D7">
              <w:rPr>
                <w:sz w:val="20"/>
                <w:szCs w:val="20"/>
              </w:rPr>
              <w:t>В ходе проверки нарушений не выявлено</w:t>
            </w:r>
          </w:p>
        </w:tc>
      </w:tr>
    </w:tbl>
    <w:p w:rsidR="00F454D7" w:rsidRPr="00502C98" w:rsidRDefault="00F454D7" w:rsidP="00EF6ED5">
      <w:pPr>
        <w:tabs>
          <w:tab w:val="left" w:pos="991"/>
          <w:tab w:val="left" w:pos="9110"/>
        </w:tabs>
        <w:spacing w:line="240" w:lineRule="auto"/>
        <w:ind w:firstLine="992"/>
        <w:rPr>
          <w:color w:val="000000"/>
          <w:sz w:val="24"/>
          <w:szCs w:val="24"/>
        </w:rPr>
      </w:pPr>
    </w:p>
    <w:p w:rsidR="00EF6ED5" w:rsidRPr="00543134" w:rsidRDefault="00EF6ED5" w:rsidP="00EF6ED5">
      <w:pPr>
        <w:tabs>
          <w:tab w:val="left" w:pos="991"/>
          <w:tab w:val="left" w:pos="9110"/>
        </w:tabs>
        <w:spacing w:line="240" w:lineRule="auto"/>
        <w:rPr>
          <w:b/>
          <w:i/>
          <w:color w:val="000000"/>
          <w:sz w:val="28"/>
          <w:szCs w:val="28"/>
          <w:highlight w:val="yellow"/>
        </w:rPr>
      </w:pPr>
    </w:p>
    <w:p w:rsidR="00EF6ED5" w:rsidRDefault="00EF6ED5" w:rsidP="00EF6ED5">
      <w:pPr>
        <w:tabs>
          <w:tab w:val="left" w:pos="1178"/>
          <w:tab w:val="left" w:pos="9053"/>
        </w:tabs>
        <w:ind w:firstLine="567"/>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0"/>
        <w:gridCol w:w="680"/>
        <w:gridCol w:w="680"/>
        <w:gridCol w:w="679"/>
        <w:gridCol w:w="680"/>
        <w:gridCol w:w="680"/>
        <w:gridCol w:w="680"/>
        <w:gridCol w:w="679"/>
        <w:gridCol w:w="680"/>
        <w:gridCol w:w="680"/>
        <w:gridCol w:w="678"/>
        <w:gridCol w:w="709"/>
      </w:tblGrid>
      <w:tr w:rsidR="00EF6ED5" w:rsidRPr="003F1388" w:rsidTr="00A73E64">
        <w:trPr>
          <w:trHeight w:val="452"/>
        </w:trPr>
        <w:tc>
          <w:tcPr>
            <w:tcW w:w="3410" w:type="dxa"/>
            <w:shd w:val="clear" w:color="auto" w:fill="auto"/>
          </w:tcPr>
          <w:p w:rsidR="00EF6ED5" w:rsidRPr="003F1388" w:rsidRDefault="00EF6ED5" w:rsidP="00EF6ED5">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FFFFFF" w:themeFill="background1"/>
            <w:vAlign w:val="center"/>
          </w:tcPr>
          <w:p w:rsidR="00EF6ED5" w:rsidRPr="005B7AB1" w:rsidRDefault="00EF6ED5" w:rsidP="00EF6ED5">
            <w:pPr>
              <w:tabs>
                <w:tab w:val="left" w:pos="1178"/>
                <w:tab w:val="left" w:pos="9053"/>
              </w:tabs>
              <w:spacing w:line="240" w:lineRule="auto"/>
              <w:jc w:val="center"/>
              <w:rPr>
                <w:color w:val="000000"/>
                <w:sz w:val="20"/>
                <w:szCs w:val="20"/>
              </w:rPr>
            </w:pPr>
            <w:r w:rsidRPr="005B7AB1">
              <w:rPr>
                <w:color w:val="000000"/>
                <w:sz w:val="20"/>
                <w:szCs w:val="20"/>
              </w:rPr>
              <w:t>1 кв. 2015</w:t>
            </w:r>
          </w:p>
        </w:tc>
        <w:tc>
          <w:tcPr>
            <w:tcW w:w="680" w:type="dxa"/>
            <w:shd w:val="clear" w:color="auto" w:fill="auto"/>
            <w:vAlign w:val="center"/>
          </w:tcPr>
          <w:p w:rsidR="00EF6ED5" w:rsidRPr="00F454D7" w:rsidRDefault="00EF6ED5" w:rsidP="00EF6ED5">
            <w:pPr>
              <w:tabs>
                <w:tab w:val="left" w:pos="1178"/>
                <w:tab w:val="left" w:pos="9053"/>
              </w:tabs>
              <w:spacing w:line="240" w:lineRule="auto"/>
              <w:jc w:val="center"/>
              <w:rPr>
                <w:color w:val="000000"/>
                <w:sz w:val="20"/>
                <w:szCs w:val="20"/>
              </w:rPr>
            </w:pPr>
            <w:r w:rsidRPr="00F454D7">
              <w:rPr>
                <w:color w:val="000000"/>
                <w:sz w:val="20"/>
                <w:szCs w:val="20"/>
              </w:rPr>
              <w:t>2 кв.</w:t>
            </w:r>
          </w:p>
          <w:p w:rsidR="00EF6ED5" w:rsidRPr="00F454D7" w:rsidRDefault="00EF6ED5" w:rsidP="00EF6ED5">
            <w:pPr>
              <w:tabs>
                <w:tab w:val="left" w:pos="1178"/>
                <w:tab w:val="left" w:pos="9053"/>
              </w:tabs>
              <w:spacing w:line="240" w:lineRule="auto"/>
              <w:jc w:val="center"/>
              <w:rPr>
                <w:color w:val="000000"/>
                <w:sz w:val="20"/>
                <w:szCs w:val="20"/>
              </w:rPr>
            </w:pPr>
            <w:r w:rsidRPr="00F454D7">
              <w:rPr>
                <w:color w:val="000000"/>
                <w:sz w:val="20"/>
                <w:szCs w:val="20"/>
              </w:rPr>
              <w:t>2015</w:t>
            </w:r>
          </w:p>
        </w:tc>
        <w:tc>
          <w:tcPr>
            <w:tcW w:w="679" w:type="dxa"/>
            <w:shd w:val="clear" w:color="auto" w:fill="BFBFBF" w:themeFill="background1" w:themeFillShade="BF"/>
            <w:vAlign w:val="center"/>
          </w:tcPr>
          <w:p w:rsidR="00EF6ED5" w:rsidRPr="00A73E64" w:rsidRDefault="00EF6ED5" w:rsidP="00EF6ED5">
            <w:pPr>
              <w:tabs>
                <w:tab w:val="left" w:pos="1178"/>
                <w:tab w:val="left" w:pos="9053"/>
              </w:tabs>
              <w:spacing w:line="240" w:lineRule="auto"/>
              <w:jc w:val="center"/>
              <w:rPr>
                <w:b/>
                <w:color w:val="000000"/>
                <w:sz w:val="20"/>
                <w:szCs w:val="20"/>
              </w:rPr>
            </w:pPr>
            <w:r w:rsidRPr="00A73E64">
              <w:rPr>
                <w:b/>
                <w:color w:val="000000"/>
                <w:sz w:val="20"/>
                <w:szCs w:val="20"/>
              </w:rPr>
              <w:t>3 кв.</w:t>
            </w:r>
          </w:p>
          <w:p w:rsidR="00EF6ED5" w:rsidRPr="00A73E64" w:rsidRDefault="00EF6ED5" w:rsidP="00EF6ED5">
            <w:pPr>
              <w:tabs>
                <w:tab w:val="left" w:pos="1178"/>
                <w:tab w:val="left" w:pos="9053"/>
              </w:tabs>
              <w:spacing w:line="240" w:lineRule="auto"/>
              <w:jc w:val="center"/>
              <w:rPr>
                <w:b/>
                <w:color w:val="000000"/>
                <w:sz w:val="20"/>
                <w:szCs w:val="20"/>
              </w:rPr>
            </w:pPr>
            <w:r w:rsidRPr="00A73E64">
              <w:rPr>
                <w:b/>
                <w:color w:val="000000"/>
                <w:sz w:val="20"/>
                <w:szCs w:val="20"/>
              </w:rPr>
              <w:t>2015</w:t>
            </w:r>
          </w:p>
        </w:tc>
        <w:tc>
          <w:tcPr>
            <w:tcW w:w="680" w:type="dxa"/>
            <w:shd w:val="clear" w:color="auto" w:fill="FFFFFF"/>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w:t>
            </w:r>
          </w:p>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2015</w:t>
            </w:r>
          </w:p>
        </w:tc>
        <w:tc>
          <w:tcPr>
            <w:tcW w:w="680" w:type="dxa"/>
            <w:shd w:val="clear" w:color="auto" w:fill="BFBFBF" w:themeFill="background1" w:themeFillShade="BF"/>
            <w:vAlign w:val="center"/>
          </w:tcPr>
          <w:p w:rsidR="00EF6ED5" w:rsidRPr="005B7AB1" w:rsidRDefault="00F454D7" w:rsidP="00EF6ED5">
            <w:pPr>
              <w:tabs>
                <w:tab w:val="left" w:pos="1178"/>
                <w:tab w:val="left" w:pos="9053"/>
              </w:tabs>
              <w:spacing w:line="240" w:lineRule="auto"/>
              <w:jc w:val="center"/>
              <w:rPr>
                <w:b/>
                <w:color w:val="000000"/>
                <w:sz w:val="20"/>
                <w:szCs w:val="20"/>
              </w:rPr>
            </w:pPr>
            <w:r>
              <w:rPr>
                <w:b/>
                <w:color w:val="000000"/>
                <w:sz w:val="20"/>
                <w:szCs w:val="20"/>
              </w:rPr>
              <w:t>9</w:t>
            </w:r>
            <w:r w:rsidR="005B7AB1">
              <w:rPr>
                <w:b/>
                <w:color w:val="000000"/>
                <w:sz w:val="20"/>
                <w:szCs w:val="20"/>
              </w:rPr>
              <w:t xml:space="preserve"> </w:t>
            </w:r>
            <w:proofErr w:type="spellStart"/>
            <w:proofErr w:type="gramStart"/>
            <w:r w:rsidR="005B7AB1">
              <w:rPr>
                <w:b/>
                <w:color w:val="000000"/>
                <w:sz w:val="20"/>
                <w:szCs w:val="20"/>
              </w:rPr>
              <w:t>мес</w:t>
            </w:r>
            <w:proofErr w:type="spellEnd"/>
            <w:proofErr w:type="gramEnd"/>
            <w:r w:rsidR="005B7AB1">
              <w:rPr>
                <w:b/>
                <w:color w:val="000000"/>
                <w:sz w:val="20"/>
                <w:szCs w:val="20"/>
              </w:rPr>
              <w:t xml:space="preserve"> </w:t>
            </w:r>
            <w:r w:rsidR="00EF6ED5" w:rsidRPr="005B7AB1">
              <w:rPr>
                <w:b/>
                <w:color w:val="000000"/>
                <w:sz w:val="20"/>
                <w:szCs w:val="20"/>
              </w:rPr>
              <w:t>2015</w:t>
            </w:r>
          </w:p>
        </w:tc>
        <w:tc>
          <w:tcPr>
            <w:tcW w:w="680" w:type="dxa"/>
            <w:shd w:val="clear" w:color="auto" w:fill="FFFFFF" w:themeFill="background1"/>
            <w:vAlign w:val="center"/>
          </w:tcPr>
          <w:p w:rsidR="00EF6ED5" w:rsidRPr="005B7AB1" w:rsidRDefault="00EF6ED5" w:rsidP="00EF6ED5">
            <w:pPr>
              <w:tabs>
                <w:tab w:val="left" w:pos="1178"/>
                <w:tab w:val="left" w:pos="9053"/>
              </w:tabs>
              <w:spacing w:line="240" w:lineRule="auto"/>
              <w:jc w:val="center"/>
              <w:rPr>
                <w:color w:val="000000"/>
                <w:sz w:val="20"/>
                <w:szCs w:val="20"/>
              </w:rPr>
            </w:pPr>
            <w:r w:rsidRPr="005B7AB1">
              <w:rPr>
                <w:color w:val="000000"/>
                <w:sz w:val="20"/>
                <w:szCs w:val="20"/>
              </w:rPr>
              <w:t>1 кв.</w:t>
            </w:r>
          </w:p>
          <w:p w:rsidR="00EF6ED5" w:rsidRPr="005B7AB1" w:rsidRDefault="00EF6ED5" w:rsidP="00EF6ED5">
            <w:pPr>
              <w:tabs>
                <w:tab w:val="left" w:pos="1178"/>
                <w:tab w:val="left" w:pos="9053"/>
              </w:tabs>
              <w:spacing w:line="240" w:lineRule="auto"/>
              <w:jc w:val="center"/>
              <w:rPr>
                <w:color w:val="000000"/>
                <w:sz w:val="20"/>
                <w:szCs w:val="20"/>
              </w:rPr>
            </w:pPr>
            <w:r w:rsidRPr="005B7AB1">
              <w:rPr>
                <w:color w:val="000000"/>
                <w:sz w:val="20"/>
                <w:szCs w:val="20"/>
              </w:rPr>
              <w:t>2016</w:t>
            </w:r>
          </w:p>
        </w:tc>
        <w:tc>
          <w:tcPr>
            <w:tcW w:w="679" w:type="dxa"/>
            <w:shd w:val="clear" w:color="auto" w:fill="auto"/>
            <w:vAlign w:val="center"/>
          </w:tcPr>
          <w:p w:rsidR="00EF6ED5" w:rsidRPr="00F454D7" w:rsidRDefault="00EF6ED5" w:rsidP="00EF6ED5">
            <w:pPr>
              <w:tabs>
                <w:tab w:val="left" w:pos="1178"/>
                <w:tab w:val="left" w:pos="9053"/>
              </w:tabs>
              <w:spacing w:line="240" w:lineRule="auto"/>
              <w:jc w:val="center"/>
              <w:rPr>
                <w:color w:val="000000"/>
                <w:sz w:val="20"/>
                <w:szCs w:val="20"/>
              </w:rPr>
            </w:pPr>
            <w:r w:rsidRPr="00F454D7">
              <w:rPr>
                <w:color w:val="000000"/>
                <w:sz w:val="20"/>
                <w:szCs w:val="20"/>
              </w:rPr>
              <w:t>2 кв.</w:t>
            </w:r>
          </w:p>
          <w:p w:rsidR="00EF6ED5" w:rsidRPr="00F454D7" w:rsidRDefault="00EF6ED5" w:rsidP="00EF6ED5">
            <w:pPr>
              <w:tabs>
                <w:tab w:val="left" w:pos="1178"/>
                <w:tab w:val="left" w:pos="9053"/>
              </w:tabs>
              <w:spacing w:line="240" w:lineRule="auto"/>
              <w:jc w:val="center"/>
              <w:rPr>
                <w:color w:val="000000"/>
                <w:sz w:val="20"/>
                <w:szCs w:val="20"/>
              </w:rPr>
            </w:pPr>
            <w:r w:rsidRPr="00F454D7">
              <w:rPr>
                <w:color w:val="000000"/>
                <w:sz w:val="20"/>
                <w:szCs w:val="20"/>
              </w:rPr>
              <w:t>2016</w:t>
            </w:r>
          </w:p>
        </w:tc>
        <w:tc>
          <w:tcPr>
            <w:tcW w:w="680" w:type="dxa"/>
            <w:shd w:val="clear" w:color="auto" w:fill="BFBFBF" w:themeFill="background1" w:themeFillShade="BF"/>
            <w:vAlign w:val="center"/>
          </w:tcPr>
          <w:p w:rsidR="00EF6ED5" w:rsidRPr="00A73E64" w:rsidRDefault="00EF6ED5" w:rsidP="00EF6ED5">
            <w:pPr>
              <w:tabs>
                <w:tab w:val="left" w:pos="1178"/>
                <w:tab w:val="left" w:pos="9053"/>
              </w:tabs>
              <w:spacing w:line="240" w:lineRule="auto"/>
              <w:jc w:val="center"/>
              <w:rPr>
                <w:b/>
                <w:color w:val="000000"/>
                <w:sz w:val="20"/>
                <w:szCs w:val="20"/>
              </w:rPr>
            </w:pPr>
            <w:r w:rsidRPr="00A73E64">
              <w:rPr>
                <w:b/>
                <w:color w:val="000000"/>
                <w:sz w:val="20"/>
                <w:szCs w:val="20"/>
              </w:rPr>
              <w:t>3 кв. 2016</w:t>
            </w:r>
          </w:p>
        </w:tc>
        <w:tc>
          <w:tcPr>
            <w:tcW w:w="680" w:type="dxa"/>
            <w:shd w:val="clear" w:color="auto" w:fill="FFFFFF"/>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w:t>
            </w:r>
          </w:p>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2016</w:t>
            </w:r>
          </w:p>
        </w:tc>
        <w:tc>
          <w:tcPr>
            <w:tcW w:w="678" w:type="dxa"/>
            <w:shd w:val="clear" w:color="auto" w:fill="BFBFBF" w:themeFill="background1" w:themeFillShade="BF"/>
            <w:vAlign w:val="center"/>
          </w:tcPr>
          <w:p w:rsidR="00EF6ED5" w:rsidRPr="005B7AB1" w:rsidRDefault="00F454D7" w:rsidP="00EF6ED5">
            <w:pPr>
              <w:tabs>
                <w:tab w:val="left" w:pos="1178"/>
                <w:tab w:val="left" w:pos="9053"/>
              </w:tabs>
              <w:spacing w:line="240" w:lineRule="auto"/>
              <w:jc w:val="center"/>
              <w:rPr>
                <w:b/>
                <w:color w:val="000000"/>
                <w:sz w:val="20"/>
                <w:szCs w:val="20"/>
              </w:rPr>
            </w:pPr>
            <w:r>
              <w:rPr>
                <w:b/>
                <w:color w:val="000000"/>
                <w:sz w:val="20"/>
                <w:szCs w:val="20"/>
              </w:rPr>
              <w:t>9</w:t>
            </w:r>
            <w:r w:rsidR="005B7AB1">
              <w:rPr>
                <w:b/>
                <w:color w:val="000000"/>
                <w:sz w:val="20"/>
                <w:szCs w:val="20"/>
              </w:rPr>
              <w:t xml:space="preserve"> </w:t>
            </w:r>
            <w:proofErr w:type="spellStart"/>
            <w:proofErr w:type="gramStart"/>
            <w:r w:rsidR="005B7AB1">
              <w:rPr>
                <w:b/>
                <w:color w:val="000000"/>
                <w:sz w:val="20"/>
                <w:szCs w:val="20"/>
              </w:rPr>
              <w:t>мес</w:t>
            </w:r>
            <w:proofErr w:type="spellEnd"/>
            <w:proofErr w:type="gramEnd"/>
            <w:r w:rsidR="005B7AB1">
              <w:rPr>
                <w:b/>
                <w:color w:val="000000"/>
                <w:sz w:val="20"/>
                <w:szCs w:val="20"/>
              </w:rPr>
              <w:t xml:space="preserve"> </w:t>
            </w:r>
            <w:r w:rsidR="00EF6ED5" w:rsidRPr="005B7AB1">
              <w:rPr>
                <w:b/>
                <w:color w:val="000000"/>
                <w:sz w:val="20"/>
                <w:szCs w:val="20"/>
              </w:rPr>
              <w:t>2016</w:t>
            </w:r>
          </w:p>
        </w:tc>
        <w:tc>
          <w:tcPr>
            <w:tcW w:w="709" w:type="dxa"/>
            <w:shd w:val="clear" w:color="auto" w:fill="BFBFBF" w:themeFill="background1" w:themeFillShade="BF"/>
            <w:vAlign w:val="center"/>
          </w:tcPr>
          <w:p w:rsidR="00EF6ED5" w:rsidRPr="00440C7A" w:rsidRDefault="00EF6ED5" w:rsidP="00EF6ED5">
            <w:pPr>
              <w:tabs>
                <w:tab w:val="left" w:pos="1178"/>
                <w:tab w:val="left" w:pos="9053"/>
              </w:tabs>
              <w:spacing w:line="240" w:lineRule="auto"/>
              <w:jc w:val="center"/>
              <w:rPr>
                <w:b/>
                <w:color w:val="000000"/>
                <w:sz w:val="20"/>
                <w:szCs w:val="20"/>
              </w:rPr>
            </w:pPr>
            <w:r w:rsidRPr="00440C7A">
              <w:rPr>
                <w:b/>
                <w:color w:val="000000"/>
                <w:sz w:val="20"/>
                <w:szCs w:val="20"/>
              </w:rPr>
              <w:t>2016 к 2015</w:t>
            </w:r>
          </w:p>
        </w:tc>
      </w:tr>
      <w:tr w:rsidR="00F454D7" w:rsidRPr="003F1388" w:rsidTr="00A73E64">
        <w:trPr>
          <w:trHeight w:val="452"/>
        </w:trPr>
        <w:tc>
          <w:tcPr>
            <w:tcW w:w="3410" w:type="dxa"/>
            <w:shd w:val="clear" w:color="auto" w:fill="auto"/>
          </w:tcPr>
          <w:p w:rsidR="00F454D7" w:rsidRPr="00531B78" w:rsidRDefault="00F454D7" w:rsidP="00EF6ED5">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8</w:t>
            </w:r>
          </w:p>
        </w:tc>
        <w:tc>
          <w:tcPr>
            <w:tcW w:w="680"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8</w:t>
            </w:r>
          </w:p>
        </w:tc>
        <w:tc>
          <w:tcPr>
            <w:tcW w:w="680" w:type="dxa"/>
            <w:shd w:val="clear" w:color="auto" w:fill="FFFFFF"/>
            <w:vAlign w:val="center"/>
          </w:tcPr>
          <w:p w:rsidR="00F454D7" w:rsidRPr="00A35E6B" w:rsidRDefault="00F454D7" w:rsidP="000763ED">
            <w:pPr>
              <w:tabs>
                <w:tab w:val="left" w:pos="1178"/>
                <w:tab w:val="left" w:pos="9053"/>
              </w:tabs>
              <w:spacing w:line="240" w:lineRule="auto"/>
              <w:jc w:val="center"/>
              <w:rPr>
                <w:color w:val="000000"/>
                <w:sz w:val="20"/>
                <w:szCs w:val="20"/>
              </w:rPr>
            </w:pPr>
            <w:r w:rsidRPr="00A35E6B">
              <w:rPr>
                <w:color w:val="000000"/>
                <w:sz w:val="20"/>
                <w:szCs w:val="20"/>
              </w:rPr>
              <w:t>9</w:t>
            </w:r>
          </w:p>
        </w:tc>
        <w:tc>
          <w:tcPr>
            <w:tcW w:w="680"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Pr>
                <w:b/>
                <w:color w:val="000000"/>
                <w:sz w:val="20"/>
                <w:szCs w:val="20"/>
              </w:rPr>
              <w:t>24</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lang w:val="en-US"/>
              </w:rPr>
              <w:t>1</w:t>
            </w:r>
            <w:r w:rsidRPr="00A73E64">
              <w:rPr>
                <w:b/>
                <w:color w:val="000000"/>
                <w:sz w:val="20"/>
                <w:szCs w:val="20"/>
              </w:rPr>
              <w:t>2</w:t>
            </w:r>
          </w:p>
        </w:tc>
        <w:tc>
          <w:tcPr>
            <w:tcW w:w="680" w:type="dxa"/>
            <w:shd w:val="clear" w:color="auto" w:fill="FFFFFF"/>
            <w:vAlign w:val="center"/>
          </w:tcPr>
          <w:p w:rsidR="00F454D7" w:rsidRPr="00A35E6B" w:rsidRDefault="00F454D7" w:rsidP="000763E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F454D7" w:rsidRPr="00215F7B" w:rsidRDefault="00F454D7" w:rsidP="000763ED">
            <w:pPr>
              <w:tabs>
                <w:tab w:val="left" w:pos="1178"/>
                <w:tab w:val="left" w:pos="9053"/>
              </w:tabs>
              <w:spacing w:line="240" w:lineRule="auto"/>
              <w:jc w:val="center"/>
              <w:rPr>
                <w:b/>
                <w:color w:val="000000"/>
                <w:sz w:val="20"/>
                <w:szCs w:val="20"/>
              </w:rPr>
            </w:pPr>
            <w:r>
              <w:rPr>
                <w:b/>
                <w:color w:val="000000"/>
                <w:sz w:val="20"/>
                <w:szCs w:val="20"/>
                <w:lang w:val="en-US"/>
              </w:rPr>
              <w:t>3</w:t>
            </w:r>
            <w:r>
              <w:rPr>
                <w:b/>
                <w:color w:val="000000"/>
                <w:sz w:val="20"/>
                <w:szCs w:val="20"/>
              </w:rPr>
              <w:t>7</w:t>
            </w:r>
          </w:p>
        </w:tc>
        <w:tc>
          <w:tcPr>
            <w:tcW w:w="709" w:type="dxa"/>
            <w:shd w:val="clear" w:color="auto" w:fill="BFBFBF" w:themeFill="background1" w:themeFillShade="BF"/>
            <w:vAlign w:val="center"/>
          </w:tcPr>
          <w:p w:rsidR="00F454D7" w:rsidRPr="009743D3" w:rsidRDefault="00F454D7" w:rsidP="000763ED">
            <w:pPr>
              <w:tabs>
                <w:tab w:val="left" w:pos="1178"/>
                <w:tab w:val="left" w:pos="9053"/>
              </w:tabs>
              <w:spacing w:line="240" w:lineRule="auto"/>
              <w:jc w:val="center"/>
              <w:rPr>
                <w:b/>
                <w:color w:val="000000"/>
                <w:sz w:val="20"/>
                <w:szCs w:val="20"/>
                <w:lang w:val="en-US"/>
              </w:rPr>
            </w:pPr>
            <w:r>
              <w:rPr>
                <w:b/>
                <w:color w:val="000000"/>
                <w:sz w:val="20"/>
                <w:szCs w:val="20"/>
              </w:rPr>
              <w:t>1,54</w:t>
            </w:r>
          </w:p>
        </w:tc>
      </w:tr>
      <w:tr w:rsidR="00F454D7" w:rsidRPr="003F1388" w:rsidTr="00A73E64">
        <w:trPr>
          <w:trHeight w:val="452"/>
        </w:trPr>
        <w:tc>
          <w:tcPr>
            <w:tcW w:w="3410" w:type="dxa"/>
            <w:shd w:val="clear" w:color="auto" w:fill="auto"/>
            <w:vAlign w:val="center"/>
          </w:tcPr>
          <w:p w:rsidR="00F454D7" w:rsidRPr="00531B78" w:rsidRDefault="00F454D7" w:rsidP="00EF6ED5">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0</w:t>
            </w:r>
          </w:p>
        </w:tc>
        <w:tc>
          <w:tcPr>
            <w:tcW w:w="680"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0</w:t>
            </w:r>
          </w:p>
        </w:tc>
        <w:tc>
          <w:tcPr>
            <w:tcW w:w="680" w:type="dxa"/>
            <w:shd w:val="clear" w:color="auto" w:fill="FFFFFF"/>
            <w:vAlign w:val="center"/>
          </w:tcPr>
          <w:p w:rsidR="00F454D7" w:rsidRPr="00A35E6B" w:rsidRDefault="00F454D7" w:rsidP="000763ED">
            <w:pPr>
              <w:tabs>
                <w:tab w:val="left" w:pos="1178"/>
                <w:tab w:val="left" w:pos="9053"/>
              </w:tabs>
              <w:spacing w:line="240" w:lineRule="auto"/>
              <w:jc w:val="center"/>
              <w:rPr>
                <w:color w:val="000000"/>
                <w:sz w:val="20"/>
                <w:szCs w:val="20"/>
              </w:rPr>
            </w:pPr>
            <w:r w:rsidRPr="00A35E6B">
              <w:rPr>
                <w:color w:val="000000"/>
                <w:sz w:val="20"/>
                <w:szCs w:val="20"/>
              </w:rPr>
              <w:t>0</w:t>
            </w:r>
          </w:p>
        </w:tc>
        <w:tc>
          <w:tcPr>
            <w:tcW w:w="680"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sidRPr="007F417C">
              <w:rPr>
                <w:b/>
                <w:color w:val="000000"/>
                <w:sz w:val="20"/>
                <w:szCs w:val="20"/>
              </w:rPr>
              <w:t>0</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BFBFBF" w:themeFill="background1" w:themeFillShade="BF"/>
            <w:vAlign w:val="center"/>
          </w:tcPr>
          <w:p w:rsidR="00F454D7" w:rsidRPr="00A73E64" w:rsidRDefault="00082B7E" w:rsidP="000763ED">
            <w:pPr>
              <w:tabs>
                <w:tab w:val="left" w:pos="1178"/>
                <w:tab w:val="left" w:pos="9053"/>
              </w:tabs>
              <w:spacing w:line="240" w:lineRule="auto"/>
              <w:jc w:val="center"/>
              <w:rPr>
                <w:b/>
                <w:color w:val="000000"/>
                <w:sz w:val="20"/>
                <w:szCs w:val="20"/>
              </w:rPr>
            </w:pPr>
            <w:r>
              <w:rPr>
                <w:b/>
                <w:color w:val="000000"/>
                <w:sz w:val="20"/>
                <w:szCs w:val="20"/>
              </w:rPr>
              <w:t>1</w:t>
            </w:r>
          </w:p>
        </w:tc>
        <w:tc>
          <w:tcPr>
            <w:tcW w:w="680" w:type="dxa"/>
            <w:shd w:val="clear" w:color="auto" w:fill="FFFFFF"/>
            <w:vAlign w:val="center"/>
          </w:tcPr>
          <w:p w:rsidR="00F454D7" w:rsidRPr="00A35E6B" w:rsidRDefault="00F454D7" w:rsidP="000763E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BFBFBF" w:themeFill="background1" w:themeFillShade="BF"/>
            <w:vAlign w:val="center"/>
          </w:tcPr>
          <w:p w:rsidR="00F454D7" w:rsidRPr="00440C7A" w:rsidRDefault="00F454D7" w:rsidP="000763ED">
            <w:pPr>
              <w:tabs>
                <w:tab w:val="left" w:pos="1178"/>
                <w:tab w:val="left" w:pos="9053"/>
              </w:tabs>
              <w:spacing w:line="240" w:lineRule="auto"/>
              <w:jc w:val="center"/>
              <w:rPr>
                <w:b/>
                <w:color w:val="000000"/>
                <w:sz w:val="20"/>
                <w:szCs w:val="20"/>
              </w:rPr>
            </w:pPr>
            <w:r w:rsidRPr="00440C7A">
              <w:rPr>
                <w:b/>
                <w:color w:val="000000"/>
                <w:sz w:val="20"/>
                <w:szCs w:val="20"/>
              </w:rPr>
              <w:t>0</w:t>
            </w:r>
          </w:p>
        </w:tc>
      </w:tr>
      <w:tr w:rsidR="00F454D7" w:rsidRPr="003F1388" w:rsidTr="00A73E64">
        <w:trPr>
          <w:trHeight w:val="467"/>
        </w:trPr>
        <w:tc>
          <w:tcPr>
            <w:tcW w:w="3410" w:type="dxa"/>
            <w:shd w:val="clear" w:color="auto" w:fill="auto"/>
          </w:tcPr>
          <w:p w:rsidR="00F454D7" w:rsidRPr="00531B78" w:rsidRDefault="00F454D7" w:rsidP="00EF6ED5">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8</w:t>
            </w:r>
          </w:p>
        </w:tc>
        <w:tc>
          <w:tcPr>
            <w:tcW w:w="680"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8</w:t>
            </w:r>
          </w:p>
        </w:tc>
        <w:tc>
          <w:tcPr>
            <w:tcW w:w="680" w:type="dxa"/>
            <w:shd w:val="clear" w:color="auto" w:fill="FFFFFF"/>
            <w:vAlign w:val="center"/>
          </w:tcPr>
          <w:p w:rsidR="00F454D7" w:rsidRPr="009743D3" w:rsidRDefault="00F454D7" w:rsidP="000763ED">
            <w:pPr>
              <w:tabs>
                <w:tab w:val="left" w:pos="1178"/>
                <w:tab w:val="left" w:pos="9053"/>
              </w:tabs>
              <w:spacing w:line="240" w:lineRule="auto"/>
              <w:jc w:val="center"/>
              <w:rPr>
                <w:color w:val="000000"/>
                <w:sz w:val="20"/>
                <w:szCs w:val="20"/>
              </w:rPr>
            </w:pPr>
            <w:r w:rsidRPr="009743D3">
              <w:rPr>
                <w:color w:val="000000"/>
                <w:sz w:val="20"/>
                <w:szCs w:val="20"/>
              </w:rPr>
              <w:t>9</w:t>
            </w:r>
          </w:p>
        </w:tc>
        <w:tc>
          <w:tcPr>
            <w:tcW w:w="680"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Pr>
                <w:b/>
                <w:color w:val="000000"/>
                <w:sz w:val="20"/>
                <w:szCs w:val="20"/>
              </w:rPr>
              <w:t>24</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11</w:t>
            </w:r>
          </w:p>
        </w:tc>
        <w:tc>
          <w:tcPr>
            <w:tcW w:w="680" w:type="dxa"/>
            <w:shd w:val="clear" w:color="auto" w:fill="FFFFFF"/>
            <w:vAlign w:val="center"/>
          </w:tcPr>
          <w:p w:rsidR="00F454D7" w:rsidRPr="009743D3" w:rsidRDefault="00F454D7" w:rsidP="000763ED">
            <w:pPr>
              <w:tabs>
                <w:tab w:val="left" w:pos="1178"/>
                <w:tab w:val="left" w:pos="9053"/>
              </w:tabs>
              <w:spacing w:line="240" w:lineRule="auto"/>
              <w:jc w:val="center"/>
              <w:rPr>
                <w:b/>
                <w:color w:val="000000"/>
                <w:sz w:val="20"/>
                <w:szCs w:val="20"/>
              </w:rPr>
            </w:pPr>
          </w:p>
        </w:tc>
        <w:tc>
          <w:tcPr>
            <w:tcW w:w="678" w:type="dxa"/>
            <w:shd w:val="clear" w:color="auto" w:fill="BFBFBF" w:themeFill="background1" w:themeFillShade="BF"/>
            <w:vAlign w:val="center"/>
          </w:tcPr>
          <w:p w:rsidR="00F454D7" w:rsidRPr="009743D3" w:rsidRDefault="00F454D7" w:rsidP="000763ED">
            <w:pPr>
              <w:tabs>
                <w:tab w:val="left" w:pos="1178"/>
                <w:tab w:val="left" w:pos="9053"/>
              </w:tabs>
              <w:spacing w:line="240" w:lineRule="auto"/>
              <w:jc w:val="center"/>
              <w:rPr>
                <w:b/>
                <w:color w:val="000000"/>
                <w:sz w:val="20"/>
                <w:szCs w:val="20"/>
              </w:rPr>
            </w:pPr>
            <w:r w:rsidRPr="009743D3">
              <w:rPr>
                <w:b/>
                <w:color w:val="000000"/>
                <w:sz w:val="20"/>
                <w:szCs w:val="20"/>
              </w:rPr>
              <w:t>3</w:t>
            </w:r>
            <w:r>
              <w:rPr>
                <w:b/>
                <w:color w:val="000000"/>
                <w:sz w:val="20"/>
                <w:szCs w:val="20"/>
              </w:rPr>
              <w:t>6</w:t>
            </w:r>
          </w:p>
        </w:tc>
        <w:tc>
          <w:tcPr>
            <w:tcW w:w="709" w:type="dxa"/>
            <w:shd w:val="clear" w:color="auto" w:fill="BFBFBF" w:themeFill="background1" w:themeFillShade="BF"/>
            <w:vAlign w:val="center"/>
          </w:tcPr>
          <w:p w:rsidR="00F454D7" w:rsidRPr="00215F7B" w:rsidRDefault="00F454D7" w:rsidP="000763ED">
            <w:pPr>
              <w:tabs>
                <w:tab w:val="left" w:pos="1178"/>
                <w:tab w:val="left" w:pos="9053"/>
              </w:tabs>
              <w:spacing w:line="240" w:lineRule="auto"/>
              <w:jc w:val="center"/>
              <w:rPr>
                <w:b/>
                <w:color w:val="000000"/>
                <w:sz w:val="20"/>
                <w:szCs w:val="20"/>
              </w:rPr>
            </w:pPr>
            <w:r>
              <w:rPr>
                <w:b/>
                <w:color w:val="000000"/>
                <w:sz w:val="20"/>
                <w:szCs w:val="20"/>
              </w:rPr>
              <w:t>1.5</w:t>
            </w:r>
          </w:p>
        </w:tc>
      </w:tr>
      <w:tr w:rsidR="00F454D7" w:rsidRPr="003F1388" w:rsidTr="00A73E64">
        <w:trPr>
          <w:trHeight w:val="467"/>
        </w:trPr>
        <w:tc>
          <w:tcPr>
            <w:tcW w:w="3410" w:type="dxa"/>
            <w:shd w:val="clear" w:color="auto" w:fill="auto"/>
          </w:tcPr>
          <w:p w:rsidR="00F454D7" w:rsidRPr="00531B78" w:rsidRDefault="00F454D7" w:rsidP="00EF6ED5">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1</w:t>
            </w:r>
          </w:p>
        </w:tc>
        <w:tc>
          <w:tcPr>
            <w:tcW w:w="680"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0</w:t>
            </w:r>
          </w:p>
        </w:tc>
        <w:tc>
          <w:tcPr>
            <w:tcW w:w="679"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0</w:t>
            </w:r>
          </w:p>
        </w:tc>
        <w:tc>
          <w:tcPr>
            <w:tcW w:w="680" w:type="dxa"/>
            <w:shd w:val="clear" w:color="auto" w:fill="FFFFFF"/>
            <w:vAlign w:val="center"/>
          </w:tcPr>
          <w:p w:rsidR="00F454D7" w:rsidRPr="00E44CFE" w:rsidRDefault="00F454D7" w:rsidP="000763ED">
            <w:pPr>
              <w:tabs>
                <w:tab w:val="left" w:pos="1178"/>
                <w:tab w:val="left" w:pos="9053"/>
              </w:tabs>
              <w:spacing w:line="240" w:lineRule="auto"/>
              <w:jc w:val="center"/>
              <w:rPr>
                <w:color w:val="000000"/>
                <w:sz w:val="20"/>
                <w:szCs w:val="20"/>
                <w:lang w:val="en-US"/>
              </w:rPr>
            </w:pPr>
            <w:r w:rsidRPr="00E44CFE">
              <w:rPr>
                <w:color w:val="000000"/>
                <w:sz w:val="20"/>
                <w:szCs w:val="20"/>
                <w:lang w:val="en-US"/>
              </w:rPr>
              <w:t>1</w:t>
            </w:r>
          </w:p>
        </w:tc>
        <w:tc>
          <w:tcPr>
            <w:tcW w:w="680"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lang w:val="en-US"/>
              </w:rPr>
            </w:pPr>
            <w:r>
              <w:rPr>
                <w:b/>
                <w:color w:val="000000"/>
                <w:sz w:val="20"/>
                <w:szCs w:val="20"/>
                <w:lang w:val="en-US"/>
              </w:rPr>
              <w:t>1</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0</w:t>
            </w:r>
          </w:p>
        </w:tc>
        <w:tc>
          <w:tcPr>
            <w:tcW w:w="679"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0</w:t>
            </w:r>
          </w:p>
        </w:tc>
        <w:tc>
          <w:tcPr>
            <w:tcW w:w="680"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lang w:val="en-US"/>
              </w:rPr>
            </w:pPr>
            <w:r w:rsidRPr="00A73E64">
              <w:rPr>
                <w:b/>
                <w:color w:val="000000"/>
                <w:sz w:val="20"/>
                <w:szCs w:val="20"/>
                <w:lang w:val="en-US"/>
              </w:rPr>
              <w:t>0</w:t>
            </w:r>
          </w:p>
        </w:tc>
        <w:tc>
          <w:tcPr>
            <w:tcW w:w="680" w:type="dxa"/>
            <w:shd w:val="clear" w:color="auto" w:fill="FFFFFF"/>
            <w:vAlign w:val="center"/>
          </w:tcPr>
          <w:p w:rsidR="00F454D7" w:rsidRPr="003F1388" w:rsidRDefault="00F454D7" w:rsidP="000763ED">
            <w:pPr>
              <w:tabs>
                <w:tab w:val="left" w:pos="1178"/>
                <w:tab w:val="left" w:pos="9053"/>
              </w:tabs>
              <w:spacing w:line="240" w:lineRule="auto"/>
              <w:jc w:val="center"/>
              <w:rPr>
                <w:b/>
                <w:color w:val="000000"/>
                <w:sz w:val="20"/>
                <w:szCs w:val="20"/>
                <w:lang w:val="en-US"/>
              </w:rPr>
            </w:pPr>
          </w:p>
        </w:tc>
        <w:tc>
          <w:tcPr>
            <w:tcW w:w="678"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Pr>
                <w:b/>
                <w:color w:val="000000"/>
                <w:sz w:val="20"/>
                <w:szCs w:val="20"/>
              </w:rPr>
              <w:t>0</w:t>
            </w:r>
          </w:p>
        </w:tc>
        <w:tc>
          <w:tcPr>
            <w:tcW w:w="709" w:type="dxa"/>
            <w:shd w:val="clear" w:color="auto" w:fill="BFBFBF" w:themeFill="background1" w:themeFillShade="BF"/>
            <w:vAlign w:val="center"/>
          </w:tcPr>
          <w:p w:rsidR="00F454D7" w:rsidRPr="00440C7A" w:rsidRDefault="00F454D7" w:rsidP="000763ED">
            <w:pPr>
              <w:tabs>
                <w:tab w:val="left" w:pos="1178"/>
                <w:tab w:val="left" w:pos="9053"/>
              </w:tabs>
              <w:spacing w:line="240" w:lineRule="auto"/>
              <w:jc w:val="center"/>
              <w:rPr>
                <w:b/>
                <w:color w:val="000000"/>
                <w:sz w:val="20"/>
                <w:szCs w:val="20"/>
              </w:rPr>
            </w:pPr>
            <w:r w:rsidRPr="00440C7A">
              <w:rPr>
                <w:b/>
                <w:color w:val="000000"/>
                <w:sz w:val="20"/>
                <w:szCs w:val="20"/>
              </w:rPr>
              <w:t>0</w:t>
            </w:r>
          </w:p>
        </w:tc>
      </w:tr>
      <w:tr w:rsidR="00F454D7" w:rsidRPr="003F1388" w:rsidTr="00A73E64">
        <w:trPr>
          <w:trHeight w:val="467"/>
        </w:trPr>
        <w:tc>
          <w:tcPr>
            <w:tcW w:w="3410" w:type="dxa"/>
            <w:shd w:val="clear" w:color="auto" w:fill="auto"/>
          </w:tcPr>
          <w:p w:rsidR="00F454D7" w:rsidRPr="00531B78" w:rsidRDefault="00F454D7" w:rsidP="00EF6ED5">
            <w:pPr>
              <w:spacing w:line="240" w:lineRule="auto"/>
            </w:pPr>
            <w:r w:rsidRPr="00531B78">
              <w:rPr>
                <w:color w:val="000000"/>
                <w:sz w:val="20"/>
                <w:szCs w:val="20"/>
              </w:rPr>
              <w:t>Всего проведено мероприятий СН</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9</w:t>
            </w:r>
          </w:p>
        </w:tc>
        <w:tc>
          <w:tcPr>
            <w:tcW w:w="680"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8</w:t>
            </w:r>
          </w:p>
        </w:tc>
        <w:tc>
          <w:tcPr>
            <w:tcW w:w="679"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rPr>
            </w:pPr>
            <w:r w:rsidRPr="00A73E64">
              <w:rPr>
                <w:b/>
                <w:color w:val="000000"/>
                <w:sz w:val="20"/>
                <w:szCs w:val="20"/>
              </w:rPr>
              <w:t>8</w:t>
            </w:r>
          </w:p>
        </w:tc>
        <w:tc>
          <w:tcPr>
            <w:tcW w:w="680" w:type="dxa"/>
            <w:shd w:val="clear" w:color="auto" w:fill="FFFFFF"/>
            <w:vAlign w:val="center"/>
          </w:tcPr>
          <w:p w:rsidR="00F454D7" w:rsidRPr="00E44CFE" w:rsidRDefault="00F454D7" w:rsidP="000763ED">
            <w:pPr>
              <w:tabs>
                <w:tab w:val="left" w:pos="1178"/>
                <w:tab w:val="left" w:pos="9053"/>
              </w:tabs>
              <w:spacing w:line="240" w:lineRule="auto"/>
              <w:jc w:val="center"/>
              <w:rPr>
                <w:color w:val="000000"/>
                <w:sz w:val="20"/>
                <w:szCs w:val="20"/>
                <w:lang w:val="en-US"/>
              </w:rPr>
            </w:pPr>
            <w:r w:rsidRPr="00E44CFE">
              <w:rPr>
                <w:color w:val="000000"/>
                <w:sz w:val="20"/>
                <w:szCs w:val="20"/>
                <w:lang w:val="en-US"/>
              </w:rPr>
              <w:t>10</w:t>
            </w:r>
          </w:p>
        </w:tc>
        <w:tc>
          <w:tcPr>
            <w:tcW w:w="680" w:type="dxa"/>
            <w:shd w:val="clear" w:color="auto" w:fill="BFBFBF" w:themeFill="background1" w:themeFillShade="BF"/>
            <w:vAlign w:val="center"/>
          </w:tcPr>
          <w:p w:rsidR="00F454D7" w:rsidRPr="007F417C" w:rsidRDefault="00F454D7" w:rsidP="000763ED">
            <w:pPr>
              <w:tabs>
                <w:tab w:val="left" w:pos="1178"/>
                <w:tab w:val="left" w:pos="9053"/>
              </w:tabs>
              <w:spacing w:line="240" w:lineRule="auto"/>
              <w:jc w:val="center"/>
              <w:rPr>
                <w:b/>
                <w:color w:val="000000"/>
                <w:sz w:val="20"/>
                <w:szCs w:val="20"/>
              </w:rPr>
            </w:pPr>
            <w:r>
              <w:rPr>
                <w:b/>
                <w:color w:val="000000"/>
                <w:sz w:val="20"/>
                <w:szCs w:val="20"/>
              </w:rPr>
              <w:t>25</w:t>
            </w:r>
          </w:p>
        </w:tc>
        <w:tc>
          <w:tcPr>
            <w:tcW w:w="680" w:type="dxa"/>
            <w:shd w:val="clear" w:color="auto" w:fill="FFFFFF" w:themeFill="background1"/>
            <w:vAlign w:val="center"/>
          </w:tcPr>
          <w:p w:rsidR="00F454D7" w:rsidRPr="007C248F" w:rsidRDefault="00F454D7" w:rsidP="000763ED">
            <w:pPr>
              <w:tabs>
                <w:tab w:val="left" w:pos="1178"/>
                <w:tab w:val="left" w:pos="9053"/>
              </w:tabs>
              <w:spacing w:line="240" w:lineRule="auto"/>
              <w:jc w:val="center"/>
              <w:rPr>
                <w:color w:val="000000"/>
                <w:sz w:val="20"/>
                <w:szCs w:val="20"/>
              </w:rPr>
            </w:pPr>
            <w:r w:rsidRPr="007C248F">
              <w:rPr>
                <w:color w:val="000000"/>
                <w:sz w:val="20"/>
                <w:szCs w:val="20"/>
              </w:rPr>
              <w:t>12</w:t>
            </w:r>
          </w:p>
        </w:tc>
        <w:tc>
          <w:tcPr>
            <w:tcW w:w="679" w:type="dxa"/>
            <w:shd w:val="clear" w:color="auto" w:fill="auto"/>
            <w:vAlign w:val="center"/>
          </w:tcPr>
          <w:p w:rsidR="00F454D7" w:rsidRPr="00F454D7" w:rsidRDefault="00F454D7" w:rsidP="000763ED">
            <w:pPr>
              <w:tabs>
                <w:tab w:val="left" w:pos="1178"/>
                <w:tab w:val="left" w:pos="9053"/>
              </w:tabs>
              <w:spacing w:line="240" w:lineRule="auto"/>
              <w:jc w:val="center"/>
              <w:rPr>
                <w:color w:val="000000"/>
                <w:sz w:val="20"/>
                <w:szCs w:val="20"/>
              </w:rPr>
            </w:pPr>
            <w:r w:rsidRPr="00F454D7">
              <w:rPr>
                <w:color w:val="000000"/>
                <w:sz w:val="20"/>
                <w:szCs w:val="20"/>
              </w:rPr>
              <w:t>13</w:t>
            </w:r>
          </w:p>
        </w:tc>
        <w:tc>
          <w:tcPr>
            <w:tcW w:w="680" w:type="dxa"/>
            <w:shd w:val="clear" w:color="auto" w:fill="BFBFBF" w:themeFill="background1" w:themeFillShade="BF"/>
            <w:vAlign w:val="center"/>
          </w:tcPr>
          <w:p w:rsidR="00F454D7" w:rsidRPr="00A73E64" w:rsidRDefault="00F454D7" w:rsidP="000763ED">
            <w:pPr>
              <w:tabs>
                <w:tab w:val="left" w:pos="1178"/>
                <w:tab w:val="left" w:pos="9053"/>
              </w:tabs>
              <w:spacing w:line="240" w:lineRule="auto"/>
              <w:jc w:val="center"/>
              <w:rPr>
                <w:b/>
                <w:color w:val="000000"/>
                <w:sz w:val="20"/>
                <w:szCs w:val="20"/>
                <w:lang w:val="en-US"/>
              </w:rPr>
            </w:pPr>
            <w:r w:rsidRPr="00A73E64">
              <w:rPr>
                <w:b/>
                <w:color w:val="000000"/>
                <w:sz w:val="20"/>
                <w:szCs w:val="20"/>
                <w:lang w:val="en-US"/>
              </w:rPr>
              <w:t>11</w:t>
            </w:r>
          </w:p>
        </w:tc>
        <w:tc>
          <w:tcPr>
            <w:tcW w:w="680" w:type="dxa"/>
            <w:shd w:val="clear" w:color="auto" w:fill="FFFFFF"/>
            <w:vAlign w:val="center"/>
          </w:tcPr>
          <w:p w:rsidR="00F454D7" w:rsidRPr="003F1388" w:rsidRDefault="00F454D7" w:rsidP="000763ED">
            <w:pPr>
              <w:tabs>
                <w:tab w:val="left" w:pos="1178"/>
                <w:tab w:val="left" w:pos="9053"/>
              </w:tabs>
              <w:spacing w:line="240" w:lineRule="auto"/>
              <w:jc w:val="center"/>
              <w:rPr>
                <w:b/>
                <w:color w:val="000000"/>
                <w:sz w:val="20"/>
                <w:szCs w:val="20"/>
                <w:lang w:val="en-US"/>
              </w:rPr>
            </w:pPr>
          </w:p>
        </w:tc>
        <w:tc>
          <w:tcPr>
            <w:tcW w:w="678" w:type="dxa"/>
            <w:shd w:val="clear" w:color="auto" w:fill="BFBFBF" w:themeFill="background1" w:themeFillShade="BF"/>
            <w:vAlign w:val="center"/>
          </w:tcPr>
          <w:p w:rsidR="00F454D7" w:rsidRPr="00215F7B" w:rsidRDefault="00F454D7" w:rsidP="000763ED">
            <w:pPr>
              <w:tabs>
                <w:tab w:val="left" w:pos="1178"/>
                <w:tab w:val="left" w:pos="9053"/>
              </w:tabs>
              <w:spacing w:line="240" w:lineRule="auto"/>
              <w:jc w:val="center"/>
              <w:rPr>
                <w:b/>
                <w:color w:val="000000"/>
                <w:sz w:val="20"/>
                <w:szCs w:val="20"/>
              </w:rPr>
            </w:pPr>
            <w:r>
              <w:rPr>
                <w:b/>
                <w:color w:val="000000"/>
                <w:sz w:val="20"/>
                <w:szCs w:val="20"/>
                <w:lang w:val="en-US"/>
              </w:rPr>
              <w:t>3</w:t>
            </w:r>
            <w:r>
              <w:rPr>
                <w:b/>
                <w:color w:val="000000"/>
                <w:sz w:val="20"/>
                <w:szCs w:val="20"/>
              </w:rPr>
              <w:t>6</w:t>
            </w:r>
          </w:p>
        </w:tc>
        <w:tc>
          <w:tcPr>
            <w:tcW w:w="709" w:type="dxa"/>
            <w:shd w:val="clear" w:color="auto" w:fill="BFBFBF" w:themeFill="background1" w:themeFillShade="BF"/>
            <w:vAlign w:val="center"/>
          </w:tcPr>
          <w:p w:rsidR="00F454D7" w:rsidRPr="00215F7B" w:rsidRDefault="00F454D7" w:rsidP="000763ED">
            <w:pPr>
              <w:tabs>
                <w:tab w:val="left" w:pos="1178"/>
                <w:tab w:val="left" w:pos="9053"/>
              </w:tabs>
              <w:spacing w:line="240" w:lineRule="auto"/>
              <w:jc w:val="center"/>
              <w:rPr>
                <w:b/>
                <w:color w:val="000000"/>
                <w:sz w:val="20"/>
                <w:szCs w:val="20"/>
              </w:rPr>
            </w:pPr>
            <w:r>
              <w:rPr>
                <w:b/>
                <w:color w:val="000000"/>
                <w:sz w:val="20"/>
                <w:szCs w:val="20"/>
              </w:rPr>
              <w:t>1,44</w:t>
            </w:r>
          </w:p>
        </w:tc>
      </w:tr>
    </w:tbl>
    <w:p w:rsidR="00EF6ED5" w:rsidRPr="0011557C" w:rsidRDefault="00EF6ED5" w:rsidP="00EF6ED5">
      <w:pPr>
        <w:tabs>
          <w:tab w:val="left" w:pos="1178"/>
          <w:tab w:val="left" w:pos="9053"/>
        </w:tabs>
        <w:rPr>
          <w:color w:val="000000"/>
          <w:sz w:val="12"/>
          <w:szCs w:val="12"/>
        </w:rPr>
      </w:pPr>
    </w:p>
    <w:p w:rsidR="005B7AB1" w:rsidRDefault="005B7AB1" w:rsidP="00EF6ED5">
      <w:pPr>
        <w:jc w:val="center"/>
        <w:rPr>
          <w:b/>
          <w:sz w:val="24"/>
          <w:szCs w:val="24"/>
        </w:rPr>
      </w:pPr>
    </w:p>
    <w:p w:rsidR="005B7AB1" w:rsidRDefault="00B00B5C" w:rsidP="00EF6ED5">
      <w:pPr>
        <w:jc w:val="center"/>
        <w:rPr>
          <w:b/>
          <w:sz w:val="24"/>
          <w:szCs w:val="24"/>
        </w:rPr>
      </w:pPr>
      <w:r w:rsidRPr="00B00B5C">
        <w:rPr>
          <w:b/>
          <w:noProof/>
          <w:sz w:val="24"/>
          <w:szCs w:val="24"/>
        </w:rPr>
        <w:drawing>
          <wp:inline distT="0" distB="0" distL="0" distR="0">
            <wp:extent cx="3790950" cy="2085975"/>
            <wp:effectExtent l="19050" t="0" r="0" b="9525"/>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7AB1" w:rsidRDefault="005B7AB1" w:rsidP="00EF6ED5">
      <w:pPr>
        <w:jc w:val="center"/>
        <w:rPr>
          <w:b/>
          <w:sz w:val="24"/>
          <w:szCs w:val="24"/>
        </w:rPr>
      </w:pPr>
    </w:p>
    <w:p w:rsidR="00A73E64" w:rsidRDefault="00A73E64" w:rsidP="00EF6ED5">
      <w:pPr>
        <w:jc w:val="center"/>
        <w:rPr>
          <w:b/>
          <w:sz w:val="24"/>
          <w:szCs w:val="24"/>
        </w:rPr>
      </w:pPr>
    </w:p>
    <w:p w:rsidR="00A73E64" w:rsidRDefault="00A73E64" w:rsidP="00EF6ED5">
      <w:pPr>
        <w:jc w:val="center"/>
        <w:rPr>
          <w:b/>
          <w:sz w:val="24"/>
          <w:szCs w:val="24"/>
        </w:rPr>
      </w:pPr>
    </w:p>
    <w:p w:rsidR="00A73E64" w:rsidRDefault="00A73E64" w:rsidP="00EF6ED5">
      <w:pPr>
        <w:jc w:val="center"/>
        <w:rPr>
          <w:b/>
          <w:sz w:val="24"/>
          <w:szCs w:val="24"/>
        </w:rPr>
      </w:pPr>
    </w:p>
    <w:p w:rsidR="00082B7E" w:rsidRDefault="00082B7E" w:rsidP="00EF6ED5">
      <w:pPr>
        <w:jc w:val="center"/>
        <w:rPr>
          <w:b/>
          <w:sz w:val="24"/>
          <w:szCs w:val="24"/>
        </w:rPr>
      </w:pPr>
    </w:p>
    <w:p w:rsidR="005B7AB1" w:rsidRDefault="005B7AB1" w:rsidP="00EF6ED5">
      <w:pPr>
        <w:jc w:val="center"/>
        <w:rPr>
          <w:b/>
          <w:sz w:val="24"/>
          <w:szCs w:val="24"/>
        </w:rPr>
      </w:pPr>
    </w:p>
    <w:p w:rsidR="00EF6ED5" w:rsidRPr="003F1388" w:rsidRDefault="00EF6ED5" w:rsidP="00EF6ED5">
      <w:pPr>
        <w:jc w:val="center"/>
        <w:rPr>
          <w:b/>
          <w:sz w:val="24"/>
          <w:szCs w:val="24"/>
        </w:rPr>
      </w:pPr>
      <w:r w:rsidRPr="003F1388">
        <w:rPr>
          <w:b/>
          <w:sz w:val="24"/>
          <w:szCs w:val="24"/>
        </w:rPr>
        <w:lastRenderedPageBreak/>
        <w:t>Плановые мероприятия</w:t>
      </w:r>
    </w:p>
    <w:tbl>
      <w:tblPr>
        <w:tblpPr w:leftFromText="180" w:rightFromText="180" w:vertAnchor="text" w:horzAnchor="margin" w:tblpXSpec="center" w:tblpY="363"/>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51"/>
        <w:gridCol w:w="651"/>
        <w:gridCol w:w="781"/>
        <w:gridCol w:w="782"/>
        <w:gridCol w:w="782"/>
        <w:gridCol w:w="651"/>
        <w:gridCol w:w="781"/>
        <w:gridCol w:w="782"/>
        <w:gridCol w:w="782"/>
        <w:gridCol w:w="782"/>
        <w:gridCol w:w="782"/>
      </w:tblGrid>
      <w:tr w:rsidR="00EF6ED5" w:rsidRPr="003F1388" w:rsidTr="007A1BDA">
        <w:trPr>
          <w:trHeight w:val="412"/>
        </w:trPr>
        <w:tc>
          <w:tcPr>
            <w:tcW w:w="2660" w:type="dxa"/>
            <w:shd w:val="clear" w:color="auto" w:fill="auto"/>
          </w:tcPr>
          <w:p w:rsidR="00EF6ED5" w:rsidRPr="003F1388" w:rsidRDefault="00EF6ED5" w:rsidP="00EF6ED5">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EF6ED5" w:rsidRPr="005B7AB1" w:rsidRDefault="00EF6ED5" w:rsidP="00EF6ED5">
            <w:pPr>
              <w:tabs>
                <w:tab w:val="left" w:pos="1178"/>
                <w:tab w:val="left" w:pos="9053"/>
              </w:tabs>
              <w:spacing w:line="240" w:lineRule="auto"/>
              <w:jc w:val="center"/>
              <w:rPr>
                <w:color w:val="000000"/>
                <w:sz w:val="20"/>
                <w:szCs w:val="20"/>
              </w:rPr>
            </w:pPr>
            <w:r w:rsidRPr="005B7AB1">
              <w:rPr>
                <w:color w:val="000000"/>
                <w:sz w:val="20"/>
                <w:szCs w:val="20"/>
              </w:rPr>
              <w:t>1 кв. 2015</w:t>
            </w:r>
          </w:p>
        </w:tc>
        <w:tc>
          <w:tcPr>
            <w:tcW w:w="651" w:type="dxa"/>
            <w:shd w:val="clear" w:color="auto" w:fill="auto"/>
            <w:vAlign w:val="center"/>
          </w:tcPr>
          <w:p w:rsidR="00EF6ED5" w:rsidRPr="007A1BDA" w:rsidRDefault="00EF6ED5" w:rsidP="00EF6ED5">
            <w:pPr>
              <w:tabs>
                <w:tab w:val="left" w:pos="1178"/>
                <w:tab w:val="left" w:pos="9053"/>
              </w:tabs>
              <w:spacing w:line="240" w:lineRule="auto"/>
              <w:jc w:val="center"/>
              <w:rPr>
                <w:color w:val="000000"/>
                <w:sz w:val="20"/>
                <w:szCs w:val="20"/>
              </w:rPr>
            </w:pPr>
            <w:r w:rsidRPr="007A1BDA">
              <w:rPr>
                <w:color w:val="000000"/>
                <w:sz w:val="20"/>
                <w:szCs w:val="20"/>
              </w:rPr>
              <w:t>2 кв. 2015</w:t>
            </w:r>
          </w:p>
        </w:tc>
        <w:tc>
          <w:tcPr>
            <w:tcW w:w="781" w:type="dxa"/>
            <w:shd w:val="clear" w:color="auto" w:fill="BFBFBF" w:themeFill="background1" w:themeFillShade="BF"/>
            <w:vAlign w:val="center"/>
          </w:tcPr>
          <w:p w:rsidR="00EF6ED5" w:rsidRPr="007A1BDA" w:rsidRDefault="00EF6ED5" w:rsidP="00EF6ED5">
            <w:pPr>
              <w:tabs>
                <w:tab w:val="left" w:pos="1178"/>
                <w:tab w:val="left" w:pos="9053"/>
              </w:tabs>
              <w:spacing w:line="240" w:lineRule="auto"/>
              <w:jc w:val="center"/>
              <w:rPr>
                <w:b/>
                <w:color w:val="000000"/>
                <w:sz w:val="20"/>
                <w:szCs w:val="20"/>
              </w:rPr>
            </w:pPr>
            <w:r w:rsidRPr="007A1BDA">
              <w:rPr>
                <w:b/>
                <w:color w:val="000000"/>
                <w:sz w:val="20"/>
                <w:szCs w:val="20"/>
              </w:rPr>
              <w:t>3 кв. 2015</w:t>
            </w:r>
          </w:p>
        </w:tc>
        <w:tc>
          <w:tcPr>
            <w:tcW w:w="782" w:type="dxa"/>
            <w:shd w:val="clear" w:color="auto" w:fill="FFFFFF"/>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 2015</w:t>
            </w:r>
          </w:p>
        </w:tc>
        <w:tc>
          <w:tcPr>
            <w:tcW w:w="782" w:type="dxa"/>
            <w:shd w:val="clear" w:color="auto" w:fill="BFBFBF" w:themeFill="background1" w:themeFillShade="BF"/>
            <w:vAlign w:val="center"/>
          </w:tcPr>
          <w:p w:rsidR="00EF6ED5" w:rsidRPr="005B7AB1" w:rsidRDefault="007A1BDA" w:rsidP="00EF6ED5">
            <w:pPr>
              <w:tabs>
                <w:tab w:val="left" w:pos="1178"/>
                <w:tab w:val="left" w:pos="9053"/>
              </w:tabs>
              <w:spacing w:line="240" w:lineRule="auto"/>
              <w:jc w:val="center"/>
              <w:rPr>
                <w:b/>
                <w:color w:val="000000"/>
                <w:sz w:val="20"/>
                <w:szCs w:val="20"/>
              </w:rPr>
            </w:pPr>
            <w:r>
              <w:rPr>
                <w:b/>
                <w:color w:val="000000"/>
                <w:sz w:val="20"/>
                <w:szCs w:val="20"/>
              </w:rPr>
              <w:t>9</w:t>
            </w:r>
            <w:r w:rsidR="005B7AB1">
              <w:rPr>
                <w:b/>
                <w:color w:val="000000"/>
                <w:sz w:val="20"/>
                <w:szCs w:val="20"/>
              </w:rPr>
              <w:t xml:space="preserve"> </w:t>
            </w:r>
            <w:proofErr w:type="spellStart"/>
            <w:proofErr w:type="gramStart"/>
            <w:r w:rsidR="005B7AB1">
              <w:rPr>
                <w:b/>
                <w:color w:val="000000"/>
                <w:sz w:val="20"/>
                <w:szCs w:val="20"/>
              </w:rPr>
              <w:t>мес</w:t>
            </w:r>
            <w:proofErr w:type="spellEnd"/>
            <w:proofErr w:type="gramEnd"/>
            <w:r w:rsidR="005B7AB1">
              <w:rPr>
                <w:b/>
                <w:color w:val="000000"/>
                <w:sz w:val="20"/>
                <w:szCs w:val="20"/>
              </w:rPr>
              <w:t xml:space="preserve"> </w:t>
            </w:r>
            <w:r w:rsidR="00EF6ED5" w:rsidRPr="005B7AB1">
              <w:rPr>
                <w:b/>
                <w:color w:val="000000"/>
                <w:sz w:val="20"/>
                <w:szCs w:val="20"/>
              </w:rPr>
              <w:t>2015</w:t>
            </w:r>
          </w:p>
        </w:tc>
        <w:tc>
          <w:tcPr>
            <w:tcW w:w="651" w:type="dxa"/>
            <w:shd w:val="clear" w:color="auto" w:fill="FFFFFF" w:themeFill="background1"/>
            <w:vAlign w:val="center"/>
          </w:tcPr>
          <w:p w:rsidR="00EF6ED5" w:rsidRPr="005B7AB1" w:rsidRDefault="00EF6ED5" w:rsidP="00EF6ED5">
            <w:pPr>
              <w:tabs>
                <w:tab w:val="left" w:pos="1178"/>
                <w:tab w:val="left" w:pos="9053"/>
              </w:tabs>
              <w:spacing w:line="240" w:lineRule="auto"/>
              <w:jc w:val="center"/>
              <w:rPr>
                <w:color w:val="000000"/>
                <w:sz w:val="20"/>
                <w:szCs w:val="20"/>
              </w:rPr>
            </w:pPr>
            <w:r w:rsidRPr="005B7AB1">
              <w:rPr>
                <w:color w:val="000000"/>
                <w:sz w:val="20"/>
                <w:szCs w:val="20"/>
              </w:rPr>
              <w:t>1 кв. 2016</w:t>
            </w:r>
          </w:p>
        </w:tc>
        <w:tc>
          <w:tcPr>
            <w:tcW w:w="781" w:type="dxa"/>
            <w:shd w:val="clear" w:color="auto" w:fill="auto"/>
            <w:vAlign w:val="center"/>
          </w:tcPr>
          <w:p w:rsidR="00EF6ED5" w:rsidRPr="007A1BDA" w:rsidRDefault="00EF6ED5" w:rsidP="00EF6ED5">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2" w:type="dxa"/>
            <w:shd w:val="clear" w:color="auto" w:fill="BFBFBF" w:themeFill="background1" w:themeFillShade="BF"/>
            <w:vAlign w:val="center"/>
          </w:tcPr>
          <w:p w:rsidR="00EF6ED5" w:rsidRPr="007A1BDA" w:rsidRDefault="00EF6ED5" w:rsidP="00EF6ED5">
            <w:pPr>
              <w:tabs>
                <w:tab w:val="left" w:pos="1178"/>
                <w:tab w:val="left" w:pos="9053"/>
              </w:tabs>
              <w:spacing w:line="240" w:lineRule="auto"/>
              <w:jc w:val="center"/>
              <w:rPr>
                <w:b/>
                <w:color w:val="000000"/>
                <w:sz w:val="20"/>
                <w:szCs w:val="20"/>
              </w:rPr>
            </w:pPr>
            <w:r w:rsidRPr="007A1BDA">
              <w:rPr>
                <w:b/>
                <w:color w:val="000000"/>
                <w:sz w:val="20"/>
                <w:szCs w:val="20"/>
              </w:rPr>
              <w:t>3 кв. 2016</w:t>
            </w:r>
          </w:p>
        </w:tc>
        <w:tc>
          <w:tcPr>
            <w:tcW w:w="782" w:type="dxa"/>
            <w:shd w:val="clear" w:color="auto" w:fill="FFFFFF"/>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 2016</w:t>
            </w:r>
          </w:p>
        </w:tc>
        <w:tc>
          <w:tcPr>
            <w:tcW w:w="782" w:type="dxa"/>
            <w:shd w:val="clear" w:color="auto" w:fill="BFBFBF" w:themeFill="background1" w:themeFillShade="BF"/>
            <w:vAlign w:val="center"/>
          </w:tcPr>
          <w:p w:rsidR="00EF6ED5" w:rsidRPr="005B7AB1" w:rsidRDefault="00B00B5C" w:rsidP="00EF6ED5">
            <w:pPr>
              <w:tabs>
                <w:tab w:val="left" w:pos="1178"/>
                <w:tab w:val="left" w:pos="9053"/>
              </w:tabs>
              <w:spacing w:line="240" w:lineRule="auto"/>
              <w:jc w:val="center"/>
              <w:rPr>
                <w:b/>
                <w:color w:val="000000"/>
                <w:sz w:val="20"/>
                <w:szCs w:val="20"/>
              </w:rPr>
            </w:pPr>
            <w:r>
              <w:rPr>
                <w:b/>
                <w:color w:val="000000"/>
                <w:sz w:val="20"/>
                <w:szCs w:val="20"/>
              </w:rPr>
              <w:t>9</w:t>
            </w:r>
            <w:r w:rsidR="005B7AB1">
              <w:rPr>
                <w:b/>
                <w:color w:val="000000"/>
                <w:sz w:val="20"/>
                <w:szCs w:val="20"/>
              </w:rPr>
              <w:t xml:space="preserve"> </w:t>
            </w:r>
            <w:proofErr w:type="spellStart"/>
            <w:proofErr w:type="gramStart"/>
            <w:r w:rsidR="005B7AB1">
              <w:rPr>
                <w:b/>
                <w:color w:val="000000"/>
                <w:sz w:val="20"/>
                <w:szCs w:val="20"/>
              </w:rPr>
              <w:t>мес</w:t>
            </w:r>
            <w:proofErr w:type="spellEnd"/>
            <w:proofErr w:type="gramEnd"/>
            <w:r w:rsidR="005B7AB1">
              <w:rPr>
                <w:b/>
                <w:color w:val="000000"/>
                <w:sz w:val="20"/>
                <w:szCs w:val="20"/>
              </w:rPr>
              <w:t xml:space="preserve"> </w:t>
            </w:r>
            <w:r w:rsidR="00EF6ED5" w:rsidRPr="005B7AB1">
              <w:rPr>
                <w:b/>
                <w:color w:val="000000"/>
                <w:sz w:val="20"/>
                <w:szCs w:val="20"/>
              </w:rPr>
              <w:t>2016</w:t>
            </w:r>
          </w:p>
        </w:tc>
        <w:tc>
          <w:tcPr>
            <w:tcW w:w="782" w:type="dxa"/>
            <w:shd w:val="clear" w:color="auto" w:fill="BFBFBF" w:themeFill="background1" w:themeFillShade="BF"/>
            <w:vAlign w:val="center"/>
          </w:tcPr>
          <w:p w:rsidR="00EF6ED5" w:rsidRPr="00440C7A" w:rsidRDefault="00EF6ED5" w:rsidP="00EF6ED5">
            <w:pPr>
              <w:tabs>
                <w:tab w:val="left" w:pos="1178"/>
                <w:tab w:val="left" w:pos="9053"/>
              </w:tabs>
              <w:spacing w:line="240" w:lineRule="auto"/>
              <w:jc w:val="center"/>
              <w:rPr>
                <w:b/>
                <w:color w:val="000000"/>
                <w:sz w:val="20"/>
                <w:szCs w:val="20"/>
              </w:rPr>
            </w:pPr>
            <w:r w:rsidRPr="00440C7A">
              <w:rPr>
                <w:b/>
                <w:color w:val="000000"/>
                <w:sz w:val="20"/>
                <w:szCs w:val="20"/>
              </w:rPr>
              <w:t>2016 к 2015</w:t>
            </w:r>
          </w:p>
        </w:tc>
      </w:tr>
      <w:tr w:rsidR="00B00B5C" w:rsidRPr="003F1388" w:rsidTr="007A1BDA">
        <w:trPr>
          <w:trHeight w:val="426"/>
        </w:trPr>
        <w:tc>
          <w:tcPr>
            <w:tcW w:w="2660" w:type="dxa"/>
            <w:shd w:val="clear" w:color="auto" w:fill="auto"/>
          </w:tcPr>
          <w:p w:rsidR="00B00B5C" w:rsidRPr="003F1388" w:rsidRDefault="00B00B5C" w:rsidP="00B00B5C">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B00B5C" w:rsidRPr="005B7AB1" w:rsidRDefault="00B00B5C" w:rsidP="00B00B5C">
            <w:pPr>
              <w:tabs>
                <w:tab w:val="left" w:pos="1178"/>
                <w:tab w:val="left" w:pos="9053"/>
              </w:tabs>
              <w:spacing w:line="240" w:lineRule="auto"/>
              <w:jc w:val="center"/>
              <w:rPr>
                <w:color w:val="000000"/>
                <w:sz w:val="20"/>
                <w:szCs w:val="20"/>
              </w:rPr>
            </w:pPr>
            <w:r w:rsidRPr="005B7AB1">
              <w:rPr>
                <w:color w:val="000000"/>
                <w:sz w:val="20"/>
                <w:szCs w:val="20"/>
              </w:rPr>
              <w:t>11</w:t>
            </w:r>
          </w:p>
        </w:tc>
        <w:tc>
          <w:tcPr>
            <w:tcW w:w="651" w:type="dxa"/>
            <w:shd w:val="clear" w:color="auto" w:fill="auto"/>
            <w:vAlign w:val="center"/>
          </w:tcPr>
          <w:p w:rsidR="00B00B5C" w:rsidRPr="007A1BDA" w:rsidRDefault="00B00B5C" w:rsidP="00B00B5C">
            <w:pPr>
              <w:tabs>
                <w:tab w:val="left" w:pos="1178"/>
                <w:tab w:val="left" w:pos="9053"/>
              </w:tabs>
              <w:spacing w:line="240" w:lineRule="auto"/>
              <w:jc w:val="center"/>
              <w:rPr>
                <w:color w:val="000000"/>
                <w:sz w:val="20"/>
                <w:szCs w:val="20"/>
              </w:rPr>
            </w:pPr>
            <w:r w:rsidRPr="007A1BDA">
              <w:rPr>
                <w:color w:val="000000"/>
                <w:sz w:val="20"/>
                <w:szCs w:val="20"/>
              </w:rPr>
              <w:t>11</w:t>
            </w:r>
          </w:p>
        </w:tc>
        <w:tc>
          <w:tcPr>
            <w:tcW w:w="781" w:type="dxa"/>
            <w:shd w:val="clear" w:color="auto" w:fill="BFBFBF" w:themeFill="background1" w:themeFillShade="BF"/>
            <w:vAlign w:val="center"/>
          </w:tcPr>
          <w:p w:rsidR="00B00B5C" w:rsidRPr="007A1BDA" w:rsidRDefault="00B00B5C" w:rsidP="00B00B5C">
            <w:pPr>
              <w:tabs>
                <w:tab w:val="left" w:pos="1178"/>
                <w:tab w:val="left" w:pos="9053"/>
              </w:tabs>
              <w:spacing w:line="240" w:lineRule="auto"/>
              <w:jc w:val="center"/>
              <w:rPr>
                <w:b/>
                <w:color w:val="000000"/>
                <w:sz w:val="20"/>
                <w:szCs w:val="20"/>
              </w:rPr>
            </w:pPr>
            <w:r w:rsidRPr="007A1BDA">
              <w:rPr>
                <w:b/>
                <w:color w:val="000000"/>
                <w:sz w:val="20"/>
                <w:szCs w:val="20"/>
              </w:rPr>
              <w:t>13</w:t>
            </w:r>
          </w:p>
        </w:tc>
        <w:tc>
          <w:tcPr>
            <w:tcW w:w="782" w:type="dxa"/>
            <w:shd w:val="clear" w:color="auto" w:fill="FFFFFF"/>
            <w:vAlign w:val="center"/>
          </w:tcPr>
          <w:p w:rsidR="00B00B5C" w:rsidRPr="00E44CFE" w:rsidRDefault="00B00B5C" w:rsidP="00B00B5C">
            <w:pPr>
              <w:tabs>
                <w:tab w:val="left" w:pos="1178"/>
                <w:tab w:val="left" w:pos="9053"/>
              </w:tabs>
              <w:spacing w:line="240" w:lineRule="auto"/>
              <w:jc w:val="center"/>
              <w:rPr>
                <w:color w:val="000000"/>
                <w:sz w:val="20"/>
                <w:szCs w:val="20"/>
              </w:rPr>
            </w:pPr>
            <w:r w:rsidRPr="00E44CFE">
              <w:rPr>
                <w:color w:val="000000"/>
                <w:sz w:val="20"/>
                <w:szCs w:val="20"/>
              </w:rPr>
              <w:t>11</w:t>
            </w:r>
          </w:p>
        </w:tc>
        <w:tc>
          <w:tcPr>
            <w:tcW w:w="782" w:type="dxa"/>
            <w:shd w:val="clear" w:color="auto" w:fill="BFBFBF" w:themeFill="background1" w:themeFillShade="BF"/>
            <w:vAlign w:val="center"/>
          </w:tcPr>
          <w:p w:rsidR="00B00B5C" w:rsidRPr="005263E6" w:rsidRDefault="007A1BDA" w:rsidP="00B00B5C">
            <w:pPr>
              <w:tabs>
                <w:tab w:val="left" w:pos="1178"/>
                <w:tab w:val="left" w:pos="9053"/>
              </w:tabs>
              <w:spacing w:line="240" w:lineRule="auto"/>
              <w:jc w:val="center"/>
              <w:rPr>
                <w:b/>
                <w:color w:val="000000"/>
                <w:sz w:val="20"/>
                <w:szCs w:val="20"/>
              </w:rPr>
            </w:pPr>
            <w:r>
              <w:rPr>
                <w:b/>
                <w:color w:val="000000"/>
                <w:sz w:val="20"/>
                <w:szCs w:val="20"/>
              </w:rPr>
              <w:t>35</w:t>
            </w:r>
          </w:p>
        </w:tc>
        <w:tc>
          <w:tcPr>
            <w:tcW w:w="651" w:type="dxa"/>
            <w:shd w:val="clear" w:color="auto" w:fill="FFFFFF" w:themeFill="background1"/>
            <w:vAlign w:val="center"/>
          </w:tcPr>
          <w:p w:rsidR="00B00B5C" w:rsidRPr="005B7AB1" w:rsidRDefault="00B00B5C" w:rsidP="00B00B5C">
            <w:pPr>
              <w:tabs>
                <w:tab w:val="left" w:pos="1178"/>
                <w:tab w:val="left" w:pos="9053"/>
              </w:tabs>
              <w:spacing w:line="240" w:lineRule="auto"/>
              <w:jc w:val="center"/>
              <w:rPr>
                <w:color w:val="000000"/>
                <w:sz w:val="20"/>
                <w:szCs w:val="20"/>
              </w:rPr>
            </w:pPr>
            <w:r w:rsidRPr="005B7AB1">
              <w:rPr>
                <w:color w:val="000000"/>
                <w:sz w:val="20"/>
                <w:szCs w:val="20"/>
              </w:rPr>
              <w:t>13</w:t>
            </w:r>
          </w:p>
        </w:tc>
        <w:tc>
          <w:tcPr>
            <w:tcW w:w="781" w:type="dxa"/>
            <w:shd w:val="clear" w:color="auto" w:fill="auto"/>
            <w:vAlign w:val="center"/>
          </w:tcPr>
          <w:p w:rsidR="00B00B5C" w:rsidRPr="007A1BDA" w:rsidRDefault="00B00B5C" w:rsidP="00B00B5C">
            <w:pPr>
              <w:tabs>
                <w:tab w:val="left" w:pos="1178"/>
                <w:tab w:val="left" w:pos="9053"/>
              </w:tabs>
              <w:spacing w:line="240" w:lineRule="auto"/>
              <w:jc w:val="center"/>
              <w:rPr>
                <w:color w:val="000000"/>
                <w:sz w:val="20"/>
                <w:szCs w:val="20"/>
              </w:rPr>
            </w:pPr>
            <w:r w:rsidRPr="007A1BDA">
              <w:rPr>
                <w:color w:val="000000"/>
                <w:sz w:val="20"/>
                <w:szCs w:val="20"/>
              </w:rPr>
              <w:t>15</w:t>
            </w:r>
          </w:p>
        </w:tc>
        <w:tc>
          <w:tcPr>
            <w:tcW w:w="782" w:type="dxa"/>
            <w:shd w:val="clear" w:color="auto" w:fill="BFBFBF" w:themeFill="background1" w:themeFillShade="BF"/>
            <w:vAlign w:val="center"/>
          </w:tcPr>
          <w:p w:rsidR="00B00B5C" w:rsidRPr="007A1BDA" w:rsidRDefault="00B00B5C" w:rsidP="00B00B5C">
            <w:pPr>
              <w:tabs>
                <w:tab w:val="left" w:pos="1178"/>
                <w:tab w:val="left" w:pos="9053"/>
              </w:tabs>
              <w:spacing w:line="240" w:lineRule="auto"/>
              <w:jc w:val="center"/>
              <w:rPr>
                <w:b/>
                <w:color w:val="000000"/>
                <w:sz w:val="20"/>
                <w:szCs w:val="20"/>
              </w:rPr>
            </w:pPr>
            <w:r w:rsidRPr="007A1BDA">
              <w:rPr>
                <w:b/>
                <w:color w:val="000000"/>
                <w:sz w:val="20"/>
                <w:szCs w:val="20"/>
              </w:rPr>
              <w:t>12</w:t>
            </w:r>
          </w:p>
        </w:tc>
        <w:tc>
          <w:tcPr>
            <w:tcW w:w="782" w:type="dxa"/>
            <w:shd w:val="clear" w:color="auto" w:fill="FFFFFF"/>
            <w:vAlign w:val="center"/>
          </w:tcPr>
          <w:p w:rsidR="00B00B5C" w:rsidRPr="003F1388" w:rsidRDefault="00B00B5C" w:rsidP="00B00B5C">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B00B5C" w:rsidRPr="00215F7B" w:rsidRDefault="00B00B5C" w:rsidP="00B00B5C">
            <w:pPr>
              <w:tabs>
                <w:tab w:val="left" w:pos="1178"/>
                <w:tab w:val="left" w:pos="9053"/>
              </w:tabs>
              <w:spacing w:line="240" w:lineRule="auto"/>
              <w:jc w:val="center"/>
              <w:rPr>
                <w:b/>
                <w:color w:val="000000"/>
                <w:sz w:val="20"/>
                <w:szCs w:val="20"/>
              </w:rPr>
            </w:pPr>
            <w:r>
              <w:rPr>
                <w:b/>
                <w:color w:val="000000"/>
                <w:sz w:val="20"/>
                <w:szCs w:val="20"/>
              </w:rPr>
              <w:t>40</w:t>
            </w:r>
          </w:p>
        </w:tc>
        <w:tc>
          <w:tcPr>
            <w:tcW w:w="782" w:type="dxa"/>
            <w:shd w:val="clear" w:color="auto" w:fill="BFBFBF" w:themeFill="background1" w:themeFillShade="BF"/>
            <w:vAlign w:val="center"/>
          </w:tcPr>
          <w:p w:rsidR="00B00B5C" w:rsidRPr="00ED1198" w:rsidRDefault="00B00B5C" w:rsidP="00B00B5C">
            <w:pPr>
              <w:tabs>
                <w:tab w:val="left" w:pos="1178"/>
                <w:tab w:val="left" w:pos="9053"/>
              </w:tabs>
              <w:spacing w:line="240" w:lineRule="auto"/>
              <w:jc w:val="center"/>
              <w:rPr>
                <w:b/>
                <w:color w:val="000000"/>
                <w:sz w:val="20"/>
                <w:szCs w:val="20"/>
              </w:rPr>
            </w:pPr>
            <w:r>
              <w:rPr>
                <w:b/>
                <w:color w:val="000000"/>
                <w:sz w:val="20"/>
                <w:szCs w:val="20"/>
              </w:rPr>
              <w:t>1,14</w:t>
            </w:r>
          </w:p>
        </w:tc>
      </w:tr>
      <w:tr w:rsidR="00B00B5C" w:rsidRPr="003F1388" w:rsidTr="007A1BDA">
        <w:trPr>
          <w:trHeight w:val="426"/>
        </w:trPr>
        <w:tc>
          <w:tcPr>
            <w:tcW w:w="2660" w:type="dxa"/>
            <w:shd w:val="clear" w:color="auto" w:fill="auto"/>
            <w:vAlign w:val="center"/>
          </w:tcPr>
          <w:p w:rsidR="00B00B5C" w:rsidRPr="003F1388" w:rsidRDefault="00B00B5C" w:rsidP="00B00B5C">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B00B5C" w:rsidRPr="005B7AB1" w:rsidRDefault="00B00B5C" w:rsidP="00B00B5C">
            <w:pPr>
              <w:tabs>
                <w:tab w:val="left" w:pos="1178"/>
                <w:tab w:val="left" w:pos="9053"/>
              </w:tabs>
              <w:spacing w:line="240" w:lineRule="auto"/>
              <w:jc w:val="center"/>
              <w:rPr>
                <w:color w:val="000000"/>
                <w:sz w:val="20"/>
                <w:szCs w:val="20"/>
              </w:rPr>
            </w:pPr>
            <w:r w:rsidRPr="005B7AB1">
              <w:rPr>
                <w:color w:val="000000"/>
                <w:sz w:val="20"/>
                <w:szCs w:val="20"/>
              </w:rPr>
              <w:t>2,2</w:t>
            </w:r>
          </w:p>
        </w:tc>
        <w:tc>
          <w:tcPr>
            <w:tcW w:w="651" w:type="dxa"/>
            <w:shd w:val="clear" w:color="auto" w:fill="auto"/>
            <w:vAlign w:val="center"/>
          </w:tcPr>
          <w:p w:rsidR="00B00B5C" w:rsidRPr="007A1BDA" w:rsidRDefault="00B00B5C" w:rsidP="00B00B5C">
            <w:pPr>
              <w:tabs>
                <w:tab w:val="left" w:pos="1178"/>
                <w:tab w:val="left" w:pos="9053"/>
              </w:tabs>
              <w:spacing w:line="240" w:lineRule="auto"/>
              <w:jc w:val="center"/>
              <w:rPr>
                <w:color w:val="000000"/>
                <w:sz w:val="20"/>
                <w:szCs w:val="20"/>
              </w:rPr>
            </w:pPr>
            <w:r w:rsidRPr="007A1BDA">
              <w:rPr>
                <w:color w:val="000000"/>
                <w:sz w:val="20"/>
                <w:szCs w:val="20"/>
              </w:rPr>
              <w:t>2,2</w:t>
            </w:r>
          </w:p>
        </w:tc>
        <w:tc>
          <w:tcPr>
            <w:tcW w:w="781" w:type="dxa"/>
            <w:shd w:val="clear" w:color="auto" w:fill="BFBFBF" w:themeFill="background1" w:themeFillShade="BF"/>
            <w:vAlign w:val="center"/>
          </w:tcPr>
          <w:p w:rsidR="00B00B5C" w:rsidRPr="007A1BDA" w:rsidRDefault="00B00B5C" w:rsidP="00B00B5C">
            <w:pPr>
              <w:tabs>
                <w:tab w:val="left" w:pos="1178"/>
                <w:tab w:val="left" w:pos="9053"/>
              </w:tabs>
              <w:spacing w:line="240" w:lineRule="auto"/>
              <w:jc w:val="center"/>
              <w:rPr>
                <w:b/>
                <w:color w:val="000000"/>
                <w:sz w:val="20"/>
                <w:szCs w:val="20"/>
              </w:rPr>
            </w:pPr>
            <w:r w:rsidRPr="007A1BDA">
              <w:rPr>
                <w:b/>
                <w:color w:val="000000"/>
                <w:sz w:val="20"/>
                <w:szCs w:val="20"/>
              </w:rPr>
              <w:t>2,6</w:t>
            </w:r>
          </w:p>
        </w:tc>
        <w:tc>
          <w:tcPr>
            <w:tcW w:w="782" w:type="dxa"/>
            <w:shd w:val="clear" w:color="auto" w:fill="FFFFFF"/>
            <w:vAlign w:val="center"/>
          </w:tcPr>
          <w:p w:rsidR="00B00B5C" w:rsidRPr="00E44CFE" w:rsidRDefault="00B00B5C" w:rsidP="00B00B5C">
            <w:pPr>
              <w:tabs>
                <w:tab w:val="left" w:pos="1178"/>
                <w:tab w:val="left" w:pos="9053"/>
              </w:tabs>
              <w:spacing w:line="240" w:lineRule="auto"/>
              <w:jc w:val="center"/>
              <w:rPr>
                <w:color w:val="000000"/>
                <w:sz w:val="20"/>
                <w:szCs w:val="20"/>
              </w:rPr>
            </w:pPr>
            <w:r w:rsidRPr="00E44CFE">
              <w:rPr>
                <w:color w:val="000000"/>
                <w:sz w:val="20"/>
                <w:szCs w:val="20"/>
                <w:lang w:val="en-US"/>
              </w:rPr>
              <w:t>2,</w:t>
            </w:r>
            <w:r w:rsidRPr="00E44CFE">
              <w:rPr>
                <w:color w:val="000000"/>
                <w:sz w:val="20"/>
                <w:szCs w:val="20"/>
              </w:rPr>
              <w:t>3</w:t>
            </w:r>
          </w:p>
        </w:tc>
        <w:tc>
          <w:tcPr>
            <w:tcW w:w="782" w:type="dxa"/>
            <w:shd w:val="clear" w:color="auto" w:fill="BFBFBF" w:themeFill="background1" w:themeFillShade="BF"/>
            <w:vAlign w:val="center"/>
          </w:tcPr>
          <w:p w:rsidR="00B00B5C" w:rsidRPr="005263E6" w:rsidRDefault="007A1BDA" w:rsidP="00B00B5C">
            <w:pPr>
              <w:tabs>
                <w:tab w:val="left" w:pos="1178"/>
                <w:tab w:val="left" w:pos="9053"/>
              </w:tabs>
              <w:spacing w:line="240" w:lineRule="auto"/>
              <w:jc w:val="center"/>
              <w:rPr>
                <w:b/>
                <w:color w:val="000000"/>
                <w:sz w:val="20"/>
                <w:szCs w:val="20"/>
              </w:rPr>
            </w:pPr>
            <w:r>
              <w:rPr>
                <w:b/>
                <w:color w:val="000000"/>
                <w:sz w:val="20"/>
                <w:szCs w:val="20"/>
              </w:rPr>
              <w:t>7</w:t>
            </w:r>
          </w:p>
        </w:tc>
        <w:tc>
          <w:tcPr>
            <w:tcW w:w="651" w:type="dxa"/>
            <w:shd w:val="clear" w:color="auto" w:fill="FFFFFF" w:themeFill="background1"/>
            <w:vAlign w:val="center"/>
          </w:tcPr>
          <w:p w:rsidR="00B00B5C" w:rsidRPr="005B7AB1" w:rsidRDefault="00B00B5C" w:rsidP="00B00B5C">
            <w:pPr>
              <w:tabs>
                <w:tab w:val="left" w:pos="1178"/>
                <w:tab w:val="left" w:pos="9053"/>
              </w:tabs>
              <w:spacing w:line="240" w:lineRule="auto"/>
              <w:jc w:val="center"/>
              <w:rPr>
                <w:color w:val="000000"/>
                <w:sz w:val="20"/>
                <w:szCs w:val="20"/>
              </w:rPr>
            </w:pPr>
            <w:r w:rsidRPr="005B7AB1">
              <w:rPr>
                <w:color w:val="000000"/>
                <w:sz w:val="20"/>
                <w:szCs w:val="20"/>
              </w:rPr>
              <w:t>2,6</w:t>
            </w:r>
          </w:p>
        </w:tc>
        <w:tc>
          <w:tcPr>
            <w:tcW w:w="781" w:type="dxa"/>
            <w:shd w:val="clear" w:color="auto" w:fill="auto"/>
            <w:vAlign w:val="center"/>
          </w:tcPr>
          <w:p w:rsidR="00B00B5C" w:rsidRPr="007A1BDA" w:rsidRDefault="00B00B5C" w:rsidP="00B00B5C">
            <w:pPr>
              <w:tabs>
                <w:tab w:val="left" w:pos="1178"/>
                <w:tab w:val="left" w:pos="9053"/>
              </w:tabs>
              <w:spacing w:line="240" w:lineRule="auto"/>
              <w:jc w:val="center"/>
              <w:rPr>
                <w:color w:val="000000"/>
                <w:sz w:val="20"/>
                <w:szCs w:val="20"/>
              </w:rPr>
            </w:pPr>
            <w:r w:rsidRPr="007A1BDA">
              <w:rPr>
                <w:color w:val="000000"/>
                <w:sz w:val="20"/>
                <w:szCs w:val="20"/>
              </w:rPr>
              <w:t>3</w:t>
            </w:r>
          </w:p>
        </w:tc>
        <w:tc>
          <w:tcPr>
            <w:tcW w:w="782" w:type="dxa"/>
            <w:shd w:val="clear" w:color="auto" w:fill="BFBFBF" w:themeFill="background1" w:themeFillShade="BF"/>
            <w:vAlign w:val="center"/>
          </w:tcPr>
          <w:p w:rsidR="00B00B5C" w:rsidRPr="00082B7E" w:rsidRDefault="00082B7E" w:rsidP="00B00B5C">
            <w:pPr>
              <w:tabs>
                <w:tab w:val="left" w:pos="1178"/>
                <w:tab w:val="left" w:pos="9053"/>
              </w:tabs>
              <w:spacing w:line="240" w:lineRule="auto"/>
              <w:jc w:val="center"/>
              <w:rPr>
                <w:b/>
                <w:color w:val="000000"/>
                <w:sz w:val="20"/>
                <w:szCs w:val="20"/>
              </w:rPr>
            </w:pPr>
            <w:r>
              <w:rPr>
                <w:b/>
                <w:color w:val="000000"/>
                <w:sz w:val="20"/>
                <w:szCs w:val="20"/>
              </w:rPr>
              <w:t>3</w:t>
            </w:r>
          </w:p>
        </w:tc>
        <w:tc>
          <w:tcPr>
            <w:tcW w:w="782" w:type="dxa"/>
            <w:shd w:val="clear" w:color="auto" w:fill="FFFFFF"/>
            <w:vAlign w:val="center"/>
          </w:tcPr>
          <w:p w:rsidR="00B00B5C" w:rsidRPr="003F1388" w:rsidRDefault="00B00B5C" w:rsidP="00B00B5C">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B00B5C" w:rsidRPr="00B828C6" w:rsidRDefault="00B00B5C" w:rsidP="00B00B5C">
            <w:pPr>
              <w:tabs>
                <w:tab w:val="left" w:pos="1178"/>
                <w:tab w:val="left" w:pos="9053"/>
              </w:tabs>
              <w:spacing w:line="240" w:lineRule="auto"/>
              <w:jc w:val="center"/>
              <w:rPr>
                <w:b/>
                <w:color w:val="000000"/>
                <w:sz w:val="20"/>
                <w:szCs w:val="20"/>
                <w:lang w:val="en-US"/>
              </w:rPr>
            </w:pPr>
            <w:r>
              <w:rPr>
                <w:b/>
                <w:color w:val="000000"/>
                <w:sz w:val="20"/>
                <w:szCs w:val="20"/>
              </w:rPr>
              <w:t>8</w:t>
            </w:r>
          </w:p>
        </w:tc>
        <w:tc>
          <w:tcPr>
            <w:tcW w:w="782" w:type="dxa"/>
            <w:shd w:val="clear" w:color="auto" w:fill="BFBFBF" w:themeFill="background1" w:themeFillShade="BF"/>
            <w:vAlign w:val="center"/>
          </w:tcPr>
          <w:p w:rsidR="00B00B5C" w:rsidRPr="00ED1198" w:rsidRDefault="00082B7E" w:rsidP="00B00B5C">
            <w:pPr>
              <w:tabs>
                <w:tab w:val="left" w:pos="1178"/>
                <w:tab w:val="left" w:pos="9053"/>
              </w:tabs>
              <w:spacing w:line="240" w:lineRule="auto"/>
              <w:jc w:val="center"/>
              <w:rPr>
                <w:b/>
                <w:color w:val="000000"/>
                <w:sz w:val="20"/>
                <w:szCs w:val="20"/>
              </w:rPr>
            </w:pPr>
            <w:r>
              <w:rPr>
                <w:b/>
                <w:color w:val="000000"/>
                <w:sz w:val="20"/>
                <w:szCs w:val="20"/>
              </w:rPr>
              <w:t>2</w:t>
            </w:r>
          </w:p>
        </w:tc>
      </w:tr>
    </w:tbl>
    <w:p w:rsidR="001B7B71" w:rsidRDefault="001B7B71" w:rsidP="00EF6ED5">
      <w:pPr>
        <w:jc w:val="center"/>
        <w:rPr>
          <w:b/>
          <w:sz w:val="24"/>
          <w:szCs w:val="24"/>
        </w:rPr>
      </w:pPr>
    </w:p>
    <w:p w:rsidR="00EF6ED5" w:rsidRPr="00F0495F" w:rsidRDefault="00EF6ED5" w:rsidP="00EF6ED5">
      <w:pPr>
        <w:jc w:val="center"/>
        <w:rPr>
          <w:b/>
          <w:sz w:val="24"/>
          <w:szCs w:val="24"/>
        </w:rPr>
      </w:pPr>
      <w:r w:rsidRPr="003F1388">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51"/>
        <w:gridCol w:w="651"/>
        <w:gridCol w:w="781"/>
        <w:gridCol w:w="782"/>
        <w:gridCol w:w="782"/>
        <w:gridCol w:w="651"/>
        <w:gridCol w:w="781"/>
        <w:gridCol w:w="782"/>
        <w:gridCol w:w="782"/>
        <w:gridCol w:w="782"/>
        <w:gridCol w:w="782"/>
      </w:tblGrid>
      <w:tr w:rsidR="00EF6ED5" w:rsidRPr="003F1388" w:rsidTr="007A1BDA">
        <w:trPr>
          <w:trHeight w:val="412"/>
        </w:trPr>
        <w:tc>
          <w:tcPr>
            <w:tcW w:w="2694" w:type="dxa"/>
            <w:shd w:val="clear" w:color="auto" w:fill="auto"/>
          </w:tcPr>
          <w:p w:rsidR="00EF6ED5" w:rsidRPr="003F1388" w:rsidRDefault="00EF6ED5" w:rsidP="00EF6ED5">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51" w:type="dxa"/>
            <w:shd w:val="clear" w:color="auto" w:fill="FFFFFF" w:themeFill="background1"/>
            <w:vAlign w:val="center"/>
          </w:tcPr>
          <w:p w:rsidR="00EF6ED5" w:rsidRPr="005263E6" w:rsidRDefault="00EF6ED5" w:rsidP="00EF6ED5">
            <w:pPr>
              <w:tabs>
                <w:tab w:val="left" w:pos="1178"/>
                <w:tab w:val="left" w:pos="9053"/>
              </w:tabs>
              <w:spacing w:line="240" w:lineRule="auto"/>
              <w:jc w:val="center"/>
              <w:rPr>
                <w:color w:val="000000"/>
                <w:sz w:val="20"/>
                <w:szCs w:val="20"/>
              </w:rPr>
            </w:pPr>
            <w:r w:rsidRPr="005263E6">
              <w:rPr>
                <w:color w:val="000000"/>
                <w:sz w:val="20"/>
                <w:szCs w:val="20"/>
              </w:rPr>
              <w:t>1 кв. 2015</w:t>
            </w:r>
          </w:p>
        </w:tc>
        <w:tc>
          <w:tcPr>
            <w:tcW w:w="651" w:type="dxa"/>
            <w:shd w:val="clear" w:color="auto" w:fill="auto"/>
            <w:vAlign w:val="center"/>
          </w:tcPr>
          <w:p w:rsidR="00EF6ED5" w:rsidRPr="007A1BDA" w:rsidRDefault="00EF6ED5" w:rsidP="00EF6ED5">
            <w:pPr>
              <w:tabs>
                <w:tab w:val="left" w:pos="1178"/>
                <w:tab w:val="left" w:pos="9053"/>
              </w:tabs>
              <w:spacing w:line="240" w:lineRule="auto"/>
              <w:jc w:val="center"/>
              <w:rPr>
                <w:color w:val="000000"/>
                <w:sz w:val="20"/>
                <w:szCs w:val="20"/>
              </w:rPr>
            </w:pPr>
            <w:r w:rsidRPr="007A1BDA">
              <w:rPr>
                <w:color w:val="000000"/>
                <w:sz w:val="20"/>
                <w:szCs w:val="20"/>
              </w:rPr>
              <w:t>2 кв. 2015</w:t>
            </w:r>
          </w:p>
        </w:tc>
        <w:tc>
          <w:tcPr>
            <w:tcW w:w="781" w:type="dxa"/>
            <w:shd w:val="clear" w:color="auto" w:fill="BFBFBF" w:themeFill="background1" w:themeFillShade="BF"/>
            <w:vAlign w:val="center"/>
          </w:tcPr>
          <w:p w:rsidR="00EF6ED5" w:rsidRPr="007A1BDA" w:rsidRDefault="00EF6ED5" w:rsidP="00EF6ED5">
            <w:pPr>
              <w:tabs>
                <w:tab w:val="left" w:pos="1178"/>
                <w:tab w:val="left" w:pos="9053"/>
              </w:tabs>
              <w:spacing w:line="240" w:lineRule="auto"/>
              <w:jc w:val="center"/>
              <w:rPr>
                <w:b/>
                <w:color w:val="000000"/>
                <w:sz w:val="20"/>
                <w:szCs w:val="20"/>
              </w:rPr>
            </w:pPr>
            <w:r w:rsidRPr="007A1BDA">
              <w:rPr>
                <w:b/>
                <w:color w:val="000000"/>
                <w:sz w:val="20"/>
                <w:szCs w:val="20"/>
              </w:rPr>
              <w:t>3 кв. 2015</w:t>
            </w:r>
          </w:p>
        </w:tc>
        <w:tc>
          <w:tcPr>
            <w:tcW w:w="782" w:type="dxa"/>
            <w:shd w:val="clear" w:color="auto" w:fill="FFFFFF"/>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 2015</w:t>
            </w:r>
          </w:p>
        </w:tc>
        <w:tc>
          <w:tcPr>
            <w:tcW w:w="782" w:type="dxa"/>
            <w:shd w:val="clear" w:color="auto" w:fill="BFBFBF" w:themeFill="background1" w:themeFillShade="BF"/>
            <w:vAlign w:val="center"/>
          </w:tcPr>
          <w:p w:rsidR="00EF6ED5" w:rsidRPr="005263E6" w:rsidRDefault="007A1BDA" w:rsidP="00EF6ED5">
            <w:pPr>
              <w:tabs>
                <w:tab w:val="left" w:pos="1178"/>
                <w:tab w:val="left" w:pos="9053"/>
              </w:tabs>
              <w:spacing w:line="240" w:lineRule="auto"/>
              <w:jc w:val="center"/>
              <w:rPr>
                <w:b/>
                <w:color w:val="000000"/>
                <w:sz w:val="20"/>
                <w:szCs w:val="20"/>
              </w:rPr>
            </w:pPr>
            <w:r>
              <w:rPr>
                <w:b/>
                <w:color w:val="000000"/>
                <w:sz w:val="20"/>
                <w:szCs w:val="20"/>
              </w:rPr>
              <w:t>9</w:t>
            </w:r>
            <w:r w:rsidR="005263E6" w:rsidRPr="005263E6">
              <w:rPr>
                <w:b/>
                <w:color w:val="000000"/>
                <w:sz w:val="20"/>
                <w:szCs w:val="20"/>
              </w:rPr>
              <w:t xml:space="preserve"> </w:t>
            </w:r>
            <w:proofErr w:type="spellStart"/>
            <w:proofErr w:type="gramStart"/>
            <w:r w:rsidR="005263E6" w:rsidRPr="005263E6">
              <w:rPr>
                <w:b/>
                <w:color w:val="000000"/>
                <w:sz w:val="20"/>
                <w:szCs w:val="20"/>
              </w:rPr>
              <w:t>мес</w:t>
            </w:r>
            <w:proofErr w:type="spellEnd"/>
            <w:proofErr w:type="gramEnd"/>
            <w:r w:rsidR="005263E6" w:rsidRPr="005263E6">
              <w:rPr>
                <w:b/>
                <w:color w:val="000000"/>
                <w:sz w:val="20"/>
                <w:szCs w:val="20"/>
              </w:rPr>
              <w:t xml:space="preserve"> </w:t>
            </w:r>
            <w:r w:rsidR="00EF6ED5" w:rsidRPr="005263E6">
              <w:rPr>
                <w:b/>
                <w:color w:val="000000"/>
                <w:sz w:val="20"/>
                <w:szCs w:val="20"/>
              </w:rPr>
              <w:t>2015</w:t>
            </w:r>
          </w:p>
        </w:tc>
        <w:tc>
          <w:tcPr>
            <w:tcW w:w="651" w:type="dxa"/>
            <w:shd w:val="clear" w:color="auto" w:fill="FFFFFF" w:themeFill="background1"/>
            <w:vAlign w:val="center"/>
          </w:tcPr>
          <w:p w:rsidR="00EF6ED5" w:rsidRPr="005263E6" w:rsidRDefault="00EF6ED5" w:rsidP="00EF6ED5">
            <w:pPr>
              <w:tabs>
                <w:tab w:val="left" w:pos="1178"/>
                <w:tab w:val="left" w:pos="9053"/>
              </w:tabs>
              <w:spacing w:line="240" w:lineRule="auto"/>
              <w:jc w:val="center"/>
              <w:rPr>
                <w:color w:val="000000"/>
                <w:sz w:val="20"/>
                <w:szCs w:val="20"/>
              </w:rPr>
            </w:pPr>
            <w:r w:rsidRPr="005263E6">
              <w:rPr>
                <w:color w:val="000000"/>
                <w:sz w:val="20"/>
                <w:szCs w:val="20"/>
              </w:rPr>
              <w:t>1 кв. 2016</w:t>
            </w:r>
          </w:p>
        </w:tc>
        <w:tc>
          <w:tcPr>
            <w:tcW w:w="781" w:type="dxa"/>
            <w:shd w:val="clear" w:color="auto" w:fill="auto"/>
            <w:vAlign w:val="center"/>
          </w:tcPr>
          <w:p w:rsidR="00EF6ED5" w:rsidRPr="007A1BDA" w:rsidRDefault="00EF6ED5" w:rsidP="00EF6ED5">
            <w:pPr>
              <w:tabs>
                <w:tab w:val="left" w:pos="1178"/>
                <w:tab w:val="left" w:pos="9053"/>
              </w:tabs>
              <w:spacing w:line="240" w:lineRule="auto"/>
              <w:jc w:val="center"/>
              <w:rPr>
                <w:color w:val="000000"/>
                <w:sz w:val="20"/>
                <w:szCs w:val="20"/>
              </w:rPr>
            </w:pPr>
            <w:r w:rsidRPr="007A1BDA">
              <w:rPr>
                <w:color w:val="000000"/>
                <w:sz w:val="20"/>
                <w:szCs w:val="20"/>
              </w:rPr>
              <w:t>2 кв. 2016</w:t>
            </w:r>
          </w:p>
        </w:tc>
        <w:tc>
          <w:tcPr>
            <w:tcW w:w="782" w:type="dxa"/>
            <w:shd w:val="clear" w:color="auto" w:fill="BFBFBF" w:themeFill="background1" w:themeFillShade="BF"/>
            <w:vAlign w:val="center"/>
          </w:tcPr>
          <w:p w:rsidR="00EF6ED5" w:rsidRPr="007A1BDA" w:rsidRDefault="00EF6ED5" w:rsidP="00EF6ED5">
            <w:pPr>
              <w:tabs>
                <w:tab w:val="left" w:pos="1178"/>
                <w:tab w:val="left" w:pos="9053"/>
              </w:tabs>
              <w:spacing w:line="240" w:lineRule="auto"/>
              <w:jc w:val="center"/>
              <w:rPr>
                <w:b/>
                <w:color w:val="000000"/>
                <w:sz w:val="20"/>
                <w:szCs w:val="20"/>
              </w:rPr>
            </w:pPr>
            <w:r w:rsidRPr="007A1BDA">
              <w:rPr>
                <w:b/>
                <w:color w:val="000000"/>
                <w:sz w:val="20"/>
                <w:szCs w:val="20"/>
              </w:rPr>
              <w:t>3 кв. 2015</w:t>
            </w:r>
          </w:p>
        </w:tc>
        <w:tc>
          <w:tcPr>
            <w:tcW w:w="782" w:type="dxa"/>
            <w:shd w:val="clear" w:color="auto" w:fill="auto"/>
            <w:vAlign w:val="center"/>
          </w:tcPr>
          <w:p w:rsidR="00EF6ED5" w:rsidRPr="00531B78" w:rsidRDefault="00EF6ED5" w:rsidP="00EF6ED5">
            <w:pPr>
              <w:tabs>
                <w:tab w:val="left" w:pos="1178"/>
                <w:tab w:val="left" w:pos="9053"/>
              </w:tabs>
              <w:spacing w:line="240" w:lineRule="auto"/>
              <w:jc w:val="center"/>
              <w:rPr>
                <w:color w:val="000000"/>
                <w:sz w:val="20"/>
                <w:szCs w:val="20"/>
              </w:rPr>
            </w:pPr>
            <w:r w:rsidRPr="00531B78">
              <w:rPr>
                <w:color w:val="000000"/>
                <w:sz w:val="20"/>
                <w:szCs w:val="20"/>
              </w:rPr>
              <w:t>4 кв. 2015</w:t>
            </w:r>
          </w:p>
        </w:tc>
        <w:tc>
          <w:tcPr>
            <w:tcW w:w="782" w:type="dxa"/>
            <w:shd w:val="clear" w:color="auto" w:fill="BFBFBF" w:themeFill="background1" w:themeFillShade="BF"/>
            <w:vAlign w:val="center"/>
          </w:tcPr>
          <w:p w:rsidR="00EF6ED5" w:rsidRPr="005263E6" w:rsidRDefault="007A1BDA" w:rsidP="005263E6">
            <w:pPr>
              <w:tabs>
                <w:tab w:val="left" w:pos="1178"/>
                <w:tab w:val="left" w:pos="9053"/>
              </w:tabs>
              <w:spacing w:line="240" w:lineRule="auto"/>
              <w:jc w:val="center"/>
              <w:rPr>
                <w:b/>
                <w:color w:val="000000"/>
                <w:sz w:val="20"/>
                <w:szCs w:val="20"/>
              </w:rPr>
            </w:pPr>
            <w:r>
              <w:rPr>
                <w:b/>
                <w:color w:val="000000"/>
                <w:sz w:val="20"/>
                <w:szCs w:val="20"/>
              </w:rPr>
              <w:t>9</w:t>
            </w:r>
            <w:r w:rsidR="005263E6" w:rsidRPr="005263E6">
              <w:rPr>
                <w:b/>
                <w:color w:val="000000"/>
                <w:sz w:val="20"/>
                <w:szCs w:val="20"/>
              </w:rPr>
              <w:t xml:space="preserve"> </w:t>
            </w:r>
            <w:proofErr w:type="spellStart"/>
            <w:proofErr w:type="gramStart"/>
            <w:r w:rsidR="005263E6" w:rsidRPr="005263E6">
              <w:rPr>
                <w:b/>
                <w:color w:val="000000"/>
                <w:sz w:val="20"/>
                <w:szCs w:val="20"/>
              </w:rPr>
              <w:t>мес</w:t>
            </w:r>
            <w:proofErr w:type="spellEnd"/>
            <w:proofErr w:type="gramEnd"/>
            <w:r w:rsidR="005263E6" w:rsidRPr="005263E6">
              <w:rPr>
                <w:b/>
                <w:color w:val="000000"/>
                <w:sz w:val="20"/>
                <w:szCs w:val="20"/>
              </w:rPr>
              <w:t xml:space="preserve"> </w:t>
            </w:r>
            <w:r w:rsidR="00EF6ED5" w:rsidRPr="005263E6">
              <w:rPr>
                <w:b/>
                <w:color w:val="000000"/>
                <w:sz w:val="20"/>
                <w:szCs w:val="20"/>
              </w:rPr>
              <w:t>201</w:t>
            </w:r>
            <w:r w:rsidR="005263E6">
              <w:rPr>
                <w:b/>
                <w:color w:val="000000"/>
                <w:sz w:val="20"/>
                <w:szCs w:val="20"/>
              </w:rPr>
              <w:t>6</w:t>
            </w:r>
          </w:p>
        </w:tc>
        <w:tc>
          <w:tcPr>
            <w:tcW w:w="782" w:type="dxa"/>
            <w:shd w:val="clear" w:color="auto" w:fill="BFBFBF" w:themeFill="background1" w:themeFillShade="BF"/>
            <w:vAlign w:val="center"/>
          </w:tcPr>
          <w:p w:rsidR="00EF6ED5" w:rsidRPr="00FF31BD" w:rsidRDefault="00EF6ED5" w:rsidP="00FF31BD">
            <w:pPr>
              <w:tabs>
                <w:tab w:val="left" w:pos="1178"/>
                <w:tab w:val="left" w:pos="9053"/>
              </w:tabs>
              <w:spacing w:line="240" w:lineRule="auto"/>
              <w:jc w:val="center"/>
              <w:rPr>
                <w:b/>
                <w:color w:val="000000"/>
                <w:sz w:val="20"/>
                <w:szCs w:val="20"/>
              </w:rPr>
            </w:pPr>
            <w:r w:rsidRPr="00FF31BD">
              <w:rPr>
                <w:b/>
                <w:color w:val="000000"/>
                <w:sz w:val="20"/>
                <w:szCs w:val="20"/>
              </w:rPr>
              <w:t>201</w:t>
            </w:r>
            <w:r w:rsidR="00FF31BD" w:rsidRPr="00FF31BD">
              <w:rPr>
                <w:b/>
                <w:color w:val="000000"/>
                <w:sz w:val="20"/>
                <w:szCs w:val="20"/>
              </w:rPr>
              <w:t>6</w:t>
            </w:r>
            <w:r w:rsidRPr="00FF31BD">
              <w:rPr>
                <w:b/>
                <w:color w:val="000000"/>
                <w:sz w:val="20"/>
                <w:szCs w:val="20"/>
              </w:rPr>
              <w:t xml:space="preserve"> к 201</w:t>
            </w:r>
            <w:r w:rsidR="00FF31BD" w:rsidRPr="00FF31BD">
              <w:rPr>
                <w:b/>
                <w:color w:val="000000"/>
                <w:sz w:val="20"/>
                <w:szCs w:val="20"/>
              </w:rPr>
              <w:t>5</w:t>
            </w:r>
          </w:p>
        </w:tc>
      </w:tr>
      <w:tr w:rsidR="007A1BDA" w:rsidRPr="003F1388" w:rsidTr="007A1BDA">
        <w:trPr>
          <w:trHeight w:val="426"/>
        </w:trPr>
        <w:tc>
          <w:tcPr>
            <w:tcW w:w="2694" w:type="dxa"/>
            <w:shd w:val="clear" w:color="auto" w:fill="auto"/>
          </w:tcPr>
          <w:p w:rsidR="007A1BDA" w:rsidRPr="003F1388" w:rsidRDefault="007A1BDA" w:rsidP="007A1BDA">
            <w:pPr>
              <w:tabs>
                <w:tab w:val="left" w:pos="1178"/>
                <w:tab w:val="left" w:pos="9053"/>
              </w:tabs>
              <w:spacing w:line="240" w:lineRule="auto"/>
              <w:rPr>
                <w:color w:val="000000"/>
                <w:sz w:val="20"/>
                <w:szCs w:val="20"/>
              </w:rPr>
            </w:pPr>
            <w:r w:rsidRPr="003F1388">
              <w:rPr>
                <w:color w:val="000000"/>
                <w:sz w:val="20"/>
                <w:szCs w:val="20"/>
              </w:rPr>
              <w:t>Проведено</w:t>
            </w:r>
          </w:p>
        </w:tc>
        <w:tc>
          <w:tcPr>
            <w:tcW w:w="651" w:type="dxa"/>
            <w:shd w:val="clear" w:color="auto" w:fill="FFFFFF" w:themeFill="background1"/>
            <w:vAlign w:val="center"/>
          </w:tcPr>
          <w:p w:rsidR="007A1BDA" w:rsidRPr="005263E6" w:rsidRDefault="007A1BDA" w:rsidP="007A1BDA">
            <w:pPr>
              <w:tabs>
                <w:tab w:val="left" w:pos="1178"/>
                <w:tab w:val="left" w:pos="9053"/>
              </w:tabs>
              <w:spacing w:line="240" w:lineRule="auto"/>
              <w:jc w:val="center"/>
              <w:rPr>
                <w:color w:val="000000"/>
                <w:sz w:val="20"/>
                <w:szCs w:val="20"/>
              </w:rPr>
            </w:pPr>
            <w:r w:rsidRPr="005263E6">
              <w:rPr>
                <w:color w:val="000000"/>
                <w:sz w:val="20"/>
                <w:szCs w:val="20"/>
              </w:rPr>
              <w:t>14</w:t>
            </w:r>
          </w:p>
        </w:tc>
        <w:tc>
          <w:tcPr>
            <w:tcW w:w="651" w:type="dxa"/>
            <w:shd w:val="clear" w:color="auto" w:fill="auto"/>
            <w:vAlign w:val="center"/>
          </w:tcPr>
          <w:p w:rsidR="007A1BDA" w:rsidRPr="007A1BDA" w:rsidRDefault="007A1BDA" w:rsidP="007A1BDA">
            <w:pPr>
              <w:tabs>
                <w:tab w:val="left" w:pos="1178"/>
                <w:tab w:val="left" w:pos="9053"/>
              </w:tabs>
              <w:spacing w:line="240" w:lineRule="auto"/>
              <w:jc w:val="center"/>
              <w:rPr>
                <w:color w:val="000000"/>
                <w:sz w:val="20"/>
                <w:szCs w:val="20"/>
              </w:rPr>
            </w:pPr>
            <w:r w:rsidRPr="007A1BDA">
              <w:rPr>
                <w:color w:val="000000"/>
                <w:sz w:val="20"/>
                <w:szCs w:val="20"/>
              </w:rPr>
              <w:t>10</w:t>
            </w:r>
          </w:p>
        </w:tc>
        <w:tc>
          <w:tcPr>
            <w:tcW w:w="781" w:type="dxa"/>
            <w:shd w:val="clear" w:color="auto" w:fill="BFBFBF" w:themeFill="background1" w:themeFillShade="BF"/>
            <w:vAlign w:val="center"/>
          </w:tcPr>
          <w:p w:rsidR="007A1BDA" w:rsidRPr="007A1BDA" w:rsidRDefault="007A1BDA" w:rsidP="007A1BDA">
            <w:pPr>
              <w:tabs>
                <w:tab w:val="left" w:pos="1178"/>
                <w:tab w:val="left" w:pos="9053"/>
              </w:tabs>
              <w:spacing w:line="240" w:lineRule="auto"/>
              <w:jc w:val="center"/>
              <w:rPr>
                <w:b/>
                <w:color w:val="000000"/>
                <w:sz w:val="20"/>
                <w:szCs w:val="20"/>
              </w:rPr>
            </w:pPr>
            <w:r w:rsidRPr="007A1BDA">
              <w:rPr>
                <w:b/>
                <w:color w:val="000000"/>
                <w:sz w:val="20"/>
                <w:szCs w:val="20"/>
              </w:rPr>
              <w:t>11</w:t>
            </w:r>
          </w:p>
        </w:tc>
        <w:tc>
          <w:tcPr>
            <w:tcW w:w="782" w:type="dxa"/>
            <w:shd w:val="clear" w:color="auto" w:fill="FFFFFF"/>
            <w:vAlign w:val="center"/>
          </w:tcPr>
          <w:p w:rsidR="007A1BDA" w:rsidRPr="00E44CFE" w:rsidRDefault="007A1BDA" w:rsidP="007A1BDA">
            <w:pPr>
              <w:tabs>
                <w:tab w:val="left" w:pos="1178"/>
                <w:tab w:val="left" w:pos="9053"/>
              </w:tabs>
              <w:spacing w:line="240" w:lineRule="auto"/>
              <w:jc w:val="center"/>
              <w:rPr>
                <w:color w:val="000000"/>
                <w:sz w:val="20"/>
                <w:szCs w:val="20"/>
              </w:rPr>
            </w:pPr>
            <w:r w:rsidRPr="00E44CFE">
              <w:rPr>
                <w:color w:val="000000"/>
                <w:sz w:val="20"/>
                <w:szCs w:val="20"/>
                <w:lang w:val="en-US"/>
              </w:rPr>
              <w:t>35</w:t>
            </w:r>
          </w:p>
        </w:tc>
        <w:tc>
          <w:tcPr>
            <w:tcW w:w="782" w:type="dxa"/>
            <w:shd w:val="clear" w:color="auto" w:fill="BFBFBF" w:themeFill="background1" w:themeFillShade="BF"/>
            <w:vAlign w:val="center"/>
          </w:tcPr>
          <w:p w:rsidR="007A1BDA" w:rsidRPr="005263E6" w:rsidRDefault="007A1BDA" w:rsidP="007A1BDA">
            <w:pPr>
              <w:tabs>
                <w:tab w:val="left" w:pos="1178"/>
                <w:tab w:val="left" w:pos="9053"/>
              </w:tabs>
              <w:spacing w:line="240" w:lineRule="auto"/>
              <w:jc w:val="center"/>
              <w:rPr>
                <w:b/>
                <w:color w:val="000000"/>
                <w:sz w:val="20"/>
                <w:szCs w:val="20"/>
              </w:rPr>
            </w:pPr>
            <w:r>
              <w:rPr>
                <w:b/>
                <w:color w:val="000000"/>
                <w:sz w:val="20"/>
                <w:szCs w:val="20"/>
              </w:rPr>
              <w:t>35</w:t>
            </w:r>
          </w:p>
        </w:tc>
        <w:tc>
          <w:tcPr>
            <w:tcW w:w="651" w:type="dxa"/>
            <w:shd w:val="clear" w:color="auto" w:fill="FFFFFF" w:themeFill="background1"/>
            <w:vAlign w:val="center"/>
          </w:tcPr>
          <w:p w:rsidR="007A1BDA" w:rsidRPr="005263E6" w:rsidRDefault="007A1BDA" w:rsidP="007A1BDA">
            <w:pPr>
              <w:tabs>
                <w:tab w:val="left" w:pos="1178"/>
                <w:tab w:val="left" w:pos="9053"/>
              </w:tabs>
              <w:spacing w:line="240" w:lineRule="auto"/>
              <w:jc w:val="center"/>
              <w:rPr>
                <w:color w:val="000000"/>
                <w:sz w:val="20"/>
                <w:szCs w:val="20"/>
              </w:rPr>
            </w:pPr>
            <w:r w:rsidRPr="005263E6">
              <w:rPr>
                <w:color w:val="000000"/>
                <w:sz w:val="20"/>
                <w:szCs w:val="20"/>
              </w:rPr>
              <w:t>10</w:t>
            </w:r>
          </w:p>
        </w:tc>
        <w:tc>
          <w:tcPr>
            <w:tcW w:w="781" w:type="dxa"/>
            <w:shd w:val="clear" w:color="auto" w:fill="auto"/>
            <w:vAlign w:val="center"/>
          </w:tcPr>
          <w:p w:rsidR="007A1BDA" w:rsidRPr="007A1BDA" w:rsidRDefault="007A1BDA" w:rsidP="007A1BDA">
            <w:pPr>
              <w:tabs>
                <w:tab w:val="left" w:pos="1178"/>
                <w:tab w:val="left" w:pos="9053"/>
              </w:tabs>
              <w:spacing w:line="240" w:lineRule="auto"/>
              <w:jc w:val="center"/>
              <w:rPr>
                <w:color w:val="000000"/>
                <w:sz w:val="20"/>
                <w:szCs w:val="20"/>
              </w:rPr>
            </w:pPr>
            <w:r w:rsidRPr="007A1BDA">
              <w:rPr>
                <w:color w:val="000000"/>
                <w:sz w:val="20"/>
                <w:szCs w:val="20"/>
              </w:rPr>
              <w:t>5</w:t>
            </w:r>
          </w:p>
        </w:tc>
        <w:tc>
          <w:tcPr>
            <w:tcW w:w="782" w:type="dxa"/>
            <w:shd w:val="clear" w:color="auto" w:fill="BFBFBF" w:themeFill="background1" w:themeFillShade="BF"/>
            <w:vAlign w:val="center"/>
          </w:tcPr>
          <w:p w:rsidR="007A1BDA" w:rsidRPr="00B828C6" w:rsidRDefault="007A1BDA" w:rsidP="007A1BDA">
            <w:pPr>
              <w:tabs>
                <w:tab w:val="left" w:pos="1178"/>
                <w:tab w:val="left" w:pos="9053"/>
              </w:tabs>
              <w:spacing w:line="240" w:lineRule="auto"/>
              <w:jc w:val="center"/>
              <w:rPr>
                <w:b/>
                <w:color w:val="000000"/>
                <w:sz w:val="20"/>
                <w:szCs w:val="20"/>
                <w:lang w:val="en-US"/>
              </w:rPr>
            </w:pPr>
            <w:r>
              <w:rPr>
                <w:b/>
                <w:color w:val="000000"/>
                <w:sz w:val="20"/>
                <w:szCs w:val="20"/>
                <w:lang w:val="en-US"/>
              </w:rPr>
              <w:t>9</w:t>
            </w:r>
          </w:p>
        </w:tc>
        <w:tc>
          <w:tcPr>
            <w:tcW w:w="782" w:type="dxa"/>
            <w:shd w:val="clear" w:color="auto" w:fill="auto"/>
            <w:vAlign w:val="center"/>
          </w:tcPr>
          <w:p w:rsidR="007A1BDA" w:rsidRPr="003F1388" w:rsidRDefault="007A1BDA" w:rsidP="007A1BDA">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7A1BDA" w:rsidRPr="00B828C6" w:rsidRDefault="007A1BDA" w:rsidP="007A1BDA">
            <w:pPr>
              <w:tabs>
                <w:tab w:val="left" w:pos="1178"/>
                <w:tab w:val="left" w:pos="9053"/>
              </w:tabs>
              <w:spacing w:line="240" w:lineRule="auto"/>
              <w:jc w:val="center"/>
              <w:rPr>
                <w:b/>
                <w:color w:val="000000"/>
                <w:sz w:val="20"/>
                <w:szCs w:val="20"/>
                <w:lang w:val="en-US"/>
              </w:rPr>
            </w:pPr>
            <w:r>
              <w:rPr>
                <w:b/>
                <w:color w:val="000000"/>
                <w:sz w:val="20"/>
                <w:szCs w:val="20"/>
                <w:lang w:val="en-US"/>
              </w:rPr>
              <w:t>24</w:t>
            </w:r>
          </w:p>
        </w:tc>
        <w:tc>
          <w:tcPr>
            <w:tcW w:w="782" w:type="dxa"/>
            <w:shd w:val="clear" w:color="auto" w:fill="BFBFBF" w:themeFill="background1" w:themeFillShade="BF"/>
            <w:vAlign w:val="center"/>
          </w:tcPr>
          <w:p w:rsidR="007A1BDA" w:rsidRPr="00B828C6" w:rsidRDefault="007A1BDA" w:rsidP="007A1BDA">
            <w:pPr>
              <w:tabs>
                <w:tab w:val="left" w:pos="1178"/>
                <w:tab w:val="left" w:pos="9053"/>
              </w:tabs>
              <w:spacing w:line="240" w:lineRule="auto"/>
              <w:jc w:val="center"/>
              <w:rPr>
                <w:b/>
                <w:color w:val="000000"/>
                <w:sz w:val="20"/>
                <w:szCs w:val="20"/>
                <w:lang w:val="en-US"/>
              </w:rPr>
            </w:pPr>
            <w:r>
              <w:rPr>
                <w:b/>
                <w:color w:val="000000"/>
                <w:sz w:val="20"/>
                <w:szCs w:val="20"/>
              </w:rPr>
              <w:t>0,6</w:t>
            </w:r>
            <w:r>
              <w:rPr>
                <w:b/>
                <w:color w:val="000000"/>
                <w:sz w:val="20"/>
                <w:szCs w:val="20"/>
                <w:lang w:val="en-US"/>
              </w:rPr>
              <w:t>8</w:t>
            </w:r>
          </w:p>
        </w:tc>
      </w:tr>
      <w:tr w:rsidR="007A1BDA" w:rsidRPr="003F1388" w:rsidTr="007A1BDA">
        <w:trPr>
          <w:trHeight w:val="426"/>
        </w:trPr>
        <w:tc>
          <w:tcPr>
            <w:tcW w:w="2694" w:type="dxa"/>
            <w:shd w:val="clear" w:color="auto" w:fill="auto"/>
            <w:vAlign w:val="center"/>
          </w:tcPr>
          <w:p w:rsidR="007A1BDA" w:rsidRPr="003F1388" w:rsidRDefault="007A1BDA" w:rsidP="007A1BDA">
            <w:pPr>
              <w:rPr>
                <w:color w:val="000000"/>
                <w:sz w:val="20"/>
                <w:szCs w:val="20"/>
              </w:rPr>
            </w:pPr>
            <w:r w:rsidRPr="003F1388">
              <w:rPr>
                <w:color w:val="000000"/>
                <w:sz w:val="20"/>
                <w:szCs w:val="20"/>
              </w:rPr>
              <w:t xml:space="preserve">Нагрузка на 1 сотрудника </w:t>
            </w:r>
          </w:p>
        </w:tc>
        <w:tc>
          <w:tcPr>
            <w:tcW w:w="651" w:type="dxa"/>
            <w:shd w:val="clear" w:color="auto" w:fill="FFFFFF" w:themeFill="background1"/>
            <w:vAlign w:val="center"/>
          </w:tcPr>
          <w:p w:rsidR="007A1BDA" w:rsidRPr="005263E6" w:rsidRDefault="007A1BDA" w:rsidP="007A1BDA">
            <w:pPr>
              <w:tabs>
                <w:tab w:val="left" w:pos="1178"/>
                <w:tab w:val="left" w:pos="9053"/>
              </w:tabs>
              <w:spacing w:line="240" w:lineRule="auto"/>
              <w:jc w:val="center"/>
              <w:rPr>
                <w:color w:val="000000"/>
                <w:sz w:val="20"/>
                <w:szCs w:val="20"/>
              </w:rPr>
            </w:pPr>
            <w:r w:rsidRPr="005263E6">
              <w:rPr>
                <w:color w:val="000000"/>
                <w:sz w:val="20"/>
                <w:szCs w:val="20"/>
              </w:rPr>
              <w:t>2,8</w:t>
            </w:r>
          </w:p>
        </w:tc>
        <w:tc>
          <w:tcPr>
            <w:tcW w:w="651" w:type="dxa"/>
            <w:shd w:val="clear" w:color="auto" w:fill="auto"/>
            <w:vAlign w:val="center"/>
          </w:tcPr>
          <w:p w:rsidR="007A1BDA" w:rsidRPr="007A1BDA" w:rsidRDefault="007A1BDA" w:rsidP="007A1BDA">
            <w:pPr>
              <w:tabs>
                <w:tab w:val="left" w:pos="1178"/>
                <w:tab w:val="left" w:pos="9053"/>
              </w:tabs>
              <w:spacing w:line="240" w:lineRule="auto"/>
              <w:jc w:val="center"/>
              <w:rPr>
                <w:color w:val="000000"/>
                <w:sz w:val="20"/>
                <w:szCs w:val="20"/>
              </w:rPr>
            </w:pPr>
            <w:r w:rsidRPr="007A1BDA">
              <w:rPr>
                <w:color w:val="000000"/>
                <w:sz w:val="20"/>
                <w:szCs w:val="20"/>
              </w:rPr>
              <w:t>2</w:t>
            </w:r>
          </w:p>
        </w:tc>
        <w:tc>
          <w:tcPr>
            <w:tcW w:w="781" w:type="dxa"/>
            <w:shd w:val="clear" w:color="auto" w:fill="BFBFBF" w:themeFill="background1" w:themeFillShade="BF"/>
            <w:vAlign w:val="center"/>
          </w:tcPr>
          <w:p w:rsidR="007A1BDA" w:rsidRPr="007A1BDA" w:rsidRDefault="007A1BDA" w:rsidP="007A1BDA">
            <w:pPr>
              <w:tabs>
                <w:tab w:val="left" w:pos="1178"/>
                <w:tab w:val="left" w:pos="9053"/>
              </w:tabs>
              <w:spacing w:line="240" w:lineRule="auto"/>
              <w:jc w:val="center"/>
              <w:rPr>
                <w:b/>
                <w:color w:val="000000"/>
                <w:sz w:val="20"/>
                <w:szCs w:val="20"/>
              </w:rPr>
            </w:pPr>
            <w:r w:rsidRPr="007A1BDA">
              <w:rPr>
                <w:b/>
                <w:color w:val="000000"/>
                <w:sz w:val="20"/>
                <w:szCs w:val="20"/>
              </w:rPr>
              <w:t>2,2</w:t>
            </w:r>
          </w:p>
        </w:tc>
        <w:tc>
          <w:tcPr>
            <w:tcW w:w="782" w:type="dxa"/>
            <w:shd w:val="clear" w:color="auto" w:fill="FFFFFF"/>
            <w:vAlign w:val="center"/>
          </w:tcPr>
          <w:p w:rsidR="007A1BDA" w:rsidRPr="00E44CFE" w:rsidRDefault="007A1BDA" w:rsidP="007A1BDA">
            <w:pPr>
              <w:tabs>
                <w:tab w:val="left" w:pos="1178"/>
                <w:tab w:val="left" w:pos="9053"/>
              </w:tabs>
              <w:spacing w:line="240" w:lineRule="auto"/>
              <w:jc w:val="center"/>
              <w:rPr>
                <w:color w:val="000000"/>
                <w:sz w:val="20"/>
                <w:szCs w:val="20"/>
              </w:rPr>
            </w:pPr>
            <w:r w:rsidRPr="00E44CFE">
              <w:rPr>
                <w:color w:val="000000"/>
                <w:sz w:val="20"/>
                <w:szCs w:val="20"/>
              </w:rPr>
              <w:t>7</w:t>
            </w:r>
          </w:p>
        </w:tc>
        <w:tc>
          <w:tcPr>
            <w:tcW w:w="782" w:type="dxa"/>
            <w:shd w:val="clear" w:color="auto" w:fill="BFBFBF" w:themeFill="background1" w:themeFillShade="BF"/>
            <w:vAlign w:val="center"/>
          </w:tcPr>
          <w:p w:rsidR="007A1BDA" w:rsidRPr="005263E6" w:rsidRDefault="007A1BDA" w:rsidP="007A1BDA">
            <w:pPr>
              <w:tabs>
                <w:tab w:val="left" w:pos="1178"/>
                <w:tab w:val="left" w:pos="9053"/>
              </w:tabs>
              <w:spacing w:line="240" w:lineRule="auto"/>
              <w:jc w:val="center"/>
              <w:rPr>
                <w:b/>
                <w:color w:val="000000"/>
                <w:sz w:val="20"/>
                <w:szCs w:val="20"/>
              </w:rPr>
            </w:pPr>
            <w:r>
              <w:rPr>
                <w:b/>
                <w:color w:val="000000"/>
                <w:sz w:val="20"/>
                <w:szCs w:val="20"/>
              </w:rPr>
              <w:t>7</w:t>
            </w:r>
          </w:p>
        </w:tc>
        <w:tc>
          <w:tcPr>
            <w:tcW w:w="651" w:type="dxa"/>
            <w:shd w:val="clear" w:color="auto" w:fill="FFFFFF" w:themeFill="background1"/>
            <w:vAlign w:val="center"/>
          </w:tcPr>
          <w:p w:rsidR="007A1BDA" w:rsidRPr="005263E6" w:rsidRDefault="007A1BDA" w:rsidP="007A1BDA">
            <w:pPr>
              <w:tabs>
                <w:tab w:val="left" w:pos="1178"/>
                <w:tab w:val="left" w:pos="9053"/>
              </w:tabs>
              <w:spacing w:line="240" w:lineRule="auto"/>
              <w:jc w:val="center"/>
              <w:rPr>
                <w:color w:val="000000"/>
                <w:sz w:val="20"/>
                <w:szCs w:val="20"/>
              </w:rPr>
            </w:pPr>
            <w:r w:rsidRPr="005263E6">
              <w:rPr>
                <w:color w:val="000000"/>
                <w:sz w:val="20"/>
                <w:szCs w:val="20"/>
              </w:rPr>
              <w:t>2</w:t>
            </w:r>
          </w:p>
        </w:tc>
        <w:tc>
          <w:tcPr>
            <w:tcW w:w="781" w:type="dxa"/>
            <w:shd w:val="clear" w:color="auto" w:fill="auto"/>
            <w:vAlign w:val="center"/>
          </w:tcPr>
          <w:p w:rsidR="007A1BDA" w:rsidRPr="007A1BDA" w:rsidRDefault="007A1BDA" w:rsidP="007A1BDA">
            <w:pPr>
              <w:tabs>
                <w:tab w:val="left" w:pos="1178"/>
                <w:tab w:val="left" w:pos="9053"/>
              </w:tabs>
              <w:spacing w:line="240" w:lineRule="auto"/>
              <w:jc w:val="center"/>
              <w:rPr>
                <w:color w:val="000000"/>
                <w:sz w:val="20"/>
                <w:szCs w:val="20"/>
              </w:rPr>
            </w:pPr>
            <w:r w:rsidRPr="007A1BDA">
              <w:rPr>
                <w:color w:val="000000"/>
                <w:sz w:val="20"/>
                <w:szCs w:val="20"/>
              </w:rPr>
              <w:t>1</w:t>
            </w:r>
          </w:p>
        </w:tc>
        <w:tc>
          <w:tcPr>
            <w:tcW w:w="782" w:type="dxa"/>
            <w:shd w:val="clear" w:color="auto" w:fill="BFBFBF" w:themeFill="background1" w:themeFillShade="BF"/>
            <w:vAlign w:val="center"/>
          </w:tcPr>
          <w:p w:rsidR="007A1BDA" w:rsidRPr="00082B7E" w:rsidRDefault="00082B7E" w:rsidP="007A1BDA">
            <w:pPr>
              <w:tabs>
                <w:tab w:val="left" w:pos="1178"/>
                <w:tab w:val="left" w:pos="9053"/>
              </w:tabs>
              <w:spacing w:line="240" w:lineRule="auto"/>
              <w:jc w:val="center"/>
              <w:rPr>
                <w:b/>
                <w:color w:val="000000"/>
                <w:sz w:val="20"/>
                <w:szCs w:val="20"/>
              </w:rPr>
            </w:pPr>
            <w:r>
              <w:rPr>
                <w:b/>
                <w:color w:val="000000"/>
                <w:sz w:val="20"/>
                <w:szCs w:val="20"/>
              </w:rPr>
              <w:t>2,25</w:t>
            </w:r>
          </w:p>
        </w:tc>
        <w:tc>
          <w:tcPr>
            <w:tcW w:w="782" w:type="dxa"/>
            <w:shd w:val="clear" w:color="auto" w:fill="auto"/>
            <w:vAlign w:val="center"/>
          </w:tcPr>
          <w:p w:rsidR="007A1BDA" w:rsidRPr="003F1388" w:rsidRDefault="007A1BDA" w:rsidP="007A1BDA">
            <w:pPr>
              <w:tabs>
                <w:tab w:val="left" w:pos="1178"/>
                <w:tab w:val="left" w:pos="9053"/>
              </w:tabs>
              <w:spacing w:line="240" w:lineRule="auto"/>
              <w:jc w:val="center"/>
              <w:rPr>
                <w:b/>
                <w:color w:val="000000"/>
                <w:sz w:val="20"/>
                <w:szCs w:val="20"/>
              </w:rPr>
            </w:pPr>
          </w:p>
        </w:tc>
        <w:tc>
          <w:tcPr>
            <w:tcW w:w="782" w:type="dxa"/>
            <w:shd w:val="clear" w:color="auto" w:fill="BFBFBF" w:themeFill="background1" w:themeFillShade="BF"/>
            <w:vAlign w:val="center"/>
          </w:tcPr>
          <w:p w:rsidR="007A1BDA" w:rsidRPr="00082B7E" w:rsidRDefault="00082B7E" w:rsidP="007A1BDA">
            <w:pPr>
              <w:tabs>
                <w:tab w:val="left" w:pos="1178"/>
                <w:tab w:val="left" w:pos="9053"/>
              </w:tabs>
              <w:spacing w:line="240" w:lineRule="auto"/>
              <w:jc w:val="center"/>
              <w:rPr>
                <w:b/>
                <w:color w:val="000000"/>
                <w:sz w:val="20"/>
                <w:szCs w:val="20"/>
              </w:rPr>
            </w:pPr>
            <w:r>
              <w:rPr>
                <w:b/>
                <w:color w:val="000000"/>
                <w:sz w:val="20"/>
                <w:szCs w:val="20"/>
              </w:rPr>
              <w:t>6</w:t>
            </w:r>
          </w:p>
        </w:tc>
        <w:tc>
          <w:tcPr>
            <w:tcW w:w="782" w:type="dxa"/>
            <w:shd w:val="clear" w:color="auto" w:fill="BFBFBF" w:themeFill="background1" w:themeFillShade="BF"/>
            <w:vAlign w:val="center"/>
          </w:tcPr>
          <w:p w:rsidR="007A1BDA" w:rsidRPr="00B828C6" w:rsidRDefault="007A1BDA" w:rsidP="00082B7E">
            <w:pPr>
              <w:tabs>
                <w:tab w:val="left" w:pos="1178"/>
                <w:tab w:val="left" w:pos="9053"/>
              </w:tabs>
              <w:spacing w:line="240" w:lineRule="auto"/>
              <w:jc w:val="center"/>
              <w:rPr>
                <w:b/>
                <w:color w:val="000000"/>
                <w:sz w:val="20"/>
                <w:szCs w:val="20"/>
                <w:lang w:val="en-US"/>
              </w:rPr>
            </w:pPr>
            <w:r>
              <w:rPr>
                <w:b/>
                <w:color w:val="000000"/>
                <w:sz w:val="20"/>
                <w:szCs w:val="20"/>
              </w:rPr>
              <w:t>0,</w:t>
            </w:r>
            <w:r w:rsidR="00082B7E">
              <w:rPr>
                <w:b/>
                <w:color w:val="000000"/>
                <w:sz w:val="20"/>
                <w:szCs w:val="20"/>
              </w:rPr>
              <w:t>85</w:t>
            </w:r>
          </w:p>
        </w:tc>
      </w:tr>
    </w:tbl>
    <w:p w:rsidR="008E374F" w:rsidRDefault="008E374F" w:rsidP="00EF6ED5">
      <w:pPr>
        <w:tabs>
          <w:tab w:val="left" w:pos="1289"/>
        </w:tabs>
        <w:spacing w:line="240" w:lineRule="auto"/>
        <w:ind w:firstLine="567"/>
        <w:rPr>
          <w:b/>
          <w:i/>
          <w:color w:val="000000"/>
          <w:sz w:val="24"/>
          <w:szCs w:val="24"/>
        </w:rPr>
      </w:pPr>
    </w:p>
    <w:p w:rsidR="005B7AB1" w:rsidRDefault="005B7AB1" w:rsidP="00EF6ED5">
      <w:pPr>
        <w:tabs>
          <w:tab w:val="left" w:pos="1289"/>
        </w:tabs>
        <w:spacing w:line="240" w:lineRule="auto"/>
        <w:ind w:firstLine="567"/>
        <w:rPr>
          <w:b/>
          <w:i/>
          <w:color w:val="000000"/>
          <w:sz w:val="24"/>
          <w:szCs w:val="24"/>
        </w:rPr>
      </w:pPr>
    </w:p>
    <w:p w:rsidR="00EF6ED5" w:rsidRPr="00D230CD" w:rsidRDefault="00EF6ED5" w:rsidP="00EF6ED5">
      <w:pPr>
        <w:tabs>
          <w:tab w:val="left" w:pos="1289"/>
        </w:tabs>
        <w:spacing w:line="240" w:lineRule="auto"/>
        <w:ind w:firstLine="567"/>
        <w:rPr>
          <w:b/>
          <w:i/>
          <w:color w:val="000000"/>
          <w:sz w:val="24"/>
          <w:szCs w:val="24"/>
        </w:rPr>
      </w:pPr>
      <w:proofErr w:type="gramStart"/>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EF6ED5" w:rsidRPr="00D230CD" w:rsidRDefault="00EF6ED5" w:rsidP="00EF6ED5">
      <w:pPr>
        <w:tabs>
          <w:tab w:val="left" w:pos="1289"/>
        </w:tabs>
        <w:ind w:firstLine="567"/>
        <w:rPr>
          <w:b/>
          <w:i/>
          <w:color w:val="000000"/>
          <w:sz w:val="24"/>
          <w:szCs w:val="24"/>
        </w:rPr>
      </w:pPr>
    </w:p>
    <w:p w:rsidR="00EF6ED5" w:rsidRDefault="00EF6ED5" w:rsidP="00EF6ED5">
      <w:pPr>
        <w:tabs>
          <w:tab w:val="left" w:pos="1289"/>
        </w:tabs>
        <w:ind w:firstLine="567"/>
        <w:rPr>
          <w:b/>
          <w:i/>
          <w:color w:val="000000"/>
          <w:sz w:val="24"/>
          <w:szCs w:val="24"/>
        </w:rPr>
      </w:pPr>
      <w:r w:rsidRPr="001B7B71">
        <w:rPr>
          <w:b/>
          <w:i/>
          <w:color w:val="000000"/>
          <w:sz w:val="24"/>
          <w:szCs w:val="24"/>
        </w:rPr>
        <w:t>Предписания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25"/>
        <w:gridCol w:w="809"/>
        <w:gridCol w:w="724"/>
        <w:gridCol w:w="619"/>
        <w:gridCol w:w="743"/>
        <w:gridCol w:w="816"/>
        <w:gridCol w:w="818"/>
        <w:gridCol w:w="883"/>
        <w:gridCol w:w="850"/>
        <w:gridCol w:w="740"/>
        <w:gridCol w:w="1103"/>
      </w:tblGrid>
      <w:tr w:rsidR="005263E6" w:rsidRPr="003F1388" w:rsidTr="007A1BDA">
        <w:tc>
          <w:tcPr>
            <w:tcW w:w="1843" w:type="dxa"/>
            <w:shd w:val="clear" w:color="auto" w:fill="auto"/>
          </w:tcPr>
          <w:p w:rsidR="00EF6ED5" w:rsidRPr="003F1388" w:rsidRDefault="00EF6ED5" w:rsidP="00EF6ED5">
            <w:pPr>
              <w:tabs>
                <w:tab w:val="left" w:pos="4706"/>
              </w:tabs>
              <w:spacing w:line="240" w:lineRule="auto"/>
              <w:rPr>
                <w:b/>
                <w:sz w:val="20"/>
                <w:szCs w:val="20"/>
              </w:rPr>
            </w:pPr>
          </w:p>
        </w:tc>
        <w:tc>
          <w:tcPr>
            <w:tcW w:w="825" w:type="dxa"/>
            <w:shd w:val="clear" w:color="auto" w:fill="FFFFFF" w:themeFill="background1"/>
            <w:vAlign w:val="center"/>
          </w:tcPr>
          <w:p w:rsidR="00EF6ED5" w:rsidRPr="005263E6" w:rsidRDefault="00EF6ED5" w:rsidP="00EF6ED5">
            <w:pPr>
              <w:spacing w:line="240" w:lineRule="auto"/>
              <w:jc w:val="center"/>
              <w:rPr>
                <w:sz w:val="20"/>
                <w:szCs w:val="20"/>
              </w:rPr>
            </w:pPr>
            <w:r w:rsidRPr="005263E6">
              <w:rPr>
                <w:sz w:val="20"/>
                <w:szCs w:val="20"/>
              </w:rPr>
              <w:t>1 кв. 2015 г.</w:t>
            </w:r>
          </w:p>
        </w:tc>
        <w:tc>
          <w:tcPr>
            <w:tcW w:w="809" w:type="dxa"/>
            <w:shd w:val="clear" w:color="auto" w:fill="auto"/>
            <w:vAlign w:val="center"/>
          </w:tcPr>
          <w:p w:rsidR="00EF6ED5" w:rsidRPr="007A1BDA" w:rsidRDefault="00EF6ED5" w:rsidP="00EF6ED5">
            <w:pPr>
              <w:spacing w:line="240" w:lineRule="auto"/>
              <w:jc w:val="center"/>
              <w:rPr>
                <w:sz w:val="20"/>
                <w:szCs w:val="20"/>
              </w:rPr>
            </w:pPr>
            <w:r w:rsidRPr="007A1BDA">
              <w:rPr>
                <w:sz w:val="20"/>
                <w:szCs w:val="20"/>
              </w:rPr>
              <w:t>2 кв. 2015г.</w:t>
            </w:r>
          </w:p>
        </w:tc>
        <w:tc>
          <w:tcPr>
            <w:tcW w:w="724" w:type="dxa"/>
            <w:shd w:val="clear" w:color="auto" w:fill="BFBFBF" w:themeFill="background1" w:themeFillShade="BF"/>
            <w:vAlign w:val="center"/>
          </w:tcPr>
          <w:p w:rsidR="00EF6ED5" w:rsidRPr="007A1BDA" w:rsidRDefault="00EF6ED5" w:rsidP="00EF6ED5">
            <w:pPr>
              <w:spacing w:line="240" w:lineRule="auto"/>
              <w:jc w:val="center"/>
              <w:rPr>
                <w:b/>
                <w:sz w:val="20"/>
                <w:szCs w:val="20"/>
              </w:rPr>
            </w:pPr>
            <w:r w:rsidRPr="007A1BDA">
              <w:rPr>
                <w:b/>
                <w:sz w:val="20"/>
                <w:szCs w:val="20"/>
              </w:rPr>
              <w:t>3 кв. 2015</w:t>
            </w:r>
          </w:p>
        </w:tc>
        <w:tc>
          <w:tcPr>
            <w:tcW w:w="619" w:type="dxa"/>
            <w:shd w:val="clear" w:color="auto" w:fill="FFFFFF"/>
            <w:vAlign w:val="center"/>
          </w:tcPr>
          <w:p w:rsidR="00EF6ED5" w:rsidRPr="00531B78" w:rsidRDefault="00EF6ED5" w:rsidP="00EF6ED5">
            <w:pPr>
              <w:spacing w:line="240" w:lineRule="auto"/>
              <w:jc w:val="center"/>
              <w:rPr>
                <w:sz w:val="20"/>
                <w:szCs w:val="20"/>
              </w:rPr>
            </w:pPr>
            <w:r w:rsidRPr="00531B78">
              <w:rPr>
                <w:sz w:val="20"/>
                <w:szCs w:val="20"/>
              </w:rPr>
              <w:t>4 кв. 2015</w:t>
            </w:r>
          </w:p>
        </w:tc>
        <w:tc>
          <w:tcPr>
            <w:tcW w:w="743" w:type="dxa"/>
            <w:shd w:val="clear" w:color="auto" w:fill="BFBFBF" w:themeFill="background1" w:themeFillShade="BF"/>
            <w:vAlign w:val="center"/>
          </w:tcPr>
          <w:p w:rsidR="00EF6ED5" w:rsidRPr="005263E6" w:rsidRDefault="007A1BDA" w:rsidP="00EF6ED5">
            <w:pPr>
              <w:spacing w:line="240" w:lineRule="auto"/>
              <w:jc w:val="center"/>
              <w:rPr>
                <w:b/>
                <w:sz w:val="20"/>
                <w:szCs w:val="20"/>
              </w:rPr>
            </w:pPr>
            <w:r>
              <w:rPr>
                <w:b/>
                <w:sz w:val="20"/>
                <w:szCs w:val="20"/>
              </w:rPr>
              <w:t>9</w:t>
            </w:r>
            <w:r w:rsidR="005263E6" w:rsidRPr="005263E6">
              <w:rPr>
                <w:b/>
                <w:sz w:val="20"/>
                <w:szCs w:val="20"/>
              </w:rPr>
              <w:t xml:space="preserve"> </w:t>
            </w:r>
            <w:proofErr w:type="spellStart"/>
            <w:proofErr w:type="gramStart"/>
            <w:r w:rsidR="005263E6" w:rsidRPr="005263E6">
              <w:rPr>
                <w:b/>
                <w:sz w:val="20"/>
                <w:szCs w:val="20"/>
              </w:rPr>
              <w:t>мес</w:t>
            </w:r>
            <w:proofErr w:type="spellEnd"/>
            <w:proofErr w:type="gramEnd"/>
            <w:r w:rsidR="005263E6" w:rsidRPr="005263E6">
              <w:rPr>
                <w:b/>
                <w:sz w:val="20"/>
                <w:szCs w:val="20"/>
              </w:rPr>
              <w:t xml:space="preserve"> </w:t>
            </w:r>
            <w:r w:rsidR="00EF6ED5" w:rsidRPr="005263E6">
              <w:rPr>
                <w:b/>
                <w:sz w:val="20"/>
                <w:szCs w:val="20"/>
              </w:rPr>
              <w:t>2015</w:t>
            </w:r>
          </w:p>
        </w:tc>
        <w:tc>
          <w:tcPr>
            <w:tcW w:w="816" w:type="dxa"/>
            <w:shd w:val="clear" w:color="auto" w:fill="FFFFFF" w:themeFill="background1"/>
            <w:vAlign w:val="center"/>
          </w:tcPr>
          <w:p w:rsidR="00EF6ED5" w:rsidRPr="005263E6" w:rsidRDefault="00EF6ED5" w:rsidP="00EF6ED5">
            <w:pPr>
              <w:spacing w:line="240" w:lineRule="auto"/>
              <w:jc w:val="center"/>
              <w:rPr>
                <w:sz w:val="20"/>
                <w:szCs w:val="20"/>
              </w:rPr>
            </w:pPr>
            <w:r w:rsidRPr="005263E6">
              <w:rPr>
                <w:sz w:val="20"/>
                <w:szCs w:val="20"/>
              </w:rPr>
              <w:t>1 кв. 2016 г.</w:t>
            </w:r>
          </w:p>
        </w:tc>
        <w:tc>
          <w:tcPr>
            <w:tcW w:w="818" w:type="dxa"/>
            <w:shd w:val="clear" w:color="auto" w:fill="auto"/>
            <w:vAlign w:val="center"/>
          </w:tcPr>
          <w:p w:rsidR="00EF6ED5" w:rsidRPr="007A1BDA" w:rsidRDefault="00EF6ED5" w:rsidP="00EF6ED5">
            <w:pPr>
              <w:spacing w:line="240" w:lineRule="auto"/>
              <w:jc w:val="center"/>
              <w:rPr>
                <w:sz w:val="20"/>
                <w:szCs w:val="20"/>
              </w:rPr>
            </w:pPr>
            <w:r w:rsidRPr="007A1BDA">
              <w:rPr>
                <w:sz w:val="20"/>
                <w:szCs w:val="20"/>
              </w:rPr>
              <w:t>2 кв. 2016г.</w:t>
            </w:r>
          </w:p>
        </w:tc>
        <w:tc>
          <w:tcPr>
            <w:tcW w:w="883" w:type="dxa"/>
            <w:shd w:val="clear" w:color="auto" w:fill="BFBFBF" w:themeFill="background1" w:themeFillShade="BF"/>
            <w:vAlign w:val="center"/>
          </w:tcPr>
          <w:p w:rsidR="00EF6ED5" w:rsidRPr="007A1BDA" w:rsidRDefault="00EF6ED5" w:rsidP="00EF6ED5">
            <w:pPr>
              <w:spacing w:line="240" w:lineRule="auto"/>
              <w:jc w:val="center"/>
              <w:rPr>
                <w:b/>
                <w:sz w:val="20"/>
                <w:szCs w:val="20"/>
              </w:rPr>
            </w:pPr>
            <w:r w:rsidRPr="007A1BDA">
              <w:rPr>
                <w:b/>
                <w:sz w:val="20"/>
                <w:szCs w:val="20"/>
              </w:rPr>
              <w:t>3 кв. 2016</w:t>
            </w:r>
          </w:p>
        </w:tc>
        <w:tc>
          <w:tcPr>
            <w:tcW w:w="850" w:type="dxa"/>
            <w:shd w:val="clear" w:color="auto" w:fill="FFFFFF"/>
            <w:vAlign w:val="center"/>
          </w:tcPr>
          <w:p w:rsidR="00EF6ED5" w:rsidRPr="00531B78" w:rsidRDefault="00EF6ED5" w:rsidP="00EF6ED5">
            <w:pPr>
              <w:spacing w:line="240" w:lineRule="auto"/>
              <w:jc w:val="center"/>
              <w:rPr>
                <w:sz w:val="20"/>
                <w:szCs w:val="20"/>
              </w:rPr>
            </w:pPr>
            <w:r w:rsidRPr="00531B78">
              <w:rPr>
                <w:sz w:val="20"/>
                <w:szCs w:val="20"/>
              </w:rPr>
              <w:t>4 кв. 2016</w:t>
            </w:r>
          </w:p>
        </w:tc>
        <w:tc>
          <w:tcPr>
            <w:tcW w:w="740" w:type="dxa"/>
            <w:shd w:val="clear" w:color="auto" w:fill="BFBFBF" w:themeFill="background1" w:themeFillShade="BF"/>
            <w:vAlign w:val="center"/>
          </w:tcPr>
          <w:p w:rsidR="00EF6ED5" w:rsidRPr="005263E6" w:rsidRDefault="007A1BDA" w:rsidP="00EF6ED5">
            <w:pPr>
              <w:spacing w:line="240" w:lineRule="auto"/>
              <w:jc w:val="center"/>
              <w:rPr>
                <w:b/>
                <w:sz w:val="20"/>
                <w:szCs w:val="20"/>
              </w:rPr>
            </w:pPr>
            <w:r>
              <w:rPr>
                <w:b/>
                <w:sz w:val="20"/>
                <w:szCs w:val="20"/>
              </w:rPr>
              <w:t>9</w:t>
            </w:r>
            <w:r w:rsidR="005263E6" w:rsidRPr="005263E6">
              <w:rPr>
                <w:b/>
                <w:sz w:val="20"/>
                <w:szCs w:val="20"/>
              </w:rPr>
              <w:t xml:space="preserve"> </w:t>
            </w:r>
            <w:proofErr w:type="spellStart"/>
            <w:proofErr w:type="gramStart"/>
            <w:r w:rsidR="005263E6" w:rsidRPr="005263E6">
              <w:rPr>
                <w:b/>
                <w:sz w:val="20"/>
                <w:szCs w:val="20"/>
              </w:rPr>
              <w:t>мес</w:t>
            </w:r>
            <w:proofErr w:type="spellEnd"/>
            <w:proofErr w:type="gramEnd"/>
            <w:r w:rsidR="005263E6" w:rsidRPr="005263E6">
              <w:rPr>
                <w:b/>
                <w:sz w:val="20"/>
                <w:szCs w:val="20"/>
              </w:rPr>
              <w:t xml:space="preserve"> </w:t>
            </w:r>
            <w:r w:rsidR="00EF6ED5" w:rsidRPr="005263E6">
              <w:rPr>
                <w:b/>
                <w:sz w:val="20"/>
                <w:szCs w:val="20"/>
              </w:rPr>
              <w:t>2016</w:t>
            </w:r>
          </w:p>
        </w:tc>
        <w:tc>
          <w:tcPr>
            <w:tcW w:w="1103" w:type="dxa"/>
            <w:shd w:val="clear" w:color="auto" w:fill="BFBFBF" w:themeFill="background1" w:themeFillShade="BF"/>
            <w:vAlign w:val="center"/>
          </w:tcPr>
          <w:p w:rsidR="00EF6ED5" w:rsidRPr="00FF31BD" w:rsidRDefault="00EF6ED5" w:rsidP="00FF31BD">
            <w:pPr>
              <w:spacing w:line="240" w:lineRule="auto"/>
              <w:jc w:val="center"/>
              <w:rPr>
                <w:b/>
                <w:sz w:val="20"/>
                <w:szCs w:val="20"/>
              </w:rPr>
            </w:pPr>
            <w:r w:rsidRPr="00FF31BD">
              <w:rPr>
                <w:b/>
                <w:sz w:val="20"/>
                <w:szCs w:val="20"/>
              </w:rPr>
              <w:t>201</w:t>
            </w:r>
            <w:r w:rsidR="00FF31BD" w:rsidRPr="00FF31BD">
              <w:rPr>
                <w:b/>
                <w:sz w:val="20"/>
                <w:szCs w:val="20"/>
              </w:rPr>
              <w:t>6</w:t>
            </w:r>
            <w:r w:rsidRPr="00FF31BD">
              <w:rPr>
                <w:b/>
                <w:sz w:val="20"/>
                <w:szCs w:val="20"/>
              </w:rPr>
              <w:t xml:space="preserve"> к 201</w:t>
            </w:r>
            <w:r w:rsidR="00FF31BD" w:rsidRPr="00FF31BD">
              <w:rPr>
                <w:b/>
                <w:sz w:val="20"/>
                <w:szCs w:val="20"/>
              </w:rPr>
              <w:t>5</w:t>
            </w:r>
          </w:p>
        </w:tc>
      </w:tr>
      <w:tr w:rsidR="007A1BDA" w:rsidRPr="003F1388" w:rsidTr="007A1BDA">
        <w:tc>
          <w:tcPr>
            <w:tcW w:w="1843" w:type="dxa"/>
            <w:shd w:val="clear" w:color="auto" w:fill="auto"/>
          </w:tcPr>
          <w:p w:rsidR="007A1BDA" w:rsidRPr="003F1388" w:rsidRDefault="007A1BDA" w:rsidP="00EF6ED5">
            <w:pPr>
              <w:tabs>
                <w:tab w:val="left" w:pos="4706"/>
              </w:tabs>
              <w:spacing w:line="240" w:lineRule="auto"/>
              <w:jc w:val="left"/>
              <w:rPr>
                <w:sz w:val="24"/>
                <w:szCs w:val="24"/>
              </w:rPr>
            </w:pPr>
            <w:r w:rsidRPr="003F1388">
              <w:rPr>
                <w:sz w:val="24"/>
                <w:szCs w:val="24"/>
              </w:rPr>
              <w:t>В сфере связи</w:t>
            </w:r>
          </w:p>
        </w:tc>
        <w:tc>
          <w:tcPr>
            <w:tcW w:w="825" w:type="dxa"/>
            <w:shd w:val="clear" w:color="auto" w:fill="FFFFFF" w:themeFill="background1"/>
            <w:vAlign w:val="center"/>
          </w:tcPr>
          <w:p w:rsidR="007A1BDA" w:rsidRPr="00EC291C" w:rsidRDefault="007A1BDA" w:rsidP="000763ED">
            <w:pPr>
              <w:tabs>
                <w:tab w:val="left" w:pos="4706"/>
              </w:tabs>
              <w:spacing w:line="240" w:lineRule="auto"/>
              <w:jc w:val="center"/>
              <w:rPr>
                <w:sz w:val="20"/>
                <w:szCs w:val="20"/>
              </w:rPr>
            </w:pPr>
            <w:r w:rsidRPr="00EC291C">
              <w:rPr>
                <w:sz w:val="20"/>
                <w:szCs w:val="20"/>
              </w:rPr>
              <w:t>1</w:t>
            </w:r>
          </w:p>
        </w:tc>
        <w:tc>
          <w:tcPr>
            <w:tcW w:w="809" w:type="dxa"/>
            <w:shd w:val="clear" w:color="auto" w:fill="auto"/>
            <w:vAlign w:val="center"/>
          </w:tcPr>
          <w:p w:rsidR="007A1BDA" w:rsidRPr="00B828C6" w:rsidRDefault="007A1BDA" w:rsidP="000763ED">
            <w:pPr>
              <w:tabs>
                <w:tab w:val="left" w:pos="4706"/>
              </w:tabs>
              <w:spacing w:line="240" w:lineRule="auto"/>
              <w:jc w:val="center"/>
              <w:rPr>
                <w:sz w:val="20"/>
                <w:szCs w:val="20"/>
              </w:rPr>
            </w:pPr>
            <w:r w:rsidRPr="00B828C6">
              <w:rPr>
                <w:sz w:val="20"/>
                <w:szCs w:val="20"/>
              </w:rPr>
              <w:t>2</w:t>
            </w:r>
          </w:p>
        </w:tc>
        <w:tc>
          <w:tcPr>
            <w:tcW w:w="724" w:type="dxa"/>
            <w:shd w:val="clear" w:color="auto" w:fill="BFBFBF" w:themeFill="background1" w:themeFillShade="BF"/>
            <w:vAlign w:val="center"/>
          </w:tcPr>
          <w:p w:rsidR="007A1BDA" w:rsidRPr="00B828C6" w:rsidRDefault="007A1BDA" w:rsidP="000763ED">
            <w:pPr>
              <w:tabs>
                <w:tab w:val="left" w:pos="4706"/>
              </w:tabs>
              <w:spacing w:line="240" w:lineRule="auto"/>
              <w:jc w:val="center"/>
              <w:rPr>
                <w:b/>
                <w:sz w:val="20"/>
                <w:szCs w:val="20"/>
              </w:rPr>
            </w:pPr>
            <w:r w:rsidRPr="00B828C6">
              <w:rPr>
                <w:b/>
                <w:sz w:val="20"/>
                <w:szCs w:val="20"/>
              </w:rPr>
              <w:t>9</w:t>
            </w:r>
          </w:p>
        </w:tc>
        <w:tc>
          <w:tcPr>
            <w:tcW w:w="619" w:type="dxa"/>
            <w:shd w:val="clear" w:color="auto" w:fill="FFFFFF"/>
            <w:vAlign w:val="center"/>
          </w:tcPr>
          <w:p w:rsidR="007A1BDA" w:rsidRPr="007F417C" w:rsidRDefault="007A1BDA" w:rsidP="000763ED">
            <w:pPr>
              <w:tabs>
                <w:tab w:val="left" w:pos="4706"/>
              </w:tabs>
              <w:spacing w:line="240" w:lineRule="auto"/>
              <w:jc w:val="center"/>
              <w:rPr>
                <w:sz w:val="20"/>
                <w:szCs w:val="20"/>
              </w:rPr>
            </w:pPr>
            <w:r w:rsidRPr="007F417C">
              <w:rPr>
                <w:sz w:val="20"/>
                <w:szCs w:val="20"/>
              </w:rPr>
              <w:t>9</w:t>
            </w:r>
          </w:p>
        </w:tc>
        <w:tc>
          <w:tcPr>
            <w:tcW w:w="743" w:type="dxa"/>
            <w:shd w:val="clear" w:color="auto" w:fill="BFBFBF" w:themeFill="background1" w:themeFillShade="BF"/>
            <w:vAlign w:val="center"/>
          </w:tcPr>
          <w:p w:rsidR="007A1BDA" w:rsidRPr="007F417C" w:rsidRDefault="00082B7E" w:rsidP="000763ED">
            <w:pPr>
              <w:tabs>
                <w:tab w:val="left" w:pos="4706"/>
              </w:tabs>
              <w:spacing w:line="240" w:lineRule="auto"/>
              <w:jc w:val="center"/>
              <w:rPr>
                <w:b/>
                <w:sz w:val="20"/>
                <w:szCs w:val="20"/>
              </w:rPr>
            </w:pPr>
            <w:r>
              <w:rPr>
                <w:b/>
                <w:sz w:val="20"/>
                <w:szCs w:val="20"/>
              </w:rPr>
              <w:t>12</w:t>
            </w:r>
          </w:p>
        </w:tc>
        <w:tc>
          <w:tcPr>
            <w:tcW w:w="816" w:type="dxa"/>
            <w:shd w:val="clear" w:color="auto" w:fill="FFFFFF" w:themeFill="background1"/>
            <w:vAlign w:val="center"/>
          </w:tcPr>
          <w:p w:rsidR="007A1BDA" w:rsidRPr="00EC291C" w:rsidRDefault="007A1BDA" w:rsidP="000763ED">
            <w:pPr>
              <w:tabs>
                <w:tab w:val="left" w:pos="4706"/>
              </w:tabs>
              <w:spacing w:line="240" w:lineRule="auto"/>
              <w:jc w:val="center"/>
              <w:rPr>
                <w:sz w:val="20"/>
                <w:szCs w:val="20"/>
              </w:rPr>
            </w:pPr>
            <w:r w:rsidRPr="00EC291C">
              <w:rPr>
                <w:sz w:val="20"/>
                <w:szCs w:val="20"/>
              </w:rPr>
              <w:t>6</w:t>
            </w:r>
          </w:p>
        </w:tc>
        <w:tc>
          <w:tcPr>
            <w:tcW w:w="818" w:type="dxa"/>
            <w:shd w:val="clear" w:color="auto" w:fill="auto"/>
            <w:vAlign w:val="center"/>
          </w:tcPr>
          <w:p w:rsidR="007A1BDA" w:rsidRPr="00B828C6" w:rsidRDefault="007A1BDA" w:rsidP="000763ED">
            <w:pPr>
              <w:tabs>
                <w:tab w:val="left" w:pos="4706"/>
              </w:tabs>
              <w:spacing w:line="240" w:lineRule="auto"/>
              <w:jc w:val="center"/>
              <w:rPr>
                <w:sz w:val="20"/>
                <w:szCs w:val="20"/>
              </w:rPr>
            </w:pPr>
            <w:r w:rsidRPr="00B828C6">
              <w:rPr>
                <w:sz w:val="20"/>
                <w:szCs w:val="20"/>
              </w:rPr>
              <w:t>0</w:t>
            </w:r>
          </w:p>
        </w:tc>
        <w:tc>
          <w:tcPr>
            <w:tcW w:w="883" w:type="dxa"/>
            <w:shd w:val="clear" w:color="auto" w:fill="BFBFBF" w:themeFill="background1" w:themeFillShade="BF"/>
            <w:vAlign w:val="center"/>
          </w:tcPr>
          <w:p w:rsidR="007A1BDA" w:rsidRPr="00B828C6" w:rsidRDefault="007A1BDA" w:rsidP="000763ED">
            <w:pPr>
              <w:tabs>
                <w:tab w:val="left" w:pos="4706"/>
              </w:tabs>
              <w:spacing w:line="240" w:lineRule="auto"/>
              <w:jc w:val="center"/>
              <w:rPr>
                <w:b/>
                <w:sz w:val="20"/>
                <w:szCs w:val="20"/>
                <w:lang w:val="en-US"/>
              </w:rPr>
            </w:pPr>
            <w:r>
              <w:rPr>
                <w:b/>
                <w:sz w:val="20"/>
                <w:szCs w:val="20"/>
                <w:lang w:val="en-US"/>
              </w:rPr>
              <w:t>0</w:t>
            </w:r>
          </w:p>
        </w:tc>
        <w:tc>
          <w:tcPr>
            <w:tcW w:w="850" w:type="dxa"/>
            <w:shd w:val="clear" w:color="auto" w:fill="FFFFFF"/>
            <w:vAlign w:val="center"/>
          </w:tcPr>
          <w:p w:rsidR="007A1BDA" w:rsidRPr="007F417C" w:rsidRDefault="007A1BDA" w:rsidP="000763ED">
            <w:pPr>
              <w:tabs>
                <w:tab w:val="left" w:pos="4706"/>
              </w:tabs>
              <w:spacing w:line="240" w:lineRule="auto"/>
              <w:jc w:val="center"/>
              <w:rPr>
                <w:b/>
                <w:sz w:val="20"/>
                <w:szCs w:val="20"/>
              </w:rPr>
            </w:pPr>
          </w:p>
        </w:tc>
        <w:tc>
          <w:tcPr>
            <w:tcW w:w="740" w:type="dxa"/>
            <w:shd w:val="clear" w:color="auto" w:fill="BFBFBF" w:themeFill="background1" w:themeFillShade="BF"/>
            <w:vAlign w:val="center"/>
          </w:tcPr>
          <w:p w:rsidR="007A1BDA" w:rsidRPr="007F417C" w:rsidRDefault="007A1BDA" w:rsidP="000763ED">
            <w:pPr>
              <w:tabs>
                <w:tab w:val="left" w:pos="4706"/>
              </w:tabs>
              <w:spacing w:line="240" w:lineRule="auto"/>
              <w:jc w:val="center"/>
              <w:rPr>
                <w:b/>
                <w:sz w:val="20"/>
                <w:szCs w:val="20"/>
              </w:rPr>
            </w:pPr>
            <w:r>
              <w:rPr>
                <w:b/>
                <w:sz w:val="20"/>
                <w:szCs w:val="20"/>
              </w:rPr>
              <w:t>6</w:t>
            </w:r>
          </w:p>
        </w:tc>
        <w:tc>
          <w:tcPr>
            <w:tcW w:w="1103" w:type="dxa"/>
            <w:shd w:val="clear" w:color="auto" w:fill="BFBFBF" w:themeFill="background1" w:themeFillShade="BF"/>
            <w:vAlign w:val="center"/>
          </w:tcPr>
          <w:p w:rsidR="007A1BDA" w:rsidRPr="00FF31BD" w:rsidRDefault="007A1BDA" w:rsidP="007A1BDA">
            <w:pPr>
              <w:tabs>
                <w:tab w:val="left" w:pos="4706"/>
              </w:tabs>
              <w:spacing w:line="240" w:lineRule="auto"/>
              <w:jc w:val="center"/>
              <w:rPr>
                <w:b/>
                <w:sz w:val="20"/>
                <w:szCs w:val="20"/>
              </w:rPr>
            </w:pPr>
            <w:r>
              <w:rPr>
                <w:b/>
                <w:sz w:val="20"/>
                <w:szCs w:val="20"/>
              </w:rPr>
              <w:t>0,50</w:t>
            </w:r>
          </w:p>
        </w:tc>
      </w:tr>
    </w:tbl>
    <w:p w:rsidR="00EF6ED5" w:rsidRDefault="00EF6ED5" w:rsidP="00427521">
      <w:pPr>
        <w:tabs>
          <w:tab w:val="left" w:pos="1289"/>
        </w:tabs>
        <w:ind w:firstLine="567"/>
        <w:jc w:val="center"/>
        <w:rPr>
          <w:b/>
          <w:i/>
          <w:color w:val="000000"/>
          <w:sz w:val="24"/>
          <w:szCs w:val="24"/>
        </w:rPr>
      </w:pPr>
    </w:p>
    <w:p w:rsidR="00EF6ED5" w:rsidRPr="00D230CD" w:rsidRDefault="00EF6ED5" w:rsidP="00EF6ED5">
      <w:pPr>
        <w:tabs>
          <w:tab w:val="left" w:pos="1289"/>
        </w:tabs>
        <w:spacing w:line="240" w:lineRule="auto"/>
        <w:ind w:firstLine="567"/>
        <w:rPr>
          <w:b/>
          <w:i/>
          <w:color w:val="000000"/>
          <w:sz w:val="24"/>
          <w:szCs w:val="24"/>
        </w:rPr>
      </w:pPr>
      <w:r w:rsidRPr="00D230CD">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w:t>
      </w:r>
      <w:r w:rsidR="00C57276">
        <w:rPr>
          <w:b/>
          <w:i/>
          <w:color w:val="000000"/>
          <w:sz w:val="24"/>
          <w:szCs w:val="24"/>
        </w:rPr>
        <w:t xml:space="preserve">ивного правового акта </w:t>
      </w:r>
      <w:r w:rsidRPr="00D230CD">
        <w:rPr>
          <w:b/>
          <w:i/>
          <w:color w:val="000000"/>
          <w:sz w:val="24"/>
          <w:szCs w:val="24"/>
        </w:rPr>
        <w:t xml:space="preserve">и др.), с перечислением проигранных в суде дел и описанием причин принятия судом решения не в пользу Управления </w:t>
      </w:r>
      <w:proofErr w:type="spellStart"/>
      <w:r w:rsidRPr="00D230CD">
        <w:rPr>
          <w:b/>
          <w:i/>
          <w:color w:val="000000"/>
          <w:sz w:val="24"/>
          <w:szCs w:val="24"/>
        </w:rPr>
        <w:t>Роскомнадзора</w:t>
      </w:r>
      <w:proofErr w:type="spellEnd"/>
      <w:r w:rsidRPr="00D230CD">
        <w:rPr>
          <w:b/>
          <w:i/>
          <w:color w:val="000000"/>
          <w:sz w:val="24"/>
          <w:szCs w:val="24"/>
        </w:rPr>
        <w:t xml:space="preserve"> по Астраханской области.</w:t>
      </w:r>
    </w:p>
    <w:p w:rsidR="005B173A" w:rsidRPr="00BF7608" w:rsidRDefault="005B173A" w:rsidP="005B173A">
      <w:pPr>
        <w:tabs>
          <w:tab w:val="left" w:pos="991"/>
          <w:tab w:val="left" w:pos="9110"/>
        </w:tabs>
        <w:spacing w:line="240" w:lineRule="auto"/>
        <w:ind w:firstLine="567"/>
        <w:rPr>
          <w:color w:val="000000"/>
          <w:sz w:val="24"/>
          <w:szCs w:val="24"/>
        </w:rPr>
      </w:pPr>
      <w:r w:rsidRPr="00BF7608">
        <w:rPr>
          <w:color w:val="000000"/>
          <w:sz w:val="24"/>
          <w:szCs w:val="24"/>
        </w:rPr>
        <w:t>В течение отчетного периода по итогам проведенного контроля (надзора) в рамках полномочий Управления:</w:t>
      </w:r>
    </w:p>
    <w:p w:rsidR="005B173A" w:rsidRPr="00E5064F" w:rsidRDefault="005B173A" w:rsidP="005B173A">
      <w:pPr>
        <w:tabs>
          <w:tab w:val="left" w:pos="991"/>
          <w:tab w:val="left" w:pos="9110"/>
        </w:tabs>
        <w:spacing w:line="240" w:lineRule="auto"/>
        <w:ind w:firstLine="567"/>
        <w:rPr>
          <w:color w:val="000000"/>
          <w:sz w:val="24"/>
          <w:szCs w:val="24"/>
        </w:rPr>
      </w:pPr>
      <w:r w:rsidRPr="00BF7608">
        <w:rPr>
          <w:i/>
          <w:color w:val="000000"/>
          <w:sz w:val="24"/>
          <w:szCs w:val="24"/>
        </w:rPr>
        <w:t xml:space="preserve">- составлено </w:t>
      </w:r>
      <w:r>
        <w:rPr>
          <w:i/>
          <w:color w:val="000000"/>
          <w:sz w:val="24"/>
          <w:szCs w:val="24"/>
        </w:rPr>
        <w:t>580</w:t>
      </w:r>
      <w:r w:rsidRPr="00E5064F">
        <w:rPr>
          <w:i/>
          <w:color w:val="000000"/>
          <w:sz w:val="24"/>
          <w:szCs w:val="24"/>
        </w:rPr>
        <w:t xml:space="preserve"> протоколов;</w:t>
      </w:r>
    </w:p>
    <w:p w:rsidR="005B173A" w:rsidRDefault="005B173A" w:rsidP="005B173A">
      <w:pPr>
        <w:ind w:firstLine="567"/>
        <w:rPr>
          <w:i/>
          <w:color w:val="000000"/>
          <w:sz w:val="20"/>
          <w:szCs w:val="20"/>
        </w:rPr>
      </w:pPr>
      <w:r w:rsidRPr="00E013A0">
        <w:rPr>
          <w:i/>
          <w:color w:val="000000"/>
          <w:sz w:val="24"/>
          <w:szCs w:val="24"/>
        </w:rPr>
        <w:t xml:space="preserve">- рассмотрено </w:t>
      </w:r>
      <w:r>
        <w:rPr>
          <w:i/>
          <w:color w:val="000000"/>
          <w:sz w:val="24"/>
          <w:szCs w:val="24"/>
        </w:rPr>
        <w:t>607</w:t>
      </w:r>
      <w:r w:rsidRPr="00E013A0">
        <w:rPr>
          <w:i/>
          <w:color w:val="000000"/>
          <w:sz w:val="24"/>
          <w:szCs w:val="24"/>
        </w:rPr>
        <w:t xml:space="preserve"> </w:t>
      </w:r>
      <w:proofErr w:type="gramStart"/>
      <w:r w:rsidRPr="00E013A0">
        <w:rPr>
          <w:i/>
          <w:color w:val="000000"/>
          <w:sz w:val="24"/>
          <w:szCs w:val="24"/>
        </w:rPr>
        <w:t>протоколов</w:t>
      </w:r>
      <w:proofErr w:type="gramEnd"/>
      <w:r w:rsidRPr="00596E38">
        <w:rPr>
          <w:i/>
          <w:color w:val="000000"/>
          <w:sz w:val="24"/>
          <w:szCs w:val="24"/>
        </w:rPr>
        <w:t xml:space="preserve"> </w:t>
      </w:r>
      <w:r>
        <w:rPr>
          <w:i/>
          <w:color w:val="000000"/>
          <w:sz w:val="24"/>
          <w:szCs w:val="24"/>
        </w:rPr>
        <w:t xml:space="preserve">в том числе и </w:t>
      </w:r>
      <w:r w:rsidRPr="00146C3F">
        <w:rPr>
          <w:i/>
          <w:color w:val="000000"/>
          <w:sz w:val="24"/>
          <w:szCs w:val="24"/>
        </w:rPr>
        <w:t>протоко</w:t>
      </w:r>
      <w:r>
        <w:rPr>
          <w:i/>
          <w:color w:val="000000"/>
          <w:sz w:val="24"/>
          <w:szCs w:val="24"/>
        </w:rPr>
        <w:t>лы составленные в 4-м квартале 2015г.</w:t>
      </w:r>
    </w:p>
    <w:tbl>
      <w:tblPr>
        <w:tblW w:w="1106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9"/>
        <w:gridCol w:w="993"/>
        <w:gridCol w:w="993"/>
        <w:gridCol w:w="993"/>
        <w:gridCol w:w="993"/>
      </w:tblGrid>
      <w:tr w:rsidR="007A1BDA" w:rsidRPr="00EC291C" w:rsidTr="000763ED">
        <w:trPr>
          <w:cantSplit/>
          <w:trHeight w:val="267"/>
          <w:tblHeader/>
        </w:trPr>
        <w:tc>
          <w:tcPr>
            <w:tcW w:w="7089" w:type="dxa"/>
            <w:tcBorders>
              <w:top w:val="nil"/>
              <w:left w:val="nil"/>
              <w:bottom w:val="single" w:sz="4" w:space="0" w:color="auto"/>
              <w:right w:val="single" w:sz="4" w:space="0" w:color="auto"/>
            </w:tcBorders>
            <w:vAlign w:val="center"/>
          </w:tcPr>
          <w:p w:rsidR="007A1BDA" w:rsidRPr="00FC7A8C" w:rsidRDefault="007A1BDA" w:rsidP="000763ED">
            <w:pPr>
              <w:ind w:firstLine="567"/>
              <w:rPr>
                <w:i/>
                <w:color w:val="000000"/>
                <w:sz w:val="24"/>
                <w:szCs w:val="24"/>
                <w:highlight w:val="yellow"/>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A1BDA" w:rsidRPr="00B73467" w:rsidRDefault="007A1BDA" w:rsidP="000763ED">
            <w:pPr>
              <w:tabs>
                <w:tab w:val="left" w:pos="991"/>
                <w:tab w:val="left" w:pos="9110"/>
              </w:tabs>
              <w:jc w:val="center"/>
              <w:rPr>
                <w:b/>
                <w:color w:val="000000"/>
                <w:sz w:val="20"/>
                <w:szCs w:val="20"/>
              </w:rPr>
            </w:pPr>
            <w:r>
              <w:rPr>
                <w:b/>
                <w:color w:val="000000"/>
                <w:sz w:val="20"/>
                <w:szCs w:val="20"/>
              </w:rPr>
              <w:t>1 кв. 2016</w:t>
            </w:r>
          </w:p>
        </w:tc>
        <w:tc>
          <w:tcPr>
            <w:tcW w:w="993" w:type="dxa"/>
            <w:tcBorders>
              <w:top w:val="single" w:sz="4" w:space="0" w:color="auto"/>
              <w:left w:val="single" w:sz="4" w:space="0" w:color="auto"/>
              <w:bottom w:val="single" w:sz="4" w:space="0" w:color="auto"/>
              <w:right w:val="single" w:sz="4" w:space="0" w:color="auto"/>
            </w:tcBorders>
            <w:vAlign w:val="center"/>
          </w:tcPr>
          <w:p w:rsidR="007A1BDA" w:rsidRPr="000D408A" w:rsidRDefault="007A1BDA" w:rsidP="000763ED">
            <w:pPr>
              <w:tabs>
                <w:tab w:val="left" w:pos="991"/>
                <w:tab w:val="left" w:pos="9110"/>
              </w:tabs>
              <w:jc w:val="center"/>
              <w:rPr>
                <w:b/>
                <w:color w:val="000000"/>
                <w:sz w:val="20"/>
                <w:szCs w:val="20"/>
              </w:rPr>
            </w:pPr>
            <w:r>
              <w:rPr>
                <w:b/>
                <w:color w:val="000000"/>
                <w:sz w:val="20"/>
                <w:szCs w:val="20"/>
              </w:rPr>
              <w:t>2 кв. 2016</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r>
              <w:rPr>
                <w:b/>
                <w:color w:val="000000"/>
                <w:sz w:val="20"/>
                <w:szCs w:val="20"/>
              </w:rPr>
              <w:t>3 кв. 2016</w:t>
            </w:r>
          </w:p>
        </w:tc>
        <w:tc>
          <w:tcPr>
            <w:tcW w:w="993" w:type="dxa"/>
            <w:tcBorders>
              <w:top w:val="single" w:sz="4" w:space="0" w:color="auto"/>
              <w:left w:val="single" w:sz="4" w:space="0" w:color="auto"/>
              <w:bottom w:val="single" w:sz="4" w:space="0" w:color="auto"/>
              <w:right w:val="single" w:sz="4" w:space="0" w:color="auto"/>
            </w:tcBorders>
          </w:tcPr>
          <w:p w:rsidR="007A1BDA" w:rsidRPr="00E64CE7" w:rsidRDefault="007A1BDA" w:rsidP="000763ED">
            <w:pPr>
              <w:tabs>
                <w:tab w:val="left" w:pos="991"/>
                <w:tab w:val="left" w:pos="9110"/>
              </w:tabs>
              <w:jc w:val="center"/>
              <w:rPr>
                <w:b/>
                <w:color w:val="000000"/>
                <w:sz w:val="20"/>
                <w:szCs w:val="20"/>
                <w:highlight w:val="yellow"/>
              </w:rPr>
            </w:pPr>
            <w:r w:rsidRPr="002B259D">
              <w:rPr>
                <w:b/>
                <w:color w:val="000000"/>
                <w:sz w:val="20"/>
                <w:szCs w:val="20"/>
              </w:rPr>
              <w:t>9 мес. 2016</w:t>
            </w:r>
          </w:p>
        </w:tc>
      </w:tr>
      <w:tr w:rsidR="007A1BDA" w:rsidRPr="00EC291C" w:rsidTr="000763ED">
        <w:trPr>
          <w:cantSplit/>
          <w:trHeight w:val="230"/>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DA" w:rsidRPr="00B73467" w:rsidRDefault="007A1BDA" w:rsidP="000763ED">
            <w:pPr>
              <w:tabs>
                <w:tab w:val="left" w:pos="991"/>
                <w:tab w:val="left" w:pos="9110"/>
              </w:tabs>
              <w:ind w:right="72"/>
              <w:rPr>
                <w:b/>
                <w:color w:val="000000"/>
                <w:sz w:val="20"/>
                <w:szCs w:val="20"/>
              </w:rPr>
            </w:pPr>
            <w:r w:rsidRPr="00B73467">
              <w:rPr>
                <w:b/>
                <w:color w:val="000000"/>
                <w:sz w:val="20"/>
                <w:szCs w:val="20"/>
              </w:rPr>
              <w:t>Протоколы об административном правонарушении</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7A1BDA" w:rsidRPr="006A47EC" w:rsidRDefault="007A1BDA" w:rsidP="000763ED">
            <w:pPr>
              <w:tabs>
                <w:tab w:val="left" w:pos="991"/>
                <w:tab w:val="left" w:pos="9110"/>
              </w:tabs>
              <w:jc w:val="center"/>
              <w:rPr>
                <w:b/>
                <w:color w:val="000000"/>
                <w:sz w:val="20"/>
                <w:szCs w:val="20"/>
              </w:rPr>
            </w:pPr>
            <w:r>
              <w:rPr>
                <w:b/>
                <w:color w:val="000000"/>
                <w:sz w:val="20"/>
                <w:szCs w:val="20"/>
              </w:rPr>
              <w:t>146</w:t>
            </w:r>
          </w:p>
        </w:tc>
        <w:tc>
          <w:tcPr>
            <w:tcW w:w="993" w:type="dxa"/>
            <w:tcBorders>
              <w:top w:val="single" w:sz="4" w:space="0" w:color="auto"/>
              <w:left w:val="single" w:sz="4" w:space="0" w:color="auto"/>
              <w:bottom w:val="single" w:sz="4" w:space="0" w:color="auto"/>
              <w:right w:val="single" w:sz="4" w:space="0" w:color="auto"/>
            </w:tcBorders>
            <w:shd w:val="clear" w:color="auto" w:fill="E0E0E0"/>
            <w:vAlign w:val="center"/>
          </w:tcPr>
          <w:p w:rsidR="007A1BDA" w:rsidRPr="006A47EC" w:rsidRDefault="007A1BDA" w:rsidP="000763ED">
            <w:pPr>
              <w:tabs>
                <w:tab w:val="left" w:pos="991"/>
                <w:tab w:val="left" w:pos="9110"/>
              </w:tabs>
              <w:jc w:val="center"/>
              <w:rPr>
                <w:b/>
                <w:color w:val="000000"/>
                <w:sz w:val="20"/>
                <w:szCs w:val="20"/>
              </w:rPr>
            </w:pPr>
            <w:r w:rsidRPr="006A47EC">
              <w:rPr>
                <w:b/>
                <w:color w:val="000000"/>
                <w:sz w:val="20"/>
                <w:szCs w:val="20"/>
              </w:rPr>
              <w:t>1</w:t>
            </w:r>
            <w:r>
              <w:rPr>
                <w:b/>
                <w:color w:val="000000"/>
                <w:sz w:val="20"/>
                <w:szCs w:val="20"/>
              </w:rPr>
              <w:t>85</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7A1BDA" w:rsidRPr="006A47EC" w:rsidRDefault="007A1BDA" w:rsidP="000763ED">
            <w:pPr>
              <w:tabs>
                <w:tab w:val="left" w:pos="991"/>
                <w:tab w:val="left" w:pos="9110"/>
              </w:tabs>
              <w:jc w:val="center"/>
              <w:rPr>
                <w:b/>
                <w:color w:val="000000"/>
                <w:sz w:val="20"/>
                <w:szCs w:val="20"/>
              </w:rPr>
            </w:pPr>
            <w:r>
              <w:rPr>
                <w:b/>
                <w:color w:val="000000"/>
                <w:sz w:val="20"/>
                <w:szCs w:val="20"/>
              </w:rPr>
              <w:t>249</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7A1BDA" w:rsidRPr="00B73467" w:rsidRDefault="007A1BDA" w:rsidP="000763ED">
            <w:pPr>
              <w:tabs>
                <w:tab w:val="left" w:pos="991"/>
                <w:tab w:val="left" w:pos="9110"/>
              </w:tabs>
              <w:jc w:val="center"/>
              <w:rPr>
                <w:b/>
                <w:color w:val="000000"/>
                <w:sz w:val="20"/>
                <w:szCs w:val="20"/>
              </w:rPr>
            </w:pPr>
            <w:r>
              <w:rPr>
                <w:b/>
                <w:color w:val="000000"/>
                <w:sz w:val="20"/>
                <w:szCs w:val="20"/>
              </w:rPr>
              <w:t>580</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7A1BDA" w:rsidRPr="00B73467" w:rsidRDefault="007A1BDA" w:rsidP="000763ED">
            <w:pPr>
              <w:tabs>
                <w:tab w:val="left" w:pos="991"/>
                <w:tab w:val="left" w:pos="9110"/>
              </w:tabs>
              <w:spacing w:line="240" w:lineRule="auto"/>
              <w:rPr>
                <w:i/>
                <w:color w:val="000000"/>
                <w:sz w:val="20"/>
                <w:szCs w:val="20"/>
              </w:rPr>
            </w:pPr>
            <w:r w:rsidRPr="00B73467">
              <w:rPr>
                <w:i/>
                <w:color w:val="000000"/>
                <w:sz w:val="20"/>
                <w:szCs w:val="20"/>
              </w:rPr>
              <w:t xml:space="preserve">часть 1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lang w:val="en-US"/>
              </w:rPr>
            </w:pPr>
            <w:r>
              <w:rPr>
                <w:b/>
                <w:i/>
                <w:color w:val="000000"/>
                <w:sz w:val="20"/>
                <w:szCs w:val="20"/>
              </w:rPr>
              <w:t>35</w:t>
            </w:r>
          </w:p>
        </w:tc>
        <w:tc>
          <w:tcPr>
            <w:tcW w:w="993" w:type="dxa"/>
            <w:tcBorders>
              <w:top w:val="single" w:sz="4" w:space="0" w:color="auto"/>
              <w:left w:val="single" w:sz="4" w:space="0" w:color="auto"/>
              <w:bottom w:val="single" w:sz="4" w:space="0" w:color="auto"/>
              <w:right w:val="single" w:sz="4" w:space="0" w:color="auto"/>
            </w:tcBorders>
          </w:tcPr>
          <w:p w:rsidR="007A1BDA" w:rsidRPr="000127B7" w:rsidRDefault="007A1BDA" w:rsidP="000763ED">
            <w:pPr>
              <w:tabs>
                <w:tab w:val="left" w:pos="991"/>
                <w:tab w:val="left" w:pos="9110"/>
              </w:tabs>
              <w:jc w:val="center"/>
              <w:rPr>
                <w:b/>
                <w:i/>
                <w:color w:val="000000"/>
                <w:sz w:val="20"/>
                <w:szCs w:val="20"/>
              </w:rPr>
            </w:pPr>
            <w:r>
              <w:rPr>
                <w:b/>
                <w:i/>
                <w:color w:val="000000"/>
                <w:sz w:val="20"/>
                <w:szCs w:val="20"/>
              </w:rPr>
              <w:t>30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56</w:t>
            </w:r>
          </w:p>
        </w:tc>
        <w:tc>
          <w:tcPr>
            <w:tcW w:w="993" w:type="dxa"/>
            <w:tcBorders>
              <w:top w:val="single" w:sz="4" w:space="0" w:color="auto"/>
              <w:left w:val="single" w:sz="4" w:space="0" w:color="auto"/>
              <w:bottom w:val="single" w:sz="4" w:space="0" w:color="auto"/>
              <w:right w:val="single" w:sz="4" w:space="0" w:color="auto"/>
            </w:tcBorders>
          </w:tcPr>
          <w:p w:rsidR="007A1BDA" w:rsidRPr="00B73467" w:rsidRDefault="007A1BDA" w:rsidP="000763ED">
            <w:pPr>
              <w:tabs>
                <w:tab w:val="left" w:pos="991"/>
                <w:tab w:val="left" w:pos="9110"/>
              </w:tabs>
              <w:jc w:val="center"/>
              <w:rPr>
                <w:b/>
                <w:i/>
                <w:color w:val="000000"/>
                <w:sz w:val="20"/>
                <w:szCs w:val="20"/>
              </w:rPr>
            </w:pPr>
            <w:r>
              <w:rPr>
                <w:b/>
                <w:i/>
                <w:color w:val="000000"/>
                <w:sz w:val="20"/>
                <w:szCs w:val="20"/>
              </w:rPr>
              <w:t>121</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7A1BDA" w:rsidRPr="00B73467" w:rsidRDefault="007A1BDA" w:rsidP="000763ED">
            <w:pPr>
              <w:tabs>
                <w:tab w:val="left" w:pos="991"/>
                <w:tab w:val="left" w:pos="9110"/>
              </w:tabs>
              <w:spacing w:line="240" w:lineRule="auto"/>
              <w:rPr>
                <w:i/>
                <w:color w:val="000000"/>
                <w:sz w:val="20"/>
                <w:szCs w:val="20"/>
              </w:rPr>
            </w:pPr>
            <w:r w:rsidRPr="00B73467">
              <w:rPr>
                <w:i/>
                <w:color w:val="000000"/>
                <w:sz w:val="20"/>
                <w:szCs w:val="20"/>
              </w:rPr>
              <w:t xml:space="preserve">часть 2 статьи 13.4 </w:t>
            </w:r>
            <w:proofErr w:type="spellStart"/>
            <w:r w:rsidRPr="00B73467">
              <w:rPr>
                <w:i/>
                <w:color w:val="000000"/>
                <w:sz w:val="20"/>
                <w:szCs w:val="20"/>
              </w:rPr>
              <w:t>КоАП</w:t>
            </w:r>
            <w:proofErr w:type="spellEnd"/>
            <w:r w:rsidRPr="00B73467">
              <w:rPr>
                <w:i/>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Borders>
              <w:top w:val="single" w:sz="4" w:space="0" w:color="auto"/>
              <w:left w:val="single" w:sz="4" w:space="0" w:color="auto"/>
              <w:bottom w:val="single" w:sz="4" w:space="0" w:color="auto"/>
              <w:right w:val="single" w:sz="4" w:space="0" w:color="auto"/>
            </w:tcBorders>
          </w:tcPr>
          <w:p w:rsidR="007A1BDA" w:rsidRPr="000127B7" w:rsidRDefault="007A1BDA" w:rsidP="000763ED">
            <w:pPr>
              <w:tabs>
                <w:tab w:val="left" w:pos="991"/>
                <w:tab w:val="left" w:pos="9110"/>
              </w:tabs>
              <w:jc w:val="center"/>
              <w:rPr>
                <w:b/>
                <w:i/>
                <w:color w:val="000000"/>
                <w:sz w:val="20"/>
                <w:szCs w:val="20"/>
              </w:rPr>
            </w:pPr>
            <w:r>
              <w:rPr>
                <w:b/>
                <w:i/>
                <w:color w:val="000000"/>
                <w:sz w:val="20"/>
                <w:szCs w:val="20"/>
              </w:rPr>
              <w:t>83</w:t>
            </w:r>
          </w:p>
        </w:tc>
        <w:tc>
          <w:tcPr>
            <w:tcW w:w="993" w:type="dxa"/>
            <w:tcBorders>
              <w:top w:val="single" w:sz="4" w:space="0" w:color="auto"/>
              <w:left w:val="single" w:sz="4" w:space="0" w:color="auto"/>
              <w:bottom w:val="single" w:sz="4" w:space="0" w:color="auto"/>
              <w:right w:val="single" w:sz="4" w:space="0" w:color="auto"/>
            </w:tcBorders>
          </w:tcPr>
          <w:p w:rsidR="007A1BDA" w:rsidRPr="000127B7" w:rsidRDefault="007A1BDA" w:rsidP="000763ED">
            <w:pPr>
              <w:tabs>
                <w:tab w:val="left" w:pos="991"/>
                <w:tab w:val="left" w:pos="9110"/>
              </w:tabs>
              <w:jc w:val="center"/>
              <w:rPr>
                <w:b/>
                <w:i/>
                <w:color w:val="000000"/>
                <w:sz w:val="20"/>
                <w:szCs w:val="20"/>
              </w:rPr>
            </w:pPr>
            <w:r>
              <w:rPr>
                <w:b/>
                <w:i/>
                <w:color w:val="000000"/>
                <w:sz w:val="20"/>
                <w:szCs w:val="20"/>
              </w:rPr>
              <w:t>116</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156</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355</w:t>
            </w:r>
          </w:p>
        </w:tc>
      </w:tr>
      <w:tr w:rsidR="007A1BDA" w:rsidRPr="00EC291C" w:rsidTr="000763ED">
        <w:trPr>
          <w:cantSplit/>
          <w:trHeight w:val="502"/>
        </w:trPr>
        <w:tc>
          <w:tcPr>
            <w:tcW w:w="7089" w:type="dxa"/>
            <w:tcBorders>
              <w:top w:val="single" w:sz="4" w:space="0" w:color="auto"/>
              <w:left w:val="single" w:sz="4" w:space="0" w:color="auto"/>
              <w:bottom w:val="single" w:sz="4" w:space="0" w:color="auto"/>
              <w:right w:val="single" w:sz="4" w:space="0" w:color="auto"/>
            </w:tcBorders>
            <w:vAlign w:val="center"/>
            <w:hideMark/>
          </w:tcPr>
          <w:p w:rsidR="007A1BDA" w:rsidRPr="00B73467" w:rsidRDefault="007A1BDA" w:rsidP="000763ED">
            <w:pPr>
              <w:tabs>
                <w:tab w:val="left" w:pos="991"/>
                <w:tab w:val="left" w:pos="9110"/>
              </w:tabs>
              <w:spacing w:line="240" w:lineRule="auto"/>
              <w:rPr>
                <w:i/>
                <w:color w:val="000000"/>
                <w:sz w:val="20"/>
                <w:szCs w:val="20"/>
              </w:rPr>
            </w:pPr>
            <w:r w:rsidRPr="00B73467">
              <w:rPr>
                <w:i/>
                <w:color w:val="000000"/>
                <w:sz w:val="20"/>
                <w:szCs w:val="20"/>
              </w:rPr>
              <w:t xml:space="preserve">часть 3 статьи 14.1 </w:t>
            </w:r>
            <w:proofErr w:type="spellStart"/>
            <w:r w:rsidRPr="00B73467">
              <w:rPr>
                <w:i/>
                <w:color w:val="000000"/>
                <w:sz w:val="20"/>
                <w:szCs w:val="20"/>
              </w:rPr>
              <w:t>КоАП</w:t>
            </w:r>
            <w:proofErr w:type="spellEnd"/>
            <w:r w:rsidRPr="00B73467">
              <w:rPr>
                <w:i/>
                <w:color w:val="000000"/>
                <w:sz w:val="20"/>
                <w:szCs w:val="20"/>
              </w:rPr>
              <w:t xml:space="preserve"> РФ « Осуществление предпринимательской деятельности с нарушением условий, предусмотренных специальным разрешением (лицензией)»</w:t>
            </w:r>
          </w:p>
        </w:tc>
        <w:tc>
          <w:tcPr>
            <w:tcW w:w="993" w:type="dxa"/>
            <w:tcBorders>
              <w:top w:val="single" w:sz="4" w:space="0" w:color="auto"/>
              <w:left w:val="single" w:sz="4" w:space="0" w:color="auto"/>
              <w:bottom w:val="single" w:sz="4" w:space="0" w:color="auto"/>
              <w:right w:val="single" w:sz="4" w:space="0" w:color="auto"/>
            </w:tcBorders>
          </w:tcPr>
          <w:p w:rsidR="007A1BDA" w:rsidRPr="006A61D7" w:rsidRDefault="007A1BDA" w:rsidP="000763ED">
            <w:pPr>
              <w:tabs>
                <w:tab w:val="left" w:pos="991"/>
                <w:tab w:val="left" w:pos="9110"/>
              </w:tabs>
              <w:jc w:val="center"/>
              <w:rPr>
                <w:b/>
                <w:i/>
                <w:color w:val="000000"/>
                <w:sz w:val="20"/>
                <w:szCs w:val="20"/>
              </w:rPr>
            </w:pPr>
            <w:r>
              <w:rPr>
                <w:b/>
                <w:i/>
                <w:color w:val="000000"/>
                <w:sz w:val="20"/>
                <w:szCs w:val="20"/>
                <w:lang w:val="en-US"/>
              </w:rPr>
              <w:t>2</w:t>
            </w:r>
            <w:proofErr w:type="spellStart"/>
            <w:r>
              <w:rPr>
                <w:b/>
                <w:i/>
                <w:color w:val="000000"/>
                <w:sz w:val="20"/>
                <w:szCs w:val="20"/>
              </w:rPr>
              <w:t>2</w:t>
            </w:r>
            <w:proofErr w:type="spellEnd"/>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rPr>
            </w:pPr>
            <w:r>
              <w:rPr>
                <w:b/>
                <w:i/>
                <w:color w:val="000000"/>
                <w:sz w:val="20"/>
                <w:szCs w:val="20"/>
              </w:rPr>
              <w:t>37</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36</w:t>
            </w:r>
          </w:p>
        </w:tc>
        <w:tc>
          <w:tcPr>
            <w:tcW w:w="993" w:type="dxa"/>
            <w:tcBorders>
              <w:top w:val="single" w:sz="4" w:space="0" w:color="auto"/>
              <w:left w:val="single" w:sz="4" w:space="0" w:color="auto"/>
              <w:bottom w:val="single" w:sz="4" w:space="0" w:color="auto"/>
              <w:right w:val="single" w:sz="4" w:space="0" w:color="auto"/>
            </w:tcBorders>
          </w:tcPr>
          <w:p w:rsidR="007A1BDA" w:rsidRPr="00B73467" w:rsidRDefault="007A1BDA" w:rsidP="000763ED">
            <w:pPr>
              <w:tabs>
                <w:tab w:val="left" w:pos="991"/>
                <w:tab w:val="left" w:pos="9110"/>
              </w:tabs>
              <w:jc w:val="center"/>
              <w:rPr>
                <w:b/>
                <w:i/>
                <w:color w:val="000000"/>
                <w:sz w:val="20"/>
                <w:szCs w:val="20"/>
              </w:rPr>
            </w:pPr>
            <w:r>
              <w:rPr>
                <w:b/>
                <w:i/>
                <w:color w:val="000000"/>
                <w:sz w:val="20"/>
                <w:szCs w:val="20"/>
              </w:rPr>
              <w:t>95</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hideMark/>
          </w:tcPr>
          <w:p w:rsidR="007A1BDA" w:rsidRPr="00B73467" w:rsidRDefault="007A1BDA" w:rsidP="000763ED">
            <w:pPr>
              <w:tabs>
                <w:tab w:val="left" w:pos="991"/>
                <w:tab w:val="left" w:pos="9110"/>
              </w:tabs>
              <w:spacing w:line="240" w:lineRule="auto"/>
              <w:rPr>
                <w:i/>
                <w:color w:val="000000"/>
                <w:sz w:val="20"/>
                <w:szCs w:val="20"/>
              </w:rPr>
            </w:pPr>
            <w:r w:rsidRPr="00B73467">
              <w:rPr>
                <w:bCs/>
                <w:i/>
                <w:color w:val="000000"/>
                <w:sz w:val="20"/>
                <w:szCs w:val="20"/>
              </w:rPr>
              <w:t xml:space="preserve">часть 1 статьи 19.5 </w:t>
            </w:r>
            <w:proofErr w:type="spellStart"/>
            <w:r w:rsidRPr="00B73467">
              <w:rPr>
                <w:bCs/>
                <w:i/>
                <w:color w:val="000000"/>
                <w:sz w:val="20"/>
                <w:szCs w:val="20"/>
              </w:rPr>
              <w:t>КоАП</w:t>
            </w:r>
            <w:proofErr w:type="spellEnd"/>
            <w:r w:rsidRPr="00B73467">
              <w:rPr>
                <w:bCs/>
                <w:i/>
                <w:color w:val="000000"/>
                <w:sz w:val="20"/>
                <w:szCs w:val="20"/>
              </w:rPr>
              <w:t xml:space="preserve"> РФ «</w:t>
            </w:r>
            <w:r w:rsidRPr="00B73467">
              <w:rPr>
                <w:i/>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Borders>
              <w:top w:val="single" w:sz="4" w:space="0" w:color="auto"/>
              <w:left w:val="single" w:sz="4" w:space="0" w:color="auto"/>
              <w:bottom w:val="single" w:sz="4" w:space="0" w:color="auto"/>
              <w:right w:val="single" w:sz="4" w:space="0" w:color="auto"/>
            </w:tcBorders>
          </w:tcPr>
          <w:p w:rsidR="007A1BDA" w:rsidRPr="000D408A" w:rsidRDefault="007A1BDA" w:rsidP="000763ED">
            <w:pPr>
              <w:tabs>
                <w:tab w:val="left" w:pos="991"/>
                <w:tab w:val="left" w:pos="9110"/>
              </w:tabs>
              <w:jc w:val="center"/>
              <w:rPr>
                <w:b/>
                <w:i/>
                <w:color w:val="000000"/>
                <w:sz w:val="20"/>
                <w:szCs w:val="20"/>
                <w:lang w:val="en-US"/>
              </w:rPr>
            </w:pPr>
            <w:r w:rsidRPr="000D408A">
              <w:rPr>
                <w:b/>
                <w:i/>
                <w:color w:val="000000"/>
                <w:sz w:val="20"/>
                <w:szCs w:val="20"/>
                <w:lang w:val="en-US"/>
              </w:rPr>
              <w:t>5</w:t>
            </w:r>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rPr>
            </w:pPr>
            <w:r>
              <w:rPr>
                <w:b/>
                <w:i/>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Pr="00B73467" w:rsidRDefault="007A1BDA" w:rsidP="000763ED">
            <w:pPr>
              <w:tabs>
                <w:tab w:val="left" w:pos="991"/>
                <w:tab w:val="left" w:pos="9110"/>
              </w:tabs>
              <w:jc w:val="center"/>
              <w:rPr>
                <w:b/>
                <w:i/>
                <w:color w:val="000000"/>
                <w:sz w:val="20"/>
                <w:szCs w:val="20"/>
              </w:rPr>
            </w:pPr>
            <w:r>
              <w:rPr>
                <w:b/>
                <w:i/>
                <w:color w:val="000000"/>
                <w:sz w:val="20"/>
                <w:szCs w:val="20"/>
              </w:rPr>
              <w:t>6</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7A1BDA" w:rsidRPr="00B73467" w:rsidRDefault="007A1BDA" w:rsidP="000763ED">
            <w:pPr>
              <w:tabs>
                <w:tab w:val="left" w:pos="991"/>
                <w:tab w:val="left" w:pos="9110"/>
              </w:tabs>
              <w:spacing w:line="240" w:lineRule="auto"/>
              <w:rPr>
                <w:bCs/>
                <w:i/>
                <w:color w:val="000000"/>
                <w:sz w:val="20"/>
                <w:szCs w:val="20"/>
              </w:rPr>
            </w:pPr>
            <w:r w:rsidRPr="00B73467">
              <w:rPr>
                <w:bCs/>
                <w:i/>
                <w:color w:val="000000"/>
                <w:sz w:val="20"/>
                <w:szCs w:val="20"/>
              </w:rPr>
              <w:lastRenderedPageBreak/>
              <w:t xml:space="preserve">Часть 1 статьи 13.5 </w:t>
            </w:r>
            <w:proofErr w:type="spellStart"/>
            <w:r w:rsidRPr="00B73467">
              <w:rPr>
                <w:bCs/>
                <w:i/>
                <w:color w:val="000000"/>
                <w:sz w:val="20"/>
                <w:szCs w:val="20"/>
              </w:rPr>
              <w:t>КоАП</w:t>
            </w:r>
            <w:proofErr w:type="spellEnd"/>
            <w:r w:rsidRPr="00B73467">
              <w:rPr>
                <w:bCs/>
                <w:i/>
                <w:color w:val="000000"/>
                <w:sz w:val="20"/>
                <w:szCs w:val="20"/>
              </w:rPr>
              <w:t xml:space="preserve"> РФ «Нарушение охраны линий и сооружений связи, если это не вызвало прекращение связи</w:t>
            </w:r>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Pr="000D408A" w:rsidRDefault="007A1BDA" w:rsidP="000763ED">
            <w:pPr>
              <w:tabs>
                <w:tab w:val="left" w:pos="991"/>
                <w:tab w:val="left" w:pos="9110"/>
              </w:tabs>
              <w:jc w:val="center"/>
              <w:rPr>
                <w:b/>
                <w:i/>
                <w:color w:val="000000"/>
                <w:sz w:val="20"/>
                <w:szCs w:val="20"/>
                <w:lang w:val="en-US"/>
              </w:rPr>
            </w:pPr>
            <w:r w:rsidRPr="000D408A">
              <w:rPr>
                <w:b/>
                <w:i/>
                <w:color w:val="000000"/>
                <w:sz w:val="20"/>
                <w:szCs w:val="20"/>
                <w:lang w:val="en-US"/>
              </w:rPr>
              <w:t>1</w:t>
            </w:r>
          </w:p>
        </w:tc>
        <w:tc>
          <w:tcPr>
            <w:tcW w:w="993" w:type="dxa"/>
            <w:tcBorders>
              <w:top w:val="single" w:sz="4" w:space="0" w:color="auto"/>
              <w:left w:val="single" w:sz="4" w:space="0" w:color="auto"/>
              <w:bottom w:val="single" w:sz="4" w:space="0" w:color="auto"/>
              <w:right w:val="single" w:sz="4" w:space="0" w:color="auto"/>
            </w:tcBorders>
          </w:tcPr>
          <w:p w:rsidR="007A1BDA" w:rsidRPr="006A61D7"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1</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7A1BDA" w:rsidRPr="004D5786" w:rsidRDefault="007A1BDA" w:rsidP="000763ED">
            <w:pPr>
              <w:tabs>
                <w:tab w:val="left" w:pos="991"/>
                <w:tab w:val="left" w:pos="9110"/>
              </w:tabs>
              <w:spacing w:line="240" w:lineRule="auto"/>
              <w:rPr>
                <w:bCs/>
                <w:i/>
                <w:color w:val="000000"/>
                <w:sz w:val="20"/>
                <w:szCs w:val="20"/>
              </w:rPr>
            </w:pPr>
            <w:r w:rsidRPr="004D5786">
              <w:rPr>
                <w:bCs/>
                <w:i/>
                <w:color w:val="000000"/>
                <w:sz w:val="20"/>
                <w:szCs w:val="20"/>
              </w:rPr>
              <w:t xml:space="preserve">Часть 1 статьи 20.25 </w:t>
            </w:r>
            <w:proofErr w:type="spellStart"/>
            <w:r w:rsidRPr="004D5786">
              <w:rPr>
                <w:bCs/>
                <w:i/>
                <w:color w:val="000000"/>
                <w:sz w:val="20"/>
                <w:szCs w:val="20"/>
              </w:rPr>
              <w:t>КоАП</w:t>
            </w:r>
            <w:proofErr w:type="spellEnd"/>
            <w:r w:rsidRPr="004D5786">
              <w:rPr>
                <w:bCs/>
                <w:i/>
                <w:color w:val="000000"/>
                <w:sz w:val="20"/>
                <w:szCs w:val="20"/>
              </w:rPr>
              <w:t xml:space="preserve"> РФ «</w:t>
            </w:r>
            <w:proofErr w:type="gramStart"/>
            <w:r w:rsidRPr="004D5786">
              <w:rPr>
                <w:bCs/>
                <w:i/>
                <w:color w:val="000000"/>
                <w:sz w:val="20"/>
                <w:szCs w:val="20"/>
              </w:rPr>
              <w:t>Не уплата</w:t>
            </w:r>
            <w:proofErr w:type="gramEnd"/>
            <w:r w:rsidRPr="004D5786">
              <w:rPr>
                <w:bCs/>
                <w:i/>
                <w:color w:val="000000"/>
                <w:sz w:val="20"/>
                <w:szCs w:val="20"/>
              </w:rPr>
              <w:t xml:space="preserve"> административного штрафа в срок, предусмотренный настоящим  Кодексом»</w:t>
            </w:r>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rPr>
            </w:pPr>
            <w:r>
              <w:rPr>
                <w:b/>
                <w:i/>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A1BDA" w:rsidRPr="006A47EC"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1</w:t>
            </w:r>
          </w:p>
        </w:tc>
      </w:tr>
      <w:tr w:rsidR="007A1BDA" w:rsidRPr="00EC291C" w:rsidTr="000763ED">
        <w:trPr>
          <w:cantSplit/>
          <w:trHeight w:val="586"/>
        </w:trPr>
        <w:tc>
          <w:tcPr>
            <w:tcW w:w="7089" w:type="dxa"/>
            <w:tcBorders>
              <w:top w:val="single" w:sz="4" w:space="0" w:color="auto"/>
              <w:left w:val="single" w:sz="4" w:space="0" w:color="auto"/>
              <w:bottom w:val="single" w:sz="4" w:space="0" w:color="auto"/>
              <w:right w:val="single" w:sz="4" w:space="0" w:color="auto"/>
            </w:tcBorders>
            <w:vAlign w:val="center"/>
          </w:tcPr>
          <w:p w:rsidR="007A1BDA" w:rsidRPr="004D5786" w:rsidRDefault="007A1BDA" w:rsidP="000763ED">
            <w:pPr>
              <w:tabs>
                <w:tab w:val="left" w:pos="991"/>
                <w:tab w:val="left" w:pos="9110"/>
              </w:tabs>
              <w:spacing w:line="240" w:lineRule="auto"/>
              <w:rPr>
                <w:bCs/>
                <w:i/>
                <w:color w:val="000000"/>
                <w:sz w:val="20"/>
                <w:szCs w:val="20"/>
              </w:rPr>
            </w:pPr>
            <w:r>
              <w:rPr>
                <w:bCs/>
                <w:i/>
                <w:color w:val="000000"/>
                <w:sz w:val="20"/>
                <w:szCs w:val="20"/>
              </w:rPr>
              <w:t xml:space="preserve">Статья 19.7 </w:t>
            </w:r>
            <w:proofErr w:type="spellStart"/>
            <w:r>
              <w:rPr>
                <w:bCs/>
                <w:i/>
                <w:color w:val="000000"/>
                <w:sz w:val="20"/>
                <w:szCs w:val="20"/>
              </w:rPr>
              <w:t>КоАП</w:t>
            </w:r>
            <w:proofErr w:type="spellEnd"/>
            <w:r>
              <w:rPr>
                <w:bCs/>
                <w:i/>
                <w:color w:val="000000"/>
                <w:sz w:val="20"/>
                <w:szCs w:val="20"/>
              </w:rPr>
              <w:t xml:space="preserve"> РФ «Непредставление сведений </w:t>
            </w:r>
            <w:proofErr w:type="gramStart"/>
            <w:r>
              <w:rPr>
                <w:bCs/>
                <w:i/>
                <w:color w:val="000000"/>
                <w:sz w:val="20"/>
                <w:szCs w:val="20"/>
              </w:rPr>
              <w:t xml:space="preserve">( </w:t>
            </w:r>
            <w:proofErr w:type="gramEnd"/>
            <w:r>
              <w:rPr>
                <w:bCs/>
                <w:i/>
                <w:color w:val="000000"/>
                <w:sz w:val="20"/>
                <w:szCs w:val="20"/>
              </w:rPr>
              <w:t>информации)»</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i/>
                <w:color w:val="000000"/>
                <w:sz w:val="20"/>
                <w:szCs w:val="20"/>
              </w:rPr>
            </w:pPr>
            <w:r>
              <w:rPr>
                <w:b/>
                <w:i/>
                <w:color w:val="000000"/>
                <w:sz w:val="20"/>
                <w:szCs w:val="20"/>
              </w:rPr>
              <w:t>1</w:t>
            </w:r>
          </w:p>
        </w:tc>
      </w:tr>
      <w:tr w:rsidR="007A1BDA" w:rsidRPr="00EC291C" w:rsidTr="000763ED">
        <w:trPr>
          <w:cantSplit/>
          <w:trHeight w:val="77"/>
        </w:trPr>
        <w:tc>
          <w:tcPr>
            <w:tcW w:w="7089" w:type="dxa"/>
            <w:tcBorders>
              <w:top w:val="single" w:sz="4" w:space="0" w:color="auto"/>
              <w:left w:val="nil"/>
              <w:bottom w:val="single" w:sz="4" w:space="0" w:color="auto"/>
              <w:right w:val="nil"/>
            </w:tcBorders>
            <w:vAlign w:val="center"/>
          </w:tcPr>
          <w:p w:rsidR="007A1BDA" w:rsidRPr="00EC291C" w:rsidRDefault="007A1BDA" w:rsidP="000763ED">
            <w:pPr>
              <w:tabs>
                <w:tab w:val="left" w:pos="991"/>
                <w:tab w:val="left" w:pos="9110"/>
              </w:tabs>
              <w:spacing w:line="240" w:lineRule="auto"/>
              <w:rPr>
                <w:i/>
                <w:color w:val="FF0000"/>
                <w:sz w:val="20"/>
                <w:szCs w:val="20"/>
                <w:highlight w:val="yellow"/>
              </w:rPr>
            </w:pPr>
          </w:p>
        </w:tc>
        <w:tc>
          <w:tcPr>
            <w:tcW w:w="993" w:type="dxa"/>
            <w:tcBorders>
              <w:top w:val="single" w:sz="4" w:space="0" w:color="auto"/>
              <w:left w:val="nil"/>
              <w:bottom w:val="single" w:sz="4" w:space="0" w:color="auto"/>
              <w:right w:val="nil"/>
            </w:tcBorders>
            <w:vAlign w:val="center"/>
          </w:tcPr>
          <w:p w:rsidR="007A1BDA" w:rsidRPr="00EC291C" w:rsidRDefault="007A1BDA" w:rsidP="000763ED">
            <w:pPr>
              <w:tabs>
                <w:tab w:val="left" w:pos="991"/>
                <w:tab w:val="left" w:pos="9110"/>
              </w:tabs>
              <w:jc w:val="center"/>
              <w:rPr>
                <w:b/>
                <w:i/>
                <w:color w:val="FF0000"/>
                <w:sz w:val="20"/>
                <w:szCs w:val="20"/>
                <w:highlight w:val="yellow"/>
              </w:rPr>
            </w:pPr>
          </w:p>
        </w:tc>
        <w:tc>
          <w:tcPr>
            <w:tcW w:w="993" w:type="dxa"/>
            <w:tcBorders>
              <w:top w:val="single" w:sz="4" w:space="0" w:color="auto"/>
              <w:left w:val="nil"/>
              <w:bottom w:val="single" w:sz="4" w:space="0" w:color="auto"/>
              <w:right w:val="nil"/>
            </w:tcBorders>
          </w:tcPr>
          <w:p w:rsidR="007A1BDA" w:rsidRPr="00EC291C" w:rsidRDefault="007A1BDA" w:rsidP="000763ED">
            <w:pPr>
              <w:tabs>
                <w:tab w:val="left" w:pos="991"/>
                <w:tab w:val="left" w:pos="9110"/>
              </w:tabs>
              <w:jc w:val="center"/>
              <w:rPr>
                <w:b/>
                <w:i/>
                <w:color w:val="FF0000"/>
                <w:sz w:val="20"/>
                <w:szCs w:val="20"/>
                <w:highlight w:val="yellow"/>
              </w:rPr>
            </w:pPr>
          </w:p>
        </w:tc>
        <w:tc>
          <w:tcPr>
            <w:tcW w:w="993" w:type="dxa"/>
            <w:tcBorders>
              <w:top w:val="single" w:sz="4" w:space="0" w:color="auto"/>
              <w:left w:val="nil"/>
              <w:bottom w:val="single" w:sz="4" w:space="0" w:color="auto"/>
              <w:right w:val="nil"/>
            </w:tcBorders>
          </w:tcPr>
          <w:p w:rsidR="007A1BDA" w:rsidRPr="00EC291C" w:rsidRDefault="007A1BDA" w:rsidP="000763ED">
            <w:pPr>
              <w:tabs>
                <w:tab w:val="left" w:pos="991"/>
                <w:tab w:val="left" w:pos="9110"/>
              </w:tabs>
              <w:jc w:val="center"/>
              <w:rPr>
                <w:b/>
                <w:i/>
                <w:color w:val="FF0000"/>
                <w:sz w:val="20"/>
                <w:szCs w:val="20"/>
                <w:highlight w:val="yellow"/>
              </w:rPr>
            </w:pPr>
          </w:p>
        </w:tc>
        <w:tc>
          <w:tcPr>
            <w:tcW w:w="993" w:type="dxa"/>
            <w:tcBorders>
              <w:top w:val="single" w:sz="4" w:space="0" w:color="auto"/>
              <w:left w:val="nil"/>
              <w:bottom w:val="single" w:sz="4" w:space="0" w:color="auto"/>
              <w:right w:val="nil"/>
            </w:tcBorders>
          </w:tcPr>
          <w:p w:rsidR="007A1BDA" w:rsidRPr="00EC291C" w:rsidRDefault="007A1BDA" w:rsidP="000763ED">
            <w:pPr>
              <w:tabs>
                <w:tab w:val="left" w:pos="991"/>
                <w:tab w:val="left" w:pos="9110"/>
              </w:tabs>
              <w:jc w:val="center"/>
              <w:rPr>
                <w:b/>
                <w:i/>
                <w:color w:val="FF0000"/>
                <w:sz w:val="20"/>
                <w:szCs w:val="20"/>
                <w:highlight w:val="yellow"/>
              </w:rPr>
            </w:pPr>
          </w:p>
        </w:tc>
      </w:tr>
      <w:tr w:rsidR="007A1BDA" w:rsidRPr="00EC291C" w:rsidTr="000763E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A1BDA" w:rsidRPr="00EC291C" w:rsidRDefault="007A1BDA" w:rsidP="000763ED">
            <w:pPr>
              <w:tabs>
                <w:tab w:val="left" w:pos="991"/>
                <w:tab w:val="left" w:pos="9110"/>
              </w:tabs>
              <w:spacing w:line="240" w:lineRule="auto"/>
              <w:rPr>
                <w:b/>
                <w:color w:val="000000"/>
                <w:sz w:val="20"/>
                <w:szCs w:val="20"/>
                <w:highlight w:val="yellow"/>
              </w:rPr>
            </w:pPr>
            <w:r w:rsidRPr="008F3FD9">
              <w:rPr>
                <w:b/>
                <w:color w:val="000000"/>
                <w:sz w:val="20"/>
                <w:szCs w:val="20"/>
              </w:rPr>
              <w:t>Рассмотрено протоколов об административном правонарушении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7A1BDA" w:rsidRPr="005D4FF5" w:rsidRDefault="007A1BDA" w:rsidP="000763ED">
            <w:pPr>
              <w:tabs>
                <w:tab w:val="left" w:pos="991"/>
                <w:tab w:val="left" w:pos="9110"/>
              </w:tabs>
              <w:jc w:val="center"/>
              <w:rPr>
                <w:b/>
                <w:color w:val="000000"/>
                <w:sz w:val="20"/>
                <w:szCs w:val="20"/>
              </w:rPr>
            </w:pPr>
            <w:r>
              <w:rPr>
                <w:b/>
                <w:color w:val="000000"/>
                <w:sz w:val="20"/>
                <w:szCs w:val="20"/>
              </w:rPr>
              <w:t>171</w:t>
            </w:r>
          </w:p>
        </w:tc>
        <w:tc>
          <w:tcPr>
            <w:tcW w:w="993" w:type="dxa"/>
            <w:tcBorders>
              <w:top w:val="single" w:sz="4" w:space="0" w:color="auto"/>
              <w:left w:val="single" w:sz="4" w:space="0" w:color="auto"/>
              <w:bottom w:val="single" w:sz="4" w:space="0" w:color="auto"/>
              <w:right w:val="single" w:sz="4" w:space="0" w:color="auto"/>
            </w:tcBorders>
            <w:vAlign w:val="center"/>
          </w:tcPr>
          <w:p w:rsidR="007A1BDA" w:rsidRPr="006A47EC" w:rsidRDefault="007A1BDA" w:rsidP="000763ED">
            <w:pPr>
              <w:tabs>
                <w:tab w:val="left" w:pos="991"/>
                <w:tab w:val="left" w:pos="9110"/>
              </w:tabs>
              <w:jc w:val="center"/>
              <w:rPr>
                <w:b/>
                <w:color w:val="000000"/>
                <w:sz w:val="20"/>
                <w:szCs w:val="20"/>
              </w:rPr>
            </w:pPr>
            <w:r>
              <w:rPr>
                <w:b/>
                <w:color w:val="000000"/>
                <w:sz w:val="20"/>
                <w:szCs w:val="20"/>
              </w:rPr>
              <w:t>166</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r>
              <w:rPr>
                <w:b/>
                <w:color w:val="000000"/>
                <w:sz w:val="20"/>
                <w:szCs w:val="20"/>
              </w:rPr>
              <w:t>270</w:t>
            </w:r>
          </w:p>
        </w:tc>
        <w:tc>
          <w:tcPr>
            <w:tcW w:w="993" w:type="dxa"/>
            <w:tcBorders>
              <w:top w:val="single" w:sz="4" w:space="0" w:color="auto"/>
              <w:left w:val="single" w:sz="4" w:space="0" w:color="auto"/>
              <w:bottom w:val="single" w:sz="4" w:space="0" w:color="auto"/>
              <w:right w:val="single" w:sz="4" w:space="0" w:color="auto"/>
            </w:tcBorders>
          </w:tcPr>
          <w:p w:rsidR="007A1BDA" w:rsidRPr="008F3FD9" w:rsidRDefault="007A1BDA" w:rsidP="000763ED">
            <w:pPr>
              <w:tabs>
                <w:tab w:val="left" w:pos="991"/>
                <w:tab w:val="left" w:pos="9110"/>
              </w:tabs>
              <w:jc w:val="center"/>
              <w:rPr>
                <w:b/>
                <w:color w:val="000000"/>
                <w:sz w:val="20"/>
                <w:szCs w:val="20"/>
              </w:rPr>
            </w:pPr>
            <w:r>
              <w:rPr>
                <w:b/>
                <w:color w:val="000000"/>
                <w:sz w:val="20"/>
                <w:szCs w:val="20"/>
              </w:rPr>
              <w:t>607</w:t>
            </w:r>
          </w:p>
        </w:tc>
      </w:tr>
      <w:tr w:rsidR="007A1BDA" w:rsidRPr="00EC291C" w:rsidTr="000763E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DA" w:rsidRPr="008F3FD9" w:rsidRDefault="007A1BDA" w:rsidP="000763ED">
            <w:pPr>
              <w:tabs>
                <w:tab w:val="left" w:pos="991"/>
                <w:tab w:val="left" w:pos="9110"/>
              </w:tabs>
              <w:spacing w:line="240" w:lineRule="auto"/>
              <w:rPr>
                <w:b/>
                <w:color w:val="000000"/>
                <w:sz w:val="20"/>
                <w:szCs w:val="20"/>
              </w:rPr>
            </w:pPr>
            <w:r w:rsidRPr="008F3FD9">
              <w:rPr>
                <w:b/>
                <w:color w:val="000000"/>
                <w:sz w:val="20"/>
                <w:szCs w:val="20"/>
              </w:rPr>
              <w:t>Наложено административное наказание в виде штрафа (тыс. рублей):</w:t>
            </w:r>
          </w:p>
        </w:tc>
        <w:tc>
          <w:tcPr>
            <w:tcW w:w="993" w:type="dxa"/>
            <w:tcBorders>
              <w:top w:val="single" w:sz="4" w:space="0" w:color="auto"/>
              <w:left w:val="single" w:sz="4" w:space="0" w:color="auto"/>
              <w:bottom w:val="single" w:sz="4" w:space="0" w:color="auto"/>
              <w:right w:val="single" w:sz="4" w:space="0" w:color="auto"/>
            </w:tcBorders>
            <w:hideMark/>
          </w:tcPr>
          <w:p w:rsidR="007A1BDA" w:rsidRPr="006A47EC" w:rsidRDefault="007A1BDA" w:rsidP="000763ED">
            <w:pPr>
              <w:tabs>
                <w:tab w:val="left" w:pos="991"/>
                <w:tab w:val="left" w:pos="9110"/>
              </w:tabs>
              <w:jc w:val="center"/>
              <w:rPr>
                <w:b/>
                <w:color w:val="000000"/>
                <w:sz w:val="20"/>
                <w:szCs w:val="20"/>
                <w:highlight w:val="yellow"/>
                <w:lang w:val="en-US"/>
              </w:rPr>
            </w:pPr>
            <w:r>
              <w:rPr>
                <w:b/>
                <w:color w:val="000000"/>
                <w:sz w:val="20"/>
                <w:szCs w:val="20"/>
                <w:lang w:val="en-US"/>
              </w:rPr>
              <w:t>7</w:t>
            </w:r>
            <w:r>
              <w:rPr>
                <w:b/>
                <w:color w:val="000000"/>
                <w:sz w:val="20"/>
                <w:szCs w:val="20"/>
              </w:rPr>
              <w:t>19</w:t>
            </w:r>
            <w:r>
              <w:rPr>
                <w:b/>
                <w:color w:val="000000"/>
                <w:sz w:val="20"/>
                <w:szCs w:val="20"/>
                <w:lang w:val="en-US"/>
              </w:rPr>
              <w:t>500</w:t>
            </w:r>
          </w:p>
        </w:tc>
        <w:tc>
          <w:tcPr>
            <w:tcW w:w="993" w:type="dxa"/>
            <w:tcBorders>
              <w:top w:val="single" w:sz="4" w:space="0" w:color="auto"/>
              <w:left w:val="single" w:sz="4" w:space="0" w:color="auto"/>
              <w:bottom w:val="single" w:sz="4" w:space="0" w:color="auto"/>
              <w:right w:val="single" w:sz="4" w:space="0" w:color="auto"/>
            </w:tcBorders>
          </w:tcPr>
          <w:p w:rsidR="007A1BDA" w:rsidRPr="00543134" w:rsidRDefault="007A1BDA" w:rsidP="000763ED">
            <w:pPr>
              <w:tabs>
                <w:tab w:val="left" w:pos="991"/>
                <w:tab w:val="left" w:pos="9110"/>
              </w:tabs>
              <w:jc w:val="center"/>
              <w:rPr>
                <w:b/>
                <w:color w:val="000000"/>
                <w:sz w:val="20"/>
                <w:szCs w:val="20"/>
                <w:highlight w:val="yellow"/>
              </w:rPr>
            </w:pPr>
            <w:r>
              <w:rPr>
                <w:b/>
                <w:color w:val="000000"/>
                <w:sz w:val="20"/>
                <w:szCs w:val="20"/>
              </w:rPr>
              <w:t>6448</w:t>
            </w:r>
            <w:r w:rsidRPr="006A6D6B">
              <w:rPr>
                <w:b/>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r>
              <w:rPr>
                <w:b/>
                <w:color w:val="000000"/>
                <w:sz w:val="20"/>
                <w:szCs w:val="20"/>
              </w:rPr>
              <w:t>920000</w:t>
            </w:r>
          </w:p>
        </w:tc>
        <w:tc>
          <w:tcPr>
            <w:tcW w:w="993" w:type="dxa"/>
            <w:tcBorders>
              <w:top w:val="single" w:sz="4" w:space="0" w:color="auto"/>
              <w:left w:val="single" w:sz="4" w:space="0" w:color="auto"/>
              <w:bottom w:val="single" w:sz="4" w:space="0" w:color="auto"/>
              <w:right w:val="single" w:sz="4" w:space="0" w:color="auto"/>
            </w:tcBorders>
          </w:tcPr>
          <w:p w:rsidR="007A1BDA" w:rsidRPr="00E52699" w:rsidRDefault="007A1BDA" w:rsidP="000763ED">
            <w:pPr>
              <w:tabs>
                <w:tab w:val="left" w:pos="991"/>
                <w:tab w:val="left" w:pos="9110"/>
              </w:tabs>
              <w:jc w:val="center"/>
              <w:rPr>
                <w:b/>
                <w:color w:val="000000"/>
                <w:sz w:val="20"/>
                <w:szCs w:val="20"/>
                <w:highlight w:val="yellow"/>
              </w:rPr>
            </w:pPr>
            <w:r w:rsidRPr="00F145F0">
              <w:rPr>
                <w:b/>
                <w:color w:val="000000"/>
                <w:sz w:val="20"/>
                <w:szCs w:val="20"/>
              </w:rPr>
              <w:t>2304300</w:t>
            </w:r>
          </w:p>
        </w:tc>
      </w:tr>
      <w:tr w:rsidR="007A1BDA" w:rsidRPr="00EC291C" w:rsidTr="000763E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A1BDA" w:rsidRPr="008F3FD9" w:rsidRDefault="007A1BDA" w:rsidP="000763ED">
            <w:pPr>
              <w:tabs>
                <w:tab w:val="left" w:pos="991"/>
                <w:tab w:val="left" w:pos="9110"/>
              </w:tabs>
              <w:spacing w:line="240" w:lineRule="auto"/>
              <w:rPr>
                <w:b/>
                <w:color w:val="000000"/>
                <w:sz w:val="20"/>
                <w:szCs w:val="20"/>
              </w:rPr>
            </w:pPr>
            <w:r w:rsidRPr="008F3FD9">
              <w:rPr>
                <w:b/>
                <w:color w:val="000000"/>
                <w:sz w:val="20"/>
                <w:szCs w:val="20"/>
              </w:rPr>
              <w:t>Взыскано штрафов (тыс</w:t>
            </w:r>
            <w:proofErr w:type="gramStart"/>
            <w:r w:rsidRPr="008F3FD9">
              <w:rPr>
                <w:b/>
                <w:color w:val="000000"/>
                <w:sz w:val="20"/>
                <w:szCs w:val="20"/>
              </w:rPr>
              <w:t>.р</w:t>
            </w:r>
            <w:proofErr w:type="gramEnd"/>
            <w:r w:rsidRPr="008F3FD9">
              <w:rPr>
                <w:b/>
                <w:color w:val="000000"/>
                <w:sz w:val="20"/>
                <w:szCs w:val="20"/>
              </w:rPr>
              <w:t>ублей)</w:t>
            </w:r>
          </w:p>
        </w:tc>
        <w:tc>
          <w:tcPr>
            <w:tcW w:w="993" w:type="dxa"/>
            <w:tcBorders>
              <w:top w:val="single" w:sz="4" w:space="0" w:color="auto"/>
              <w:left w:val="single" w:sz="4" w:space="0" w:color="auto"/>
              <w:bottom w:val="single" w:sz="4" w:space="0" w:color="auto"/>
              <w:right w:val="single" w:sz="4" w:space="0" w:color="auto"/>
            </w:tcBorders>
            <w:hideMark/>
          </w:tcPr>
          <w:p w:rsidR="007A1BDA" w:rsidRPr="006A47EC" w:rsidRDefault="007A1BDA" w:rsidP="000763ED">
            <w:pPr>
              <w:tabs>
                <w:tab w:val="left" w:pos="991"/>
                <w:tab w:val="left" w:pos="9110"/>
              </w:tabs>
              <w:jc w:val="center"/>
              <w:rPr>
                <w:b/>
                <w:color w:val="000000"/>
                <w:sz w:val="20"/>
                <w:szCs w:val="20"/>
                <w:highlight w:val="yellow"/>
                <w:lang w:val="en-US"/>
              </w:rPr>
            </w:pPr>
            <w:r>
              <w:rPr>
                <w:b/>
                <w:color w:val="000000"/>
                <w:sz w:val="20"/>
                <w:szCs w:val="20"/>
                <w:lang w:val="en-US"/>
              </w:rPr>
              <w:t>5</w:t>
            </w:r>
            <w:r>
              <w:rPr>
                <w:b/>
                <w:color w:val="000000"/>
                <w:sz w:val="20"/>
                <w:szCs w:val="20"/>
              </w:rPr>
              <w:t>65</w:t>
            </w:r>
            <w:r>
              <w:rPr>
                <w:b/>
                <w:color w:val="000000"/>
                <w:sz w:val="20"/>
                <w:szCs w:val="20"/>
                <w:lang w:val="en-US"/>
              </w:rPr>
              <w:t>500</w:t>
            </w:r>
          </w:p>
        </w:tc>
        <w:tc>
          <w:tcPr>
            <w:tcW w:w="993" w:type="dxa"/>
            <w:tcBorders>
              <w:top w:val="single" w:sz="4" w:space="0" w:color="auto"/>
              <w:left w:val="single" w:sz="4" w:space="0" w:color="auto"/>
              <w:bottom w:val="single" w:sz="4" w:space="0" w:color="auto"/>
              <w:right w:val="single" w:sz="4" w:space="0" w:color="auto"/>
            </w:tcBorders>
          </w:tcPr>
          <w:p w:rsidR="007A1BDA" w:rsidRPr="00543134" w:rsidRDefault="007A1BDA" w:rsidP="000763ED">
            <w:pPr>
              <w:tabs>
                <w:tab w:val="left" w:pos="991"/>
                <w:tab w:val="left" w:pos="9110"/>
              </w:tabs>
              <w:jc w:val="center"/>
              <w:rPr>
                <w:b/>
                <w:color w:val="000000"/>
                <w:sz w:val="20"/>
                <w:szCs w:val="20"/>
                <w:highlight w:val="yellow"/>
              </w:rPr>
            </w:pPr>
            <w:r>
              <w:rPr>
                <w:b/>
                <w:color w:val="000000"/>
                <w:sz w:val="20"/>
                <w:szCs w:val="20"/>
              </w:rPr>
              <w:t>5795</w:t>
            </w:r>
            <w:r w:rsidRPr="006A6D6B">
              <w:rPr>
                <w:b/>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r>
              <w:rPr>
                <w:b/>
                <w:color w:val="000000"/>
                <w:sz w:val="20"/>
                <w:szCs w:val="20"/>
              </w:rPr>
              <w:t>684000</w:t>
            </w:r>
          </w:p>
        </w:tc>
        <w:tc>
          <w:tcPr>
            <w:tcW w:w="993" w:type="dxa"/>
            <w:tcBorders>
              <w:top w:val="single" w:sz="4" w:space="0" w:color="auto"/>
              <w:left w:val="single" w:sz="4" w:space="0" w:color="auto"/>
              <w:bottom w:val="single" w:sz="4" w:space="0" w:color="auto"/>
              <w:right w:val="single" w:sz="4" w:space="0" w:color="auto"/>
            </w:tcBorders>
          </w:tcPr>
          <w:p w:rsidR="007A1BDA" w:rsidRPr="00E52699" w:rsidRDefault="007A1BDA" w:rsidP="000763ED">
            <w:pPr>
              <w:tabs>
                <w:tab w:val="left" w:pos="991"/>
                <w:tab w:val="left" w:pos="9110"/>
              </w:tabs>
              <w:jc w:val="center"/>
              <w:rPr>
                <w:b/>
                <w:color w:val="000000"/>
                <w:sz w:val="20"/>
                <w:szCs w:val="20"/>
                <w:highlight w:val="yellow"/>
              </w:rPr>
            </w:pPr>
            <w:r w:rsidRPr="00F145F0">
              <w:rPr>
                <w:b/>
                <w:color w:val="000000"/>
                <w:sz w:val="20"/>
                <w:szCs w:val="20"/>
              </w:rPr>
              <w:t>1829000</w:t>
            </w:r>
          </w:p>
        </w:tc>
      </w:tr>
      <w:tr w:rsidR="007A1BDA" w:rsidRPr="00EC291C" w:rsidTr="000763ED">
        <w:trPr>
          <w:cantSplit/>
          <w:trHeight w:val="168"/>
        </w:trPr>
        <w:tc>
          <w:tcPr>
            <w:tcW w:w="7089" w:type="dxa"/>
            <w:tcBorders>
              <w:top w:val="single" w:sz="4" w:space="0" w:color="auto"/>
              <w:left w:val="single" w:sz="4" w:space="0" w:color="auto"/>
              <w:bottom w:val="single" w:sz="4" w:space="0" w:color="auto"/>
              <w:right w:val="single" w:sz="4" w:space="0" w:color="auto"/>
            </w:tcBorders>
            <w:shd w:val="clear" w:color="auto" w:fill="E0E0E0"/>
            <w:vAlign w:val="center"/>
          </w:tcPr>
          <w:p w:rsidR="007A1BDA" w:rsidRPr="008F3FD9" w:rsidRDefault="007A1BDA" w:rsidP="000763ED">
            <w:pPr>
              <w:tabs>
                <w:tab w:val="left" w:pos="991"/>
                <w:tab w:val="left" w:pos="9110"/>
              </w:tabs>
              <w:spacing w:line="240" w:lineRule="auto"/>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7A1BDA" w:rsidRDefault="007A1BDA" w:rsidP="000763ED">
            <w:pPr>
              <w:tabs>
                <w:tab w:val="left" w:pos="991"/>
                <w:tab w:val="left" w:pos="9110"/>
              </w:tabs>
              <w:jc w:val="center"/>
              <w:rPr>
                <w:b/>
                <w:color w:val="000000"/>
                <w:sz w:val="20"/>
                <w:szCs w:val="20"/>
              </w:rPr>
            </w:pPr>
          </w:p>
        </w:tc>
      </w:tr>
    </w:tbl>
    <w:p w:rsidR="005D4FF5" w:rsidRPr="00D635BC" w:rsidRDefault="00D635BC" w:rsidP="00D635BC">
      <w:pPr>
        <w:ind w:firstLine="567"/>
        <w:jc w:val="center"/>
        <w:rPr>
          <w:b/>
          <w:color w:val="000000"/>
          <w:sz w:val="28"/>
          <w:szCs w:val="28"/>
        </w:rPr>
      </w:pPr>
      <w:r w:rsidRPr="00D635BC">
        <w:rPr>
          <w:b/>
          <w:color w:val="000000"/>
          <w:sz w:val="28"/>
          <w:szCs w:val="28"/>
        </w:rPr>
        <w:t>Сравнительный анализ составленных протоколов об АП</w:t>
      </w:r>
    </w:p>
    <w:p w:rsidR="005D4FF5" w:rsidRDefault="005B173A" w:rsidP="00EF6ED5">
      <w:pPr>
        <w:ind w:firstLine="567"/>
        <w:rPr>
          <w:i/>
          <w:color w:val="000000"/>
          <w:sz w:val="20"/>
          <w:szCs w:val="20"/>
        </w:rPr>
      </w:pPr>
      <w:r>
        <w:rPr>
          <w:i/>
          <w:noProof/>
          <w:color w:val="000000"/>
          <w:sz w:val="20"/>
          <w:szCs w:val="20"/>
        </w:rPr>
        <w:drawing>
          <wp:anchor distT="0" distB="0" distL="114300" distR="114300" simplePos="0" relativeHeight="251692032" behindDoc="1" locked="0" layoutInCell="1" allowOverlap="1">
            <wp:simplePos x="0" y="0"/>
            <wp:positionH relativeFrom="margin">
              <wp:align>center</wp:align>
            </wp:positionH>
            <wp:positionV relativeFrom="paragraph">
              <wp:posOffset>83185</wp:posOffset>
            </wp:positionV>
            <wp:extent cx="6000750" cy="2533650"/>
            <wp:effectExtent l="19050" t="0" r="0" b="0"/>
            <wp:wrapNone/>
            <wp:docPr id="22"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5B173A" w:rsidRDefault="005B173A" w:rsidP="00EF6ED5">
      <w:pPr>
        <w:ind w:firstLine="567"/>
        <w:rPr>
          <w:i/>
          <w:color w:val="000000"/>
          <w:sz w:val="20"/>
          <w:szCs w:val="20"/>
        </w:rPr>
      </w:pPr>
    </w:p>
    <w:p w:rsidR="00BF3301" w:rsidRPr="009B0ACB" w:rsidRDefault="00BF3301" w:rsidP="00BF3301">
      <w:pPr>
        <w:jc w:val="center"/>
        <w:rPr>
          <w:b/>
          <w:iCs/>
          <w:sz w:val="24"/>
          <w:szCs w:val="24"/>
        </w:rPr>
      </w:pPr>
      <w:r w:rsidRPr="009B0ACB">
        <w:rPr>
          <w:b/>
          <w:iCs/>
          <w:sz w:val="24"/>
          <w:szCs w:val="24"/>
        </w:rPr>
        <w:t>Результаты рассмотрения административных дел.</w:t>
      </w:r>
    </w:p>
    <w:p w:rsidR="005B173A" w:rsidRPr="009B0ACB" w:rsidRDefault="005B173A" w:rsidP="005B173A">
      <w:pPr>
        <w:spacing w:line="240" w:lineRule="auto"/>
        <w:ind w:firstLine="709"/>
        <w:rPr>
          <w:sz w:val="24"/>
          <w:szCs w:val="24"/>
        </w:rPr>
      </w:pPr>
      <w:r w:rsidRPr="009B0ACB">
        <w:rPr>
          <w:sz w:val="24"/>
          <w:szCs w:val="24"/>
        </w:rPr>
        <w:t xml:space="preserve">Из протоколов об АПН составленных </w:t>
      </w:r>
      <w:r>
        <w:rPr>
          <w:sz w:val="24"/>
          <w:szCs w:val="24"/>
        </w:rPr>
        <w:t>за 9 месяцев</w:t>
      </w:r>
      <w:r w:rsidRPr="009B0ACB">
        <w:rPr>
          <w:sz w:val="24"/>
          <w:szCs w:val="24"/>
        </w:rPr>
        <w:t xml:space="preserve"> 2016г.</w:t>
      </w:r>
      <w:r>
        <w:rPr>
          <w:sz w:val="24"/>
          <w:szCs w:val="24"/>
        </w:rPr>
        <w:t xml:space="preserve"> и 4-м квартале</w:t>
      </w:r>
      <w:r w:rsidRPr="009B0ACB">
        <w:rPr>
          <w:sz w:val="24"/>
          <w:szCs w:val="24"/>
        </w:rPr>
        <w:t xml:space="preserve"> </w:t>
      </w:r>
      <w:r>
        <w:rPr>
          <w:sz w:val="24"/>
          <w:szCs w:val="24"/>
        </w:rPr>
        <w:t xml:space="preserve">2015г. </w:t>
      </w:r>
      <w:r w:rsidRPr="009B0ACB">
        <w:rPr>
          <w:sz w:val="24"/>
          <w:szCs w:val="24"/>
        </w:rPr>
        <w:t xml:space="preserve">рассмотрено </w:t>
      </w:r>
      <w:r>
        <w:rPr>
          <w:sz w:val="24"/>
          <w:szCs w:val="24"/>
        </w:rPr>
        <w:t>607 административных дел, в том числе  в 3-м квартале 201 дело.</w:t>
      </w:r>
      <w:r w:rsidRPr="009B0ACB">
        <w:rPr>
          <w:sz w:val="24"/>
          <w:szCs w:val="24"/>
        </w:rPr>
        <w:t xml:space="preserve">  Сумма наложенных штрафов составила </w:t>
      </w:r>
      <w:r w:rsidRPr="00F145F0">
        <w:rPr>
          <w:b/>
          <w:color w:val="000000"/>
          <w:sz w:val="24"/>
          <w:szCs w:val="24"/>
        </w:rPr>
        <w:t>2304300</w:t>
      </w:r>
      <w:r w:rsidRPr="00F145F0">
        <w:rPr>
          <w:color w:val="000000"/>
          <w:sz w:val="24"/>
          <w:szCs w:val="24"/>
        </w:rPr>
        <w:t xml:space="preserve"> тыс. руб</w:t>
      </w:r>
      <w:r w:rsidRPr="00F145F0">
        <w:rPr>
          <w:b/>
          <w:color w:val="000000"/>
          <w:sz w:val="24"/>
          <w:szCs w:val="24"/>
        </w:rPr>
        <w:t>.</w:t>
      </w:r>
      <w:r w:rsidRPr="00F145F0">
        <w:rPr>
          <w:sz w:val="24"/>
          <w:szCs w:val="24"/>
        </w:rPr>
        <w:t xml:space="preserve"> из них взыскано </w:t>
      </w:r>
      <w:r w:rsidRPr="00F145F0">
        <w:rPr>
          <w:b/>
          <w:color w:val="000000"/>
          <w:sz w:val="24"/>
          <w:szCs w:val="24"/>
        </w:rPr>
        <w:t>1829000</w:t>
      </w:r>
      <w:r w:rsidRPr="00F145F0">
        <w:rPr>
          <w:sz w:val="24"/>
          <w:szCs w:val="24"/>
        </w:rPr>
        <w:t xml:space="preserve"> тыс. руб.</w:t>
      </w:r>
    </w:p>
    <w:p w:rsidR="005B173A" w:rsidRPr="00DE68B0" w:rsidRDefault="005B173A" w:rsidP="005B173A">
      <w:pPr>
        <w:spacing w:line="240" w:lineRule="auto"/>
        <w:ind w:firstLine="709"/>
        <w:rPr>
          <w:iCs/>
          <w:sz w:val="24"/>
          <w:szCs w:val="24"/>
        </w:rPr>
      </w:pPr>
      <w:r w:rsidRPr="00753221">
        <w:rPr>
          <w:iCs/>
          <w:sz w:val="24"/>
          <w:szCs w:val="24"/>
        </w:rPr>
        <w:t xml:space="preserve">По результатам рассмотрения административных дел в отчетном периоде руководителем Управления вынесено </w:t>
      </w:r>
      <w:r>
        <w:rPr>
          <w:iCs/>
          <w:sz w:val="24"/>
          <w:szCs w:val="24"/>
        </w:rPr>
        <w:t>221</w:t>
      </w:r>
      <w:r w:rsidRPr="00753221">
        <w:rPr>
          <w:iCs/>
          <w:sz w:val="24"/>
          <w:szCs w:val="24"/>
        </w:rPr>
        <w:t xml:space="preserve"> представлений об устранении причин и </w:t>
      </w:r>
      <w:proofErr w:type="gramStart"/>
      <w:r w:rsidRPr="00753221">
        <w:rPr>
          <w:iCs/>
          <w:sz w:val="24"/>
          <w:szCs w:val="24"/>
        </w:rPr>
        <w:t>условий</w:t>
      </w:r>
      <w:proofErr w:type="gramEnd"/>
      <w:r w:rsidRPr="00753221">
        <w:rPr>
          <w:iCs/>
          <w:sz w:val="24"/>
          <w:szCs w:val="24"/>
        </w:rPr>
        <w:t xml:space="preserve"> способствовавших совершению административного правонарушения</w:t>
      </w:r>
      <w:r>
        <w:rPr>
          <w:iCs/>
          <w:sz w:val="24"/>
          <w:szCs w:val="24"/>
        </w:rPr>
        <w:t>, из них в 3-м квартале 109 представлений.</w:t>
      </w:r>
    </w:p>
    <w:p w:rsidR="00BF3301" w:rsidRDefault="00BF3301" w:rsidP="00BF3301">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DD058E" w:rsidRPr="003F1388" w:rsidTr="005B173A">
        <w:trPr>
          <w:trHeight w:val="443"/>
        </w:trPr>
        <w:tc>
          <w:tcPr>
            <w:tcW w:w="2420" w:type="dxa"/>
            <w:shd w:val="clear" w:color="auto" w:fill="auto"/>
            <w:vAlign w:val="center"/>
          </w:tcPr>
          <w:p w:rsidR="00DD058E" w:rsidRPr="003F1388" w:rsidRDefault="00DD058E" w:rsidP="00603C3D">
            <w:pPr>
              <w:tabs>
                <w:tab w:val="left" w:pos="4706"/>
              </w:tabs>
              <w:spacing w:line="240" w:lineRule="auto"/>
              <w:jc w:val="center"/>
              <w:rPr>
                <w:b/>
                <w:sz w:val="20"/>
                <w:szCs w:val="20"/>
              </w:rPr>
            </w:pPr>
          </w:p>
        </w:tc>
        <w:tc>
          <w:tcPr>
            <w:tcW w:w="851" w:type="dxa"/>
            <w:shd w:val="clear" w:color="auto" w:fill="FFFFFF" w:themeFill="background1"/>
            <w:vAlign w:val="center"/>
          </w:tcPr>
          <w:p w:rsidR="00DD058E" w:rsidRPr="00DD058E" w:rsidRDefault="00DD058E" w:rsidP="00603C3D">
            <w:pPr>
              <w:spacing w:line="240" w:lineRule="auto"/>
              <w:jc w:val="center"/>
              <w:rPr>
                <w:sz w:val="20"/>
                <w:szCs w:val="20"/>
              </w:rPr>
            </w:pPr>
            <w:r w:rsidRPr="00DD058E">
              <w:rPr>
                <w:sz w:val="20"/>
                <w:szCs w:val="20"/>
              </w:rPr>
              <w:t>1 кв. 2015г.</w:t>
            </w:r>
          </w:p>
        </w:tc>
        <w:tc>
          <w:tcPr>
            <w:tcW w:w="757" w:type="dxa"/>
            <w:shd w:val="clear" w:color="auto" w:fill="auto"/>
            <w:vAlign w:val="center"/>
          </w:tcPr>
          <w:p w:rsidR="00DD058E" w:rsidRPr="005B173A" w:rsidRDefault="00DD058E" w:rsidP="00603C3D">
            <w:pPr>
              <w:spacing w:line="240" w:lineRule="auto"/>
              <w:jc w:val="center"/>
              <w:rPr>
                <w:sz w:val="20"/>
                <w:szCs w:val="20"/>
              </w:rPr>
            </w:pPr>
            <w:r w:rsidRPr="005B173A">
              <w:rPr>
                <w:sz w:val="20"/>
                <w:szCs w:val="20"/>
              </w:rPr>
              <w:t>2 кв. 2015</w:t>
            </w:r>
          </w:p>
        </w:tc>
        <w:tc>
          <w:tcPr>
            <w:tcW w:w="705" w:type="dxa"/>
            <w:shd w:val="clear" w:color="auto" w:fill="BFBFBF" w:themeFill="background1" w:themeFillShade="BF"/>
            <w:vAlign w:val="center"/>
          </w:tcPr>
          <w:p w:rsidR="00DD058E" w:rsidRPr="005B173A" w:rsidRDefault="00DD058E" w:rsidP="00603C3D">
            <w:pPr>
              <w:spacing w:line="240" w:lineRule="auto"/>
              <w:jc w:val="center"/>
              <w:rPr>
                <w:b/>
                <w:sz w:val="20"/>
                <w:szCs w:val="20"/>
              </w:rPr>
            </w:pPr>
            <w:r w:rsidRPr="005B173A">
              <w:rPr>
                <w:b/>
                <w:sz w:val="20"/>
                <w:szCs w:val="20"/>
              </w:rPr>
              <w:t>3 кв. 2015</w:t>
            </w:r>
          </w:p>
        </w:tc>
        <w:tc>
          <w:tcPr>
            <w:tcW w:w="688" w:type="dxa"/>
            <w:shd w:val="clear" w:color="auto" w:fill="FFFFFF"/>
            <w:vAlign w:val="center"/>
          </w:tcPr>
          <w:p w:rsidR="00DD058E" w:rsidRPr="00531B78" w:rsidRDefault="00DD058E" w:rsidP="00603C3D">
            <w:pPr>
              <w:spacing w:line="240" w:lineRule="auto"/>
              <w:jc w:val="center"/>
              <w:rPr>
                <w:sz w:val="20"/>
                <w:szCs w:val="20"/>
              </w:rPr>
            </w:pPr>
            <w:r w:rsidRPr="00531B78">
              <w:rPr>
                <w:sz w:val="20"/>
                <w:szCs w:val="20"/>
              </w:rPr>
              <w:t>4 кв. 2015</w:t>
            </w:r>
          </w:p>
        </w:tc>
        <w:tc>
          <w:tcPr>
            <w:tcW w:w="757" w:type="dxa"/>
            <w:shd w:val="clear" w:color="auto" w:fill="BFBFBF" w:themeFill="background1" w:themeFillShade="BF"/>
            <w:vAlign w:val="center"/>
          </w:tcPr>
          <w:p w:rsidR="00DD058E" w:rsidRPr="00DD058E" w:rsidRDefault="005B173A" w:rsidP="00603C3D">
            <w:pPr>
              <w:spacing w:line="240" w:lineRule="auto"/>
              <w:jc w:val="center"/>
              <w:rPr>
                <w:b/>
                <w:sz w:val="20"/>
                <w:szCs w:val="20"/>
              </w:rPr>
            </w:pPr>
            <w:r>
              <w:rPr>
                <w:b/>
                <w:sz w:val="20"/>
                <w:szCs w:val="20"/>
              </w:rPr>
              <w:t>9</w:t>
            </w:r>
            <w:r w:rsidR="00DD058E" w:rsidRPr="00DD058E">
              <w:rPr>
                <w:b/>
                <w:sz w:val="20"/>
                <w:szCs w:val="20"/>
              </w:rPr>
              <w:t xml:space="preserve"> мес. 2015г.</w:t>
            </w:r>
          </w:p>
        </w:tc>
        <w:tc>
          <w:tcPr>
            <w:tcW w:w="763" w:type="dxa"/>
            <w:shd w:val="clear" w:color="auto" w:fill="FFFFFF" w:themeFill="background1"/>
            <w:vAlign w:val="center"/>
          </w:tcPr>
          <w:p w:rsidR="00DD058E" w:rsidRPr="00DD058E" w:rsidRDefault="00DD058E" w:rsidP="00603C3D">
            <w:pPr>
              <w:spacing w:line="240" w:lineRule="auto"/>
              <w:jc w:val="center"/>
              <w:rPr>
                <w:sz w:val="20"/>
                <w:szCs w:val="20"/>
              </w:rPr>
            </w:pPr>
            <w:r w:rsidRPr="00DD058E">
              <w:rPr>
                <w:sz w:val="20"/>
                <w:szCs w:val="20"/>
              </w:rPr>
              <w:t>1 кв. 2016г.</w:t>
            </w:r>
          </w:p>
        </w:tc>
        <w:tc>
          <w:tcPr>
            <w:tcW w:w="744" w:type="dxa"/>
            <w:shd w:val="clear" w:color="auto" w:fill="auto"/>
            <w:vAlign w:val="center"/>
          </w:tcPr>
          <w:p w:rsidR="00DD058E" w:rsidRPr="005B173A" w:rsidRDefault="00DD058E" w:rsidP="00603C3D">
            <w:pPr>
              <w:spacing w:line="240" w:lineRule="auto"/>
              <w:jc w:val="center"/>
              <w:rPr>
                <w:sz w:val="20"/>
                <w:szCs w:val="20"/>
              </w:rPr>
            </w:pPr>
            <w:r w:rsidRPr="005B173A">
              <w:rPr>
                <w:sz w:val="20"/>
                <w:szCs w:val="20"/>
              </w:rPr>
              <w:t>2 кв. 2016</w:t>
            </w:r>
          </w:p>
        </w:tc>
        <w:tc>
          <w:tcPr>
            <w:tcW w:w="743" w:type="dxa"/>
            <w:shd w:val="clear" w:color="auto" w:fill="BFBFBF" w:themeFill="background1" w:themeFillShade="BF"/>
            <w:vAlign w:val="center"/>
          </w:tcPr>
          <w:p w:rsidR="00DD058E" w:rsidRPr="005B173A" w:rsidRDefault="00DD058E" w:rsidP="00603C3D">
            <w:pPr>
              <w:spacing w:line="240" w:lineRule="auto"/>
              <w:jc w:val="center"/>
              <w:rPr>
                <w:b/>
                <w:sz w:val="20"/>
                <w:szCs w:val="20"/>
              </w:rPr>
            </w:pPr>
            <w:r w:rsidRPr="005B173A">
              <w:rPr>
                <w:b/>
                <w:sz w:val="20"/>
                <w:szCs w:val="20"/>
              </w:rPr>
              <w:t>3 кв. 2016</w:t>
            </w:r>
          </w:p>
        </w:tc>
        <w:tc>
          <w:tcPr>
            <w:tcW w:w="743" w:type="dxa"/>
            <w:shd w:val="clear" w:color="auto" w:fill="FFFFFF"/>
            <w:vAlign w:val="center"/>
          </w:tcPr>
          <w:p w:rsidR="00DD058E" w:rsidRPr="00531B78" w:rsidRDefault="00DD058E" w:rsidP="00603C3D">
            <w:pPr>
              <w:spacing w:line="240" w:lineRule="auto"/>
              <w:jc w:val="center"/>
              <w:rPr>
                <w:sz w:val="20"/>
                <w:szCs w:val="20"/>
              </w:rPr>
            </w:pPr>
            <w:r w:rsidRPr="00531B78">
              <w:rPr>
                <w:sz w:val="20"/>
                <w:szCs w:val="20"/>
              </w:rPr>
              <w:t>4 кв. 2016</w:t>
            </w:r>
          </w:p>
        </w:tc>
        <w:tc>
          <w:tcPr>
            <w:tcW w:w="743" w:type="dxa"/>
            <w:shd w:val="clear" w:color="auto" w:fill="BFBFBF" w:themeFill="background1" w:themeFillShade="BF"/>
            <w:vAlign w:val="center"/>
          </w:tcPr>
          <w:p w:rsidR="00DD058E" w:rsidRPr="00DD058E" w:rsidRDefault="005B173A" w:rsidP="00603C3D">
            <w:pPr>
              <w:spacing w:line="240" w:lineRule="auto"/>
              <w:jc w:val="center"/>
              <w:rPr>
                <w:b/>
                <w:sz w:val="20"/>
                <w:szCs w:val="20"/>
              </w:rPr>
            </w:pPr>
            <w:r>
              <w:rPr>
                <w:b/>
                <w:sz w:val="20"/>
                <w:szCs w:val="20"/>
              </w:rPr>
              <w:t>9</w:t>
            </w:r>
            <w:r w:rsidR="00DD058E" w:rsidRPr="00DD058E">
              <w:rPr>
                <w:b/>
                <w:sz w:val="20"/>
                <w:szCs w:val="20"/>
              </w:rPr>
              <w:t xml:space="preserve"> мес. 2016</w:t>
            </w:r>
          </w:p>
        </w:tc>
        <w:tc>
          <w:tcPr>
            <w:tcW w:w="1001" w:type="dxa"/>
            <w:shd w:val="clear" w:color="auto" w:fill="BFBFBF" w:themeFill="background1" w:themeFillShade="BF"/>
            <w:vAlign w:val="center"/>
          </w:tcPr>
          <w:p w:rsidR="00DD058E" w:rsidRPr="005B173A" w:rsidRDefault="00DD058E" w:rsidP="00603C3D">
            <w:pPr>
              <w:spacing w:line="240" w:lineRule="auto"/>
              <w:jc w:val="center"/>
              <w:rPr>
                <w:b/>
                <w:sz w:val="20"/>
                <w:szCs w:val="20"/>
              </w:rPr>
            </w:pPr>
            <w:r w:rsidRPr="005B173A">
              <w:rPr>
                <w:b/>
                <w:sz w:val="20"/>
                <w:szCs w:val="20"/>
              </w:rPr>
              <w:t>2016 к 2015</w:t>
            </w:r>
          </w:p>
        </w:tc>
      </w:tr>
      <w:tr w:rsidR="005B173A" w:rsidRPr="003F1388" w:rsidTr="005B173A">
        <w:trPr>
          <w:trHeight w:val="547"/>
        </w:trPr>
        <w:tc>
          <w:tcPr>
            <w:tcW w:w="2420" w:type="dxa"/>
            <w:shd w:val="clear" w:color="auto" w:fill="auto"/>
            <w:vAlign w:val="center"/>
          </w:tcPr>
          <w:p w:rsidR="005B173A" w:rsidRPr="003F1388" w:rsidRDefault="005B173A" w:rsidP="00603C3D">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FFFFFF" w:themeFill="background1"/>
            <w:vAlign w:val="center"/>
          </w:tcPr>
          <w:p w:rsidR="005B173A" w:rsidRPr="00DE68B0" w:rsidRDefault="005B173A" w:rsidP="000763ED">
            <w:pPr>
              <w:jc w:val="center"/>
              <w:rPr>
                <w:sz w:val="20"/>
                <w:szCs w:val="20"/>
              </w:rPr>
            </w:pPr>
            <w:r w:rsidRPr="00DE68B0">
              <w:rPr>
                <w:sz w:val="20"/>
                <w:szCs w:val="20"/>
              </w:rPr>
              <w:t>57</w:t>
            </w:r>
          </w:p>
        </w:tc>
        <w:tc>
          <w:tcPr>
            <w:tcW w:w="757" w:type="dxa"/>
            <w:shd w:val="clear" w:color="auto" w:fill="auto"/>
            <w:vAlign w:val="center"/>
          </w:tcPr>
          <w:p w:rsidR="005B173A" w:rsidRPr="005B173A" w:rsidRDefault="005B173A" w:rsidP="000763ED">
            <w:pPr>
              <w:jc w:val="center"/>
              <w:rPr>
                <w:sz w:val="20"/>
                <w:szCs w:val="20"/>
              </w:rPr>
            </w:pPr>
            <w:r w:rsidRPr="005B173A">
              <w:rPr>
                <w:sz w:val="20"/>
                <w:szCs w:val="20"/>
              </w:rPr>
              <w:t>40</w:t>
            </w:r>
          </w:p>
        </w:tc>
        <w:tc>
          <w:tcPr>
            <w:tcW w:w="705" w:type="dxa"/>
            <w:shd w:val="clear" w:color="auto" w:fill="BFBFBF" w:themeFill="background1" w:themeFillShade="BF"/>
            <w:vAlign w:val="center"/>
          </w:tcPr>
          <w:p w:rsidR="005B173A" w:rsidRPr="005B173A" w:rsidRDefault="005B173A" w:rsidP="000763ED">
            <w:pPr>
              <w:jc w:val="center"/>
              <w:rPr>
                <w:b/>
                <w:sz w:val="20"/>
                <w:szCs w:val="20"/>
              </w:rPr>
            </w:pPr>
            <w:r w:rsidRPr="005B173A">
              <w:rPr>
                <w:b/>
                <w:sz w:val="20"/>
                <w:szCs w:val="20"/>
              </w:rPr>
              <w:t>60</w:t>
            </w:r>
          </w:p>
        </w:tc>
        <w:tc>
          <w:tcPr>
            <w:tcW w:w="688" w:type="dxa"/>
            <w:shd w:val="clear" w:color="auto" w:fill="FFFFFF"/>
            <w:vAlign w:val="center"/>
          </w:tcPr>
          <w:p w:rsidR="005B173A" w:rsidRPr="00DE68B0" w:rsidRDefault="005B173A" w:rsidP="000763ED">
            <w:pPr>
              <w:jc w:val="center"/>
              <w:rPr>
                <w:sz w:val="20"/>
                <w:szCs w:val="20"/>
              </w:rPr>
            </w:pPr>
            <w:r w:rsidRPr="00DE68B0">
              <w:rPr>
                <w:sz w:val="20"/>
                <w:szCs w:val="20"/>
              </w:rPr>
              <w:t>61</w:t>
            </w:r>
          </w:p>
        </w:tc>
        <w:tc>
          <w:tcPr>
            <w:tcW w:w="757" w:type="dxa"/>
            <w:shd w:val="clear" w:color="auto" w:fill="BFBFBF" w:themeFill="background1" w:themeFillShade="BF"/>
            <w:vAlign w:val="center"/>
          </w:tcPr>
          <w:p w:rsidR="005B173A" w:rsidRPr="00486AB4" w:rsidRDefault="005B173A" w:rsidP="00082B7E">
            <w:pPr>
              <w:jc w:val="center"/>
              <w:rPr>
                <w:b/>
                <w:sz w:val="20"/>
                <w:szCs w:val="20"/>
                <w:lang w:val="en-US"/>
              </w:rPr>
            </w:pPr>
            <w:r w:rsidRPr="00082B7E">
              <w:rPr>
                <w:b/>
                <w:sz w:val="20"/>
                <w:szCs w:val="20"/>
                <w:lang w:val="en-US"/>
              </w:rPr>
              <w:t>1</w:t>
            </w:r>
            <w:r w:rsidR="00082B7E" w:rsidRPr="00082B7E">
              <w:rPr>
                <w:b/>
                <w:sz w:val="20"/>
                <w:szCs w:val="20"/>
              </w:rPr>
              <w:t>5</w:t>
            </w:r>
            <w:r w:rsidRPr="00082B7E">
              <w:rPr>
                <w:b/>
                <w:sz w:val="20"/>
                <w:szCs w:val="20"/>
                <w:lang w:val="en-US"/>
              </w:rPr>
              <w:t>7</w:t>
            </w:r>
          </w:p>
        </w:tc>
        <w:tc>
          <w:tcPr>
            <w:tcW w:w="763" w:type="dxa"/>
            <w:shd w:val="clear" w:color="auto" w:fill="FFFFFF" w:themeFill="background1"/>
            <w:vAlign w:val="center"/>
          </w:tcPr>
          <w:p w:rsidR="005B173A" w:rsidRPr="00DE68B0" w:rsidRDefault="005B173A" w:rsidP="000763ED">
            <w:pPr>
              <w:jc w:val="center"/>
              <w:rPr>
                <w:sz w:val="20"/>
                <w:szCs w:val="20"/>
              </w:rPr>
            </w:pPr>
            <w:r w:rsidRPr="00DE68B0">
              <w:rPr>
                <w:sz w:val="20"/>
                <w:szCs w:val="20"/>
              </w:rPr>
              <w:t>44</w:t>
            </w:r>
          </w:p>
        </w:tc>
        <w:tc>
          <w:tcPr>
            <w:tcW w:w="744" w:type="dxa"/>
            <w:shd w:val="clear" w:color="auto" w:fill="auto"/>
            <w:vAlign w:val="center"/>
          </w:tcPr>
          <w:p w:rsidR="005B173A" w:rsidRPr="005B173A" w:rsidRDefault="005B173A" w:rsidP="000763ED">
            <w:pPr>
              <w:jc w:val="center"/>
              <w:rPr>
                <w:sz w:val="20"/>
                <w:szCs w:val="20"/>
              </w:rPr>
            </w:pPr>
            <w:r w:rsidRPr="005B173A">
              <w:rPr>
                <w:sz w:val="20"/>
                <w:szCs w:val="20"/>
              </w:rPr>
              <w:t>68</w:t>
            </w:r>
          </w:p>
        </w:tc>
        <w:tc>
          <w:tcPr>
            <w:tcW w:w="743" w:type="dxa"/>
            <w:shd w:val="clear" w:color="auto" w:fill="BFBFBF" w:themeFill="background1" w:themeFillShade="BF"/>
            <w:vAlign w:val="center"/>
          </w:tcPr>
          <w:p w:rsidR="005B173A" w:rsidRPr="005B173A" w:rsidRDefault="005B173A" w:rsidP="000763ED">
            <w:pPr>
              <w:jc w:val="center"/>
              <w:rPr>
                <w:b/>
                <w:sz w:val="20"/>
                <w:szCs w:val="20"/>
                <w:lang w:val="en-US"/>
              </w:rPr>
            </w:pPr>
            <w:r w:rsidRPr="005B173A">
              <w:rPr>
                <w:b/>
                <w:sz w:val="20"/>
                <w:szCs w:val="20"/>
                <w:lang w:val="en-US"/>
              </w:rPr>
              <w:t>109</w:t>
            </w:r>
          </w:p>
        </w:tc>
        <w:tc>
          <w:tcPr>
            <w:tcW w:w="743" w:type="dxa"/>
            <w:shd w:val="clear" w:color="auto" w:fill="FFFFFF"/>
            <w:vAlign w:val="center"/>
          </w:tcPr>
          <w:p w:rsidR="005B173A" w:rsidRPr="00DE68B0" w:rsidRDefault="005B173A" w:rsidP="000763ED">
            <w:pPr>
              <w:jc w:val="center"/>
              <w:rPr>
                <w:sz w:val="20"/>
                <w:szCs w:val="20"/>
              </w:rPr>
            </w:pPr>
          </w:p>
        </w:tc>
        <w:tc>
          <w:tcPr>
            <w:tcW w:w="743" w:type="dxa"/>
            <w:shd w:val="clear" w:color="auto" w:fill="BFBFBF" w:themeFill="background1" w:themeFillShade="BF"/>
            <w:vAlign w:val="center"/>
          </w:tcPr>
          <w:p w:rsidR="005B173A" w:rsidRPr="00486AB4" w:rsidRDefault="005B173A" w:rsidP="000763ED">
            <w:pPr>
              <w:jc w:val="center"/>
              <w:rPr>
                <w:b/>
                <w:sz w:val="20"/>
                <w:szCs w:val="20"/>
                <w:lang w:val="en-US"/>
              </w:rPr>
            </w:pPr>
            <w:r>
              <w:rPr>
                <w:b/>
                <w:sz w:val="20"/>
                <w:szCs w:val="20"/>
                <w:lang w:val="en-US"/>
              </w:rPr>
              <w:t>221</w:t>
            </w:r>
          </w:p>
        </w:tc>
        <w:tc>
          <w:tcPr>
            <w:tcW w:w="1001" w:type="dxa"/>
            <w:shd w:val="clear" w:color="auto" w:fill="BFBFBF" w:themeFill="background1" w:themeFillShade="BF"/>
            <w:vAlign w:val="center"/>
          </w:tcPr>
          <w:p w:rsidR="005B173A" w:rsidRPr="008827B7" w:rsidRDefault="005B173A" w:rsidP="008827B7">
            <w:pPr>
              <w:jc w:val="center"/>
              <w:rPr>
                <w:b/>
                <w:sz w:val="20"/>
                <w:szCs w:val="20"/>
              </w:rPr>
            </w:pPr>
            <w:r>
              <w:rPr>
                <w:b/>
                <w:sz w:val="20"/>
                <w:szCs w:val="20"/>
              </w:rPr>
              <w:t>1,</w:t>
            </w:r>
            <w:r w:rsidR="008827B7">
              <w:rPr>
                <w:b/>
                <w:sz w:val="20"/>
                <w:szCs w:val="20"/>
              </w:rPr>
              <w:t>4</w:t>
            </w:r>
          </w:p>
        </w:tc>
      </w:tr>
    </w:tbl>
    <w:p w:rsidR="00BF3301" w:rsidRDefault="00BF3301" w:rsidP="00EF6ED5">
      <w:pPr>
        <w:spacing w:line="240" w:lineRule="auto"/>
        <w:ind w:firstLine="567"/>
        <w:jc w:val="center"/>
        <w:rPr>
          <w:noProof/>
        </w:rPr>
      </w:pPr>
    </w:p>
    <w:p w:rsidR="003B6F40" w:rsidRDefault="003B6F40" w:rsidP="00EF6ED5">
      <w:pPr>
        <w:spacing w:line="240" w:lineRule="auto"/>
        <w:ind w:firstLine="567"/>
        <w:jc w:val="center"/>
        <w:rPr>
          <w:b/>
          <w:color w:val="000000"/>
          <w:sz w:val="28"/>
          <w:szCs w:val="28"/>
        </w:rPr>
      </w:pPr>
    </w:p>
    <w:p w:rsidR="003B6F40" w:rsidRDefault="003B6F40" w:rsidP="00EF6ED5">
      <w:pPr>
        <w:spacing w:line="240" w:lineRule="auto"/>
        <w:ind w:firstLine="567"/>
        <w:jc w:val="center"/>
        <w:rPr>
          <w:b/>
          <w:color w:val="000000"/>
          <w:sz w:val="28"/>
          <w:szCs w:val="28"/>
        </w:rPr>
      </w:pPr>
    </w:p>
    <w:p w:rsidR="00082B7E" w:rsidRDefault="00082B7E" w:rsidP="00EF6ED5">
      <w:pPr>
        <w:spacing w:line="240" w:lineRule="auto"/>
        <w:ind w:firstLine="567"/>
        <w:jc w:val="center"/>
        <w:rPr>
          <w:b/>
          <w:color w:val="000000"/>
          <w:sz w:val="28"/>
          <w:szCs w:val="28"/>
        </w:rPr>
      </w:pPr>
    </w:p>
    <w:p w:rsidR="00082B7E" w:rsidRDefault="00082B7E" w:rsidP="00EF6ED5">
      <w:pPr>
        <w:spacing w:line="240" w:lineRule="auto"/>
        <w:ind w:firstLine="567"/>
        <w:jc w:val="center"/>
        <w:rPr>
          <w:b/>
          <w:color w:val="000000"/>
          <w:sz w:val="28"/>
          <w:szCs w:val="28"/>
        </w:rPr>
      </w:pPr>
    </w:p>
    <w:p w:rsidR="00082B7E" w:rsidRDefault="00082B7E" w:rsidP="00EF6ED5">
      <w:pPr>
        <w:spacing w:line="240" w:lineRule="auto"/>
        <w:ind w:firstLine="567"/>
        <w:jc w:val="center"/>
        <w:rPr>
          <w:b/>
          <w:color w:val="000000"/>
          <w:sz w:val="28"/>
          <w:szCs w:val="28"/>
        </w:rPr>
      </w:pPr>
    </w:p>
    <w:p w:rsidR="00082B7E" w:rsidRDefault="00082B7E" w:rsidP="00EF6ED5">
      <w:pPr>
        <w:spacing w:line="240" w:lineRule="auto"/>
        <w:ind w:firstLine="567"/>
        <w:jc w:val="center"/>
        <w:rPr>
          <w:b/>
          <w:color w:val="000000"/>
          <w:sz w:val="28"/>
          <w:szCs w:val="28"/>
        </w:rPr>
      </w:pPr>
    </w:p>
    <w:p w:rsidR="00082B7E" w:rsidRDefault="00082B7E" w:rsidP="00EF6ED5">
      <w:pPr>
        <w:spacing w:line="240" w:lineRule="auto"/>
        <w:ind w:firstLine="567"/>
        <w:jc w:val="center"/>
        <w:rPr>
          <w:b/>
          <w:color w:val="000000"/>
          <w:sz w:val="28"/>
          <w:szCs w:val="28"/>
        </w:rPr>
      </w:pPr>
    </w:p>
    <w:p w:rsidR="003B6F40" w:rsidRDefault="003B6F40" w:rsidP="00EF6ED5">
      <w:pPr>
        <w:spacing w:line="240" w:lineRule="auto"/>
        <w:ind w:firstLine="567"/>
        <w:jc w:val="center"/>
        <w:rPr>
          <w:b/>
          <w:color w:val="000000"/>
          <w:sz w:val="28"/>
          <w:szCs w:val="28"/>
        </w:rPr>
      </w:pPr>
    </w:p>
    <w:p w:rsidR="00EF6ED5" w:rsidRPr="00CD660E" w:rsidRDefault="00CD660E" w:rsidP="00EF6ED5">
      <w:pPr>
        <w:spacing w:line="240" w:lineRule="auto"/>
        <w:ind w:firstLine="567"/>
        <w:jc w:val="center"/>
        <w:rPr>
          <w:b/>
          <w:color w:val="000000"/>
          <w:sz w:val="28"/>
          <w:szCs w:val="28"/>
        </w:rPr>
      </w:pPr>
      <w:r>
        <w:rPr>
          <w:b/>
          <w:color w:val="000000"/>
          <w:sz w:val="28"/>
          <w:szCs w:val="28"/>
        </w:rPr>
        <w:lastRenderedPageBreak/>
        <w:t>С</w:t>
      </w:r>
      <w:r w:rsidR="00FB7CAB" w:rsidRPr="00CD660E">
        <w:rPr>
          <w:b/>
          <w:color w:val="000000"/>
          <w:sz w:val="28"/>
          <w:szCs w:val="28"/>
        </w:rPr>
        <w:t>равнительный анализ наложенных административных штрафов</w:t>
      </w:r>
    </w:p>
    <w:p w:rsidR="00FB7CAB" w:rsidRDefault="00FB7CAB" w:rsidP="00EF6ED5">
      <w:pPr>
        <w:tabs>
          <w:tab w:val="left" w:pos="1178"/>
          <w:tab w:val="left" w:pos="9053"/>
        </w:tabs>
        <w:spacing w:line="240" w:lineRule="auto"/>
        <w:ind w:firstLine="709"/>
        <w:rPr>
          <w:bCs/>
          <w:iCs/>
          <w:sz w:val="24"/>
          <w:szCs w:val="24"/>
        </w:rPr>
      </w:pPr>
    </w:p>
    <w:p w:rsidR="00FB7CAB" w:rsidRDefault="005B173A" w:rsidP="00EF6ED5">
      <w:pPr>
        <w:tabs>
          <w:tab w:val="left" w:pos="1178"/>
          <w:tab w:val="left" w:pos="9053"/>
        </w:tabs>
        <w:spacing w:line="240" w:lineRule="auto"/>
        <w:ind w:firstLine="709"/>
        <w:rPr>
          <w:bCs/>
          <w:iCs/>
          <w:sz w:val="24"/>
          <w:szCs w:val="24"/>
        </w:rPr>
      </w:pPr>
      <w:r w:rsidRPr="005B173A">
        <w:rPr>
          <w:bCs/>
          <w:iCs/>
          <w:noProof/>
          <w:sz w:val="24"/>
          <w:szCs w:val="24"/>
        </w:rPr>
        <w:drawing>
          <wp:anchor distT="0" distB="0" distL="114300" distR="114300" simplePos="0" relativeHeight="251694080" behindDoc="1" locked="0" layoutInCell="1" allowOverlap="1">
            <wp:simplePos x="0" y="0"/>
            <wp:positionH relativeFrom="margin">
              <wp:posOffset>-231140</wp:posOffset>
            </wp:positionH>
            <wp:positionV relativeFrom="paragraph">
              <wp:posOffset>4445</wp:posOffset>
            </wp:positionV>
            <wp:extent cx="7200900" cy="3543300"/>
            <wp:effectExtent l="19050" t="0" r="0" b="0"/>
            <wp:wrapNone/>
            <wp:docPr id="25"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FB7CAB" w:rsidP="00EF6ED5">
      <w:pPr>
        <w:tabs>
          <w:tab w:val="left" w:pos="1178"/>
          <w:tab w:val="left" w:pos="9053"/>
        </w:tabs>
        <w:spacing w:line="240" w:lineRule="auto"/>
        <w:ind w:firstLine="709"/>
        <w:rPr>
          <w:bCs/>
          <w:iCs/>
          <w:sz w:val="24"/>
          <w:szCs w:val="24"/>
        </w:rPr>
      </w:pPr>
    </w:p>
    <w:p w:rsidR="00FB7CAB" w:rsidRDefault="006D172B" w:rsidP="006D172B">
      <w:pPr>
        <w:ind w:firstLine="709"/>
        <w:jc w:val="center"/>
        <w:rPr>
          <w:bCs/>
          <w:iCs/>
          <w:sz w:val="24"/>
          <w:szCs w:val="24"/>
        </w:rPr>
      </w:pPr>
      <w:r>
        <w:rPr>
          <w:b/>
          <w:sz w:val="24"/>
          <w:szCs w:val="24"/>
        </w:rPr>
        <w:t>Административная</w:t>
      </w:r>
      <w:r w:rsidR="00C57276" w:rsidRPr="003F1388">
        <w:rPr>
          <w:b/>
          <w:sz w:val="24"/>
          <w:szCs w:val="24"/>
        </w:rPr>
        <w:t xml:space="preserve"> практика </w:t>
      </w:r>
    </w:p>
    <w:p w:rsidR="000763ED" w:rsidRPr="00E013A0" w:rsidRDefault="000763ED" w:rsidP="000763ED">
      <w:pPr>
        <w:tabs>
          <w:tab w:val="left" w:pos="1178"/>
          <w:tab w:val="left" w:pos="9053"/>
        </w:tabs>
        <w:spacing w:line="240" w:lineRule="auto"/>
        <w:ind w:firstLine="709"/>
        <w:rPr>
          <w:color w:val="000000"/>
          <w:sz w:val="24"/>
          <w:szCs w:val="24"/>
          <w:lang w:eastAsia="en-US"/>
        </w:rPr>
      </w:pPr>
      <w:r w:rsidRPr="00E013A0">
        <w:rPr>
          <w:bCs/>
          <w:iCs/>
          <w:sz w:val="24"/>
          <w:szCs w:val="24"/>
        </w:rPr>
        <w:t xml:space="preserve">В соответствии с Регламентом взаимодействия </w:t>
      </w:r>
      <w:proofErr w:type="spellStart"/>
      <w:r w:rsidRPr="00E013A0">
        <w:rPr>
          <w:bCs/>
          <w:iCs/>
          <w:sz w:val="24"/>
          <w:szCs w:val="24"/>
        </w:rPr>
        <w:t>Россвязи</w:t>
      </w:r>
      <w:proofErr w:type="spellEnd"/>
      <w:r w:rsidRPr="00E013A0">
        <w:rPr>
          <w:bCs/>
          <w:iCs/>
          <w:sz w:val="24"/>
          <w:szCs w:val="24"/>
        </w:rPr>
        <w:t xml:space="preserve"> и </w:t>
      </w:r>
      <w:proofErr w:type="spellStart"/>
      <w:r w:rsidRPr="00E013A0">
        <w:rPr>
          <w:bCs/>
          <w:iCs/>
          <w:sz w:val="24"/>
          <w:szCs w:val="24"/>
        </w:rPr>
        <w:t>Роскомнадзора</w:t>
      </w:r>
      <w:proofErr w:type="spellEnd"/>
      <w:r w:rsidRPr="00E013A0">
        <w:rPr>
          <w:bCs/>
          <w:iCs/>
          <w:sz w:val="24"/>
          <w:szCs w:val="24"/>
        </w:rPr>
        <w:t xml:space="preserve"> при осуществлении контроля и надзора за исполнением операторами универсального обслуживания требований </w:t>
      </w:r>
      <w:r w:rsidRPr="00E013A0">
        <w:rPr>
          <w:sz w:val="24"/>
          <w:szCs w:val="24"/>
        </w:rPr>
        <w:t xml:space="preserve">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w:t>
      </w:r>
      <w:r w:rsidRPr="00E013A0">
        <w:rPr>
          <w:bCs/>
          <w:iCs/>
          <w:sz w:val="24"/>
          <w:szCs w:val="24"/>
        </w:rPr>
        <w:t xml:space="preserve">На основании заявлений о привлечении к административной ответственности Федерального агентства связи о </w:t>
      </w:r>
      <w:r w:rsidRPr="00E013A0">
        <w:rPr>
          <w:sz w:val="24"/>
          <w:szCs w:val="24"/>
        </w:rPr>
        <w:t>не представление сведений о базе расчета обязательных отчислений (неналоговых платежей) в резерв универсального обслуживания</w:t>
      </w:r>
      <w:r w:rsidRPr="00E013A0">
        <w:rPr>
          <w:bCs/>
          <w:iCs/>
          <w:sz w:val="24"/>
          <w:szCs w:val="24"/>
        </w:rPr>
        <w:t xml:space="preserve"> Управлением составлено </w:t>
      </w:r>
      <w:r w:rsidRPr="00E013A0">
        <w:rPr>
          <w:b/>
          <w:bCs/>
          <w:i/>
          <w:iCs/>
          <w:sz w:val="24"/>
          <w:szCs w:val="24"/>
        </w:rPr>
        <w:t>18 протоколов</w:t>
      </w:r>
      <w:r w:rsidRPr="00E013A0">
        <w:rPr>
          <w:bCs/>
          <w:iCs/>
          <w:sz w:val="24"/>
          <w:szCs w:val="24"/>
        </w:rPr>
        <w:t xml:space="preserve"> об административном правонарушении в отношении операторов связи предусмотренные</w:t>
      </w:r>
      <w:r w:rsidRPr="00E013A0">
        <w:rPr>
          <w:color w:val="000000"/>
          <w:sz w:val="24"/>
          <w:szCs w:val="24"/>
          <w:lang w:eastAsia="en-US"/>
        </w:rPr>
        <w:t xml:space="preserve"> частью 3 статьи 14.1 </w:t>
      </w:r>
      <w:proofErr w:type="spellStart"/>
      <w:r w:rsidRPr="00E013A0">
        <w:rPr>
          <w:color w:val="000000"/>
          <w:sz w:val="24"/>
          <w:szCs w:val="24"/>
          <w:lang w:eastAsia="en-US"/>
        </w:rPr>
        <w:t>КоАП</w:t>
      </w:r>
      <w:proofErr w:type="spellEnd"/>
      <w:r w:rsidRPr="00E013A0">
        <w:rPr>
          <w:color w:val="000000"/>
          <w:sz w:val="24"/>
          <w:szCs w:val="24"/>
          <w:lang w:eastAsia="en-US"/>
        </w:rPr>
        <w:t xml:space="preserve"> РФ.</w:t>
      </w:r>
    </w:p>
    <w:p w:rsidR="000763ED" w:rsidRPr="005D3530" w:rsidRDefault="000763ED" w:rsidP="000763ED">
      <w:pPr>
        <w:tabs>
          <w:tab w:val="left" w:pos="1178"/>
          <w:tab w:val="left" w:pos="9053"/>
        </w:tabs>
        <w:spacing w:line="240" w:lineRule="auto"/>
        <w:ind w:firstLine="709"/>
        <w:rPr>
          <w:sz w:val="24"/>
          <w:szCs w:val="24"/>
        </w:rPr>
      </w:pPr>
      <w:r w:rsidRPr="005D3530">
        <w:rPr>
          <w:color w:val="000000"/>
          <w:sz w:val="24"/>
          <w:szCs w:val="24"/>
          <w:lang w:eastAsia="en-US"/>
        </w:rPr>
        <w:t xml:space="preserve">Кроме того вынесено </w:t>
      </w:r>
      <w:r w:rsidRPr="005D3530">
        <w:rPr>
          <w:b/>
          <w:bCs/>
          <w:i/>
          <w:iCs/>
          <w:sz w:val="24"/>
          <w:szCs w:val="24"/>
        </w:rPr>
        <w:t xml:space="preserve">3 определений </w:t>
      </w:r>
      <w:r w:rsidRPr="005D3530">
        <w:rPr>
          <w:sz w:val="24"/>
          <w:szCs w:val="24"/>
        </w:rPr>
        <w:t>об отказе в возбуждении дела об административном правонарушении в отношении:</w:t>
      </w:r>
    </w:p>
    <w:p w:rsidR="000763ED" w:rsidRPr="005D3530" w:rsidRDefault="000763ED" w:rsidP="000763ED">
      <w:pPr>
        <w:tabs>
          <w:tab w:val="left" w:pos="1178"/>
          <w:tab w:val="left" w:pos="9053"/>
        </w:tabs>
        <w:spacing w:line="240" w:lineRule="auto"/>
        <w:ind w:firstLine="709"/>
        <w:rPr>
          <w:sz w:val="24"/>
          <w:szCs w:val="24"/>
        </w:rPr>
      </w:pPr>
      <w:r w:rsidRPr="005D3530">
        <w:rPr>
          <w:sz w:val="24"/>
          <w:szCs w:val="24"/>
        </w:rPr>
        <w:t xml:space="preserve">-  ЗАО «Астрахань </w:t>
      </w:r>
      <w:r w:rsidRPr="005D3530">
        <w:rPr>
          <w:sz w:val="24"/>
          <w:szCs w:val="24"/>
          <w:lang w:val="en-US"/>
        </w:rPr>
        <w:t>GSM</w:t>
      </w:r>
      <w:r w:rsidRPr="005D3530">
        <w:rPr>
          <w:sz w:val="24"/>
          <w:szCs w:val="24"/>
        </w:rPr>
        <w:t xml:space="preserve">» (в связи с ликвидацией юридического лица) согласно </w:t>
      </w:r>
      <w:proofErr w:type="gramStart"/>
      <w:r w:rsidRPr="005D3530">
        <w:rPr>
          <w:sz w:val="24"/>
          <w:szCs w:val="24"/>
        </w:rPr>
        <w:t>ч</w:t>
      </w:r>
      <w:proofErr w:type="gramEnd"/>
      <w:r w:rsidRPr="005D3530">
        <w:rPr>
          <w:sz w:val="24"/>
          <w:szCs w:val="24"/>
        </w:rPr>
        <w:t xml:space="preserve">.1 ст. 24.5 </w:t>
      </w:r>
      <w:proofErr w:type="spellStart"/>
      <w:r w:rsidRPr="005D3530">
        <w:rPr>
          <w:sz w:val="24"/>
          <w:szCs w:val="24"/>
        </w:rPr>
        <w:t>КоАП</w:t>
      </w:r>
      <w:proofErr w:type="spellEnd"/>
      <w:r w:rsidRPr="005D3530">
        <w:rPr>
          <w:sz w:val="24"/>
          <w:szCs w:val="24"/>
        </w:rPr>
        <w:t xml:space="preserve"> РФ в связи с отсутствием события административного правонарушения;</w:t>
      </w:r>
    </w:p>
    <w:p w:rsidR="000763ED" w:rsidRPr="005D3530" w:rsidRDefault="000763ED" w:rsidP="000763ED">
      <w:pPr>
        <w:tabs>
          <w:tab w:val="left" w:pos="1178"/>
          <w:tab w:val="left" w:pos="9053"/>
        </w:tabs>
        <w:spacing w:line="240" w:lineRule="auto"/>
        <w:ind w:firstLine="709"/>
        <w:rPr>
          <w:sz w:val="24"/>
          <w:szCs w:val="24"/>
        </w:rPr>
      </w:pPr>
      <w:r w:rsidRPr="005D3530">
        <w:rPr>
          <w:sz w:val="24"/>
          <w:szCs w:val="24"/>
        </w:rPr>
        <w:t xml:space="preserve">- ООО «Дельта-Телеком» (в связи с прекращением действия лицензий) согласно </w:t>
      </w:r>
      <w:proofErr w:type="gramStart"/>
      <w:r w:rsidRPr="005D3530">
        <w:rPr>
          <w:sz w:val="24"/>
          <w:szCs w:val="24"/>
        </w:rPr>
        <w:t>ч</w:t>
      </w:r>
      <w:proofErr w:type="gramEnd"/>
      <w:r w:rsidRPr="005D3530">
        <w:rPr>
          <w:sz w:val="24"/>
          <w:szCs w:val="24"/>
        </w:rPr>
        <w:t xml:space="preserve">.1 ст. 24.5 </w:t>
      </w:r>
      <w:proofErr w:type="spellStart"/>
      <w:r w:rsidRPr="005D3530">
        <w:rPr>
          <w:sz w:val="24"/>
          <w:szCs w:val="24"/>
        </w:rPr>
        <w:t>КоАП</w:t>
      </w:r>
      <w:proofErr w:type="spellEnd"/>
      <w:r w:rsidRPr="005D3530">
        <w:rPr>
          <w:sz w:val="24"/>
          <w:szCs w:val="24"/>
        </w:rPr>
        <w:t xml:space="preserve"> РФ в связи с отсутствием события административного правонарушения;</w:t>
      </w:r>
    </w:p>
    <w:p w:rsidR="000763ED" w:rsidRPr="005D3530" w:rsidRDefault="000763ED" w:rsidP="000763ED">
      <w:pPr>
        <w:tabs>
          <w:tab w:val="left" w:pos="1178"/>
          <w:tab w:val="left" w:pos="9053"/>
        </w:tabs>
        <w:spacing w:line="240" w:lineRule="auto"/>
        <w:ind w:firstLine="709"/>
        <w:rPr>
          <w:sz w:val="24"/>
          <w:szCs w:val="24"/>
        </w:rPr>
      </w:pPr>
      <w:r w:rsidRPr="005D3530">
        <w:rPr>
          <w:sz w:val="24"/>
          <w:szCs w:val="24"/>
        </w:rPr>
        <w:t>ООО «</w:t>
      </w:r>
      <w:proofErr w:type="spellStart"/>
      <w:r w:rsidRPr="005D3530">
        <w:rPr>
          <w:sz w:val="24"/>
          <w:szCs w:val="24"/>
        </w:rPr>
        <w:t>Бри</w:t>
      </w:r>
      <w:r>
        <w:rPr>
          <w:sz w:val="24"/>
          <w:szCs w:val="24"/>
        </w:rPr>
        <w:t>з</w:t>
      </w:r>
      <w:r w:rsidRPr="005D3530">
        <w:rPr>
          <w:sz w:val="24"/>
          <w:szCs w:val="24"/>
        </w:rPr>
        <w:t>Телеком</w:t>
      </w:r>
      <w:proofErr w:type="spellEnd"/>
      <w:r w:rsidRPr="005D3530">
        <w:rPr>
          <w:sz w:val="24"/>
          <w:szCs w:val="24"/>
        </w:rPr>
        <w:t xml:space="preserve">» (в связи с ликвидацией юридического лица) согласно </w:t>
      </w:r>
      <w:proofErr w:type="gramStart"/>
      <w:r w:rsidRPr="005D3530">
        <w:rPr>
          <w:sz w:val="24"/>
          <w:szCs w:val="24"/>
        </w:rPr>
        <w:t>ч</w:t>
      </w:r>
      <w:proofErr w:type="gramEnd"/>
      <w:r w:rsidRPr="005D3530">
        <w:rPr>
          <w:sz w:val="24"/>
          <w:szCs w:val="24"/>
        </w:rPr>
        <w:t xml:space="preserve">.1 ст. 24.5 </w:t>
      </w:r>
      <w:proofErr w:type="spellStart"/>
      <w:r w:rsidRPr="005D3530">
        <w:rPr>
          <w:sz w:val="24"/>
          <w:szCs w:val="24"/>
        </w:rPr>
        <w:t>КоАП</w:t>
      </w:r>
      <w:proofErr w:type="spellEnd"/>
      <w:r w:rsidRPr="005D3530">
        <w:rPr>
          <w:sz w:val="24"/>
          <w:szCs w:val="24"/>
        </w:rPr>
        <w:t xml:space="preserve"> РФ в связи с отсутствием события административного правонарушения;</w:t>
      </w:r>
    </w:p>
    <w:p w:rsidR="00CF6AF1" w:rsidRPr="00CF6AF1" w:rsidRDefault="00CF6AF1" w:rsidP="00CF6AF1">
      <w:pPr>
        <w:tabs>
          <w:tab w:val="left" w:pos="1178"/>
          <w:tab w:val="left" w:pos="9053"/>
        </w:tabs>
        <w:spacing w:line="240" w:lineRule="auto"/>
        <w:jc w:val="center"/>
        <w:rPr>
          <w:b/>
          <w:bCs/>
          <w:i/>
          <w:iCs/>
          <w:sz w:val="28"/>
          <w:szCs w:val="28"/>
          <w:highlight w:val="yellow"/>
        </w:rPr>
      </w:pPr>
      <w:r w:rsidRPr="00CF6AF1">
        <w:rPr>
          <w:b/>
          <w:sz w:val="28"/>
          <w:szCs w:val="28"/>
        </w:rPr>
        <w:t>Исполнение полномочий в рамках Федерального закона от 27.07.2006 № 149-ФЗ «Об информации, информационных технологиях и о защите информации»</w:t>
      </w:r>
    </w:p>
    <w:p w:rsidR="000763ED" w:rsidRPr="001B5644" w:rsidRDefault="000763ED" w:rsidP="000763ED">
      <w:pPr>
        <w:adjustRightInd w:val="0"/>
        <w:spacing w:line="240" w:lineRule="auto"/>
        <w:ind w:firstLine="709"/>
        <w:outlineLvl w:val="0"/>
        <w:rPr>
          <w:sz w:val="24"/>
          <w:szCs w:val="24"/>
        </w:rPr>
      </w:pPr>
      <w:proofErr w:type="gramStart"/>
      <w:r w:rsidRPr="001B5644">
        <w:rPr>
          <w:sz w:val="24"/>
          <w:szCs w:val="24"/>
        </w:rPr>
        <w:t xml:space="preserve">За </w:t>
      </w:r>
      <w:r>
        <w:rPr>
          <w:sz w:val="24"/>
          <w:szCs w:val="24"/>
        </w:rPr>
        <w:t>3</w:t>
      </w:r>
      <w:r w:rsidRPr="001B5644">
        <w:rPr>
          <w:sz w:val="24"/>
          <w:szCs w:val="24"/>
        </w:rPr>
        <w:t xml:space="preserve"> квартал 2016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0763ED" w:rsidRPr="001B5644" w:rsidRDefault="000763ED" w:rsidP="000763ED">
      <w:pPr>
        <w:adjustRightInd w:val="0"/>
        <w:spacing w:line="240" w:lineRule="auto"/>
        <w:ind w:firstLine="709"/>
        <w:outlineLvl w:val="0"/>
        <w:rPr>
          <w:rFonts w:eastAsia="Calibri"/>
          <w:sz w:val="24"/>
          <w:szCs w:val="24"/>
          <w:lang w:eastAsia="en-US"/>
        </w:rPr>
      </w:pPr>
      <w:r w:rsidRPr="001B5644">
        <w:rPr>
          <w:sz w:val="24"/>
          <w:szCs w:val="24"/>
        </w:rPr>
        <w:t xml:space="preserve">Всего за </w:t>
      </w:r>
      <w:r>
        <w:rPr>
          <w:sz w:val="24"/>
          <w:szCs w:val="24"/>
        </w:rPr>
        <w:t>3</w:t>
      </w:r>
      <w:r w:rsidRPr="001B5644">
        <w:rPr>
          <w:sz w:val="24"/>
          <w:szCs w:val="24"/>
        </w:rPr>
        <w:t xml:space="preserve"> квартал 2016 года Управлением получено </w:t>
      </w:r>
      <w:r w:rsidRPr="000460B4">
        <w:rPr>
          <w:sz w:val="24"/>
          <w:szCs w:val="24"/>
        </w:rPr>
        <w:t>167</w:t>
      </w:r>
      <w:r w:rsidRPr="001B5644">
        <w:rPr>
          <w:sz w:val="24"/>
          <w:szCs w:val="24"/>
        </w:rPr>
        <w:t xml:space="preserve"> исковых заявлений органов прокуратуры, о признании информации в </w:t>
      </w:r>
      <w:r w:rsidRPr="001B5644">
        <w:rPr>
          <w:rFonts w:eastAsia="Calibri"/>
          <w:sz w:val="24"/>
          <w:szCs w:val="24"/>
          <w:lang w:eastAsia="en-US"/>
        </w:rPr>
        <w:t>сети «Интернет» запрещенной к распространению на территории Российской Федерации. Все исковые заявления были отработаны в полном объеме.</w:t>
      </w:r>
    </w:p>
    <w:p w:rsidR="000763ED" w:rsidRPr="001B5644" w:rsidRDefault="000763ED" w:rsidP="000763ED">
      <w:pPr>
        <w:adjustRightInd w:val="0"/>
        <w:spacing w:line="240" w:lineRule="auto"/>
        <w:ind w:firstLine="709"/>
        <w:outlineLvl w:val="0"/>
        <w:rPr>
          <w:rFonts w:eastAsia="Calibri"/>
          <w:sz w:val="24"/>
          <w:szCs w:val="24"/>
          <w:lang w:eastAsia="en-US"/>
        </w:rPr>
      </w:pPr>
      <w:r w:rsidRPr="001B5644">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0763ED" w:rsidRPr="001B5644" w:rsidRDefault="000763ED" w:rsidP="000763ED">
      <w:pPr>
        <w:adjustRightInd w:val="0"/>
        <w:spacing w:line="240" w:lineRule="auto"/>
        <w:ind w:firstLine="709"/>
        <w:outlineLvl w:val="0"/>
        <w:rPr>
          <w:rFonts w:eastAsia="Calibri"/>
          <w:sz w:val="24"/>
          <w:szCs w:val="24"/>
          <w:lang w:eastAsia="en-US"/>
        </w:rPr>
      </w:pPr>
      <w:proofErr w:type="gramStart"/>
      <w:r w:rsidRPr="000460B4">
        <w:rPr>
          <w:rFonts w:eastAsia="Calibri"/>
          <w:sz w:val="24"/>
          <w:szCs w:val="24"/>
          <w:lang w:eastAsia="en-US"/>
        </w:rPr>
        <w:lastRenderedPageBreak/>
        <w:t>10</w:t>
      </w:r>
      <w:r w:rsidRPr="001B5644">
        <w:rPr>
          <w:rFonts w:eastAsia="Calibri"/>
          <w:sz w:val="24"/>
          <w:szCs w:val="24"/>
          <w:lang w:eastAsia="en-US"/>
        </w:rPr>
        <w:t xml:space="preserve"> возражений на заявления органов прокуратуры, по причине уже ограничения доступа к сетевым адресам указанных в исковых заявлениях, путем внесением в Единый реестр, либо отсутствия самой запрещенной информации на указанных сетевых адресах;</w:t>
      </w:r>
      <w:proofErr w:type="gramEnd"/>
    </w:p>
    <w:p w:rsidR="000763ED" w:rsidRPr="001B5644" w:rsidRDefault="000763ED" w:rsidP="000763ED">
      <w:pPr>
        <w:adjustRightInd w:val="0"/>
        <w:spacing w:line="240" w:lineRule="auto"/>
        <w:ind w:firstLine="709"/>
        <w:outlineLvl w:val="0"/>
        <w:rPr>
          <w:rFonts w:eastAsia="Calibri"/>
          <w:sz w:val="24"/>
          <w:szCs w:val="24"/>
          <w:lang w:eastAsia="en-US"/>
        </w:rPr>
      </w:pPr>
      <w:proofErr w:type="gramStart"/>
      <w:r w:rsidRPr="000460B4">
        <w:rPr>
          <w:rFonts w:eastAsia="Calibri"/>
          <w:sz w:val="24"/>
          <w:szCs w:val="24"/>
          <w:lang w:eastAsia="en-US"/>
        </w:rPr>
        <w:t>4</w:t>
      </w:r>
      <w:r w:rsidRPr="001B5644">
        <w:rPr>
          <w:rFonts w:eastAsia="Calibri"/>
          <w:sz w:val="24"/>
          <w:szCs w:val="24"/>
          <w:lang w:eastAsia="en-US"/>
        </w:rPr>
        <w:t xml:space="preserve"> возражени</w:t>
      </w:r>
      <w:r>
        <w:rPr>
          <w:rFonts w:eastAsia="Calibri"/>
          <w:sz w:val="24"/>
          <w:szCs w:val="24"/>
          <w:lang w:eastAsia="en-US"/>
        </w:rPr>
        <w:t>я</w:t>
      </w:r>
      <w:r w:rsidRPr="001B5644">
        <w:rPr>
          <w:rFonts w:eastAsia="Calibri"/>
          <w:sz w:val="24"/>
          <w:szCs w:val="24"/>
          <w:lang w:eastAsia="en-US"/>
        </w:rPr>
        <w:t xml:space="preserve"> на заявления органов прокуратуры, с указанием того, что сетевые адреса указанный через поисковые системы («</w:t>
      </w:r>
      <w:proofErr w:type="spellStart"/>
      <w:r w:rsidRPr="001B5644">
        <w:rPr>
          <w:rFonts w:eastAsia="Calibri"/>
          <w:sz w:val="24"/>
          <w:szCs w:val="24"/>
          <w:lang w:eastAsia="en-US"/>
        </w:rPr>
        <w:t>Яндекс</w:t>
      </w:r>
      <w:proofErr w:type="spellEnd"/>
      <w:r w:rsidRPr="001B5644">
        <w:rPr>
          <w:rFonts w:eastAsia="Calibri"/>
          <w:sz w:val="24"/>
          <w:szCs w:val="24"/>
          <w:lang w:eastAsia="en-US"/>
        </w:rPr>
        <w:t>» «</w:t>
      </w:r>
      <w:r w:rsidRPr="001B5644">
        <w:rPr>
          <w:rFonts w:eastAsia="Calibri"/>
          <w:sz w:val="24"/>
          <w:szCs w:val="24"/>
          <w:lang w:val="en-US" w:eastAsia="en-US"/>
        </w:rPr>
        <w:t>Google</w:t>
      </w:r>
      <w:r w:rsidRPr="001B5644">
        <w:rPr>
          <w:rFonts w:eastAsia="Calibri"/>
          <w:sz w:val="24"/>
          <w:szCs w:val="24"/>
          <w:lang w:eastAsia="en-US"/>
        </w:rPr>
        <w:t xml:space="preserve">») </w:t>
      </w:r>
      <w:r>
        <w:rPr>
          <w:rFonts w:eastAsia="Calibri"/>
          <w:sz w:val="24"/>
          <w:szCs w:val="24"/>
          <w:lang w:eastAsia="en-US"/>
        </w:rPr>
        <w:t xml:space="preserve">и их </w:t>
      </w:r>
      <w:r w:rsidRPr="001B5644">
        <w:rPr>
          <w:rFonts w:eastAsia="Calibri"/>
          <w:sz w:val="24"/>
          <w:szCs w:val="24"/>
          <w:lang w:eastAsia="en-US"/>
        </w:rPr>
        <w:t>не</w:t>
      </w:r>
      <w:r>
        <w:rPr>
          <w:rFonts w:eastAsia="Calibri"/>
          <w:sz w:val="24"/>
          <w:szCs w:val="24"/>
          <w:lang w:eastAsia="en-US"/>
        </w:rPr>
        <w:t>возможно внести в Единый реестр».</w:t>
      </w:r>
      <w:proofErr w:type="gramEnd"/>
    </w:p>
    <w:p w:rsidR="000763ED" w:rsidRPr="001B5644" w:rsidRDefault="000763ED" w:rsidP="000763ED">
      <w:pPr>
        <w:adjustRightInd w:val="0"/>
        <w:spacing w:line="240" w:lineRule="auto"/>
        <w:ind w:firstLine="709"/>
        <w:outlineLvl w:val="0"/>
        <w:rPr>
          <w:rFonts w:eastAsia="Calibri"/>
          <w:sz w:val="24"/>
          <w:szCs w:val="24"/>
          <w:lang w:eastAsia="en-US"/>
        </w:rPr>
      </w:pPr>
      <w:r w:rsidRPr="001B5644">
        <w:rPr>
          <w:rFonts w:eastAsia="Calibri"/>
          <w:sz w:val="24"/>
          <w:szCs w:val="24"/>
          <w:lang w:eastAsia="en-US"/>
        </w:rPr>
        <w:t xml:space="preserve">Так же, </w:t>
      </w:r>
      <w:r w:rsidRPr="001B5644">
        <w:rPr>
          <w:sz w:val="24"/>
          <w:szCs w:val="24"/>
        </w:rPr>
        <w:t xml:space="preserve">за </w:t>
      </w:r>
      <w:r>
        <w:rPr>
          <w:sz w:val="24"/>
          <w:szCs w:val="24"/>
        </w:rPr>
        <w:t>3</w:t>
      </w:r>
      <w:r w:rsidRPr="001B5644">
        <w:rPr>
          <w:sz w:val="24"/>
          <w:szCs w:val="24"/>
        </w:rPr>
        <w:t xml:space="preserve"> квартал 2016 года </w:t>
      </w:r>
      <w:r w:rsidRPr="001B5644">
        <w:rPr>
          <w:rFonts w:eastAsia="Calibri"/>
          <w:sz w:val="24"/>
          <w:szCs w:val="24"/>
          <w:lang w:eastAsia="en-US"/>
        </w:rPr>
        <w:t xml:space="preserve">Управлением было направлено </w:t>
      </w:r>
      <w:r>
        <w:rPr>
          <w:rFonts w:eastAsia="Calibri"/>
          <w:sz w:val="24"/>
          <w:szCs w:val="24"/>
          <w:lang w:eastAsia="en-US"/>
        </w:rPr>
        <w:t>2</w:t>
      </w:r>
      <w:r w:rsidRPr="001B5644">
        <w:rPr>
          <w:rFonts w:eastAsia="Calibri"/>
          <w:sz w:val="24"/>
          <w:szCs w:val="24"/>
          <w:lang w:eastAsia="en-US"/>
        </w:rPr>
        <w:t xml:space="preserve"> заявления в рамках статьи 202 ГПК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1B5644">
        <w:rPr>
          <w:rFonts w:eastAsia="Calibri"/>
          <w:sz w:val="24"/>
          <w:szCs w:val="24"/>
          <w:lang w:val="en-US" w:eastAsia="en-US"/>
        </w:rPr>
        <w:t>URL</w:t>
      </w:r>
      <w:r>
        <w:rPr>
          <w:rFonts w:eastAsia="Calibri"/>
          <w:sz w:val="24"/>
          <w:szCs w:val="24"/>
          <w:lang w:eastAsia="en-US"/>
        </w:rPr>
        <w:t>-адресов.</w:t>
      </w:r>
    </w:p>
    <w:p w:rsidR="000763ED" w:rsidRPr="001B5644" w:rsidRDefault="000763ED" w:rsidP="000763ED">
      <w:pPr>
        <w:adjustRightInd w:val="0"/>
        <w:spacing w:line="240" w:lineRule="auto"/>
        <w:ind w:firstLine="709"/>
        <w:outlineLvl w:val="0"/>
        <w:rPr>
          <w:rFonts w:eastAsia="Calibri"/>
          <w:sz w:val="24"/>
          <w:szCs w:val="24"/>
          <w:lang w:eastAsia="en-US"/>
        </w:rPr>
      </w:pPr>
      <w:r w:rsidRPr="001B5644">
        <w:rPr>
          <w:sz w:val="24"/>
          <w:szCs w:val="24"/>
        </w:rPr>
        <w:t xml:space="preserve">Всего за </w:t>
      </w:r>
      <w:r>
        <w:rPr>
          <w:sz w:val="24"/>
          <w:szCs w:val="24"/>
        </w:rPr>
        <w:t>3</w:t>
      </w:r>
      <w:r w:rsidRPr="001B5644">
        <w:rPr>
          <w:sz w:val="24"/>
          <w:szCs w:val="24"/>
        </w:rPr>
        <w:t xml:space="preserve"> квартал 2016 года Управлением </w:t>
      </w:r>
      <w:r w:rsidRPr="001B5644">
        <w:rPr>
          <w:rFonts w:eastAsia="Calibri"/>
          <w:sz w:val="24"/>
          <w:szCs w:val="24"/>
          <w:lang w:eastAsia="en-US"/>
        </w:rPr>
        <w:t xml:space="preserve">получено и проанализировано </w:t>
      </w:r>
      <w:r w:rsidRPr="001E3359">
        <w:rPr>
          <w:rFonts w:eastAsia="Calibri"/>
          <w:sz w:val="24"/>
          <w:szCs w:val="24"/>
          <w:lang w:eastAsia="en-US"/>
        </w:rPr>
        <w:t>190</w:t>
      </w:r>
      <w:r w:rsidRPr="001B5644">
        <w:rPr>
          <w:rFonts w:eastAsia="Calibri"/>
          <w:sz w:val="24"/>
          <w:szCs w:val="24"/>
          <w:lang w:eastAsia="en-US"/>
        </w:rPr>
        <w:t xml:space="preserve"> </w:t>
      </w:r>
      <w:r>
        <w:rPr>
          <w:rFonts w:eastAsia="Calibri"/>
          <w:sz w:val="24"/>
          <w:szCs w:val="24"/>
          <w:lang w:eastAsia="en-US"/>
        </w:rPr>
        <w:t xml:space="preserve">вступивших в законную силу </w:t>
      </w:r>
      <w:r w:rsidRPr="001B5644">
        <w:rPr>
          <w:rFonts w:eastAsia="Calibri"/>
          <w:sz w:val="24"/>
          <w:szCs w:val="24"/>
          <w:lang w:eastAsia="en-US"/>
        </w:rPr>
        <w:t xml:space="preserve">решений районных судов о признании информации в сети «Интернет» запрещенной к распространению на территории Российской Федерации. </w:t>
      </w:r>
    </w:p>
    <w:p w:rsidR="000763ED" w:rsidRPr="001B5644" w:rsidRDefault="000763ED" w:rsidP="000763ED">
      <w:pPr>
        <w:adjustRightInd w:val="0"/>
        <w:spacing w:line="240" w:lineRule="auto"/>
        <w:ind w:firstLine="709"/>
        <w:outlineLvl w:val="0"/>
        <w:rPr>
          <w:rFonts w:eastAsia="Calibri"/>
          <w:sz w:val="24"/>
          <w:szCs w:val="24"/>
          <w:lang w:eastAsia="en-US"/>
        </w:rPr>
      </w:pPr>
      <w:r>
        <w:rPr>
          <w:rFonts w:eastAsia="Calibri"/>
          <w:sz w:val="24"/>
          <w:szCs w:val="24"/>
          <w:lang w:eastAsia="en-US"/>
        </w:rPr>
        <w:t>Все решения своевременно внесены в АРМ ЕАИС.</w:t>
      </w:r>
    </w:p>
    <w:p w:rsidR="00CF6AF1" w:rsidRDefault="00CF6AF1" w:rsidP="00CF6AF1">
      <w:pPr>
        <w:adjustRightInd w:val="0"/>
        <w:spacing w:line="240" w:lineRule="auto"/>
        <w:ind w:firstLine="709"/>
        <w:jc w:val="center"/>
        <w:outlineLvl w:val="0"/>
        <w:rPr>
          <w:rFonts w:eastAsia="Calibri"/>
          <w:b/>
          <w:sz w:val="24"/>
          <w:szCs w:val="24"/>
          <w:lang w:eastAsia="en-US"/>
        </w:rPr>
      </w:pPr>
    </w:p>
    <w:p w:rsidR="00CF6AF1" w:rsidRDefault="00CF6AF1" w:rsidP="00CF6AF1">
      <w:pPr>
        <w:adjustRightInd w:val="0"/>
        <w:spacing w:line="240" w:lineRule="auto"/>
        <w:ind w:firstLine="709"/>
        <w:jc w:val="center"/>
        <w:outlineLvl w:val="0"/>
        <w:rPr>
          <w:rFonts w:eastAsia="Calibri"/>
          <w:sz w:val="24"/>
          <w:szCs w:val="24"/>
          <w:lang w:eastAsia="en-US"/>
        </w:rPr>
      </w:pPr>
      <w:r w:rsidRPr="00C14877">
        <w:rPr>
          <w:rFonts w:eastAsia="Calibri"/>
          <w:b/>
          <w:sz w:val="24"/>
          <w:szCs w:val="24"/>
          <w:lang w:eastAsia="en-US"/>
        </w:rPr>
        <w:t>Данная информация делится по следующим категориям</w:t>
      </w:r>
      <w:r>
        <w:rPr>
          <w:rFonts w:eastAsia="Calibri"/>
          <w:sz w:val="24"/>
          <w:szCs w:val="24"/>
          <w:lang w:eastAsia="en-US"/>
        </w:rPr>
        <w:t>:</w:t>
      </w:r>
    </w:p>
    <w:p w:rsidR="001861BB" w:rsidRDefault="001861BB" w:rsidP="00CF6AF1">
      <w:pPr>
        <w:adjustRightInd w:val="0"/>
        <w:spacing w:line="240" w:lineRule="auto"/>
        <w:ind w:firstLine="709"/>
        <w:jc w:val="center"/>
        <w:outlineLvl w:val="0"/>
        <w:rPr>
          <w:rFonts w:eastAsia="Calibri"/>
          <w:sz w:val="24"/>
          <w:szCs w:val="24"/>
          <w:lang w:eastAsia="en-US"/>
        </w:rPr>
      </w:pPr>
    </w:p>
    <w:p w:rsidR="00CF6AF1" w:rsidRDefault="000763ED" w:rsidP="00CF6AF1">
      <w:pPr>
        <w:tabs>
          <w:tab w:val="left" w:pos="1178"/>
          <w:tab w:val="left" w:pos="9053"/>
        </w:tabs>
        <w:jc w:val="center"/>
        <w:rPr>
          <w:b/>
          <w:bCs/>
          <w:i/>
          <w:iCs/>
          <w:sz w:val="28"/>
          <w:szCs w:val="28"/>
          <w:highlight w:val="yellow"/>
        </w:rPr>
      </w:pPr>
      <w:r w:rsidRPr="000763ED">
        <w:rPr>
          <w:b/>
          <w:bCs/>
          <w:i/>
          <w:iCs/>
          <w:noProof/>
          <w:sz w:val="28"/>
          <w:szCs w:val="28"/>
        </w:rPr>
        <w:drawing>
          <wp:inline distT="0" distB="0" distL="0" distR="0">
            <wp:extent cx="4533900" cy="3095625"/>
            <wp:effectExtent l="19050" t="0" r="1905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763ED" w:rsidRPr="00A106A6" w:rsidRDefault="000763ED" w:rsidP="000763ED">
      <w:pPr>
        <w:adjustRightInd w:val="0"/>
        <w:spacing w:line="240" w:lineRule="auto"/>
        <w:ind w:firstLine="709"/>
        <w:outlineLvl w:val="0"/>
        <w:rPr>
          <w:rFonts w:eastAsia="Calibri"/>
          <w:sz w:val="24"/>
          <w:szCs w:val="24"/>
          <w:lang w:eastAsia="en-US"/>
        </w:rPr>
      </w:pPr>
      <w:proofErr w:type="gramStart"/>
      <w:r>
        <w:rPr>
          <w:rFonts w:eastAsia="Calibri"/>
          <w:sz w:val="24"/>
          <w:szCs w:val="24"/>
          <w:lang w:eastAsia="en-US"/>
        </w:rPr>
        <w:t xml:space="preserve">Так же в 3 квартале 2016 Управлением было получено 2 заявления УФСБ по Астраханской области и 1 заявление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 </w:t>
      </w:r>
      <w:proofErr w:type="gramEnd"/>
    </w:p>
    <w:p w:rsidR="001861BB" w:rsidRDefault="001861BB" w:rsidP="00CF6AF1">
      <w:pPr>
        <w:adjustRightInd w:val="0"/>
        <w:spacing w:line="240" w:lineRule="auto"/>
        <w:ind w:firstLine="709"/>
        <w:outlineLvl w:val="0"/>
        <w:rPr>
          <w:rFonts w:eastAsia="Calibri"/>
          <w:sz w:val="24"/>
          <w:szCs w:val="24"/>
          <w:lang w:eastAsia="en-US"/>
        </w:rPr>
      </w:pPr>
    </w:p>
    <w:p w:rsidR="001861BB" w:rsidRDefault="001861BB" w:rsidP="00CF6AF1">
      <w:pPr>
        <w:adjustRightInd w:val="0"/>
        <w:spacing w:line="240" w:lineRule="auto"/>
        <w:ind w:firstLine="709"/>
        <w:jc w:val="center"/>
        <w:outlineLvl w:val="0"/>
        <w:rPr>
          <w:rFonts w:eastAsia="Calibri"/>
          <w:sz w:val="24"/>
          <w:szCs w:val="24"/>
          <w:lang w:eastAsia="en-US"/>
        </w:rPr>
      </w:pPr>
    </w:p>
    <w:tbl>
      <w:tblPr>
        <w:tblStyle w:val="af7"/>
        <w:tblW w:w="10749" w:type="dxa"/>
        <w:tblInd w:w="-5" w:type="dxa"/>
        <w:tblLayout w:type="fixed"/>
        <w:tblLook w:val="04A0"/>
      </w:tblPr>
      <w:tblGrid>
        <w:gridCol w:w="6663"/>
        <w:gridCol w:w="1134"/>
        <w:gridCol w:w="992"/>
        <w:gridCol w:w="1134"/>
        <w:gridCol w:w="826"/>
      </w:tblGrid>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p>
        </w:tc>
        <w:tc>
          <w:tcPr>
            <w:tcW w:w="1134" w:type="dxa"/>
          </w:tcPr>
          <w:p w:rsidR="000763ED" w:rsidRPr="001B5644" w:rsidRDefault="000763ED" w:rsidP="000763ED">
            <w:pPr>
              <w:adjustRightInd w:val="0"/>
              <w:spacing w:line="240" w:lineRule="auto"/>
              <w:jc w:val="center"/>
              <w:outlineLvl w:val="0"/>
              <w:rPr>
                <w:rFonts w:eastAsia="Calibri"/>
                <w:b/>
                <w:sz w:val="22"/>
                <w:szCs w:val="22"/>
                <w:lang w:eastAsia="en-US"/>
              </w:rPr>
            </w:pPr>
            <w:r w:rsidRPr="001B5644">
              <w:rPr>
                <w:rFonts w:eastAsia="Calibri"/>
                <w:b/>
                <w:sz w:val="22"/>
                <w:szCs w:val="22"/>
                <w:lang w:eastAsia="en-US"/>
              </w:rPr>
              <w:t>1 кв. 2016</w:t>
            </w:r>
          </w:p>
        </w:tc>
        <w:tc>
          <w:tcPr>
            <w:tcW w:w="992" w:type="dxa"/>
          </w:tcPr>
          <w:p w:rsidR="000763ED" w:rsidRPr="001B5644" w:rsidRDefault="000763ED" w:rsidP="000763ED">
            <w:pPr>
              <w:adjustRightInd w:val="0"/>
              <w:spacing w:line="240" w:lineRule="auto"/>
              <w:jc w:val="center"/>
              <w:outlineLvl w:val="0"/>
              <w:rPr>
                <w:rFonts w:eastAsia="Calibri"/>
                <w:b/>
                <w:sz w:val="22"/>
                <w:szCs w:val="22"/>
                <w:lang w:eastAsia="en-US"/>
              </w:rPr>
            </w:pPr>
            <w:r w:rsidRPr="001B5644">
              <w:rPr>
                <w:rFonts w:eastAsia="Calibri"/>
                <w:b/>
                <w:sz w:val="22"/>
                <w:szCs w:val="22"/>
                <w:lang w:eastAsia="en-US"/>
              </w:rPr>
              <w:t>2 кв. 2016</w:t>
            </w:r>
          </w:p>
        </w:tc>
        <w:tc>
          <w:tcPr>
            <w:tcW w:w="1134" w:type="dxa"/>
          </w:tcPr>
          <w:p w:rsidR="000763ED" w:rsidRPr="001B5644" w:rsidRDefault="000763ED" w:rsidP="000763ED">
            <w:pPr>
              <w:adjustRightInd w:val="0"/>
              <w:spacing w:line="240" w:lineRule="auto"/>
              <w:jc w:val="center"/>
              <w:outlineLvl w:val="0"/>
              <w:rPr>
                <w:rFonts w:eastAsia="Calibri"/>
                <w:b/>
                <w:sz w:val="22"/>
                <w:szCs w:val="22"/>
                <w:lang w:eastAsia="en-US"/>
              </w:rPr>
            </w:pPr>
            <w:r>
              <w:rPr>
                <w:rFonts w:eastAsia="Calibri"/>
                <w:b/>
                <w:sz w:val="22"/>
                <w:szCs w:val="22"/>
                <w:lang w:eastAsia="en-US"/>
              </w:rPr>
              <w:t>3</w:t>
            </w:r>
            <w:r w:rsidRPr="001B5644">
              <w:rPr>
                <w:rFonts w:eastAsia="Calibri"/>
                <w:b/>
                <w:sz w:val="22"/>
                <w:szCs w:val="22"/>
                <w:lang w:eastAsia="en-US"/>
              </w:rPr>
              <w:t xml:space="preserve"> </w:t>
            </w:r>
            <w:r>
              <w:rPr>
                <w:rFonts w:eastAsia="Calibri"/>
                <w:b/>
                <w:sz w:val="22"/>
                <w:szCs w:val="22"/>
                <w:lang w:eastAsia="en-US"/>
              </w:rPr>
              <w:t>кв</w:t>
            </w:r>
            <w:r w:rsidRPr="001B5644">
              <w:rPr>
                <w:rFonts w:eastAsia="Calibri"/>
                <w:b/>
                <w:sz w:val="22"/>
                <w:szCs w:val="22"/>
                <w:lang w:eastAsia="en-US"/>
              </w:rPr>
              <w:t>. 2016</w:t>
            </w:r>
          </w:p>
        </w:tc>
        <w:tc>
          <w:tcPr>
            <w:tcW w:w="826" w:type="dxa"/>
          </w:tcPr>
          <w:p w:rsidR="000763ED" w:rsidRPr="001B5644" w:rsidRDefault="000763ED" w:rsidP="000763ED">
            <w:pPr>
              <w:adjustRightInd w:val="0"/>
              <w:spacing w:line="240" w:lineRule="auto"/>
              <w:jc w:val="center"/>
              <w:outlineLvl w:val="0"/>
              <w:rPr>
                <w:rFonts w:eastAsia="Calibri"/>
                <w:b/>
                <w:sz w:val="22"/>
                <w:szCs w:val="22"/>
                <w:lang w:eastAsia="en-US"/>
              </w:rPr>
            </w:pPr>
            <w:r>
              <w:rPr>
                <w:rFonts w:eastAsia="Calibri"/>
                <w:b/>
                <w:sz w:val="22"/>
                <w:szCs w:val="22"/>
                <w:lang w:eastAsia="en-US"/>
              </w:rPr>
              <w:t>9 мес.</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Направлено ходатайств</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102</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142</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Pr>
                <w:rFonts w:eastAsia="Calibri"/>
                <w:sz w:val="24"/>
                <w:szCs w:val="24"/>
                <w:lang w:eastAsia="en-US"/>
              </w:rPr>
              <w:t>153</w:t>
            </w:r>
          </w:p>
        </w:tc>
        <w:tc>
          <w:tcPr>
            <w:tcW w:w="826" w:type="dxa"/>
          </w:tcPr>
          <w:p w:rsidR="000763ED" w:rsidRPr="001B5644" w:rsidRDefault="000763ED" w:rsidP="000763ED">
            <w:pPr>
              <w:adjustRightInd w:val="0"/>
              <w:spacing w:line="240" w:lineRule="auto"/>
              <w:jc w:val="center"/>
              <w:outlineLvl w:val="0"/>
              <w:rPr>
                <w:rFonts w:eastAsia="Calibri"/>
                <w:sz w:val="24"/>
                <w:szCs w:val="24"/>
                <w:lang w:eastAsia="en-US"/>
              </w:rPr>
            </w:pPr>
            <w:r>
              <w:rPr>
                <w:rFonts w:eastAsia="Calibri"/>
                <w:sz w:val="24"/>
                <w:szCs w:val="24"/>
                <w:lang w:eastAsia="en-US"/>
              </w:rPr>
              <w:t>397</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Направлено возражение</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5</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27</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Pr>
                <w:rFonts w:eastAsia="Calibri"/>
                <w:sz w:val="24"/>
                <w:szCs w:val="24"/>
                <w:lang w:eastAsia="en-US"/>
              </w:rPr>
              <w:t>14</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46</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Направлено отзывов</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1</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3</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Pr>
                <w:rFonts w:eastAsia="Calibri"/>
                <w:sz w:val="24"/>
                <w:szCs w:val="24"/>
                <w:lang w:eastAsia="en-US"/>
              </w:rPr>
              <w:t>-</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4</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Направлено решений в ЦА</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65</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43</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Pr>
                <w:rFonts w:eastAsia="Calibri"/>
                <w:sz w:val="24"/>
                <w:szCs w:val="24"/>
                <w:lang w:eastAsia="en-US"/>
              </w:rPr>
              <w:t>-</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108</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Внесено в ЕАИС АРМ решений</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37</w:t>
            </w:r>
          </w:p>
        </w:tc>
        <w:tc>
          <w:tcPr>
            <w:tcW w:w="1134"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190</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227</w:t>
            </w:r>
          </w:p>
        </w:tc>
      </w:tr>
      <w:tr w:rsidR="000763ED" w:rsidRPr="002A152E"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Внесено в ЕАИС АРМ решений заявлений органов прокуратуры</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w:t>
            </w:r>
          </w:p>
        </w:tc>
        <w:tc>
          <w:tcPr>
            <w:tcW w:w="992"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3</w:t>
            </w:r>
          </w:p>
        </w:tc>
        <w:tc>
          <w:tcPr>
            <w:tcW w:w="1134"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3</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6</w:t>
            </w:r>
          </w:p>
        </w:tc>
      </w:tr>
      <w:tr w:rsidR="000763ED" w:rsidTr="000763ED">
        <w:tc>
          <w:tcPr>
            <w:tcW w:w="6663" w:type="dxa"/>
          </w:tcPr>
          <w:p w:rsidR="000763ED" w:rsidRPr="001B5644" w:rsidRDefault="000763ED" w:rsidP="000763ED">
            <w:pPr>
              <w:adjustRightInd w:val="0"/>
              <w:spacing w:line="240" w:lineRule="auto"/>
              <w:outlineLvl w:val="0"/>
              <w:rPr>
                <w:rFonts w:eastAsia="Calibri"/>
                <w:sz w:val="24"/>
                <w:szCs w:val="24"/>
                <w:lang w:eastAsia="en-US"/>
              </w:rPr>
            </w:pPr>
            <w:r w:rsidRPr="001B5644">
              <w:rPr>
                <w:rFonts w:eastAsia="Calibri"/>
                <w:sz w:val="24"/>
                <w:szCs w:val="24"/>
                <w:lang w:eastAsia="en-US"/>
              </w:rPr>
              <w:t>Заявления об исправлении описок направлено</w:t>
            </w:r>
          </w:p>
        </w:tc>
        <w:tc>
          <w:tcPr>
            <w:tcW w:w="1134"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w:t>
            </w:r>
          </w:p>
        </w:tc>
        <w:tc>
          <w:tcPr>
            <w:tcW w:w="992" w:type="dxa"/>
          </w:tcPr>
          <w:p w:rsidR="000763ED" w:rsidRPr="001B5644" w:rsidRDefault="000763ED" w:rsidP="000763ED">
            <w:pPr>
              <w:adjustRightInd w:val="0"/>
              <w:spacing w:line="240" w:lineRule="auto"/>
              <w:jc w:val="center"/>
              <w:outlineLvl w:val="0"/>
              <w:rPr>
                <w:rFonts w:eastAsia="Calibri"/>
                <w:sz w:val="24"/>
                <w:szCs w:val="24"/>
                <w:lang w:eastAsia="en-US"/>
              </w:rPr>
            </w:pPr>
            <w:r w:rsidRPr="001B5644">
              <w:rPr>
                <w:rFonts w:eastAsia="Calibri"/>
                <w:sz w:val="24"/>
                <w:szCs w:val="24"/>
                <w:lang w:eastAsia="en-US"/>
              </w:rPr>
              <w:t>8</w:t>
            </w:r>
          </w:p>
        </w:tc>
        <w:tc>
          <w:tcPr>
            <w:tcW w:w="1134"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2</w:t>
            </w:r>
          </w:p>
        </w:tc>
        <w:tc>
          <w:tcPr>
            <w:tcW w:w="826" w:type="dxa"/>
          </w:tcPr>
          <w:p w:rsidR="000763ED" w:rsidRPr="001E3359" w:rsidRDefault="000763ED" w:rsidP="000763ED">
            <w:pPr>
              <w:adjustRightInd w:val="0"/>
              <w:spacing w:line="240" w:lineRule="auto"/>
              <w:jc w:val="center"/>
              <w:outlineLvl w:val="0"/>
              <w:rPr>
                <w:rFonts w:eastAsia="Calibri"/>
                <w:sz w:val="24"/>
                <w:szCs w:val="24"/>
                <w:lang w:val="en-US" w:eastAsia="en-US"/>
              </w:rPr>
            </w:pPr>
            <w:r>
              <w:rPr>
                <w:rFonts w:eastAsia="Calibri"/>
                <w:sz w:val="24"/>
                <w:szCs w:val="24"/>
                <w:lang w:val="en-US" w:eastAsia="en-US"/>
              </w:rPr>
              <w:t>10</w:t>
            </w:r>
          </w:p>
        </w:tc>
      </w:tr>
    </w:tbl>
    <w:p w:rsidR="00CF6AF1" w:rsidRDefault="00CF6AF1" w:rsidP="00CF6AF1">
      <w:pPr>
        <w:tabs>
          <w:tab w:val="left" w:pos="1178"/>
          <w:tab w:val="left" w:pos="9053"/>
        </w:tabs>
        <w:jc w:val="center"/>
        <w:rPr>
          <w:b/>
          <w:bCs/>
          <w:i/>
          <w:iCs/>
          <w:sz w:val="28"/>
          <w:szCs w:val="28"/>
          <w:highlight w:val="yellow"/>
        </w:rPr>
      </w:pPr>
    </w:p>
    <w:p w:rsidR="00CF6AF1" w:rsidRDefault="00CF6AF1" w:rsidP="00EF6ED5">
      <w:pPr>
        <w:tabs>
          <w:tab w:val="left" w:pos="1178"/>
          <w:tab w:val="left" w:pos="9053"/>
        </w:tabs>
        <w:rPr>
          <w:b/>
          <w:bCs/>
          <w:i/>
          <w:iCs/>
          <w:sz w:val="28"/>
          <w:szCs w:val="28"/>
          <w:highlight w:val="yellow"/>
        </w:rPr>
      </w:pPr>
    </w:p>
    <w:p w:rsidR="00CF6AF1" w:rsidRDefault="00CF6AF1" w:rsidP="00EF6ED5">
      <w:pPr>
        <w:tabs>
          <w:tab w:val="left" w:pos="1178"/>
          <w:tab w:val="left" w:pos="9053"/>
        </w:tabs>
        <w:rPr>
          <w:b/>
          <w:bCs/>
          <w:i/>
          <w:iCs/>
          <w:sz w:val="28"/>
          <w:szCs w:val="28"/>
          <w:highlight w:val="yellow"/>
        </w:rPr>
      </w:pPr>
    </w:p>
    <w:p w:rsidR="00EF6ED5" w:rsidRPr="00D230CD" w:rsidRDefault="00EF6ED5" w:rsidP="00EF6ED5">
      <w:pPr>
        <w:pStyle w:val="afa"/>
        <w:numPr>
          <w:ilvl w:val="1"/>
          <w:numId w:val="35"/>
        </w:numPr>
        <w:tabs>
          <w:tab w:val="left" w:pos="1178"/>
          <w:tab w:val="left" w:pos="9053"/>
        </w:tabs>
        <w:ind w:hanging="174"/>
        <w:jc w:val="center"/>
        <w:rPr>
          <w:b/>
          <w:bCs/>
          <w:i/>
          <w:iCs/>
          <w:sz w:val="28"/>
          <w:szCs w:val="28"/>
        </w:rPr>
      </w:pPr>
      <w:r w:rsidRPr="00D230CD">
        <w:rPr>
          <w:b/>
          <w:bCs/>
          <w:i/>
          <w:iCs/>
          <w:sz w:val="28"/>
          <w:szCs w:val="28"/>
        </w:rPr>
        <w:lastRenderedPageBreak/>
        <w:t>Ведение реестров и учета</w:t>
      </w:r>
    </w:p>
    <w:p w:rsidR="00EF6ED5" w:rsidRPr="00D230CD" w:rsidRDefault="00EF6ED5" w:rsidP="00EF6ED5">
      <w:pPr>
        <w:pStyle w:val="afa"/>
        <w:numPr>
          <w:ilvl w:val="2"/>
          <w:numId w:val="35"/>
        </w:numPr>
        <w:tabs>
          <w:tab w:val="left" w:pos="1178"/>
          <w:tab w:val="left" w:pos="9053"/>
        </w:tabs>
        <w:spacing w:line="240" w:lineRule="auto"/>
        <w:ind w:left="993"/>
        <w:jc w:val="left"/>
        <w:rPr>
          <w:b/>
          <w:bCs/>
          <w:i/>
          <w:iCs/>
          <w:sz w:val="24"/>
          <w:szCs w:val="24"/>
        </w:rPr>
      </w:pPr>
      <w:r w:rsidRPr="00D230CD">
        <w:rPr>
          <w:b/>
          <w:bCs/>
          <w:i/>
          <w:iCs/>
          <w:sz w:val="24"/>
          <w:szCs w:val="24"/>
        </w:rPr>
        <w:t>Ведение реестра операторов, занимающих существенное положение в сети связи общего пользования.</w:t>
      </w:r>
    </w:p>
    <w:p w:rsidR="00EF6ED5" w:rsidRPr="00D230CD" w:rsidRDefault="00EF6ED5" w:rsidP="00EF6ED5">
      <w:pPr>
        <w:tabs>
          <w:tab w:val="left" w:pos="1178"/>
          <w:tab w:val="left" w:pos="9053"/>
        </w:tabs>
        <w:spacing w:line="240" w:lineRule="auto"/>
        <w:ind w:left="566"/>
        <w:jc w:val="center"/>
        <w:rPr>
          <w:b/>
          <w:bCs/>
          <w:i/>
          <w:iCs/>
          <w:sz w:val="24"/>
          <w:szCs w:val="24"/>
        </w:rPr>
      </w:pPr>
    </w:p>
    <w:p w:rsidR="00EF6ED5" w:rsidRPr="00D230CD" w:rsidRDefault="00EF6ED5" w:rsidP="00EF6ED5">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w:t>
      </w:r>
      <w:proofErr w:type="spellStart"/>
      <w:r w:rsidRPr="00D230CD">
        <w:rPr>
          <w:color w:val="000000"/>
          <w:sz w:val="24"/>
          <w:szCs w:val="24"/>
        </w:rPr>
        <w:t>Роскомнадзора</w:t>
      </w:r>
      <w:proofErr w:type="spellEnd"/>
      <w:r w:rsidRPr="00D230CD">
        <w:rPr>
          <w:color w:val="000000"/>
          <w:sz w:val="24"/>
          <w:szCs w:val="24"/>
        </w:rPr>
        <w:t xml:space="preserve">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EF6ED5" w:rsidRPr="00D230CD" w:rsidRDefault="00EF6ED5" w:rsidP="00EF6ED5">
      <w:pPr>
        <w:tabs>
          <w:tab w:val="left" w:pos="1178"/>
          <w:tab w:val="left" w:pos="9053"/>
        </w:tabs>
        <w:spacing w:line="240" w:lineRule="auto"/>
        <w:ind w:firstLine="567"/>
        <w:rPr>
          <w:bCs/>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sidR="00531B78">
        <w:rPr>
          <w:bCs/>
          <w:i/>
          <w:color w:val="000000"/>
          <w:sz w:val="24"/>
          <w:szCs w:val="24"/>
        </w:rPr>
        <w:t>5</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w:t>
      </w:r>
      <w:proofErr w:type="spellStart"/>
      <w:r w:rsidRPr="00D230CD">
        <w:rPr>
          <w:color w:val="000000"/>
          <w:sz w:val="24"/>
          <w:szCs w:val="24"/>
        </w:rPr>
        <w:t>Роскомнадзора</w:t>
      </w:r>
      <w:proofErr w:type="spellEnd"/>
      <w:r w:rsidRPr="00D230CD">
        <w:rPr>
          <w:color w:val="000000"/>
          <w:sz w:val="24"/>
          <w:szCs w:val="24"/>
        </w:rPr>
        <w:t xml:space="preserve"> отчётных форм осуществляется 1 сотрудником отдела.</w:t>
      </w:r>
    </w:p>
    <w:p w:rsidR="00EF6ED5" w:rsidRPr="00E72B14" w:rsidRDefault="00EF6ED5" w:rsidP="00EF6ED5">
      <w:pPr>
        <w:tabs>
          <w:tab w:val="left" w:pos="1178"/>
          <w:tab w:val="left" w:pos="9053"/>
        </w:tabs>
        <w:ind w:firstLine="567"/>
        <w:rPr>
          <w:sz w:val="22"/>
          <w:szCs w:val="22"/>
          <w:lang w:val="en-US"/>
        </w:rPr>
      </w:pPr>
      <w:r w:rsidRPr="00D230CD">
        <w:rPr>
          <w:sz w:val="22"/>
          <w:szCs w:val="22"/>
        </w:rPr>
        <w:t>Доля полномочий – 0,0</w:t>
      </w:r>
      <w:r>
        <w:rPr>
          <w:sz w:val="22"/>
          <w:szCs w:val="22"/>
          <w:lang w:val="en-US"/>
        </w:rPr>
        <w:t>2</w:t>
      </w:r>
    </w:p>
    <w:p w:rsidR="00EF6ED5" w:rsidRPr="00D230CD" w:rsidRDefault="00EF6ED5" w:rsidP="00EF6ED5">
      <w:pPr>
        <w:tabs>
          <w:tab w:val="left" w:pos="1178"/>
          <w:tab w:val="left" w:pos="9053"/>
        </w:tabs>
        <w:ind w:firstLine="567"/>
        <w:rPr>
          <w:sz w:val="22"/>
          <w:szCs w:val="22"/>
        </w:rPr>
      </w:pP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EF6ED5" w:rsidRPr="00D230CD" w:rsidTr="003B6F40">
        <w:trPr>
          <w:cantSplit/>
          <w:trHeight w:val="425"/>
          <w:tblHeader/>
        </w:trPr>
        <w:tc>
          <w:tcPr>
            <w:tcW w:w="10334" w:type="dxa"/>
            <w:gridSpan w:val="7"/>
            <w:vAlign w:val="center"/>
          </w:tcPr>
          <w:p w:rsidR="00EF6ED5" w:rsidRPr="00D230CD" w:rsidRDefault="00EF6ED5" w:rsidP="00EF6ED5">
            <w:pPr>
              <w:spacing w:line="240" w:lineRule="auto"/>
              <w:jc w:val="center"/>
              <w:rPr>
                <w:b/>
                <w:bCs/>
                <w:smallCaps/>
                <w:sz w:val="20"/>
                <w:szCs w:val="20"/>
              </w:rPr>
            </w:pPr>
            <w:r w:rsidRPr="00D230CD">
              <w:rPr>
                <w:b/>
                <w:bCs/>
                <w:smallCaps/>
                <w:sz w:val="20"/>
                <w:szCs w:val="20"/>
              </w:rPr>
              <w:t>Деятельность по обеспечению ведения Реестра операторов, занимающих существенное положение в сети связи общего пользования</w:t>
            </w:r>
          </w:p>
        </w:tc>
      </w:tr>
      <w:tr w:rsidR="00EF6ED5" w:rsidRPr="00D230CD" w:rsidTr="003B6F40">
        <w:trPr>
          <w:cantSplit/>
          <w:trHeight w:val="257"/>
          <w:tblHeader/>
        </w:trPr>
        <w:tc>
          <w:tcPr>
            <w:tcW w:w="567" w:type="dxa"/>
            <w:vAlign w:val="center"/>
          </w:tcPr>
          <w:p w:rsidR="00EF6ED5" w:rsidRPr="00D230CD" w:rsidRDefault="00EF6ED5" w:rsidP="00EF6ED5">
            <w:pPr>
              <w:jc w:val="center"/>
              <w:rPr>
                <w:b/>
                <w:sz w:val="20"/>
                <w:szCs w:val="20"/>
              </w:rPr>
            </w:pPr>
            <w:r w:rsidRPr="00D230CD">
              <w:rPr>
                <w:b/>
                <w:sz w:val="20"/>
                <w:szCs w:val="20"/>
              </w:rPr>
              <w:t xml:space="preserve">№ </w:t>
            </w:r>
            <w:proofErr w:type="spellStart"/>
            <w:proofErr w:type="gramStart"/>
            <w:r w:rsidRPr="00D230CD">
              <w:rPr>
                <w:b/>
                <w:sz w:val="20"/>
                <w:szCs w:val="20"/>
              </w:rPr>
              <w:t>п</w:t>
            </w:r>
            <w:proofErr w:type="spellEnd"/>
            <w:proofErr w:type="gramEnd"/>
            <w:r w:rsidRPr="00D230CD">
              <w:rPr>
                <w:b/>
                <w:sz w:val="20"/>
                <w:szCs w:val="20"/>
              </w:rPr>
              <w:t>/</w:t>
            </w:r>
            <w:proofErr w:type="spellStart"/>
            <w:r w:rsidRPr="00D230CD">
              <w:rPr>
                <w:b/>
                <w:sz w:val="20"/>
                <w:szCs w:val="20"/>
              </w:rPr>
              <w:t>п</w:t>
            </w:r>
            <w:proofErr w:type="spellEnd"/>
          </w:p>
        </w:tc>
        <w:tc>
          <w:tcPr>
            <w:tcW w:w="4367" w:type="dxa"/>
            <w:vAlign w:val="center"/>
          </w:tcPr>
          <w:p w:rsidR="00EF6ED5" w:rsidRPr="00D230CD" w:rsidRDefault="00EF6ED5" w:rsidP="00EF6ED5">
            <w:pPr>
              <w:jc w:val="center"/>
              <w:rPr>
                <w:b/>
                <w:sz w:val="20"/>
                <w:szCs w:val="20"/>
              </w:rPr>
            </w:pPr>
            <w:r w:rsidRPr="00D230CD">
              <w:rPr>
                <w:b/>
                <w:sz w:val="20"/>
                <w:szCs w:val="20"/>
              </w:rPr>
              <w:t>Пункт Плана</w:t>
            </w:r>
          </w:p>
        </w:tc>
        <w:tc>
          <w:tcPr>
            <w:tcW w:w="720" w:type="dxa"/>
            <w:vAlign w:val="center"/>
          </w:tcPr>
          <w:p w:rsidR="00EF6ED5" w:rsidRPr="00D230CD" w:rsidRDefault="00EF6ED5" w:rsidP="00EF6ED5">
            <w:pPr>
              <w:jc w:val="center"/>
              <w:rPr>
                <w:b/>
                <w:sz w:val="20"/>
                <w:szCs w:val="20"/>
              </w:rPr>
            </w:pPr>
            <w:r w:rsidRPr="00D230CD">
              <w:rPr>
                <w:b/>
                <w:sz w:val="20"/>
                <w:szCs w:val="20"/>
              </w:rPr>
              <w:t>план</w:t>
            </w:r>
          </w:p>
        </w:tc>
        <w:tc>
          <w:tcPr>
            <w:tcW w:w="720" w:type="dxa"/>
            <w:vAlign w:val="center"/>
          </w:tcPr>
          <w:p w:rsidR="00EF6ED5" w:rsidRPr="00D230CD" w:rsidRDefault="00EF6ED5" w:rsidP="00EF6ED5">
            <w:pPr>
              <w:jc w:val="center"/>
              <w:rPr>
                <w:b/>
                <w:sz w:val="20"/>
                <w:szCs w:val="20"/>
              </w:rPr>
            </w:pPr>
            <w:proofErr w:type="spellStart"/>
            <w:r w:rsidRPr="00D230CD">
              <w:rPr>
                <w:b/>
                <w:sz w:val="20"/>
                <w:szCs w:val="20"/>
              </w:rPr>
              <w:t>Отм</w:t>
            </w:r>
            <w:proofErr w:type="spellEnd"/>
            <w:r w:rsidRPr="00D230CD">
              <w:rPr>
                <w:b/>
                <w:sz w:val="20"/>
                <w:szCs w:val="20"/>
              </w:rPr>
              <w:t>.</w:t>
            </w:r>
          </w:p>
        </w:tc>
        <w:tc>
          <w:tcPr>
            <w:tcW w:w="1800" w:type="dxa"/>
            <w:vAlign w:val="center"/>
          </w:tcPr>
          <w:p w:rsidR="00EF6ED5" w:rsidRPr="00D230CD" w:rsidRDefault="00EF6ED5" w:rsidP="00EF6ED5">
            <w:pPr>
              <w:spacing w:line="240" w:lineRule="auto"/>
              <w:jc w:val="center"/>
              <w:rPr>
                <w:b/>
                <w:sz w:val="20"/>
                <w:szCs w:val="20"/>
              </w:rPr>
            </w:pPr>
            <w:r w:rsidRPr="00D230CD">
              <w:rPr>
                <w:b/>
                <w:sz w:val="20"/>
                <w:szCs w:val="20"/>
              </w:rPr>
              <w:t>Причина отмены</w:t>
            </w:r>
          </w:p>
        </w:tc>
        <w:tc>
          <w:tcPr>
            <w:tcW w:w="720" w:type="dxa"/>
            <w:vAlign w:val="center"/>
          </w:tcPr>
          <w:p w:rsidR="00EF6ED5" w:rsidRPr="00D230CD" w:rsidRDefault="00EF6ED5" w:rsidP="00EF6ED5">
            <w:pPr>
              <w:spacing w:line="240" w:lineRule="auto"/>
              <w:jc w:val="center"/>
              <w:rPr>
                <w:b/>
                <w:sz w:val="20"/>
                <w:szCs w:val="20"/>
              </w:rPr>
            </w:pPr>
            <w:proofErr w:type="spellStart"/>
            <w:r w:rsidRPr="00D230CD">
              <w:rPr>
                <w:b/>
                <w:sz w:val="20"/>
                <w:szCs w:val="20"/>
              </w:rPr>
              <w:t>Вып</w:t>
            </w:r>
            <w:proofErr w:type="spellEnd"/>
            <w:r w:rsidRPr="00D230CD">
              <w:rPr>
                <w:b/>
                <w:sz w:val="20"/>
                <w:szCs w:val="20"/>
              </w:rPr>
              <w:t>.</w:t>
            </w:r>
          </w:p>
        </w:tc>
        <w:tc>
          <w:tcPr>
            <w:tcW w:w="1440" w:type="dxa"/>
            <w:vAlign w:val="center"/>
          </w:tcPr>
          <w:p w:rsidR="00EF6ED5" w:rsidRPr="00D230CD" w:rsidRDefault="00EF6ED5" w:rsidP="00EF6ED5">
            <w:pPr>
              <w:spacing w:line="240" w:lineRule="auto"/>
              <w:jc w:val="center"/>
              <w:rPr>
                <w:b/>
                <w:sz w:val="20"/>
                <w:szCs w:val="20"/>
              </w:rPr>
            </w:pPr>
            <w:r w:rsidRPr="00D230CD">
              <w:rPr>
                <w:b/>
                <w:sz w:val="20"/>
                <w:szCs w:val="20"/>
              </w:rPr>
              <w:t>Примечание</w:t>
            </w:r>
          </w:p>
        </w:tc>
      </w:tr>
      <w:tr w:rsidR="00EF6ED5" w:rsidRPr="00D230CD" w:rsidTr="003B6F40">
        <w:trPr>
          <w:cantSplit/>
          <w:trHeight w:val="257"/>
          <w:tblHeader/>
        </w:trPr>
        <w:tc>
          <w:tcPr>
            <w:tcW w:w="567" w:type="dxa"/>
            <w:vAlign w:val="center"/>
          </w:tcPr>
          <w:p w:rsidR="00EF6ED5" w:rsidRPr="00D230CD" w:rsidRDefault="00EF6ED5" w:rsidP="00EF6ED5">
            <w:pPr>
              <w:jc w:val="center"/>
              <w:rPr>
                <w:sz w:val="20"/>
                <w:szCs w:val="20"/>
              </w:rPr>
            </w:pPr>
            <w:r w:rsidRPr="00D230CD">
              <w:rPr>
                <w:sz w:val="20"/>
                <w:szCs w:val="20"/>
              </w:rPr>
              <w:t>1</w:t>
            </w:r>
          </w:p>
        </w:tc>
        <w:tc>
          <w:tcPr>
            <w:tcW w:w="4367" w:type="dxa"/>
            <w:vAlign w:val="center"/>
          </w:tcPr>
          <w:p w:rsidR="00EF6ED5" w:rsidRPr="00D230CD" w:rsidRDefault="00EF6ED5" w:rsidP="00EF6ED5">
            <w:pPr>
              <w:spacing w:line="240" w:lineRule="auto"/>
              <w:rPr>
                <w:sz w:val="20"/>
                <w:szCs w:val="20"/>
              </w:rPr>
            </w:pPr>
            <w:r w:rsidRPr="00D230CD">
              <w:rPr>
                <w:sz w:val="20"/>
                <w:szCs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sz w:val="20"/>
                <w:szCs w:val="20"/>
              </w:rPr>
              <w:t>Мининформсвязи</w:t>
            </w:r>
            <w:proofErr w:type="spellEnd"/>
            <w:r w:rsidRPr="00D230CD">
              <w:rPr>
                <w:sz w:val="20"/>
                <w:szCs w:val="20"/>
              </w:rPr>
              <w:t xml:space="preserve"> России от 19.05.2005 № 55</w:t>
            </w:r>
          </w:p>
        </w:tc>
        <w:tc>
          <w:tcPr>
            <w:tcW w:w="720" w:type="dxa"/>
            <w:vAlign w:val="center"/>
          </w:tcPr>
          <w:p w:rsidR="00EF6ED5" w:rsidRPr="00D230CD" w:rsidRDefault="00EF6ED5" w:rsidP="00531B78">
            <w:pPr>
              <w:spacing w:line="240" w:lineRule="auto"/>
              <w:jc w:val="center"/>
              <w:rPr>
                <w:sz w:val="20"/>
                <w:szCs w:val="20"/>
              </w:rPr>
            </w:pPr>
            <w:r w:rsidRPr="00D230CD">
              <w:rPr>
                <w:sz w:val="20"/>
                <w:szCs w:val="20"/>
              </w:rPr>
              <w:t>Январь 201</w:t>
            </w:r>
            <w:r w:rsidR="00531B78">
              <w:rPr>
                <w:sz w:val="20"/>
                <w:szCs w:val="20"/>
              </w:rPr>
              <w:t>6</w:t>
            </w:r>
          </w:p>
        </w:tc>
        <w:tc>
          <w:tcPr>
            <w:tcW w:w="72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180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720" w:type="dxa"/>
            <w:vAlign w:val="center"/>
          </w:tcPr>
          <w:p w:rsidR="00EF6ED5" w:rsidRPr="00D230CD" w:rsidRDefault="00EF6ED5" w:rsidP="00531B78">
            <w:pPr>
              <w:jc w:val="center"/>
              <w:rPr>
                <w:sz w:val="20"/>
                <w:szCs w:val="20"/>
              </w:rPr>
            </w:pPr>
            <w:r w:rsidRPr="00D230CD">
              <w:rPr>
                <w:sz w:val="20"/>
                <w:szCs w:val="20"/>
              </w:rPr>
              <w:t>Январь 201</w:t>
            </w:r>
            <w:r w:rsidR="00531B78">
              <w:rPr>
                <w:sz w:val="20"/>
                <w:szCs w:val="20"/>
              </w:rPr>
              <w:t>6</w:t>
            </w:r>
          </w:p>
        </w:tc>
        <w:tc>
          <w:tcPr>
            <w:tcW w:w="1440" w:type="dxa"/>
            <w:vAlign w:val="center"/>
          </w:tcPr>
          <w:p w:rsidR="00EF6ED5" w:rsidRPr="00D230CD" w:rsidRDefault="00EF6ED5" w:rsidP="00EF6ED5">
            <w:pPr>
              <w:jc w:val="center"/>
              <w:rPr>
                <w:sz w:val="20"/>
                <w:szCs w:val="20"/>
              </w:rPr>
            </w:pPr>
          </w:p>
        </w:tc>
      </w:tr>
      <w:tr w:rsidR="00EF6ED5" w:rsidRPr="00D230CD" w:rsidTr="003B6F40">
        <w:trPr>
          <w:trHeight w:val="257"/>
        </w:trPr>
        <w:tc>
          <w:tcPr>
            <w:tcW w:w="567" w:type="dxa"/>
            <w:vAlign w:val="center"/>
          </w:tcPr>
          <w:p w:rsidR="00EF6ED5" w:rsidRPr="00D230CD" w:rsidRDefault="00EF6ED5" w:rsidP="00EF6ED5">
            <w:pPr>
              <w:jc w:val="center"/>
              <w:rPr>
                <w:sz w:val="20"/>
                <w:szCs w:val="20"/>
              </w:rPr>
            </w:pPr>
            <w:r w:rsidRPr="00D230CD">
              <w:rPr>
                <w:sz w:val="20"/>
                <w:szCs w:val="20"/>
              </w:rPr>
              <w:t>2</w:t>
            </w:r>
          </w:p>
        </w:tc>
        <w:tc>
          <w:tcPr>
            <w:tcW w:w="4367" w:type="dxa"/>
            <w:vAlign w:val="center"/>
          </w:tcPr>
          <w:p w:rsidR="00EF6ED5" w:rsidRPr="00D230CD" w:rsidRDefault="00EF6ED5" w:rsidP="00EF6ED5">
            <w:pPr>
              <w:spacing w:line="240" w:lineRule="auto"/>
              <w:rPr>
                <w:sz w:val="20"/>
                <w:szCs w:val="20"/>
              </w:rPr>
            </w:pPr>
            <w:r w:rsidRPr="00D230CD">
              <w:rPr>
                <w:sz w:val="20"/>
                <w:szCs w:val="20"/>
              </w:rPr>
              <w:t xml:space="preserve">Сбор от операторов отчетных форм </w:t>
            </w:r>
          </w:p>
        </w:tc>
        <w:tc>
          <w:tcPr>
            <w:tcW w:w="720" w:type="dxa"/>
            <w:vAlign w:val="center"/>
          </w:tcPr>
          <w:p w:rsidR="00EF6ED5" w:rsidRPr="00D230CD" w:rsidRDefault="00EF6ED5" w:rsidP="00531B78">
            <w:pPr>
              <w:spacing w:line="240" w:lineRule="auto"/>
              <w:rPr>
                <w:sz w:val="20"/>
                <w:szCs w:val="20"/>
              </w:rPr>
            </w:pPr>
            <w:r w:rsidRPr="00D230CD">
              <w:rPr>
                <w:sz w:val="20"/>
                <w:szCs w:val="20"/>
              </w:rPr>
              <w:t>Март 201</w:t>
            </w:r>
            <w:r w:rsidR="00531B78">
              <w:rPr>
                <w:sz w:val="20"/>
                <w:szCs w:val="20"/>
              </w:rPr>
              <w:t>6</w:t>
            </w:r>
          </w:p>
        </w:tc>
        <w:tc>
          <w:tcPr>
            <w:tcW w:w="72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180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720" w:type="dxa"/>
            <w:vAlign w:val="center"/>
          </w:tcPr>
          <w:p w:rsidR="00EF6ED5" w:rsidRPr="00D230CD" w:rsidRDefault="00EF6ED5" w:rsidP="00531B78">
            <w:pPr>
              <w:rPr>
                <w:sz w:val="20"/>
                <w:szCs w:val="20"/>
              </w:rPr>
            </w:pPr>
            <w:r w:rsidRPr="00D230CD">
              <w:rPr>
                <w:sz w:val="20"/>
                <w:szCs w:val="20"/>
              </w:rPr>
              <w:t>Март 201</w:t>
            </w:r>
            <w:r w:rsidR="00531B78">
              <w:rPr>
                <w:sz w:val="20"/>
                <w:szCs w:val="20"/>
              </w:rPr>
              <w:t>6</w:t>
            </w:r>
          </w:p>
        </w:tc>
        <w:tc>
          <w:tcPr>
            <w:tcW w:w="1440" w:type="dxa"/>
            <w:vAlign w:val="center"/>
          </w:tcPr>
          <w:p w:rsidR="00EF6ED5" w:rsidRPr="00D230CD" w:rsidRDefault="00EF6ED5" w:rsidP="00EF6ED5">
            <w:pPr>
              <w:rPr>
                <w:sz w:val="18"/>
                <w:szCs w:val="18"/>
              </w:rPr>
            </w:pPr>
          </w:p>
        </w:tc>
      </w:tr>
      <w:tr w:rsidR="00EF6ED5" w:rsidRPr="00D230CD" w:rsidTr="003B6F40">
        <w:trPr>
          <w:trHeight w:val="257"/>
        </w:trPr>
        <w:tc>
          <w:tcPr>
            <w:tcW w:w="567" w:type="dxa"/>
            <w:vAlign w:val="center"/>
          </w:tcPr>
          <w:p w:rsidR="00EF6ED5" w:rsidRPr="00D230CD" w:rsidRDefault="00EF6ED5" w:rsidP="00EF6ED5">
            <w:pPr>
              <w:jc w:val="center"/>
              <w:rPr>
                <w:sz w:val="20"/>
                <w:szCs w:val="20"/>
              </w:rPr>
            </w:pPr>
            <w:r w:rsidRPr="00D230CD">
              <w:rPr>
                <w:sz w:val="20"/>
                <w:szCs w:val="20"/>
              </w:rPr>
              <w:t>3</w:t>
            </w:r>
          </w:p>
        </w:tc>
        <w:tc>
          <w:tcPr>
            <w:tcW w:w="4367" w:type="dxa"/>
            <w:vAlign w:val="center"/>
          </w:tcPr>
          <w:p w:rsidR="00EF6ED5" w:rsidRPr="00D230CD" w:rsidRDefault="00EF6ED5" w:rsidP="00EF6ED5">
            <w:pPr>
              <w:spacing w:line="240" w:lineRule="auto"/>
              <w:rPr>
                <w:sz w:val="20"/>
                <w:szCs w:val="20"/>
              </w:rPr>
            </w:pPr>
            <w:proofErr w:type="gramStart"/>
            <w:r w:rsidRPr="00D230CD">
              <w:rPr>
                <w:sz w:val="20"/>
                <w:szCs w:val="20"/>
              </w:rPr>
              <w:t xml:space="preserve">Проверка отчетных форм операторов и представление их в центральных аппарат </w:t>
            </w:r>
            <w:proofErr w:type="spellStart"/>
            <w:r w:rsidRPr="00D230CD">
              <w:rPr>
                <w:sz w:val="20"/>
                <w:szCs w:val="20"/>
              </w:rPr>
              <w:t>Роскомнадзора</w:t>
            </w:r>
            <w:proofErr w:type="spellEnd"/>
            <w:proofErr w:type="gramEnd"/>
          </w:p>
        </w:tc>
        <w:tc>
          <w:tcPr>
            <w:tcW w:w="720" w:type="dxa"/>
            <w:vAlign w:val="center"/>
          </w:tcPr>
          <w:p w:rsidR="00EF6ED5" w:rsidRPr="00D230CD" w:rsidRDefault="00EF6ED5" w:rsidP="00531B78">
            <w:pPr>
              <w:spacing w:line="240" w:lineRule="auto"/>
              <w:rPr>
                <w:sz w:val="20"/>
                <w:szCs w:val="20"/>
              </w:rPr>
            </w:pPr>
            <w:r w:rsidRPr="00D230CD">
              <w:rPr>
                <w:sz w:val="20"/>
                <w:szCs w:val="20"/>
              </w:rPr>
              <w:t>Март 201</w:t>
            </w:r>
            <w:r w:rsidR="00531B78">
              <w:rPr>
                <w:sz w:val="20"/>
                <w:szCs w:val="20"/>
              </w:rPr>
              <w:t>6</w:t>
            </w:r>
          </w:p>
        </w:tc>
        <w:tc>
          <w:tcPr>
            <w:tcW w:w="72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1800" w:type="dxa"/>
            <w:vAlign w:val="center"/>
          </w:tcPr>
          <w:p w:rsidR="00EF6ED5" w:rsidRPr="00D230CD" w:rsidRDefault="00EF6ED5" w:rsidP="00EF6ED5">
            <w:pPr>
              <w:spacing w:line="240" w:lineRule="auto"/>
              <w:jc w:val="center"/>
              <w:rPr>
                <w:sz w:val="20"/>
                <w:szCs w:val="20"/>
              </w:rPr>
            </w:pPr>
            <w:r w:rsidRPr="00D230CD">
              <w:rPr>
                <w:sz w:val="20"/>
                <w:szCs w:val="20"/>
              </w:rPr>
              <w:t>-</w:t>
            </w:r>
          </w:p>
        </w:tc>
        <w:tc>
          <w:tcPr>
            <w:tcW w:w="720" w:type="dxa"/>
            <w:vAlign w:val="center"/>
          </w:tcPr>
          <w:p w:rsidR="00EF6ED5" w:rsidRPr="00D230CD" w:rsidRDefault="00EF6ED5" w:rsidP="00531B78">
            <w:pPr>
              <w:rPr>
                <w:sz w:val="20"/>
                <w:szCs w:val="20"/>
              </w:rPr>
            </w:pPr>
            <w:r w:rsidRPr="00D230CD">
              <w:rPr>
                <w:sz w:val="20"/>
                <w:szCs w:val="20"/>
              </w:rPr>
              <w:t>Март 201</w:t>
            </w:r>
            <w:r w:rsidR="00531B78">
              <w:rPr>
                <w:sz w:val="20"/>
                <w:szCs w:val="20"/>
              </w:rPr>
              <w:t>6</w:t>
            </w:r>
          </w:p>
        </w:tc>
        <w:tc>
          <w:tcPr>
            <w:tcW w:w="1440" w:type="dxa"/>
            <w:vAlign w:val="center"/>
          </w:tcPr>
          <w:p w:rsidR="00EF6ED5" w:rsidRPr="00D230CD" w:rsidRDefault="00EF6ED5" w:rsidP="00EF6ED5">
            <w:pPr>
              <w:rPr>
                <w:sz w:val="18"/>
                <w:szCs w:val="18"/>
              </w:rPr>
            </w:pPr>
          </w:p>
        </w:tc>
      </w:tr>
    </w:tbl>
    <w:p w:rsidR="00EF6ED5" w:rsidRPr="00D230CD" w:rsidRDefault="00EF6ED5" w:rsidP="00EF6ED5">
      <w:pPr>
        <w:tabs>
          <w:tab w:val="left" w:pos="1178"/>
          <w:tab w:val="left" w:pos="9053"/>
        </w:tabs>
        <w:rPr>
          <w:sz w:val="28"/>
          <w:szCs w:val="28"/>
        </w:rPr>
      </w:pP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Внеплановые мероприятия по исполнению полномочия не осуществлялись.</w:t>
      </w: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D230CD">
        <w:rPr>
          <w:color w:val="000000"/>
          <w:sz w:val="24"/>
          <w:szCs w:val="24"/>
        </w:rPr>
        <w:t>Роскомнадзора</w:t>
      </w:r>
      <w:proofErr w:type="spellEnd"/>
      <w:r w:rsidRPr="00D230CD">
        <w:rPr>
          <w:color w:val="000000"/>
          <w:sz w:val="24"/>
          <w:szCs w:val="24"/>
        </w:rPr>
        <w:t xml:space="preserve"> отсутствуют.</w:t>
      </w: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EF6ED5" w:rsidRPr="00D230CD" w:rsidRDefault="00EF6ED5" w:rsidP="00EF6ED5">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EF6ED5" w:rsidRPr="00AB0B1D" w:rsidRDefault="00EF6ED5" w:rsidP="00EF6ED5">
      <w:pPr>
        <w:tabs>
          <w:tab w:val="left" w:pos="1178"/>
          <w:tab w:val="left" w:pos="9053"/>
        </w:tabs>
        <w:spacing w:line="240" w:lineRule="auto"/>
        <w:ind w:firstLine="567"/>
        <w:rPr>
          <w:b/>
          <w:bCs/>
          <w:i/>
          <w:iCs/>
          <w:color w:val="000000"/>
          <w:sz w:val="24"/>
          <w:szCs w:val="24"/>
        </w:rPr>
      </w:pPr>
      <w:r w:rsidRPr="00AB0B1D">
        <w:rPr>
          <w:b/>
          <w:bCs/>
          <w:i/>
          <w:iCs/>
          <w:color w:val="000000"/>
          <w:sz w:val="24"/>
          <w:szCs w:val="24"/>
        </w:rPr>
        <w:t>1.1.2. Ведение учета зарегистрированных радиоэлектронных средств и высокочастотных устрой</w:t>
      </w:r>
      <w:proofErr w:type="gramStart"/>
      <w:r w:rsidRPr="00AB0B1D">
        <w:rPr>
          <w:b/>
          <w:bCs/>
          <w:i/>
          <w:iCs/>
          <w:color w:val="000000"/>
          <w:sz w:val="24"/>
          <w:szCs w:val="24"/>
        </w:rPr>
        <w:t>ств гр</w:t>
      </w:r>
      <w:proofErr w:type="gramEnd"/>
      <w:r w:rsidRPr="00AB0B1D">
        <w:rPr>
          <w:b/>
          <w:bCs/>
          <w:i/>
          <w:iCs/>
          <w:color w:val="000000"/>
          <w:sz w:val="24"/>
          <w:szCs w:val="24"/>
        </w:rPr>
        <w:t xml:space="preserve">ажданского назначения. (ЕИС, </w:t>
      </w:r>
      <w:r w:rsidRPr="00AB0B1D">
        <w:rPr>
          <w:b/>
          <w:bCs/>
          <w:i/>
          <w:iCs/>
          <w:sz w:val="24"/>
          <w:szCs w:val="24"/>
        </w:rPr>
        <w:t>ведение журнала учёта выданных разрешительных документов в бумажном виде</w:t>
      </w:r>
      <w:r w:rsidRPr="00AB0B1D">
        <w:rPr>
          <w:b/>
          <w:bCs/>
          <w:i/>
          <w:iCs/>
          <w:color w:val="000000"/>
          <w:sz w:val="24"/>
          <w:szCs w:val="24"/>
        </w:rPr>
        <w:t>)</w:t>
      </w:r>
    </w:p>
    <w:p w:rsidR="00EF6ED5" w:rsidRPr="00AB0B1D" w:rsidRDefault="00EF6ED5" w:rsidP="00EF6ED5">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полномочия – </w:t>
      </w:r>
      <w:r w:rsidR="008D1EAC">
        <w:rPr>
          <w:sz w:val="24"/>
          <w:szCs w:val="24"/>
        </w:rPr>
        <w:t>1</w:t>
      </w:r>
    </w:p>
    <w:p w:rsidR="00EF6ED5" w:rsidRPr="008D1EAC" w:rsidRDefault="00EF6ED5" w:rsidP="00EF6ED5">
      <w:pPr>
        <w:tabs>
          <w:tab w:val="left" w:pos="1178"/>
          <w:tab w:val="left" w:pos="9053"/>
        </w:tabs>
        <w:spacing w:line="240" w:lineRule="auto"/>
        <w:ind w:firstLine="567"/>
        <w:rPr>
          <w:sz w:val="24"/>
          <w:szCs w:val="24"/>
        </w:rPr>
      </w:pPr>
      <w:r w:rsidRPr="00E72B14">
        <w:rPr>
          <w:sz w:val="24"/>
          <w:szCs w:val="24"/>
        </w:rPr>
        <w:t>Доля полномочий –0,</w:t>
      </w:r>
      <w:r w:rsidR="008D1EAC">
        <w:rPr>
          <w:sz w:val="24"/>
          <w:szCs w:val="24"/>
        </w:rPr>
        <w:t>3</w:t>
      </w:r>
    </w:p>
    <w:p w:rsidR="00531B78" w:rsidRPr="00531B78" w:rsidRDefault="00531B78" w:rsidP="00EF6ED5">
      <w:pPr>
        <w:tabs>
          <w:tab w:val="left" w:pos="1178"/>
          <w:tab w:val="left" w:pos="9053"/>
        </w:tabs>
        <w:spacing w:line="240" w:lineRule="auto"/>
        <w:ind w:firstLine="567"/>
        <w:rPr>
          <w:sz w:val="24"/>
          <w:szCs w:val="24"/>
        </w:rPr>
      </w:pPr>
    </w:p>
    <w:tbl>
      <w:tblPr>
        <w:tblW w:w="11151" w:type="dxa"/>
        <w:tblInd w:w="108" w:type="dxa"/>
        <w:tblLayout w:type="fixed"/>
        <w:tblLook w:val="04A0"/>
      </w:tblPr>
      <w:tblGrid>
        <w:gridCol w:w="2835"/>
        <w:gridCol w:w="709"/>
        <w:gridCol w:w="709"/>
        <w:gridCol w:w="709"/>
        <w:gridCol w:w="708"/>
        <w:gridCol w:w="851"/>
        <w:gridCol w:w="709"/>
        <w:gridCol w:w="708"/>
        <w:gridCol w:w="709"/>
        <w:gridCol w:w="709"/>
        <w:gridCol w:w="850"/>
        <w:gridCol w:w="709"/>
        <w:gridCol w:w="236"/>
      </w:tblGrid>
      <w:tr w:rsidR="00DD058E" w:rsidRPr="003F1388" w:rsidTr="000763ED">
        <w:trPr>
          <w:gridAfter w:val="1"/>
          <w:wAfter w:w="236" w:type="dxa"/>
          <w:cantSplit/>
          <w:trHeight w:val="889"/>
          <w:tblHeader/>
        </w:trPr>
        <w:tc>
          <w:tcPr>
            <w:tcW w:w="2835" w:type="dxa"/>
            <w:tcBorders>
              <w:top w:val="single" w:sz="4" w:space="0" w:color="auto"/>
              <w:left w:val="single" w:sz="4" w:space="0" w:color="auto"/>
              <w:bottom w:val="single" w:sz="4" w:space="0" w:color="000000"/>
              <w:right w:val="single" w:sz="4" w:space="0" w:color="auto"/>
            </w:tcBorders>
            <w:vAlign w:val="center"/>
            <w:hideMark/>
          </w:tcPr>
          <w:p w:rsidR="00EF6ED5" w:rsidRPr="003F1388" w:rsidRDefault="00EF6ED5" w:rsidP="00EF6ED5">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EF6ED5" w:rsidRPr="00DD058E" w:rsidRDefault="00EF6ED5" w:rsidP="00EF6ED5">
            <w:pPr>
              <w:spacing w:line="240" w:lineRule="auto"/>
              <w:jc w:val="center"/>
              <w:rPr>
                <w:iCs/>
                <w:color w:val="000000"/>
                <w:sz w:val="20"/>
                <w:szCs w:val="20"/>
              </w:rPr>
            </w:pPr>
            <w:r w:rsidRPr="00DD058E">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ED5" w:rsidRPr="000763ED" w:rsidRDefault="00EF6ED5" w:rsidP="00EF6ED5">
            <w:pPr>
              <w:spacing w:line="240" w:lineRule="auto"/>
              <w:jc w:val="center"/>
              <w:rPr>
                <w:iCs/>
                <w:color w:val="000000"/>
                <w:sz w:val="20"/>
                <w:szCs w:val="20"/>
              </w:rPr>
            </w:pPr>
            <w:r w:rsidRPr="000763ED">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ED5" w:rsidRPr="000763ED" w:rsidRDefault="00EF6ED5" w:rsidP="00EF6ED5">
            <w:pPr>
              <w:spacing w:line="240" w:lineRule="auto"/>
              <w:jc w:val="center"/>
              <w:rPr>
                <w:b/>
                <w:iCs/>
                <w:color w:val="000000"/>
                <w:sz w:val="20"/>
                <w:szCs w:val="20"/>
              </w:rPr>
            </w:pPr>
            <w:r w:rsidRPr="000763ED">
              <w:rPr>
                <w:b/>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F6ED5" w:rsidRPr="00736CCF" w:rsidRDefault="00EF6ED5" w:rsidP="00EF6ED5">
            <w:pPr>
              <w:spacing w:line="240" w:lineRule="auto"/>
              <w:jc w:val="center"/>
              <w:rPr>
                <w:iCs/>
                <w:color w:val="000000"/>
                <w:sz w:val="20"/>
                <w:szCs w:val="20"/>
              </w:rPr>
            </w:pPr>
            <w:r w:rsidRPr="00736CCF">
              <w:rPr>
                <w:iCs/>
                <w:color w:val="000000"/>
                <w:sz w:val="20"/>
                <w:szCs w:val="20"/>
              </w:rPr>
              <w:t>4 кв. 2015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6ED5" w:rsidRPr="00DD058E" w:rsidRDefault="000763ED" w:rsidP="00EF6ED5">
            <w:pPr>
              <w:spacing w:line="240" w:lineRule="auto"/>
              <w:jc w:val="center"/>
              <w:rPr>
                <w:b/>
                <w:iCs/>
                <w:color w:val="000000"/>
                <w:sz w:val="20"/>
                <w:szCs w:val="20"/>
              </w:rPr>
            </w:pPr>
            <w:r>
              <w:rPr>
                <w:b/>
                <w:iCs/>
                <w:color w:val="000000"/>
                <w:sz w:val="20"/>
                <w:szCs w:val="20"/>
              </w:rPr>
              <w:t>9</w:t>
            </w:r>
            <w:r w:rsidR="00DD058E">
              <w:rPr>
                <w:b/>
                <w:iCs/>
                <w:color w:val="000000"/>
                <w:sz w:val="20"/>
                <w:szCs w:val="20"/>
              </w:rPr>
              <w:t xml:space="preserve"> мес. </w:t>
            </w:r>
          </w:p>
          <w:p w:rsidR="00EF6ED5" w:rsidRPr="00DD058E" w:rsidRDefault="00EF6ED5" w:rsidP="00EF6ED5">
            <w:pPr>
              <w:spacing w:line="240" w:lineRule="auto"/>
              <w:jc w:val="center"/>
              <w:rPr>
                <w:b/>
                <w:sz w:val="20"/>
                <w:szCs w:val="20"/>
              </w:rPr>
            </w:pPr>
            <w:r w:rsidRPr="00DD058E">
              <w:rPr>
                <w:b/>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6ED5" w:rsidRPr="00DD058E" w:rsidRDefault="00EF6ED5" w:rsidP="00EF6ED5">
            <w:pPr>
              <w:spacing w:line="240" w:lineRule="auto"/>
              <w:jc w:val="center"/>
              <w:rPr>
                <w:iCs/>
                <w:color w:val="000000"/>
                <w:sz w:val="20"/>
                <w:szCs w:val="20"/>
              </w:rPr>
            </w:pPr>
            <w:r w:rsidRPr="00DD058E">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6ED5" w:rsidRPr="000763ED" w:rsidRDefault="00EF6ED5" w:rsidP="00EF6ED5">
            <w:pPr>
              <w:spacing w:line="240" w:lineRule="auto"/>
              <w:jc w:val="center"/>
              <w:rPr>
                <w:iCs/>
                <w:color w:val="000000"/>
                <w:sz w:val="20"/>
                <w:szCs w:val="20"/>
              </w:rPr>
            </w:pPr>
            <w:r w:rsidRPr="000763ED">
              <w:rPr>
                <w:iCs/>
                <w:color w:val="000000"/>
                <w:sz w:val="20"/>
                <w:szCs w:val="20"/>
              </w:rPr>
              <w:t>2 кв. 2016</w:t>
            </w:r>
          </w:p>
        </w:tc>
        <w:tc>
          <w:tcPr>
            <w:tcW w:w="709" w:type="dxa"/>
            <w:tcBorders>
              <w:top w:val="single" w:sz="4" w:space="0" w:color="auto"/>
              <w:left w:val="single" w:sz="4" w:space="0" w:color="auto"/>
              <w:right w:val="single" w:sz="4" w:space="0" w:color="000000"/>
            </w:tcBorders>
            <w:shd w:val="clear" w:color="auto" w:fill="BFBFBF" w:themeFill="background1" w:themeFillShade="BF"/>
            <w:vAlign w:val="center"/>
          </w:tcPr>
          <w:p w:rsidR="00EF6ED5" w:rsidRPr="000763ED" w:rsidRDefault="00EF6ED5" w:rsidP="00EF6ED5">
            <w:pPr>
              <w:spacing w:line="240" w:lineRule="auto"/>
              <w:jc w:val="center"/>
              <w:rPr>
                <w:b/>
                <w:iCs/>
                <w:color w:val="000000"/>
                <w:sz w:val="20"/>
                <w:szCs w:val="20"/>
              </w:rPr>
            </w:pPr>
            <w:r w:rsidRPr="000763ED">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F6ED5" w:rsidRPr="00736CCF" w:rsidRDefault="00EF6ED5" w:rsidP="00EF6ED5">
            <w:pPr>
              <w:spacing w:line="240" w:lineRule="auto"/>
              <w:jc w:val="center"/>
              <w:rPr>
                <w:iCs/>
                <w:color w:val="000000"/>
                <w:sz w:val="20"/>
                <w:szCs w:val="20"/>
              </w:rPr>
            </w:pPr>
            <w:r w:rsidRPr="00736CCF">
              <w:rPr>
                <w:iCs/>
                <w:color w:val="000000"/>
                <w:sz w:val="20"/>
                <w:szCs w:val="20"/>
              </w:rPr>
              <w:t>4 кв. 2016</w:t>
            </w:r>
          </w:p>
        </w:tc>
        <w:tc>
          <w:tcPr>
            <w:tcW w:w="85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EF6ED5" w:rsidRPr="00DD058E" w:rsidRDefault="000763ED" w:rsidP="00EF6ED5">
            <w:pPr>
              <w:spacing w:line="240" w:lineRule="auto"/>
              <w:jc w:val="center"/>
              <w:rPr>
                <w:b/>
                <w:iCs/>
                <w:color w:val="000000"/>
                <w:sz w:val="20"/>
                <w:szCs w:val="20"/>
              </w:rPr>
            </w:pPr>
            <w:r>
              <w:rPr>
                <w:b/>
                <w:iCs/>
                <w:color w:val="000000"/>
                <w:sz w:val="20"/>
                <w:szCs w:val="20"/>
              </w:rPr>
              <w:t>9</w:t>
            </w:r>
            <w:r w:rsidR="00DD058E">
              <w:rPr>
                <w:b/>
                <w:iCs/>
                <w:color w:val="000000"/>
                <w:sz w:val="20"/>
                <w:szCs w:val="20"/>
              </w:rPr>
              <w:t xml:space="preserve"> мес.</w:t>
            </w:r>
          </w:p>
          <w:p w:rsidR="00EF6ED5" w:rsidRPr="00DD058E" w:rsidRDefault="00EF6ED5" w:rsidP="00EF6ED5">
            <w:pPr>
              <w:spacing w:line="240" w:lineRule="auto"/>
              <w:jc w:val="center"/>
              <w:rPr>
                <w:b/>
                <w:sz w:val="20"/>
                <w:szCs w:val="20"/>
              </w:rPr>
            </w:pPr>
            <w:r w:rsidRPr="00DD058E">
              <w:rPr>
                <w:b/>
                <w:sz w:val="20"/>
                <w:szCs w:val="20"/>
              </w:rPr>
              <w:t>2016</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EF6ED5" w:rsidRPr="00236B37" w:rsidRDefault="00EF6ED5" w:rsidP="00EF6ED5">
            <w:pPr>
              <w:spacing w:line="240" w:lineRule="auto"/>
              <w:jc w:val="center"/>
              <w:rPr>
                <w:b/>
                <w:iCs/>
                <w:color w:val="000000"/>
                <w:sz w:val="20"/>
                <w:szCs w:val="20"/>
              </w:rPr>
            </w:pPr>
            <w:r w:rsidRPr="00236B37">
              <w:rPr>
                <w:b/>
                <w:iCs/>
                <w:color w:val="000000"/>
                <w:sz w:val="20"/>
                <w:szCs w:val="20"/>
              </w:rPr>
              <w:t>2016 к 2015</w:t>
            </w:r>
          </w:p>
        </w:tc>
      </w:tr>
      <w:tr w:rsidR="000763ED" w:rsidRPr="003F1388" w:rsidTr="000763ED">
        <w:trPr>
          <w:cantSplit/>
          <w:trHeight w:val="549"/>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rPr>
                <w:color w:val="000000"/>
                <w:sz w:val="20"/>
                <w:szCs w:val="20"/>
              </w:rPr>
            </w:pPr>
            <w:r w:rsidRPr="003F1388">
              <w:rPr>
                <w:color w:val="000000"/>
                <w:sz w:val="20"/>
                <w:szCs w:val="20"/>
              </w:rPr>
              <w:lastRenderedPageBreak/>
              <w:t>Заявка на регистрацию (перерегистрацию) РЭС и ВЧУ</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0763ED" w:rsidRPr="0040322C" w:rsidRDefault="000763ED" w:rsidP="000763ED">
            <w:pPr>
              <w:spacing w:line="240" w:lineRule="auto"/>
              <w:jc w:val="center"/>
              <w:rPr>
                <w:iCs/>
                <w:sz w:val="20"/>
                <w:szCs w:val="20"/>
              </w:rPr>
            </w:pPr>
            <w:r w:rsidRPr="0040322C">
              <w:rPr>
                <w:iCs/>
                <w:sz w:val="20"/>
                <w:szCs w:val="20"/>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141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rPr>
            </w:pPr>
            <w:r w:rsidRPr="000763ED">
              <w:rPr>
                <w:b/>
                <w:iCs/>
                <w:color w:val="000000"/>
                <w:sz w:val="20"/>
                <w:szCs w:val="20"/>
              </w:rPr>
              <w:t>174</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r w:rsidRPr="003F1388">
              <w:rPr>
                <w:iCs/>
                <w:color w:val="000000"/>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457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0763ED" w:rsidRPr="0040322C" w:rsidRDefault="000763ED" w:rsidP="000763ED">
            <w:pPr>
              <w:spacing w:line="240" w:lineRule="auto"/>
              <w:jc w:val="center"/>
              <w:rPr>
                <w:iCs/>
                <w:sz w:val="20"/>
                <w:szCs w:val="20"/>
              </w:rPr>
            </w:pPr>
            <w:r w:rsidRPr="0040322C">
              <w:rPr>
                <w:iCs/>
                <w:sz w:val="20"/>
                <w:szCs w:val="20"/>
              </w:rPr>
              <w:t>192</w:t>
            </w:r>
          </w:p>
        </w:tc>
        <w:tc>
          <w:tcPr>
            <w:tcW w:w="708" w:type="dxa"/>
            <w:tcBorders>
              <w:top w:val="single" w:sz="4" w:space="0" w:color="auto"/>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191</w:t>
            </w:r>
          </w:p>
        </w:tc>
        <w:tc>
          <w:tcPr>
            <w:tcW w:w="709" w:type="dxa"/>
            <w:tcBorders>
              <w:top w:val="single" w:sz="4" w:space="0" w:color="auto"/>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261</w:t>
            </w:r>
          </w:p>
        </w:tc>
        <w:tc>
          <w:tcPr>
            <w:tcW w:w="709" w:type="dxa"/>
            <w:tcBorders>
              <w:top w:val="single" w:sz="4" w:space="0" w:color="auto"/>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p>
        </w:tc>
        <w:tc>
          <w:tcPr>
            <w:tcW w:w="850" w:type="dxa"/>
            <w:tcBorders>
              <w:top w:val="single" w:sz="4" w:space="0" w:color="auto"/>
              <w:left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644</w:t>
            </w:r>
          </w:p>
        </w:tc>
        <w:tc>
          <w:tcPr>
            <w:tcW w:w="709" w:type="dxa"/>
            <w:tcBorders>
              <w:top w:val="single" w:sz="4" w:space="0" w:color="auto"/>
              <w:right w:val="single" w:sz="4" w:space="0" w:color="auto"/>
            </w:tcBorders>
            <w:shd w:val="clear" w:color="auto" w:fill="BFBFBF" w:themeFill="background1" w:themeFillShade="BF"/>
            <w:vAlign w:val="center"/>
          </w:tcPr>
          <w:p w:rsidR="000763ED" w:rsidRPr="008827B7" w:rsidRDefault="000763ED" w:rsidP="008827B7">
            <w:pPr>
              <w:spacing w:line="240" w:lineRule="auto"/>
              <w:jc w:val="center"/>
              <w:rPr>
                <w:b/>
                <w:iCs/>
                <w:color w:val="000000"/>
                <w:sz w:val="20"/>
                <w:szCs w:val="20"/>
              </w:rPr>
            </w:pPr>
            <w:r>
              <w:rPr>
                <w:b/>
                <w:iCs/>
                <w:color w:val="000000"/>
                <w:sz w:val="20"/>
                <w:szCs w:val="20"/>
              </w:rPr>
              <w:t>1,</w:t>
            </w:r>
            <w:r w:rsidR="008827B7">
              <w:rPr>
                <w:b/>
                <w:iCs/>
                <w:color w:val="000000"/>
                <w:sz w:val="20"/>
                <w:szCs w:val="20"/>
              </w:rPr>
              <w:t>4</w:t>
            </w:r>
          </w:p>
        </w:tc>
        <w:tc>
          <w:tcPr>
            <w:tcW w:w="236" w:type="dxa"/>
            <w:tcBorders>
              <w:left w:val="single" w:sz="4" w:space="0" w:color="auto"/>
            </w:tcBorders>
          </w:tcPr>
          <w:p w:rsidR="000763ED" w:rsidRPr="003F1388" w:rsidRDefault="000763ED" w:rsidP="00EF6ED5">
            <w:pPr>
              <w:spacing w:line="240" w:lineRule="auto"/>
              <w:rPr>
                <w:b/>
                <w:iCs/>
                <w:color w:val="000000"/>
                <w:sz w:val="24"/>
                <w:szCs w:val="24"/>
              </w:rPr>
            </w:pPr>
          </w:p>
        </w:tc>
      </w:tr>
      <w:tr w:rsidR="000763ED" w:rsidRPr="003F1388" w:rsidTr="000763ED">
        <w:trPr>
          <w:gridAfter w:val="1"/>
          <w:wAfter w:w="236" w:type="dxa"/>
          <w:cantSplit/>
          <w:trHeight w:val="529"/>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rPr>
                <w:color w:val="000000"/>
                <w:sz w:val="20"/>
                <w:szCs w:val="20"/>
              </w:rPr>
            </w:pPr>
            <w:r w:rsidRPr="003F1388">
              <w:rPr>
                <w:color w:val="000000"/>
                <w:sz w:val="20"/>
                <w:szCs w:val="20"/>
              </w:rPr>
              <w:t>Заявка на аннулирование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Cs/>
                <w:sz w:val="20"/>
                <w:szCs w:val="20"/>
                <w:lang w:val="en-US"/>
              </w:rPr>
            </w:pPr>
            <w:r w:rsidRPr="00EC291C">
              <w:rPr>
                <w:iCs/>
                <w:sz w:val="20"/>
                <w:szCs w:val="20"/>
                <w:lang w:val="en-US"/>
              </w:rPr>
              <w:t>47</w:t>
            </w:r>
          </w:p>
        </w:tc>
        <w:tc>
          <w:tcPr>
            <w:tcW w:w="709"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lang w:val="en-US"/>
              </w:rPr>
            </w:pPr>
            <w:r w:rsidRPr="000763ED">
              <w:rPr>
                <w:iCs/>
                <w:sz w:val="20"/>
                <w:szCs w:val="20"/>
                <w:lang w:val="en-US"/>
              </w:rPr>
              <w:t>49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74</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r w:rsidRPr="003F1388">
              <w:rPr>
                <w:iCs/>
                <w:color w:val="000000"/>
                <w:sz w:val="20"/>
                <w:szCs w:val="20"/>
              </w:rPr>
              <w:t>39</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170</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Cs/>
                <w:sz w:val="20"/>
                <w:szCs w:val="20"/>
                <w:lang w:val="en-US"/>
              </w:rPr>
            </w:pPr>
            <w:r w:rsidRPr="00EC291C">
              <w:rPr>
                <w:iCs/>
                <w:sz w:val="20"/>
                <w:szCs w:val="20"/>
                <w:lang w:val="en-US"/>
              </w:rPr>
              <w:t>69</w:t>
            </w:r>
          </w:p>
        </w:tc>
        <w:tc>
          <w:tcPr>
            <w:tcW w:w="708"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72</w:t>
            </w:r>
          </w:p>
        </w:tc>
        <w:tc>
          <w:tcPr>
            <w:tcW w:w="709"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182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rPr>
              <w:t>1,</w:t>
            </w:r>
            <w:r>
              <w:rPr>
                <w:b/>
                <w:iCs/>
                <w:color w:val="000000"/>
                <w:sz w:val="20"/>
                <w:szCs w:val="20"/>
                <w:lang w:val="en-US"/>
              </w:rPr>
              <w:t>07</w:t>
            </w:r>
          </w:p>
        </w:tc>
      </w:tr>
      <w:tr w:rsidR="000763ED" w:rsidRPr="003F1388" w:rsidTr="000763ED">
        <w:trPr>
          <w:gridAfter w:val="1"/>
          <w:wAfter w:w="236" w:type="dxa"/>
          <w:cantSplit/>
          <w:trHeight w:val="412"/>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rPr>
                <w:color w:val="000000"/>
                <w:sz w:val="20"/>
                <w:szCs w:val="20"/>
              </w:rPr>
            </w:pPr>
            <w:r w:rsidRPr="003F1388">
              <w:rPr>
                <w:color w:val="000000"/>
                <w:sz w:val="20"/>
                <w:szCs w:val="20"/>
              </w:rPr>
              <w:t xml:space="preserve">заявка на регистрацию </w:t>
            </w:r>
            <w:proofErr w:type="gramStart"/>
            <w:r w:rsidRPr="003F1388">
              <w:rPr>
                <w:color w:val="000000"/>
                <w:sz w:val="20"/>
                <w:szCs w:val="20"/>
              </w:rPr>
              <w:t>судовых</w:t>
            </w:r>
            <w:proofErr w:type="gramEnd"/>
            <w:r w:rsidRPr="003F1388">
              <w:rPr>
                <w:color w:val="000000"/>
                <w:sz w:val="20"/>
                <w:szCs w:val="20"/>
              </w:rPr>
              <w:t xml:space="preserve"> РЭС</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Cs/>
                <w:sz w:val="20"/>
                <w:szCs w:val="20"/>
                <w:lang w:val="en-US"/>
              </w:rPr>
            </w:pPr>
            <w:r w:rsidRPr="00EC291C">
              <w:rPr>
                <w:iCs/>
                <w:sz w:val="20"/>
                <w:szCs w:val="20"/>
                <w:lang w:val="en-US"/>
              </w:rPr>
              <w:t>21</w:t>
            </w:r>
          </w:p>
        </w:tc>
        <w:tc>
          <w:tcPr>
            <w:tcW w:w="709"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lang w:val="en-US"/>
              </w:rPr>
            </w:pPr>
            <w:r w:rsidRPr="000763ED">
              <w:rPr>
                <w:iCs/>
                <w:sz w:val="20"/>
                <w:szCs w:val="20"/>
                <w:lang w:val="en-US"/>
              </w:rPr>
              <w:t>38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rPr>
            </w:pPr>
            <w:r w:rsidRPr="000763ED">
              <w:rPr>
                <w:b/>
                <w:iCs/>
                <w:color w:val="000000"/>
                <w:sz w:val="20"/>
                <w:szCs w:val="20"/>
              </w:rPr>
              <w:t>30</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r w:rsidRPr="003F1388">
              <w:rPr>
                <w:iCs/>
                <w:color w:val="000000"/>
                <w:sz w:val="20"/>
                <w:szCs w:val="20"/>
              </w:rPr>
              <w:t>23</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lang w:val="en-US"/>
              </w:rPr>
              <w:t>89</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
                <w:iCs/>
                <w:sz w:val="20"/>
                <w:szCs w:val="20"/>
                <w:lang w:val="en-US"/>
              </w:rPr>
            </w:pPr>
            <w:r w:rsidRPr="00EC291C">
              <w:rPr>
                <w:i/>
                <w:iCs/>
                <w:sz w:val="20"/>
                <w:szCs w:val="20"/>
                <w:lang w:val="en-US"/>
              </w:rPr>
              <w:t>16</w:t>
            </w:r>
          </w:p>
        </w:tc>
        <w:tc>
          <w:tcPr>
            <w:tcW w:w="708"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53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lang w:val="en-US"/>
              </w:rPr>
              <w:t>95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rPr>
              <w:t>1,</w:t>
            </w:r>
            <w:r>
              <w:rPr>
                <w:b/>
                <w:iCs/>
                <w:color w:val="000000"/>
                <w:sz w:val="20"/>
                <w:szCs w:val="20"/>
                <w:lang w:val="en-US"/>
              </w:rPr>
              <w:t>06</w:t>
            </w:r>
          </w:p>
        </w:tc>
      </w:tr>
      <w:tr w:rsidR="000763ED" w:rsidRPr="003F1388" w:rsidTr="000763ED">
        <w:trPr>
          <w:gridAfter w:val="1"/>
          <w:wAfter w:w="236" w:type="dxa"/>
          <w:cantSplit/>
          <w:trHeight w:val="418"/>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rPr>
                <w:color w:val="000000"/>
                <w:sz w:val="20"/>
                <w:szCs w:val="20"/>
              </w:rPr>
            </w:pPr>
            <w:r w:rsidRPr="003F1388">
              <w:rPr>
                <w:color w:val="000000"/>
                <w:sz w:val="20"/>
                <w:szCs w:val="20"/>
              </w:rPr>
              <w:t xml:space="preserve">заявка на перерегистрацию </w:t>
            </w:r>
            <w:proofErr w:type="gramStart"/>
            <w:r w:rsidRPr="003F1388">
              <w:rPr>
                <w:color w:val="000000"/>
                <w:sz w:val="20"/>
                <w:szCs w:val="20"/>
              </w:rPr>
              <w:t>судовых</w:t>
            </w:r>
            <w:proofErr w:type="gramEnd"/>
            <w:r w:rsidRPr="003F1388">
              <w:rPr>
                <w:color w:val="000000"/>
                <w:sz w:val="20"/>
                <w:szCs w:val="20"/>
              </w:rPr>
              <w:t xml:space="preserve"> РЭС</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Cs/>
                <w:sz w:val="20"/>
                <w:szCs w:val="20"/>
                <w:lang w:val="en-US"/>
              </w:rPr>
            </w:pPr>
            <w:r w:rsidRPr="00EC291C">
              <w:rPr>
                <w:iCs/>
                <w:sz w:val="20"/>
                <w:szCs w:val="20"/>
                <w:lang w:val="en-US"/>
              </w:rPr>
              <w:t>12</w:t>
            </w:r>
          </w:p>
        </w:tc>
        <w:tc>
          <w:tcPr>
            <w:tcW w:w="709"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lang w:val="en-US"/>
              </w:rPr>
            </w:pPr>
            <w:r w:rsidRPr="000763ED">
              <w:rPr>
                <w:iCs/>
                <w:sz w:val="20"/>
                <w:szCs w:val="20"/>
                <w:lang w:val="en-US"/>
              </w:rPr>
              <w:t>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r w:rsidRPr="003F1388">
              <w:rPr>
                <w:iCs/>
                <w:color w:val="000000"/>
                <w:sz w:val="20"/>
                <w:szCs w:val="20"/>
              </w:rPr>
              <w:t>12</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763ED" w:rsidRPr="008827B7" w:rsidRDefault="000763ED" w:rsidP="008827B7">
            <w:pPr>
              <w:spacing w:line="240" w:lineRule="auto"/>
              <w:jc w:val="center"/>
              <w:rPr>
                <w:b/>
                <w:iCs/>
                <w:color w:val="000000"/>
                <w:sz w:val="20"/>
                <w:szCs w:val="20"/>
              </w:rPr>
            </w:pPr>
            <w:r>
              <w:rPr>
                <w:b/>
                <w:iCs/>
                <w:color w:val="000000"/>
                <w:sz w:val="20"/>
                <w:szCs w:val="20"/>
              </w:rPr>
              <w:t>2</w:t>
            </w:r>
            <w:r w:rsidR="008827B7">
              <w:rPr>
                <w:b/>
                <w:i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
                <w:iCs/>
                <w:sz w:val="20"/>
                <w:szCs w:val="20"/>
                <w:lang w:val="en-US"/>
              </w:rPr>
            </w:pPr>
            <w:r w:rsidRPr="00EC291C">
              <w:rPr>
                <w:i/>
                <w:iCs/>
                <w:sz w:val="20"/>
                <w:szCs w:val="20"/>
                <w:lang w:val="en-US"/>
              </w:rPr>
              <w:t>1</w:t>
            </w:r>
          </w:p>
        </w:tc>
        <w:tc>
          <w:tcPr>
            <w:tcW w:w="708"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lang w:val="en-US"/>
              </w:rPr>
              <w:t>11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8827B7" w:rsidRDefault="000763ED" w:rsidP="008827B7">
            <w:pPr>
              <w:spacing w:line="240" w:lineRule="auto"/>
              <w:jc w:val="center"/>
              <w:rPr>
                <w:b/>
                <w:iCs/>
                <w:color w:val="000000"/>
                <w:sz w:val="20"/>
                <w:szCs w:val="20"/>
              </w:rPr>
            </w:pPr>
            <w:r>
              <w:rPr>
                <w:b/>
                <w:iCs/>
                <w:color w:val="000000"/>
                <w:sz w:val="20"/>
                <w:szCs w:val="20"/>
              </w:rPr>
              <w:t>0,</w:t>
            </w:r>
            <w:r w:rsidR="008827B7">
              <w:rPr>
                <w:b/>
                <w:iCs/>
                <w:color w:val="000000"/>
                <w:sz w:val="20"/>
                <w:szCs w:val="20"/>
              </w:rPr>
              <w:t>55</w:t>
            </w:r>
          </w:p>
        </w:tc>
      </w:tr>
      <w:tr w:rsidR="000763ED" w:rsidRPr="003F1388" w:rsidTr="000763ED">
        <w:trPr>
          <w:gridAfter w:val="1"/>
          <w:wAfter w:w="236" w:type="dxa"/>
          <w:cantSplit/>
          <w:trHeight w:val="521"/>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rPr>
                <w:color w:val="000000"/>
                <w:sz w:val="20"/>
                <w:szCs w:val="20"/>
              </w:rPr>
            </w:pPr>
            <w:r w:rsidRPr="003F1388">
              <w:rPr>
                <w:color w:val="000000"/>
                <w:sz w:val="20"/>
                <w:szCs w:val="20"/>
              </w:rPr>
              <w:t xml:space="preserve">Заявка на аннулирование разрешений </w:t>
            </w:r>
            <w:proofErr w:type="gramStart"/>
            <w:r w:rsidRPr="003F1388">
              <w:rPr>
                <w:color w:val="000000"/>
                <w:sz w:val="20"/>
                <w:szCs w:val="20"/>
              </w:rPr>
              <w:t>для</w:t>
            </w:r>
            <w:proofErr w:type="gramEnd"/>
            <w:r w:rsidRPr="003F1388">
              <w:rPr>
                <w:color w:val="000000"/>
                <w:sz w:val="20"/>
                <w:szCs w:val="20"/>
              </w:rPr>
              <w:t xml:space="preserve"> судовых РЭС</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Cs/>
                <w:sz w:val="20"/>
                <w:szCs w:val="20"/>
                <w:lang w:val="en-US"/>
              </w:rPr>
            </w:pPr>
            <w:r w:rsidRPr="00EC291C">
              <w:rPr>
                <w:iCs/>
                <w:sz w:val="20"/>
                <w:szCs w:val="20"/>
                <w:lang w:val="en-US"/>
              </w:rPr>
              <w:t>15</w:t>
            </w:r>
          </w:p>
        </w:tc>
        <w:tc>
          <w:tcPr>
            <w:tcW w:w="709"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lang w:val="en-US"/>
              </w:rPr>
            </w:pPr>
            <w:r w:rsidRPr="000763ED">
              <w:rPr>
                <w:iCs/>
                <w:sz w:val="20"/>
                <w:szCs w:val="20"/>
                <w:lang w:val="en-US"/>
              </w:rPr>
              <w:t>18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14</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r w:rsidRPr="003F1388">
              <w:rPr>
                <w:iCs/>
                <w:color w:val="000000"/>
                <w:sz w:val="20"/>
                <w:szCs w:val="20"/>
              </w:rPr>
              <w:t>17</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47</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i/>
                <w:iCs/>
                <w:sz w:val="20"/>
                <w:szCs w:val="20"/>
                <w:lang w:val="en-US"/>
              </w:rPr>
            </w:pPr>
            <w:r w:rsidRPr="00EC291C">
              <w:rPr>
                <w:i/>
                <w:iCs/>
                <w:sz w:val="20"/>
                <w:szCs w:val="20"/>
                <w:lang w:val="en-US"/>
              </w:rPr>
              <w:t>8</w:t>
            </w:r>
          </w:p>
        </w:tc>
        <w:tc>
          <w:tcPr>
            <w:tcW w:w="708"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iCs/>
                <w:sz w:val="20"/>
                <w:szCs w:val="20"/>
              </w:rPr>
            </w:pPr>
            <w:r w:rsidRPr="000763ED">
              <w:rPr>
                <w:iCs/>
                <w:sz w:val="20"/>
                <w:szCs w:val="20"/>
              </w:rPr>
              <w:t>27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iCs/>
                <w:color w:val="000000"/>
                <w:sz w:val="20"/>
                <w:szCs w:val="20"/>
                <w:lang w:val="en-US"/>
              </w:rPr>
            </w:pPr>
            <w:r w:rsidRPr="000763ED">
              <w:rPr>
                <w:b/>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sz w:val="20"/>
                <w:szCs w:val="20"/>
                <w:lang w:val="en-US"/>
              </w:rPr>
            </w:pPr>
            <w:r>
              <w:rPr>
                <w:b/>
                <w:sz w:val="20"/>
                <w:szCs w:val="20"/>
                <w:lang w:val="en-US"/>
              </w:rPr>
              <w:t>48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iCs/>
                <w:color w:val="000000"/>
                <w:sz w:val="20"/>
                <w:szCs w:val="20"/>
                <w:lang w:val="en-US"/>
              </w:rPr>
            </w:pPr>
            <w:r>
              <w:rPr>
                <w:b/>
                <w:iCs/>
                <w:color w:val="000000"/>
                <w:sz w:val="20"/>
                <w:szCs w:val="20"/>
              </w:rPr>
              <w:t>1,</w:t>
            </w:r>
            <w:r>
              <w:rPr>
                <w:b/>
                <w:iCs/>
                <w:color w:val="000000"/>
                <w:sz w:val="20"/>
                <w:szCs w:val="20"/>
                <w:lang w:val="en-US"/>
              </w:rPr>
              <w:t>02</w:t>
            </w:r>
          </w:p>
        </w:tc>
      </w:tr>
      <w:tr w:rsidR="000763ED" w:rsidRPr="003F1388" w:rsidTr="000763ED">
        <w:trPr>
          <w:gridAfter w:val="1"/>
          <w:wAfter w:w="236" w:type="dxa"/>
          <w:cantSplit/>
          <w:trHeight w:val="260"/>
        </w:trPr>
        <w:tc>
          <w:tcPr>
            <w:tcW w:w="2835" w:type="dxa"/>
            <w:tcBorders>
              <w:top w:val="nil"/>
              <w:left w:val="single" w:sz="4" w:space="0" w:color="auto"/>
              <w:bottom w:val="single" w:sz="4" w:space="0" w:color="auto"/>
              <w:right w:val="single" w:sz="4" w:space="0" w:color="auto"/>
            </w:tcBorders>
            <w:vAlign w:val="center"/>
            <w:hideMark/>
          </w:tcPr>
          <w:p w:rsidR="000763ED" w:rsidRPr="003F1388" w:rsidRDefault="000763ED" w:rsidP="00EF6ED5">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bCs/>
                <w:iCs/>
                <w:sz w:val="20"/>
                <w:szCs w:val="20"/>
                <w:lang w:val="en-US"/>
              </w:rPr>
            </w:pPr>
            <w:r w:rsidRPr="00EC291C">
              <w:rPr>
                <w:bCs/>
                <w:iCs/>
                <w:sz w:val="20"/>
                <w:szCs w:val="20"/>
                <w:lang w:val="en-US"/>
              </w:rPr>
              <w:t>237</w:t>
            </w:r>
          </w:p>
        </w:tc>
        <w:tc>
          <w:tcPr>
            <w:tcW w:w="709"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bCs/>
                <w:iCs/>
                <w:sz w:val="20"/>
                <w:szCs w:val="20"/>
                <w:lang w:val="en-US"/>
              </w:rPr>
            </w:pPr>
            <w:r w:rsidRPr="000763ED">
              <w:rPr>
                <w:bCs/>
                <w:iCs/>
                <w:sz w:val="20"/>
                <w:szCs w:val="20"/>
                <w:lang w:val="en-US"/>
              </w:rPr>
              <w:t>254</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bCs/>
                <w:iCs/>
                <w:color w:val="000000"/>
                <w:sz w:val="20"/>
                <w:szCs w:val="20"/>
              </w:rPr>
            </w:pPr>
            <w:r w:rsidRPr="000763ED">
              <w:rPr>
                <w:b/>
                <w:bCs/>
                <w:iCs/>
                <w:color w:val="000000"/>
                <w:sz w:val="20"/>
                <w:szCs w:val="20"/>
                <w:lang w:val="en-US"/>
              </w:rPr>
              <w:t>29</w:t>
            </w:r>
            <w:r w:rsidRPr="000763ED">
              <w:rPr>
                <w:b/>
                <w:bCs/>
                <w:iCs/>
                <w:color w:val="000000"/>
                <w:sz w:val="20"/>
                <w:szCs w:val="20"/>
              </w:rPr>
              <w:t>2</w:t>
            </w:r>
          </w:p>
        </w:tc>
        <w:tc>
          <w:tcPr>
            <w:tcW w:w="708" w:type="dxa"/>
            <w:tcBorders>
              <w:top w:val="single" w:sz="4" w:space="0" w:color="auto"/>
              <w:left w:val="nil"/>
              <w:bottom w:val="single" w:sz="4" w:space="0" w:color="auto"/>
              <w:right w:val="single" w:sz="4" w:space="0" w:color="auto"/>
            </w:tcBorders>
            <w:shd w:val="clear" w:color="auto" w:fill="FFFFFF"/>
            <w:vAlign w:val="center"/>
          </w:tcPr>
          <w:p w:rsidR="000763ED" w:rsidRPr="005F3052" w:rsidRDefault="000763ED" w:rsidP="000763ED">
            <w:pPr>
              <w:spacing w:line="240" w:lineRule="auto"/>
              <w:jc w:val="center"/>
              <w:rPr>
                <w:bCs/>
                <w:iCs/>
                <w:color w:val="000000"/>
                <w:sz w:val="20"/>
                <w:szCs w:val="20"/>
              </w:rPr>
            </w:pPr>
            <w:r w:rsidRPr="005F3052">
              <w:rPr>
                <w:bCs/>
                <w:iCs/>
                <w:color w:val="000000"/>
                <w:sz w:val="20"/>
                <w:szCs w:val="20"/>
              </w:rPr>
              <w:t>227</w:t>
            </w:r>
          </w:p>
        </w:tc>
        <w:tc>
          <w:tcPr>
            <w:tcW w:w="851"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0763ED" w:rsidRPr="007F417C" w:rsidRDefault="008827B7" w:rsidP="000763ED">
            <w:pPr>
              <w:spacing w:line="240" w:lineRule="auto"/>
              <w:jc w:val="center"/>
              <w:rPr>
                <w:b/>
                <w:bCs/>
                <w:iCs/>
                <w:color w:val="000000"/>
                <w:sz w:val="20"/>
                <w:szCs w:val="20"/>
              </w:rPr>
            </w:pPr>
            <w:r>
              <w:rPr>
                <w:b/>
                <w:bCs/>
                <w:iCs/>
                <w:color w:val="000000"/>
                <w:sz w:val="20"/>
                <w:szCs w:val="20"/>
              </w:rPr>
              <w:t>783</w:t>
            </w:r>
          </w:p>
        </w:tc>
        <w:tc>
          <w:tcPr>
            <w:tcW w:w="709" w:type="dxa"/>
            <w:tcBorders>
              <w:top w:val="nil"/>
              <w:left w:val="nil"/>
              <w:bottom w:val="single" w:sz="4" w:space="0" w:color="auto"/>
              <w:right w:val="single" w:sz="4" w:space="0" w:color="auto"/>
            </w:tcBorders>
            <w:shd w:val="clear" w:color="auto" w:fill="FFFFFF" w:themeFill="background1"/>
            <w:vAlign w:val="center"/>
          </w:tcPr>
          <w:p w:rsidR="000763ED" w:rsidRPr="00EC291C" w:rsidRDefault="000763ED" w:rsidP="000763ED">
            <w:pPr>
              <w:spacing w:line="240" w:lineRule="auto"/>
              <w:jc w:val="center"/>
              <w:rPr>
                <w:bCs/>
                <w:iCs/>
                <w:sz w:val="20"/>
                <w:szCs w:val="20"/>
                <w:lang w:val="en-US"/>
              </w:rPr>
            </w:pPr>
            <w:r w:rsidRPr="00EC291C">
              <w:rPr>
                <w:bCs/>
                <w:iCs/>
                <w:sz w:val="20"/>
                <w:szCs w:val="20"/>
                <w:lang w:val="en-US"/>
              </w:rPr>
              <w:t>286</w:t>
            </w:r>
          </w:p>
        </w:tc>
        <w:tc>
          <w:tcPr>
            <w:tcW w:w="708" w:type="dxa"/>
            <w:tcBorders>
              <w:top w:val="nil"/>
              <w:left w:val="nil"/>
              <w:bottom w:val="single" w:sz="4" w:space="0" w:color="auto"/>
              <w:right w:val="single" w:sz="4" w:space="0" w:color="auto"/>
            </w:tcBorders>
            <w:shd w:val="clear" w:color="auto" w:fill="auto"/>
            <w:vAlign w:val="center"/>
          </w:tcPr>
          <w:p w:rsidR="000763ED" w:rsidRPr="000763ED" w:rsidRDefault="000763ED" w:rsidP="000763ED">
            <w:pPr>
              <w:spacing w:line="240" w:lineRule="auto"/>
              <w:jc w:val="center"/>
              <w:rPr>
                <w:bCs/>
                <w:iCs/>
                <w:sz w:val="20"/>
                <w:szCs w:val="20"/>
              </w:rPr>
            </w:pPr>
            <w:r w:rsidRPr="000763ED">
              <w:rPr>
                <w:bCs/>
                <w:iCs/>
                <w:sz w:val="20"/>
                <w:szCs w:val="20"/>
              </w:rPr>
              <w:t>321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0763ED" w:rsidRDefault="000763ED" w:rsidP="000763ED">
            <w:pPr>
              <w:spacing w:line="240" w:lineRule="auto"/>
              <w:jc w:val="center"/>
              <w:rPr>
                <w:b/>
                <w:bCs/>
                <w:iCs/>
                <w:color w:val="000000"/>
                <w:sz w:val="20"/>
                <w:szCs w:val="20"/>
                <w:lang w:val="en-US"/>
              </w:rPr>
            </w:pPr>
            <w:r w:rsidRPr="000763ED">
              <w:rPr>
                <w:b/>
                <w:bCs/>
                <w:iCs/>
                <w:color w:val="000000"/>
                <w:sz w:val="20"/>
                <w:szCs w:val="20"/>
                <w:lang w:val="en-US"/>
              </w:rPr>
              <w:t>373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763ED" w:rsidRPr="003F1388" w:rsidRDefault="000763ED" w:rsidP="000763ED">
            <w:pPr>
              <w:spacing w:line="240" w:lineRule="auto"/>
              <w:jc w:val="center"/>
              <w:rPr>
                <w:b/>
                <w:bCs/>
                <w:iCs/>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63ED" w:rsidRPr="00B77F7E" w:rsidRDefault="000763ED" w:rsidP="000763ED">
            <w:pPr>
              <w:spacing w:line="240" w:lineRule="auto"/>
              <w:jc w:val="center"/>
              <w:rPr>
                <w:b/>
                <w:bCs/>
                <w:iCs/>
                <w:color w:val="000000"/>
                <w:sz w:val="20"/>
                <w:szCs w:val="20"/>
                <w:lang w:val="en-US"/>
              </w:rPr>
            </w:pPr>
            <w:r>
              <w:rPr>
                <w:b/>
                <w:bCs/>
                <w:iCs/>
                <w:color w:val="000000"/>
                <w:sz w:val="20"/>
                <w:szCs w:val="20"/>
                <w:lang w:val="en-US"/>
              </w:rPr>
              <w:t>980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763ED" w:rsidRPr="008827B7" w:rsidRDefault="000763ED" w:rsidP="008827B7">
            <w:pPr>
              <w:spacing w:line="240" w:lineRule="auto"/>
              <w:jc w:val="center"/>
              <w:rPr>
                <w:b/>
                <w:bCs/>
                <w:iCs/>
                <w:color w:val="000000"/>
                <w:sz w:val="20"/>
                <w:szCs w:val="20"/>
              </w:rPr>
            </w:pPr>
            <w:r>
              <w:rPr>
                <w:b/>
                <w:bCs/>
                <w:iCs/>
                <w:color w:val="000000"/>
                <w:sz w:val="20"/>
                <w:szCs w:val="20"/>
              </w:rPr>
              <w:t>1,</w:t>
            </w:r>
            <w:r w:rsidR="008827B7">
              <w:rPr>
                <w:b/>
                <w:bCs/>
                <w:iCs/>
                <w:color w:val="000000"/>
                <w:sz w:val="20"/>
                <w:szCs w:val="20"/>
              </w:rPr>
              <w:t>25</w:t>
            </w:r>
          </w:p>
        </w:tc>
      </w:tr>
    </w:tbl>
    <w:p w:rsidR="00EF6ED5" w:rsidRDefault="00EF6ED5" w:rsidP="00EF6ED5">
      <w:pPr>
        <w:spacing w:line="240" w:lineRule="auto"/>
        <w:ind w:firstLine="709"/>
        <w:rPr>
          <w:sz w:val="24"/>
          <w:szCs w:val="24"/>
        </w:rPr>
      </w:pPr>
    </w:p>
    <w:p w:rsidR="00A710FD" w:rsidRPr="0076046C" w:rsidRDefault="00A710FD" w:rsidP="00A710FD">
      <w:pPr>
        <w:spacing w:line="240" w:lineRule="auto"/>
        <w:ind w:firstLine="709"/>
        <w:rPr>
          <w:sz w:val="24"/>
          <w:szCs w:val="24"/>
        </w:rPr>
      </w:pPr>
      <w:r w:rsidRPr="0076046C">
        <w:rPr>
          <w:sz w:val="24"/>
          <w:szCs w:val="24"/>
        </w:rPr>
        <w:t xml:space="preserve">Средняя нагрузка на сотрудника – </w:t>
      </w:r>
      <w:r w:rsidRPr="008827B7">
        <w:rPr>
          <w:sz w:val="24"/>
          <w:szCs w:val="24"/>
        </w:rPr>
        <w:t>1412</w:t>
      </w:r>
      <w:r w:rsidRPr="0076046C">
        <w:rPr>
          <w:sz w:val="24"/>
          <w:szCs w:val="24"/>
        </w:rPr>
        <w:t xml:space="preserve">  регистрации (перерегистрация)</w:t>
      </w:r>
    </w:p>
    <w:p w:rsidR="00A710FD" w:rsidRPr="0076046C" w:rsidRDefault="00A710FD" w:rsidP="00A710FD">
      <w:pPr>
        <w:spacing w:line="240" w:lineRule="auto"/>
        <w:ind w:firstLine="709"/>
        <w:rPr>
          <w:sz w:val="24"/>
          <w:szCs w:val="24"/>
        </w:rPr>
      </w:pPr>
      <w:r>
        <w:rPr>
          <w:sz w:val="24"/>
          <w:szCs w:val="24"/>
        </w:rPr>
        <w:t xml:space="preserve">289 </w:t>
      </w:r>
      <w:r w:rsidRPr="0076046C">
        <w:rPr>
          <w:sz w:val="24"/>
          <w:szCs w:val="24"/>
        </w:rPr>
        <w:t>владельцев радиоэлектронных средств различного назначения и высокочастотных устройств.</w:t>
      </w:r>
    </w:p>
    <w:p w:rsidR="00A710FD" w:rsidRPr="00E72B14" w:rsidRDefault="00A710FD" w:rsidP="00A710FD">
      <w:pPr>
        <w:tabs>
          <w:tab w:val="left" w:pos="1178"/>
          <w:tab w:val="left" w:pos="9053"/>
        </w:tabs>
        <w:spacing w:line="240" w:lineRule="auto"/>
        <w:ind w:firstLine="709"/>
        <w:rPr>
          <w:sz w:val="24"/>
          <w:szCs w:val="24"/>
        </w:rPr>
      </w:pPr>
      <w:r>
        <w:rPr>
          <w:sz w:val="24"/>
          <w:szCs w:val="24"/>
        </w:rPr>
        <w:t xml:space="preserve">- на регистрационном учёте </w:t>
      </w:r>
      <w:r w:rsidRPr="00E72B14">
        <w:rPr>
          <w:sz w:val="24"/>
          <w:szCs w:val="24"/>
        </w:rPr>
        <w:t>состоит – 1</w:t>
      </w:r>
      <w:r w:rsidRPr="002A152E">
        <w:rPr>
          <w:sz w:val="24"/>
          <w:szCs w:val="24"/>
        </w:rPr>
        <w:t>2108</w:t>
      </w:r>
      <w:r w:rsidRPr="00E72B14">
        <w:rPr>
          <w:sz w:val="24"/>
          <w:szCs w:val="24"/>
        </w:rPr>
        <w:t xml:space="preserve"> </w:t>
      </w:r>
      <w:proofErr w:type="gramStart"/>
      <w:r w:rsidRPr="00E72B14">
        <w:rPr>
          <w:sz w:val="24"/>
          <w:szCs w:val="24"/>
        </w:rPr>
        <w:t>действующих</w:t>
      </w:r>
      <w:proofErr w:type="gramEnd"/>
      <w:r w:rsidRPr="00E72B14">
        <w:rPr>
          <w:sz w:val="24"/>
          <w:szCs w:val="24"/>
        </w:rPr>
        <w:t xml:space="preserve"> РЭС и ВЧУ гражданского назначения.</w:t>
      </w:r>
    </w:p>
    <w:p w:rsidR="00A710FD" w:rsidRPr="00E72B14" w:rsidRDefault="00A710FD" w:rsidP="00A710FD">
      <w:pPr>
        <w:tabs>
          <w:tab w:val="left" w:pos="1178"/>
          <w:tab w:val="left" w:pos="9053"/>
        </w:tabs>
        <w:spacing w:line="240" w:lineRule="auto"/>
        <w:ind w:firstLine="709"/>
        <w:rPr>
          <w:sz w:val="24"/>
          <w:szCs w:val="24"/>
        </w:rPr>
      </w:pPr>
      <w:r w:rsidRPr="00E72B14">
        <w:rPr>
          <w:sz w:val="24"/>
          <w:szCs w:val="24"/>
        </w:rPr>
        <w:t>Учёт осуществляется с помощью ЕИС РКН, ведение журнала учёта выданных разрешительных документов в бумажном виде.</w:t>
      </w:r>
    </w:p>
    <w:p w:rsidR="00A710FD" w:rsidRPr="00E72B14" w:rsidRDefault="00A710FD" w:rsidP="00A710FD">
      <w:pPr>
        <w:tabs>
          <w:tab w:val="left" w:pos="1178"/>
          <w:tab w:val="left" w:pos="9053"/>
        </w:tabs>
        <w:spacing w:line="240" w:lineRule="auto"/>
        <w:ind w:firstLine="709"/>
        <w:rPr>
          <w:color w:val="000000"/>
          <w:sz w:val="24"/>
          <w:szCs w:val="24"/>
        </w:rPr>
      </w:pPr>
      <w:r w:rsidRPr="00E72B14">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72B14">
        <w:rPr>
          <w:color w:val="000000"/>
          <w:sz w:val="24"/>
          <w:szCs w:val="24"/>
        </w:rPr>
        <w:t>Роскомнадзора</w:t>
      </w:r>
      <w:proofErr w:type="spellEnd"/>
      <w:r w:rsidRPr="00E72B14">
        <w:rPr>
          <w:color w:val="000000"/>
          <w:sz w:val="24"/>
          <w:szCs w:val="24"/>
        </w:rPr>
        <w:t xml:space="preserve"> при выполнении полномочия отсутствуют.</w:t>
      </w:r>
    </w:p>
    <w:p w:rsidR="00EF6ED5" w:rsidRDefault="00A710FD" w:rsidP="00A710FD">
      <w:pPr>
        <w:tabs>
          <w:tab w:val="left" w:pos="1178"/>
          <w:tab w:val="left" w:pos="9053"/>
        </w:tabs>
        <w:spacing w:line="240" w:lineRule="auto"/>
        <w:ind w:firstLine="567"/>
        <w:rPr>
          <w:color w:val="000000"/>
          <w:sz w:val="24"/>
          <w:szCs w:val="24"/>
        </w:rPr>
      </w:pPr>
      <w:r w:rsidRPr="007B384A">
        <w:rPr>
          <w:color w:val="000000"/>
          <w:sz w:val="24"/>
          <w:szCs w:val="24"/>
        </w:rPr>
        <w:t>Проблемы при исполнении полномочия в отчетном периоде не выявлены</w:t>
      </w:r>
    </w:p>
    <w:p w:rsidR="00A710FD" w:rsidRDefault="00A710FD" w:rsidP="00A710FD">
      <w:pPr>
        <w:tabs>
          <w:tab w:val="left" w:pos="1178"/>
          <w:tab w:val="left" w:pos="9053"/>
        </w:tabs>
        <w:spacing w:line="240" w:lineRule="auto"/>
        <w:ind w:firstLine="567"/>
        <w:rPr>
          <w:b/>
          <w:bCs/>
          <w:i/>
          <w:iCs/>
          <w:color w:val="000000"/>
          <w:sz w:val="24"/>
          <w:szCs w:val="24"/>
          <w:highlight w:val="yellow"/>
        </w:rPr>
      </w:pPr>
    </w:p>
    <w:p w:rsidR="00EF6ED5" w:rsidRPr="00AB0B1D" w:rsidRDefault="00EF6ED5" w:rsidP="00EF6ED5">
      <w:pPr>
        <w:pStyle w:val="afa"/>
        <w:numPr>
          <w:ilvl w:val="2"/>
          <w:numId w:val="37"/>
        </w:numPr>
        <w:tabs>
          <w:tab w:val="left" w:pos="1178"/>
          <w:tab w:val="left" w:pos="9053"/>
        </w:tabs>
        <w:spacing w:line="240" w:lineRule="auto"/>
        <w:ind w:left="1276"/>
        <w:rPr>
          <w:b/>
          <w:bCs/>
          <w:i/>
          <w:iCs/>
          <w:color w:val="000000"/>
          <w:sz w:val="24"/>
          <w:szCs w:val="24"/>
        </w:rPr>
      </w:pPr>
      <w:r w:rsidRPr="00AB0B1D">
        <w:rPr>
          <w:b/>
          <w:bCs/>
          <w:i/>
          <w:iCs/>
          <w:color w:val="000000"/>
          <w:sz w:val="24"/>
          <w:szCs w:val="24"/>
        </w:rPr>
        <w:t>Ведение учета выданных разрешений на применение франкировальных машин.</w:t>
      </w:r>
    </w:p>
    <w:p w:rsidR="00EF6ED5" w:rsidRPr="00B94558" w:rsidRDefault="00EF6ED5" w:rsidP="00EF6ED5">
      <w:pPr>
        <w:tabs>
          <w:tab w:val="left" w:pos="1178"/>
          <w:tab w:val="left" w:pos="9053"/>
        </w:tabs>
        <w:spacing w:line="240" w:lineRule="auto"/>
        <w:ind w:firstLine="567"/>
        <w:rPr>
          <w:sz w:val="24"/>
          <w:szCs w:val="24"/>
        </w:rPr>
      </w:pPr>
      <w:r w:rsidRPr="00AB0B1D">
        <w:rPr>
          <w:sz w:val="24"/>
          <w:szCs w:val="24"/>
        </w:rPr>
        <w:t xml:space="preserve">Количество сотрудников, в должностных регламентах которых установлено исполнение </w:t>
      </w:r>
      <w:r w:rsidRPr="00B94558">
        <w:rPr>
          <w:sz w:val="24"/>
          <w:szCs w:val="24"/>
        </w:rPr>
        <w:t>полномочия – 1</w:t>
      </w:r>
    </w:p>
    <w:p w:rsidR="00EF6ED5" w:rsidRPr="00B94558" w:rsidRDefault="00EF6ED5" w:rsidP="00EF6ED5">
      <w:pPr>
        <w:spacing w:line="240" w:lineRule="auto"/>
        <w:ind w:firstLine="709"/>
        <w:rPr>
          <w:i/>
          <w:iCs/>
          <w:sz w:val="24"/>
          <w:szCs w:val="24"/>
        </w:rPr>
      </w:pPr>
      <w:r w:rsidRPr="00B94558">
        <w:rPr>
          <w:sz w:val="24"/>
          <w:szCs w:val="24"/>
          <w:shd w:val="clear" w:color="auto" w:fill="FFFFFF"/>
        </w:rPr>
        <w:t>Доля полномочия</w:t>
      </w:r>
      <w:r w:rsidRPr="00B94558">
        <w:rPr>
          <w:i/>
          <w:iCs/>
          <w:sz w:val="24"/>
          <w:szCs w:val="24"/>
          <w:shd w:val="clear" w:color="auto" w:fill="FFFFFF"/>
        </w:rPr>
        <w:t xml:space="preserve"> – </w:t>
      </w:r>
      <w:r w:rsidRPr="00B94558">
        <w:rPr>
          <w:sz w:val="24"/>
          <w:szCs w:val="24"/>
          <w:shd w:val="clear" w:color="auto" w:fill="FFFFFF"/>
        </w:rPr>
        <w:t>0,07</w:t>
      </w:r>
    </w:p>
    <w:p w:rsidR="00EF6ED5" w:rsidRDefault="00EF6ED5" w:rsidP="00EF6ED5">
      <w:pPr>
        <w:tabs>
          <w:tab w:val="left" w:pos="1178"/>
          <w:tab w:val="left" w:pos="9053"/>
        </w:tabs>
        <w:spacing w:line="240" w:lineRule="auto"/>
        <w:ind w:firstLine="567"/>
        <w:rPr>
          <w:color w:val="000000"/>
          <w:sz w:val="24"/>
          <w:szCs w:val="24"/>
        </w:rPr>
      </w:pPr>
      <w:r w:rsidRPr="00B94558">
        <w:rPr>
          <w:color w:val="000000"/>
          <w:sz w:val="24"/>
          <w:szCs w:val="24"/>
        </w:rPr>
        <w:t>Учёт ведётся посредством</w:t>
      </w:r>
      <w:r w:rsidRPr="00AB0B1D">
        <w:rPr>
          <w:color w:val="000000"/>
          <w:sz w:val="24"/>
          <w:szCs w:val="24"/>
        </w:rPr>
        <w:t xml:space="preserve"> ЕИС </w:t>
      </w:r>
      <w:proofErr w:type="spellStart"/>
      <w:r w:rsidRPr="00AB0B1D">
        <w:rPr>
          <w:color w:val="000000"/>
          <w:sz w:val="24"/>
          <w:szCs w:val="24"/>
        </w:rPr>
        <w:t>Роскомнадзора</w:t>
      </w:r>
      <w:proofErr w:type="spellEnd"/>
      <w:r w:rsidRPr="00AB0B1D">
        <w:rPr>
          <w:color w:val="000000"/>
          <w:sz w:val="24"/>
          <w:szCs w:val="24"/>
        </w:rPr>
        <w:t xml:space="preserve">, а также ведением журналов учёта выданных </w:t>
      </w:r>
      <w:proofErr w:type="gramStart"/>
      <w:r w:rsidRPr="00AB0B1D">
        <w:rPr>
          <w:color w:val="000000"/>
          <w:sz w:val="24"/>
          <w:szCs w:val="24"/>
        </w:rPr>
        <w:t>разрешений</w:t>
      </w:r>
      <w:proofErr w:type="gramEnd"/>
      <w:r w:rsidRPr="00AB0B1D">
        <w:rPr>
          <w:color w:val="000000"/>
          <w:sz w:val="24"/>
          <w:szCs w:val="24"/>
        </w:rPr>
        <w:t xml:space="preserve"> как в электронном, так и бумажном виде.</w:t>
      </w:r>
    </w:p>
    <w:p w:rsidR="00A710FD" w:rsidRDefault="00A710FD" w:rsidP="00EF6ED5">
      <w:pPr>
        <w:tabs>
          <w:tab w:val="left" w:pos="1178"/>
          <w:tab w:val="left" w:pos="9053"/>
        </w:tabs>
        <w:spacing w:line="240" w:lineRule="auto"/>
        <w:ind w:firstLine="567"/>
        <w:rPr>
          <w:color w:val="000000"/>
          <w:sz w:val="24"/>
          <w:szCs w:val="24"/>
        </w:rPr>
      </w:pPr>
    </w:p>
    <w:p w:rsidR="00EF6ED5" w:rsidRDefault="00EF6ED5" w:rsidP="00EF6ED5">
      <w:pPr>
        <w:tabs>
          <w:tab w:val="left" w:pos="1178"/>
          <w:tab w:val="left" w:pos="9053"/>
        </w:tabs>
        <w:spacing w:line="240" w:lineRule="auto"/>
        <w:ind w:firstLine="567"/>
        <w:rPr>
          <w:color w:val="000000"/>
          <w:sz w:val="24"/>
          <w:szCs w:val="24"/>
        </w:rPr>
      </w:pPr>
    </w:p>
    <w:tbl>
      <w:tblPr>
        <w:tblW w:w="11200" w:type="dxa"/>
        <w:tblInd w:w="-176" w:type="dxa"/>
        <w:tblLayout w:type="fixed"/>
        <w:tblLook w:val="04A0"/>
      </w:tblPr>
      <w:tblGrid>
        <w:gridCol w:w="3261"/>
        <w:gridCol w:w="851"/>
        <w:gridCol w:w="708"/>
        <w:gridCol w:w="709"/>
        <w:gridCol w:w="709"/>
        <w:gridCol w:w="709"/>
        <w:gridCol w:w="708"/>
        <w:gridCol w:w="709"/>
        <w:gridCol w:w="709"/>
        <w:gridCol w:w="709"/>
        <w:gridCol w:w="709"/>
        <w:gridCol w:w="709"/>
      </w:tblGrid>
      <w:tr w:rsidR="00EF6ED5" w:rsidRPr="003F1388" w:rsidTr="00A710FD">
        <w:trPr>
          <w:cantSplit/>
          <w:trHeight w:val="996"/>
          <w:tblHeader/>
        </w:trPr>
        <w:tc>
          <w:tcPr>
            <w:tcW w:w="3261" w:type="dxa"/>
            <w:tcBorders>
              <w:top w:val="single" w:sz="4" w:space="0" w:color="auto"/>
              <w:left w:val="single" w:sz="4" w:space="0" w:color="auto"/>
              <w:bottom w:val="single" w:sz="4" w:space="0" w:color="000000"/>
              <w:right w:val="single" w:sz="4" w:space="0" w:color="auto"/>
            </w:tcBorders>
            <w:vAlign w:val="center"/>
            <w:hideMark/>
          </w:tcPr>
          <w:p w:rsidR="00EF6ED5" w:rsidRPr="003F1388" w:rsidRDefault="00EF6ED5" w:rsidP="00EF6ED5">
            <w:pPr>
              <w:spacing w:line="240" w:lineRule="auto"/>
              <w:jc w:val="center"/>
              <w:rPr>
                <w:b/>
                <w:color w:val="000000"/>
                <w:sz w:val="20"/>
                <w:szCs w:val="20"/>
              </w:rPr>
            </w:pPr>
            <w:r w:rsidRPr="003F1388">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EF6ED5" w:rsidRPr="005B26AE" w:rsidRDefault="00EF6ED5" w:rsidP="00EF6ED5">
            <w:pPr>
              <w:spacing w:line="240" w:lineRule="auto"/>
              <w:jc w:val="center"/>
              <w:rPr>
                <w:iCs/>
                <w:color w:val="000000"/>
                <w:sz w:val="20"/>
                <w:szCs w:val="20"/>
              </w:rPr>
            </w:pPr>
            <w:r w:rsidRPr="005B26AE">
              <w:rPr>
                <w:iCs/>
                <w:color w:val="000000"/>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F6ED5" w:rsidRPr="00A710FD" w:rsidRDefault="00EF6ED5" w:rsidP="00EF6ED5">
            <w:pPr>
              <w:spacing w:line="240" w:lineRule="auto"/>
              <w:jc w:val="center"/>
              <w:rPr>
                <w:iCs/>
                <w:color w:val="000000"/>
                <w:sz w:val="20"/>
                <w:szCs w:val="20"/>
              </w:rPr>
            </w:pPr>
            <w:r w:rsidRPr="00A710FD">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6ED5" w:rsidRPr="00A710FD" w:rsidRDefault="00EF6ED5" w:rsidP="00EF6ED5">
            <w:pPr>
              <w:spacing w:line="240" w:lineRule="auto"/>
              <w:jc w:val="center"/>
              <w:rPr>
                <w:b/>
                <w:iCs/>
                <w:color w:val="000000"/>
                <w:sz w:val="20"/>
                <w:szCs w:val="20"/>
              </w:rPr>
            </w:pPr>
          </w:p>
          <w:p w:rsidR="00EF6ED5" w:rsidRPr="00A710FD" w:rsidRDefault="00EF6ED5" w:rsidP="00EF6ED5">
            <w:pPr>
              <w:spacing w:line="240" w:lineRule="auto"/>
              <w:jc w:val="center"/>
              <w:rPr>
                <w:b/>
                <w:iCs/>
                <w:color w:val="000000"/>
                <w:sz w:val="20"/>
                <w:szCs w:val="20"/>
              </w:rPr>
            </w:pPr>
            <w:r w:rsidRPr="00A710FD">
              <w:rPr>
                <w:b/>
                <w:iCs/>
                <w:color w:val="000000"/>
                <w:sz w:val="20"/>
                <w:szCs w:val="20"/>
              </w:rPr>
              <w:t>3кв.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6ED5" w:rsidRPr="005F3052" w:rsidRDefault="00EF6ED5" w:rsidP="00EF6ED5">
            <w:pPr>
              <w:spacing w:line="240" w:lineRule="auto"/>
              <w:jc w:val="center"/>
              <w:rPr>
                <w:iCs/>
                <w:color w:val="000000"/>
                <w:sz w:val="20"/>
                <w:szCs w:val="20"/>
              </w:rPr>
            </w:pPr>
          </w:p>
          <w:p w:rsidR="00EF6ED5" w:rsidRPr="005F3052" w:rsidRDefault="00EF6ED5" w:rsidP="00EF6ED5">
            <w:pPr>
              <w:spacing w:line="240" w:lineRule="auto"/>
              <w:jc w:val="center"/>
              <w:rPr>
                <w:iCs/>
                <w:color w:val="000000"/>
                <w:sz w:val="20"/>
                <w:szCs w:val="20"/>
              </w:rPr>
            </w:pPr>
            <w:r w:rsidRPr="005F3052">
              <w:rPr>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6ED5" w:rsidRPr="005B26AE" w:rsidRDefault="00EF6ED5" w:rsidP="00EF6ED5">
            <w:pPr>
              <w:spacing w:line="240" w:lineRule="auto"/>
              <w:jc w:val="center"/>
              <w:rPr>
                <w:b/>
                <w:iCs/>
                <w:color w:val="000000"/>
                <w:sz w:val="20"/>
                <w:szCs w:val="20"/>
              </w:rPr>
            </w:pPr>
          </w:p>
          <w:p w:rsidR="00EF6ED5" w:rsidRPr="005B26AE" w:rsidRDefault="00A710FD" w:rsidP="00EF6ED5">
            <w:pPr>
              <w:spacing w:line="240" w:lineRule="auto"/>
              <w:jc w:val="center"/>
              <w:rPr>
                <w:b/>
                <w:iCs/>
                <w:color w:val="000000"/>
                <w:sz w:val="20"/>
                <w:szCs w:val="20"/>
              </w:rPr>
            </w:pPr>
            <w:r>
              <w:rPr>
                <w:b/>
                <w:iCs/>
                <w:color w:val="000000"/>
                <w:sz w:val="20"/>
                <w:szCs w:val="20"/>
              </w:rPr>
              <w:t>9</w:t>
            </w:r>
            <w:r w:rsidR="005B26AE">
              <w:rPr>
                <w:b/>
                <w:iCs/>
                <w:color w:val="000000"/>
                <w:sz w:val="20"/>
                <w:szCs w:val="20"/>
              </w:rPr>
              <w:t xml:space="preserve"> </w:t>
            </w:r>
            <w:proofErr w:type="spellStart"/>
            <w:proofErr w:type="gramStart"/>
            <w:r w:rsidR="005B26AE">
              <w:rPr>
                <w:b/>
                <w:iCs/>
                <w:color w:val="000000"/>
                <w:sz w:val="20"/>
                <w:szCs w:val="20"/>
              </w:rPr>
              <w:t>мес</w:t>
            </w:r>
            <w:proofErr w:type="spellEnd"/>
            <w:proofErr w:type="gramEnd"/>
            <w:r w:rsidR="005B26AE">
              <w:rPr>
                <w:b/>
                <w:iCs/>
                <w:color w:val="000000"/>
                <w:sz w:val="20"/>
                <w:szCs w:val="20"/>
              </w:rPr>
              <w:t xml:space="preserve"> </w:t>
            </w:r>
            <w:r w:rsidR="00EF6ED5" w:rsidRPr="005B26AE">
              <w:rPr>
                <w:b/>
                <w:iCs/>
                <w:color w:val="000000"/>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6ED5" w:rsidRPr="005B26AE" w:rsidRDefault="00EF6ED5" w:rsidP="00EF6ED5">
            <w:pPr>
              <w:spacing w:line="240" w:lineRule="auto"/>
              <w:jc w:val="center"/>
              <w:rPr>
                <w:iCs/>
                <w:color w:val="000000"/>
                <w:sz w:val="20"/>
                <w:szCs w:val="20"/>
              </w:rPr>
            </w:pPr>
            <w:r w:rsidRPr="005B26AE">
              <w:rPr>
                <w:iCs/>
                <w:color w:val="000000"/>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F6ED5" w:rsidRPr="00A710FD" w:rsidRDefault="00EF6ED5" w:rsidP="00EF6ED5">
            <w:pPr>
              <w:spacing w:line="240" w:lineRule="auto"/>
              <w:jc w:val="center"/>
              <w:rPr>
                <w:iCs/>
                <w:color w:val="000000"/>
                <w:sz w:val="20"/>
                <w:szCs w:val="20"/>
              </w:rPr>
            </w:pPr>
            <w:r w:rsidRPr="00A710FD">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6ED5" w:rsidRPr="00A710FD" w:rsidRDefault="00EF6ED5" w:rsidP="00EF6ED5">
            <w:pPr>
              <w:spacing w:line="240" w:lineRule="auto"/>
              <w:jc w:val="center"/>
              <w:rPr>
                <w:b/>
                <w:iCs/>
                <w:color w:val="000000"/>
                <w:sz w:val="20"/>
                <w:szCs w:val="20"/>
              </w:rPr>
            </w:pPr>
          </w:p>
          <w:p w:rsidR="00EF6ED5" w:rsidRPr="00A710FD" w:rsidRDefault="00EF6ED5" w:rsidP="00EF6ED5">
            <w:pPr>
              <w:spacing w:line="240" w:lineRule="auto"/>
              <w:jc w:val="center"/>
              <w:rPr>
                <w:b/>
                <w:iCs/>
                <w:color w:val="000000"/>
                <w:sz w:val="20"/>
                <w:szCs w:val="20"/>
              </w:rPr>
            </w:pPr>
            <w:r w:rsidRPr="00A710FD">
              <w:rPr>
                <w:b/>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EF6ED5" w:rsidRPr="005F3052" w:rsidRDefault="00EF6ED5" w:rsidP="00EF6ED5">
            <w:pPr>
              <w:spacing w:line="240" w:lineRule="auto"/>
              <w:jc w:val="center"/>
              <w:rPr>
                <w:iCs/>
                <w:color w:val="000000"/>
                <w:sz w:val="20"/>
                <w:szCs w:val="20"/>
              </w:rPr>
            </w:pPr>
          </w:p>
          <w:p w:rsidR="00EF6ED5" w:rsidRPr="005F3052" w:rsidRDefault="00EF6ED5" w:rsidP="00EF6ED5">
            <w:pPr>
              <w:spacing w:line="240" w:lineRule="auto"/>
              <w:jc w:val="center"/>
              <w:rPr>
                <w:iCs/>
                <w:color w:val="000000"/>
                <w:sz w:val="20"/>
                <w:szCs w:val="20"/>
              </w:rPr>
            </w:pPr>
            <w:r w:rsidRPr="005F3052">
              <w:rPr>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6ED5" w:rsidRPr="005B26AE" w:rsidRDefault="00EF6ED5" w:rsidP="00EF6ED5">
            <w:pPr>
              <w:spacing w:line="240" w:lineRule="auto"/>
              <w:jc w:val="center"/>
              <w:rPr>
                <w:b/>
                <w:iCs/>
                <w:color w:val="000000"/>
                <w:sz w:val="20"/>
                <w:szCs w:val="20"/>
              </w:rPr>
            </w:pPr>
          </w:p>
          <w:p w:rsidR="00EF6ED5" w:rsidRPr="005B26AE" w:rsidRDefault="00A710FD" w:rsidP="00EF6ED5">
            <w:pPr>
              <w:spacing w:line="240" w:lineRule="auto"/>
              <w:jc w:val="center"/>
              <w:rPr>
                <w:b/>
                <w:iCs/>
                <w:color w:val="000000"/>
                <w:sz w:val="20"/>
                <w:szCs w:val="20"/>
              </w:rPr>
            </w:pPr>
            <w:r>
              <w:rPr>
                <w:b/>
                <w:iCs/>
                <w:color w:val="000000"/>
                <w:sz w:val="20"/>
                <w:szCs w:val="20"/>
              </w:rPr>
              <w:t xml:space="preserve">9 </w:t>
            </w:r>
            <w:proofErr w:type="spellStart"/>
            <w:proofErr w:type="gramStart"/>
            <w:r>
              <w:rPr>
                <w:b/>
                <w:iCs/>
                <w:color w:val="000000"/>
                <w:sz w:val="20"/>
                <w:szCs w:val="20"/>
              </w:rPr>
              <w:t>мес</w:t>
            </w:r>
            <w:proofErr w:type="spellEnd"/>
            <w:proofErr w:type="gramEnd"/>
            <w:r>
              <w:rPr>
                <w:b/>
                <w:iCs/>
                <w:color w:val="000000"/>
                <w:sz w:val="20"/>
                <w:szCs w:val="20"/>
              </w:rPr>
              <w:t xml:space="preserve"> </w:t>
            </w:r>
            <w:r w:rsidR="00EF6ED5" w:rsidRPr="005B26AE">
              <w:rPr>
                <w:b/>
                <w:i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6ED5" w:rsidRPr="005B26AE" w:rsidRDefault="00EF6ED5" w:rsidP="00EF6ED5">
            <w:pPr>
              <w:spacing w:line="240" w:lineRule="auto"/>
              <w:jc w:val="center"/>
              <w:rPr>
                <w:b/>
                <w:iCs/>
                <w:color w:val="000000"/>
                <w:sz w:val="20"/>
                <w:szCs w:val="20"/>
              </w:rPr>
            </w:pPr>
            <w:r w:rsidRPr="005B26AE">
              <w:rPr>
                <w:b/>
                <w:iCs/>
                <w:color w:val="000000"/>
                <w:sz w:val="20"/>
                <w:szCs w:val="20"/>
              </w:rPr>
              <w:t>2016 к 2015</w:t>
            </w:r>
          </w:p>
        </w:tc>
      </w:tr>
      <w:tr w:rsidR="00A710FD" w:rsidRPr="003F1388" w:rsidTr="00A710FD">
        <w:trPr>
          <w:cantSplit/>
          <w:trHeight w:val="27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710FD" w:rsidRPr="003F1388" w:rsidRDefault="00A710FD" w:rsidP="00EF6ED5">
            <w:pPr>
              <w:spacing w:line="240" w:lineRule="auto"/>
              <w:rPr>
                <w:color w:val="000000"/>
                <w:sz w:val="20"/>
                <w:szCs w:val="20"/>
              </w:rPr>
            </w:pPr>
            <w:r w:rsidRPr="003F1388">
              <w:rPr>
                <w:color w:val="000000"/>
                <w:sz w:val="20"/>
                <w:szCs w:val="20"/>
              </w:rPr>
              <w:t>Регистрация ФМ</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A710FD" w:rsidRPr="00EC291C" w:rsidRDefault="00A710FD" w:rsidP="00FC7A8C">
            <w:pPr>
              <w:spacing w:line="240" w:lineRule="auto"/>
              <w:jc w:val="center"/>
              <w:rPr>
                <w:iCs/>
                <w:color w:val="000000"/>
                <w:sz w:val="20"/>
                <w:szCs w:val="20"/>
              </w:rPr>
            </w:pPr>
            <w:r w:rsidRPr="00EC291C">
              <w:rPr>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710FD" w:rsidRPr="00A710FD" w:rsidRDefault="00A710FD" w:rsidP="00FC7A8C">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710FD" w:rsidRPr="00A710FD" w:rsidRDefault="00A710FD" w:rsidP="00FC7A8C">
            <w:pPr>
              <w:spacing w:line="240" w:lineRule="auto"/>
              <w:jc w:val="center"/>
              <w:rPr>
                <w:b/>
                <w:iCs/>
                <w:color w:val="000000"/>
                <w:sz w:val="20"/>
                <w:szCs w:val="20"/>
              </w:rPr>
            </w:pPr>
            <w:r w:rsidRPr="00A710FD">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r w:rsidRPr="003F1388">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iCs/>
                <w:color w:val="000000"/>
                <w:sz w:val="20"/>
                <w:szCs w:val="20"/>
              </w:rPr>
            </w:pPr>
            <w:r w:rsidRPr="003A7E49">
              <w:rPr>
                <w:b/>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710FD" w:rsidRPr="00AB1A72" w:rsidRDefault="00A710FD" w:rsidP="00FC7A8C">
            <w:pPr>
              <w:spacing w:line="240" w:lineRule="auto"/>
              <w:jc w:val="center"/>
              <w:rPr>
                <w:iCs/>
                <w:color w:val="000000"/>
                <w:sz w:val="20"/>
                <w:szCs w:val="20"/>
              </w:rPr>
            </w:pPr>
            <w:r w:rsidRPr="00AB1A72">
              <w:rPr>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710FD" w:rsidRPr="00A710FD" w:rsidRDefault="00A710FD" w:rsidP="00FC7A8C">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710FD" w:rsidRPr="00A710FD" w:rsidRDefault="00A710FD" w:rsidP="00FC7A8C">
            <w:pPr>
              <w:spacing w:line="240" w:lineRule="auto"/>
              <w:jc w:val="center"/>
              <w:rPr>
                <w:b/>
                <w:iCs/>
                <w:color w:val="000000"/>
                <w:sz w:val="20"/>
                <w:szCs w:val="20"/>
                <w:lang w:val="en-US"/>
              </w:rPr>
            </w:pPr>
            <w:r w:rsidRPr="00A710FD">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iCs/>
                <w:color w:val="000000"/>
                <w:sz w:val="20"/>
                <w:szCs w:val="20"/>
              </w:rPr>
            </w:pPr>
            <w:r>
              <w:rPr>
                <w:b/>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236B37" w:rsidRDefault="00A710FD" w:rsidP="00FC7A8C">
            <w:pPr>
              <w:spacing w:line="240" w:lineRule="auto"/>
              <w:jc w:val="center"/>
              <w:rPr>
                <w:b/>
                <w:iCs/>
                <w:color w:val="000000"/>
                <w:sz w:val="20"/>
                <w:szCs w:val="20"/>
              </w:rPr>
            </w:pPr>
            <w:r>
              <w:rPr>
                <w:b/>
                <w:iCs/>
                <w:color w:val="000000"/>
                <w:sz w:val="20"/>
                <w:szCs w:val="20"/>
              </w:rPr>
              <w:t>4</w:t>
            </w:r>
          </w:p>
        </w:tc>
      </w:tr>
      <w:tr w:rsidR="00A710FD" w:rsidRPr="003F1388" w:rsidTr="00A710FD">
        <w:trPr>
          <w:cantSplit/>
          <w:trHeight w:val="40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710FD" w:rsidRPr="003F1388" w:rsidRDefault="00A710FD" w:rsidP="00EF6ED5">
            <w:pPr>
              <w:spacing w:line="240" w:lineRule="auto"/>
              <w:rPr>
                <w:color w:val="000000"/>
                <w:sz w:val="20"/>
                <w:szCs w:val="20"/>
              </w:rPr>
            </w:pPr>
            <w:r w:rsidRPr="003F1388">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710FD" w:rsidRPr="00EC291C" w:rsidRDefault="00A710FD" w:rsidP="00FC7A8C">
            <w:pPr>
              <w:spacing w:line="240" w:lineRule="auto"/>
              <w:jc w:val="center"/>
              <w:rPr>
                <w:iCs/>
                <w:color w:val="000000"/>
                <w:sz w:val="20"/>
                <w:szCs w:val="20"/>
              </w:rPr>
            </w:pPr>
            <w:r w:rsidRPr="00EC291C">
              <w:rPr>
                <w:iCs/>
                <w:color w:val="00000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A710FD" w:rsidRPr="00A710FD" w:rsidRDefault="00A710FD" w:rsidP="00FC7A8C">
            <w:pPr>
              <w:spacing w:line="240" w:lineRule="auto"/>
              <w:jc w:val="center"/>
              <w:rPr>
                <w:iCs/>
                <w:color w:val="000000"/>
                <w:sz w:val="20"/>
                <w:szCs w:val="20"/>
              </w:rPr>
            </w:pPr>
            <w:r w:rsidRPr="00A710FD">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A710FD" w:rsidRPr="00A710FD" w:rsidRDefault="00A710FD" w:rsidP="00FC7A8C">
            <w:pPr>
              <w:spacing w:line="240" w:lineRule="auto"/>
              <w:jc w:val="center"/>
              <w:rPr>
                <w:b/>
                <w:iCs/>
                <w:color w:val="000000"/>
                <w:sz w:val="20"/>
                <w:szCs w:val="20"/>
              </w:rPr>
            </w:pPr>
            <w:r w:rsidRPr="00A710FD">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r w:rsidRPr="003F1388">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8827B7" w:rsidP="00FC7A8C">
            <w:pPr>
              <w:spacing w:line="240" w:lineRule="auto"/>
              <w:jc w:val="center"/>
              <w:rPr>
                <w:b/>
                <w:iCs/>
                <w:color w:val="000000"/>
                <w:sz w:val="20"/>
                <w:szCs w:val="20"/>
              </w:rPr>
            </w:pPr>
            <w:r>
              <w:rPr>
                <w:b/>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710FD" w:rsidRPr="00AB1A72" w:rsidRDefault="00A710FD" w:rsidP="00FC7A8C">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710FD" w:rsidRPr="00A710FD" w:rsidRDefault="00A710FD" w:rsidP="00FC7A8C">
            <w:pPr>
              <w:spacing w:line="240" w:lineRule="auto"/>
              <w:jc w:val="center"/>
              <w:rPr>
                <w:iCs/>
                <w:color w:val="000000"/>
                <w:sz w:val="20"/>
                <w:szCs w:val="20"/>
              </w:rPr>
            </w:pPr>
            <w:r w:rsidRPr="00A710FD">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710FD" w:rsidRPr="00A710FD" w:rsidRDefault="00A710FD" w:rsidP="00FC7A8C">
            <w:pPr>
              <w:spacing w:line="240" w:lineRule="auto"/>
              <w:jc w:val="center"/>
              <w:rPr>
                <w:b/>
                <w:iCs/>
                <w:color w:val="000000"/>
                <w:sz w:val="20"/>
                <w:szCs w:val="20"/>
                <w:lang w:val="en-US"/>
              </w:rPr>
            </w:pPr>
            <w:r w:rsidRPr="00A710FD">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236B37" w:rsidRDefault="00A710FD" w:rsidP="00FC7A8C">
            <w:pPr>
              <w:spacing w:line="240" w:lineRule="auto"/>
              <w:jc w:val="center"/>
              <w:rPr>
                <w:b/>
                <w:iCs/>
                <w:color w:val="000000"/>
                <w:sz w:val="20"/>
                <w:szCs w:val="20"/>
              </w:rPr>
            </w:pPr>
            <w:r w:rsidRPr="00236B37">
              <w:rPr>
                <w:b/>
                <w:iCs/>
                <w:color w:val="000000"/>
                <w:sz w:val="20"/>
                <w:szCs w:val="20"/>
              </w:rPr>
              <w:t>0</w:t>
            </w:r>
          </w:p>
        </w:tc>
      </w:tr>
      <w:tr w:rsidR="00A710FD" w:rsidRPr="003F1388" w:rsidTr="00A710FD">
        <w:trPr>
          <w:cantSplit/>
          <w:trHeight w:val="41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710FD" w:rsidRPr="003F1388" w:rsidRDefault="00A710FD" w:rsidP="00EF6ED5">
            <w:pPr>
              <w:spacing w:line="240" w:lineRule="auto"/>
              <w:rPr>
                <w:color w:val="000000"/>
                <w:sz w:val="20"/>
                <w:szCs w:val="20"/>
              </w:rPr>
            </w:pPr>
            <w:r w:rsidRPr="003F1388">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710FD" w:rsidRPr="0040322C" w:rsidRDefault="00A710FD" w:rsidP="00FC7A8C">
            <w:pPr>
              <w:spacing w:line="240" w:lineRule="auto"/>
              <w:jc w:val="center"/>
              <w:rPr>
                <w:iCs/>
                <w:color w:val="000000"/>
                <w:sz w:val="20"/>
                <w:szCs w:val="20"/>
              </w:rPr>
            </w:pPr>
            <w:r w:rsidRPr="0040322C">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A710FD" w:rsidRPr="00A710FD" w:rsidRDefault="00A710FD" w:rsidP="00FC7A8C">
            <w:pPr>
              <w:spacing w:line="240" w:lineRule="auto"/>
              <w:jc w:val="center"/>
              <w:rPr>
                <w:iCs/>
                <w:color w:val="000000"/>
                <w:sz w:val="20"/>
                <w:szCs w:val="20"/>
                <w:lang w:val="en-US"/>
              </w:rPr>
            </w:pPr>
            <w:r w:rsidRPr="00A710FD">
              <w:rPr>
                <w:iCs/>
                <w:color w:val="000000"/>
                <w:sz w:val="20"/>
                <w:szCs w:val="20"/>
                <w:lang w:val="en-US"/>
              </w:rPr>
              <w:t>0</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A710FD" w:rsidRPr="00A710FD" w:rsidRDefault="00A710FD" w:rsidP="00FC7A8C">
            <w:pPr>
              <w:spacing w:line="240" w:lineRule="auto"/>
              <w:jc w:val="center"/>
              <w:rPr>
                <w:b/>
                <w:iCs/>
                <w:color w:val="000000"/>
                <w:sz w:val="20"/>
                <w:szCs w:val="20"/>
                <w:lang w:val="en-US"/>
              </w:rPr>
            </w:pPr>
            <w:r w:rsidRPr="00A710FD">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r w:rsidRPr="003F1388">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iCs/>
                <w:color w:val="000000"/>
                <w:sz w:val="20"/>
                <w:szCs w:val="20"/>
              </w:rPr>
            </w:pPr>
            <w:r w:rsidRPr="003A7E49">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710FD" w:rsidRPr="00AB1A72" w:rsidRDefault="00A710FD" w:rsidP="00FC7A8C">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A710FD" w:rsidRPr="00A710FD" w:rsidRDefault="00A710FD" w:rsidP="00FC7A8C">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710FD" w:rsidRPr="00A710FD" w:rsidRDefault="00A710FD" w:rsidP="00FC7A8C">
            <w:pPr>
              <w:spacing w:line="240" w:lineRule="auto"/>
              <w:jc w:val="center"/>
              <w:rPr>
                <w:b/>
                <w:iCs/>
                <w:color w:val="000000"/>
                <w:sz w:val="20"/>
                <w:szCs w:val="20"/>
                <w:lang w:val="en-US"/>
              </w:rPr>
            </w:pPr>
            <w:r w:rsidRPr="00A710FD">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iCs/>
                <w:color w:val="000000"/>
                <w:sz w:val="20"/>
                <w:szCs w:val="20"/>
              </w:rPr>
            </w:pPr>
            <w:r w:rsidRPr="008827B7">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236B37" w:rsidRDefault="00A710FD" w:rsidP="00FC7A8C">
            <w:pPr>
              <w:spacing w:line="240" w:lineRule="auto"/>
              <w:jc w:val="center"/>
              <w:rPr>
                <w:b/>
                <w:iCs/>
                <w:color w:val="000000"/>
                <w:sz w:val="20"/>
                <w:szCs w:val="20"/>
              </w:rPr>
            </w:pPr>
            <w:r w:rsidRPr="00236B37">
              <w:rPr>
                <w:b/>
                <w:iCs/>
                <w:color w:val="000000"/>
                <w:sz w:val="20"/>
                <w:szCs w:val="20"/>
              </w:rPr>
              <w:t>0</w:t>
            </w:r>
          </w:p>
        </w:tc>
      </w:tr>
      <w:tr w:rsidR="00A710FD" w:rsidRPr="003F1388" w:rsidTr="00A710FD">
        <w:trPr>
          <w:cantSplit/>
          <w:trHeight w:val="27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A710FD" w:rsidRPr="003F1388" w:rsidRDefault="00A710FD" w:rsidP="00EF6ED5">
            <w:pPr>
              <w:spacing w:line="240" w:lineRule="auto"/>
              <w:jc w:val="right"/>
              <w:rPr>
                <w:b/>
                <w:bCs/>
                <w:color w:val="000000"/>
                <w:sz w:val="20"/>
                <w:szCs w:val="20"/>
                <w:u w:val="single"/>
              </w:rPr>
            </w:pPr>
            <w:r w:rsidRPr="003F1388">
              <w:rPr>
                <w:b/>
                <w:bCs/>
                <w:color w:val="000000"/>
                <w:sz w:val="20"/>
                <w:szCs w:val="20"/>
                <w:u w:val="single"/>
              </w:rPr>
              <w:t>Итого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A710FD" w:rsidRPr="00EC291C" w:rsidRDefault="00A710FD" w:rsidP="00FC7A8C">
            <w:pPr>
              <w:spacing w:line="240" w:lineRule="auto"/>
              <w:jc w:val="center"/>
              <w:rPr>
                <w:bCs/>
                <w:iCs/>
                <w:color w:val="000000"/>
                <w:sz w:val="20"/>
                <w:szCs w:val="20"/>
                <w:lang w:val="en-US"/>
              </w:rPr>
            </w:pPr>
            <w:r w:rsidRPr="00EC291C">
              <w:rPr>
                <w:bCs/>
                <w:iCs/>
                <w:color w:val="000000"/>
                <w:sz w:val="20"/>
                <w:szCs w:val="20"/>
                <w:lang w:val="en-US"/>
              </w:rPr>
              <w:t>1</w:t>
            </w:r>
          </w:p>
        </w:tc>
        <w:tc>
          <w:tcPr>
            <w:tcW w:w="708" w:type="dxa"/>
            <w:tcBorders>
              <w:top w:val="nil"/>
              <w:left w:val="nil"/>
              <w:bottom w:val="single" w:sz="4" w:space="0" w:color="auto"/>
              <w:right w:val="single" w:sz="4" w:space="0" w:color="auto"/>
            </w:tcBorders>
            <w:shd w:val="clear" w:color="auto" w:fill="auto"/>
            <w:vAlign w:val="center"/>
            <w:hideMark/>
          </w:tcPr>
          <w:p w:rsidR="00A710FD" w:rsidRPr="00A710FD" w:rsidRDefault="00A710FD" w:rsidP="00FC7A8C">
            <w:pPr>
              <w:spacing w:line="240" w:lineRule="auto"/>
              <w:jc w:val="center"/>
              <w:rPr>
                <w:bCs/>
                <w:iCs/>
                <w:color w:val="000000"/>
                <w:sz w:val="20"/>
                <w:szCs w:val="20"/>
                <w:lang w:val="en-US"/>
              </w:rPr>
            </w:pPr>
            <w:r w:rsidRPr="00A710FD">
              <w:rPr>
                <w:bCs/>
                <w:iCs/>
                <w:color w:val="000000"/>
                <w:sz w:val="20"/>
                <w:szCs w:val="20"/>
                <w:lang w:val="en-US"/>
              </w:rPr>
              <w:t>2</w:t>
            </w:r>
          </w:p>
        </w:tc>
        <w:tc>
          <w:tcPr>
            <w:tcW w:w="709" w:type="dxa"/>
            <w:tcBorders>
              <w:top w:val="nil"/>
              <w:left w:val="nil"/>
              <w:bottom w:val="single" w:sz="4" w:space="0" w:color="auto"/>
              <w:right w:val="single" w:sz="4" w:space="0" w:color="auto"/>
            </w:tcBorders>
            <w:shd w:val="clear" w:color="auto" w:fill="BFBFBF" w:themeFill="background1" w:themeFillShade="BF"/>
            <w:vAlign w:val="center"/>
            <w:hideMark/>
          </w:tcPr>
          <w:p w:rsidR="00A710FD" w:rsidRPr="00A710FD" w:rsidRDefault="00A710FD" w:rsidP="00FC7A8C">
            <w:pPr>
              <w:spacing w:line="240" w:lineRule="auto"/>
              <w:jc w:val="center"/>
              <w:rPr>
                <w:b/>
                <w:bCs/>
                <w:iCs/>
                <w:color w:val="000000"/>
                <w:sz w:val="20"/>
                <w:szCs w:val="20"/>
                <w:lang w:val="en-US"/>
              </w:rPr>
            </w:pPr>
            <w:r w:rsidRPr="00A710FD">
              <w:rPr>
                <w:b/>
                <w:bCs/>
                <w:iCs/>
                <w:color w:val="000000"/>
                <w:sz w:val="20"/>
                <w:szCs w:val="20"/>
                <w:lang w:val="en-US"/>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bCs/>
                <w:iCs/>
                <w:color w:val="000000"/>
                <w:sz w:val="20"/>
                <w:szCs w:val="20"/>
              </w:rPr>
            </w:pPr>
            <w:r w:rsidRPr="003F1388">
              <w:rPr>
                <w:bCs/>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8827B7" w:rsidP="00FC7A8C">
            <w:pPr>
              <w:spacing w:line="240" w:lineRule="auto"/>
              <w:jc w:val="center"/>
              <w:rPr>
                <w:b/>
                <w:bCs/>
                <w:iCs/>
                <w:color w:val="000000"/>
                <w:sz w:val="20"/>
                <w:szCs w:val="20"/>
              </w:rPr>
            </w:pPr>
            <w:r>
              <w:rPr>
                <w:b/>
                <w:bCs/>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A710FD" w:rsidRPr="00AB1A72" w:rsidRDefault="00A710FD" w:rsidP="00FC7A8C">
            <w:pPr>
              <w:spacing w:line="240" w:lineRule="auto"/>
              <w:jc w:val="center"/>
              <w:rPr>
                <w:bCs/>
                <w:iCs/>
                <w:color w:val="000000"/>
                <w:sz w:val="20"/>
                <w:szCs w:val="20"/>
              </w:rPr>
            </w:pPr>
            <w:r w:rsidRPr="00AB1A72">
              <w:rPr>
                <w:bCs/>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A710FD" w:rsidRPr="00A710FD" w:rsidRDefault="00A710FD" w:rsidP="00FC7A8C">
            <w:pPr>
              <w:spacing w:line="240" w:lineRule="auto"/>
              <w:jc w:val="center"/>
              <w:rPr>
                <w:bCs/>
                <w:iCs/>
                <w:color w:val="000000"/>
                <w:sz w:val="20"/>
                <w:szCs w:val="20"/>
              </w:rPr>
            </w:pPr>
            <w:r w:rsidRPr="00A710FD">
              <w:rPr>
                <w:bCs/>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710FD" w:rsidRPr="00A710FD" w:rsidRDefault="00A710FD" w:rsidP="00FC7A8C">
            <w:pPr>
              <w:spacing w:line="240" w:lineRule="auto"/>
              <w:jc w:val="center"/>
              <w:rPr>
                <w:b/>
                <w:bCs/>
                <w:iCs/>
                <w:color w:val="000000"/>
                <w:sz w:val="20"/>
                <w:szCs w:val="20"/>
                <w:lang w:val="en-US"/>
              </w:rPr>
            </w:pPr>
            <w:r w:rsidRPr="00A710FD">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A710FD" w:rsidRPr="003F1388" w:rsidRDefault="00A710FD" w:rsidP="00FC7A8C">
            <w:pPr>
              <w:spacing w:line="240" w:lineRule="auto"/>
              <w:jc w:val="center"/>
              <w:rPr>
                <w:bCs/>
                <w:i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3A7E49" w:rsidRDefault="00A710FD" w:rsidP="00FC7A8C">
            <w:pPr>
              <w:spacing w:line="240" w:lineRule="auto"/>
              <w:jc w:val="center"/>
              <w:rPr>
                <w:b/>
                <w:bCs/>
                <w:iCs/>
                <w:color w:val="000000"/>
                <w:sz w:val="20"/>
                <w:szCs w:val="20"/>
              </w:rPr>
            </w:pPr>
            <w:r>
              <w:rPr>
                <w:b/>
                <w:bCs/>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A710FD" w:rsidRPr="00236B37" w:rsidRDefault="00A710FD" w:rsidP="008827B7">
            <w:pPr>
              <w:spacing w:line="240" w:lineRule="auto"/>
              <w:jc w:val="center"/>
              <w:rPr>
                <w:b/>
                <w:bCs/>
                <w:iCs/>
                <w:color w:val="000000"/>
                <w:sz w:val="20"/>
                <w:szCs w:val="20"/>
              </w:rPr>
            </w:pPr>
            <w:r>
              <w:rPr>
                <w:b/>
                <w:bCs/>
                <w:iCs/>
                <w:color w:val="000000"/>
                <w:sz w:val="20"/>
                <w:szCs w:val="20"/>
              </w:rPr>
              <w:t>1,</w:t>
            </w:r>
            <w:r w:rsidR="008827B7">
              <w:rPr>
                <w:b/>
                <w:bCs/>
                <w:iCs/>
                <w:color w:val="000000"/>
                <w:sz w:val="20"/>
                <w:szCs w:val="20"/>
              </w:rPr>
              <w:t>25</w:t>
            </w:r>
          </w:p>
        </w:tc>
      </w:tr>
    </w:tbl>
    <w:p w:rsidR="00EF6ED5" w:rsidRPr="007B384A" w:rsidRDefault="00EF6ED5" w:rsidP="00EF6ED5">
      <w:pPr>
        <w:spacing w:line="240" w:lineRule="auto"/>
        <w:ind w:firstLine="709"/>
        <w:rPr>
          <w:sz w:val="24"/>
          <w:szCs w:val="24"/>
        </w:rPr>
      </w:pPr>
      <w:r w:rsidRPr="007B384A">
        <w:rPr>
          <w:sz w:val="24"/>
          <w:szCs w:val="24"/>
        </w:rPr>
        <w:t xml:space="preserve">Средняя нагрузка на сотрудника – </w:t>
      </w:r>
      <w:r w:rsidR="008827B7">
        <w:rPr>
          <w:sz w:val="24"/>
          <w:szCs w:val="24"/>
        </w:rPr>
        <w:t>0</w:t>
      </w:r>
      <w:r w:rsidRPr="007B384A">
        <w:rPr>
          <w:sz w:val="24"/>
          <w:szCs w:val="24"/>
        </w:rPr>
        <w:t xml:space="preserve">  регистрации (перерегистрация)</w:t>
      </w:r>
    </w:p>
    <w:p w:rsidR="00EF6ED5" w:rsidRPr="007B384A" w:rsidRDefault="00EF6ED5" w:rsidP="00EF6ED5">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EF6ED5" w:rsidRPr="007B384A" w:rsidRDefault="00EF6ED5" w:rsidP="00EF6ED5">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EF6ED5" w:rsidRPr="007B384A" w:rsidRDefault="00EF6ED5" w:rsidP="00EF6ED5">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EF6ED5" w:rsidRPr="00543134" w:rsidRDefault="00EF6ED5" w:rsidP="00EF6ED5">
      <w:pPr>
        <w:tabs>
          <w:tab w:val="left" w:pos="1178"/>
          <w:tab w:val="left" w:pos="9053"/>
        </w:tabs>
        <w:spacing w:line="240" w:lineRule="auto"/>
        <w:rPr>
          <w:i/>
          <w:iCs/>
          <w:color w:val="000000"/>
          <w:sz w:val="24"/>
          <w:szCs w:val="24"/>
          <w:highlight w:val="yellow"/>
        </w:rPr>
      </w:pPr>
    </w:p>
    <w:p w:rsidR="00EF6ED5" w:rsidRPr="007B384A" w:rsidRDefault="00EF6ED5" w:rsidP="00EF6ED5">
      <w:pPr>
        <w:pStyle w:val="afa"/>
        <w:numPr>
          <w:ilvl w:val="1"/>
          <w:numId w:val="35"/>
        </w:numPr>
        <w:tabs>
          <w:tab w:val="left" w:pos="1178"/>
          <w:tab w:val="left" w:pos="9053"/>
        </w:tabs>
        <w:spacing w:line="240" w:lineRule="auto"/>
        <w:jc w:val="center"/>
        <w:rPr>
          <w:b/>
          <w:i/>
          <w:iCs/>
          <w:color w:val="000000"/>
          <w:sz w:val="28"/>
          <w:szCs w:val="28"/>
        </w:rPr>
      </w:pPr>
      <w:r w:rsidRPr="007B384A">
        <w:rPr>
          <w:b/>
          <w:i/>
          <w:iCs/>
          <w:color w:val="000000"/>
          <w:sz w:val="28"/>
          <w:szCs w:val="28"/>
        </w:rPr>
        <w:t>Надзор и контроль</w:t>
      </w:r>
    </w:p>
    <w:p w:rsidR="00EF6ED5" w:rsidRPr="007B384A" w:rsidRDefault="00EF6ED5" w:rsidP="00EF6ED5">
      <w:pPr>
        <w:pStyle w:val="afa"/>
        <w:tabs>
          <w:tab w:val="left" w:pos="1178"/>
          <w:tab w:val="left" w:pos="9053"/>
        </w:tabs>
        <w:spacing w:line="240" w:lineRule="auto"/>
        <w:ind w:left="883"/>
        <w:rPr>
          <w:b/>
          <w:i/>
          <w:iCs/>
          <w:color w:val="000000"/>
          <w:sz w:val="28"/>
          <w:szCs w:val="28"/>
        </w:rPr>
      </w:pPr>
    </w:p>
    <w:p w:rsidR="00EF6ED5" w:rsidRPr="007B384A" w:rsidRDefault="00EF6ED5" w:rsidP="00EF6ED5">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A710FD" w:rsidRPr="000007C7" w:rsidRDefault="00A710FD" w:rsidP="00A710FD">
      <w:pPr>
        <w:spacing w:line="240" w:lineRule="auto"/>
        <w:ind w:firstLine="709"/>
        <w:rPr>
          <w:sz w:val="24"/>
          <w:szCs w:val="24"/>
          <w:highlight w:val="yellow"/>
        </w:rPr>
      </w:pPr>
      <w:r w:rsidRPr="00B94558">
        <w:rPr>
          <w:sz w:val="24"/>
          <w:szCs w:val="24"/>
        </w:rPr>
        <w:t>Количество лицензий, в отношении которых исполняется полномочие –</w:t>
      </w:r>
      <w:r w:rsidRPr="001C1314">
        <w:rPr>
          <w:sz w:val="24"/>
          <w:szCs w:val="24"/>
        </w:rPr>
        <w:t>7449.</w:t>
      </w:r>
    </w:p>
    <w:p w:rsidR="00A710FD" w:rsidRPr="00CB46BC" w:rsidRDefault="00A710FD" w:rsidP="00A710FD">
      <w:pPr>
        <w:spacing w:line="240" w:lineRule="auto"/>
        <w:ind w:firstLine="709"/>
        <w:rPr>
          <w:sz w:val="24"/>
          <w:szCs w:val="24"/>
        </w:rPr>
      </w:pPr>
      <w:r w:rsidRPr="000B3CFA">
        <w:rPr>
          <w:sz w:val="24"/>
          <w:szCs w:val="24"/>
        </w:rPr>
        <w:lastRenderedPageBreak/>
        <w:t xml:space="preserve">Количество сотрудников, в должностных регламентах которых установлено исполнение полномочия </w:t>
      </w:r>
      <w:r w:rsidRPr="00CB46BC">
        <w:rPr>
          <w:sz w:val="24"/>
          <w:szCs w:val="24"/>
        </w:rPr>
        <w:t>– 4 сотрудника.</w:t>
      </w:r>
    </w:p>
    <w:p w:rsidR="00A710FD" w:rsidRPr="00B94558" w:rsidRDefault="00A710FD" w:rsidP="00A710FD">
      <w:pPr>
        <w:spacing w:line="240" w:lineRule="auto"/>
        <w:ind w:firstLine="709"/>
        <w:rPr>
          <w:sz w:val="24"/>
          <w:szCs w:val="24"/>
        </w:rPr>
      </w:pPr>
      <w:r w:rsidRPr="00CB46BC">
        <w:rPr>
          <w:sz w:val="24"/>
          <w:szCs w:val="24"/>
        </w:rPr>
        <w:t>Доля полномочия</w:t>
      </w:r>
      <w:r w:rsidRPr="00CB46BC">
        <w:rPr>
          <w:i/>
          <w:iCs/>
          <w:sz w:val="24"/>
          <w:szCs w:val="24"/>
        </w:rPr>
        <w:t xml:space="preserve"> – </w:t>
      </w:r>
      <w:r w:rsidRPr="00CB46BC">
        <w:rPr>
          <w:sz w:val="24"/>
          <w:szCs w:val="24"/>
        </w:rPr>
        <w:t>0,13</w:t>
      </w:r>
    </w:p>
    <w:p w:rsidR="00EF6ED5" w:rsidRDefault="00EF6ED5" w:rsidP="00EF6ED5">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EF6ED5" w:rsidRDefault="00EF6ED5" w:rsidP="00EF6ED5">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720"/>
        <w:gridCol w:w="709"/>
        <w:gridCol w:w="709"/>
        <w:gridCol w:w="708"/>
        <w:gridCol w:w="709"/>
      </w:tblGrid>
      <w:tr w:rsidR="00EF6ED5" w:rsidRPr="003F1388" w:rsidTr="00A710FD">
        <w:trPr>
          <w:trHeight w:val="70"/>
        </w:trPr>
        <w:tc>
          <w:tcPr>
            <w:tcW w:w="3261" w:type="dxa"/>
            <w:shd w:val="clear" w:color="auto" w:fill="auto"/>
          </w:tcPr>
          <w:p w:rsidR="00EF6ED5" w:rsidRPr="003F1388" w:rsidRDefault="00EF6ED5" w:rsidP="00EF6ED5">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EF6ED5" w:rsidRPr="005B26AE" w:rsidRDefault="00EF6ED5" w:rsidP="00EF6ED5">
            <w:pPr>
              <w:tabs>
                <w:tab w:val="left" w:pos="1178"/>
                <w:tab w:val="left" w:pos="9053"/>
              </w:tabs>
              <w:spacing w:line="240" w:lineRule="auto"/>
              <w:jc w:val="center"/>
              <w:rPr>
                <w:iCs/>
                <w:color w:val="000000"/>
                <w:sz w:val="20"/>
                <w:szCs w:val="20"/>
              </w:rPr>
            </w:pPr>
            <w:r w:rsidRPr="005B26AE">
              <w:rPr>
                <w:iCs/>
                <w:color w:val="000000"/>
                <w:sz w:val="20"/>
                <w:szCs w:val="20"/>
              </w:rPr>
              <w:t>1 кв. 2015</w:t>
            </w:r>
          </w:p>
        </w:tc>
        <w:tc>
          <w:tcPr>
            <w:tcW w:w="708" w:type="dxa"/>
            <w:shd w:val="clear" w:color="auto" w:fill="auto"/>
            <w:vAlign w:val="center"/>
          </w:tcPr>
          <w:p w:rsidR="00EF6ED5" w:rsidRPr="00A710FD" w:rsidRDefault="00EF6ED5" w:rsidP="00EF6ED5">
            <w:pPr>
              <w:tabs>
                <w:tab w:val="left" w:pos="1178"/>
                <w:tab w:val="left" w:pos="9053"/>
              </w:tabs>
              <w:spacing w:line="240" w:lineRule="auto"/>
              <w:jc w:val="center"/>
              <w:rPr>
                <w:iCs/>
                <w:color w:val="000000"/>
                <w:sz w:val="20"/>
                <w:szCs w:val="20"/>
              </w:rPr>
            </w:pPr>
            <w:r w:rsidRPr="00A710FD">
              <w:rPr>
                <w:iCs/>
                <w:color w:val="000000"/>
                <w:sz w:val="20"/>
                <w:szCs w:val="20"/>
              </w:rPr>
              <w:t>2 кв. 2015</w:t>
            </w:r>
          </w:p>
        </w:tc>
        <w:tc>
          <w:tcPr>
            <w:tcW w:w="713" w:type="dxa"/>
            <w:shd w:val="clear" w:color="auto" w:fill="BFBFBF" w:themeFill="background1" w:themeFillShade="BF"/>
            <w:vAlign w:val="center"/>
          </w:tcPr>
          <w:p w:rsidR="00EF6ED5" w:rsidRPr="00A710FD" w:rsidRDefault="00EF6ED5" w:rsidP="00EF6ED5">
            <w:pPr>
              <w:tabs>
                <w:tab w:val="left" w:pos="1178"/>
                <w:tab w:val="left" w:pos="9053"/>
              </w:tabs>
              <w:spacing w:line="240" w:lineRule="auto"/>
              <w:jc w:val="center"/>
              <w:rPr>
                <w:b/>
                <w:iCs/>
                <w:color w:val="000000"/>
                <w:sz w:val="20"/>
                <w:szCs w:val="20"/>
              </w:rPr>
            </w:pPr>
            <w:r w:rsidRPr="00A710FD">
              <w:rPr>
                <w:b/>
                <w:iCs/>
                <w:color w:val="000000"/>
                <w:sz w:val="20"/>
                <w:szCs w:val="20"/>
              </w:rPr>
              <w:t>3 кв. 2015</w:t>
            </w:r>
          </w:p>
        </w:tc>
        <w:tc>
          <w:tcPr>
            <w:tcW w:w="690"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EF6ED5" w:rsidRPr="005B26AE" w:rsidRDefault="00A710FD" w:rsidP="00EF6ED5">
            <w:pPr>
              <w:tabs>
                <w:tab w:val="left" w:pos="1178"/>
                <w:tab w:val="left" w:pos="9053"/>
              </w:tabs>
              <w:spacing w:line="240" w:lineRule="auto"/>
              <w:jc w:val="center"/>
              <w:rPr>
                <w:b/>
                <w:iCs/>
                <w:color w:val="000000"/>
                <w:sz w:val="20"/>
                <w:szCs w:val="20"/>
              </w:rPr>
            </w:pPr>
            <w:r>
              <w:rPr>
                <w:b/>
                <w:iCs/>
                <w:color w:val="000000"/>
                <w:sz w:val="20"/>
                <w:szCs w:val="20"/>
              </w:rPr>
              <w:t>9</w:t>
            </w:r>
            <w:r w:rsidR="005B26AE" w:rsidRPr="005B26AE">
              <w:rPr>
                <w:b/>
                <w:iCs/>
                <w:color w:val="000000"/>
                <w:sz w:val="20"/>
                <w:szCs w:val="20"/>
              </w:rPr>
              <w:t xml:space="preserve"> </w:t>
            </w:r>
            <w:proofErr w:type="spellStart"/>
            <w:proofErr w:type="gramStart"/>
            <w:r w:rsidR="005B26AE" w:rsidRPr="005B26AE">
              <w:rPr>
                <w:b/>
                <w:iCs/>
                <w:color w:val="000000"/>
                <w:sz w:val="20"/>
                <w:szCs w:val="20"/>
              </w:rPr>
              <w:t>мес</w:t>
            </w:r>
            <w:proofErr w:type="spellEnd"/>
            <w:proofErr w:type="gramEnd"/>
            <w:r w:rsidR="005B26AE" w:rsidRPr="005B26AE">
              <w:rPr>
                <w:b/>
                <w:iCs/>
                <w:color w:val="000000"/>
                <w:sz w:val="20"/>
                <w:szCs w:val="20"/>
              </w:rPr>
              <w:t xml:space="preserve"> </w:t>
            </w:r>
            <w:r w:rsidR="00EF6ED5" w:rsidRPr="005B26AE">
              <w:rPr>
                <w:b/>
                <w:iCs/>
                <w:color w:val="000000"/>
                <w:sz w:val="20"/>
                <w:szCs w:val="20"/>
              </w:rPr>
              <w:t>2015</w:t>
            </w:r>
          </w:p>
        </w:tc>
        <w:tc>
          <w:tcPr>
            <w:tcW w:w="697" w:type="dxa"/>
            <w:shd w:val="clear" w:color="auto" w:fill="FFFFFF" w:themeFill="background1"/>
            <w:vAlign w:val="center"/>
          </w:tcPr>
          <w:p w:rsidR="00EF6ED5" w:rsidRPr="005B26AE" w:rsidRDefault="00EF6ED5" w:rsidP="00EF6ED5">
            <w:pPr>
              <w:tabs>
                <w:tab w:val="left" w:pos="1178"/>
                <w:tab w:val="left" w:pos="9053"/>
              </w:tabs>
              <w:spacing w:line="240" w:lineRule="auto"/>
              <w:jc w:val="center"/>
              <w:rPr>
                <w:iCs/>
                <w:color w:val="000000"/>
                <w:sz w:val="20"/>
                <w:szCs w:val="20"/>
              </w:rPr>
            </w:pPr>
            <w:r w:rsidRPr="005B26AE">
              <w:rPr>
                <w:iCs/>
                <w:color w:val="000000"/>
                <w:sz w:val="20"/>
                <w:szCs w:val="20"/>
              </w:rPr>
              <w:t>1 кв. 2016</w:t>
            </w:r>
          </w:p>
        </w:tc>
        <w:tc>
          <w:tcPr>
            <w:tcW w:w="720" w:type="dxa"/>
            <w:shd w:val="clear" w:color="auto" w:fill="auto"/>
            <w:vAlign w:val="center"/>
          </w:tcPr>
          <w:p w:rsidR="00EF6ED5" w:rsidRPr="00A710FD" w:rsidRDefault="00EF6ED5" w:rsidP="00EF6ED5">
            <w:pPr>
              <w:tabs>
                <w:tab w:val="left" w:pos="1178"/>
                <w:tab w:val="left" w:pos="9053"/>
              </w:tabs>
              <w:spacing w:line="240" w:lineRule="auto"/>
              <w:jc w:val="center"/>
              <w:rPr>
                <w:iCs/>
                <w:color w:val="000000"/>
                <w:sz w:val="20"/>
                <w:szCs w:val="20"/>
              </w:rPr>
            </w:pPr>
            <w:r w:rsidRPr="00A710FD">
              <w:rPr>
                <w:iCs/>
                <w:color w:val="000000"/>
                <w:sz w:val="20"/>
                <w:szCs w:val="20"/>
              </w:rPr>
              <w:t>2 кв. 2016</w:t>
            </w:r>
          </w:p>
        </w:tc>
        <w:tc>
          <w:tcPr>
            <w:tcW w:w="709" w:type="dxa"/>
            <w:shd w:val="clear" w:color="auto" w:fill="BFBFBF" w:themeFill="background1" w:themeFillShade="BF"/>
            <w:vAlign w:val="center"/>
          </w:tcPr>
          <w:p w:rsidR="00EF6ED5" w:rsidRPr="00A710FD" w:rsidRDefault="00EF6ED5" w:rsidP="00EF6ED5">
            <w:pPr>
              <w:tabs>
                <w:tab w:val="left" w:pos="1178"/>
                <w:tab w:val="left" w:pos="9053"/>
              </w:tabs>
              <w:spacing w:line="240" w:lineRule="auto"/>
              <w:jc w:val="center"/>
              <w:rPr>
                <w:b/>
                <w:iCs/>
                <w:color w:val="000000"/>
                <w:sz w:val="20"/>
                <w:szCs w:val="20"/>
              </w:rPr>
            </w:pPr>
            <w:r w:rsidRPr="00A710FD">
              <w:rPr>
                <w:b/>
                <w:iCs/>
                <w:color w:val="000000"/>
                <w:sz w:val="20"/>
                <w:szCs w:val="20"/>
              </w:rPr>
              <w:t>3 кв. 2016</w:t>
            </w:r>
          </w:p>
        </w:tc>
        <w:tc>
          <w:tcPr>
            <w:tcW w:w="709"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EF6ED5" w:rsidRPr="005B26AE" w:rsidRDefault="00A710FD" w:rsidP="00EF6ED5">
            <w:pPr>
              <w:tabs>
                <w:tab w:val="left" w:pos="1178"/>
                <w:tab w:val="left" w:pos="9053"/>
              </w:tabs>
              <w:spacing w:line="240" w:lineRule="auto"/>
              <w:jc w:val="center"/>
              <w:rPr>
                <w:b/>
                <w:iCs/>
                <w:color w:val="000000"/>
                <w:sz w:val="20"/>
                <w:szCs w:val="20"/>
              </w:rPr>
            </w:pPr>
            <w:r>
              <w:rPr>
                <w:b/>
                <w:iCs/>
                <w:color w:val="000000"/>
                <w:sz w:val="20"/>
                <w:szCs w:val="20"/>
              </w:rPr>
              <w:t>9</w:t>
            </w:r>
            <w:r w:rsidR="005B26AE" w:rsidRPr="005B26AE">
              <w:rPr>
                <w:b/>
                <w:iCs/>
                <w:color w:val="000000"/>
                <w:sz w:val="20"/>
                <w:szCs w:val="20"/>
              </w:rPr>
              <w:t xml:space="preserve"> </w:t>
            </w:r>
            <w:proofErr w:type="spellStart"/>
            <w:proofErr w:type="gramStart"/>
            <w:r w:rsidR="005B26AE" w:rsidRPr="005B26AE">
              <w:rPr>
                <w:b/>
                <w:iCs/>
                <w:color w:val="000000"/>
                <w:sz w:val="20"/>
                <w:szCs w:val="20"/>
              </w:rPr>
              <w:t>мес</w:t>
            </w:r>
            <w:proofErr w:type="spellEnd"/>
            <w:proofErr w:type="gramEnd"/>
            <w:r w:rsidR="005B26AE" w:rsidRPr="005B26AE">
              <w:rPr>
                <w:b/>
                <w:iCs/>
                <w:color w:val="000000"/>
                <w:sz w:val="20"/>
                <w:szCs w:val="20"/>
              </w:rPr>
              <w:t xml:space="preserve"> </w:t>
            </w:r>
            <w:r w:rsidR="00EF6ED5" w:rsidRPr="005B26AE">
              <w:rPr>
                <w:b/>
                <w:iCs/>
                <w:color w:val="000000"/>
                <w:sz w:val="20"/>
                <w:szCs w:val="20"/>
              </w:rPr>
              <w:t>2016</w:t>
            </w:r>
          </w:p>
        </w:tc>
        <w:tc>
          <w:tcPr>
            <w:tcW w:w="709" w:type="dxa"/>
            <w:shd w:val="clear" w:color="auto" w:fill="BFBFBF" w:themeFill="background1" w:themeFillShade="BF"/>
            <w:vAlign w:val="center"/>
          </w:tcPr>
          <w:p w:rsidR="00EF6ED5" w:rsidRPr="00236B37" w:rsidRDefault="00EF6ED5" w:rsidP="00EF6ED5">
            <w:pPr>
              <w:tabs>
                <w:tab w:val="left" w:pos="1178"/>
                <w:tab w:val="left" w:pos="9053"/>
              </w:tabs>
              <w:spacing w:line="240" w:lineRule="auto"/>
              <w:jc w:val="center"/>
              <w:rPr>
                <w:b/>
                <w:iCs/>
                <w:color w:val="000000"/>
                <w:sz w:val="20"/>
                <w:szCs w:val="20"/>
              </w:rPr>
            </w:pPr>
            <w:r w:rsidRPr="00236B37">
              <w:rPr>
                <w:b/>
                <w:iCs/>
                <w:color w:val="000000"/>
                <w:sz w:val="20"/>
                <w:szCs w:val="20"/>
              </w:rPr>
              <w:t>2016 к 2015</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1</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1</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2</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4</w:t>
            </w:r>
          </w:p>
        </w:tc>
        <w:tc>
          <w:tcPr>
            <w:tcW w:w="697"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236B37"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236B37" w:rsidRDefault="00874602" w:rsidP="00FC7A8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236B37" w:rsidRDefault="00874602" w:rsidP="00FC7A8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236B37" w:rsidRDefault="00874602" w:rsidP="00FC7A8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236B37" w:rsidRDefault="00874602" w:rsidP="00FC7A8C">
            <w:pPr>
              <w:tabs>
                <w:tab w:val="left" w:pos="1178"/>
                <w:tab w:val="left" w:pos="9053"/>
              </w:tabs>
              <w:spacing w:line="240" w:lineRule="auto"/>
              <w:jc w:val="center"/>
              <w:rPr>
                <w:b/>
                <w:iCs/>
                <w:color w:val="000000"/>
                <w:sz w:val="20"/>
                <w:szCs w:val="20"/>
              </w:rPr>
            </w:pPr>
            <w:r w:rsidRPr="00236B37">
              <w:rPr>
                <w:b/>
                <w:iCs/>
                <w:color w:val="000000"/>
                <w:sz w:val="20"/>
                <w:szCs w:val="20"/>
              </w:rPr>
              <w:t>0</w:t>
            </w:r>
          </w:p>
        </w:tc>
      </w:tr>
    </w:tbl>
    <w:p w:rsidR="00EF6ED5" w:rsidRPr="007B384A" w:rsidRDefault="00EF6ED5" w:rsidP="00EF6ED5">
      <w:pPr>
        <w:tabs>
          <w:tab w:val="left" w:pos="1178"/>
          <w:tab w:val="left" w:pos="9053"/>
        </w:tabs>
        <w:spacing w:line="240" w:lineRule="auto"/>
        <w:rPr>
          <w:i/>
          <w:iCs/>
          <w:color w:val="000000"/>
          <w:sz w:val="24"/>
          <w:szCs w:val="24"/>
        </w:rPr>
      </w:pPr>
    </w:p>
    <w:p w:rsidR="00EF6ED5" w:rsidRPr="007B384A" w:rsidRDefault="00EF6ED5" w:rsidP="00EF6ED5">
      <w:pPr>
        <w:tabs>
          <w:tab w:val="left" w:pos="1178"/>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EF6ED5" w:rsidRDefault="00EF6ED5" w:rsidP="00EF6ED5">
      <w:pPr>
        <w:tabs>
          <w:tab w:val="left" w:pos="1178"/>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708"/>
        <w:gridCol w:w="680"/>
        <w:gridCol w:w="690"/>
        <w:gridCol w:w="757"/>
        <w:gridCol w:w="708"/>
        <w:gridCol w:w="709"/>
      </w:tblGrid>
      <w:tr w:rsidR="00EF6ED5" w:rsidRPr="003F1388" w:rsidTr="00A710FD">
        <w:trPr>
          <w:trHeight w:val="70"/>
        </w:trPr>
        <w:tc>
          <w:tcPr>
            <w:tcW w:w="3261" w:type="dxa"/>
            <w:shd w:val="clear" w:color="auto" w:fill="auto"/>
          </w:tcPr>
          <w:p w:rsidR="00EF6ED5" w:rsidRPr="003F1388" w:rsidRDefault="00EF6ED5" w:rsidP="00EF6ED5">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EF6ED5" w:rsidRPr="00603C3D" w:rsidRDefault="00EF6ED5" w:rsidP="00EF6ED5">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EF6ED5" w:rsidRPr="00A710FD" w:rsidRDefault="00EF6ED5" w:rsidP="00EF6ED5">
            <w:pPr>
              <w:tabs>
                <w:tab w:val="left" w:pos="1178"/>
                <w:tab w:val="left" w:pos="9053"/>
              </w:tabs>
              <w:spacing w:line="240" w:lineRule="auto"/>
              <w:jc w:val="center"/>
              <w:rPr>
                <w:iCs/>
                <w:color w:val="000000"/>
                <w:sz w:val="20"/>
                <w:szCs w:val="20"/>
              </w:rPr>
            </w:pPr>
            <w:r w:rsidRPr="00A710FD">
              <w:rPr>
                <w:iCs/>
                <w:color w:val="000000"/>
                <w:sz w:val="20"/>
                <w:szCs w:val="20"/>
              </w:rPr>
              <w:t>2 кв. 2015</w:t>
            </w:r>
          </w:p>
        </w:tc>
        <w:tc>
          <w:tcPr>
            <w:tcW w:w="713" w:type="dxa"/>
            <w:shd w:val="clear" w:color="auto" w:fill="BFBFBF" w:themeFill="background1" w:themeFillShade="BF"/>
            <w:vAlign w:val="center"/>
          </w:tcPr>
          <w:p w:rsidR="00EF6ED5" w:rsidRPr="00A710FD" w:rsidRDefault="00EF6ED5" w:rsidP="00EF6ED5">
            <w:pPr>
              <w:tabs>
                <w:tab w:val="left" w:pos="1178"/>
                <w:tab w:val="left" w:pos="9053"/>
              </w:tabs>
              <w:spacing w:line="240" w:lineRule="auto"/>
              <w:jc w:val="center"/>
              <w:rPr>
                <w:b/>
                <w:iCs/>
                <w:color w:val="000000"/>
                <w:sz w:val="20"/>
                <w:szCs w:val="20"/>
              </w:rPr>
            </w:pPr>
            <w:r w:rsidRPr="00A710FD">
              <w:rPr>
                <w:b/>
                <w:iCs/>
                <w:color w:val="000000"/>
                <w:sz w:val="20"/>
                <w:szCs w:val="20"/>
              </w:rPr>
              <w:t>3 кв. 2015</w:t>
            </w:r>
          </w:p>
        </w:tc>
        <w:tc>
          <w:tcPr>
            <w:tcW w:w="690"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EF6ED5" w:rsidRPr="00603C3D" w:rsidRDefault="00874602" w:rsidP="00EF6ED5">
            <w:pPr>
              <w:tabs>
                <w:tab w:val="left" w:pos="1178"/>
                <w:tab w:val="left" w:pos="9053"/>
              </w:tabs>
              <w:spacing w:line="240" w:lineRule="auto"/>
              <w:jc w:val="center"/>
              <w:rPr>
                <w:b/>
                <w:iCs/>
                <w:color w:val="000000"/>
                <w:sz w:val="20"/>
                <w:szCs w:val="20"/>
              </w:rPr>
            </w:pPr>
            <w:r>
              <w:rPr>
                <w:b/>
                <w:iCs/>
                <w:color w:val="000000"/>
                <w:sz w:val="20"/>
                <w:szCs w:val="20"/>
              </w:rPr>
              <w:t>9</w:t>
            </w:r>
            <w:r w:rsidR="00603C3D" w:rsidRPr="00603C3D">
              <w:rPr>
                <w:b/>
                <w:iCs/>
                <w:color w:val="000000"/>
                <w:sz w:val="20"/>
                <w:szCs w:val="20"/>
              </w:rPr>
              <w:t xml:space="preserve"> </w:t>
            </w:r>
            <w:proofErr w:type="spellStart"/>
            <w:proofErr w:type="gramStart"/>
            <w:r w:rsidR="00603C3D" w:rsidRPr="00603C3D">
              <w:rPr>
                <w:b/>
                <w:iCs/>
                <w:color w:val="000000"/>
                <w:sz w:val="20"/>
                <w:szCs w:val="20"/>
              </w:rPr>
              <w:t>мес</w:t>
            </w:r>
            <w:proofErr w:type="spellEnd"/>
            <w:proofErr w:type="gramEnd"/>
            <w:r w:rsidR="00603C3D" w:rsidRPr="00603C3D">
              <w:rPr>
                <w:b/>
                <w:iCs/>
                <w:color w:val="000000"/>
                <w:sz w:val="20"/>
                <w:szCs w:val="20"/>
              </w:rPr>
              <w:t xml:space="preserve"> </w:t>
            </w:r>
            <w:r w:rsidR="00EF6ED5" w:rsidRPr="00603C3D">
              <w:rPr>
                <w:b/>
                <w:iCs/>
                <w:color w:val="000000"/>
                <w:sz w:val="20"/>
                <w:szCs w:val="20"/>
              </w:rPr>
              <w:t>2015</w:t>
            </w:r>
          </w:p>
        </w:tc>
        <w:tc>
          <w:tcPr>
            <w:tcW w:w="708" w:type="dxa"/>
            <w:shd w:val="clear" w:color="auto" w:fill="FFFFFF" w:themeFill="background1"/>
            <w:vAlign w:val="center"/>
          </w:tcPr>
          <w:p w:rsidR="00EF6ED5" w:rsidRPr="00603C3D" w:rsidRDefault="00EF6ED5" w:rsidP="00EF6ED5">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80" w:type="dxa"/>
            <w:shd w:val="clear" w:color="auto" w:fill="auto"/>
            <w:vAlign w:val="center"/>
          </w:tcPr>
          <w:p w:rsidR="00EF6ED5" w:rsidRPr="00874602" w:rsidRDefault="00EF6ED5" w:rsidP="00EF6ED5">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EF6ED5" w:rsidRPr="00A710FD" w:rsidRDefault="00EF6ED5" w:rsidP="00EF6ED5">
            <w:pPr>
              <w:tabs>
                <w:tab w:val="left" w:pos="1178"/>
                <w:tab w:val="left" w:pos="9053"/>
              </w:tabs>
              <w:spacing w:line="240" w:lineRule="auto"/>
              <w:jc w:val="center"/>
              <w:rPr>
                <w:b/>
                <w:iCs/>
                <w:color w:val="000000"/>
                <w:sz w:val="20"/>
                <w:szCs w:val="20"/>
              </w:rPr>
            </w:pPr>
            <w:r w:rsidRPr="00A710FD">
              <w:rPr>
                <w:b/>
                <w:iCs/>
                <w:color w:val="000000"/>
                <w:sz w:val="20"/>
                <w:szCs w:val="20"/>
              </w:rPr>
              <w:t>3 кв. 2016</w:t>
            </w:r>
          </w:p>
        </w:tc>
        <w:tc>
          <w:tcPr>
            <w:tcW w:w="757"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EF6ED5" w:rsidRPr="00603C3D" w:rsidRDefault="00874602" w:rsidP="00EF6ED5">
            <w:pPr>
              <w:tabs>
                <w:tab w:val="left" w:pos="1178"/>
                <w:tab w:val="left" w:pos="9053"/>
              </w:tabs>
              <w:spacing w:line="240" w:lineRule="auto"/>
              <w:jc w:val="center"/>
              <w:rPr>
                <w:b/>
                <w:iCs/>
                <w:color w:val="000000"/>
                <w:sz w:val="20"/>
                <w:szCs w:val="20"/>
              </w:rPr>
            </w:pPr>
            <w:r>
              <w:rPr>
                <w:b/>
                <w:iCs/>
                <w:color w:val="000000"/>
                <w:sz w:val="20"/>
                <w:szCs w:val="20"/>
              </w:rPr>
              <w:t>9</w:t>
            </w:r>
            <w:r w:rsidR="00603C3D" w:rsidRPr="00603C3D">
              <w:rPr>
                <w:b/>
                <w:iCs/>
                <w:color w:val="000000"/>
                <w:sz w:val="20"/>
                <w:szCs w:val="20"/>
              </w:rPr>
              <w:t xml:space="preserve"> </w:t>
            </w:r>
            <w:proofErr w:type="spellStart"/>
            <w:proofErr w:type="gramStart"/>
            <w:r w:rsidR="00603C3D" w:rsidRPr="00603C3D">
              <w:rPr>
                <w:b/>
                <w:iCs/>
                <w:color w:val="000000"/>
                <w:sz w:val="20"/>
                <w:szCs w:val="20"/>
              </w:rPr>
              <w:t>мес</w:t>
            </w:r>
            <w:proofErr w:type="spellEnd"/>
            <w:proofErr w:type="gramEnd"/>
            <w:r w:rsidR="00603C3D" w:rsidRPr="00603C3D">
              <w:rPr>
                <w:b/>
                <w:iCs/>
                <w:color w:val="000000"/>
                <w:sz w:val="20"/>
                <w:szCs w:val="20"/>
              </w:rPr>
              <w:t xml:space="preserve"> </w:t>
            </w:r>
            <w:r w:rsidR="00EF6ED5" w:rsidRPr="00603C3D">
              <w:rPr>
                <w:b/>
                <w:iCs/>
                <w:color w:val="000000"/>
                <w:sz w:val="20"/>
                <w:szCs w:val="20"/>
              </w:rPr>
              <w:t>2016</w:t>
            </w:r>
          </w:p>
        </w:tc>
        <w:tc>
          <w:tcPr>
            <w:tcW w:w="709" w:type="dxa"/>
            <w:shd w:val="clear" w:color="auto" w:fill="BFBFBF" w:themeFill="background1" w:themeFillShade="BF"/>
            <w:vAlign w:val="center"/>
          </w:tcPr>
          <w:p w:rsidR="00EF6ED5" w:rsidRPr="00603C3D" w:rsidRDefault="00EF6ED5" w:rsidP="00EF6ED5">
            <w:pPr>
              <w:tabs>
                <w:tab w:val="left" w:pos="1178"/>
                <w:tab w:val="left" w:pos="9053"/>
              </w:tabs>
              <w:spacing w:line="240" w:lineRule="auto"/>
              <w:jc w:val="center"/>
              <w:rPr>
                <w:b/>
                <w:iCs/>
                <w:color w:val="000000"/>
                <w:sz w:val="20"/>
                <w:szCs w:val="20"/>
              </w:rPr>
            </w:pPr>
            <w:r w:rsidRPr="00603C3D">
              <w:rPr>
                <w:b/>
                <w:iCs/>
                <w:color w:val="000000"/>
                <w:sz w:val="20"/>
                <w:szCs w:val="20"/>
              </w:rPr>
              <w:t>2016 к 2015</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A710FD">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874602" w:rsidRPr="00AB1A72" w:rsidRDefault="00874602" w:rsidP="00FC7A8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EF6ED5" w:rsidRPr="007B384A" w:rsidRDefault="00EF6ED5" w:rsidP="00EF6ED5">
      <w:pPr>
        <w:tabs>
          <w:tab w:val="left" w:pos="1178"/>
        </w:tabs>
        <w:spacing w:line="240" w:lineRule="auto"/>
        <w:ind w:firstLine="567"/>
        <w:rPr>
          <w:i/>
          <w:iCs/>
          <w:color w:val="000000"/>
          <w:sz w:val="24"/>
          <w:szCs w:val="24"/>
        </w:rPr>
      </w:pPr>
    </w:p>
    <w:p w:rsidR="00874602" w:rsidRPr="00A10ED8" w:rsidRDefault="00874602" w:rsidP="00874602">
      <w:pPr>
        <w:spacing w:line="240" w:lineRule="auto"/>
        <w:ind w:firstLine="709"/>
        <w:rPr>
          <w:sz w:val="24"/>
          <w:szCs w:val="24"/>
        </w:rPr>
      </w:pPr>
      <w:r>
        <w:rPr>
          <w:sz w:val="24"/>
          <w:szCs w:val="24"/>
        </w:rPr>
        <w:t xml:space="preserve">В </w:t>
      </w:r>
      <w:r w:rsidRPr="00270A57">
        <w:rPr>
          <w:sz w:val="24"/>
          <w:szCs w:val="24"/>
        </w:rPr>
        <w:t>3</w:t>
      </w:r>
      <w:r w:rsidRPr="007B384A">
        <w:rPr>
          <w:sz w:val="24"/>
          <w:szCs w:val="24"/>
        </w:rPr>
        <w:t xml:space="preserve"> квартале 201</w:t>
      </w:r>
      <w:r>
        <w:rPr>
          <w:sz w:val="24"/>
          <w:szCs w:val="24"/>
        </w:rPr>
        <w:t>6</w:t>
      </w:r>
      <w:r w:rsidRPr="007B384A">
        <w:rPr>
          <w:sz w:val="24"/>
          <w:szCs w:val="24"/>
        </w:rPr>
        <w:t xml:space="preserve"> г. исполнение полномочия в плане деятельности Управления не запланировано. Внеплано</w:t>
      </w:r>
      <w:r>
        <w:rPr>
          <w:sz w:val="24"/>
          <w:szCs w:val="24"/>
        </w:rPr>
        <w:t>вых мероприятий не проводилось.</w:t>
      </w:r>
    </w:p>
    <w:p w:rsidR="00874602" w:rsidRPr="007B384A" w:rsidRDefault="00874602" w:rsidP="00874602">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874602" w:rsidRPr="007B384A" w:rsidRDefault="00874602" w:rsidP="00874602">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874602" w:rsidRPr="00E44CFE" w:rsidRDefault="00874602" w:rsidP="00874602">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EF6ED5" w:rsidRPr="00543134" w:rsidRDefault="00EF6ED5" w:rsidP="00EF6ED5">
      <w:pPr>
        <w:tabs>
          <w:tab w:val="left" w:pos="1178"/>
          <w:tab w:val="left" w:pos="9053"/>
        </w:tabs>
        <w:spacing w:line="240" w:lineRule="auto"/>
        <w:ind w:firstLine="567"/>
        <w:rPr>
          <w:b/>
          <w:bCs/>
          <w:i/>
          <w:iCs/>
          <w:color w:val="000000"/>
          <w:sz w:val="24"/>
          <w:szCs w:val="24"/>
          <w:highlight w:val="yellow"/>
        </w:rPr>
      </w:pPr>
    </w:p>
    <w:p w:rsidR="00EF6ED5" w:rsidRPr="007B384A" w:rsidRDefault="00EF6ED5" w:rsidP="00EF6ED5">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B384A">
        <w:rPr>
          <w:b/>
          <w:bCs/>
          <w:i/>
          <w:iCs/>
          <w:color w:val="000000"/>
          <w:sz w:val="24"/>
          <w:szCs w:val="24"/>
        </w:rPr>
        <w:t>дств св</w:t>
      </w:r>
      <w:proofErr w:type="gramEnd"/>
      <w:r w:rsidRPr="007B384A">
        <w:rPr>
          <w:b/>
          <w:bCs/>
          <w:i/>
          <w:iCs/>
          <w:color w:val="000000"/>
          <w:sz w:val="24"/>
          <w:szCs w:val="24"/>
        </w:rPr>
        <w:t>язи, прошедших обязательное подтверждение соответствия установленным требованиям.</w:t>
      </w:r>
    </w:p>
    <w:p w:rsidR="00EF6ED5" w:rsidRPr="00543134" w:rsidRDefault="00EF6ED5" w:rsidP="00EF6ED5">
      <w:pPr>
        <w:tabs>
          <w:tab w:val="left" w:pos="1178"/>
          <w:tab w:val="left" w:pos="9053"/>
        </w:tabs>
        <w:spacing w:line="240" w:lineRule="auto"/>
        <w:ind w:firstLine="567"/>
        <w:rPr>
          <w:b/>
          <w:bCs/>
          <w:i/>
          <w:iCs/>
          <w:color w:val="000000"/>
          <w:sz w:val="24"/>
          <w:szCs w:val="24"/>
          <w:highlight w:val="yellow"/>
        </w:rPr>
      </w:pPr>
    </w:p>
    <w:p w:rsidR="00874602" w:rsidRPr="007A71E9" w:rsidRDefault="00874602" w:rsidP="00874602">
      <w:pPr>
        <w:spacing w:line="240" w:lineRule="auto"/>
        <w:ind w:firstLine="709"/>
        <w:rPr>
          <w:sz w:val="24"/>
          <w:szCs w:val="24"/>
        </w:rPr>
      </w:pPr>
      <w:r w:rsidRPr="00B94558">
        <w:rPr>
          <w:sz w:val="24"/>
          <w:szCs w:val="24"/>
        </w:rPr>
        <w:t xml:space="preserve">Количество лицензий, в отношении которых исполняется полномочие </w:t>
      </w:r>
      <w:r>
        <w:rPr>
          <w:sz w:val="24"/>
          <w:szCs w:val="24"/>
        </w:rPr>
        <w:t>–</w:t>
      </w:r>
      <w:r w:rsidRPr="00B94558">
        <w:rPr>
          <w:sz w:val="24"/>
          <w:szCs w:val="24"/>
        </w:rPr>
        <w:t xml:space="preserve"> </w:t>
      </w:r>
      <w:r w:rsidRPr="007A71E9">
        <w:rPr>
          <w:sz w:val="24"/>
          <w:szCs w:val="24"/>
        </w:rPr>
        <w:t>7875.</w:t>
      </w:r>
    </w:p>
    <w:p w:rsidR="00874602" w:rsidRPr="00E52699" w:rsidRDefault="00874602" w:rsidP="00874602">
      <w:pPr>
        <w:spacing w:line="240" w:lineRule="auto"/>
        <w:ind w:firstLine="709"/>
        <w:rPr>
          <w:sz w:val="24"/>
          <w:szCs w:val="24"/>
        </w:rPr>
      </w:pPr>
      <w:r w:rsidRPr="0059369F">
        <w:rPr>
          <w:sz w:val="24"/>
          <w:szCs w:val="24"/>
        </w:rPr>
        <w:t xml:space="preserve">Количество сотрудников, в должностных регламентах которых установлено исполнение полномочия – </w:t>
      </w:r>
      <w:r w:rsidRPr="00E52699">
        <w:rPr>
          <w:sz w:val="24"/>
          <w:szCs w:val="24"/>
        </w:rPr>
        <w:t>4 сотрудника.</w:t>
      </w:r>
    </w:p>
    <w:p w:rsidR="00874602" w:rsidRPr="00B94558" w:rsidRDefault="00874602" w:rsidP="00874602">
      <w:pPr>
        <w:spacing w:line="240" w:lineRule="auto"/>
        <w:ind w:firstLine="709"/>
        <w:rPr>
          <w:sz w:val="24"/>
          <w:szCs w:val="24"/>
        </w:rPr>
      </w:pPr>
      <w:r w:rsidRPr="00E52699">
        <w:rPr>
          <w:sz w:val="24"/>
          <w:szCs w:val="24"/>
        </w:rPr>
        <w:t>Доля полномочия – 0,15</w:t>
      </w:r>
    </w:p>
    <w:p w:rsidR="00EF6ED5" w:rsidRPr="00543134" w:rsidRDefault="00EF6ED5" w:rsidP="00EF6ED5">
      <w:pPr>
        <w:spacing w:line="240" w:lineRule="auto"/>
        <w:ind w:firstLine="709"/>
        <w:rPr>
          <w:sz w:val="24"/>
          <w:szCs w:val="24"/>
          <w:highlight w:val="yellow"/>
        </w:rPr>
      </w:pPr>
    </w:p>
    <w:p w:rsidR="00EF6ED5" w:rsidRDefault="00EF6ED5" w:rsidP="00EF6ED5">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EF6ED5" w:rsidRPr="003F1388" w:rsidTr="00874602">
        <w:trPr>
          <w:trHeight w:val="70"/>
        </w:trPr>
        <w:tc>
          <w:tcPr>
            <w:tcW w:w="3261" w:type="dxa"/>
            <w:shd w:val="clear" w:color="auto" w:fill="auto"/>
          </w:tcPr>
          <w:p w:rsidR="00EF6ED5" w:rsidRPr="003F1388" w:rsidRDefault="00EF6ED5" w:rsidP="00EF6ED5">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EF6ED5" w:rsidRPr="00603C3D" w:rsidRDefault="00EF6ED5" w:rsidP="00EF6ED5">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EF6ED5" w:rsidRPr="00874602" w:rsidRDefault="00EF6ED5" w:rsidP="00EF6ED5">
            <w:pPr>
              <w:tabs>
                <w:tab w:val="left" w:pos="1178"/>
                <w:tab w:val="left" w:pos="9053"/>
              </w:tabs>
              <w:spacing w:line="240" w:lineRule="auto"/>
              <w:jc w:val="center"/>
              <w:rPr>
                <w:iCs/>
                <w:color w:val="000000"/>
                <w:sz w:val="20"/>
                <w:szCs w:val="20"/>
              </w:rPr>
            </w:pPr>
            <w:r w:rsidRPr="00874602">
              <w:rPr>
                <w:iCs/>
                <w:color w:val="000000"/>
                <w:sz w:val="20"/>
                <w:szCs w:val="20"/>
              </w:rPr>
              <w:t>2 кв. 2015</w:t>
            </w:r>
          </w:p>
        </w:tc>
        <w:tc>
          <w:tcPr>
            <w:tcW w:w="713" w:type="dxa"/>
            <w:shd w:val="clear" w:color="auto" w:fill="BFBFBF" w:themeFill="background1" w:themeFillShade="BF"/>
            <w:vAlign w:val="center"/>
          </w:tcPr>
          <w:p w:rsidR="00EF6ED5" w:rsidRPr="00874602" w:rsidRDefault="00EF6ED5" w:rsidP="00EF6ED5">
            <w:pPr>
              <w:tabs>
                <w:tab w:val="left" w:pos="1178"/>
                <w:tab w:val="left" w:pos="9053"/>
              </w:tabs>
              <w:spacing w:line="240" w:lineRule="auto"/>
              <w:jc w:val="center"/>
              <w:rPr>
                <w:b/>
                <w:iCs/>
                <w:color w:val="000000"/>
                <w:sz w:val="20"/>
                <w:szCs w:val="20"/>
              </w:rPr>
            </w:pPr>
            <w:r w:rsidRPr="00874602">
              <w:rPr>
                <w:b/>
                <w:iCs/>
                <w:color w:val="000000"/>
                <w:sz w:val="20"/>
                <w:szCs w:val="20"/>
              </w:rPr>
              <w:t>3 кв. 2015</w:t>
            </w:r>
          </w:p>
        </w:tc>
        <w:tc>
          <w:tcPr>
            <w:tcW w:w="690"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EF6ED5" w:rsidRPr="00603C3D" w:rsidRDefault="00874602" w:rsidP="00EF6ED5">
            <w:pPr>
              <w:tabs>
                <w:tab w:val="left" w:pos="1178"/>
                <w:tab w:val="left" w:pos="9053"/>
              </w:tabs>
              <w:spacing w:line="240" w:lineRule="auto"/>
              <w:jc w:val="center"/>
              <w:rPr>
                <w:b/>
                <w:iCs/>
                <w:color w:val="000000"/>
                <w:sz w:val="20"/>
                <w:szCs w:val="20"/>
              </w:rPr>
            </w:pPr>
            <w:r>
              <w:rPr>
                <w:b/>
                <w:iCs/>
                <w:color w:val="000000"/>
                <w:sz w:val="20"/>
                <w:szCs w:val="20"/>
              </w:rPr>
              <w:t>9</w:t>
            </w:r>
            <w:r w:rsidR="00603C3D" w:rsidRPr="00603C3D">
              <w:rPr>
                <w:b/>
                <w:iCs/>
                <w:color w:val="000000"/>
                <w:sz w:val="20"/>
                <w:szCs w:val="20"/>
              </w:rPr>
              <w:t xml:space="preserve"> </w:t>
            </w:r>
            <w:proofErr w:type="spellStart"/>
            <w:proofErr w:type="gramStart"/>
            <w:r w:rsidR="00603C3D" w:rsidRPr="00603C3D">
              <w:rPr>
                <w:b/>
                <w:iCs/>
                <w:color w:val="000000"/>
                <w:sz w:val="20"/>
                <w:szCs w:val="20"/>
              </w:rPr>
              <w:t>мес</w:t>
            </w:r>
            <w:proofErr w:type="spellEnd"/>
            <w:proofErr w:type="gramEnd"/>
            <w:r w:rsidR="00603C3D" w:rsidRPr="00603C3D">
              <w:rPr>
                <w:b/>
                <w:iCs/>
                <w:color w:val="000000"/>
                <w:sz w:val="20"/>
                <w:szCs w:val="20"/>
              </w:rPr>
              <w:t xml:space="preserve"> </w:t>
            </w:r>
            <w:r w:rsidR="00EF6ED5" w:rsidRPr="00603C3D">
              <w:rPr>
                <w:b/>
                <w:iCs/>
                <w:color w:val="000000"/>
                <w:sz w:val="20"/>
                <w:szCs w:val="20"/>
              </w:rPr>
              <w:t>2015</w:t>
            </w:r>
          </w:p>
        </w:tc>
        <w:tc>
          <w:tcPr>
            <w:tcW w:w="697" w:type="dxa"/>
            <w:shd w:val="clear" w:color="auto" w:fill="FFFFFF" w:themeFill="background1"/>
            <w:vAlign w:val="center"/>
          </w:tcPr>
          <w:p w:rsidR="00EF6ED5" w:rsidRPr="00603C3D" w:rsidRDefault="00EF6ED5" w:rsidP="00EF6ED5">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91" w:type="dxa"/>
            <w:shd w:val="clear" w:color="auto" w:fill="auto"/>
            <w:vAlign w:val="center"/>
          </w:tcPr>
          <w:p w:rsidR="00EF6ED5" w:rsidRPr="00874602" w:rsidRDefault="00EF6ED5" w:rsidP="00EF6ED5">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EF6ED5" w:rsidRPr="00874602" w:rsidRDefault="00EF6ED5" w:rsidP="00EF6ED5">
            <w:pPr>
              <w:tabs>
                <w:tab w:val="left" w:pos="1178"/>
                <w:tab w:val="left" w:pos="9053"/>
              </w:tabs>
              <w:spacing w:line="240" w:lineRule="auto"/>
              <w:jc w:val="center"/>
              <w:rPr>
                <w:b/>
                <w:iCs/>
                <w:color w:val="000000"/>
                <w:sz w:val="20"/>
                <w:szCs w:val="20"/>
              </w:rPr>
            </w:pPr>
            <w:r w:rsidRPr="00874602">
              <w:rPr>
                <w:b/>
                <w:iCs/>
                <w:color w:val="000000"/>
                <w:sz w:val="20"/>
                <w:szCs w:val="20"/>
              </w:rPr>
              <w:t>3 кв. 2016</w:t>
            </w:r>
          </w:p>
        </w:tc>
        <w:tc>
          <w:tcPr>
            <w:tcW w:w="757" w:type="dxa"/>
            <w:shd w:val="clear" w:color="auto" w:fill="FFFFFF"/>
            <w:vAlign w:val="center"/>
          </w:tcPr>
          <w:p w:rsidR="00EF6ED5" w:rsidRPr="005F3052" w:rsidRDefault="00EF6ED5" w:rsidP="00EF6ED5">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EF6ED5" w:rsidRPr="00603C3D" w:rsidRDefault="00874602" w:rsidP="00EF6ED5">
            <w:pPr>
              <w:tabs>
                <w:tab w:val="left" w:pos="1178"/>
                <w:tab w:val="left" w:pos="9053"/>
              </w:tabs>
              <w:spacing w:line="240" w:lineRule="auto"/>
              <w:jc w:val="center"/>
              <w:rPr>
                <w:b/>
                <w:iCs/>
                <w:color w:val="000000"/>
                <w:sz w:val="20"/>
                <w:szCs w:val="20"/>
              </w:rPr>
            </w:pPr>
            <w:r>
              <w:rPr>
                <w:b/>
                <w:iCs/>
                <w:color w:val="000000"/>
                <w:sz w:val="20"/>
                <w:szCs w:val="20"/>
              </w:rPr>
              <w:t>9</w:t>
            </w:r>
            <w:r w:rsidR="00603C3D" w:rsidRPr="00603C3D">
              <w:rPr>
                <w:b/>
                <w:iCs/>
                <w:color w:val="000000"/>
                <w:sz w:val="20"/>
                <w:szCs w:val="20"/>
              </w:rPr>
              <w:t xml:space="preserve"> </w:t>
            </w:r>
            <w:proofErr w:type="spellStart"/>
            <w:proofErr w:type="gramStart"/>
            <w:r w:rsidR="00603C3D" w:rsidRPr="00603C3D">
              <w:rPr>
                <w:b/>
                <w:iCs/>
                <w:color w:val="000000"/>
                <w:sz w:val="20"/>
                <w:szCs w:val="20"/>
              </w:rPr>
              <w:t>мес</w:t>
            </w:r>
            <w:proofErr w:type="spellEnd"/>
            <w:proofErr w:type="gramEnd"/>
            <w:r w:rsidR="00603C3D" w:rsidRPr="00603C3D">
              <w:rPr>
                <w:b/>
                <w:iCs/>
                <w:color w:val="000000"/>
                <w:sz w:val="20"/>
                <w:szCs w:val="20"/>
              </w:rPr>
              <w:t xml:space="preserve"> </w:t>
            </w:r>
            <w:r w:rsidR="00EF6ED5" w:rsidRPr="00603C3D">
              <w:rPr>
                <w:b/>
                <w:iCs/>
                <w:color w:val="000000"/>
                <w:sz w:val="20"/>
                <w:szCs w:val="20"/>
              </w:rPr>
              <w:t>2016</w:t>
            </w:r>
          </w:p>
        </w:tc>
        <w:tc>
          <w:tcPr>
            <w:tcW w:w="709" w:type="dxa"/>
            <w:shd w:val="clear" w:color="auto" w:fill="BFBFBF" w:themeFill="background1" w:themeFillShade="BF"/>
            <w:vAlign w:val="center"/>
          </w:tcPr>
          <w:p w:rsidR="00EF6ED5" w:rsidRPr="00E44CFE" w:rsidRDefault="00EF6ED5" w:rsidP="00EF6ED5">
            <w:pPr>
              <w:tabs>
                <w:tab w:val="left" w:pos="1178"/>
                <w:tab w:val="left" w:pos="9053"/>
              </w:tabs>
              <w:spacing w:line="240" w:lineRule="auto"/>
              <w:jc w:val="center"/>
              <w:rPr>
                <w:b/>
                <w:iCs/>
                <w:color w:val="000000"/>
                <w:sz w:val="20"/>
                <w:szCs w:val="20"/>
              </w:rPr>
            </w:pPr>
            <w:r w:rsidRPr="00E44CFE">
              <w:rPr>
                <w:b/>
                <w:iCs/>
                <w:color w:val="000000"/>
                <w:sz w:val="20"/>
                <w:szCs w:val="20"/>
              </w:rPr>
              <w:t>2016 к 2015</w:t>
            </w:r>
          </w:p>
        </w:tc>
      </w:tr>
      <w:tr w:rsidR="00874602" w:rsidRPr="003F1388" w:rsidTr="00874602">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2</w:t>
            </w:r>
          </w:p>
        </w:tc>
        <w:tc>
          <w:tcPr>
            <w:tcW w:w="690" w:type="dxa"/>
            <w:shd w:val="clear" w:color="auto" w:fill="FFFFFF"/>
            <w:vAlign w:val="center"/>
          </w:tcPr>
          <w:p w:rsidR="00874602" w:rsidRPr="0040322C" w:rsidRDefault="00874602" w:rsidP="00FC7A8C">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4</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874602">
        <w:tc>
          <w:tcPr>
            <w:tcW w:w="3261" w:type="dxa"/>
            <w:shd w:val="clear" w:color="auto" w:fill="auto"/>
          </w:tcPr>
          <w:p w:rsidR="00874602" w:rsidRPr="003F1388" w:rsidRDefault="00874602" w:rsidP="00EF6ED5">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874602">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lastRenderedPageBreak/>
              <w:t>Выявлено нарушений</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874602">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874602">
        <w:tc>
          <w:tcPr>
            <w:tcW w:w="3261" w:type="dxa"/>
            <w:shd w:val="clear" w:color="auto" w:fill="auto"/>
          </w:tcPr>
          <w:p w:rsidR="00874602" w:rsidRPr="003F1388" w:rsidRDefault="00874602" w:rsidP="00EF6ED5">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EF6ED5" w:rsidRPr="007B384A" w:rsidRDefault="00EF6ED5" w:rsidP="00EF6ED5">
      <w:pPr>
        <w:tabs>
          <w:tab w:val="left" w:pos="1178"/>
          <w:tab w:val="left" w:pos="9053"/>
        </w:tabs>
        <w:spacing w:line="240" w:lineRule="auto"/>
        <w:rPr>
          <w:i/>
          <w:iCs/>
          <w:color w:val="000000"/>
          <w:sz w:val="24"/>
          <w:szCs w:val="24"/>
        </w:rPr>
      </w:pPr>
    </w:p>
    <w:p w:rsidR="00EF6ED5" w:rsidRDefault="00EF6ED5" w:rsidP="00EF6ED5">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874602" w:rsidRDefault="00874602" w:rsidP="00EF6ED5">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874602" w:rsidRPr="003F1388" w:rsidTr="00FC7A8C">
        <w:trPr>
          <w:trHeight w:val="70"/>
        </w:trPr>
        <w:tc>
          <w:tcPr>
            <w:tcW w:w="3261" w:type="dxa"/>
            <w:shd w:val="clear" w:color="auto" w:fill="auto"/>
          </w:tcPr>
          <w:p w:rsidR="00874602" w:rsidRPr="003F1388" w:rsidRDefault="00874602"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874602" w:rsidRPr="00603C3D" w:rsidRDefault="00874602" w:rsidP="00FC7A8C">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2 кв. 2015</w:t>
            </w:r>
          </w:p>
        </w:tc>
        <w:tc>
          <w:tcPr>
            <w:tcW w:w="713" w:type="dxa"/>
            <w:shd w:val="clear" w:color="auto" w:fill="BFBFBF" w:themeFill="background1" w:themeFillShade="BF"/>
            <w:vAlign w:val="center"/>
          </w:tcPr>
          <w:p w:rsidR="00874602" w:rsidRPr="00874602" w:rsidRDefault="00874602"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2015</w:t>
            </w:r>
          </w:p>
        </w:tc>
        <w:tc>
          <w:tcPr>
            <w:tcW w:w="690" w:type="dxa"/>
            <w:shd w:val="clear" w:color="auto" w:fill="FFFFFF"/>
            <w:vAlign w:val="center"/>
          </w:tcPr>
          <w:p w:rsidR="00874602" w:rsidRPr="005F3052" w:rsidRDefault="00874602" w:rsidP="00FC7A8C">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874602" w:rsidRPr="00603C3D" w:rsidRDefault="00874602"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2015</w:t>
            </w:r>
          </w:p>
        </w:tc>
        <w:tc>
          <w:tcPr>
            <w:tcW w:w="697" w:type="dxa"/>
            <w:shd w:val="clear" w:color="auto" w:fill="FFFFFF" w:themeFill="background1"/>
            <w:vAlign w:val="center"/>
          </w:tcPr>
          <w:p w:rsidR="00874602" w:rsidRPr="00603C3D" w:rsidRDefault="00874602" w:rsidP="00FC7A8C">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874602" w:rsidRPr="00874602" w:rsidRDefault="00874602"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2016</w:t>
            </w:r>
          </w:p>
        </w:tc>
        <w:tc>
          <w:tcPr>
            <w:tcW w:w="757" w:type="dxa"/>
            <w:shd w:val="clear" w:color="auto" w:fill="FFFFFF"/>
            <w:vAlign w:val="center"/>
          </w:tcPr>
          <w:p w:rsidR="00874602" w:rsidRPr="005F3052" w:rsidRDefault="00874602" w:rsidP="00FC7A8C">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874602" w:rsidRPr="00603C3D" w:rsidRDefault="00874602"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2016</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2016 к 2015</w:t>
            </w:r>
          </w:p>
        </w:tc>
      </w:tr>
      <w:tr w:rsidR="00874602" w:rsidRPr="003F1388" w:rsidTr="00FC7A8C">
        <w:tc>
          <w:tcPr>
            <w:tcW w:w="3261" w:type="dxa"/>
            <w:shd w:val="clear" w:color="auto" w:fill="auto"/>
          </w:tcPr>
          <w:p w:rsidR="00874602" w:rsidRPr="003F1388" w:rsidRDefault="00874602"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874602" w:rsidRPr="000007C7" w:rsidRDefault="006828B1" w:rsidP="00FC7A8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874602" w:rsidRPr="00874602" w:rsidRDefault="006828B1" w:rsidP="00FC7A8C">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874602" w:rsidRPr="0040322C" w:rsidRDefault="00874602" w:rsidP="00FC7A8C">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874602" w:rsidRPr="006828B1"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FC7A8C">
        <w:tc>
          <w:tcPr>
            <w:tcW w:w="3261" w:type="dxa"/>
            <w:shd w:val="clear" w:color="auto" w:fill="auto"/>
          </w:tcPr>
          <w:p w:rsidR="00874602" w:rsidRPr="003F1388" w:rsidRDefault="00874602"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FC7A8C">
        <w:tc>
          <w:tcPr>
            <w:tcW w:w="3261" w:type="dxa"/>
            <w:shd w:val="clear" w:color="auto" w:fill="auto"/>
          </w:tcPr>
          <w:p w:rsidR="00874602" w:rsidRPr="003F1388" w:rsidRDefault="00874602"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FC7A8C">
        <w:tc>
          <w:tcPr>
            <w:tcW w:w="3261" w:type="dxa"/>
            <w:shd w:val="clear" w:color="auto" w:fill="auto"/>
          </w:tcPr>
          <w:p w:rsidR="00874602" w:rsidRPr="003F1388" w:rsidRDefault="00874602"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874602" w:rsidRPr="003F1388" w:rsidTr="00FC7A8C">
        <w:tc>
          <w:tcPr>
            <w:tcW w:w="3261" w:type="dxa"/>
            <w:shd w:val="clear" w:color="auto" w:fill="auto"/>
          </w:tcPr>
          <w:p w:rsidR="00874602" w:rsidRPr="003F1388" w:rsidRDefault="00874602"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874602" w:rsidRPr="00270A57" w:rsidRDefault="00874602"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874602" w:rsidRPr="00E44CFE" w:rsidRDefault="00874602"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874602" w:rsidRPr="000007C7" w:rsidRDefault="00874602"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874602" w:rsidRPr="00874602" w:rsidRDefault="00874602"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874602" w:rsidRPr="00270A57" w:rsidRDefault="00874602"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874602" w:rsidRPr="003F1388" w:rsidRDefault="00874602"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874602" w:rsidRPr="003A7E49" w:rsidRDefault="00874602"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874602" w:rsidRPr="00E44CFE" w:rsidRDefault="00874602"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874602" w:rsidRDefault="00874602" w:rsidP="00EF6ED5">
      <w:pPr>
        <w:tabs>
          <w:tab w:val="left" w:pos="1178"/>
          <w:tab w:val="left" w:pos="9053"/>
        </w:tabs>
        <w:spacing w:line="240" w:lineRule="auto"/>
        <w:ind w:firstLine="567"/>
        <w:rPr>
          <w:i/>
          <w:iCs/>
          <w:color w:val="000000"/>
          <w:sz w:val="24"/>
          <w:szCs w:val="24"/>
        </w:rPr>
      </w:pPr>
    </w:p>
    <w:p w:rsidR="006828B1" w:rsidRPr="007B384A" w:rsidRDefault="006828B1" w:rsidP="006828B1">
      <w:pPr>
        <w:spacing w:line="240" w:lineRule="auto"/>
        <w:ind w:firstLine="709"/>
        <w:rPr>
          <w:sz w:val="24"/>
          <w:szCs w:val="24"/>
        </w:rPr>
      </w:pPr>
      <w:r>
        <w:rPr>
          <w:sz w:val="24"/>
          <w:szCs w:val="24"/>
        </w:rPr>
        <w:t xml:space="preserve">В </w:t>
      </w:r>
      <w:r w:rsidRPr="00270A57">
        <w:rPr>
          <w:sz w:val="24"/>
          <w:szCs w:val="24"/>
        </w:rPr>
        <w:t>3</w:t>
      </w:r>
      <w:r>
        <w:rPr>
          <w:sz w:val="24"/>
          <w:szCs w:val="24"/>
        </w:rPr>
        <w:t xml:space="preserve"> </w:t>
      </w:r>
      <w:r w:rsidRPr="007B384A">
        <w:rPr>
          <w:sz w:val="24"/>
          <w:szCs w:val="24"/>
        </w:rPr>
        <w:t>квартале 201</w:t>
      </w:r>
      <w:r>
        <w:rPr>
          <w:sz w:val="24"/>
          <w:szCs w:val="24"/>
        </w:rPr>
        <w:t>6</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6828B1" w:rsidRPr="007B384A" w:rsidRDefault="006828B1" w:rsidP="006828B1">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6828B1" w:rsidRPr="007B384A" w:rsidRDefault="006828B1" w:rsidP="006828B1">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6828B1" w:rsidRPr="007B384A" w:rsidRDefault="006828B1" w:rsidP="006828B1">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EF6ED5" w:rsidRPr="00543134" w:rsidRDefault="00EF6ED5" w:rsidP="00EF6ED5">
      <w:pPr>
        <w:tabs>
          <w:tab w:val="left" w:pos="1178"/>
          <w:tab w:val="left" w:pos="9053"/>
        </w:tabs>
        <w:spacing w:line="240" w:lineRule="auto"/>
        <w:rPr>
          <w:b/>
          <w:bCs/>
          <w:i/>
          <w:iCs/>
          <w:color w:val="000000"/>
          <w:sz w:val="24"/>
          <w:szCs w:val="24"/>
          <w:highlight w:val="yellow"/>
        </w:rPr>
      </w:pPr>
    </w:p>
    <w:p w:rsidR="00EF6ED5" w:rsidRPr="00B94558" w:rsidRDefault="00EF6ED5" w:rsidP="00EF6ED5">
      <w:pPr>
        <w:tabs>
          <w:tab w:val="left" w:pos="1178"/>
          <w:tab w:val="left" w:pos="9053"/>
        </w:tabs>
        <w:spacing w:line="240" w:lineRule="auto"/>
        <w:ind w:firstLine="567"/>
        <w:rPr>
          <w:b/>
          <w:bCs/>
          <w:i/>
          <w:iCs/>
          <w:color w:val="000000"/>
          <w:sz w:val="24"/>
          <w:szCs w:val="24"/>
        </w:rPr>
      </w:pPr>
      <w:r w:rsidRPr="00B94558">
        <w:rPr>
          <w:b/>
          <w:bCs/>
          <w:i/>
          <w:iCs/>
          <w:color w:val="000000"/>
          <w:sz w:val="24"/>
          <w:szCs w:val="24"/>
        </w:rPr>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6828B1" w:rsidRPr="007A71E9" w:rsidRDefault="006828B1" w:rsidP="006828B1">
      <w:pPr>
        <w:shd w:val="clear" w:color="auto" w:fill="FFFFFF"/>
        <w:spacing w:line="240" w:lineRule="auto"/>
        <w:ind w:firstLine="709"/>
        <w:rPr>
          <w:sz w:val="24"/>
          <w:szCs w:val="24"/>
        </w:rPr>
      </w:pPr>
      <w:r w:rsidRPr="006A340F">
        <w:rPr>
          <w:sz w:val="24"/>
          <w:szCs w:val="24"/>
        </w:rPr>
        <w:t xml:space="preserve">Количество лицензий, в отношении которых исполняется полномочие </w:t>
      </w:r>
      <w:r>
        <w:rPr>
          <w:sz w:val="24"/>
          <w:szCs w:val="24"/>
        </w:rPr>
        <w:t>–</w:t>
      </w:r>
      <w:r w:rsidRPr="006A340F">
        <w:rPr>
          <w:sz w:val="24"/>
          <w:szCs w:val="24"/>
        </w:rPr>
        <w:t xml:space="preserve"> </w:t>
      </w:r>
      <w:r w:rsidRPr="007A71E9">
        <w:rPr>
          <w:sz w:val="24"/>
          <w:szCs w:val="24"/>
        </w:rPr>
        <w:t>7100.</w:t>
      </w:r>
    </w:p>
    <w:p w:rsidR="006828B1" w:rsidRPr="007A71E9" w:rsidRDefault="006828B1" w:rsidP="006828B1">
      <w:pPr>
        <w:spacing w:line="240" w:lineRule="auto"/>
        <w:ind w:firstLine="709"/>
        <w:rPr>
          <w:sz w:val="24"/>
          <w:szCs w:val="24"/>
        </w:rPr>
      </w:pPr>
      <w:r w:rsidRPr="0059369F">
        <w:rPr>
          <w:sz w:val="24"/>
          <w:szCs w:val="24"/>
        </w:rPr>
        <w:t xml:space="preserve">Количество сотрудников, в должностных регламентах которых установлено исполнение полномочия </w:t>
      </w:r>
      <w:r w:rsidRPr="007A71E9">
        <w:rPr>
          <w:sz w:val="24"/>
          <w:szCs w:val="24"/>
        </w:rPr>
        <w:t>– 4 сотрудника.</w:t>
      </w:r>
    </w:p>
    <w:p w:rsidR="006828B1" w:rsidRPr="007A71E9" w:rsidRDefault="006828B1" w:rsidP="006828B1">
      <w:pPr>
        <w:spacing w:line="240" w:lineRule="auto"/>
        <w:ind w:firstLine="709"/>
        <w:rPr>
          <w:sz w:val="24"/>
          <w:szCs w:val="24"/>
        </w:rPr>
      </w:pPr>
      <w:r w:rsidRPr="007A71E9">
        <w:rPr>
          <w:sz w:val="24"/>
          <w:szCs w:val="24"/>
        </w:rPr>
        <w:t>Доля полномочия – 0,15</w:t>
      </w:r>
    </w:p>
    <w:p w:rsidR="00EF6ED5" w:rsidRPr="00543134" w:rsidRDefault="00EF6ED5" w:rsidP="00EF6ED5">
      <w:pPr>
        <w:spacing w:line="240" w:lineRule="auto"/>
        <w:ind w:firstLine="709"/>
        <w:rPr>
          <w:sz w:val="24"/>
          <w:szCs w:val="24"/>
          <w:highlight w:val="yellow"/>
        </w:rPr>
      </w:pPr>
    </w:p>
    <w:p w:rsidR="00EF6ED5" w:rsidRDefault="00EF6ED5" w:rsidP="00EF6ED5">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603C3D" w:rsidRDefault="00603C3D" w:rsidP="00EF6ED5">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6828B1" w:rsidRPr="003F1388" w:rsidTr="00FC7A8C">
        <w:trPr>
          <w:trHeight w:val="70"/>
        </w:trPr>
        <w:tc>
          <w:tcPr>
            <w:tcW w:w="3261" w:type="dxa"/>
            <w:shd w:val="clear" w:color="auto" w:fill="auto"/>
          </w:tcPr>
          <w:p w:rsidR="006828B1" w:rsidRPr="003F1388" w:rsidRDefault="006828B1"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6828B1" w:rsidRPr="00603C3D" w:rsidRDefault="006828B1" w:rsidP="00FC7A8C">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2 кв. 2015</w:t>
            </w:r>
          </w:p>
        </w:tc>
        <w:tc>
          <w:tcPr>
            <w:tcW w:w="713" w:type="dxa"/>
            <w:shd w:val="clear" w:color="auto" w:fill="BFBFBF" w:themeFill="background1" w:themeFillShade="BF"/>
            <w:vAlign w:val="center"/>
          </w:tcPr>
          <w:p w:rsidR="006828B1" w:rsidRPr="00874602" w:rsidRDefault="006828B1"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2015</w:t>
            </w:r>
          </w:p>
        </w:tc>
        <w:tc>
          <w:tcPr>
            <w:tcW w:w="690" w:type="dxa"/>
            <w:shd w:val="clear" w:color="auto" w:fill="FFFFFF"/>
            <w:vAlign w:val="center"/>
          </w:tcPr>
          <w:p w:rsidR="006828B1" w:rsidRPr="005F3052" w:rsidRDefault="006828B1" w:rsidP="00FC7A8C">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6828B1" w:rsidRPr="00603C3D" w:rsidRDefault="006828B1"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2015</w:t>
            </w:r>
          </w:p>
        </w:tc>
        <w:tc>
          <w:tcPr>
            <w:tcW w:w="697" w:type="dxa"/>
            <w:shd w:val="clear" w:color="auto" w:fill="FFFFFF" w:themeFill="background1"/>
            <w:vAlign w:val="center"/>
          </w:tcPr>
          <w:p w:rsidR="006828B1" w:rsidRPr="00603C3D" w:rsidRDefault="006828B1" w:rsidP="00FC7A8C">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6828B1" w:rsidRPr="00874602" w:rsidRDefault="006828B1"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2016</w:t>
            </w:r>
          </w:p>
        </w:tc>
        <w:tc>
          <w:tcPr>
            <w:tcW w:w="757" w:type="dxa"/>
            <w:shd w:val="clear" w:color="auto" w:fill="FFFFFF"/>
            <w:vAlign w:val="center"/>
          </w:tcPr>
          <w:p w:rsidR="006828B1" w:rsidRPr="005F3052" w:rsidRDefault="006828B1" w:rsidP="00FC7A8C">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6828B1" w:rsidRPr="00603C3D" w:rsidRDefault="006828B1"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2016</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2016 к 2015</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2</w:t>
            </w:r>
          </w:p>
        </w:tc>
        <w:tc>
          <w:tcPr>
            <w:tcW w:w="690" w:type="dxa"/>
            <w:shd w:val="clear" w:color="auto" w:fill="FFFFFF"/>
            <w:vAlign w:val="center"/>
          </w:tcPr>
          <w:p w:rsidR="006828B1" w:rsidRPr="0040322C" w:rsidRDefault="006828B1" w:rsidP="00FC7A8C">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4</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270A57" w:rsidRDefault="006828B1"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6828B1" w:rsidRDefault="006828B1" w:rsidP="00EF6ED5">
      <w:pPr>
        <w:tabs>
          <w:tab w:val="left" w:pos="1178"/>
          <w:tab w:val="left" w:pos="9053"/>
        </w:tabs>
        <w:spacing w:line="240" w:lineRule="auto"/>
        <w:ind w:firstLine="567"/>
        <w:rPr>
          <w:i/>
          <w:iCs/>
          <w:color w:val="000000"/>
          <w:sz w:val="24"/>
          <w:szCs w:val="24"/>
        </w:rPr>
      </w:pPr>
    </w:p>
    <w:p w:rsidR="00EF6ED5" w:rsidRDefault="00EF6ED5" w:rsidP="00EF6ED5">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6828B1" w:rsidRDefault="006828B1" w:rsidP="00EF6ED5">
      <w:pPr>
        <w:tabs>
          <w:tab w:val="left" w:pos="1178"/>
          <w:tab w:val="left" w:pos="9053"/>
        </w:tabs>
        <w:spacing w:line="240" w:lineRule="auto"/>
        <w:ind w:firstLine="567"/>
        <w:rPr>
          <w:i/>
          <w:iCs/>
          <w:color w:val="000000"/>
          <w:sz w:val="24"/>
          <w:szCs w:val="24"/>
        </w:rPr>
      </w:pPr>
    </w:p>
    <w:p w:rsidR="006828B1" w:rsidRDefault="006828B1" w:rsidP="00EF6ED5">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6828B1" w:rsidRPr="003F1388" w:rsidTr="00FC7A8C">
        <w:trPr>
          <w:trHeight w:val="70"/>
        </w:trPr>
        <w:tc>
          <w:tcPr>
            <w:tcW w:w="3261" w:type="dxa"/>
            <w:shd w:val="clear" w:color="auto" w:fill="auto"/>
          </w:tcPr>
          <w:p w:rsidR="006828B1" w:rsidRPr="003F1388" w:rsidRDefault="006828B1"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6828B1" w:rsidRPr="00603C3D" w:rsidRDefault="006828B1" w:rsidP="00FC7A8C">
            <w:pPr>
              <w:tabs>
                <w:tab w:val="left" w:pos="1178"/>
                <w:tab w:val="left" w:pos="9053"/>
              </w:tabs>
              <w:spacing w:line="240" w:lineRule="auto"/>
              <w:jc w:val="center"/>
              <w:rPr>
                <w:iCs/>
                <w:color w:val="000000"/>
                <w:sz w:val="20"/>
                <w:szCs w:val="20"/>
              </w:rPr>
            </w:pPr>
            <w:r w:rsidRPr="00603C3D">
              <w:rPr>
                <w:iCs/>
                <w:color w:val="000000"/>
                <w:sz w:val="20"/>
                <w:szCs w:val="20"/>
              </w:rPr>
              <w:t>1 кв. 2015</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2 кв. 2015</w:t>
            </w:r>
          </w:p>
        </w:tc>
        <w:tc>
          <w:tcPr>
            <w:tcW w:w="713" w:type="dxa"/>
            <w:shd w:val="clear" w:color="auto" w:fill="BFBFBF" w:themeFill="background1" w:themeFillShade="BF"/>
            <w:vAlign w:val="center"/>
          </w:tcPr>
          <w:p w:rsidR="006828B1" w:rsidRPr="00874602" w:rsidRDefault="006828B1"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2015</w:t>
            </w:r>
          </w:p>
        </w:tc>
        <w:tc>
          <w:tcPr>
            <w:tcW w:w="690" w:type="dxa"/>
            <w:shd w:val="clear" w:color="auto" w:fill="FFFFFF"/>
            <w:vAlign w:val="center"/>
          </w:tcPr>
          <w:p w:rsidR="006828B1" w:rsidRPr="005F3052" w:rsidRDefault="006828B1" w:rsidP="00FC7A8C">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724" w:type="dxa"/>
            <w:shd w:val="clear" w:color="auto" w:fill="BFBFBF" w:themeFill="background1" w:themeFillShade="BF"/>
            <w:vAlign w:val="center"/>
          </w:tcPr>
          <w:p w:rsidR="006828B1" w:rsidRPr="00603C3D" w:rsidRDefault="006828B1"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2015</w:t>
            </w:r>
          </w:p>
        </w:tc>
        <w:tc>
          <w:tcPr>
            <w:tcW w:w="697" w:type="dxa"/>
            <w:shd w:val="clear" w:color="auto" w:fill="FFFFFF" w:themeFill="background1"/>
            <w:vAlign w:val="center"/>
          </w:tcPr>
          <w:p w:rsidR="006828B1" w:rsidRPr="00603C3D" w:rsidRDefault="006828B1" w:rsidP="00FC7A8C">
            <w:pPr>
              <w:tabs>
                <w:tab w:val="left" w:pos="1178"/>
                <w:tab w:val="left" w:pos="9053"/>
              </w:tabs>
              <w:spacing w:line="240" w:lineRule="auto"/>
              <w:jc w:val="center"/>
              <w:rPr>
                <w:iCs/>
                <w:color w:val="000000"/>
                <w:sz w:val="20"/>
                <w:szCs w:val="20"/>
              </w:rPr>
            </w:pPr>
            <w:r w:rsidRPr="00603C3D">
              <w:rPr>
                <w:iCs/>
                <w:color w:val="000000"/>
                <w:sz w:val="20"/>
                <w:szCs w:val="20"/>
              </w:rPr>
              <w:t>1 кв. 2016</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2 кв. 2016</w:t>
            </w:r>
          </w:p>
        </w:tc>
        <w:tc>
          <w:tcPr>
            <w:tcW w:w="690" w:type="dxa"/>
            <w:shd w:val="clear" w:color="auto" w:fill="BFBFBF" w:themeFill="background1" w:themeFillShade="BF"/>
            <w:vAlign w:val="center"/>
          </w:tcPr>
          <w:p w:rsidR="006828B1" w:rsidRPr="00874602" w:rsidRDefault="006828B1" w:rsidP="00FC7A8C">
            <w:pPr>
              <w:tabs>
                <w:tab w:val="left" w:pos="1178"/>
                <w:tab w:val="left" w:pos="9053"/>
              </w:tabs>
              <w:spacing w:line="240" w:lineRule="auto"/>
              <w:jc w:val="center"/>
              <w:rPr>
                <w:b/>
                <w:iCs/>
                <w:color w:val="000000"/>
                <w:sz w:val="20"/>
                <w:szCs w:val="20"/>
              </w:rPr>
            </w:pPr>
            <w:r w:rsidRPr="00874602">
              <w:rPr>
                <w:b/>
                <w:iCs/>
                <w:color w:val="000000"/>
                <w:sz w:val="20"/>
                <w:szCs w:val="20"/>
              </w:rPr>
              <w:t>3 кв. 2016</w:t>
            </w:r>
          </w:p>
        </w:tc>
        <w:tc>
          <w:tcPr>
            <w:tcW w:w="757" w:type="dxa"/>
            <w:shd w:val="clear" w:color="auto" w:fill="FFFFFF"/>
            <w:vAlign w:val="center"/>
          </w:tcPr>
          <w:p w:rsidR="006828B1" w:rsidRPr="005F3052" w:rsidRDefault="006828B1" w:rsidP="00FC7A8C">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BFBFBF" w:themeFill="background1" w:themeFillShade="BF"/>
            <w:vAlign w:val="center"/>
          </w:tcPr>
          <w:p w:rsidR="006828B1" w:rsidRPr="00603C3D" w:rsidRDefault="006828B1" w:rsidP="00FC7A8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2016</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2016 к 2015</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90" w:type="dxa"/>
            <w:shd w:val="clear" w:color="auto" w:fill="FFFFFF"/>
            <w:vAlign w:val="center"/>
          </w:tcPr>
          <w:p w:rsidR="006828B1" w:rsidRPr="0040322C" w:rsidRDefault="006828B1" w:rsidP="00FC7A8C">
            <w:pPr>
              <w:tabs>
                <w:tab w:val="left" w:pos="1178"/>
                <w:tab w:val="left" w:pos="9053"/>
              </w:tabs>
              <w:spacing w:line="240" w:lineRule="auto"/>
              <w:jc w:val="center"/>
              <w:rPr>
                <w:iCs/>
                <w:color w:val="000000"/>
                <w:sz w:val="20"/>
                <w:szCs w:val="20"/>
              </w:rPr>
            </w:pPr>
            <w:r w:rsidRPr="0040322C">
              <w:rPr>
                <w:iCs/>
                <w:color w:val="000000"/>
                <w:sz w:val="20"/>
                <w:szCs w:val="20"/>
              </w:rPr>
              <w:t>0</w:t>
            </w:r>
          </w:p>
        </w:tc>
        <w:tc>
          <w:tcPr>
            <w:tcW w:w="724" w:type="dxa"/>
            <w:shd w:val="clear" w:color="auto" w:fill="BFBFBF" w:themeFill="background1" w:themeFillShade="BF"/>
            <w:vAlign w:val="center"/>
          </w:tcPr>
          <w:p w:rsidR="006828B1" w:rsidRPr="006828B1"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
                <w:iCs/>
                <w:color w:val="000000"/>
                <w:sz w:val="24"/>
                <w:szCs w:val="24"/>
              </w:rPr>
            </w:pPr>
            <w:r w:rsidRPr="003F1388">
              <w:rPr>
                <w:iCs/>
                <w:color w:val="000000"/>
                <w:sz w:val="20"/>
                <w:szCs w:val="20"/>
              </w:rPr>
              <w:t xml:space="preserve">Количество мероприятий систематического наблюдения, связанных с исполнением </w:t>
            </w:r>
            <w:r w:rsidRPr="003F1388">
              <w:rPr>
                <w:iCs/>
                <w:color w:val="000000"/>
                <w:sz w:val="20"/>
                <w:szCs w:val="20"/>
              </w:rPr>
              <w:lastRenderedPageBreak/>
              <w:t>полномочия</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lastRenderedPageBreak/>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lastRenderedPageBreak/>
              <w:t>Выявлено нарушений</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6828B1" w:rsidRPr="003F1388" w:rsidTr="00FC7A8C">
        <w:tc>
          <w:tcPr>
            <w:tcW w:w="3261" w:type="dxa"/>
            <w:shd w:val="clear" w:color="auto" w:fill="auto"/>
          </w:tcPr>
          <w:p w:rsidR="006828B1" w:rsidRPr="003F1388" w:rsidRDefault="006828B1"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6828B1" w:rsidRPr="00270A57" w:rsidRDefault="006828B1" w:rsidP="00FC7A8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rPr>
            </w:pPr>
            <w:r w:rsidRPr="00270A57">
              <w:rPr>
                <w:b/>
                <w:iCs/>
                <w:color w:val="000000"/>
                <w:sz w:val="20"/>
                <w:szCs w:val="20"/>
              </w:rPr>
              <w:t>0</w:t>
            </w:r>
          </w:p>
        </w:tc>
        <w:tc>
          <w:tcPr>
            <w:tcW w:w="690" w:type="dxa"/>
            <w:shd w:val="clear" w:color="auto" w:fill="FFFFFF"/>
            <w:vAlign w:val="center"/>
          </w:tcPr>
          <w:p w:rsidR="006828B1" w:rsidRPr="00E44CFE" w:rsidRDefault="006828B1" w:rsidP="00FC7A8C">
            <w:pPr>
              <w:tabs>
                <w:tab w:val="left" w:pos="1178"/>
                <w:tab w:val="left" w:pos="9053"/>
              </w:tabs>
              <w:spacing w:line="240" w:lineRule="auto"/>
              <w:jc w:val="center"/>
              <w:rPr>
                <w:iCs/>
                <w:color w:val="000000"/>
                <w:sz w:val="20"/>
                <w:szCs w:val="20"/>
              </w:rPr>
            </w:pPr>
            <w:r w:rsidRPr="00E44CFE">
              <w:rPr>
                <w:iCs/>
                <w:color w:val="000000"/>
                <w:sz w:val="20"/>
                <w:szCs w:val="20"/>
              </w:rPr>
              <w:t>0</w:t>
            </w:r>
          </w:p>
        </w:tc>
        <w:tc>
          <w:tcPr>
            <w:tcW w:w="724"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6828B1" w:rsidRPr="000007C7" w:rsidRDefault="006828B1"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6828B1" w:rsidRPr="00874602" w:rsidRDefault="006828B1" w:rsidP="00FC7A8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BFBFBF" w:themeFill="background1" w:themeFillShade="BF"/>
            <w:vAlign w:val="center"/>
          </w:tcPr>
          <w:p w:rsidR="006828B1" w:rsidRPr="00270A57" w:rsidRDefault="006828B1"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FFFFFF"/>
            <w:vAlign w:val="center"/>
          </w:tcPr>
          <w:p w:rsidR="006828B1" w:rsidRPr="003F1388" w:rsidRDefault="006828B1" w:rsidP="00FC7A8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6828B1" w:rsidRPr="003A7E49" w:rsidRDefault="006828B1"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6828B1" w:rsidRPr="00E44CFE" w:rsidRDefault="006828B1" w:rsidP="00FC7A8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6828B1" w:rsidRDefault="006828B1" w:rsidP="00EF6ED5">
      <w:pPr>
        <w:tabs>
          <w:tab w:val="left" w:pos="1178"/>
          <w:tab w:val="left" w:pos="9053"/>
        </w:tabs>
        <w:spacing w:line="240" w:lineRule="auto"/>
        <w:ind w:firstLine="567"/>
        <w:rPr>
          <w:i/>
          <w:iCs/>
          <w:color w:val="000000"/>
          <w:sz w:val="24"/>
          <w:szCs w:val="24"/>
        </w:rPr>
      </w:pPr>
    </w:p>
    <w:p w:rsidR="006828B1" w:rsidRPr="007B384A" w:rsidRDefault="006828B1" w:rsidP="006828B1">
      <w:pPr>
        <w:spacing w:line="240" w:lineRule="auto"/>
        <w:ind w:firstLine="709"/>
        <w:rPr>
          <w:sz w:val="24"/>
          <w:szCs w:val="24"/>
        </w:rPr>
      </w:pPr>
      <w:r>
        <w:rPr>
          <w:sz w:val="24"/>
          <w:szCs w:val="24"/>
        </w:rPr>
        <w:t xml:space="preserve">В </w:t>
      </w:r>
      <w:r w:rsidRPr="002A152E">
        <w:rPr>
          <w:sz w:val="24"/>
          <w:szCs w:val="24"/>
        </w:rPr>
        <w:t>3</w:t>
      </w:r>
      <w:r w:rsidRPr="007B384A">
        <w:rPr>
          <w:sz w:val="24"/>
          <w:szCs w:val="24"/>
        </w:rPr>
        <w:t xml:space="preserve"> квартале 201</w:t>
      </w:r>
      <w:r>
        <w:rPr>
          <w:sz w:val="24"/>
          <w:szCs w:val="24"/>
        </w:rPr>
        <w:t>6</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6828B1" w:rsidRPr="007B384A" w:rsidRDefault="006828B1" w:rsidP="006828B1">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6828B1" w:rsidRPr="007B384A" w:rsidRDefault="006828B1" w:rsidP="006828B1">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6828B1" w:rsidRPr="007B384A" w:rsidRDefault="006828B1" w:rsidP="006828B1">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EF6ED5" w:rsidRPr="007B384A" w:rsidRDefault="00EF6ED5" w:rsidP="00EF6ED5">
      <w:pPr>
        <w:tabs>
          <w:tab w:val="left" w:pos="1178"/>
          <w:tab w:val="left" w:pos="9053"/>
        </w:tabs>
        <w:spacing w:line="240" w:lineRule="auto"/>
        <w:ind w:firstLine="567"/>
        <w:rPr>
          <w:sz w:val="28"/>
          <w:szCs w:val="28"/>
        </w:rPr>
      </w:pPr>
    </w:p>
    <w:p w:rsidR="00FC7A8C" w:rsidRPr="007B384A" w:rsidRDefault="00FC7A8C" w:rsidP="00FC7A8C">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7A8C" w:rsidRPr="007B384A" w:rsidRDefault="00FC7A8C" w:rsidP="00FC7A8C">
      <w:pPr>
        <w:tabs>
          <w:tab w:val="left" w:pos="1178"/>
          <w:tab w:val="left" w:pos="9053"/>
        </w:tabs>
        <w:spacing w:line="240" w:lineRule="auto"/>
        <w:ind w:firstLine="567"/>
        <w:rPr>
          <w:b/>
          <w:bCs/>
          <w:i/>
          <w:iCs/>
          <w:color w:val="000000"/>
          <w:sz w:val="24"/>
          <w:szCs w:val="24"/>
        </w:rPr>
      </w:pPr>
    </w:p>
    <w:p w:rsidR="00FC7A8C" w:rsidRPr="007A71E9" w:rsidRDefault="00FC7A8C" w:rsidP="00FC7A8C">
      <w:pPr>
        <w:spacing w:line="240" w:lineRule="auto"/>
        <w:ind w:firstLine="709"/>
        <w:rPr>
          <w:sz w:val="24"/>
          <w:szCs w:val="24"/>
        </w:rPr>
      </w:pPr>
      <w:r w:rsidRPr="003E2D6F">
        <w:rPr>
          <w:sz w:val="24"/>
          <w:szCs w:val="24"/>
        </w:rPr>
        <w:t>Количество лицензий, в отношении которых исполняется полномочие –</w:t>
      </w:r>
      <w:r w:rsidRPr="007A71E9">
        <w:rPr>
          <w:sz w:val="24"/>
          <w:szCs w:val="24"/>
        </w:rPr>
        <w:t>7875.</w:t>
      </w:r>
    </w:p>
    <w:p w:rsidR="00FC7A8C" w:rsidRPr="007A71E9" w:rsidRDefault="00FC7A8C" w:rsidP="00FC7A8C">
      <w:pPr>
        <w:spacing w:line="240" w:lineRule="auto"/>
        <w:ind w:firstLine="709"/>
        <w:rPr>
          <w:sz w:val="24"/>
          <w:szCs w:val="24"/>
        </w:rPr>
      </w:pPr>
      <w:r w:rsidRPr="00D54916">
        <w:rPr>
          <w:sz w:val="24"/>
          <w:szCs w:val="24"/>
        </w:rPr>
        <w:t xml:space="preserve">Количество сотрудников, в должностных регламентах которых установлено исполнение полномочия – </w:t>
      </w:r>
      <w:r w:rsidRPr="007A71E9">
        <w:rPr>
          <w:sz w:val="24"/>
          <w:szCs w:val="24"/>
        </w:rPr>
        <w:t>4 сотрудника.</w:t>
      </w:r>
    </w:p>
    <w:p w:rsidR="00FC7A8C" w:rsidRPr="003E2D6F" w:rsidRDefault="00FC7A8C" w:rsidP="00FC7A8C">
      <w:pPr>
        <w:spacing w:line="240" w:lineRule="auto"/>
        <w:ind w:firstLine="709"/>
        <w:rPr>
          <w:sz w:val="24"/>
          <w:szCs w:val="24"/>
        </w:rPr>
      </w:pPr>
      <w:r w:rsidRPr="007A71E9">
        <w:rPr>
          <w:sz w:val="24"/>
          <w:szCs w:val="24"/>
        </w:rPr>
        <w:t>Доля полномочия – 0,17</w:t>
      </w:r>
    </w:p>
    <w:p w:rsidR="00FC7A8C" w:rsidRPr="00543134" w:rsidRDefault="00FC7A8C" w:rsidP="00FC7A8C">
      <w:pPr>
        <w:spacing w:line="240" w:lineRule="auto"/>
        <w:ind w:firstLine="709"/>
        <w:rPr>
          <w:sz w:val="24"/>
          <w:szCs w:val="24"/>
          <w:highlight w:val="yellow"/>
        </w:rPr>
      </w:pPr>
    </w:p>
    <w:p w:rsidR="00FC7A8C" w:rsidRDefault="00FC7A8C" w:rsidP="00FC7A8C">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FC7A8C" w:rsidRPr="003F1388" w:rsidTr="00FC7A8C">
        <w:trPr>
          <w:trHeight w:val="70"/>
        </w:trPr>
        <w:tc>
          <w:tcPr>
            <w:tcW w:w="3000"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2015</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2 кв. 2015</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3 кв. 2015</w:t>
            </w:r>
          </w:p>
        </w:tc>
        <w:tc>
          <w:tcPr>
            <w:tcW w:w="690" w:type="dxa"/>
            <w:shd w:val="clear" w:color="auto" w:fill="FFFFFF"/>
            <w:vAlign w:val="center"/>
          </w:tcPr>
          <w:p w:rsidR="00FC7A8C" w:rsidRPr="005F3052" w:rsidRDefault="00FC7A8C" w:rsidP="00FC7A8C">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2015</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2016</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2 кв. 2016</w:t>
            </w:r>
          </w:p>
        </w:tc>
        <w:tc>
          <w:tcPr>
            <w:tcW w:w="690"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3 кв. 2016</w:t>
            </w:r>
          </w:p>
        </w:tc>
        <w:tc>
          <w:tcPr>
            <w:tcW w:w="757" w:type="dxa"/>
            <w:shd w:val="clear" w:color="auto" w:fill="FFFFFF"/>
            <w:vAlign w:val="center"/>
          </w:tcPr>
          <w:p w:rsidR="00FC7A8C" w:rsidRPr="005F3052" w:rsidRDefault="00FC7A8C" w:rsidP="00FC7A8C">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2016</w:t>
            </w: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D85CDB">
              <w:rPr>
                <w:b/>
                <w:iCs/>
                <w:color w:val="000000"/>
                <w:sz w:val="20"/>
                <w:szCs w:val="20"/>
              </w:rPr>
              <w:t xml:space="preserve">2016 к </w:t>
            </w:r>
            <w:r>
              <w:rPr>
                <w:b/>
                <w:iCs/>
                <w:color w:val="000000"/>
                <w:sz w:val="20"/>
                <w:szCs w:val="20"/>
              </w:rPr>
              <w:t xml:space="preserve"> </w:t>
            </w:r>
            <w:r>
              <w:rPr>
                <w:b/>
                <w:iCs/>
                <w:color w:val="000000"/>
                <w:sz w:val="20"/>
                <w:szCs w:val="20"/>
                <w:lang w:val="en-US"/>
              </w:rPr>
              <w:t>9</w:t>
            </w:r>
            <w:r>
              <w:rPr>
                <w:b/>
                <w:iCs/>
                <w:color w:val="000000"/>
                <w:sz w:val="20"/>
                <w:szCs w:val="20"/>
              </w:rPr>
              <w:t xml:space="preserve"> мес. </w:t>
            </w:r>
            <w:r w:rsidRPr="00D85CDB">
              <w:rPr>
                <w:b/>
                <w:iCs/>
                <w:color w:val="000000"/>
                <w:sz w:val="20"/>
                <w:szCs w:val="20"/>
              </w:rPr>
              <w:t>2015</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5</w:t>
            </w:r>
          </w:p>
        </w:tc>
        <w:tc>
          <w:tcPr>
            <w:tcW w:w="690"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FC7A8C" w:rsidRPr="002A152E"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7</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FC7A8C" w:rsidRPr="002A152E"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FC7A8C" w:rsidRPr="002A152E"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FC7A8C" w:rsidRPr="002A152E"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FC7A8C" w:rsidRPr="002A152E"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90"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BFBFBF" w:themeFill="background1" w:themeFillShade="BF"/>
            <w:vAlign w:val="center"/>
          </w:tcPr>
          <w:p w:rsidR="00FC7A8C" w:rsidRPr="002A152E"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FC7A8C" w:rsidRPr="007B384A" w:rsidRDefault="00FC7A8C" w:rsidP="00FC7A8C">
      <w:pPr>
        <w:tabs>
          <w:tab w:val="left" w:pos="1178"/>
          <w:tab w:val="left" w:pos="9053"/>
        </w:tabs>
        <w:spacing w:line="240" w:lineRule="auto"/>
        <w:ind w:firstLine="567"/>
        <w:rPr>
          <w:i/>
          <w:iCs/>
          <w:color w:val="000000"/>
          <w:sz w:val="24"/>
          <w:szCs w:val="24"/>
        </w:rPr>
      </w:pPr>
    </w:p>
    <w:p w:rsidR="00FC7A8C" w:rsidRPr="00543134" w:rsidRDefault="00FC7A8C" w:rsidP="00FC7A8C">
      <w:pPr>
        <w:tabs>
          <w:tab w:val="left" w:pos="1178"/>
          <w:tab w:val="left" w:pos="9053"/>
        </w:tabs>
        <w:spacing w:line="240" w:lineRule="auto"/>
        <w:ind w:firstLine="567"/>
        <w:rPr>
          <w:i/>
          <w:iCs/>
          <w:color w:val="000000"/>
          <w:sz w:val="24"/>
          <w:szCs w:val="24"/>
          <w:highlight w:val="yellow"/>
        </w:rPr>
      </w:pPr>
    </w:p>
    <w:p w:rsidR="00FC7A8C" w:rsidRDefault="00FC7A8C" w:rsidP="00FC7A8C">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596"/>
      </w:tblGrid>
      <w:tr w:rsidR="00FC7A8C" w:rsidRPr="003F1388" w:rsidTr="00FC7A8C">
        <w:trPr>
          <w:trHeight w:val="70"/>
        </w:trPr>
        <w:tc>
          <w:tcPr>
            <w:tcW w:w="3000"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2015</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2 кв. 2015</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3 кв. 2015</w:t>
            </w:r>
          </w:p>
        </w:tc>
        <w:tc>
          <w:tcPr>
            <w:tcW w:w="690" w:type="dxa"/>
            <w:shd w:val="clear" w:color="auto" w:fill="FFFFFF"/>
            <w:vAlign w:val="center"/>
          </w:tcPr>
          <w:p w:rsidR="00FC7A8C" w:rsidRPr="005F3052" w:rsidRDefault="00FC7A8C" w:rsidP="00FC7A8C">
            <w:pPr>
              <w:tabs>
                <w:tab w:val="left" w:pos="1178"/>
                <w:tab w:val="left" w:pos="9053"/>
              </w:tabs>
              <w:spacing w:line="240" w:lineRule="auto"/>
              <w:jc w:val="center"/>
              <w:rPr>
                <w:iCs/>
                <w:color w:val="000000"/>
                <w:sz w:val="20"/>
                <w:szCs w:val="20"/>
              </w:rPr>
            </w:pPr>
            <w:r w:rsidRPr="005F3052">
              <w:rPr>
                <w:iCs/>
                <w:color w:val="000000"/>
                <w:sz w:val="20"/>
                <w:szCs w:val="20"/>
              </w:rPr>
              <w:t>4 кв. 2015</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9мес. </w:t>
            </w:r>
            <w:r w:rsidRPr="003A7E49">
              <w:rPr>
                <w:b/>
                <w:iCs/>
                <w:color w:val="000000"/>
                <w:sz w:val="20"/>
                <w:szCs w:val="20"/>
              </w:rPr>
              <w:t>2015</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2016</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2 кв. 2016</w:t>
            </w:r>
          </w:p>
        </w:tc>
        <w:tc>
          <w:tcPr>
            <w:tcW w:w="690"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3 кв. 2016</w:t>
            </w:r>
          </w:p>
        </w:tc>
        <w:tc>
          <w:tcPr>
            <w:tcW w:w="757" w:type="dxa"/>
            <w:shd w:val="clear" w:color="auto" w:fill="FFFFFF"/>
            <w:vAlign w:val="center"/>
          </w:tcPr>
          <w:p w:rsidR="00FC7A8C" w:rsidRPr="005F3052" w:rsidRDefault="00FC7A8C" w:rsidP="00FC7A8C">
            <w:pPr>
              <w:tabs>
                <w:tab w:val="left" w:pos="1178"/>
                <w:tab w:val="left" w:pos="9053"/>
              </w:tabs>
              <w:spacing w:line="240" w:lineRule="auto"/>
              <w:jc w:val="center"/>
              <w:rPr>
                <w:iCs/>
                <w:color w:val="000000"/>
                <w:sz w:val="20"/>
                <w:szCs w:val="20"/>
              </w:rPr>
            </w:pPr>
            <w:r w:rsidRPr="005F3052">
              <w:rPr>
                <w:iCs/>
                <w:color w:val="000000"/>
                <w:sz w:val="20"/>
                <w:szCs w:val="20"/>
              </w:rPr>
              <w:t>4 кв. 2016</w:t>
            </w: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3A7E49">
              <w:rPr>
                <w:b/>
                <w:iCs/>
                <w:color w:val="000000"/>
                <w:sz w:val="20"/>
                <w:szCs w:val="20"/>
              </w:rPr>
              <w:t>2016</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D85CDB">
              <w:rPr>
                <w:b/>
                <w:iCs/>
                <w:color w:val="000000"/>
                <w:sz w:val="20"/>
                <w:szCs w:val="20"/>
              </w:rPr>
              <w:t xml:space="preserve">2016 к </w:t>
            </w:r>
            <w:r>
              <w:rPr>
                <w:b/>
                <w:iCs/>
                <w:color w:val="000000"/>
                <w:sz w:val="20"/>
                <w:szCs w:val="20"/>
              </w:rPr>
              <w:t xml:space="preserve">9 мес. </w:t>
            </w:r>
            <w:r w:rsidRPr="00D85CDB">
              <w:rPr>
                <w:b/>
                <w:iCs/>
                <w:color w:val="000000"/>
                <w:sz w:val="20"/>
                <w:szCs w:val="20"/>
              </w:rPr>
              <w:t>2015</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FC7A8C" w:rsidRPr="00F145F0"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FC7A8C" w:rsidRPr="00F145F0"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FC7A8C" w:rsidRPr="00F145F0"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FC7A8C" w:rsidRPr="00F145F0" w:rsidRDefault="008827B7"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c>
          <w:tcPr>
            <w:tcW w:w="300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lastRenderedPageBreak/>
              <w:t>Составлено протоколов об АПН</w:t>
            </w:r>
          </w:p>
        </w:tc>
        <w:tc>
          <w:tcPr>
            <w:tcW w:w="697"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r w:rsidRPr="00F145F0">
              <w:rPr>
                <w:b/>
                <w:iCs/>
                <w:color w:val="000000"/>
                <w:sz w:val="20"/>
                <w:szCs w:val="20"/>
              </w:rPr>
              <w:t>0</w:t>
            </w:r>
          </w:p>
        </w:tc>
        <w:tc>
          <w:tcPr>
            <w:tcW w:w="69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0</w:t>
            </w:r>
          </w:p>
        </w:tc>
        <w:tc>
          <w:tcPr>
            <w:tcW w:w="61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FC7A8C" w:rsidRPr="00F145F0" w:rsidRDefault="00FC7A8C" w:rsidP="00FC7A8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BFBFBF" w:themeFill="background1" w:themeFillShade="BF"/>
            <w:vAlign w:val="center"/>
          </w:tcPr>
          <w:p w:rsidR="00FC7A8C" w:rsidRPr="00F145F0" w:rsidRDefault="00FC7A8C" w:rsidP="00FC7A8C">
            <w:pPr>
              <w:tabs>
                <w:tab w:val="left" w:pos="1178"/>
                <w:tab w:val="left" w:pos="9053"/>
              </w:tabs>
              <w:spacing w:line="240" w:lineRule="auto"/>
              <w:jc w:val="center"/>
              <w:rPr>
                <w:b/>
                <w:iCs/>
                <w:color w:val="000000"/>
                <w:sz w:val="20"/>
                <w:szCs w:val="20"/>
              </w:rPr>
            </w:pP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596"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FC7A8C" w:rsidRPr="007B384A" w:rsidRDefault="00FC7A8C" w:rsidP="00FC7A8C">
      <w:pPr>
        <w:tabs>
          <w:tab w:val="left" w:pos="1178"/>
          <w:tab w:val="left" w:pos="9053"/>
        </w:tabs>
        <w:spacing w:line="240" w:lineRule="auto"/>
        <w:rPr>
          <w:i/>
          <w:iCs/>
          <w:color w:val="000000"/>
          <w:sz w:val="24"/>
          <w:szCs w:val="24"/>
        </w:rPr>
      </w:pPr>
    </w:p>
    <w:p w:rsidR="00FC7A8C" w:rsidRPr="007B384A" w:rsidRDefault="00FC7A8C" w:rsidP="00FC7A8C">
      <w:pPr>
        <w:spacing w:line="240" w:lineRule="auto"/>
        <w:ind w:firstLine="709"/>
        <w:rPr>
          <w:sz w:val="24"/>
          <w:szCs w:val="24"/>
        </w:rPr>
      </w:pPr>
      <w:r>
        <w:rPr>
          <w:sz w:val="24"/>
          <w:szCs w:val="24"/>
        </w:rPr>
        <w:t xml:space="preserve">В </w:t>
      </w:r>
      <w:r w:rsidRPr="002A152E">
        <w:rPr>
          <w:sz w:val="24"/>
          <w:szCs w:val="24"/>
        </w:rPr>
        <w:t>3</w:t>
      </w:r>
      <w:r w:rsidRPr="007B384A">
        <w:rPr>
          <w:sz w:val="24"/>
          <w:szCs w:val="24"/>
        </w:rPr>
        <w:t xml:space="preserve"> квартале 201</w:t>
      </w:r>
      <w:r>
        <w:rPr>
          <w:sz w:val="24"/>
          <w:szCs w:val="24"/>
        </w:rPr>
        <w:t>6</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FC7A8C" w:rsidRPr="007B384A" w:rsidRDefault="00FC7A8C" w:rsidP="00FC7A8C">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FC7A8C" w:rsidRPr="00543134" w:rsidRDefault="00FC7A8C" w:rsidP="00FC7A8C">
      <w:pPr>
        <w:tabs>
          <w:tab w:val="left" w:pos="1178"/>
          <w:tab w:val="left" w:pos="9053"/>
        </w:tabs>
        <w:spacing w:line="240" w:lineRule="auto"/>
        <w:ind w:firstLine="567"/>
        <w:rPr>
          <w:b/>
          <w:bCs/>
          <w:i/>
          <w:iCs/>
          <w:color w:val="000000"/>
          <w:sz w:val="24"/>
          <w:szCs w:val="24"/>
          <w:highlight w:val="yellow"/>
        </w:rPr>
      </w:pPr>
    </w:p>
    <w:p w:rsidR="00FC7A8C" w:rsidRPr="003E2D6F" w:rsidRDefault="00FC7A8C" w:rsidP="00FC7A8C">
      <w:pPr>
        <w:tabs>
          <w:tab w:val="left" w:pos="1178"/>
          <w:tab w:val="left" w:pos="9053"/>
        </w:tabs>
        <w:spacing w:line="240" w:lineRule="auto"/>
        <w:ind w:firstLine="567"/>
        <w:rPr>
          <w:b/>
          <w:bCs/>
          <w:i/>
          <w:iCs/>
          <w:color w:val="000000"/>
          <w:sz w:val="24"/>
          <w:szCs w:val="24"/>
        </w:rPr>
      </w:pPr>
      <w:r w:rsidRPr="003E2D6F">
        <w:rPr>
          <w:b/>
          <w:bCs/>
          <w:i/>
          <w:iCs/>
          <w:color w:val="000000"/>
          <w:sz w:val="24"/>
          <w:szCs w:val="24"/>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C7A8C" w:rsidRPr="00D54916" w:rsidRDefault="00FC7A8C" w:rsidP="00FC7A8C">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7A71E9">
        <w:rPr>
          <w:sz w:val="24"/>
          <w:szCs w:val="24"/>
        </w:rPr>
        <w:t>- 386.</w:t>
      </w:r>
    </w:p>
    <w:p w:rsidR="00FC7A8C" w:rsidRPr="007A71E9" w:rsidRDefault="00FC7A8C" w:rsidP="00FC7A8C">
      <w:pPr>
        <w:spacing w:line="240" w:lineRule="auto"/>
        <w:ind w:firstLine="709"/>
        <w:rPr>
          <w:sz w:val="24"/>
          <w:szCs w:val="24"/>
        </w:rPr>
      </w:pPr>
      <w:r w:rsidRPr="00D54916">
        <w:rPr>
          <w:sz w:val="24"/>
          <w:szCs w:val="24"/>
        </w:rPr>
        <w:t xml:space="preserve">Количество сотрудников, в должностных регламентах которых установлено исполнение полномочия – </w:t>
      </w:r>
      <w:r w:rsidRPr="007A71E9">
        <w:rPr>
          <w:sz w:val="24"/>
          <w:szCs w:val="24"/>
        </w:rPr>
        <w:t>4 сотрудников.</w:t>
      </w:r>
    </w:p>
    <w:p w:rsidR="00FC7A8C" w:rsidRPr="003E2D6F" w:rsidRDefault="00FC7A8C" w:rsidP="00FC7A8C">
      <w:pPr>
        <w:spacing w:line="240" w:lineRule="auto"/>
        <w:ind w:firstLine="709"/>
        <w:rPr>
          <w:sz w:val="24"/>
          <w:szCs w:val="24"/>
        </w:rPr>
      </w:pPr>
      <w:r w:rsidRPr="007A71E9">
        <w:rPr>
          <w:sz w:val="24"/>
          <w:szCs w:val="24"/>
        </w:rPr>
        <w:t>Доля полномочия – 0,15</w:t>
      </w:r>
    </w:p>
    <w:p w:rsidR="00FC7A8C" w:rsidRPr="00543134" w:rsidRDefault="00FC7A8C" w:rsidP="00FC7A8C">
      <w:pPr>
        <w:spacing w:line="240" w:lineRule="auto"/>
        <w:ind w:firstLine="709"/>
        <w:rPr>
          <w:sz w:val="24"/>
          <w:szCs w:val="24"/>
          <w:highlight w:val="yellow"/>
        </w:rPr>
      </w:pPr>
    </w:p>
    <w:p w:rsidR="00FC7A8C" w:rsidRDefault="00FC7A8C" w:rsidP="00FC7A8C">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FC7A8C" w:rsidRPr="007B384A" w:rsidRDefault="00FC7A8C" w:rsidP="00FC7A8C">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683"/>
        <w:gridCol w:w="678"/>
        <w:gridCol w:w="678"/>
        <w:gridCol w:w="677"/>
        <w:gridCol w:w="604"/>
        <w:gridCol w:w="789"/>
        <w:gridCol w:w="678"/>
        <w:gridCol w:w="677"/>
        <w:gridCol w:w="742"/>
        <w:gridCol w:w="694"/>
        <w:gridCol w:w="655"/>
      </w:tblGrid>
      <w:tr w:rsidR="00FC7A8C" w:rsidRPr="003F1388" w:rsidTr="00FC7A8C">
        <w:trPr>
          <w:trHeight w:val="71"/>
        </w:trPr>
        <w:tc>
          <w:tcPr>
            <w:tcW w:w="3218"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2015</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2 кв. 2015</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3 кв. 2015</w:t>
            </w:r>
          </w:p>
        </w:tc>
        <w:tc>
          <w:tcPr>
            <w:tcW w:w="677"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60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2015</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2016</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2 кв. 2016</w:t>
            </w:r>
          </w:p>
        </w:tc>
        <w:tc>
          <w:tcPr>
            <w:tcW w:w="677"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3 кв. 2016</w:t>
            </w:r>
          </w:p>
        </w:tc>
        <w:tc>
          <w:tcPr>
            <w:tcW w:w="742"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9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3A7E49">
              <w:rPr>
                <w:b/>
                <w:iCs/>
                <w:color w:val="000000"/>
                <w:sz w:val="20"/>
                <w:szCs w:val="20"/>
              </w:rPr>
              <w:t>2016</w:t>
            </w:r>
          </w:p>
        </w:tc>
        <w:tc>
          <w:tcPr>
            <w:tcW w:w="655"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9</w:t>
            </w:r>
            <w:r>
              <w:rPr>
                <w:b/>
                <w:iCs/>
                <w:color w:val="000000"/>
                <w:sz w:val="20"/>
                <w:szCs w:val="20"/>
              </w:rPr>
              <w:t xml:space="preserve"> мес. </w:t>
            </w:r>
            <w:r w:rsidRPr="00D85CDB">
              <w:rPr>
                <w:b/>
                <w:iCs/>
                <w:color w:val="000000"/>
                <w:sz w:val="20"/>
                <w:szCs w:val="20"/>
              </w:rPr>
              <w:t xml:space="preserve">2016 к </w:t>
            </w:r>
            <w:r>
              <w:rPr>
                <w:b/>
                <w:iCs/>
                <w:color w:val="000000"/>
                <w:sz w:val="20"/>
                <w:szCs w:val="20"/>
                <w:lang w:val="en-US"/>
              </w:rPr>
              <w:t xml:space="preserve">9 </w:t>
            </w:r>
            <w:r>
              <w:rPr>
                <w:b/>
                <w:iCs/>
                <w:color w:val="000000"/>
                <w:sz w:val="20"/>
                <w:szCs w:val="20"/>
              </w:rPr>
              <w:t xml:space="preserve">мес. </w:t>
            </w:r>
            <w:r w:rsidRPr="00D85CDB">
              <w:rPr>
                <w:b/>
                <w:iCs/>
                <w:color w:val="000000"/>
                <w:sz w:val="20"/>
                <w:szCs w:val="20"/>
              </w:rPr>
              <w:t>2015</w:t>
            </w:r>
          </w:p>
        </w:tc>
      </w:tr>
      <w:tr w:rsidR="00FC7A8C" w:rsidRPr="003F1388" w:rsidTr="00FC7A8C">
        <w:trPr>
          <w:trHeight w:val="461"/>
        </w:trPr>
        <w:tc>
          <w:tcPr>
            <w:tcW w:w="3218"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77"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0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7"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5"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938"/>
        </w:trPr>
        <w:tc>
          <w:tcPr>
            <w:tcW w:w="3218"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1</w:t>
            </w:r>
          </w:p>
        </w:tc>
        <w:tc>
          <w:tcPr>
            <w:tcW w:w="677"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1</w:t>
            </w:r>
          </w:p>
        </w:tc>
        <w:tc>
          <w:tcPr>
            <w:tcW w:w="604" w:type="dxa"/>
            <w:shd w:val="clear" w:color="auto" w:fill="D9D9D9" w:themeFill="background1" w:themeFillShade="D9"/>
            <w:vAlign w:val="center"/>
          </w:tcPr>
          <w:p w:rsidR="00FC7A8C" w:rsidRPr="003A7E49" w:rsidRDefault="008827B7"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2</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77"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1</w:t>
            </w:r>
          </w:p>
        </w:tc>
        <w:tc>
          <w:tcPr>
            <w:tcW w:w="74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4" w:type="dxa"/>
            <w:shd w:val="clear" w:color="auto" w:fill="D9D9D9" w:themeFill="background1" w:themeFillShade="D9"/>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4</w:t>
            </w:r>
          </w:p>
        </w:tc>
        <w:tc>
          <w:tcPr>
            <w:tcW w:w="655" w:type="dxa"/>
            <w:shd w:val="clear" w:color="auto" w:fill="D9D9D9"/>
            <w:vAlign w:val="center"/>
          </w:tcPr>
          <w:p w:rsidR="00FC7A8C" w:rsidRPr="008827B7" w:rsidRDefault="008827B7" w:rsidP="00FC7A8C">
            <w:pPr>
              <w:tabs>
                <w:tab w:val="left" w:pos="1178"/>
                <w:tab w:val="left" w:pos="9053"/>
              </w:tabs>
              <w:spacing w:line="240" w:lineRule="auto"/>
              <w:jc w:val="center"/>
              <w:rPr>
                <w:b/>
                <w:iCs/>
                <w:color w:val="000000"/>
                <w:sz w:val="20"/>
                <w:szCs w:val="20"/>
              </w:rPr>
            </w:pPr>
            <w:r>
              <w:rPr>
                <w:b/>
                <w:iCs/>
                <w:color w:val="000000"/>
                <w:sz w:val="20"/>
                <w:szCs w:val="20"/>
              </w:rPr>
              <w:t>1,33</w:t>
            </w:r>
          </w:p>
        </w:tc>
      </w:tr>
      <w:tr w:rsidR="00FC7A8C" w:rsidRPr="003F1388" w:rsidTr="00FC7A8C">
        <w:trPr>
          <w:trHeight w:val="230"/>
        </w:trPr>
        <w:tc>
          <w:tcPr>
            <w:tcW w:w="321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1</w:t>
            </w:r>
          </w:p>
        </w:tc>
        <w:tc>
          <w:tcPr>
            <w:tcW w:w="677"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1</w:t>
            </w:r>
          </w:p>
        </w:tc>
        <w:tc>
          <w:tcPr>
            <w:tcW w:w="604" w:type="dxa"/>
            <w:shd w:val="clear" w:color="auto" w:fill="D9D9D9" w:themeFill="background1" w:themeFillShade="D9"/>
            <w:vAlign w:val="center"/>
          </w:tcPr>
          <w:p w:rsidR="00FC7A8C" w:rsidRPr="003A7E49" w:rsidRDefault="008827B7"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77"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655"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r>
      <w:tr w:rsidR="00FC7A8C" w:rsidRPr="003F1388" w:rsidTr="00FC7A8C">
        <w:trPr>
          <w:trHeight w:val="230"/>
        </w:trPr>
        <w:tc>
          <w:tcPr>
            <w:tcW w:w="321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77"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0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7"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5"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230"/>
        </w:trPr>
        <w:tc>
          <w:tcPr>
            <w:tcW w:w="321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3"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8" w:type="dxa"/>
            <w:shd w:val="clear" w:color="auto" w:fill="BFBFBF" w:themeFill="background1" w:themeFillShade="BF"/>
            <w:vAlign w:val="center"/>
          </w:tcPr>
          <w:p w:rsidR="00FC7A8C" w:rsidRPr="002A152E" w:rsidRDefault="00FC7A8C" w:rsidP="00FC7A8C">
            <w:pPr>
              <w:tabs>
                <w:tab w:val="left" w:pos="1178"/>
                <w:tab w:val="left" w:pos="9053"/>
              </w:tabs>
              <w:spacing w:line="240" w:lineRule="auto"/>
              <w:jc w:val="center"/>
              <w:rPr>
                <w:b/>
                <w:iCs/>
                <w:color w:val="000000"/>
                <w:sz w:val="20"/>
                <w:szCs w:val="20"/>
              </w:rPr>
            </w:pPr>
            <w:r w:rsidRPr="002A152E">
              <w:rPr>
                <w:b/>
                <w:iCs/>
                <w:color w:val="000000"/>
                <w:sz w:val="20"/>
                <w:szCs w:val="20"/>
              </w:rPr>
              <w:t>0</w:t>
            </w:r>
          </w:p>
        </w:tc>
        <w:tc>
          <w:tcPr>
            <w:tcW w:w="677"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60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8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8" w:type="dxa"/>
            <w:shd w:val="clear" w:color="auto" w:fill="FFFFFF" w:themeFill="background1"/>
            <w:vAlign w:val="center"/>
          </w:tcPr>
          <w:p w:rsidR="00FC7A8C" w:rsidRPr="002A152E" w:rsidRDefault="00FC7A8C" w:rsidP="00FC7A8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77"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4"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5"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FC7A8C" w:rsidRPr="007B384A" w:rsidRDefault="00FC7A8C" w:rsidP="00FC7A8C">
      <w:pPr>
        <w:tabs>
          <w:tab w:val="left" w:pos="1178"/>
          <w:tab w:val="left" w:pos="9053"/>
        </w:tabs>
        <w:spacing w:line="240" w:lineRule="auto"/>
        <w:ind w:firstLine="567"/>
        <w:rPr>
          <w:i/>
          <w:iCs/>
          <w:color w:val="000000"/>
          <w:sz w:val="24"/>
          <w:szCs w:val="24"/>
        </w:rPr>
      </w:pPr>
    </w:p>
    <w:p w:rsidR="00FC7A8C" w:rsidRPr="007B384A"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5"/>
        <w:gridCol w:w="679"/>
        <w:gridCol w:w="679"/>
        <w:gridCol w:w="678"/>
        <w:gridCol w:w="606"/>
        <w:gridCol w:w="792"/>
        <w:gridCol w:w="679"/>
        <w:gridCol w:w="678"/>
        <w:gridCol w:w="744"/>
        <w:gridCol w:w="696"/>
        <w:gridCol w:w="630"/>
      </w:tblGrid>
      <w:tr w:rsidR="00FC7A8C" w:rsidRPr="003F1388" w:rsidTr="00FC7A8C">
        <w:trPr>
          <w:trHeight w:val="69"/>
        </w:trPr>
        <w:tc>
          <w:tcPr>
            <w:tcW w:w="3227"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2015</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 кв. 2015</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3 кв. 2015</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3A7E49">
              <w:rPr>
                <w:b/>
                <w:iCs/>
                <w:color w:val="000000"/>
                <w:sz w:val="20"/>
                <w:szCs w:val="20"/>
              </w:rPr>
              <w:t>2015</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1 кв. 2016</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sidRPr="000007C7">
              <w:rPr>
                <w:b/>
                <w:iCs/>
                <w:color w:val="000000"/>
                <w:sz w:val="20"/>
                <w:szCs w:val="20"/>
              </w:rPr>
              <w:t>2 кв. 2016</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3 кв. 2016</w:t>
            </w:r>
          </w:p>
        </w:tc>
        <w:tc>
          <w:tcPr>
            <w:tcW w:w="744"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 xml:space="preserve">9 </w:t>
            </w:r>
            <w:r>
              <w:rPr>
                <w:b/>
                <w:iCs/>
                <w:color w:val="000000"/>
                <w:sz w:val="20"/>
                <w:szCs w:val="20"/>
              </w:rPr>
              <w:t xml:space="preserve">мес. </w:t>
            </w:r>
            <w:r w:rsidRPr="003A7E49">
              <w:rPr>
                <w:b/>
                <w:iCs/>
                <w:color w:val="000000"/>
                <w:sz w:val="20"/>
                <w:szCs w:val="20"/>
              </w:rPr>
              <w:t>2016</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lang w:val="en-US"/>
              </w:rPr>
              <w:t xml:space="preserve">9 </w:t>
            </w:r>
            <w:r>
              <w:rPr>
                <w:b/>
                <w:iCs/>
                <w:color w:val="000000"/>
                <w:sz w:val="20"/>
                <w:szCs w:val="20"/>
              </w:rPr>
              <w:t xml:space="preserve">мес. </w:t>
            </w:r>
            <w:r w:rsidRPr="00D85CDB">
              <w:rPr>
                <w:b/>
                <w:iCs/>
                <w:color w:val="000000"/>
                <w:sz w:val="20"/>
                <w:szCs w:val="20"/>
              </w:rPr>
              <w:t xml:space="preserve">2016 к </w:t>
            </w:r>
            <w:r>
              <w:rPr>
                <w:b/>
                <w:iCs/>
                <w:color w:val="000000"/>
                <w:sz w:val="20"/>
                <w:szCs w:val="20"/>
              </w:rPr>
              <w:t xml:space="preserve"> </w:t>
            </w:r>
            <w:r>
              <w:rPr>
                <w:b/>
                <w:iCs/>
                <w:color w:val="000000"/>
                <w:sz w:val="20"/>
                <w:szCs w:val="20"/>
                <w:lang w:val="en-US"/>
              </w:rPr>
              <w:t>9</w:t>
            </w:r>
            <w:r>
              <w:rPr>
                <w:b/>
                <w:iCs/>
                <w:color w:val="000000"/>
                <w:sz w:val="20"/>
                <w:szCs w:val="20"/>
              </w:rPr>
              <w:t xml:space="preserve"> мес. </w:t>
            </w:r>
            <w:r w:rsidRPr="00D85CDB">
              <w:rPr>
                <w:b/>
                <w:iCs/>
                <w:color w:val="000000"/>
                <w:sz w:val="20"/>
                <w:szCs w:val="20"/>
              </w:rPr>
              <w:t>2015</w:t>
            </w:r>
          </w:p>
        </w:tc>
      </w:tr>
      <w:tr w:rsidR="00FC7A8C" w:rsidRPr="003F1388" w:rsidTr="00FC7A8C">
        <w:trPr>
          <w:trHeight w:val="448"/>
        </w:trPr>
        <w:tc>
          <w:tcPr>
            <w:tcW w:w="3227"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911"/>
        </w:trPr>
        <w:tc>
          <w:tcPr>
            <w:tcW w:w="3227"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224"/>
        </w:trPr>
        <w:tc>
          <w:tcPr>
            <w:tcW w:w="322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224"/>
        </w:trPr>
        <w:tc>
          <w:tcPr>
            <w:tcW w:w="322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FC7A8C" w:rsidRPr="003F1388" w:rsidTr="00FC7A8C">
        <w:trPr>
          <w:trHeight w:val="224"/>
        </w:trPr>
        <w:tc>
          <w:tcPr>
            <w:tcW w:w="322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5"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67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0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92"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FC7A8C" w:rsidRPr="000007C7"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7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44"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6" w:type="dxa"/>
            <w:shd w:val="clear" w:color="auto" w:fill="D9D9D9" w:themeFill="background1" w:themeFillShade="D9"/>
            <w:vAlign w:val="center"/>
          </w:tcPr>
          <w:p w:rsidR="00FC7A8C" w:rsidRPr="003A7E4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3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FC7A8C" w:rsidRPr="0076046C" w:rsidRDefault="00FC7A8C" w:rsidP="00FC7A8C">
      <w:pPr>
        <w:tabs>
          <w:tab w:val="left" w:pos="1178"/>
          <w:tab w:val="left" w:pos="9053"/>
        </w:tabs>
        <w:spacing w:line="240" w:lineRule="auto"/>
        <w:rPr>
          <w:i/>
          <w:iCs/>
          <w:color w:val="000000"/>
          <w:sz w:val="24"/>
          <w:szCs w:val="24"/>
        </w:rPr>
      </w:pPr>
    </w:p>
    <w:p w:rsidR="00FC7A8C" w:rsidRPr="0076046C" w:rsidRDefault="00FC7A8C" w:rsidP="00FC7A8C">
      <w:pPr>
        <w:tabs>
          <w:tab w:val="left" w:pos="1178"/>
          <w:tab w:val="left" w:pos="9053"/>
        </w:tabs>
        <w:spacing w:line="240" w:lineRule="auto"/>
        <w:ind w:firstLine="567"/>
        <w:rPr>
          <w:iCs/>
          <w:color w:val="000000"/>
          <w:sz w:val="24"/>
          <w:szCs w:val="24"/>
        </w:rPr>
      </w:pPr>
      <w:r w:rsidRPr="0076046C">
        <w:rPr>
          <w:iCs/>
          <w:color w:val="000000"/>
          <w:sz w:val="24"/>
          <w:szCs w:val="24"/>
        </w:rPr>
        <w:t xml:space="preserve">Средняя нагрузка на сотрудника – </w:t>
      </w:r>
      <w:r>
        <w:rPr>
          <w:iCs/>
          <w:color w:val="000000"/>
          <w:sz w:val="24"/>
          <w:szCs w:val="24"/>
        </w:rPr>
        <w:t>0</w:t>
      </w:r>
      <w:r>
        <w:rPr>
          <w:iCs/>
          <w:color w:val="000000"/>
          <w:sz w:val="24"/>
          <w:szCs w:val="24"/>
          <w:lang w:val="en-US"/>
        </w:rPr>
        <w:t>,25</w:t>
      </w:r>
      <w:r w:rsidRPr="0076046C">
        <w:rPr>
          <w:iCs/>
          <w:color w:val="000000"/>
          <w:sz w:val="24"/>
          <w:szCs w:val="24"/>
        </w:rPr>
        <w:t xml:space="preserve"> мероприятия</w:t>
      </w:r>
    </w:p>
    <w:p w:rsidR="00FC7A8C" w:rsidRPr="007B384A" w:rsidRDefault="00FC7A8C" w:rsidP="00FC7A8C">
      <w:pPr>
        <w:tabs>
          <w:tab w:val="left" w:pos="1178"/>
          <w:tab w:val="left" w:pos="9053"/>
        </w:tabs>
        <w:spacing w:line="240" w:lineRule="auto"/>
        <w:ind w:firstLine="567"/>
        <w:rPr>
          <w:sz w:val="24"/>
          <w:szCs w:val="24"/>
        </w:rPr>
      </w:pPr>
      <w:r w:rsidRPr="007B384A">
        <w:rPr>
          <w:iCs/>
          <w:color w:val="000000"/>
          <w:sz w:val="24"/>
          <w:szCs w:val="24"/>
        </w:rPr>
        <w:t xml:space="preserve">В отчетном период запланировано и проведено </w:t>
      </w:r>
      <w:r>
        <w:rPr>
          <w:iCs/>
          <w:color w:val="000000"/>
          <w:sz w:val="24"/>
          <w:szCs w:val="24"/>
        </w:rPr>
        <w:t>1</w:t>
      </w:r>
      <w:r w:rsidRPr="007B384A">
        <w:rPr>
          <w:iCs/>
          <w:color w:val="000000"/>
          <w:sz w:val="24"/>
          <w:szCs w:val="24"/>
        </w:rPr>
        <w:t xml:space="preserve"> мероприятие систематического наблюдения в отношении </w:t>
      </w:r>
      <w:r>
        <w:rPr>
          <w:iCs/>
          <w:color w:val="000000"/>
          <w:sz w:val="24"/>
          <w:szCs w:val="24"/>
        </w:rPr>
        <w:t xml:space="preserve">оператора почтовой связи </w:t>
      </w:r>
      <w:r w:rsidRPr="007B384A">
        <w:rPr>
          <w:iCs/>
          <w:color w:val="000000"/>
          <w:sz w:val="24"/>
          <w:szCs w:val="24"/>
        </w:rPr>
        <w:t xml:space="preserve">ФГУП «Почта России» по лицензии № 108074, в </w:t>
      </w:r>
      <w:proofErr w:type="gramStart"/>
      <w:r w:rsidRPr="007B384A">
        <w:rPr>
          <w:iCs/>
          <w:color w:val="000000"/>
          <w:sz w:val="24"/>
          <w:szCs w:val="24"/>
        </w:rPr>
        <w:t>результате</w:t>
      </w:r>
      <w:proofErr w:type="gramEnd"/>
      <w:r w:rsidRPr="007B384A">
        <w:rPr>
          <w:iCs/>
          <w:color w:val="000000"/>
          <w:sz w:val="24"/>
          <w:szCs w:val="24"/>
        </w:rPr>
        <w:t xml:space="preserve"> которого </w:t>
      </w:r>
      <w:r w:rsidRPr="00B46209">
        <w:rPr>
          <w:iCs/>
          <w:color w:val="000000"/>
          <w:sz w:val="24"/>
          <w:szCs w:val="24"/>
        </w:rPr>
        <w:t xml:space="preserve"> </w:t>
      </w:r>
      <w:r w:rsidRPr="007B384A">
        <w:rPr>
          <w:iCs/>
          <w:color w:val="000000"/>
          <w:sz w:val="24"/>
          <w:szCs w:val="24"/>
        </w:rPr>
        <w:t>нарушени</w:t>
      </w:r>
      <w:r>
        <w:rPr>
          <w:iCs/>
          <w:color w:val="000000"/>
          <w:sz w:val="24"/>
          <w:szCs w:val="24"/>
        </w:rPr>
        <w:t>й</w:t>
      </w:r>
      <w:r w:rsidRPr="007B384A">
        <w:rPr>
          <w:iCs/>
          <w:color w:val="000000"/>
          <w:sz w:val="24"/>
          <w:szCs w:val="24"/>
        </w:rPr>
        <w:t xml:space="preserve"> обязательных требований</w:t>
      </w:r>
      <w:r w:rsidRPr="00B46209">
        <w:rPr>
          <w:iCs/>
          <w:color w:val="000000"/>
          <w:sz w:val="24"/>
          <w:szCs w:val="24"/>
        </w:rPr>
        <w:t xml:space="preserve"> </w:t>
      </w:r>
      <w:r>
        <w:rPr>
          <w:iCs/>
          <w:color w:val="000000"/>
          <w:sz w:val="24"/>
          <w:szCs w:val="24"/>
        </w:rPr>
        <w:t xml:space="preserve">не </w:t>
      </w:r>
      <w:r w:rsidRPr="007B384A">
        <w:rPr>
          <w:iCs/>
          <w:color w:val="000000"/>
          <w:sz w:val="24"/>
          <w:szCs w:val="24"/>
        </w:rPr>
        <w:t>выявлен</w:t>
      </w:r>
      <w:r>
        <w:rPr>
          <w:iCs/>
          <w:color w:val="000000"/>
          <w:sz w:val="24"/>
          <w:szCs w:val="24"/>
        </w:rPr>
        <w:t>о.</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FC7A8C" w:rsidRDefault="00FC7A8C" w:rsidP="00FC7A8C">
      <w:pPr>
        <w:tabs>
          <w:tab w:val="left" w:pos="1178"/>
          <w:tab w:val="left" w:pos="9053"/>
        </w:tabs>
        <w:spacing w:line="240" w:lineRule="auto"/>
        <w:ind w:firstLine="567"/>
        <w:rPr>
          <w:i/>
          <w:iCs/>
          <w:color w:val="000000"/>
          <w:sz w:val="24"/>
          <w:szCs w:val="24"/>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FC7A8C" w:rsidRPr="007B384A" w:rsidRDefault="00FC7A8C" w:rsidP="00FC7A8C">
      <w:pPr>
        <w:tabs>
          <w:tab w:val="left" w:pos="1178"/>
          <w:tab w:val="left" w:pos="9053"/>
        </w:tabs>
        <w:spacing w:line="240" w:lineRule="auto"/>
        <w:ind w:firstLine="567"/>
        <w:rPr>
          <w:i/>
          <w:iCs/>
          <w:color w:val="000000"/>
          <w:sz w:val="24"/>
          <w:szCs w:val="24"/>
        </w:rPr>
      </w:pPr>
    </w:p>
    <w:p w:rsidR="00FC7A8C" w:rsidRPr="007B384A" w:rsidRDefault="00FC7A8C" w:rsidP="00FC7A8C">
      <w:pPr>
        <w:tabs>
          <w:tab w:val="left" w:pos="1178"/>
          <w:tab w:val="left" w:pos="9053"/>
        </w:tabs>
        <w:spacing w:line="240" w:lineRule="auto"/>
        <w:ind w:firstLine="567"/>
        <w:rPr>
          <w:b/>
          <w:bCs/>
          <w:i/>
          <w:iCs/>
          <w:sz w:val="24"/>
          <w:szCs w:val="24"/>
        </w:rPr>
      </w:pPr>
    </w:p>
    <w:p w:rsidR="00FC7A8C" w:rsidRPr="00A00CC6" w:rsidRDefault="00FC7A8C" w:rsidP="00FC7A8C">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FC7A8C" w:rsidRPr="00543134" w:rsidRDefault="00FC7A8C" w:rsidP="00FC7A8C">
      <w:pPr>
        <w:spacing w:line="240" w:lineRule="auto"/>
        <w:ind w:firstLine="709"/>
        <w:rPr>
          <w:sz w:val="24"/>
          <w:szCs w:val="24"/>
          <w:highlight w:val="yellow"/>
        </w:rPr>
      </w:pPr>
    </w:p>
    <w:p w:rsidR="00FC7A8C" w:rsidRPr="00D54916" w:rsidRDefault="00FC7A8C" w:rsidP="00FC7A8C">
      <w:pPr>
        <w:spacing w:line="240" w:lineRule="auto"/>
        <w:ind w:firstLine="709"/>
        <w:rPr>
          <w:sz w:val="24"/>
          <w:szCs w:val="24"/>
        </w:rPr>
      </w:pPr>
      <w:r w:rsidRPr="00D54916">
        <w:rPr>
          <w:sz w:val="24"/>
          <w:szCs w:val="24"/>
        </w:rPr>
        <w:t>Количество лицензий, в отношении которых исполняется полномочие -</w:t>
      </w:r>
      <w:r w:rsidRPr="00FB6957">
        <w:rPr>
          <w:sz w:val="24"/>
          <w:szCs w:val="24"/>
        </w:rPr>
        <w:t>7875.</w:t>
      </w:r>
    </w:p>
    <w:p w:rsidR="00FC7A8C" w:rsidRPr="00FB6957" w:rsidRDefault="00FC7A8C" w:rsidP="00FC7A8C">
      <w:pPr>
        <w:spacing w:line="240" w:lineRule="auto"/>
        <w:ind w:firstLine="709"/>
        <w:rPr>
          <w:sz w:val="24"/>
          <w:szCs w:val="24"/>
        </w:rPr>
      </w:pPr>
      <w:r w:rsidRPr="00D54916">
        <w:rPr>
          <w:sz w:val="24"/>
          <w:szCs w:val="24"/>
        </w:rPr>
        <w:t xml:space="preserve">Количество сотрудников, в должностных регламентах которых установлено исполнение полномочия </w:t>
      </w:r>
      <w:r w:rsidRPr="00FB6957">
        <w:rPr>
          <w:sz w:val="24"/>
          <w:szCs w:val="24"/>
        </w:rPr>
        <w:t>– 4 сотрудника.</w:t>
      </w:r>
    </w:p>
    <w:p w:rsidR="00FC7A8C" w:rsidRPr="00D54916" w:rsidRDefault="00FC7A8C" w:rsidP="00FC7A8C">
      <w:pPr>
        <w:spacing w:line="240" w:lineRule="auto"/>
        <w:ind w:firstLine="709"/>
        <w:rPr>
          <w:sz w:val="24"/>
          <w:szCs w:val="24"/>
        </w:rPr>
      </w:pPr>
      <w:r w:rsidRPr="00FB6957">
        <w:rPr>
          <w:sz w:val="24"/>
          <w:szCs w:val="24"/>
        </w:rPr>
        <w:t>Доля полномочия – 0,54</w:t>
      </w:r>
    </w:p>
    <w:p w:rsidR="00FC7A8C" w:rsidRPr="00D54916" w:rsidRDefault="00FC7A8C" w:rsidP="00FC7A8C">
      <w:pPr>
        <w:spacing w:line="240" w:lineRule="auto"/>
        <w:ind w:firstLine="709"/>
        <w:rPr>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 кв. 2015</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3 кв. 2015</w:t>
            </w:r>
          </w:p>
        </w:tc>
        <w:tc>
          <w:tcPr>
            <w:tcW w:w="70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2016</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 кв. 2016</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3 кв. 2016</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r>
              <w:rPr>
                <w:b/>
                <w:iCs/>
                <w:color w:val="000000"/>
                <w:sz w:val="20"/>
                <w:szCs w:val="20"/>
              </w:rPr>
              <w:t>4 кв. 2016</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85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D85CDB">
              <w:rPr>
                <w:b/>
                <w:iCs/>
                <w:color w:val="000000"/>
                <w:sz w:val="20"/>
                <w:szCs w:val="20"/>
              </w:rPr>
              <w:t xml:space="preserve">2016 к </w:t>
            </w:r>
            <w:r>
              <w:rPr>
                <w:b/>
                <w:iCs/>
                <w:color w:val="000000"/>
                <w:sz w:val="20"/>
                <w:szCs w:val="20"/>
              </w:rPr>
              <w:t xml:space="preserve">9 мес. </w:t>
            </w:r>
            <w:r w:rsidRPr="00D85CDB">
              <w:rPr>
                <w:b/>
                <w:iCs/>
                <w:color w:val="000000"/>
                <w:sz w:val="20"/>
                <w:szCs w:val="20"/>
              </w:rPr>
              <w:t>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2</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1</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5</w:t>
            </w:r>
          </w:p>
        </w:tc>
        <w:tc>
          <w:tcPr>
            <w:tcW w:w="708"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8</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FC7A8C" w:rsidRPr="00D85CDB" w:rsidRDefault="00FC7A8C" w:rsidP="008827B7">
            <w:pPr>
              <w:tabs>
                <w:tab w:val="left" w:pos="1178"/>
                <w:tab w:val="left" w:pos="9053"/>
              </w:tabs>
              <w:spacing w:line="240" w:lineRule="auto"/>
              <w:jc w:val="center"/>
              <w:rPr>
                <w:b/>
                <w:iCs/>
                <w:color w:val="000000"/>
                <w:sz w:val="20"/>
                <w:szCs w:val="20"/>
              </w:rPr>
            </w:pPr>
            <w:r>
              <w:rPr>
                <w:b/>
                <w:iCs/>
                <w:color w:val="000000"/>
                <w:sz w:val="20"/>
                <w:szCs w:val="20"/>
              </w:rPr>
              <w:t>0,3</w:t>
            </w:r>
            <w:r w:rsidR="008827B7">
              <w:rPr>
                <w:b/>
                <w:iCs/>
                <w:color w:val="000000"/>
                <w:sz w:val="20"/>
                <w:szCs w:val="20"/>
              </w:rPr>
              <w:t>8</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2</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3</w:t>
            </w:r>
          </w:p>
        </w:tc>
        <w:tc>
          <w:tcPr>
            <w:tcW w:w="708"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2</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3</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85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23</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20</w:t>
            </w:r>
          </w:p>
        </w:tc>
        <w:tc>
          <w:tcPr>
            <w:tcW w:w="708"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13</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44</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1</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4</w:t>
            </w:r>
          </w:p>
        </w:tc>
        <w:tc>
          <w:tcPr>
            <w:tcW w:w="85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0,08</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0</w:t>
            </w:r>
          </w:p>
        </w:tc>
        <w:tc>
          <w:tcPr>
            <w:tcW w:w="708"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0</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D85CD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22</w:t>
            </w:r>
          </w:p>
        </w:tc>
        <w:tc>
          <w:tcPr>
            <w:tcW w:w="709"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sidRPr="00B46209">
              <w:rPr>
                <w:b/>
                <w:iCs/>
                <w:color w:val="000000"/>
                <w:sz w:val="20"/>
                <w:szCs w:val="20"/>
              </w:rPr>
              <w:t>19</w:t>
            </w:r>
          </w:p>
        </w:tc>
        <w:tc>
          <w:tcPr>
            <w:tcW w:w="708" w:type="dxa"/>
            <w:shd w:val="clear" w:color="auto" w:fill="FFFFFF"/>
            <w:vAlign w:val="center"/>
          </w:tcPr>
          <w:p w:rsidR="00FC7A8C" w:rsidRPr="00D85CDB" w:rsidRDefault="00FC7A8C" w:rsidP="00FC7A8C">
            <w:pPr>
              <w:tabs>
                <w:tab w:val="left" w:pos="1178"/>
                <w:tab w:val="left" w:pos="9053"/>
              </w:tabs>
              <w:spacing w:line="240" w:lineRule="auto"/>
              <w:jc w:val="center"/>
              <w:rPr>
                <w:iCs/>
                <w:color w:val="000000"/>
                <w:sz w:val="20"/>
                <w:szCs w:val="20"/>
              </w:rPr>
            </w:pPr>
            <w:r w:rsidRPr="00D85CDB">
              <w:rPr>
                <w:iCs/>
                <w:color w:val="000000"/>
                <w:sz w:val="20"/>
                <w:szCs w:val="20"/>
              </w:rPr>
              <w:t>10</w:t>
            </w:r>
          </w:p>
        </w:tc>
        <w:tc>
          <w:tcPr>
            <w:tcW w:w="709"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41</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FC7A8C" w:rsidRPr="00B46209" w:rsidRDefault="00FC7A8C" w:rsidP="00FC7A8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708" w:type="dxa"/>
            <w:shd w:val="clear" w:color="auto" w:fill="BFBFBF" w:themeFill="background1" w:themeFillShade="BF"/>
            <w:vAlign w:val="center"/>
          </w:tcPr>
          <w:p w:rsidR="00FC7A8C" w:rsidRPr="00B46209" w:rsidRDefault="00FC7A8C" w:rsidP="00FC7A8C">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6</w:t>
            </w:r>
          </w:p>
        </w:tc>
        <w:tc>
          <w:tcPr>
            <w:tcW w:w="850" w:type="dxa"/>
            <w:shd w:val="clear" w:color="auto" w:fill="D9D9D9"/>
            <w:vAlign w:val="center"/>
          </w:tcPr>
          <w:p w:rsidR="00FC7A8C" w:rsidRPr="00D85CDB" w:rsidRDefault="008827B7" w:rsidP="00FC7A8C">
            <w:pPr>
              <w:tabs>
                <w:tab w:val="left" w:pos="1178"/>
                <w:tab w:val="left" w:pos="9053"/>
              </w:tabs>
              <w:spacing w:line="240" w:lineRule="auto"/>
              <w:jc w:val="center"/>
              <w:rPr>
                <w:b/>
                <w:iCs/>
                <w:color w:val="000000"/>
                <w:sz w:val="20"/>
                <w:szCs w:val="20"/>
              </w:rPr>
            </w:pPr>
            <w:r>
              <w:rPr>
                <w:b/>
                <w:iCs/>
                <w:color w:val="000000"/>
                <w:sz w:val="20"/>
                <w:szCs w:val="20"/>
              </w:rPr>
              <w:t>0,15</w:t>
            </w:r>
          </w:p>
        </w:tc>
      </w:tr>
    </w:tbl>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Pr="00543134" w:rsidRDefault="00FC7A8C" w:rsidP="00FC7A8C">
      <w:pPr>
        <w:tabs>
          <w:tab w:val="left" w:pos="1178"/>
          <w:tab w:val="left" w:pos="9053"/>
        </w:tabs>
        <w:spacing w:line="240" w:lineRule="auto"/>
        <w:ind w:firstLine="567"/>
        <w:rPr>
          <w:i/>
          <w:iCs/>
          <w:sz w:val="24"/>
          <w:szCs w:val="24"/>
          <w:highlight w:val="yellow"/>
        </w:rPr>
      </w:pPr>
    </w:p>
    <w:p w:rsidR="00FC7A8C" w:rsidRDefault="00FC7A8C" w:rsidP="00FC7A8C">
      <w:pPr>
        <w:tabs>
          <w:tab w:val="left" w:pos="1178"/>
          <w:tab w:val="left" w:pos="9053"/>
        </w:tabs>
        <w:spacing w:line="240" w:lineRule="auto"/>
        <w:ind w:firstLine="567"/>
        <w:rPr>
          <w:i/>
          <w:iCs/>
          <w:sz w:val="24"/>
          <w:szCs w:val="24"/>
        </w:rPr>
      </w:pPr>
      <w:r w:rsidRPr="000C63C4">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81"/>
        <w:gridCol w:w="675"/>
        <w:gridCol w:w="675"/>
        <w:gridCol w:w="674"/>
        <w:gridCol w:w="601"/>
        <w:gridCol w:w="786"/>
        <w:gridCol w:w="675"/>
        <w:gridCol w:w="674"/>
        <w:gridCol w:w="739"/>
        <w:gridCol w:w="691"/>
        <w:gridCol w:w="692"/>
      </w:tblGrid>
      <w:tr w:rsidR="00FC7A8C" w:rsidRPr="003F1388" w:rsidTr="00FC7A8C">
        <w:trPr>
          <w:trHeight w:val="72"/>
        </w:trPr>
        <w:tc>
          <w:tcPr>
            <w:tcW w:w="3204"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1"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2015</w:t>
            </w:r>
          </w:p>
        </w:tc>
        <w:tc>
          <w:tcPr>
            <w:tcW w:w="675"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2015</w:t>
            </w:r>
          </w:p>
        </w:tc>
        <w:tc>
          <w:tcPr>
            <w:tcW w:w="674"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60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2016</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2016</w:t>
            </w:r>
          </w:p>
        </w:tc>
        <w:tc>
          <w:tcPr>
            <w:tcW w:w="674"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2016</w:t>
            </w:r>
          </w:p>
        </w:tc>
        <w:tc>
          <w:tcPr>
            <w:tcW w:w="739"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9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692"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9 мес. </w:t>
            </w:r>
            <w:r w:rsidRPr="00655A1E">
              <w:rPr>
                <w:b/>
                <w:iCs/>
                <w:color w:val="000000"/>
                <w:sz w:val="20"/>
                <w:szCs w:val="20"/>
              </w:rPr>
              <w:t>2015</w:t>
            </w:r>
          </w:p>
        </w:tc>
      </w:tr>
      <w:tr w:rsidR="00FC7A8C" w:rsidRPr="003F1388" w:rsidTr="00FC7A8C">
        <w:trPr>
          <w:trHeight w:val="465"/>
        </w:trPr>
        <w:tc>
          <w:tcPr>
            <w:tcW w:w="3204"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1"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13</w:t>
            </w:r>
          </w:p>
        </w:tc>
        <w:tc>
          <w:tcPr>
            <w:tcW w:w="675" w:type="dxa"/>
            <w:shd w:val="clear" w:color="auto" w:fill="FFFFFF" w:themeFill="background1"/>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8</w:t>
            </w:r>
          </w:p>
        </w:tc>
        <w:tc>
          <w:tcPr>
            <w:tcW w:w="675" w:type="dxa"/>
            <w:shd w:val="clear" w:color="auto" w:fill="BFBFBF" w:themeFill="background1" w:themeFillShade="BF"/>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w:t>
            </w:r>
          </w:p>
        </w:tc>
        <w:tc>
          <w:tcPr>
            <w:tcW w:w="674"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27</w:t>
            </w:r>
          </w:p>
        </w:tc>
        <w:tc>
          <w:tcPr>
            <w:tcW w:w="601" w:type="dxa"/>
            <w:shd w:val="clear" w:color="auto" w:fill="D9D9D9" w:themeFill="background1" w:themeFillShade="D9"/>
            <w:vAlign w:val="center"/>
          </w:tcPr>
          <w:p w:rsidR="00FC7A8C" w:rsidRPr="00086E7B" w:rsidRDefault="00FC7A8C" w:rsidP="008827B7">
            <w:pPr>
              <w:tabs>
                <w:tab w:val="left" w:pos="1178"/>
                <w:tab w:val="left" w:pos="9053"/>
              </w:tabs>
              <w:spacing w:line="240" w:lineRule="auto"/>
              <w:jc w:val="center"/>
              <w:rPr>
                <w:b/>
                <w:iCs/>
                <w:color w:val="000000"/>
                <w:sz w:val="20"/>
                <w:szCs w:val="20"/>
              </w:rPr>
            </w:pPr>
            <w:r>
              <w:rPr>
                <w:b/>
                <w:iCs/>
                <w:color w:val="000000"/>
                <w:sz w:val="20"/>
                <w:szCs w:val="20"/>
              </w:rPr>
              <w:t>2</w:t>
            </w:r>
            <w:r w:rsidR="008827B7">
              <w:rPr>
                <w:b/>
                <w:iCs/>
                <w:color w:val="000000"/>
                <w:sz w:val="20"/>
                <w:szCs w:val="20"/>
              </w:rPr>
              <w:t>4</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5</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3</w:t>
            </w:r>
          </w:p>
        </w:tc>
        <w:tc>
          <w:tcPr>
            <w:tcW w:w="674" w:type="dxa"/>
            <w:shd w:val="clear" w:color="auto" w:fill="BFBFBF" w:themeFill="background1" w:themeFillShade="BF"/>
            <w:vAlign w:val="center"/>
          </w:tcPr>
          <w:p w:rsidR="00FC7A8C" w:rsidRPr="00F21654"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9</w:t>
            </w:r>
          </w:p>
        </w:tc>
        <w:tc>
          <w:tcPr>
            <w:tcW w:w="73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17</w:t>
            </w:r>
          </w:p>
        </w:tc>
        <w:tc>
          <w:tcPr>
            <w:tcW w:w="692" w:type="dxa"/>
            <w:shd w:val="clear" w:color="auto" w:fill="D9D9D9"/>
            <w:vAlign w:val="center"/>
          </w:tcPr>
          <w:p w:rsidR="00FC7A8C" w:rsidRPr="00655A1E" w:rsidRDefault="00FC7A8C" w:rsidP="008827B7">
            <w:pPr>
              <w:tabs>
                <w:tab w:val="left" w:pos="1178"/>
                <w:tab w:val="left" w:pos="9053"/>
              </w:tabs>
              <w:spacing w:line="240" w:lineRule="auto"/>
              <w:jc w:val="center"/>
              <w:rPr>
                <w:b/>
                <w:iCs/>
                <w:color w:val="000000"/>
                <w:sz w:val="20"/>
                <w:szCs w:val="20"/>
              </w:rPr>
            </w:pPr>
            <w:r>
              <w:rPr>
                <w:b/>
                <w:iCs/>
                <w:color w:val="000000"/>
                <w:sz w:val="20"/>
                <w:szCs w:val="20"/>
              </w:rPr>
              <w:t>0,</w:t>
            </w:r>
            <w:r w:rsidR="008827B7">
              <w:rPr>
                <w:b/>
                <w:iCs/>
                <w:color w:val="000000"/>
                <w:sz w:val="20"/>
                <w:szCs w:val="20"/>
              </w:rPr>
              <w:t>7</w:t>
            </w:r>
          </w:p>
        </w:tc>
      </w:tr>
      <w:tr w:rsidR="00FC7A8C" w:rsidRPr="003F1388" w:rsidTr="00FC7A8C">
        <w:trPr>
          <w:trHeight w:val="946"/>
        </w:trPr>
        <w:tc>
          <w:tcPr>
            <w:tcW w:w="3204"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675" w:type="dxa"/>
            <w:shd w:val="clear" w:color="auto" w:fill="FFFFFF" w:themeFill="background1"/>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5" w:type="dxa"/>
            <w:shd w:val="clear" w:color="auto" w:fill="BFBFBF" w:themeFill="background1" w:themeFillShade="BF"/>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74"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w:t>
            </w:r>
          </w:p>
        </w:tc>
        <w:tc>
          <w:tcPr>
            <w:tcW w:w="60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4" w:type="dxa"/>
            <w:shd w:val="clear" w:color="auto" w:fill="BFBFBF" w:themeFill="background1" w:themeFillShade="BF"/>
            <w:vAlign w:val="center"/>
          </w:tcPr>
          <w:p w:rsidR="00FC7A8C" w:rsidRPr="00F21654"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3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692"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r>
      <w:tr w:rsidR="00FC7A8C" w:rsidRPr="003F1388" w:rsidTr="00FC7A8C">
        <w:trPr>
          <w:trHeight w:val="232"/>
        </w:trPr>
        <w:tc>
          <w:tcPr>
            <w:tcW w:w="320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1"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5</w:t>
            </w:r>
          </w:p>
        </w:tc>
        <w:tc>
          <w:tcPr>
            <w:tcW w:w="675" w:type="dxa"/>
            <w:shd w:val="clear" w:color="auto" w:fill="FFFFFF" w:themeFill="background1"/>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5" w:type="dxa"/>
            <w:shd w:val="clear" w:color="auto" w:fill="BFBFBF" w:themeFill="background1" w:themeFillShade="BF"/>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2</w:t>
            </w:r>
          </w:p>
        </w:tc>
        <w:tc>
          <w:tcPr>
            <w:tcW w:w="674"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3</w:t>
            </w:r>
          </w:p>
        </w:tc>
        <w:tc>
          <w:tcPr>
            <w:tcW w:w="601"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4" w:type="dxa"/>
            <w:shd w:val="clear" w:color="auto" w:fill="BFBFBF" w:themeFill="background1" w:themeFillShade="BF"/>
            <w:vAlign w:val="center"/>
          </w:tcPr>
          <w:p w:rsidR="00FC7A8C" w:rsidRPr="00F21654"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2</w:t>
            </w:r>
          </w:p>
        </w:tc>
        <w:tc>
          <w:tcPr>
            <w:tcW w:w="73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692"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r w:rsidR="008827B7">
              <w:rPr>
                <w:b/>
                <w:iCs/>
                <w:color w:val="000000"/>
                <w:sz w:val="20"/>
                <w:szCs w:val="20"/>
              </w:rPr>
              <w:t>,4</w:t>
            </w:r>
          </w:p>
        </w:tc>
      </w:tr>
      <w:tr w:rsidR="00FC7A8C" w:rsidRPr="003F1388" w:rsidTr="00FC7A8C">
        <w:trPr>
          <w:trHeight w:val="232"/>
        </w:trPr>
        <w:tc>
          <w:tcPr>
            <w:tcW w:w="320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1"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75" w:type="dxa"/>
            <w:shd w:val="clear" w:color="auto" w:fill="FFFFFF" w:themeFill="background1"/>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5" w:type="dxa"/>
            <w:shd w:val="clear" w:color="auto" w:fill="BFBFBF" w:themeFill="background1" w:themeFillShade="BF"/>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74"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60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4" w:type="dxa"/>
            <w:shd w:val="clear" w:color="auto" w:fill="BFBFBF" w:themeFill="background1" w:themeFillShade="BF"/>
            <w:vAlign w:val="center"/>
          </w:tcPr>
          <w:p w:rsidR="00FC7A8C" w:rsidRPr="00F21654" w:rsidRDefault="00FC7A8C" w:rsidP="00FC7A8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3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692"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r>
      <w:tr w:rsidR="00FC7A8C" w:rsidRPr="003F1388" w:rsidTr="00FC7A8C">
        <w:trPr>
          <w:trHeight w:val="232"/>
        </w:trPr>
        <w:tc>
          <w:tcPr>
            <w:tcW w:w="320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1"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5</w:t>
            </w:r>
          </w:p>
        </w:tc>
        <w:tc>
          <w:tcPr>
            <w:tcW w:w="675" w:type="dxa"/>
            <w:shd w:val="clear" w:color="auto" w:fill="FFFFFF" w:themeFill="background1"/>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5" w:type="dxa"/>
            <w:shd w:val="clear" w:color="auto" w:fill="BFBFBF" w:themeFill="background1" w:themeFillShade="BF"/>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2</w:t>
            </w:r>
          </w:p>
        </w:tc>
        <w:tc>
          <w:tcPr>
            <w:tcW w:w="674"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w:t>
            </w:r>
          </w:p>
        </w:tc>
        <w:tc>
          <w:tcPr>
            <w:tcW w:w="601"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786"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75"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74" w:type="dxa"/>
            <w:shd w:val="clear" w:color="auto" w:fill="BFBFBF" w:themeFill="background1" w:themeFillShade="BF"/>
            <w:vAlign w:val="center"/>
          </w:tcPr>
          <w:p w:rsidR="00FC7A8C" w:rsidRPr="004649E0" w:rsidRDefault="004649E0"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3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91" w:type="dxa"/>
            <w:shd w:val="clear" w:color="auto" w:fill="D9D9D9" w:themeFill="background1" w:themeFillShade="D9"/>
            <w:vAlign w:val="center"/>
          </w:tcPr>
          <w:p w:rsidR="00FC7A8C" w:rsidRPr="00086E7B" w:rsidRDefault="004649E0"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692" w:type="dxa"/>
            <w:shd w:val="clear" w:color="auto" w:fill="D9D9D9"/>
            <w:vAlign w:val="center"/>
          </w:tcPr>
          <w:p w:rsidR="00FC7A8C" w:rsidRPr="00655A1E" w:rsidRDefault="004649E0" w:rsidP="00FC7A8C">
            <w:pPr>
              <w:tabs>
                <w:tab w:val="left" w:pos="1178"/>
                <w:tab w:val="left" w:pos="9053"/>
              </w:tabs>
              <w:spacing w:line="240" w:lineRule="auto"/>
              <w:jc w:val="center"/>
              <w:rPr>
                <w:b/>
                <w:iCs/>
                <w:color w:val="000000"/>
                <w:sz w:val="20"/>
                <w:szCs w:val="20"/>
              </w:rPr>
            </w:pPr>
            <w:r>
              <w:rPr>
                <w:b/>
                <w:iCs/>
                <w:color w:val="000000"/>
                <w:sz w:val="20"/>
                <w:szCs w:val="20"/>
              </w:rPr>
              <w:t>0,15</w:t>
            </w:r>
          </w:p>
        </w:tc>
      </w:tr>
    </w:tbl>
    <w:p w:rsidR="00FC7A8C" w:rsidRPr="00F17D89" w:rsidRDefault="00FC7A8C" w:rsidP="00FC7A8C">
      <w:pPr>
        <w:tabs>
          <w:tab w:val="left" w:pos="1178"/>
          <w:tab w:val="left" w:pos="9053"/>
        </w:tabs>
        <w:spacing w:line="240" w:lineRule="auto"/>
        <w:rPr>
          <w:i/>
          <w:iCs/>
          <w:sz w:val="24"/>
          <w:szCs w:val="24"/>
        </w:rPr>
      </w:pPr>
    </w:p>
    <w:p w:rsidR="00FC7A8C" w:rsidRPr="00F15F62" w:rsidRDefault="00FC7A8C" w:rsidP="00FC7A8C">
      <w:pPr>
        <w:tabs>
          <w:tab w:val="left" w:pos="1178"/>
          <w:tab w:val="left" w:pos="9053"/>
        </w:tabs>
        <w:spacing w:line="240" w:lineRule="auto"/>
        <w:ind w:firstLine="567"/>
        <w:rPr>
          <w:iCs/>
          <w:color w:val="000000"/>
          <w:sz w:val="24"/>
          <w:szCs w:val="24"/>
        </w:rPr>
      </w:pPr>
      <w:r w:rsidRPr="00F21654">
        <w:rPr>
          <w:iCs/>
          <w:color w:val="000000"/>
          <w:sz w:val="24"/>
          <w:szCs w:val="24"/>
        </w:rPr>
        <w:t xml:space="preserve">Средняя нагрузка на сотрудника – </w:t>
      </w:r>
      <w:r>
        <w:rPr>
          <w:iCs/>
          <w:color w:val="000000"/>
          <w:sz w:val="24"/>
          <w:szCs w:val="24"/>
        </w:rPr>
        <w:t>2,75</w:t>
      </w:r>
      <w:r w:rsidRPr="00F21654">
        <w:rPr>
          <w:iCs/>
          <w:color w:val="000000"/>
          <w:sz w:val="24"/>
          <w:szCs w:val="24"/>
        </w:rPr>
        <w:t xml:space="preserve"> мероприятия</w:t>
      </w:r>
    </w:p>
    <w:p w:rsidR="00FC7A8C" w:rsidRPr="00F15F62" w:rsidRDefault="00FC7A8C" w:rsidP="00FC7A8C">
      <w:pPr>
        <w:tabs>
          <w:tab w:val="left" w:pos="1178"/>
          <w:tab w:val="left" w:pos="9053"/>
        </w:tabs>
        <w:spacing w:before="108" w:after="108" w:line="240" w:lineRule="exact"/>
        <w:ind w:firstLine="567"/>
        <w:rPr>
          <w:b/>
          <w:bCs/>
          <w:sz w:val="24"/>
          <w:szCs w:val="24"/>
        </w:rPr>
      </w:pPr>
      <w:r w:rsidRPr="00F15F62">
        <w:rPr>
          <w:b/>
          <w:bCs/>
          <w:sz w:val="24"/>
          <w:szCs w:val="24"/>
        </w:rPr>
        <w:t>Сведения по осуществлению мероприятий государственного контроля (надзора) в отчетном периоде.</w:t>
      </w:r>
    </w:p>
    <w:p w:rsidR="00FC7A8C" w:rsidRDefault="00FC7A8C" w:rsidP="00FC7A8C">
      <w:pPr>
        <w:tabs>
          <w:tab w:val="left" w:pos="1178"/>
          <w:tab w:val="left" w:pos="9053"/>
        </w:tabs>
        <w:spacing w:line="240" w:lineRule="auto"/>
        <w:ind w:firstLine="567"/>
        <w:rPr>
          <w:iCs/>
          <w:color w:val="000000"/>
          <w:sz w:val="24"/>
          <w:szCs w:val="24"/>
        </w:rPr>
      </w:pPr>
      <w:r w:rsidRPr="00F15F62">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FC7A8C" w:rsidRPr="00F15F62" w:rsidRDefault="00FC7A8C" w:rsidP="00FC7A8C">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108074 нарушений не выявлено;</w:t>
      </w:r>
    </w:p>
    <w:p w:rsidR="00FC7A8C" w:rsidRPr="0016057E" w:rsidRDefault="00FC7A8C" w:rsidP="00FC7A8C">
      <w:pPr>
        <w:tabs>
          <w:tab w:val="left" w:pos="1178"/>
          <w:tab w:val="left" w:pos="9053"/>
        </w:tabs>
        <w:spacing w:line="240" w:lineRule="auto"/>
        <w:ind w:firstLine="567"/>
        <w:rPr>
          <w:iCs/>
          <w:color w:val="000000"/>
          <w:sz w:val="24"/>
          <w:szCs w:val="24"/>
        </w:rPr>
      </w:pPr>
    </w:p>
    <w:p w:rsidR="00FC7A8C" w:rsidRPr="003F1388" w:rsidRDefault="00FC7A8C" w:rsidP="00FC7A8C">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Pr>
          <w:sz w:val="24"/>
          <w:szCs w:val="24"/>
        </w:rPr>
        <w:t>следующие нарушения</w:t>
      </w:r>
      <w:r w:rsidRPr="003F1388">
        <w:rPr>
          <w:sz w:val="24"/>
          <w:szCs w:val="24"/>
        </w:rPr>
        <w:t>:</w:t>
      </w:r>
    </w:p>
    <w:p w:rsidR="00FC7A8C" w:rsidRPr="003F1388" w:rsidRDefault="00FC7A8C" w:rsidP="00FC7A8C">
      <w:pPr>
        <w:spacing w:line="240" w:lineRule="auto"/>
        <w:ind w:firstLine="567"/>
        <w:rPr>
          <w:sz w:val="24"/>
          <w:szCs w:val="24"/>
        </w:rPr>
      </w:pPr>
      <w:r w:rsidRPr="003F1388">
        <w:rPr>
          <w:sz w:val="24"/>
          <w:szCs w:val="24"/>
        </w:rPr>
        <w:lastRenderedPageBreak/>
        <w:t xml:space="preserve">пункт  </w:t>
      </w:r>
      <w:r>
        <w:rPr>
          <w:sz w:val="24"/>
          <w:szCs w:val="24"/>
        </w:rPr>
        <w:t xml:space="preserve">5 </w:t>
      </w:r>
      <w:r w:rsidRPr="003F1388">
        <w:rPr>
          <w:sz w:val="24"/>
          <w:szCs w:val="24"/>
        </w:rPr>
        <w:t>лицензионных требований в соответствии с лицензией № 1</w:t>
      </w:r>
      <w:r w:rsidRPr="00413F3B">
        <w:rPr>
          <w:sz w:val="24"/>
          <w:szCs w:val="24"/>
        </w:rPr>
        <w:t>35993</w:t>
      </w:r>
      <w:r w:rsidRPr="003F1388">
        <w:rPr>
          <w:sz w:val="24"/>
          <w:szCs w:val="24"/>
        </w:rPr>
        <w:t>;</w:t>
      </w:r>
    </w:p>
    <w:p w:rsidR="00FC7A8C" w:rsidRPr="003F1388" w:rsidRDefault="00FC7A8C" w:rsidP="00FC7A8C">
      <w:pPr>
        <w:spacing w:line="240" w:lineRule="auto"/>
        <w:ind w:firstLine="567"/>
        <w:rPr>
          <w:sz w:val="24"/>
          <w:szCs w:val="24"/>
        </w:rPr>
      </w:pPr>
      <w:r w:rsidRPr="003F1388">
        <w:rPr>
          <w:sz w:val="24"/>
          <w:szCs w:val="24"/>
        </w:rPr>
        <w:t>пункт  5 лицензионных требований в соответствии с лицензией № 1</w:t>
      </w:r>
      <w:r w:rsidRPr="00413F3B">
        <w:rPr>
          <w:sz w:val="24"/>
          <w:szCs w:val="24"/>
        </w:rPr>
        <w:t>35989</w:t>
      </w:r>
      <w:r w:rsidRPr="003F1388">
        <w:rPr>
          <w:sz w:val="24"/>
          <w:szCs w:val="24"/>
        </w:rPr>
        <w:t>;</w:t>
      </w:r>
    </w:p>
    <w:p w:rsidR="00FC7A8C" w:rsidRPr="003F1388" w:rsidRDefault="00FC7A8C" w:rsidP="00FC7A8C">
      <w:pPr>
        <w:tabs>
          <w:tab w:val="center" w:pos="4153"/>
          <w:tab w:val="right" w:pos="8306"/>
        </w:tabs>
        <w:spacing w:line="240" w:lineRule="auto"/>
        <w:ind w:firstLine="567"/>
        <w:rPr>
          <w:sz w:val="24"/>
          <w:szCs w:val="24"/>
        </w:rPr>
      </w:pPr>
      <w:r w:rsidRPr="003F1388">
        <w:rPr>
          <w:sz w:val="24"/>
          <w:szCs w:val="24"/>
        </w:rPr>
        <w:t>По выявленным нарушениям составлены протоколы в отношении должностных лиц и юридического лица, дела сформированы и направлены в суд.</w:t>
      </w:r>
    </w:p>
    <w:p w:rsidR="00FC7A8C" w:rsidRPr="003F1388" w:rsidRDefault="00FC7A8C" w:rsidP="00FC7A8C">
      <w:pPr>
        <w:tabs>
          <w:tab w:val="left" w:pos="1178"/>
          <w:tab w:val="left" w:pos="9053"/>
        </w:tabs>
        <w:spacing w:line="240" w:lineRule="auto"/>
        <w:ind w:firstLine="567"/>
        <w:rPr>
          <w:sz w:val="24"/>
          <w:szCs w:val="24"/>
        </w:rPr>
      </w:pPr>
      <w:r w:rsidRPr="003F1388">
        <w:rPr>
          <w:iCs/>
          <w:color w:val="000000"/>
          <w:sz w:val="24"/>
          <w:szCs w:val="24"/>
        </w:rPr>
        <w:t xml:space="preserve">Кроме того, </w:t>
      </w:r>
      <w:r w:rsidRPr="003F1388">
        <w:rPr>
          <w:sz w:val="24"/>
          <w:szCs w:val="24"/>
        </w:rPr>
        <w:t xml:space="preserve">с целью проверки обстоятельств изложенных в обращениях граждан о возможном нарушении законодательства в области связи, проведено </w:t>
      </w:r>
      <w:r>
        <w:rPr>
          <w:sz w:val="24"/>
          <w:szCs w:val="24"/>
        </w:rPr>
        <w:t>9</w:t>
      </w:r>
      <w:r w:rsidRPr="003F1388">
        <w:rPr>
          <w:sz w:val="24"/>
          <w:szCs w:val="24"/>
        </w:rPr>
        <w:t xml:space="preserve"> внеплановых мероприятий государственного контроля (надзора) в отношении опер</w:t>
      </w:r>
      <w:r>
        <w:rPr>
          <w:sz w:val="24"/>
          <w:szCs w:val="24"/>
        </w:rPr>
        <w:t>аторов связи ПАО «</w:t>
      </w:r>
      <w:proofErr w:type="spellStart"/>
      <w:r>
        <w:rPr>
          <w:sz w:val="24"/>
          <w:szCs w:val="24"/>
        </w:rPr>
        <w:t>МегаФон</w:t>
      </w:r>
      <w:proofErr w:type="spellEnd"/>
      <w:r>
        <w:rPr>
          <w:sz w:val="24"/>
          <w:szCs w:val="24"/>
        </w:rPr>
        <w:t xml:space="preserve">», ПАО </w:t>
      </w:r>
      <w:r w:rsidRPr="003F1388">
        <w:rPr>
          <w:sz w:val="24"/>
          <w:szCs w:val="24"/>
        </w:rPr>
        <w:t xml:space="preserve">« </w:t>
      </w:r>
      <w:proofErr w:type="spellStart"/>
      <w:r w:rsidRPr="003F1388">
        <w:rPr>
          <w:sz w:val="24"/>
          <w:szCs w:val="24"/>
        </w:rPr>
        <w:t>Ростелеком</w:t>
      </w:r>
      <w:proofErr w:type="spellEnd"/>
      <w:r w:rsidRPr="003F1388">
        <w:rPr>
          <w:sz w:val="24"/>
          <w:szCs w:val="24"/>
        </w:rPr>
        <w:t xml:space="preserve">», ООО </w:t>
      </w:r>
      <w:r>
        <w:rPr>
          <w:sz w:val="24"/>
          <w:szCs w:val="24"/>
        </w:rPr>
        <w:t xml:space="preserve">ПКФ </w:t>
      </w:r>
      <w:r w:rsidRPr="003F1388">
        <w:rPr>
          <w:sz w:val="24"/>
          <w:szCs w:val="24"/>
        </w:rPr>
        <w:t>«</w:t>
      </w:r>
      <w:r>
        <w:rPr>
          <w:sz w:val="24"/>
          <w:szCs w:val="24"/>
        </w:rPr>
        <w:t>Астрахань-Телеком»</w:t>
      </w:r>
      <w:r w:rsidRPr="003F1388">
        <w:rPr>
          <w:sz w:val="24"/>
          <w:szCs w:val="24"/>
        </w:rPr>
        <w:t xml:space="preserve">, </w:t>
      </w:r>
      <w:r w:rsidRPr="00F15F62">
        <w:rPr>
          <w:iCs/>
          <w:color w:val="000000"/>
          <w:sz w:val="24"/>
          <w:szCs w:val="24"/>
        </w:rPr>
        <w:t>ФГУП «Почта России»</w:t>
      </w:r>
      <w:proofErr w:type="gramStart"/>
      <w:r w:rsidRPr="003F1388">
        <w:rPr>
          <w:sz w:val="24"/>
          <w:szCs w:val="24"/>
        </w:rPr>
        <w:t xml:space="preserve"> ,</w:t>
      </w:r>
      <w:proofErr w:type="gramEnd"/>
      <w:r w:rsidRPr="003F1388">
        <w:rPr>
          <w:sz w:val="24"/>
          <w:szCs w:val="24"/>
        </w:rPr>
        <w:t xml:space="preserve"> ПАО «МТС».</w:t>
      </w:r>
    </w:p>
    <w:p w:rsidR="00FC7A8C" w:rsidRDefault="00FC7A8C" w:rsidP="00FC7A8C">
      <w:pPr>
        <w:autoSpaceDE w:val="0"/>
        <w:autoSpaceDN w:val="0"/>
        <w:adjustRightInd w:val="0"/>
        <w:spacing w:line="240" w:lineRule="auto"/>
        <w:ind w:right="-187" w:firstLine="709"/>
        <w:rPr>
          <w:sz w:val="24"/>
          <w:szCs w:val="24"/>
        </w:rPr>
      </w:pPr>
      <w:proofErr w:type="gramStart"/>
      <w:r w:rsidRPr="003F1388">
        <w:rPr>
          <w:sz w:val="24"/>
          <w:szCs w:val="24"/>
        </w:rPr>
        <w:t>По результатам внеплановой документарной проверки в отношении ПАО «</w:t>
      </w:r>
      <w:proofErr w:type="spellStart"/>
      <w:r w:rsidRPr="003F1388">
        <w:rPr>
          <w:sz w:val="24"/>
          <w:szCs w:val="24"/>
        </w:rPr>
        <w:t>М</w:t>
      </w:r>
      <w:r>
        <w:rPr>
          <w:sz w:val="24"/>
          <w:szCs w:val="24"/>
        </w:rPr>
        <w:t>егаФон</w:t>
      </w:r>
      <w:proofErr w:type="spellEnd"/>
      <w:r w:rsidRPr="003F1388">
        <w:rPr>
          <w:sz w:val="24"/>
          <w:szCs w:val="24"/>
        </w:rPr>
        <w:t xml:space="preserve">» по обращению гр. </w:t>
      </w:r>
      <w:proofErr w:type="spellStart"/>
      <w:r>
        <w:rPr>
          <w:sz w:val="24"/>
          <w:szCs w:val="24"/>
        </w:rPr>
        <w:t>Нугаева</w:t>
      </w:r>
      <w:proofErr w:type="spellEnd"/>
      <w:r>
        <w:rPr>
          <w:sz w:val="24"/>
          <w:szCs w:val="24"/>
        </w:rPr>
        <w:t xml:space="preserve"> В.Г. </w:t>
      </w:r>
      <w:r w:rsidRPr="003F1388">
        <w:rPr>
          <w:sz w:val="24"/>
          <w:szCs w:val="24"/>
        </w:rPr>
        <w:t xml:space="preserve"> </w:t>
      </w:r>
      <w:r>
        <w:rPr>
          <w:sz w:val="24"/>
          <w:szCs w:val="24"/>
        </w:rPr>
        <w:t xml:space="preserve">выявлено </w:t>
      </w:r>
      <w:r w:rsidRPr="003F1388">
        <w:rPr>
          <w:sz w:val="24"/>
          <w:szCs w:val="24"/>
        </w:rPr>
        <w:t xml:space="preserve">нарушение п. </w:t>
      </w:r>
      <w:r>
        <w:rPr>
          <w:sz w:val="24"/>
          <w:szCs w:val="24"/>
        </w:rPr>
        <w:t xml:space="preserve">24 </w:t>
      </w:r>
      <w:r w:rsidRPr="003F1388">
        <w:rPr>
          <w:sz w:val="24"/>
          <w:szCs w:val="24"/>
        </w:rPr>
        <w:t>Правил оказания услуг телефонной связи (утв. постановлением правительства РФ от 9 декабря 2014 г. №1342 нарушение п. 5 лицензии №</w:t>
      </w:r>
      <w:r>
        <w:rPr>
          <w:sz w:val="24"/>
          <w:szCs w:val="24"/>
        </w:rPr>
        <w:t>50788</w:t>
      </w:r>
      <w:r w:rsidRPr="003F1388">
        <w:rPr>
          <w:sz w:val="24"/>
          <w:szCs w:val="24"/>
        </w:rPr>
        <w:t xml:space="preserve"> на оказание услуг подвижной радиотелефонной связи.</w:t>
      </w:r>
      <w:proofErr w:type="gramEnd"/>
      <w:r w:rsidRPr="003F1388">
        <w:rPr>
          <w:sz w:val="24"/>
          <w:szCs w:val="24"/>
        </w:rPr>
        <w:t xml:space="preserve"> В отношении ПАО «</w:t>
      </w:r>
      <w:proofErr w:type="spellStart"/>
      <w:r>
        <w:rPr>
          <w:sz w:val="24"/>
          <w:szCs w:val="24"/>
        </w:rPr>
        <w:t>МегаФон</w:t>
      </w:r>
      <w:proofErr w:type="spellEnd"/>
      <w:r w:rsidRPr="003F1388">
        <w:rPr>
          <w:sz w:val="24"/>
          <w:szCs w:val="24"/>
        </w:rPr>
        <w:t xml:space="preserve">» </w:t>
      </w:r>
      <w:r>
        <w:rPr>
          <w:sz w:val="24"/>
          <w:szCs w:val="24"/>
        </w:rPr>
        <w:t xml:space="preserve">подготовлено и направлено уведомление на протокол по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r w:rsidRPr="003F1388">
        <w:rPr>
          <w:sz w:val="24"/>
          <w:szCs w:val="24"/>
        </w:rPr>
        <w:t>.</w:t>
      </w:r>
    </w:p>
    <w:p w:rsidR="00FC7A8C" w:rsidRPr="00413F3B" w:rsidRDefault="00FC7A8C" w:rsidP="00FC7A8C">
      <w:pPr>
        <w:autoSpaceDE w:val="0"/>
        <w:autoSpaceDN w:val="0"/>
        <w:adjustRightInd w:val="0"/>
        <w:spacing w:line="240" w:lineRule="auto"/>
        <w:ind w:right="-187" w:firstLine="709"/>
        <w:rPr>
          <w:sz w:val="24"/>
          <w:szCs w:val="24"/>
        </w:rPr>
      </w:pPr>
      <w:r>
        <w:rPr>
          <w:sz w:val="24"/>
          <w:szCs w:val="24"/>
        </w:rPr>
        <w:t xml:space="preserve">По результатам внеплановой </w:t>
      </w:r>
      <w:r w:rsidRPr="003F1388">
        <w:rPr>
          <w:sz w:val="24"/>
          <w:szCs w:val="24"/>
        </w:rPr>
        <w:t>документарной проверки в отношении</w:t>
      </w:r>
      <w:r>
        <w:rPr>
          <w:sz w:val="24"/>
          <w:szCs w:val="24"/>
        </w:rPr>
        <w:t xml:space="preserve"> </w:t>
      </w:r>
      <w:r w:rsidRPr="00F15F62">
        <w:rPr>
          <w:iCs/>
          <w:color w:val="000000"/>
          <w:sz w:val="24"/>
          <w:szCs w:val="24"/>
        </w:rPr>
        <w:t>ФГУП «Почта России»</w:t>
      </w:r>
      <w:r>
        <w:rPr>
          <w:iCs/>
          <w:color w:val="000000"/>
          <w:sz w:val="24"/>
          <w:szCs w:val="24"/>
        </w:rPr>
        <w:t xml:space="preserve"> по обращению гр. Румянцевой Л.Б. выявлено нарушение п. 46 в Правил оказания услуг почтовой </w:t>
      </w:r>
      <w:proofErr w:type="gramStart"/>
      <w:r>
        <w:rPr>
          <w:iCs/>
          <w:color w:val="000000"/>
          <w:sz w:val="24"/>
          <w:szCs w:val="24"/>
        </w:rPr>
        <w:t>связи</w:t>
      </w:r>
      <w:proofErr w:type="gramEnd"/>
      <w:r>
        <w:rPr>
          <w:iCs/>
          <w:color w:val="000000"/>
          <w:sz w:val="24"/>
          <w:szCs w:val="24"/>
        </w:rPr>
        <w:t xml:space="preserve"> утвержденные приказом </w:t>
      </w:r>
      <w:proofErr w:type="spellStart"/>
      <w:r>
        <w:rPr>
          <w:iCs/>
          <w:color w:val="000000"/>
          <w:sz w:val="24"/>
          <w:szCs w:val="24"/>
        </w:rPr>
        <w:t>Миникомсвязи</w:t>
      </w:r>
      <w:proofErr w:type="spellEnd"/>
      <w:r>
        <w:rPr>
          <w:iCs/>
          <w:color w:val="000000"/>
          <w:sz w:val="24"/>
          <w:szCs w:val="24"/>
        </w:rPr>
        <w:t xml:space="preserve"> Российской федерации от 31.07.2014 № 234 и п. 5 лицензии № 108074. В отношении </w:t>
      </w:r>
      <w:r w:rsidRPr="00F15F62">
        <w:rPr>
          <w:iCs/>
          <w:color w:val="000000"/>
          <w:sz w:val="24"/>
          <w:szCs w:val="24"/>
        </w:rPr>
        <w:t>ФГУП «Почта России»</w:t>
      </w:r>
      <w:r>
        <w:rPr>
          <w:iCs/>
          <w:color w:val="000000"/>
          <w:sz w:val="24"/>
          <w:szCs w:val="24"/>
        </w:rPr>
        <w:t xml:space="preserve"> </w:t>
      </w:r>
      <w:r>
        <w:rPr>
          <w:sz w:val="24"/>
          <w:szCs w:val="24"/>
        </w:rPr>
        <w:t xml:space="preserve">подготовлено и направлено уведомление на протокол по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r w:rsidRPr="003F1388">
        <w:rPr>
          <w:sz w:val="24"/>
          <w:szCs w:val="24"/>
        </w:rPr>
        <w:t>.</w:t>
      </w:r>
    </w:p>
    <w:p w:rsidR="00FC7A8C" w:rsidRPr="00F15F62" w:rsidRDefault="00FC7A8C" w:rsidP="00FC7A8C">
      <w:pPr>
        <w:pStyle w:val="afa"/>
        <w:tabs>
          <w:tab w:val="left" w:pos="1178"/>
          <w:tab w:val="left" w:pos="9053"/>
        </w:tabs>
        <w:spacing w:line="240" w:lineRule="auto"/>
        <w:ind w:left="0" w:firstLine="567"/>
        <w:rPr>
          <w:color w:val="000000"/>
          <w:sz w:val="24"/>
          <w:szCs w:val="24"/>
        </w:rPr>
      </w:pPr>
      <w:r w:rsidRPr="00F15F62">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15F62">
        <w:rPr>
          <w:color w:val="000000"/>
          <w:sz w:val="24"/>
          <w:szCs w:val="24"/>
        </w:rPr>
        <w:t>Роскомнадзора</w:t>
      </w:r>
      <w:proofErr w:type="spellEnd"/>
      <w:r w:rsidRPr="00F15F62">
        <w:rPr>
          <w:color w:val="000000"/>
          <w:sz w:val="24"/>
          <w:szCs w:val="24"/>
        </w:rPr>
        <w:t xml:space="preserve"> при выполнении полномочия отсутствуют.</w:t>
      </w:r>
    </w:p>
    <w:p w:rsidR="00FC7A8C" w:rsidRPr="00F15F62" w:rsidRDefault="00FC7A8C" w:rsidP="00FC7A8C">
      <w:pPr>
        <w:tabs>
          <w:tab w:val="left" w:pos="1178"/>
          <w:tab w:val="left" w:pos="9053"/>
        </w:tabs>
        <w:spacing w:line="240" w:lineRule="auto"/>
        <w:ind w:firstLine="567"/>
        <w:rPr>
          <w:color w:val="000000"/>
          <w:sz w:val="24"/>
          <w:szCs w:val="24"/>
        </w:rPr>
      </w:pPr>
      <w:r w:rsidRPr="00F15F62">
        <w:rPr>
          <w:color w:val="000000"/>
          <w:sz w:val="24"/>
          <w:szCs w:val="24"/>
        </w:rPr>
        <w:t>Предложения по повышению эффективности исполнения полномочия отсутствуют.</w:t>
      </w:r>
    </w:p>
    <w:p w:rsidR="00FC7A8C" w:rsidRPr="00F15F62" w:rsidRDefault="00FC7A8C" w:rsidP="00FC7A8C">
      <w:pPr>
        <w:tabs>
          <w:tab w:val="left" w:pos="1178"/>
          <w:tab w:val="left" w:pos="9053"/>
        </w:tabs>
        <w:spacing w:line="240" w:lineRule="auto"/>
        <w:ind w:firstLine="567"/>
        <w:rPr>
          <w:i/>
          <w:iCs/>
          <w:sz w:val="28"/>
          <w:szCs w:val="28"/>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FC7A8C" w:rsidRPr="00F17D89" w:rsidRDefault="00FC7A8C" w:rsidP="00FC7A8C">
      <w:pPr>
        <w:tabs>
          <w:tab w:val="left" w:pos="1178"/>
          <w:tab w:val="left" w:pos="9053"/>
        </w:tabs>
        <w:spacing w:line="240" w:lineRule="auto"/>
        <w:ind w:firstLine="567"/>
        <w:rPr>
          <w:sz w:val="24"/>
          <w:szCs w:val="24"/>
        </w:rPr>
      </w:pPr>
      <w:r w:rsidRPr="00F15F6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543134" w:rsidRDefault="00FC7A8C" w:rsidP="00FC7A8C">
      <w:pPr>
        <w:autoSpaceDE w:val="0"/>
        <w:autoSpaceDN w:val="0"/>
        <w:adjustRightInd w:val="0"/>
        <w:spacing w:line="240" w:lineRule="auto"/>
        <w:rPr>
          <w:sz w:val="24"/>
          <w:szCs w:val="24"/>
          <w:highlight w:val="yellow"/>
        </w:rPr>
      </w:pPr>
    </w:p>
    <w:p w:rsidR="00FC7A8C" w:rsidRPr="007B384A" w:rsidRDefault="00FC7A8C" w:rsidP="00FC7A8C">
      <w:pPr>
        <w:tabs>
          <w:tab w:val="left" w:pos="1178"/>
          <w:tab w:val="left" w:pos="9053"/>
        </w:tabs>
        <w:spacing w:line="240" w:lineRule="auto"/>
        <w:ind w:firstLine="567"/>
        <w:rPr>
          <w:b/>
          <w:bCs/>
          <w:i/>
          <w:iCs/>
          <w:sz w:val="24"/>
          <w:szCs w:val="24"/>
        </w:rPr>
      </w:pPr>
      <w:r w:rsidRPr="007B384A">
        <w:rPr>
          <w:i/>
          <w:iCs/>
          <w:color w:val="000000"/>
          <w:sz w:val="24"/>
          <w:szCs w:val="24"/>
        </w:rPr>
        <w:tab/>
      </w:r>
      <w:r w:rsidRPr="007B384A">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C7A8C" w:rsidRPr="00F21654" w:rsidRDefault="00FC7A8C" w:rsidP="00FC7A8C">
      <w:pPr>
        <w:spacing w:before="108" w:after="108" w:line="240" w:lineRule="auto"/>
        <w:ind w:firstLine="709"/>
        <w:rPr>
          <w:sz w:val="24"/>
          <w:szCs w:val="24"/>
        </w:rPr>
      </w:pPr>
      <w:r w:rsidRPr="00F21654">
        <w:rPr>
          <w:sz w:val="24"/>
          <w:szCs w:val="24"/>
        </w:rPr>
        <w:t>Количество разрешений, в отношении которых исполняется полномочие - 24.</w:t>
      </w:r>
    </w:p>
    <w:p w:rsidR="00FC7A8C" w:rsidRPr="00F21654" w:rsidRDefault="00FC7A8C" w:rsidP="00FC7A8C">
      <w:pPr>
        <w:spacing w:before="108" w:after="108" w:line="240" w:lineRule="auto"/>
        <w:ind w:firstLine="709"/>
        <w:rPr>
          <w:sz w:val="24"/>
          <w:szCs w:val="24"/>
        </w:rPr>
      </w:pPr>
      <w:r w:rsidRPr="00F21654">
        <w:rPr>
          <w:sz w:val="24"/>
          <w:szCs w:val="24"/>
        </w:rPr>
        <w:t>Количество сотрудников, в должностных регламентах которых установлено исполнение полномочия –1 сотрудников.</w:t>
      </w:r>
    </w:p>
    <w:p w:rsidR="00FC7A8C" w:rsidRPr="007B384A" w:rsidRDefault="00FC7A8C" w:rsidP="00FC7A8C">
      <w:pPr>
        <w:spacing w:before="108" w:after="108" w:line="240" w:lineRule="auto"/>
        <w:ind w:firstLine="709"/>
        <w:rPr>
          <w:sz w:val="24"/>
          <w:szCs w:val="24"/>
        </w:rPr>
      </w:pPr>
      <w:r w:rsidRPr="00F21654">
        <w:rPr>
          <w:sz w:val="24"/>
          <w:szCs w:val="24"/>
        </w:rPr>
        <w:t>Доля полномочия – 0,11</w:t>
      </w:r>
    </w:p>
    <w:p w:rsidR="00FC7A8C" w:rsidRPr="007B384A" w:rsidRDefault="00FC7A8C" w:rsidP="00FC7A8C">
      <w:pPr>
        <w:spacing w:before="108" w:after="108" w:line="240" w:lineRule="auto"/>
        <w:ind w:firstLine="709"/>
        <w:rPr>
          <w:sz w:val="24"/>
          <w:szCs w:val="24"/>
        </w:rPr>
      </w:pPr>
      <w:r w:rsidRPr="007B384A">
        <w:rPr>
          <w:sz w:val="24"/>
          <w:szCs w:val="24"/>
        </w:rPr>
        <w:t xml:space="preserve">В </w:t>
      </w:r>
      <w:r>
        <w:rPr>
          <w:sz w:val="24"/>
          <w:szCs w:val="24"/>
        </w:rPr>
        <w:t>3</w:t>
      </w:r>
      <w:r w:rsidRPr="007B384A">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7B384A" w:rsidRDefault="00FC7A8C" w:rsidP="00FC7A8C">
      <w:pPr>
        <w:tabs>
          <w:tab w:val="left" w:pos="1178"/>
          <w:tab w:val="left" w:pos="9053"/>
        </w:tabs>
        <w:spacing w:before="108" w:after="108"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FC7A8C" w:rsidRPr="007B384A" w:rsidRDefault="00FC7A8C" w:rsidP="00FC7A8C">
      <w:pPr>
        <w:tabs>
          <w:tab w:val="left" w:pos="1178"/>
          <w:tab w:val="left" w:pos="9053"/>
        </w:tabs>
        <w:spacing w:before="108" w:after="108" w:line="240" w:lineRule="auto"/>
        <w:ind w:firstLine="567"/>
        <w:rPr>
          <w:color w:val="000000"/>
          <w:sz w:val="24"/>
          <w:szCs w:val="24"/>
        </w:rPr>
      </w:pPr>
      <w:r w:rsidRPr="007B384A">
        <w:rPr>
          <w:color w:val="000000"/>
          <w:sz w:val="24"/>
          <w:szCs w:val="24"/>
        </w:rPr>
        <w:t>Проблемы при исполнении полномочия в отчетном периоде не выявлены.</w:t>
      </w:r>
    </w:p>
    <w:p w:rsidR="00FC7A8C" w:rsidRPr="00543134" w:rsidRDefault="00FC7A8C" w:rsidP="00FC7A8C">
      <w:pPr>
        <w:tabs>
          <w:tab w:val="left" w:pos="1178"/>
          <w:tab w:val="left" w:pos="9053"/>
        </w:tabs>
        <w:spacing w:line="240" w:lineRule="auto"/>
        <w:ind w:firstLine="567"/>
        <w:rPr>
          <w:b/>
          <w:bCs/>
          <w:i/>
          <w:iCs/>
          <w:color w:val="000000"/>
          <w:sz w:val="24"/>
          <w:szCs w:val="24"/>
          <w:highlight w:val="yellow"/>
        </w:rPr>
      </w:pPr>
    </w:p>
    <w:p w:rsidR="00FC7A8C" w:rsidRPr="00A00CC6" w:rsidRDefault="00FC7A8C" w:rsidP="00FC7A8C">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FC7A8C" w:rsidRPr="00A00CC6" w:rsidRDefault="00FC7A8C" w:rsidP="00FC7A8C">
      <w:pPr>
        <w:tabs>
          <w:tab w:val="left" w:pos="1178"/>
          <w:tab w:val="left" w:pos="9053"/>
        </w:tabs>
        <w:spacing w:line="240" w:lineRule="auto"/>
        <w:ind w:firstLine="567"/>
        <w:rPr>
          <w:b/>
          <w:bCs/>
          <w:i/>
          <w:iCs/>
          <w:color w:val="000000"/>
          <w:sz w:val="24"/>
          <w:szCs w:val="24"/>
        </w:rPr>
      </w:pPr>
    </w:p>
    <w:p w:rsidR="00FC7A8C" w:rsidRPr="00D54916" w:rsidRDefault="00FC7A8C" w:rsidP="00FC7A8C">
      <w:pPr>
        <w:spacing w:line="240" w:lineRule="auto"/>
        <w:ind w:firstLine="709"/>
        <w:rPr>
          <w:sz w:val="24"/>
          <w:szCs w:val="24"/>
        </w:rPr>
      </w:pPr>
      <w:r w:rsidRPr="00F17D89">
        <w:rPr>
          <w:sz w:val="24"/>
          <w:szCs w:val="24"/>
        </w:rPr>
        <w:t>Количество лицензий, в отношении которых исполняется полномочие –</w:t>
      </w:r>
      <w:r>
        <w:rPr>
          <w:sz w:val="24"/>
          <w:szCs w:val="24"/>
        </w:rPr>
        <w:t>7875.</w:t>
      </w:r>
    </w:p>
    <w:p w:rsidR="00FC7A8C" w:rsidRPr="00466477" w:rsidRDefault="00FC7A8C" w:rsidP="00FC7A8C">
      <w:pPr>
        <w:spacing w:line="240" w:lineRule="auto"/>
        <w:ind w:firstLine="709"/>
        <w:rPr>
          <w:sz w:val="24"/>
          <w:szCs w:val="24"/>
        </w:rPr>
      </w:pPr>
      <w:r w:rsidRPr="00D54916">
        <w:rPr>
          <w:sz w:val="24"/>
          <w:szCs w:val="24"/>
        </w:rPr>
        <w:t xml:space="preserve">Количество сотрудников, в должностных регламентах которых установлено исполнение полномочия </w:t>
      </w:r>
      <w:r w:rsidRPr="00466477">
        <w:rPr>
          <w:sz w:val="24"/>
          <w:szCs w:val="24"/>
        </w:rPr>
        <w:t>- 4 сотрудника.</w:t>
      </w:r>
    </w:p>
    <w:p w:rsidR="00FC7A8C" w:rsidRPr="00D54916" w:rsidRDefault="00FC7A8C" w:rsidP="00FC7A8C">
      <w:pPr>
        <w:spacing w:line="240" w:lineRule="auto"/>
        <w:ind w:firstLine="709"/>
        <w:rPr>
          <w:sz w:val="24"/>
          <w:szCs w:val="24"/>
        </w:rPr>
      </w:pPr>
      <w:r w:rsidRPr="00466477">
        <w:rPr>
          <w:sz w:val="24"/>
          <w:szCs w:val="24"/>
        </w:rPr>
        <w:t>Доля полномочия – 0,12</w:t>
      </w:r>
    </w:p>
    <w:p w:rsidR="00FC7A8C" w:rsidRPr="00D54916" w:rsidRDefault="00FC7A8C" w:rsidP="00FC7A8C">
      <w:pPr>
        <w:spacing w:line="240" w:lineRule="auto"/>
        <w:ind w:firstLine="709"/>
        <w:rPr>
          <w:sz w:val="24"/>
          <w:szCs w:val="24"/>
        </w:rPr>
      </w:pPr>
    </w:p>
    <w:p w:rsidR="00FC7A8C" w:rsidRDefault="00FC7A8C" w:rsidP="00FC7A8C">
      <w:pPr>
        <w:tabs>
          <w:tab w:val="left" w:pos="1178"/>
          <w:tab w:val="left" w:pos="9053"/>
        </w:tabs>
        <w:spacing w:line="240" w:lineRule="auto"/>
        <w:ind w:firstLine="567"/>
        <w:rPr>
          <w:i/>
          <w:color w:val="000000"/>
          <w:sz w:val="24"/>
          <w:szCs w:val="24"/>
        </w:rPr>
      </w:pPr>
      <w:r w:rsidRPr="00D54916">
        <w:rPr>
          <w:i/>
          <w:color w:val="000000"/>
          <w:sz w:val="24"/>
          <w:szCs w:val="24"/>
        </w:rPr>
        <w:t>Объемы и результаты выполнения плановых мероприятий по исполнению полномочий</w:t>
      </w:r>
    </w:p>
    <w:p w:rsidR="00FC7A8C" w:rsidRDefault="00FC7A8C" w:rsidP="00FC7A8C">
      <w:pPr>
        <w:tabs>
          <w:tab w:val="left" w:pos="1178"/>
          <w:tab w:val="left" w:pos="9053"/>
        </w:tabs>
        <w:spacing w:line="240" w:lineRule="auto"/>
        <w:ind w:firstLine="567"/>
        <w:rPr>
          <w:i/>
          <w:color w:val="000000"/>
          <w:sz w:val="24"/>
          <w:szCs w:val="24"/>
        </w:rPr>
      </w:pPr>
    </w:p>
    <w:tbl>
      <w:tblPr>
        <w:tblW w:w="105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9"/>
        <w:gridCol w:w="674"/>
        <w:gridCol w:w="668"/>
        <w:gridCol w:w="668"/>
        <w:gridCol w:w="667"/>
        <w:gridCol w:w="596"/>
        <w:gridCol w:w="779"/>
        <w:gridCol w:w="668"/>
        <w:gridCol w:w="667"/>
        <w:gridCol w:w="732"/>
        <w:gridCol w:w="685"/>
        <w:gridCol w:w="686"/>
      </w:tblGrid>
      <w:tr w:rsidR="00FC7A8C" w:rsidRPr="003F1388" w:rsidTr="00FC7A8C">
        <w:trPr>
          <w:trHeight w:val="72"/>
        </w:trPr>
        <w:tc>
          <w:tcPr>
            <w:tcW w:w="3029"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2015</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2015</w:t>
            </w:r>
          </w:p>
        </w:tc>
        <w:tc>
          <w:tcPr>
            <w:tcW w:w="667"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5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2016</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2016</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2016</w:t>
            </w:r>
          </w:p>
        </w:tc>
        <w:tc>
          <w:tcPr>
            <w:tcW w:w="732"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 9 мес. </w:t>
            </w:r>
            <w:r w:rsidRPr="00655A1E">
              <w:rPr>
                <w:b/>
                <w:iCs/>
                <w:color w:val="000000"/>
                <w:sz w:val="20"/>
                <w:szCs w:val="20"/>
              </w:rPr>
              <w:lastRenderedPageBreak/>
              <w:t>2015</w:t>
            </w:r>
          </w:p>
        </w:tc>
      </w:tr>
      <w:tr w:rsidR="00FC7A8C" w:rsidRPr="003F1388" w:rsidTr="00FC7A8C">
        <w:trPr>
          <w:trHeight w:val="465"/>
        </w:trPr>
        <w:tc>
          <w:tcPr>
            <w:tcW w:w="3029"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1</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5</w:t>
            </w:r>
          </w:p>
        </w:tc>
        <w:tc>
          <w:tcPr>
            <w:tcW w:w="667"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6"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946"/>
        </w:trPr>
        <w:tc>
          <w:tcPr>
            <w:tcW w:w="3029"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7"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2"/>
        </w:trPr>
        <w:tc>
          <w:tcPr>
            <w:tcW w:w="3029"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7"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2"/>
        </w:trPr>
        <w:tc>
          <w:tcPr>
            <w:tcW w:w="3029"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7"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2"/>
        </w:trPr>
        <w:tc>
          <w:tcPr>
            <w:tcW w:w="3029"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4"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7"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7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5"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FC7A8C" w:rsidRDefault="00FC7A8C" w:rsidP="00FC7A8C">
      <w:pPr>
        <w:tabs>
          <w:tab w:val="left" w:pos="1178"/>
          <w:tab w:val="left" w:pos="9053"/>
        </w:tabs>
        <w:spacing w:line="240" w:lineRule="auto"/>
        <w:ind w:firstLine="567"/>
        <w:rPr>
          <w:i/>
          <w:color w:val="000000"/>
          <w:sz w:val="24"/>
          <w:szCs w:val="24"/>
        </w:rPr>
      </w:pPr>
    </w:p>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Default="00FC7A8C" w:rsidP="00FC7A8C">
      <w:pPr>
        <w:tabs>
          <w:tab w:val="left" w:pos="1178"/>
          <w:tab w:val="left" w:pos="9053"/>
        </w:tabs>
        <w:spacing w:line="240" w:lineRule="auto"/>
        <w:rPr>
          <w:i/>
          <w:iCs/>
          <w:sz w:val="24"/>
          <w:szCs w:val="24"/>
        </w:rPr>
      </w:pPr>
      <w:r w:rsidRPr="007B384A">
        <w:rPr>
          <w:i/>
          <w:color w:val="000000"/>
          <w:sz w:val="24"/>
          <w:szCs w:val="24"/>
        </w:rPr>
        <w:t xml:space="preserve">         </w:t>
      </w:r>
      <w:r w:rsidRPr="007B384A">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W w:w="105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4"/>
        <w:gridCol w:w="675"/>
        <w:gridCol w:w="669"/>
        <w:gridCol w:w="669"/>
        <w:gridCol w:w="668"/>
        <w:gridCol w:w="597"/>
        <w:gridCol w:w="780"/>
        <w:gridCol w:w="669"/>
        <w:gridCol w:w="668"/>
        <w:gridCol w:w="733"/>
        <w:gridCol w:w="686"/>
        <w:gridCol w:w="687"/>
      </w:tblGrid>
      <w:tr w:rsidR="00FC7A8C" w:rsidRPr="003F1388" w:rsidTr="00FC7A8C">
        <w:trPr>
          <w:trHeight w:val="72"/>
        </w:trPr>
        <w:tc>
          <w:tcPr>
            <w:tcW w:w="3034"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2015</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2015</w:t>
            </w:r>
          </w:p>
        </w:tc>
        <w:tc>
          <w:tcPr>
            <w:tcW w:w="66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2016</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2016</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2016</w:t>
            </w:r>
          </w:p>
        </w:tc>
        <w:tc>
          <w:tcPr>
            <w:tcW w:w="733"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 9 мес. </w:t>
            </w:r>
            <w:r w:rsidRPr="00655A1E">
              <w:rPr>
                <w:b/>
                <w:iCs/>
                <w:color w:val="000000"/>
                <w:sz w:val="20"/>
                <w:szCs w:val="20"/>
              </w:rPr>
              <w:t>2015</w:t>
            </w:r>
          </w:p>
        </w:tc>
      </w:tr>
      <w:tr w:rsidR="00FC7A8C" w:rsidRPr="003F1388" w:rsidTr="00FC7A8C">
        <w:trPr>
          <w:trHeight w:val="463"/>
        </w:trPr>
        <w:tc>
          <w:tcPr>
            <w:tcW w:w="3034"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942"/>
        </w:trPr>
        <w:tc>
          <w:tcPr>
            <w:tcW w:w="3034"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1"/>
        </w:trPr>
        <w:tc>
          <w:tcPr>
            <w:tcW w:w="303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1"/>
        </w:trPr>
        <w:tc>
          <w:tcPr>
            <w:tcW w:w="303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31"/>
        </w:trPr>
        <w:tc>
          <w:tcPr>
            <w:tcW w:w="3034"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6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597"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8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33"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8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FC7A8C" w:rsidRPr="007B384A" w:rsidRDefault="00FC7A8C" w:rsidP="00FC7A8C">
      <w:pPr>
        <w:tabs>
          <w:tab w:val="left" w:pos="1178"/>
          <w:tab w:val="left" w:pos="9053"/>
        </w:tabs>
        <w:spacing w:line="240" w:lineRule="auto"/>
        <w:rPr>
          <w:iCs/>
          <w:color w:val="000000"/>
          <w:sz w:val="24"/>
          <w:szCs w:val="24"/>
        </w:rPr>
      </w:pPr>
    </w:p>
    <w:p w:rsidR="00FC7A8C" w:rsidRPr="007B384A" w:rsidRDefault="00FC7A8C" w:rsidP="00FC7A8C">
      <w:pPr>
        <w:spacing w:before="108" w:after="108" w:line="240" w:lineRule="auto"/>
        <w:ind w:firstLine="709"/>
        <w:rPr>
          <w:sz w:val="24"/>
          <w:szCs w:val="24"/>
        </w:rPr>
      </w:pPr>
      <w:r w:rsidRPr="007B384A">
        <w:rPr>
          <w:sz w:val="24"/>
          <w:szCs w:val="24"/>
        </w:rPr>
        <w:t xml:space="preserve">В </w:t>
      </w:r>
      <w:r>
        <w:rPr>
          <w:sz w:val="24"/>
          <w:szCs w:val="24"/>
        </w:rPr>
        <w:t>3</w:t>
      </w:r>
      <w:r w:rsidRPr="007B384A">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FC7A8C" w:rsidRPr="007B384A" w:rsidRDefault="00FC7A8C" w:rsidP="00FC7A8C">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FC7A8C" w:rsidRPr="007B384A" w:rsidRDefault="00FC7A8C" w:rsidP="00FC7A8C">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FC7A8C" w:rsidRPr="00543134" w:rsidRDefault="00FC7A8C" w:rsidP="00FC7A8C">
      <w:pPr>
        <w:tabs>
          <w:tab w:val="left" w:pos="1178"/>
          <w:tab w:val="left" w:pos="9053"/>
        </w:tabs>
        <w:spacing w:line="240" w:lineRule="auto"/>
        <w:ind w:firstLine="567"/>
        <w:rPr>
          <w:b/>
          <w:bCs/>
          <w:i/>
          <w:iCs/>
          <w:color w:val="000000"/>
          <w:sz w:val="24"/>
          <w:szCs w:val="24"/>
          <w:highlight w:val="yellow"/>
        </w:rPr>
      </w:pPr>
    </w:p>
    <w:p w:rsidR="00FC7A8C" w:rsidRPr="003E0B89" w:rsidRDefault="00FC7A8C" w:rsidP="00FC7A8C">
      <w:pPr>
        <w:tabs>
          <w:tab w:val="left" w:pos="1178"/>
          <w:tab w:val="left" w:pos="9053"/>
        </w:tabs>
        <w:spacing w:line="240" w:lineRule="auto"/>
        <w:ind w:firstLine="567"/>
        <w:rPr>
          <w:b/>
          <w:bCs/>
          <w:i/>
          <w:iCs/>
          <w:color w:val="000000"/>
          <w:sz w:val="24"/>
          <w:szCs w:val="24"/>
        </w:rPr>
      </w:pPr>
      <w:r w:rsidRPr="004A5A59">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7A8C" w:rsidRPr="00D54916" w:rsidRDefault="00FC7A8C" w:rsidP="00FC7A8C">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466477">
        <w:rPr>
          <w:sz w:val="24"/>
          <w:szCs w:val="24"/>
        </w:rPr>
        <w:t>- 7875.</w:t>
      </w:r>
    </w:p>
    <w:p w:rsidR="00FC7A8C" w:rsidRPr="00466477" w:rsidRDefault="00FC7A8C" w:rsidP="00FC7A8C">
      <w:pPr>
        <w:spacing w:line="240" w:lineRule="auto"/>
        <w:ind w:firstLine="709"/>
        <w:rPr>
          <w:sz w:val="24"/>
          <w:szCs w:val="24"/>
        </w:rPr>
      </w:pPr>
      <w:r w:rsidRPr="00D54916">
        <w:rPr>
          <w:sz w:val="24"/>
          <w:szCs w:val="24"/>
        </w:rPr>
        <w:t xml:space="preserve">Количество сотрудников, в должностных регламентах которых установлено исполнение полномочия – </w:t>
      </w:r>
      <w:r w:rsidRPr="00466477">
        <w:rPr>
          <w:sz w:val="24"/>
          <w:szCs w:val="24"/>
        </w:rPr>
        <w:t>4 сотрудника.</w:t>
      </w:r>
    </w:p>
    <w:p w:rsidR="00FC7A8C" w:rsidRPr="00D54916" w:rsidRDefault="00FC7A8C" w:rsidP="00FC7A8C">
      <w:pPr>
        <w:spacing w:line="240" w:lineRule="auto"/>
        <w:ind w:firstLine="709"/>
        <w:rPr>
          <w:sz w:val="24"/>
          <w:szCs w:val="24"/>
        </w:rPr>
      </w:pPr>
      <w:r w:rsidRPr="00466477">
        <w:rPr>
          <w:sz w:val="24"/>
          <w:szCs w:val="24"/>
        </w:rPr>
        <w:t>Доля полномочия – 0,46</w:t>
      </w:r>
      <w:r>
        <w:rPr>
          <w:sz w:val="24"/>
          <w:szCs w:val="24"/>
        </w:rPr>
        <w:t>.</w:t>
      </w:r>
    </w:p>
    <w:p w:rsidR="00FC7A8C" w:rsidRDefault="00FC7A8C" w:rsidP="00FC7A8C">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FC7A8C" w:rsidRPr="00A00CC6"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A00CC6">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2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7"/>
        <w:gridCol w:w="655"/>
        <w:gridCol w:w="650"/>
        <w:gridCol w:w="650"/>
        <w:gridCol w:w="649"/>
        <w:gridCol w:w="696"/>
        <w:gridCol w:w="640"/>
        <w:gridCol w:w="650"/>
        <w:gridCol w:w="649"/>
        <w:gridCol w:w="712"/>
        <w:gridCol w:w="666"/>
        <w:gridCol w:w="667"/>
      </w:tblGrid>
      <w:tr w:rsidR="00FC7A8C" w:rsidRPr="003F1388" w:rsidTr="00FC7A8C">
        <w:trPr>
          <w:trHeight w:val="74"/>
        </w:trPr>
        <w:tc>
          <w:tcPr>
            <w:tcW w:w="2937"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2015</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2015</w:t>
            </w:r>
          </w:p>
        </w:tc>
        <w:tc>
          <w:tcPr>
            <w:tcW w:w="649"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6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2016</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 кв. 2016</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 кв. 2016</w:t>
            </w:r>
          </w:p>
        </w:tc>
        <w:tc>
          <w:tcPr>
            <w:tcW w:w="712"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66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66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 6 мес. </w:t>
            </w:r>
            <w:r w:rsidRPr="00655A1E">
              <w:rPr>
                <w:b/>
                <w:iCs/>
                <w:color w:val="000000"/>
                <w:sz w:val="20"/>
                <w:szCs w:val="20"/>
              </w:rPr>
              <w:t>2015</w:t>
            </w:r>
          </w:p>
        </w:tc>
      </w:tr>
      <w:tr w:rsidR="00FC7A8C" w:rsidRPr="003F1388" w:rsidTr="00FC7A8C">
        <w:trPr>
          <w:trHeight w:val="478"/>
        </w:trPr>
        <w:tc>
          <w:tcPr>
            <w:tcW w:w="2937"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2</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1</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5</w:t>
            </w:r>
          </w:p>
        </w:tc>
        <w:tc>
          <w:tcPr>
            <w:tcW w:w="649"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6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8</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1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66" w:type="dxa"/>
            <w:shd w:val="clear" w:color="auto" w:fill="D9D9D9" w:themeFill="background1" w:themeFillShade="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c>
          <w:tcPr>
            <w:tcW w:w="667" w:type="dxa"/>
            <w:shd w:val="clear" w:color="auto" w:fill="D9D9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r>
      <w:tr w:rsidR="00FC7A8C" w:rsidRPr="003F1388" w:rsidTr="00FC7A8C">
        <w:trPr>
          <w:trHeight w:val="973"/>
        </w:trPr>
        <w:tc>
          <w:tcPr>
            <w:tcW w:w="2937"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2</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3</w:t>
            </w:r>
          </w:p>
        </w:tc>
        <w:tc>
          <w:tcPr>
            <w:tcW w:w="649"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2</w:t>
            </w:r>
          </w:p>
        </w:tc>
        <w:tc>
          <w:tcPr>
            <w:tcW w:w="6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3</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71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66" w:type="dxa"/>
            <w:shd w:val="clear" w:color="auto" w:fill="D9D9D9" w:themeFill="background1" w:themeFillShade="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7</w:t>
            </w:r>
          </w:p>
        </w:tc>
        <w:tc>
          <w:tcPr>
            <w:tcW w:w="667" w:type="dxa"/>
            <w:shd w:val="clear" w:color="auto" w:fill="D9D9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1</w:t>
            </w:r>
          </w:p>
        </w:tc>
      </w:tr>
      <w:tr w:rsidR="00FC7A8C" w:rsidRPr="003F1388" w:rsidTr="00FC7A8C">
        <w:trPr>
          <w:trHeight w:val="239"/>
        </w:trPr>
        <w:tc>
          <w:tcPr>
            <w:tcW w:w="293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23</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20</w:t>
            </w:r>
          </w:p>
        </w:tc>
        <w:tc>
          <w:tcPr>
            <w:tcW w:w="649"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13</w:t>
            </w:r>
          </w:p>
        </w:tc>
        <w:tc>
          <w:tcPr>
            <w:tcW w:w="6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44</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1</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1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66" w:type="dxa"/>
            <w:shd w:val="clear" w:color="auto" w:fill="D9D9D9" w:themeFill="background1" w:themeFillShade="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2</w:t>
            </w:r>
          </w:p>
        </w:tc>
        <w:tc>
          <w:tcPr>
            <w:tcW w:w="667" w:type="dxa"/>
            <w:shd w:val="clear" w:color="auto" w:fill="D9D9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0,04</w:t>
            </w:r>
          </w:p>
        </w:tc>
      </w:tr>
      <w:tr w:rsidR="00FC7A8C" w:rsidRPr="003F1388" w:rsidTr="00FC7A8C">
        <w:trPr>
          <w:trHeight w:val="239"/>
        </w:trPr>
        <w:tc>
          <w:tcPr>
            <w:tcW w:w="293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0</w:t>
            </w:r>
          </w:p>
        </w:tc>
        <w:tc>
          <w:tcPr>
            <w:tcW w:w="649"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69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1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66" w:type="dxa"/>
            <w:shd w:val="clear" w:color="auto" w:fill="D9D9D9" w:themeFill="background1" w:themeFillShade="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c>
          <w:tcPr>
            <w:tcW w:w="667" w:type="dxa"/>
            <w:shd w:val="clear" w:color="auto" w:fill="D9D9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r>
      <w:tr w:rsidR="00FC7A8C" w:rsidRPr="003F1388" w:rsidTr="00FC7A8C">
        <w:trPr>
          <w:trHeight w:val="239"/>
        </w:trPr>
        <w:tc>
          <w:tcPr>
            <w:tcW w:w="2937"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55"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22</w:t>
            </w:r>
          </w:p>
        </w:tc>
        <w:tc>
          <w:tcPr>
            <w:tcW w:w="650"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sidRPr="006A5FB8">
              <w:rPr>
                <w:b/>
                <w:iCs/>
                <w:color w:val="000000"/>
                <w:sz w:val="20"/>
                <w:szCs w:val="20"/>
              </w:rPr>
              <w:t>19</w:t>
            </w:r>
          </w:p>
        </w:tc>
        <w:tc>
          <w:tcPr>
            <w:tcW w:w="649"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10</w:t>
            </w:r>
          </w:p>
        </w:tc>
        <w:tc>
          <w:tcPr>
            <w:tcW w:w="696"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41</w:t>
            </w:r>
          </w:p>
        </w:tc>
        <w:tc>
          <w:tcPr>
            <w:tcW w:w="640"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50" w:type="dxa"/>
            <w:shd w:val="clear" w:color="auto" w:fill="FFFFFF" w:themeFill="background1"/>
            <w:vAlign w:val="center"/>
          </w:tcPr>
          <w:p w:rsidR="00FC7A8C" w:rsidRPr="006A5FB8" w:rsidRDefault="00FC7A8C" w:rsidP="00FC7A8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49" w:type="dxa"/>
            <w:shd w:val="clear" w:color="auto" w:fill="BFBFBF" w:themeFill="background1" w:themeFillShade="BF"/>
            <w:vAlign w:val="center"/>
          </w:tcPr>
          <w:p w:rsidR="00FC7A8C" w:rsidRPr="006A5FB8"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1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66" w:type="dxa"/>
            <w:shd w:val="clear" w:color="auto" w:fill="D9D9D9" w:themeFill="background1" w:themeFillShade="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c>
          <w:tcPr>
            <w:tcW w:w="667" w:type="dxa"/>
            <w:shd w:val="clear" w:color="auto" w:fill="D9D9D9"/>
            <w:vAlign w:val="center"/>
          </w:tcPr>
          <w:p w:rsidR="00FC7A8C" w:rsidRPr="00C36F3E" w:rsidRDefault="00FC7A8C" w:rsidP="00FC7A8C">
            <w:pPr>
              <w:tabs>
                <w:tab w:val="left" w:pos="1178"/>
                <w:tab w:val="left" w:pos="9053"/>
              </w:tabs>
              <w:spacing w:line="240" w:lineRule="auto"/>
              <w:jc w:val="center"/>
              <w:rPr>
                <w:b/>
                <w:iCs/>
                <w:color w:val="000000"/>
                <w:sz w:val="20"/>
                <w:szCs w:val="20"/>
              </w:rPr>
            </w:pPr>
            <w:r w:rsidRPr="00C36F3E">
              <w:rPr>
                <w:b/>
                <w:iCs/>
                <w:color w:val="000000"/>
                <w:sz w:val="20"/>
                <w:szCs w:val="20"/>
              </w:rPr>
              <w:t>0</w:t>
            </w:r>
          </w:p>
        </w:tc>
      </w:tr>
    </w:tbl>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Pr="00543134" w:rsidRDefault="00FC7A8C" w:rsidP="00FC7A8C">
      <w:pPr>
        <w:tabs>
          <w:tab w:val="left" w:pos="1178"/>
          <w:tab w:val="left" w:pos="9053"/>
        </w:tabs>
        <w:spacing w:line="240" w:lineRule="auto"/>
        <w:ind w:firstLine="567"/>
        <w:rPr>
          <w:i/>
          <w:iCs/>
          <w:sz w:val="24"/>
          <w:szCs w:val="24"/>
          <w:highlight w:val="yellow"/>
        </w:rPr>
      </w:pPr>
    </w:p>
    <w:p w:rsidR="00FC7A8C" w:rsidRDefault="00FC7A8C" w:rsidP="00FC7A8C">
      <w:pPr>
        <w:tabs>
          <w:tab w:val="left" w:pos="1178"/>
          <w:tab w:val="left" w:pos="9053"/>
        </w:tabs>
        <w:spacing w:line="240" w:lineRule="auto"/>
        <w:ind w:firstLine="567"/>
        <w:rPr>
          <w:i/>
          <w:iCs/>
          <w:sz w:val="24"/>
          <w:szCs w:val="24"/>
        </w:rPr>
      </w:pPr>
      <w:r w:rsidRPr="004A5A59">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W w:w="100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646"/>
        <w:gridCol w:w="640"/>
        <w:gridCol w:w="640"/>
        <w:gridCol w:w="640"/>
        <w:gridCol w:w="638"/>
        <w:gridCol w:w="679"/>
        <w:gridCol w:w="640"/>
        <w:gridCol w:w="640"/>
        <w:gridCol w:w="702"/>
        <w:gridCol w:w="656"/>
        <w:gridCol w:w="657"/>
      </w:tblGrid>
      <w:tr w:rsidR="00FC7A8C" w:rsidRPr="003F1388" w:rsidTr="00FC7A8C">
        <w:trPr>
          <w:trHeight w:val="67"/>
        </w:trPr>
        <w:tc>
          <w:tcPr>
            <w:tcW w:w="2891"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46"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1 кв. 2015</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640" w:type="dxa"/>
            <w:shd w:val="clear" w:color="auto" w:fill="FFFFFF"/>
            <w:vAlign w:val="center"/>
          </w:tcPr>
          <w:p w:rsidR="00FC7A8C" w:rsidRPr="00473E89" w:rsidRDefault="00FC7A8C" w:rsidP="00FC7A8C">
            <w:pPr>
              <w:tabs>
                <w:tab w:val="left" w:pos="1178"/>
                <w:tab w:val="left" w:pos="9053"/>
              </w:tabs>
              <w:spacing w:line="240" w:lineRule="auto"/>
              <w:jc w:val="center"/>
              <w:rPr>
                <w:b/>
                <w:iCs/>
                <w:color w:val="000000"/>
                <w:sz w:val="20"/>
                <w:szCs w:val="20"/>
              </w:rPr>
            </w:pPr>
            <w:r w:rsidRPr="00473E89">
              <w:rPr>
                <w:b/>
                <w:iCs/>
                <w:color w:val="000000"/>
                <w:sz w:val="20"/>
                <w:szCs w:val="20"/>
              </w:rPr>
              <w:t>4 кв. 2015</w:t>
            </w:r>
          </w:p>
        </w:tc>
        <w:tc>
          <w:tcPr>
            <w:tcW w:w="638"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2015</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1 кв. 2016</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r>
              <w:rPr>
                <w:b/>
                <w:iCs/>
                <w:color w:val="000000"/>
                <w:sz w:val="20"/>
                <w:szCs w:val="20"/>
              </w:rPr>
              <w:t>4 кв. 2016</w:t>
            </w:r>
          </w:p>
        </w:tc>
        <w:tc>
          <w:tcPr>
            <w:tcW w:w="65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086E7B">
              <w:rPr>
                <w:b/>
                <w:iCs/>
                <w:color w:val="000000"/>
                <w:sz w:val="20"/>
                <w:szCs w:val="20"/>
              </w:rPr>
              <w:t>2016</w:t>
            </w:r>
          </w:p>
        </w:tc>
        <w:tc>
          <w:tcPr>
            <w:tcW w:w="65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55A1E">
              <w:rPr>
                <w:b/>
                <w:iCs/>
                <w:color w:val="000000"/>
                <w:sz w:val="20"/>
                <w:szCs w:val="20"/>
              </w:rPr>
              <w:t xml:space="preserve">2016 к </w:t>
            </w:r>
            <w:r>
              <w:rPr>
                <w:b/>
                <w:iCs/>
                <w:color w:val="000000"/>
                <w:sz w:val="20"/>
                <w:szCs w:val="20"/>
              </w:rPr>
              <w:t xml:space="preserve">9 мес. </w:t>
            </w:r>
            <w:r w:rsidRPr="00655A1E">
              <w:rPr>
                <w:b/>
                <w:iCs/>
                <w:color w:val="000000"/>
                <w:sz w:val="20"/>
                <w:szCs w:val="20"/>
              </w:rPr>
              <w:t>2015</w:t>
            </w:r>
          </w:p>
        </w:tc>
      </w:tr>
      <w:tr w:rsidR="00FC7A8C" w:rsidRPr="003F1388" w:rsidTr="00FC7A8C">
        <w:trPr>
          <w:trHeight w:val="430"/>
        </w:trPr>
        <w:tc>
          <w:tcPr>
            <w:tcW w:w="2891"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46" w:type="dxa"/>
            <w:shd w:val="clear" w:color="auto" w:fill="FFFFFF" w:themeFill="background1"/>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13</w:t>
            </w:r>
          </w:p>
        </w:tc>
        <w:tc>
          <w:tcPr>
            <w:tcW w:w="640"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8</w:t>
            </w:r>
          </w:p>
        </w:tc>
        <w:tc>
          <w:tcPr>
            <w:tcW w:w="640"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w:t>
            </w:r>
          </w:p>
        </w:tc>
        <w:tc>
          <w:tcPr>
            <w:tcW w:w="640"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27</w:t>
            </w:r>
          </w:p>
        </w:tc>
        <w:tc>
          <w:tcPr>
            <w:tcW w:w="638"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24</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5</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3</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5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17</w:t>
            </w:r>
          </w:p>
        </w:tc>
        <w:tc>
          <w:tcPr>
            <w:tcW w:w="657" w:type="dxa"/>
            <w:shd w:val="clear" w:color="auto" w:fill="D9D9D9"/>
            <w:vAlign w:val="center"/>
          </w:tcPr>
          <w:p w:rsidR="00FC7A8C" w:rsidRPr="00655A1E" w:rsidRDefault="00FC7A8C" w:rsidP="008827B7">
            <w:pPr>
              <w:tabs>
                <w:tab w:val="left" w:pos="1178"/>
                <w:tab w:val="left" w:pos="9053"/>
              </w:tabs>
              <w:spacing w:line="240" w:lineRule="auto"/>
              <w:jc w:val="center"/>
              <w:rPr>
                <w:b/>
                <w:iCs/>
                <w:color w:val="000000"/>
                <w:sz w:val="20"/>
                <w:szCs w:val="20"/>
              </w:rPr>
            </w:pPr>
            <w:r w:rsidRPr="00655A1E">
              <w:rPr>
                <w:b/>
                <w:iCs/>
                <w:color w:val="000000"/>
                <w:sz w:val="20"/>
                <w:szCs w:val="20"/>
              </w:rPr>
              <w:t>0</w:t>
            </w:r>
            <w:r>
              <w:rPr>
                <w:b/>
                <w:iCs/>
                <w:color w:val="000000"/>
                <w:sz w:val="20"/>
                <w:szCs w:val="20"/>
              </w:rPr>
              <w:t>,7</w:t>
            </w:r>
          </w:p>
        </w:tc>
      </w:tr>
      <w:tr w:rsidR="00FC7A8C" w:rsidRPr="003F1388" w:rsidTr="00FC7A8C">
        <w:trPr>
          <w:trHeight w:val="875"/>
        </w:trPr>
        <w:tc>
          <w:tcPr>
            <w:tcW w:w="2891"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46" w:type="dxa"/>
            <w:shd w:val="clear" w:color="auto" w:fill="FFFFFF" w:themeFill="background1"/>
          </w:tcPr>
          <w:p w:rsidR="00FC7A8C" w:rsidRDefault="00FC7A8C" w:rsidP="00FC7A8C">
            <w:pPr>
              <w:tabs>
                <w:tab w:val="left" w:pos="1178"/>
                <w:tab w:val="left" w:pos="9053"/>
              </w:tabs>
              <w:spacing w:line="240" w:lineRule="auto"/>
              <w:jc w:val="center"/>
              <w:rPr>
                <w:iCs/>
                <w:color w:val="000000"/>
                <w:sz w:val="20"/>
                <w:szCs w:val="20"/>
              </w:rPr>
            </w:pPr>
          </w:p>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1</w:t>
            </w:r>
          </w:p>
        </w:tc>
        <w:tc>
          <w:tcPr>
            <w:tcW w:w="640" w:type="dxa"/>
            <w:shd w:val="clear" w:color="auto" w:fill="FFFFFF" w:themeFill="background1"/>
          </w:tcPr>
          <w:p w:rsidR="00FC7A8C" w:rsidRDefault="00FC7A8C" w:rsidP="00FC7A8C">
            <w:pPr>
              <w:tabs>
                <w:tab w:val="left" w:pos="1178"/>
                <w:tab w:val="left" w:pos="9053"/>
              </w:tabs>
              <w:spacing w:line="240" w:lineRule="auto"/>
              <w:jc w:val="center"/>
              <w:rPr>
                <w:iCs/>
                <w:color w:val="000000"/>
                <w:sz w:val="20"/>
                <w:szCs w:val="20"/>
              </w:rPr>
            </w:pPr>
          </w:p>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tcPr>
          <w:p w:rsidR="00FC7A8C" w:rsidRDefault="00FC7A8C" w:rsidP="00FC7A8C">
            <w:pPr>
              <w:tabs>
                <w:tab w:val="left" w:pos="1178"/>
                <w:tab w:val="left" w:pos="9053"/>
              </w:tabs>
              <w:spacing w:line="240" w:lineRule="auto"/>
              <w:jc w:val="center"/>
              <w:rPr>
                <w:b/>
                <w:iCs/>
                <w:color w:val="000000"/>
                <w:sz w:val="20"/>
                <w:szCs w:val="20"/>
              </w:rPr>
            </w:pPr>
          </w:p>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640"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w:t>
            </w:r>
          </w:p>
        </w:tc>
        <w:tc>
          <w:tcPr>
            <w:tcW w:w="638"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0</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5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15"/>
        </w:trPr>
        <w:tc>
          <w:tcPr>
            <w:tcW w:w="2891"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46" w:type="dxa"/>
            <w:shd w:val="clear" w:color="auto" w:fill="FFFFFF" w:themeFill="background1"/>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5</w:t>
            </w:r>
          </w:p>
        </w:tc>
        <w:tc>
          <w:tcPr>
            <w:tcW w:w="640"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2</w:t>
            </w:r>
          </w:p>
        </w:tc>
        <w:tc>
          <w:tcPr>
            <w:tcW w:w="640"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3</w:t>
            </w:r>
          </w:p>
        </w:tc>
        <w:tc>
          <w:tcPr>
            <w:tcW w:w="638"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0</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56"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657" w:type="dxa"/>
            <w:shd w:val="clear" w:color="auto" w:fill="D9D9D9"/>
            <w:vAlign w:val="center"/>
          </w:tcPr>
          <w:p w:rsidR="00FC7A8C" w:rsidRPr="00655A1E" w:rsidRDefault="00FC7A8C" w:rsidP="008827B7">
            <w:pPr>
              <w:tabs>
                <w:tab w:val="left" w:pos="1178"/>
                <w:tab w:val="left" w:pos="9053"/>
              </w:tabs>
              <w:spacing w:line="240" w:lineRule="auto"/>
              <w:jc w:val="center"/>
              <w:rPr>
                <w:b/>
                <w:iCs/>
                <w:color w:val="000000"/>
                <w:sz w:val="20"/>
                <w:szCs w:val="20"/>
              </w:rPr>
            </w:pPr>
            <w:r>
              <w:rPr>
                <w:b/>
                <w:iCs/>
                <w:color w:val="000000"/>
                <w:sz w:val="20"/>
                <w:szCs w:val="20"/>
              </w:rPr>
              <w:t>0,</w:t>
            </w:r>
            <w:r w:rsidR="008827B7">
              <w:rPr>
                <w:b/>
                <w:iCs/>
                <w:color w:val="000000"/>
                <w:sz w:val="20"/>
                <w:szCs w:val="20"/>
              </w:rPr>
              <w:t>2</w:t>
            </w:r>
          </w:p>
        </w:tc>
      </w:tr>
      <w:tr w:rsidR="00FC7A8C" w:rsidRPr="003F1388" w:rsidTr="00FC7A8C">
        <w:trPr>
          <w:trHeight w:val="215"/>
        </w:trPr>
        <w:tc>
          <w:tcPr>
            <w:tcW w:w="2891"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46" w:type="dxa"/>
            <w:shd w:val="clear" w:color="auto" w:fill="FFFFFF" w:themeFill="background1"/>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0</w:t>
            </w:r>
          </w:p>
        </w:tc>
        <w:tc>
          <w:tcPr>
            <w:tcW w:w="640"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640"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638"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0</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5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7" w:type="dxa"/>
            <w:shd w:val="clear" w:color="auto" w:fill="D9D9D9"/>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FC7A8C" w:rsidRPr="003F1388" w:rsidTr="00FC7A8C">
        <w:trPr>
          <w:trHeight w:val="215"/>
        </w:trPr>
        <w:tc>
          <w:tcPr>
            <w:tcW w:w="2891"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46" w:type="dxa"/>
            <w:shd w:val="clear" w:color="auto" w:fill="FFFFFF" w:themeFill="background1"/>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5</w:t>
            </w:r>
          </w:p>
        </w:tc>
        <w:tc>
          <w:tcPr>
            <w:tcW w:w="640"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2</w:t>
            </w:r>
          </w:p>
        </w:tc>
        <w:tc>
          <w:tcPr>
            <w:tcW w:w="640"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1</w:t>
            </w:r>
          </w:p>
        </w:tc>
        <w:tc>
          <w:tcPr>
            <w:tcW w:w="638" w:type="dxa"/>
            <w:shd w:val="clear" w:color="auto" w:fill="D9D9D9" w:themeFill="background1" w:themeFillShade="D9"/>
            <w:vAlign w:val="center"/>
          </w:tcPr>
          <w:p w:rsidR="00FC7A8C" w:rsidRPr="00086E7B" w:rsidRDefault="008827B7" w:rsidP="00FC7A8C">
            <w:pPr>
              <w:tabs>
                <w:tab w:val="left" w:pos="1178"/>
                <w:tab w:val="left" w:pos="9053"/>
              </w:tabs>
              <w:spacing w:line="240" w:lineRule="auto"/>
              <w:jc w:val="center"/>
              <w:rPr>
                <w:b/>
                <w:iCs/>
                <w:color w:val="000000"/>
                <w:sz w:val="20"/>
                <w:szCs w:val="20"/>
              </w:rPr>
            </w:pPr>
            <w:r>
              <w:rPr>
                <w:b/>
                <w:iCs/>
                <w:color w:val="000000"/>
                <w:sz w:val="20"/>
                <w:szCs w:val="20"/>
              </w:rPr>
              <w:t>7</w:t>
            </w:r>
          </w:p>
        </w:tc>
        <w:tc>
          <w:tcPr>
            <w:tcW w:w="679" w:type="dxa"/>
            <w:shd w:val="clear" w:color="auto" w:fill="FFFFFF" w:themeFill="background1"/>
            <w:vAlign w:val="center"/>
          </w:tcPr>
          <w:p w:rsidR="00FC7A8C" w:rsidRPr="001264DD" w:rsidRDefault="00FC7A8C" w:rsidP="00FC7A8C">
            <w:pPr>
              <w:tabs>
                <w:tab w:val="left" w:pos="1178"/>
                <w:tab w:val="left" w:pos="9053"/>
              </w:tabs>
              <w:spacing w:line="240" w:lineRule="auto"/>
              <w:jc w:val="center"/>
              <w:rPr>
                <w:iCs/>
                <w:color w:val="000000"/>
                <w:sz w:val="20"/>
                <w:szCs w:val="20"/>
              </w:rPr>
            </w:pPr>
            <w:r w:rsidRPr="001264DD">
              <w:rPr>
                <w:iCs/>
                <w:color w:val="000000"/>
                <w:sz w:val="20"/>
                <w:szCs w:val="20"/>
              </w:rPr>
              <w:t>0</w:t>
            </w:r>
          </w:p>
        </w:tc>
        <w:tc>
          <w:tcPr>
            <w:tcW w:w="64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40" w:type="dxa"/>
            <w:shd w:val="clear" w:color="auto" w:fill="BFBFBF" w:themeFill="background1" w:themeFillShade="BF"/>
            <w:vAlign w:val="center"/>
          </w:tcPr>
          <w:p w:rsidR="00FC7A8C" w:rsidRPr="00657C1E" w:rsidRDefault="004649E0"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2"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656" w:type="dxa"/>
            <w:shd w:val="clear" w:color="auto" w:fill="D9D9D9" w:themeFill="background1" w:themeFillShade="D9"/>
            <w:vAlign w:val="center"/>
          </w:tcPr>
          <w:p w:rsidR="00FC7A8C" w:rsidRPr="00086E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657" w:type="dxa"/>
            <w:shd w:val="clear" w:color="auto" w:fill="D9D9D9"/>
            <w:vAlign w:val="center"/>
          </w:tcPr>
          <w:p w:rsidR="00FC7A8C" w:rsidRPr="00655A1E" w:rsidRDefault="004649E0" w:rsidP="00FC7A8C">
            <w:pPr>
              <w:tabs>
                <w:tab w:val="left" w:pos="1178"/>
                <w:tab w:val="left" w:pos="9053"/>
              </w:tabs>
              <w:spacing w:line="240" w:lineRule="auto"/>
              <w:jc w:val="center"/>
              <w:rPr>
                <w:b/>
                <w:iCs/>
                <w:color w:val="000000"/>
                <w:sz w:val="20"/>
                <w:szCs w:val="20"/>
              </w:rPr>
            </w:pPr>
            <w:r>
              <w:rPr>
                <w:b/>
                <w:iCs/>
                <w:color w:val="000000"/>
                <w:sz w:val="20"/>
                <w:szCs w:val="20"/>
              </w:rPr>
              <w:t>0,15</w:t>
            </w:r>
            <w:bookmarkStart w:id="0" w:name="_GoBack"/>
            <w:bookmarkEnd w:id="0"/>
          </w:p>
        </w:tc>
      </w:tr>
    </w:tbl>
    <w:p w:rsidR="00FC7A8C" w:rsidRPr="00F17D89" w:rsidRDefault="00FC7A8C" w:rsidP="00FC7A8C">
      <w:pPr>
        <w:tabs>
          <w:tab w:val="left" w:pos="1178"/>
          <w:tab w:val="left" w:pos="9053"/>
        </w:tabs>
        <w:spacing w:line="240" w:lineRule="auto"/>
        <w:rPr>
          <w:i/>
          <w:iCs/>
          <w:sz w:val="24"/>
          <w:szCs w:val="24"/>
        </w:rPr>
      </w:pPr>
    </w:p>
    <w:p w:rsidR="00FC7A8C" w:rsidRPr="00C36F3E" w:rsidRDefault="00FC7A8C" w:rsidP="00FC7A8C">
      <w:pPr>
        <w:tabs>
          <w:tab w:val="left" w:pos="1178"/>
          <w:tab w:val="left" w:pos="9053"/>
        </w:tabs>
        <w:spacing w:line="240" w:lineRule="auto"/>
        <w:ind w:firstLine="567"/>
        <w:rPr>
          <w:iCs/>
          <w:color w:val="000000"/>
          <w:sz w:val="24"/>
          <w:szCs w:val="24"/>
        </w:rPr>
      </w:pPr>
      <w:r w:rsidRPr="00C36F3E">
        <w:rPr>
          <w:iCs/>
          <w:color w:val="000000"/>
          <w:sz w:val="24"/>
          <w:szCs w:val="24"/>
        </w:rPr>
        <w:t>Средняя нагрузка на сотрудника – 2,75 мероприятия</w:t>
      </w:r>
    </w:p>
    <w:p w:rsidR="00FC7A8C" w:rsidRPr="00C36F3E" w:rsidRDefault="00FC7A8C" w:rsidP="00FC7A8C">
      <w:pPr>
        <w:tabs>
          <w:tab w:val="left" w:pos="1178"/>
          <w:tab w:val="left" w:pos="9053"/>
        </w:tabs>
        <w:spacing w:before="108" w:after="108" w:line="240" w:lineRule="exact"/>
        <w:ind w:firstLine="567"/>
        <w:rPr>
          <w:b/>
          <w:bCs/>
          <w:sz w:val="24"/>
          <w:szCs w:val="24"/>
        </w:rPr>
      </w:pPr>
      <w:r w:rsidRPr="00C36F3E">
        <w:rPr>
          <w:b/>
          <w:bCs/>
          <w:sz w:val="24"/>
          <w:szCs w:val="24"/>
        </w:rPr>
        <w:t>Сведения по осуществлению мероприятий государственного контроля (надзора) в отчетном периоде.</w:t>
      </w:r>
    </w:p>
    <w:p w:rsidR="00FC7A8C" w:rsidRDefault="00FC7A8C" w:rsidP="00FC7A8C">
      <w:pPr>
        <w:tabs>
          <w:tab w:val="left" w:pos="1178"/>
          <w:tab w:val="left" w:pos="9053"/>
        </w:tabs>
        <w:spacing w:line="240" w:lineRule="auto"/>
        <w:ind w:firstLine="567"/>
        <w:rPr>
          <w:iCs/>
          <w:color w:val="000000"/>
          <w:sz w:val="24"/>
          <w:szCs w:val="24"/>
        </w:rPr>
      </w:pPr>
      <w:r w:rsidRPr="00F15F62">
        <w:rPr>
          <w:iCs/>
          <w:color w:val="000000"/>
          <w:sz w:val="24"/>
          <w:szCs w:val="24"/>
        </w:rPr>
        <w:t>В отчетном период запланировано и проведено 2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FC7A8C" w:rsidRPr="00F15F62" w:rsidRDefault="00FC7A8C" w:rsidP="00FC7A8C">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108074 нарушений не выявлено;</w:t>
      </w:r>
    </w:p>
    <w:p w:rsidR="00FC7A8C" w:rsidRPr="0016057E" w:rsidRDefault="00FC7A8C" w:rsidP="00FC7A8C">
      <w:pPr>
        <w:tabs>
          <w:tab w:val="left" w:pos="1178"/>
          <w:tab w:val="left" w:pos="9053"/>
        </w:tabs>
        <w:spacing w:line="240" w:lineRule="auto"/>
        <w:ind w:firstLine="567"/>
        <w:rPr>
          <w:iCs/>
          <w:color w:val="000000"/>
          <w:sz w:val="24"/>
          <w:szCs w:val="24"/>
        </w:rPr>
      </w:pPr>
    </w:p>
    <w:p w:rsidR="00FC7A8C" w:rsidRPr="003F1388" w:rsidRDefault="00FC7A8C" w:rsidP="00FC7A8C">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Pr>
          <w:sz w:val="24"/>
          <w:szCs w:val="24"/>
        </w:rPr>
        <w:t>следующие нарушения</w:t>
      </w:r>
      <w:r w:rsidRPr="003F1388">
        <w:rPr>
          <w:sz w:val="24"/>
          <w:szCs w:val="24"/>
        </w:rPr>
        <w:t>:</w:t>
      </w:r>
    </w:p>
    <w:p w:rsidR="00FC7A8C" w:rsidRPr="003F1388" w:rsidRDefault="00FC7A8C" w:rsidP="00FC7A8C">
      <w:pPr>
        <w:spacing w:line="240" w:lineRule="auto"/>
        <w:ind w:firstLine="567"/>
        <w:rPr>
          <w:sz w:val="24"/>
          <w:szCs w:val="24"/>
        </w:rPr>
      </w:pPr>
      <w:r w:rsidRPr="003F1388">
        <w:rPr>
          <w:sz w:val="24"/>
          <w:szCs w:val="24"/>
        </w:rPr>
        <w:t xml:space="preserve">пункт  </w:t>
      </w:r>
      <w:r>
        <w:rPr>
          <w:sz w:val="24"/>
          <w:szCs w:val="24"/>
        </w:rPr>
        <w:t xml:space="preserve">5 </w:t>
      </w:r>
      <w:r w:rsidRPr="003F1388">
        <w:rPr>
          <w:sz w:val="24"/>
          <w:szCs w:val="24"/>
        </w:rPr>
        <w:t>лицензионных требований в соответствии с лицензией № 1</w:t>
      </w:r>
      <w:r w:rsidRPr="00413F3B">
        <w:rPr>
          <w:sz w:val="24"/>
          <w:szCs w:val="24"/>
        </w:rPr>
        <w:t>35993</w:t>
      </w:r>
      <w:r w:rsidRPr="003F1388">
        <w:rPr>
          <w:sz w:val="24"/>
          <w:szCs w:val="24"/>
        </w:rPr>
        <w:t>;</w:t>
      </w:r>
    </w:p>
    <w:p w:rsidR="00FC7A8C" w:rsidRPr="003F1388" w:rsidRDefault="00FC7A8C" w:rsidP="00FC7A8C">
      <w:pPr>
        <w:spacing w:line="240" w:lineRule="auto"/>
        <w:ind w:firstLine="567"/>
        <w:rPr>
          <w:sz w:val="24"/>
          <w:szCs w:val="24"/>
        </w:rPr>
      </w:pPr>
      <w:r w:rsidRPr="003F1388">
        <w:rPr>
          <w:sz w:val="24"/>
          <w:szCs w:val="24"/>
        </w:rPr>
        <w:t>пункт  5 лицензионных требований в соответствии с лицензией № 1</w:t>
      </w:r>
      <w:r w:rsidRPr="00413F3B">
        <w:rPr>
          <w:sz w:val="24"/>
          <w:szCs w:val="24"/>
        </w:rPr>
        <w:t>35989</w:t>
      </w:r>
      <w:r w:rsidRPr="003F1388">
        <w:rPr>
          <w:sz w:val="24"/>
          <w:szCs w:val="24"/>
        </w:rPr>
        <w:t>;</w:t>
      </w:r>
    </w:p>
    <w:p w:rsidR="00FC7A8C" w:rsidRPr="003F1388" w:rsidRDefault="00FC7A8C" w:rsidP="00FC7A8C">
      <w:pPr>
        <w:tabs>
          <w:tab w:val="center" w:pos="4153"/>
          <w:tab w:val="right" w:pos="8306"/>
        </w:tabs>
        <w:spacing w:line="240" w:lineRule="auto"/>
        <w:ind w:firstLine="567"/>
        <w:rPr>
          <w:sz w:val="24"/>
          <w:szCs w:val="24"/>
        </w:rPr>
      </w:pPr>
      <w:r w:rsidRPr="003F1388">
        <w:rPr>
          <w:sz w:val="24"/>
          <w:szCs w:val="24"/>
        </w:rPr>
        <w:t>По выявленным нарушениям составлены протоколы в отношении должностных лиц и юридического лица, дела сформированы и направлены в суд.</w:t>
      </w:r>
    </w:p>
    <w:p w:rsidR="00FC7A8C" w:rsidRPr="003F1388" w:rsidRDefault="00FC7A8C" w:rsidP="00FC7A8C">
      <w:pPr>
        <w:tabs>
          <w:tab w:val="left" w:pos="1178"/>
          <w:tab w:val="left" w:pos="9053"/>
        </w:tabs>
        <w:spacing w:line="240" w:lineRule="auto"/>
        <w:ind w:firstLine="567"/>
        <w:rPr>
          <w:sz w:val="24"/>
          <w:szCs w:val="24"/>
        </w:rPr>
      </w:pPr>
      <w:r w:rsidRPr="003F1388">
        <w:rPr>
          <w:iCs/>
          <w:color w:val="000000"/>
          <w:sz w:val="24"/>
          <w:szCs w:val="24"/>
        </w:rPr>
        <w:t xml:space="preserve">Кроме того, </w:t>
      </w:r>
      <w:r w:rsidRPr="003F1388">
        <w:rPr>
          <w:sz w:val="24"/>
          <w:szCs w:val="24"/>
        </w:rPr>
        <w:t xml:space="preserve">с целью проверки обстоятельств изложенных в обращениях граждан о возможном нарушении законодательства в области связи, проведено </w:t>
      </w:r>
      <w:r>
        <w:rPr>
          <w:sz w:val="24"/>
          <w:szCs w:val="24"/>
        </w:rPr>
        <w:t>9</w:t>
      </w:r>
      <w:r w:rsidRPr="003F1388">
        <w:rPr>
          <w:sz w:val="24"/>
          <w:szCs w:val="24"/>
        </w:rPr>
        <w:t xml:space="preserve"> внеплановых мероприятий государственного контроля (надзора) в отношении опер</w:t>
      </w:r>
      <w:r>
        <w:rPr>
          <w:sz w:val="24"/>
          <w:szCs w:val="24"/>
        </w:rPr>
        <w:t>аторов связи ПАО «</w:t>
      </w:r>
      <w:proofErr w:type="spellStart"/>
      <w:r>
        <w:rPr>
          <w:sz w:val="24"/>
          <w:szCs w:val="24"/>
        </w:rPr>
        <w:t>МегаФон</w:t>
      </w:r>
      <w:proofErr w:type="spellEnd"/>
      <w:r>
        <w:rPr>
          <w:sz w:val="24"/>
          <w:szCs w:val="24"/>
        </w:rPr>
        <w:t xml:space="preserve">», ПАО </w:t>
      </w:r>
      <w:r w:rsidRPr="003F1388">
        <w:rPr>
          <w:sz w:val="24"/>
          <w:szCs w:val="24"/>
        </w:rPr>
        <w:t xml:space="preserve">« </w:t>
      </w:r>
      <w:proofErr w:type="spellStart"/>
      <w:r w:rsidRPr="003F1388">
        <w:rPr>
          <w:sz w:val="24"/>
          <w:szCs w:val="24"/>
        </w:rPr>
        <w:t>Ростелеком</w:t>
      </w:r>
      <w:proofErr w:type="spellEnd"/>
      <w:r w:rsidRPr="003F1388">
        <w:rPr>
          <w:sz w:val="24"/>
          <w:szCs w:val="24"/>
        </w:rPr>
        <w:t xml:space="preserve">», ООО </w:t>
      </w:r>
      <w:r>
        <w:rPr>
          <w:sz w:val="24"/>
          <w:szCs w:val="24"/>
        </w:rPr>
        <w:t xml:space="preserve">ПКФ </w:t>
      </w:r>
      <w:r w:rsidRPr="003F1388">
        <w:rPr>
          <w:sz w:val="24"/>
          <w:szCs w:val="24"/>
        </w:rPr>
        <w:t>«</w:t>
      </w:r>
      <w:r>
        <w:rPr>
          <w:sz w:val="24"/>
          <w:szCs w:val="24"/>
        </w:rPr>
        <w:t>Астрахань-Телеком»</w:t>
      </w:r>
      <w:r w:rsidRPr="003F1388">
        <w:rPr>
          <w:sz w:val="24"/>
          <w:szCs w:val="24"/>
        </w:rPr>
        <w:t xml:space="preserve">, </w:t>
      </w:r>
      <w:r w:rsidRPr="00F15F62">
        <w:rPr>
          <w:iCs/>
          <w:color w:val="000000"/>
          <w:sz w:val="24"/>
          <w:szCs w:val="24"/>
        </w:rPr>
        <w:t>ФГУП «Почта России»</w:t>
      </w:r>
      <w:proofErr w:type="gramStart"/>
      <w:r w:rsidRPr="003F1388">
        <w:rPr>
          <w:sz w:val="24"/>
          <w:szCs w:val="24"/>
        </w:rPr>
        <w:t xml:space="preserve"> ,</w:t>
      </w:r>
      <w:proofErr w:type="gramEnd"/>
      <w:r w:rsidRPr="003F1388">
        <w:rPr>
          <w:sz w:val="24"/>
          <w:szCs w:val="24"/>
        </w:rPr>
        <w:t xml:space="preserve"> ПАО «МТС».</w:t>
      </w:r>
    </w:p>
    <w:p w:rsidR="00FC7A8C" w:rsidRDefault="00FC7A8C" w:rsidP="00FC7A8C">
      <w:pPr>
        <w:autoSpaceDE w:val="0"/>
        <w:autoSpaceDN w:val="0"/>
        <w:adjustRightInd w:val="0"/>
        <w:spacing w:line="240" w:lineRule="auto"/>
        <w:ind w:right="-187" w:firstLine="709"/>
        <w:rPr>
          <w:sz w:val="24"/>
          <w:szCs w:val="24"/>
        </w:rPr>
      </w:pPr>
      <w:proofErr w:type="gramStart"/>
      <w:r w:rsidRPr="003F1388">
        <w:rPr>
          <w:sz w:val="24"/>
          <w:szCs w:val="24"/>
        </w:rPr>
        <w:t>По результатам внеплановой документарной проверки в отношении ПАО «</w:t>
      </w:r>
      <w:proofErr w:type="spellStart"/>
      <w:r w:rsidRPr="003F1388">
        <w:rPr>
          <w:sz w:val="24"/>
          <w:szCs w:val="24"/>
        </w:rPr>
        <w:t>М</w:t>
      </w:r>
      <w:r>
        <w:rPr>
          <w:sz w:val="24"/>
          <w:szCs w:val="24"/>
        </w:rPr>
        <w:t>егаФон</w:t>
      </w:r>
      <w:proofErr w:type="spellEnd"/>
      <w:r w:rsidRPr="003F1388">
        <w:rPr>
          <w:sz w:val="24"/>
          <w:szCs w:val="24"/>
        </w:rPr>
        <w:t xml:space="preserve">» по обращению гр. </w:t>
      </w:r>
      <w:proofErr w:type="spellStart"/>
      <w:r>
        <w:rPr>
          <w:sz w:val="24"/>
          <w:szCs w:val="24"/>
        </w:rPr>
        <w:t>Нугаева</w:t>
      </w:r>
      <w:proofErr w:type="spellEnd"/>
      <w:r>
        <w:rPr>
          <w:sz w:val="24"/>
          <w:szCs w:val="24"/>
        </w:rPr>
        <w:t xml:space="preserve"> В.Г. </w:t>
      </w:r>
      <w:r w:rsidRPr="003F1388">
        <w:rPr>
          <w:sz w:val="24"/>
          <w:szCs w:val="24"/>
        </w:rPr>
        <w:t xml:space="preserve"> </w:t>
      </w:r>
      <w:r>
        <w:rPr>
          <w:sz w:val="24"/>
          <w:szCs w:val="24"/>
        </w:rPr>
        <w:t xml:space="preserve">выявлено </w:t>
      </w:r>
      <w:r w:rsidRPr="003F1388">
        <w:rPr>
          <w:sz w:val="24"/>
          <w:szCs w:val="24"/>
        </w:rPr>
        <w:t xml:space="preserve">нарушение п. </w:t>
      </w:r>
      <w:r>
        <w:rPr>
          <w:sz w:val="24"/>
          <w:szCs w:val="24"/>
        </w:rPr>
        <w:t xml:space="preserve">24 </w:t>
      </w:r>
      <w:r w:rsidRPr="003F1388">
        <w:rPr>
          <w:sz w:val="24"/>
          <w:szCs w:val="24"/>
        </w:rPr>
        <w:t>Правил оказания услуг телефонной связи (утв. постановлением правительства РФ от 9 декабря 2014 г. №1342 нарушение п. 5 лицензии №</w:t>
      </w:r>
      <w:r>
        <w:rPr>
          <w:sz w:val="24"/>
          <w:szCs w:val="24"/>
        </w:rPr>
        <w:t>50788</w:t>
      </w:r>
      <w:r w:rsidRPr="003F1388">
        <w:rPr>
          <w:sz w:val="24"/>
          <w:szCs w:val="24"/>
        </w:rPr>
        <w:t xml:space="preserve"> на оказание услуг подвижной радиотелефонной связи.</w:t>
      </w:r>
      <w:proofErr w:type="gramEnd"/>
      <w:r w:rsidRPr="003F1388">
        <w:rPr>
          <w:sz w:val="24"/>
          <w:szCs w:val="24"/>
        </w:rPr>
        <w:t xml:space="preserve"> В отношении ПАО «</w:t>
      </w:r>
      <w:proofErr w:type="spellStart"/>
      <w:r>
        <w:rPr>
          <w:sz w:val="24"/>
          <w:szCs w:val="24"/>
        </w:rPr>
        <w:t>МегаФон</w:t>
      </w:r>
      <w:proofErr w:type="spellEnd"/>
      <w:r w:rsidRPr="003F1388">
        <w:rPr>
          <w:sz w:val="24"/>
          <w:szCs w:val="24"/>
        </w:rPr>
        <w:t xml:space="preserve">» </w:t>
      </w:r>
      <w:r>
        <w:rPr>
          <w:sz w:val="24"/>
          <w:szCs w:val="24"/>
        </w:rPr>
        <w:t xml:space="preserve">подготовлено и направлено уведомление на протокол по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r w:rsidRPr="003F1388">
        <w:rPr>
          <w:sz w:val="24"/>
          <w:szCs w:val="24"/>
        </w:rPr>
        <w:t>.</w:t>
      </w:r>
    </w:p>
    <w:p w:rsidR="00FC7A8C" w:rsidRPr="00413F3B" w:rsidRDefault="00FC7A8C" w:rsidP="00FC7A8C">
      <w:pPr>
        <w:autoSpaceDE w:val="0"/>
        <w:autoSpaceDN w:val="0"/>
        <w:adjustRightInd w:val="0"/>
        <w:spacing w:line="240" w:lineRule="auto"/>
        <w:ind w:right="-187" w:firstLine="709"/>
        <w:rPr>
          <w:sz w:val="24"/>
          <w:szCs w:val="24"/>
        </w:rPr>
      </w:pPr>
      <w:r>
        <w:rPr>
          <w:sz w:val="24"/>
          <w:szCs w:val="24"/>
        </w:rPr>
        <w:t xml:space="preserve">По результатам внеплановой </w:t>
      </w:r>
      <w:r w:rsidRPr="003F1388">
        <w:rPr>
          <w:sz w:val="24"/>
          <w:szCs w:val="24"/>
        </w:rPr>
        <w:t>документарной проверки в отношении</w:t>
      </w:r>
      <w:r>
        <w:rPr>
          <w:sz w:val="24"/>
          <w:szCs w:val="24"/>
        </w:rPr>
        <w:t xml:space="preserve"> </w:t>
      </w:r>
      <w:r w:rsidRPr="00F15F62">
        <w:rPr>
          <w:iCs/>
          <w:color w:val="000000"/>
          <w:sz w:val="24"/>
          <w:szCs w:val="24"/>
        </w:rPr>
        <w:t>ФГУП «Почта России»</w:t>
      </w:r>
      <w:r>
        <w:rPr>
          <w:iCs/>
          <w:color w:val="000000"/>
          <w:sz w:val="24"/>
          <w:szCs w:val="24"/>
        </w:rPr>
        <w:t xml:space="preserve"> по обращению гр. Румянцевой Л.Б. выявлено нарушение п. 46 в Правил оказания услуг почтовой </w:t>
      </w:r>
      <w:proofErr w:type="gramStart"/>
      <w:r>
        <w:rPr>
          <w:iCs/>
          <w:color w:val="000000"/>
          <w:sz w:val="24"/>
          <w:szCs w:val="24"/>
        </w:rPr>
        <w:t>связи</w:t>
      </w:r>
      <w:proofErr w:type="gramEnd"/>
      <w:r>
        <w:rPr>
          <w:iCs/>
          <w:color w:val="000000"/>
          <w:sz w:val="24"/>
          <w:szCs w:val="24"/>
        </w:rPr>
        <w:t xml:space="preserve"> утвержденные приказом </w:t>
      </w:r>
      <w:proofErr w:type="spellStart"/>
      <w:r>
        <w:rPr>
          <w:iCs/>
          <w:color w:val="000000"/>
          <w:sz w:val="24"/>
          <w:szCs w:val="24"/>
        </w:rPr>
        <w:t>Миникомсвязи</w:t>
      </w:r>
      <w:proofErr w:type="spellEnd"/>
      <w:r>
        <w:rPr>
          <w:iCs/>
          <w:color w:val="000000"/>
          <w:sz w:val="24"/>
          <w:szCs w:val="24"/>
        </w:rPr>
        <w:t xml:space="preserve"> Российской федерации от 31.07.2014 № 234 и п. 5 лицензии № 108074. В отношении </w:t>
      </w:r>
      <w:r w:rsidRPr="00F15F62">
        <w:rPr>
          <w:iCs/>
          <w:color w:val="000000"/>
          <w:sz w:val="24"/>
          <w:szCs w:val="24"/>
        </w:rPr>
        <w:t>ФГУП «Почта России»</w:t>
      </w:r>
      <w:r>
        <w:rPr>
          <w:iCs/>
          <w:color w:val="000000"/>
          <w:sz w:val="24"/>
          <w:szCs w:val="24"/>
        </w:rPr>
        <w:t xml:space="preserve"> </w:t>
      </w:r>
      <w:r>
        <w:rPr>
          <w:sz w:val="24"/>
          <w:szCs w:val="24"/>
        </w:rPr>
        <w:t xml:space="preserve">подготовлено и направлено уведомление на протокол по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r w:rsidRPr="003F1388">
        <w:rPr>
          <w:sz w:val="24"/>
          <w:szCs w:val="24"/>
        </w:rPr>
        <w:t>.</w:t>
      </w:r>
    </w:p>
    <w:p w:rsidR="00FC7A8C" w:rsidRPr="00615C5B" w:rsidRDefault="00FC7A8C" w:rsidP="00FC7A8C">
      <w:pPr>
        <w:pStyle w:val="afa"/>
        <w:tabs>
          <w:tab w:val="left" w:pos="1178"/>
          <w:tab w:val="left" w:pos="9053"/>
        </w:tabs>
        <w:spacing w:line="240" w:lineRule="auto"/>
        <w:ind w:left="0" w:firstLine="567"/>
        <w:rPr>
          <w:color w:val="000000"/>
          <w:sz w:val="24"/>
          <w:szCs w:val="24"/>
        </w:rPr>
      </w:pPr>
      <w:r w:rsidRPr="00615C5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15C5B">
        <w:rPr>
          <w:color w:val="000000"/>
          <w:sz w:val="24"/>
          <w:szCs w:val="24"/>
        </w:rPr>
        <w:t>Роскомнадзора</w:t>
      </w:r>
      <w:proofErr w:type="spellEnd"/>
      <w:r w:rsidRPr="00615C5B">
        <w:rPr>
          <w:color w:val="000000"/>
          <w:sz w:val="24"/>
          <w:szCs w:val="24"/>
        </w:rPr>
        <w:t xml:space="preserve"> при выполнении полномочия отсутствуют.</w:t>
      </w:r>
    </w:p>
    <w:p w:rsidR="00FC7A8C" w:rsidRPr="00615C5B" w:rsidRDefault="00FC7A8C" w:rsidP="00FC7A8C">
      <w:pPr>
        <w:tabs>
          <w:tab w:val="left" w:pos="1178"/>
          <w:tab w:val="left" w:pos="9053"/>
        </w:tabs>
        <w:spacing w:line="240" w:lineRule="auto"/>
        <w:ind w:firstLine="567"/>
        <w:rPr>
          <w:color w:val="000000"/>
          <w:sz w:val="24"/>
          <w:szCs w:val="24"/>
        </w:rPr>
      </w:pPr>
      <w:r w:rsidRPr="00615C5B">
        <w:rPr>
          <w:color w:val="000000"/>
          <w:sz w:val="24"/>
          <w:szCs w:val="24"/>
        </w:rPr>
        <w:lastRenderedPageBreak/>
        <w:t>Предложения по повышению эффективности исполнения полномочия отсутствуют.</w:t>
      </w:r>
    </w:p>
    <w:p w:rsidR="00FC7A8C" w:rsidRPr="00615C5B" w:rsidRDefault="00FC7A8C" w:rsidP="00FC7A8C">
      <w:pPr>
        <w:tabs>
          <w:tab w:val="left" w:pos="1178"/>
          <w:tab w:val="left" w:pos="9053"/>
        </w:tabs>
        <w:spacing w:line="240" w:lineRule="auto"/>
        <w:ind w:firstLine="567"/>
        <w:rPr>
          <w:i/>
          <w:iCs/>
          <w:sz w:val="28"/>
          <w:szCs w:val="28"/>
        </w:rPr>
      </w:pPr>
      <w:r w:rsidRPr="00615C5B">
        <w:rPr>
          <w:color w:val="000000"/>
          <w:sz w:val="24"/>
          <w:szCs w:val="24"/>
        </w:rPr>
        <w:t>Проблемы при исполнении полномочия в отчетном периоде не выявлены</w:t>
      </w:r>
      <w:r w:rsidRPr="00615C5B">
        <w:rPr>
          <w:i/>
          <w:iCs/>
          <w:color w:val="000000"/>
          <w:sz w:val="24"/>
          <w:szCs w:val="24"/>
        </w:rPr>
        <w:t>.</w:t>
      </w:r>
    </w:p>
    <w:p w:rsidR="00FC7A8C" w:rsidRPr="00F17D89" w:rsidRDefault="00FC7A8C" w:rsidP="00FC7A8C">
      <w:pPr>
        <w:tabs>
          <w:tab w:val="left" w:pos="1178"/>
          <w:tab w:val="left" w:pos="9053"/>
        </w:tabs>
        <w:spacing w:line="240" w:lineRule="auto"/>
        <w:ind w:firstLine="567"/>
        <w:rPr>
          <w:sz w:val="24"/>
          <w:szCs w:val="24"/>
        </w:rPr>
      </w:pPr>
      <w:r w:rsidRPr="00615C5B">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543134" w:rsidRDefault="00FC7A8C" w:rsidP="00FC7A8C">
      <w:pPr>
        <w:autoSpaceDE w:val="0"/>
        <w:autoSpaceDN w:val="0"/>
        <w:adjustRightInd w:val="0"/>
        <w:spacing w:line="240" w:lineRule="auto"/>
        <w:rPr>
          <w:sz w:val="24"/>
          <w:szCs w:val="24"/>
          <w:highlight w:val="yellow"/>
        </w:rPr>
      </w:pPr>
    </w:p>
    <w:p w:rsidR="00FC7A8C" w:rsidRDefault="00FC7A8C" w:rsidP="00FC7A8C">
      <w:pPr>
        <w:tabs>
          <w:tab w:val="left" w:pos="1178"/>
          <w:tab w:val="left" w:pos="9053"/>
        </w:tabs>
        <w:spacing w:line="240" w:lineRule="auto"/>
        <w:ind w:firstLine="567"/>
        <w:rPr>
          <w:b/>
          <w:bCs/>
          <w:i/>
          <w:iCs/>
          <w:color w:val="000000"/>
          <w:sz w:val="24"/>
          <w:szCs w:val="24"/>
        </w:rPr>
      </w:pPr>
    </w:p>
    <w:p w:rsidR="00FC7A8C" w:rsidRPr="00EF6ED5" w:rsidRDefault="00FC7A8C" w:rsidP="00FC7A8C">
      <w:pPr>
        <w:tabs>
          <w:tab w:val="left" w:pos="1178"/>
          <w:tab w:val="left" w:pos="9053"/>
        </w:tabs>
        <w:spacing w:line="240" w:lineRule="auto"/>
        <w:ind w:firstLine="567"/>
        <w:rPr>
          <w:i/>
          <w:iCs/>
          <w:color w:val="000000"/>
          <w:sz w:val="24"/>
          <w:szCs w:val="24"/>
        </w:rPr>
      </w:pPr>
      <w:r w:rsidRPr="00A33DE9">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A33DE9">
        <w:rPr>
          <w:i/>
          <w:iCs/>
          <w:color w:val="000000"/>
          <w:sz w:val="24"/>
          <w:szCs w:val="24"/>
        </w:rPr>
        <w:t>.</w:t>
      </w:r>
    </w:p>
    <w:p w:rsidR="00FC7A8C" w:rsidRPr="00310F9B" w:rsidRDefault="00FC7A8C" w:rsidP="00FC7A8C">
      <w:pPr>
        <w:spacing w:line="240" w:lineRule="auto"/>
        <w:ind w:firstLine="709"/>
        <w:rPr>
          <w:sz w:val="24"/>
          <w:szCs w:val="24"/>
        </w:rPr>
      </w:pPr>
      <w:r w:rsidRPr="003E0B89">
        <w:rPr>
          <w:sz w:val="24"/>
          <w:szCs w:val="24"/>
        </w:rPr>
        <w:t xml:space="preserve">Количество лицензий, в отношении которых исполняется полномочие </w:t>
      </w:r>
      <w:r w:rsidRPr="00310F9B">
        <w:rPr>
          <w:sz w:val="24"/>
          <w:szCs w:val="24"/>
        </w:rPr>
        <w:t>– 6755.</w:t>
      </w:r>
    </w:p>
    <w:p w:rsidR="00FC7A8C" w:rsidRPr="00C36F3E" w:rsidRDefault="00FC7A8C" w:rsidP="00FC7A8C">
      <w:pPr>
        <w:spacing w:line="240" w:lineRule="auto"/>
        <w:ind w:left="567" w:firstLine="142"/>
        <w:rPr>
          <w:sz w:val="24"/>
          <w:szCs w:val="24"/>
        </w:rPr>
      </w:pPr>
      <w:r w:rsidRPr="00C36F3E">
        <w:rPr>
          <w:sz w:val="24"/>
          <w:szCs w:val="24"/>
        </w:rPr>
        <w:t>Количество сотрудников, в должностных регламентах которых установлено исполнение  полномочия – 3 сотрудника.</w:t>
      </w:r>
    </w:p>
    <w:p w:rsidR="00FC7A8C" w:rsidRPr="003E0B89" w:rsidRDefault="00FC7A8C" w:rsidP="00FC7A8C">
      <w:pPr>
        <w:shd w:val="clear" w:color="auto" w:fill="FFFFFF"/>
        <w:spacing w:line="240" w:lineRule="auto"/>
        <w:ind w:firstLine="709"/>
        <w:rPr>
          <w:sz w:val="24"/>
          <w:szCs w:val="24"/>
        </w:rPr>
      </w:pPr>
      <w:r w:rsidRPr="00C36F3E">
        <w:rPr>
          <w:sz w:val="24"/>
          <w:szCs w:val="24"/>
        </w:rPr>
        <w:t>Доля полномочия – 0,11</w:t>
      </w:r>
    </w:p>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530B37">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FC7A8C" w:rsidRPr="003F1388" w:rsidTr="00FC7A8C">
        <w:trPr>
          <w:trHeight w:val="70"/>
        </w:trPr>
        <w:tc>
          <w:tcPr>
            <w:tcW w:w="2693"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1 кв. 2015</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CC34C8">
              <w:rPr>
                <w:b/>
                <w:iCs/>
                <w:color w:val="000000"/>
                <w:sz w:val="20"/>
                <w:szCs w:val="20"/>
              </w:rPr>
              <w:t xml:space="preserve">2016 к </w:t>
            </w:r>
            <w:r>
              <w:rPr>
                <w:b/>
                <w:iCs/>
                <w:color w:val="000000"/>
                <w:sz w:val="20"/>
                <w:szCs w:val="20"/>
              </w:rPr>
              <w:t xml:space="preserve">9 мес. </w:t>
            </w:r>
            <w:r w:rsidRPr="00CC34C8">
              <w:rPr>
                <w:b/>
                <w:iCs/>
                <w:color w:val="000000"/>
                <w:sz w:val="20"/>
                <w:szCs w:val="20"/>
              </w:rPr>
              <w:t>2015</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2</w:t>
            </w:r>
          </w:p>
        </w:tc>
        <w:tc>
          <w:tcPr>
            <w:tcW w:w="70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p>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p>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p>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655A1E" w:rsidRDefault="00FC7A8C" w:rsidP="00FC7A8C">
            <w:pPr>
              <w:tabs>
                <w:tab w:val="left" w:pos="1178"/>
                <w:tab w:val="left" w:pos="9053"/>
              </w:tabs>
              <w:spacing w:line="240" w:lineRule="auto"/>
              <w:jc w:val="center"/>
              <w:rPr>
                <w:iCs/>
                <w:color w:val="000000"/>
                <w:sz w:val="20"/>
                <w:szCs w:val="20"/>
              </w:rPr>
            </w:pPr>
            <w:r w:rsidRPr="00655A1E">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rPr>
          <w:trHeight w:val="491"/>
        </w:trPr>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1D7EDA" w:rsidRDefault="00FC7A8C" w:rsidP="00FC7A8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r w:rsidRPr="003F1388">
              <w:rPr>
                <w:b/>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655A1E" w:rsidRDefault="00FC7A8C" w:rsidP="00FC7A8C">
            <w:pPr>
              <w:tabs>
                <w:tab w:val="left" w:pos="1178"/>
                <w:tab w:val="left" w:pos="9053"/>
              </w:tabs>
              <w:spacing w:line="240" w:lineRule="auto"/>
              <w:jc w:val="center"/>
              <w:rPr>
                <w:b/>
                <w:iCs/>
                <w:color w:val="000000"/>
                <w:sz w:val="20"/>
                <w:szCs w:val="20"/>
              </w:rPr>
            </w:pPr>
            <w:r w:rsidRPr="00655A1E">
              <w:rPr>
                <w:b/>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tabs>
          <w:tab w:val="left" w:pos="1178"/>
          <w:tab w:val="left" w:pos="9053"/>
        </w:tabs>
        <w:spacing w:line="240" w:lineRule="auto"/>
        <w:rPr>
          <w:i/>
          <w:iCs/>
          <w:color w:val="000000"/>
          <w:sz w:val="24"/>
          <w:szCs w:val="24"/>
          <w:lang w:val="en-US"/>
        </w:rPr>
      </w:pPr>
    </w:p>
    <w:p w:rsidR="00FC7A8C" w:rsidRPr="00530B37" w:rsidRDefault="00FC7A8C" w:rsidP="00FC7A8C">
      <w:pPr>
        <w:tabs>
          <w:tab w:val="left" w:pos="1178"/>
          <w:tab w:val="left" w:pos="9053"/>
        </w:tabs>
        <w:spacing w:line="240" w:lineRule="auto"/>
        <w:rPr>
          <w:i/>
          <w:iCs/>
          <w:sz w:val="24"/>
          <w:szCs w:val="24"/>
        </w:rPr>
      </w:pPr>
    </w:p>
    <w:p w:rsidR="00FC7A8C" w:rsidRDefault="00FC7A8C" w:rsidP="00FC7A8C">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FC7A8C" w:rsidRPr="003F1388" w:rsidTr="00FC7A8C">
        <w:trPr>
          <w:trHeight w:val="70"/>
        </w:trPr>
        <w:tc>
          <w:tcPr>
            <w:tcW w:w="2693"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8"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8A7643" w:rsidRDefault="00FC7A8C" w:rsidP="00FC7A8C">
            <w:pPr>
              <w:tabs>
                <w:tab w:val="left" w:pos="1178"/>
                <w:tab w:val="left" w:pos="9053"/>
              </w:tabs>
              <w:spacing w:line="240" w:lineRule="auto"/>
              <w:jc w:val="center"/>
              <w:rPr>
                <w:iCs/>
                <w:color w:val="000000"/>
                <w:sz w:val="20"/>
                <w:szCs w:val="20"/>
              </w:rPr>
            </w:pPr>
            <w:r w:rsidRPr="008A7643">
              <w:rPr>
                <w:iCs/>
                <w:color w:val="000000"/>
                <w:sz w:val="20"/>
                <w:szCs w:val="20"/>
              </w:rPr>
              <w:t>4 кв. 2016</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 9 мес. </w:t>
            </w:r>
            <w:r w:rsidRPr="00CC34C8">
              <w:rPr>
                <w:b/>
                <w:iCs/>
                <w:color w:val="000000"/>
                <w:sz w:val="20"/>
                <w:szCs w:val="20"/>
              </w:rPr>
              <w:t xml:space="preserve">2016 к </w:t>
            </w:r>
            <w:r>
              <w:rPr>
                <w:b/>
                <w:iCs/>
                <w:color w:val="000000"/>
                <w:sz w:val="20"/>
                <w:szCs w:val="20"/>
              </w:rPr>
              <w:t xml:space="preserve">9 мес. </w:t>
            </w:r>
            <w:r w:rsidRPr="00CC34C8">
              <w:rPr>
                <w:b/>
                <w:iCs/>
                <w:color w:val="000000"/>
                <w:sz w:val="20"/>
                <w:szCs w:val="20"/>
              </w:rPr>
              <w:t>2015</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tabs>
          <w:tab w:val="left" w:pos="1178"/>
          <w:tab w:val="left" w:pos="9053"/>
        </w:tabs>
        <w:spacing w:line="240" w:lineRule="auto"/>
        <w:rPr>
          <w:i/>
          <w:iCs/>
          <w:color w:val="000000"/>
          <w:sz w:val="24"/>
          <w:szCs w:val="24"/>
        </w:rPr>
      </w:pPr>
    </w:p>
    <w:p w:rsidR="00FC7A8C" w:rsidRPr="00530B37" w:rsidRDefault="00FC7A8C" w:rsidP="00FC7A8C">
      <w:pPr>
        <w:spacing w:line="240" w:lineRule="auto"/>
        <w:ind w:firstLine="709"/>
        <w:rPr>
          <w:sz w:val="24"/>
          <w:szCs w:val="24"/>
        </w:rPr>
      </w:pPr>
      <w:r w:rsidRPr="00530B37">
        <w:rPr>
          <w:sz w:val="24"/>
          <w:szCs w:val="24"/>
        </w:rPr>
        <w:t xml:space="preserve">В </w:t>
      </w:r>
      <w:r>
        <w:rPr>
          <w:sz w:val="24"/>
          <w:szCs w:val="24"/>
        </w:rPr>
        <w:t>3</w:t>
      </w:r>
      <w:r w:rsidRPr="00530B37">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530B37" w:rsidRDefault="00FC7A8C" w:rsidP="00FC7A8C">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FC7A8C" w:rsidRPr="003F1388" w:rsidRDefault="00FC7A8C" w:rsidP="00FC7A8C">
      <w:pPr>
        <w:shd w:val="clear" w:color="auto" w:fill="FFFFFF"/>
        <w:spacing w:line="240" w:lineRule="auto"/>
        <w:ind w:firstLine="709"/>
        <w:rPr>
          <w:sz w:val="24"/>
          <w:szCs w:val="24"/>
        </w:rPr>
      </w:pPr>
    </w:p>
    <w:p w:rsidR="00FC7A8C" w:rsidRPr="00A33DE9" w:rsidRDefault="00FC7A8C" w:rsidP="00FC7A8C">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1.2.11. Государственный контроль и надзор за соблюдением требований к порядку </w:t>
      </w:r>
      <w:proofErr w:type="gramStart"/>
      <w:r w:rsidRPr="00A33DE9">
        <w:rPr>
          <w:b/>
          <w:bCs/>
          <w:i/>
          <w:iCs/>
          <w:color w:val="000000"/>
          <w:sz w:val="24"/>
          <w:szCs w:val="24"/>
        </w:rPr>
        <w:t>распределения ресурса нумерации единой сети электросвязи Российской Федерации</w:t>
      </w:r>
      <w:proofErr w:type="gramEnd"/>
      <w:r w:rsidRPr="00A33DE9">
        <w:rPr>
          <w:b/>
          <w:bCs/>
          <w:i/>
          <w:iCs/>
          <w:color w:val="000000"/>
          <w:sz w:val="24"/>
          <w:szCs w:val="24"/>
        </w:rPr>
        <w:t>.</w:t>
      </w:r>
    </w:p>
    <w:p w:rsidR="00FC7A8C" w:rsidRPr="00A33DE9" w:rsidRDefault="00FC7A8C" w:rsidP="00FC7A8C">
      <w:pPr>
        <w:tabs>
          <w:tab w:val="left" w:pos="1178"/>
          <w:tab w:val="left" w:pos="9053"/>
        </w:tabs>
        <w:spacing w:line="240" w:lineRule="auto"/>
        <w:ind w:firstLine="567"/>
        <w:rPr>
          <w:b/>
          <w:bCs/>
          <w:i/>
          <w:iCs/>
          <w:color w:val="000000"/>
          <w:sz w:val="24"/>
          <w:szCs w:val="24"/>
        </w:rPr>
      </w:pPr>
    </w:p>
    <w:p w:rsidR="00FC7A8C" w:rsidRPr="00657C1E" w:rsidRDefault="00FC7A8C" w:rsidP="00FC7A8C">
      <w:pPr>
        <w:spacing w:line="240" w:lineRule="auto"/>
        <w:ind w:firstLine="709"/>
        <w:rPr>
          <w:sz w:val="24"/>
          <w:szCs w:val="24"/>
          <w:highlight w:val="yellow"/>
        </w:rPr>
      </w:pPr>
      <w:r w:rsidRPr="00A33DE9">
        <w:rPr>
          <w:sz w:val="24"/>
          <w:szCs w:val="24"/>
        </w:rPr>
        <w:t xml:space="preserve">Количество лицензий, в отношении которых исполняется полномочие </w:t>
      </w:r>
      <w:r w:rsidRPr="00D54916">
        <w:rPr>
          <w:sz w:val="24"/>
          <w:szCs w:val="24"/>
        </w:rPr>
        <w:t xml:space="preserve">- </w:t>
      </w:r>
      <w:r w:rsidRPr="00C36F3E">
        <w:rPr>
          <w:sz w:val="24"/>
          <w:szCs w:val="24"/>
        </w:rPr>
        <w:t>845</w:t>
      </w:r>
    </w:p>
    <w:p w:rsidR="00FC7A8C" w:rsidRPr="00C36F3E" w:rsidRDefault="00FC7A8C" w:rsidP="00FC7A8C">
      <w:pPr>
        <w:spacing w:line="240" w:lineRule="auto"/>
        <w:ind w:firstLine="709"/>
        <w:rPr>
          <w:sz w:val="24"/>
          <w:szCs w:val="24"/>
        </w:rPr>
      </w:pPr>
      <w:r w:rsidRPr="00C36F3E">
        <w:rPr>
          <w:sz w:val="24"/>
          <w:szCs w:val="24"/>
        </w:rPr>
        <w:lastRenderedPageBreak/>
        <w:t>Количество сотрудников, в должностных регламентах которых установлено исполнение полномочия – 4 сотрудника.</w:t>
      </w:r>
    </w:p>
    <w:p w:rsidR="00FC7A8C" w:rsidRPr="00C36F3E" w:rsidRDefault="00FC7A8C" w:rsidP="00FC7A8C">
      <w:pPr>
        <w:shd w:val="clear" w:color="auto" w:fill="FFFFFF"/>
        <w:spacing w:line="240" w:lineRule="auto"/>
        <w:ind w:firstLine="709"/>
        <w:rPr>
          <w:sz w:val="24"/>
          <w:szCs w:val="24"/>
        </w:rPr>
      </w:pPr>
      <w:r w:rsidRPr="00C36F3E">
        <w:rPr>
          <w:sz w:val="24"/>
          <w:szCs w:val="24"/>
        </w:rPr>
        <w:t>Доля полномочия – 0,11</w:t>
      </w:r>
    </w:p>
    <w:p w:rsidR="00FC7A8C" w:rsidRDefault="00FC7A8C" w:rsidP="00FC7A8C">
      <w:pPr>
        <w:tabs>
          <w:tab w:val="left" w:pos="1178"/>
          <w:tab w:val="left" w:pos="9053"/>
        </w:tabs>
        <w:spacing w:line="240" w:lineRule="auto"/>
        <w:ind w:firstLine="567"/>
        <w:rPr>
          <w:i/>
          <w:iCs/>
          <w:color w:val="000000"/>
          <w:sz w:val="24"/>
          <w:szCs w:val="24"/>
        </w:rPr>
      </w:pPr>
      <w:r w:rsidRPr="00C36F3E">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709"/>
        <w:gridCol w:w="708"/>
        <w:gridCol w:w="709"/>
        <w:gridCol w:w="709"/>
        <w:gridCol w:w="709"/>
        <w:gridCol w:w="708"/>
        <w:gridCol w:w="709"/>
        <w:gridCol w:w="709"/>
        <w:gridCol w:w="709"/>
        <w:gridCol w:w="708"/>
        <w:gridCol w:w="709"/>
      </w:tblGrid>
      <w:tr w:rsidR="00FC7A8C" w:rsidRPr="003F1388" w:rsidTr="00FC7A8C">
        <w:trPr>
          <w:trHeight w:val="70"/>
        </w:trPr>
        <w:tc>
          <w:tcPr>
            <w:tcW w:w="2768"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708"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9" w:type="dxa"/>
            <w:shd w:val="clear" w:color="auto" w:fill="FFFFFF"/>
            <w:vAlign w:val="center"/>
          </w:tcPr>
          <w:p w:rsidR="00FC7A8C" w:rsidRPr="000317E5" w:rsidRDefault="00FC7A8C" w:rsidP="00FC7A8C">
            <w:pPr>
              <w:tabs>
                <w:tab w:val="left" w:pos="1178"/>
                <w:tab w:val="left" w:pos="9053"/>
              </w:tabs>
              <w:spacing w:line="240" w:lineRule="auto"/>
              <w:jc w:val="center"/>
              <w:rPr>
                <w:iCs/>
                <w:color w:val="000000"/>
                <w:sz w:val="20"/>
                <w:szCs w:val="20"/>
              </w:rPr>
            </w:pPr>
            <w:r w:rsidRPr="000317E5">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0317E5" w:rsidRDefault="00FC7A8C" w:rsidP="00FC7A8C">
            <w:pPr>
              <w:tabs>
                <w:tab w:val="left" w:pos="1178"/>
                <w:tab w:val="left" w:pos="9053"/>
              </w:tabs>
              <w:spacing w:line="240" w:lineRule="auto"/>
              <w:jc w:val="center"/>
              <w:rPr>
                <w:iCs/>
                <w:color w:val="000000"/>
                <w:sz w:val="20"/>
                <w:szCs w:val="20"/>
              </w:rPr>
            </w:pPr>
            <w:r w:rsidRPr="000317E5">
              <w:rPr>
                <w:iCs/>
                <w:color w:val="000000"/>
                <w:sz w:val="20"/>
                <w:szCs w:val="20"/>
              </w:rPr>
              <w:t>4 кв. 2016</w:t>
            </w: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625C03">
              <w:rPr>
                <w:b/>
                <w:iCs/>
                <w:color w:val="000000"/>
                <w:sz w:val="20"/>
                <w:szCs w:val="20"/>
              </w:rPr>
              <w:t xml:space="preserve"> </w:t>
            </w:r>
            <w:r>
              <w:rPr>
                <w:b/>
                <w:iCs/>
                <w:color w:val="000000"/>
                <w:sz w:val="20"/>
                <w:szCs w:val="20"/>
              </w:rPr>
              <w:t>9</w:t>
            </w:r>
            <w:r w:rsidRPr="00625C03">
              <w:rPr>
                <w:b/>
                <w:iCs/>
                <w:color w:val="000000"/>
                <w:sz w:val="20"/>
                <w:szCs w:val="20"/>
              </w:rPr>
              <w:t xml:space="preserve"> </w:t>
            </w:r>
            <w:r>
              <w:rPr>
                <w:b/>
                <w:iCs/>
                <w:color w:val="000000"/>
                <w:sz w:val="20"/>
                <w:szCs w:val="20"/>
              </w:rPr>
              <w:t xml:space="preserve">мес. </w:t>
            </w:r>
            <w:r w:rsidRPr="00CC34C8">
              <w:rPr>
                <w:b/>
                <w:iCs/>
                <w:color w:val="000000"/>
                <w:sz w:val="20"/>
                <w:szCs w:val="20"/>
              </w:rPr>
              <w:t xml:space="preserve">2016 к </w:t>
            </w:r>
            <w:r>
              <w:rPr>
                <w:b/>
                <w:iCs/>
                <w:color w:val="000000"/>
                <w:sz w:val="20"/>
                <w:szCs w:val="20"/>
              </w:rPr>
              <w:t xml:space="preserve">9 мес. </w:t>
            </w:r>
            <w:r w:rsidRPr="00CC34C8">
              <w:rPr>
                <w:b/>
                <w:iCs/>
                <w:color w:val="000000"/>
                <w:sz w:val="20"/>
                <w:szCs w:val="20"/>
              </w:rPr>
              <w:t>2015</w:t>
            </w:r>
          </w:p>
        </w:tc>
      </w:tr>
      <w:tr w:rsidR="00FC7A8C" w:rsidRPr="003F1388" w:rsidTr="00FC7A8C">
        <w:tc>
          <w:tcPr>
            <w:tcW w:w="2768"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2</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r>
              <w:rPr>
                <w:b/>
                <w:iCs/>
                <w:color w:val="000000"/>
                <w:sz w:val="20"/>
                <w:szCs w:val="20"/>
              </w:rPr>
              <w:t>,33</w:t>
            </w:r>
          </w:p>
        </w:tc>
      </w:tr>
      <w:tr w:rsidR="00FC7A8C" w:rsidRPr="003F1388" w:rsidTr="00FC7A8C">
        <w:tc>
          <w:tcPr>
            <w:tcW w:w="2768"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76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1</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76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1</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768"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tabs>
          <w:tab w:val="left" w:pos="1178"/>
          <w:tab w:val="left" w:pos="9053"/>
        </w:tabs>
        <w:spacing w:line="240" w:lineRule="auto"/>
        <w:rPr>
          <w:i/>
          <w:iCs/>
          <w:color w:val="000000"/>
          <w:sz w:val="24"/>
          <w:szCs w:val="24"/>
          <w:lang w:val="en-US"/>
        </w:rPr>
      </w:pPr>
    </w:p>
    <w:p w:rsidR="00FC7A8C" w:rsidRPr="00530B37" w:rsidRDefault="00FC7A8C" w:rsidP="00FC7A8C">
      <w:pPr>
        <w:tabs>
          <w:tab w:val="left" w:pos="1178"/>
          <w:tab w:val="left" w:pos="9053"/>
        </w:tabs>
        <w:spacing w:line="240" w:lineRule="auto"/>
        <w:rPr>
          <w:i/>
          <w:iCs/>
          <w:sz w:val="24"/>
          <w:szCs w:val="24"/>
        </w:rPr>
      </w:pPr>
    </w:p>
    <w:p w:rsidR="00FC7A8C" w:rsidRPr="00530B37" w:rsidRDefault="00FC7A8C" w:rsidP="00FC7A8C">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FC7A8C" w:rsidRPr="00530B37" w:rsidRDefault="00FC7A8C" w:rsidP="00FC7A8C">
      <w:pPr>
        <w:tabs>
          <w:tab w:val="left" w:pos="1178"/>
          <w:tab w:val="left" w:pos="9053"/>
        </w:tabs>
        <w:spacing w:line="240" w:lineRule="auto"/>
        <w:ind w:firstLine="567"/>
        <w:rPr>
          <w:i/>
          <w:iCs/>
          <w:sz w:val="24"/>
          <w:szCs w:val="24"/>
        </w:rPr>
      </w:pPr>
    </w:p>
    <w:tbl>
      <w:tblPr>
        <w:tblW w:w="108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748"/>
        <w:gridCol w:w="691"/>
        <w:gridCol w:w="691"/>
        <w:gridCol w:w="690"/>
        <w:gridCol w:w="724"/>
        <w:gridCol w:w="697"/>
        <w:gridCol w:w="691"/>
        <w:gridCol w:w="690"/>
        <w:gridCol w:w="757"/>
        <w:gridCol w:w="708"/>
        <w:gridCol w:w="709"/>
      </w:tblGrid>
      <w:tr w:rsidR="00FC7A8C" w:rsidRPr="003F1388" w:rsidTr="00FC7A8C">
        <w:trPr>
          <w:trHeight w:val="70"/>
        </w:trPr>
        <w:tc>
          <w:tcPr>
            <w:tcW w:w="3090"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2 кв. 2015</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3 кв. 2015</w:t>
            </w:r>
          </w:p>
        </w:tc>
        <w:tc>
          <w:tcPr>
            <w:tcW w:w="690" w:type="dxa"/>
            <w:shd w:val="clear" w:color="auto" w:fill="FFFFFF"/>
            <w:vAlign w:val="center"/>
          </w:tcPr>
          <w:p w:rsidR="00FC7A8C" w:rsidRPr="000317E5" w:rsidRDefault="00FC7A8C" w:rsidP="00FC7A8C">
            <w:pPr>
              <w:tabs>
                <w:tab w:val="left" w:pos="1178"/>
                <w:tab w:val="left" w:pos="9053"/>
              </w:tabs>
              <w:spacing w:line="240" w:lineRule="auto"/>
              <w:jc w:val="center"/>
              <w:rPr>
                <w:iCs/>
                <w:color w:val="000000"/>
                <w:sz w:val="20"/>
                <w:szCs w:val="20"/>
              </w:rPr>
            </w:pPr>
            <w:r w:rsidRPr="000317E5">
              <w:rPr>
                <w:iCs/>
                <w:color w:val="000000"/>
                <w:sz w:val="20"/>
                <w:szCs w:val="20"/>
              </w:rPr>
              <w:t>4 кв. 2015</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2 кв. 2016</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3 кв. 2016</w:t>
            </w:r>
          </w:p>
        </w:tc>
        <w:tc>
          <w:tcPr>
            <w:tcW w:w="757" w:type="dxa"/>
            <w:shd w:val="clear" w:color="auto" w:fill="FFFFFF"/>
            <w:vAlign w:val="center"/>
          </w:tcPr>
          <w:p w:rsidR="00FC7A8C" w:rsidRPr="001066EF" w:rsidRDefault="00FC7A8C" w:rsidP="00FC7A8C">
            <w:pPr>
              <w:tabs>
                <w:tab w:val="left" w:pos="1178"/>
                <w:tab w:val="left" w:pos="9053"/>
              </w:tabs>
              <w:spacing w:line="240" w:lineRule="auto"/>
              <w:jc w:val="center"/>
              <w:rPr>
                <w:iCs/>
                <w:color w:val="000000"/>
                <w:sz w:val="20"/>
                <w:szCs w:val="20"/>
              </w:rPr>
            </w:pPr>
            <w:r w:rsidRPr="001066EF">
              <w:rPr>
                <w:iCs/>
                <w:color w:val="000000"/>
                <w:sz w:val="20"/>
                <w:szCs w:val="20"/>
              </w:rPr>
              <w:t>4 кв. 2016</w:t>
            </w: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r w:rsidRPr="00625C03">
              <w:rPr>
                <w:b/>
                <w:iCs/>
                <w:color w:val="000000"/>
                <w:sz w:val="20"/>
                <w:szCs w:val="20"/>
              </w:rPr>
              <w:t xml:space="preserve"> </w:t>
            </w:r>
            <w:r>
              <w:rPr>
                <w:b/>
                <w:iCs/>
                <w:color w:val="000000"/>
                <w:sz w:val="20"/>
                <w:szCs w:val="20"/>
              </w:rPr>
              <w:t xml:space="preserve">мес. </w:t>
            </w:r>
            <w:r w:rsidRPr="00CC34C8">
              <w:rPr>
                <w:b/>
                <w:iCs/>
                <w:color w:val="000000"/>
                <w:sz w:val="20"/>
                <w:szCs w:val="20"/>
              </w:rPr>
              <w:t xml:space="preserve">2016 к </w:t>
            </w:r>
            <w:r>
              <w:rPr>
                <w:b/>
                <w:iCs/>
                <w:color w:val="000000"/>
                <w:sz w:val="20"/>
                <w:szCs w:val="20"/>
              </w:rPr>
              <w:t xml:space="preserve">9 мес. </w:t>
            </w:r>
            <w:r w:rsidRPr="00CC34C8">
              <w:rPr>
                <w:b/>
                <w:iCs/>
                <w:color w:val="000000"/>
                <w:sz w:val="20"/>
                <w:szCs w:val="20"/>
              </w:rPr>
              <w:t>2015</w:t>
            </w:r>
          </w:p>
        </w:tc>
      </w:tr>
      <w:tr w:rsidR="00FC7A8C" w:rsidRPr="003F1388" w:rsidTr="00FC7A8C">
        <w:tc>
          <w:tcPr>
            <w:tcW w:w="309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90"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9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9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90"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4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690"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24"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FC7A8C" w:rsidRPr="00F30F6E" w:rsidRDefault="00FC7A8C" w:rsidP="00FC7A8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BFBFBF" w:themeFill="background1" w:themeFillShade="BF"/>
            <w:vAlign w:val="center"/>
          </w:tcPr>
          <w:p w:rsidR="00FC7A8C" w:rsidRPr="00F30F6E" w:rsidRDefault="00FC7A8C" w:rsidP="00FC7A8C">
            <w:pPr>
              <w:tabs>
                <w:tab w:val="left" w:pos="1178"/>
                <w:tab w:val="left" w:pos="9053"/>
              </w:tabs>
              <w:spacing w:line="240" w:lineRule="auto"/>
              <w:jc w:val="center"/>
              <w:rPr>
                <w:b/>
                <w:iCs/>
                <w:color w:val="000000"/>
                <w:sz w:val="20"/>
                <w:szCs w:val="20"/>
              </w:rPr>
            </w:pPr>
            <w:r w:rsidRPr="00F30F6E">
              <w:rPr>
                <w:b/>
                <w:iCs/>
                <w:color w:val="000000"/>
                <w:sz w:val="20"/>
                <w:szCs w:val="20"/>
              </w:rPr>
              <w:t>0</w:t>
            </w:r>
          </w:p>
        </w:tc>
        <w:tc>
          <w:tcPr>
            <w:tcW w:w="757"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shd w:val="clear" w:color="auto" w:fill="FFFFFF"/>
        <w:spacing w:line="240" w:lineRule="auto"/>
        <w:ind w:firstLine="709"/>
        <w:rPr>
          <w:sz w:val="24"/>
          <w:szCs w:val="24"/>
          <w:highlight w:val="yellow"/>
        </w:rPr>
      </w:pPr>
    </w:p>
    <w:p w:rsidR="00FC7A8C" w:rsidRPr="00A33DE9" w:rsidRDefault="00FC7A8C" w:rsidP="00FC7A8C">
      <w:pPr>
        <w:spacing w:before="108" w:after="108" w:line="240" w:lineRule="auto"/>
        <w:ind w:firstLine="709"/>
        <w:rPr>
          <w:sz w:val="24"/>
          <w:szCs w:val="24"/>
        </w:rPr>
      </w:pPr>
      <w:r w:rsidRPr="00A33DE9">
        <w:rPr>
          <w:sz w:val="24"/>
          <w:szCs w:val="24"/>
        </w:rPr>
        <w:t xml:space="preserve">В </w:t>
      </w:r>
      <w:r>
        <w:rPr>
          <w:sz w:val="24"/>
          <w:szCs w:val="24"/>
        </w:rPr>
        <w:t>3</w:t>
      </w:r>
      <w:r w:rsidRPr="00A33DE9">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A33DE9" w:rsidRDefault="00FC7A8C" w:rsidP="00FC7A8C">
      <w:pPr>
        <w:tabs>
          <w:tab w:val="left" w:pos="1178"/>
          <w:tab w:val="left" w:pos="9053"/>
        </w:tabs>
        <w:spacing w:before="108" w:after="108"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FC7A8C" w:rsidRPr="00A33DE9" w:rsidRDefault="00FC7A8C" w:rsidP="00FC7A8C">
      <w:pPr>
        <w:tabs>
          <w:tab w:val="left" w:pos="1178"/>
          <w:tab w:val="left" w:pos="9053"/>
        </w:tabs>
        <w:spacing w:before="108" w:after="108"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FC7A8C" w:rsidRPr="00A33DE9" w:rsidRDefault="00FC7A8C" w:rsidP="00FC7A8C">
      <w:pPr>
        <w:shd w:val="clear" w:color="auto" w:fill="FFFFFF"/>
        <w:spacing w:line="240" w:lineRule="auto"/>
        <w:ind w:firstLine="709"/>
        <w:rPr>
          <w:sz w:val="24"/>
          <w:szCs w:val="24"/>
        </w:rPr>
      </w:pPr>
    </w:p>
    <w:p w:rsidR="00FC7A8C" w:rsidRPr="00A33DE9" w:rsidRDefault="00FC7A8C" w:rsidP="00FC7A8C">
      <w:pPr>
        <w:tabs>
          <w:tab w:val="left" w:pos="1178"/>
          <w:tab w:val="left" w:pos="9053"/>
        </w:tabs>
        <w:spacing w:line="240" w:lineRule="auto"/>
        <w:ind w:firstLine="567"/>
        <w:rPr>
          <w:i/>
          <w:iCs/>
          <w:color w:val="000000"/>
          <w:sz w:val="24"/>
          <w:szCs w:val="24"/>
        </w:rPr>
      </w:pPr>
      <w:r w:rsidRPr="00A33DE9">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33DE9">
        <w:rPr>
          <w:b/>
          <w:bCs/>
          <w:i/>
          <w:iCs/>
          <w:color w:val="000000"/>
          <w:sz w:val="24"/>
          <w:szCs w:val="24"/>
        </w:rPr>
        <w:t>ресурса нумерации единой сети электросвязи Российской Федерации</w:t>
      </w:r>
      <w:proofErr w:type="gramEnd"/>
      <w:r w:rsidRPr="00A33DE9">
        <w:rPr>
          <w:i/>
          <w:iCs/>
          <w:color w:val="000000"/>
          <w:sz w:val="24"/>
          <w:szCs w:val="24"/>
        </w:rPr>
        <w:t>.</w:t>
      </w:r>
    </w:p>
    <w:p w:rsidR="00FC7A8C" w:rsidRPr="00625C03" w:rsidRDefault="00FC7A8C" w:rsidP="00FC7A8C">
      <w:pPr>
        <w:tabs>
          <w:tab w:val="left" w:pos="1178"/>
          <w:tab w:val="left" w:pos="9053"/>
        </w:tabs>
        <w:spacing w:line="240" w:lineRule="auto"/>
        <w:ind w:firstLine="567"/>
        <w:rPr>
          <w:i/>
          <w:iCs/>
          <w:color w:val="000000"/>
          <w:sz w:val="28"/>
          <w:szCs w:val="28"/>
        </w:rPr>
      </w:pPr>
    </w:p>
    <w:p w:rsidR="00FC7A8C" w:rsidRPr="00F30F6E" w:rsidRDefault="00FC7A8C" w:rsidP="00FC7A8C">
      <w:pPr>
        <w:spacing w:line="240" w:lineRule="auto"/>
        <w:ind w:firstLine="709"/>
        <w:rPr>
          <w:sz w:val="24"/>
          <w:szCs w:val="24"/>
        </w:rPr>
      </w:pPr>
      <w:r w:rsidRPr="00F30F6E">
        <w:rPr>
          <w:sz w:val="24"/>
          <w:szCs w:val="24"/>
        </w:rPr>
        <w:t>Количество лицензий, в отношении которых исполняется полномочие - 845</w:t>
      </w:r>
    </w:p>
    <w:p w:rsidR="00FC7A8C" w:rsidRPr="00F30F6E" w:rsidRDefault="00FC7A8C" w:rsidP="00FC7A8C">
      <w:pPr>
        <w:spacing w:line="240" w:lineRule="auto"/>
        <w:ind w:firstLine="709"/>
        <w:rPr>
          <w:sz w:val="24"/>
          <w:szCs w:val="24"/>
        </w:rPr>
      </w:pPr>
      <w:r w:rsidRPr="00F30F6E">
        <w:rPr>
          <w:sz w:val="24"/>
          <w:szCs w:val="24"/>
        </w:rPr>
        <w:t>Количество сотрудников, в должностных регламентах которых установлено исполнение полномочия – 4 сотрудников.</w:t>
      </w:r>
    </w:p>
    <w:p w:rsidR="00FC7A8C" w:rsidRPr="00625C03" w:rsidRDefault="00FC7A8C" w:rsidP="00FC7A8C">
      <w:pPr>
        <w:shd w:val="clear" w:color="auto" w:fill="FFFFFF"/>
        <w:spacing w:line="240" w:lineRule="auto"/>
        <w:ind w:firstLine="709"/>
        <w:rPr>
          <w:sz w:val="24"/>
          <w:szCs w:val="24"/>
        </w:rPr>
      </w:pPr>
      <w:r w:rsidRPr="00F30F6E">
        <w:rPr>
          <w:sz w:val="24"/>
          <w:szCs w:val="24"/>
        </w:rPr>
        <w:t>Доля полномочия – 0,13</w:t>
      </w:r>
    </w:p>
    <w:p w:rsidR="00FC7A8C" w:rsidRDefault="00FC7A8C" w:rsidP="00FC7A8C">
      <w:pPr>
        <w:tabs>
          <w:tab w:val="left" w:pos="1178"/>
          <w:tab w:val="left" w:pos="9053"/>
        </w:tabs>
        <w:spacing w:line="240" w:lineRule="auto"/>
        <w:ind w:firstLine="567"/>
        <w:rPr>
          <w:i/>
          <w:iCs/>
          <w:color w:val="000000"/>
          <w:sz w:val="24"/>
          <w:szCs w:val="24"/>
        </w:rPr>
      </w:pPr>
      <w:r w:rsidRPr="00625C03">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8"/>
        <w:gridCol w:w="709"/>
        <w:gridCol w:w="709"/>
        <w:gridCol w:w="709"/>
        <w:gridCol w:w="708"/>
        <w:gridCol w:w="709"/>
        <w:gridCol w:w="709"/>
        <w:gridCol w:w="709"/>
        <w:gridCol w:w="708"/>
        <w:gridCol w:w="709"/>
      </w:tblGrid>
      <w:tr w:rsidR="00FC7A8C" w:rsidRPr="003F1388" w:rsidTr="00FC7A8C">
        <w:trPr>
          <w:trHeight w:val="70"/>
        </w:trPr>
        <w:tc>
          <w:tcPr>
            <w:tcW w:w="2693"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lastRenderedPageBreak/>
              <w:t>Показатель</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708"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9" w:type="dxa"/>
            <w:shd w:val="clear" w:color="auto" w:fill="FFFFFF"/>
            <w:vAlign w:val="center"/>
          </w:tcPr>
          <w:p w:rsidR="00FC7A8C" w:rsidRPr="001066EF" w:rsidRDefault="00FC7A8C" w:rsidP="00FC7A8C">
            <w:pPr>
              <w:tabs>
                <w:tab w:val="left" w:pos="1178"/>
                <w:tab w:val="left" w:pos="9053"/>
              </w:tabs>
              <w:spacing w:line="240" w:lineRule="auto"/>
              <w:jc w:val="center"/>
              <w:rPr>
                <w:iCs/>
                <w:color w:val="000000"/>
                <w:sz w:val="20"/>
                <w:szCs w:val="20"/>
              </w:rPr>
            </w:pPr>
            <w:r w:rsidRPr="001066EF">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1066EF" w:rsidRDefault="00FC7A8C" w:rsidP="00FC7A8C">
            <w:pPr>
              <w:tabs>
                <w:tab w:val="left" w:pos="1178"/>
                <w:tab w:val="left" w:pos="9053"/>
              </w:tabs>
              <w:spacing w:line="240" w:lineRule="auto"/>
              <w:jc w:val="center"/>
              <w:rPr>
                <w:iCs/>
                <w:color w:val="000000"/>
                <w:sz w:val="20"/>
                <w:szCs w:val="20"/>
              </w:rPr>
            </w:pPr>
            <w:r w:rsidRPr="001066EF">
              <w:rPr>
                <w:iCs/>
                <w:color w:val="000000"/>
                <w:sz w:val="20"/>
                <w:szCs w:val="20"/>
              </w:rPr>
              <w:t>4 кв. 2016</w:t>
            </w: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2</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1</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1</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8"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9"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8"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tabs>
          <w:tab w:val="left" w:pos="1178"/>
          <w:tab w:val="left" w:pos="9053"/>
        </w:tabs>
        <w:spacing w:line="240" w:lineRule="auto"/>
        <w:rPr>
          <w:i/>
          <w:iCs/>
          <w:sz w:val="24"/>
          <w:szCs w:val="24"/>
        </w:rPr>
      </w:pPr>
    </w:p>
    <w:p w:rsidR="00FC7A8C" w:rsidRPr="00530B37" w:rsidRDefault="00FC7A8C" w:rsidP="00FC7A8C">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FC7A8C" w:rsidRPr="00530B37" w:rsidRDefault="00FC7A8C" w:rsidP="00FC7A8C">
      <w:pPr>
        <w:tabs>
          <w:tab w:val="left" w:pos="1178"/>
          <w:tab w:val="left" w:pos="9053"/>
        </w:tabs>
        <w:spacing w:line="240" w:lineRule="auto"/>
        <w:ind w:firstLine="567"/>
        <w:rPr>
          <w:i/>
          <w:iCs/>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30"/>
        <w:gridCol w:w="691"/>
        <w:gridCol w:w="705"/>
        <w:gridCol w:w="709"/>
        <w:gridCol w:w="697"/>
        <w:gridCol w:w="720"/>
        <w:gridCol w:w="709"/>
        <w:gridCol w:w="709"/>
        <w:gridCol w:w="708"/>
        <w:gridCol w:w="709"/>
      </w:tblGrid>
      <w:tr w:rsidR="00FC7A8C" w:rsidRPr="003F1388" w:rsidTr="00FC7A8C">
        <w:trPr>
          <w:trHeight w:val="70"/>
        </w:trPr>
        <w:tc>
          <w:tcPr>
            <w:tcW w:w="2693"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5" w:type="dxa"/>
            <w:shd w:val="clear" w:color="auto" w:fill="FFFFFF"/>
            <w:vAlign w:val="center"/>
          </w:tcPr>
          <w:p w:rsidR="00FC7A8C" w:rsidRPr="001066EF" w:rsidRDefault="00FC7A8C" w:rsidP="00FC7A8C">
            <w:pPr>
              <w:tabs>
                <w:tab w:val="left" w:pos="1178"/>
                <w:tab w:val="left" w:pos="9053"/>
              </w:tabs>
              <w:spacing w:line="240" w:lineRule="auto"/>
              <w:jc w:val="center"/>
              <w:rPr>
                <w:iCs/>
                <w:color w:val="000000"/>
                <w:sz w:val="20"/>
                <w:szCs w:val="20"/>
              </w:rPr>
            </w:pPr>
            <w:r w:rsidRPr="001066EF">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sidRPr="00FF042D">
              <w:rPr>
                <w:b/>
                <w:iCs/>
                <w:color w:val="000000"/>
                <w:sz w:val="20"/>
                <w:szCs w:val="20"/>
              </w:rPr>
              <w:t>2 кв. 2016</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1066EF" w:rsidRDefault="00FC7A8C" w:rsidP="00FC7A8C">
            <w:pPr>
              <w:tabs>
                <w:tab w:val="left" w:pos="1178"/>
                <w:tab w:val="left" w:pos="9053"/>
              </w:tabs>
              <w:spacing w:line="240" w:lineRule="auto"/>
              <w:jc w:val="center"/>
              <w:rPr>
                <w:iCs/>
                <w:color w:val="000000"/>
                <w:sz w:val="20"/>
                <w:szCs w:val="20"/>
              </w:rPr>
            </w:pPr>
            <w:r w:rsidRPr="001066EF">
              <w:rPr>
                <w:iCs/>
                <w:color w:val="000000"/>
                <w:sz w:val="20"/>
                <w:szCs w:val="20"/>
              </w:rPr>
              <w:t>4 кв. 2016</w:t>
            </w: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r w:rsidRPr="006D5632">
              <w:rPr>
                <w:b/>
                <w:iCs/>
                <w:color w:val="000000"/>
                <w:sz w:val="20"/>
                <w:szCs w:val="20"/>
              </w:rPr>
              <w:t xml:space="preserve"> мес. 2016</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rPr>
          <w:trHeight w:val="70"/>
        </w:trPr>
        <w:tc>
          <w:tcPr>
            <w:tcW w:w="2693"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5"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30B37" w:rsidRDefault="00FC7A8C" w:rsidP="00FC7A8C">
      <w:pPr>
        <w:spacing w:line="240" w:lineRule="auto"/>
        <w:ind w:firstLine="709"/>
        <w:rPr>
          <w:sz w:val="24"/>
          <w:szCs w:val="24"/>
        </w:rPr>
      </w:pPr>
      <w:r w:rsidRPr="00530B37">
        <w:rPr>
          <w:sz w:val="24"/>
          <w:szCs w:val="24"/>
        </w:rPr>
        <w:t xml:space="preserve">В </w:t>
      </w:r>
      <w:r>
        <w:rPr>
          <w:sz w:val="24"/>
          <w:szCs w:val="24"/>
        </w:rPr>
        <w:t>3</w:t>
      </w:r>
      <w:r w:rsidRPr="00530B37">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530B37" w:rsidRDefault="00FC7A8C" w:rsidP="00FC7A8C">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FC7A8C" w:rsidRPr="003F1388" w:rsidRDefault="00FC7A8C" w:rsidP="00FC7A8C">
      <w:pPr>
        <w:shd w:val="clear" w:color="auto" w:fill="FFFFFF"/>
        <w:spacing w:line="240" w:lineRule="auto"/>
        <w:ind w:firstLine="709"/>
        <w:rPr>
          <w:sz w:val="24"/>
          <w:szCs w:val="24"/>
        </w:rPr>
      </w:pPr>
    </w:p>
    <w:p w:rsidR="00FC7A8C" w:rsidRPr="00530B37" w:rsidRDefault="00FC7A8C" w:rsidP="00FC7A8C">
      <w:pPr>
        <w:shd w:val="clear" w:color="auto" w:fill="FFFFFF"/>
        <w:spacing w:line="240" w:lineRule="auto"/>
        <w:ind w:firstLine="709"/>
        <w:rPr>
          <w:sz w:val="24"/>
          <w:szCs w:val="24"/>
          <w:highlight w:val="yellow"/>
        </w:rPr>
      </w:pPr>
    </w:p>
    <w:p w:rsidR="00FC7A8C" w:rsidRPr="00A33DE9" w:rsidRDefault="00FC7A8C" w:rsidP="00FC7A8C">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33DE9">
        <w:rPr>
          <w:b/>
          <w:bCs/>
          <w:i/>
          <w:iCs/>
          <w:color w:val="000000"/>
          <w:sz w:val="24"/>
          <w:szCs w:val="24"/>
        </w:rPr>
        <w:t>Федерации</w:t>
      </w:r>
      <w:proofErr w:type="gramEnd"/>
      <w:r w:rsidRPr="00A33DE9">
        <w:rPr>
          <w:b/>
          <w:bCs/>
          <w:i/>
          <w:iCs/>
          <w:color w:val="000000"/>
          <w:sz w:val="24"/>
          <w:szCs w:val="24"/>
        </w:rPr>
        <w:t xml:space="preserve">  а также организации ими внутреннего контроля.</w:t>
      </w:r>
    </w:p>
    <w:p w:rsidR="00FC7A8C" w:rsidRPr="00543134" w:rsidRDefault="00FC7A8C" w:rsidP="00FC7A8C">
      <w:pPr>
        <w:tabs>
          <w:tab w:val="left" w:pos="1178"/>
          <w:tab w:val="left" w:pos="9053"/>
        </w:tabs>
        <w:spacing w:line="240" w:lineRule="auto"/>
        <w:ind w:firstLine="567"/>
        <w:rPr>
          <w:b/>
          <w:bCs/>
          <w:i/>
          <w:iCs/>
          <w:color w:val="000000"/>
          <w:sz w:val="24"/>
          <w:szCs w:val="24"/>
          <w:highlight w:val="yellow"/>
        </w:rPr>
      </w:pPr>
    </w:p>
    <w:p w:rsidR="00FC7A8C" w:rsidRPr="003537E9" w:rsidRDefault="00FC7A8C" w:rsidP="00FC7A8C">
      <w:pPr>
        <w:spacing w:line="240" w:lineRule="auto"/>
        <w:ind w:firstLine="709"/>
        <w:rPr>
          <w:sz w:val="24"/>
          <w:szCs w:val="24"/>
        </w:rPr>
      </w:pPr>
      <w:r w:rsidRPr="003537E9">
        <w:rPr>
          <w:sz w:val="24"/>
          <w:szCs w:val="24"/>
        </w:rPr>
        <w:t>Количество лицензий, в отношении которых исполняется полномочие - 5.</w:t>
      </w:r>
    </w:p>
    <w:p w:rsidR="00FC7A8C" w:rsidRPr="003537E9" w:rsidRDefault="00FC7A8C" w:rsidP="00FC7A8C">
      <w:pPr>
        <w:spacing w:line="240" w:lineRule="auto"/>
        <w:ind w:firstLine="709"/>
        <w:rPr>
          <w:sz w:val="24"/>
          <w:szCs w:val="24"/>
        </w:rPr>
      </w:pPr>
      <w:r w:rsidRPr="003537E9">
        <w:rPr>
          <w:sz w:val="24"/>
          <w:szCs w:val="24"/>
        </w:rPr>
        <w:t>Количество сотрудников, в должностных регламентах которых установлено исполнение полномочия – 4 сотрудника</w:t>
      </w:r>
    </w:p>
    <w:p w:rsidR="00FC7A8C" w:rsidRPr="00FC63F4" w:rsidRDefault="00FC7A8C" w:rsidP="00FC7A8C">
      <w:pPr>
        <w:shd w:val="clear" w:color="auto" w:fill="FFFFFF"/>
        <w:spacing w:line="240" w:lineRule="auto"/>
        <w:ind w:firstLine="709"/>
        <w:rPr>
          <w:sz w:val="24"/>
          <w:szCs w:val="24"/>
        </w:rPr>
      </w:pPr>
      <w:r w:rsidRPr="003537E9">
        <w:rPr>
          <w:sz w:val="24"/>
          <w:szCs w:val="24"/>
        </w:rPr>
        <w:t>Доля полномочия – 0,23</w:t>
      </w:r>
    </w:p>
    <w:p w:rsidR="00FC7A8C" w:rsidRPr="00FF042D" w:rsidRDefault="00FC7A8C" w:rsidP="00FC7A8C">
      <w:pPr>
        <w:tabs>
          <w:tab w:val="left" w:pos="1178"/>
          <w:tab w:val="left" w:pos="9053"/>
        </w:tabs>
        <w:spacing w:line="240" w:lineRule="auto"/>
        <w:ind w:firstLine="567"/>
        <w:rPr>
          <w:i/>
          <w:color w:val="000000"/>
          <w:sz w:val="24"/>
          <w:szCs w:val="24"/>
          <w:highlight w:val="yellow"/>
        </w:rPr>
      </w:pPr>
    </w:p>
    <w:p w:rsidR="00FC7A8C" w:rsidRDefault="00FC7A8C" w:rsidP="00FC7A8C">
      <w:pPr>
        <w:tabs>
          <w:tab w:val="left" w:pos="1178"/>
          <w:tab w:val="left" w:pos="9053"/>
        </w:tabs>
        <w:spacing w:line="240" w:lineRule="auto"/>
        <w:ind w:firstLine="567"/>
        <w:rPr>
          <w:i/>
          <w:color w:val="000000"/>
          <w:sz w:val="24"/>
          <w:szCs w:val="24"/>
        </w:rPr>
      </w:pPr>
      <w:r w:rsidRPr="00A33DE9">
        <w:rPr>
          <w:i/>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2015</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8" w:type="dxa"/>
            <w:shd w:val="clear" w:color="auto" w:fill="FFFFFF"/>
            <w:vAlign w:val="center"/>
          </w:tcPr>
          <w:p w:rsidR="00FC7A8C" w:rsidRPr="003B11E6" w:rsidRDefault="00FC7A8C" w:rsidP="00FC7A8C">
            <w:pPr>
              <w:tabs>
                <w:tab w:val="left" w:pos="1178"/>
                <w:tab w:val="left" w:pos="9053"/>
              </w:tabs>
              <w:spacing w:line="240" w:lineRule="auto"/>
              <w:jc w:val="center"/>
              <w:rPr>
                <w:iCs/>
                <w:color w:val="000000"/>
                <w:sz w:val="20"/>
                <w:szCs w:val="20"/>
              </w:rPr>
            </w:pPr>
            <w:r w:rsidRPr="003B11E6">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3B11E6" w:rsidRDefault="00FC7A8C" w:rsidP="00FC7A8C">
            <w:pPr>
              <w:tabs>
                <w:tab w:val="left" w:pos="1178"/>
                <w:tab w:val="left" w:pos="9053"/>
              </w:tabs>
              <w:spacing w:line="240" w:lineRule="auto"/>
              <w:jc w:val="center"/>
              <w:rPr>
                <w:iCs/>
                <w:color w:val="000000"/>
                <w:sz w:val="20"/>
                <w:szCs w:val="20"/>
              </w:rPr>
            </w:pPr>
            <w:r w:rsidRPr="003B11E6">
              <w:rPr>
                <w:iCs/>
                <w:color w:val="000000"/>
                <w:sz w:val="20"/>
                <w:szCs w:val="20"/>
              </w:rPr>
              <w:t>4 кв. 2016</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p>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p>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p>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1</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1</w:t>
            </w:r>
          </w:p>
        </w:tc>
        <w:tc>
          <w:tcPr>
            <w:tcW w:w="709" w:type="dxa"/>
            <w:shd w:val="clear" w:color="auto" w:fill="D9D9D9" w:themeFill="background1" w:themeFillShade="D9"/>
            <w:vAlign w:val="center"/>
          </w:tcPr>
          <w:p w:rsidR="00FC7A8C" w:rsidRPr="006D5632" w:rsidRDefault="00D24E1A"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1</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1</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D9D9D9"/>
            <w:vAlign w:val="center"/>
          </w:tcPr>
          <w:p w:rsidR="00FC7A8C" w:rsidRPr="00CC34C8" w:rsidRDefault="00D24E1A" w:rsidP="00FC7A8C">
            <w:pPr>
              <w:tabs>
                <w:tab w:val="left" w:pos="1178"/>
                <w:tab w:val="left" w:pos="9053"/>
              </w:tabs>
              <w:spacing w:line="240" w:lineRule="auto"/>
              <w:jc w:val="center"/>
              <w:rPr>
                <w:b/>
                <w:iCs/>
                <w:color w:val="000000"/>
                <w:sz w:val="20"/>
                <w:szCs w:val="20"/>
              </w:rPr>
            </w:pPr>
            <w:r>
              <w:rPr>
                <w:b/>
                <w:iCs/>
                <w:color w:val="000000"/>
                <w:sz w:val="20"/>
                <w:szCs w:val="20"/>
              </w:rPr>
              <w:t>1</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 xml:space="preserve">Составлено протоколов об </w:t>
            </w:r>
            <w:r w:rsidRPr="003F1388">
              <w:rPr>
                <w:iCs/>
                <w:color w:val="000000"/>
                <w:sz w:val="20"/>
                <w:szCs w:val="20"/>
              </w:rPr>
              <w:lastRenderedPageBreak/>
              <w:t>АПН</w:t>
            </w:r>
          </w:p>
        </w:tc>
        <w:tc>
          <w:tcPr>
            <w:tcW w:w="709" w:type="dxa"/>
            <w:shd w:val="clear" w:color="auto" w:fill="FFFFFF" w:themeFill="background1"/>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lastRenderedPageBreak/>
              <w:t>0</w:t>
            </w:r>
          </w:p>
        </w:tc>
        <w:tc>
          <w:tcPr>
            <w:tcW w:w="709" w:type="dxa"/>
            <w:shd w:val="clear" w:color="auto" w:fill="FFFFFF" w:themeFill="background1"/>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FF042D" w:rsidRDefault="00FC7A8C" w:rsidP="00FC7A8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Default="00FC7A8C" w:rsidP="00FC7A8C">
      <w:pPr>
        <w:tabs>
          <w:tab w:val="left" w:pos="1178"/>
          <w:tab w:val="left" w:pos="9053"/>
        </w:tabs>
        <w:spacing w:line="240" w:lineRule="auto"/>
        <w:ind w:firstLine="567"/>
        <w:rPr>
          <w:i/>
          <w:color w:val="000000"/>
          <w:sz w:val="24"/>
          <w:szCs w:val="24"/>
        </w:rPr>
      </w:pPr>
    </w:p>
    <w:p w:rsidR="00FC7A8C" w:rsidRPr="00A33DE9" w:rsidRDefault="00FC7A8C" w:rsidP="00FC7A8C">
      <w:pPr>
        <w:tabs>
          <w:tab w:val="left" w:pos="1178"/>
          <w:tab w:val="left" w:pos="9053"/>
        </w:tabs>
        <w:spacing w:line="240" w:lineRule="auto"/>
        <w:rPr>
          <w:i/>
          <w:color w:val="000000"/>
          <w:sz w:val="24"/>
          <w:szCs w:val="24"/>
        </w:rPr>
      </w:pPr>
    </w:p>
    <w:p w:rsidR="00FC7A8C" w:rsidRDefault="00FC7A8C" w:rsidP="00FC7A8C">
      <w:pPr>
        <w:tabs>
          <w:tab w:val="left" w:pos="1178"/>
          <w:tab w:val="left" w:pos="9053"/>
        </w:tabs>
        <w:spacing w:line="240" w:lineRule="auto"/>
        <w:ind w:firstLine="567"/>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2015</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2015</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2015</w:t>
            </w:r>
          </w:p>
        </w:tc>
        <w:tc>
          <w:tcPr>
            <w:tcW w:w="708"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2016</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2 кв. 2016</w:t>
            </w:r>
          </w:p>
        </w:tc>
        <w:tc>
          <w:tcPr>
            <w:tcW w:w="708"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3 кв. 2016</w:t>
            </w:r>
          </w:p>
        </w:tc>
        <w:tc>
          <w:tcPr>
            <w:tcW w:w="709"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2016</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9мес. </w:t>
            </w:r>
            <w:r w:rsidRPr="006D5632">
              <w:rPr>
                <w:b/>
                <w:iCs/>
                <w:color w:val="000000"/>
                <w:sz w:val="20"/>
                <w:szCs w:val="20"/>
              </w:rPr>
              <w:t>2016</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2016 к 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BFBFBF" w:themeFill="background1" w:themeFillShade="BF"/>
            <w:vAlign w:val="center"/>
          </w:tcPr>
          <w:p w:rsidR="00FC7A8C" w:rsidRPr="00657C1E" w:rsidRDefault="00FC7A8C" w:rsidP="00FC7A8C">
            <w:pPr>
              <w:tabs>
                <w:tab w:val="left" w:pos="1178"/>
                <w:tab w:val="left" w:pos="9053"/>
              </w:tabs>
              <w:spacing w:line="240" w:lineRule="auto"/>
              <w:jc w:val="center"/>
              <w:rPr>
                <w:b/>
                <w:iCs/>
                <w:color w:val="000000"/>
                <w:sz w:val="20"/>
                <w:szCs w:val="20"/>
              </w:rPr>
            </w:pPr>
            <w:r w:rsidRPr="00657C1E">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657C1E" w:rsidRDefault="00FC7A8C" w:rsidP="00FC7A8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BFBFBF" w:themeFill="background1" w:themeFillShade="BF"/>
            <w:vAlign w:val="center"/>
          </w:tcPr>
          <w:p w:rsidR="00FC7A8C" w:rsidRPr="00657C1E"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3B11E6" w:rsidRDefault="00FC7A8C" w:rsidP="00FC7A8C">
            <w:pPr>
              <w:tabs>
                <w:tab w:val="left" w:pos="1178"/>
                <w:tab w:val="left" w:pos="9053"/>
              </w:tabs>
              <w:spacing w:line="240" w:lineRule="auto"/>
              <w:jc w:val="center"/>
              <w:rPr>
                <w:b/>
                <w:iCs/>
                <w:color w:val="000000"/>
                <w:sz w:val="20"/>
                <w:szCs w:val="20"/>
              </w:rPr>
            </w:pPr>
            <w:r w:rsidRPr="003B11E6">
              <w:rPr>
                <w:b/>
                <w:iCs/>
                <w:color w:val="000000"/>
                <w:sz w:val="20"/>
                <w:szCs w:val="20"/>
              </w:rPr>
              <w:t>0</w:t>
            </w:r>
          </w:p>
        </w:tc>
      </w:tr>
    </w:tbl>
    <w:p w:rsidR="00FC7A8C" w:rsidRPr="003E0B89" w:rsidRDefault="00FC7A8C" w:rsidP="00FC7A8C">
      <w:pPr>
        <w:tabs>
          <w:tab w:val="left" w:pos="1178"/>
          <w:tab w:val="left" w:pos="9053"/>
        </w:tabs>
        <w:spacing w:line="240" w:lineRule="auto"/>
        <w:rPr>
          <w:iCs/>
          <w:color w:val="000000"/>
          <w:sz w:val="24"/>
          <w:szCs w:val="24"/>
          <w:lang w:val="en-US"/>
        </w:rPr>
      </w:pPr>
    </w:p>
    <w:p w:rsidR="00FC7A8C" w:rsidRPr="003E0B89" w:rsidRDefault="00FC7A8C" w:rsidP="00FC7A8C">
      <w:pPr>
        <w:tabs>
          <w:tab w:val="left" w:pos="1178"/>
          <w:tab w:val="left" w:pos="9053"/>
        </w:tabs>
        <w:spacing w:line="240" w:lineRule="auto"/>
        <w:ind w:firstLine="567"/>
        <w:rPr>
          <w:iCs/>
          <w:color w:val="000000"/>
          <w:sz w:val="24"/>
          <w:szCs w:val="24"/>
        </w:rPr>
      </w:pPr>
      <w:r w:rsidRPr="003E0B89">
        <w:rPr>
          <w:iCs/>
          <w:color w:val="000000"/>
          <w:sz w:val="24"/>
          <w:szCs w:val="24"/>
        </w:rPr>
        <w:t xml:space="preserve">Средняя нагрузка на сотрудника – </w:t>
      </w:r>
      <w:r w:rsidRPr="003537E9">
        <w:rPr>
          <w:iCs/>
          <w:color w:val="000000"/>
          <w:sz w:val="24"/>
          <w:szCs w:val="24"/>
        </w:rPr>
        <w:t>0,5 мероприятия</w:t>
      </w:r>
    </w:p>
    <w:p w:rsidR="00FC7A8C" w:rsidRPr="00A33DE9" w:rsidRDefault="00FC7A8C" w:rsidP="00FC7A8C">
      <w:pPr>
        <w:tabs>
          <w:tab w:val="left" w:pos="1178"/>
          <w:tab w:val="left" w:pos="9053"/>
        </w:tabs>
        <w:spacing w:line="240" w:lineRule="auto"/>
        <w:ind w:firstLine="567"/>
        <w:rPr>
          <w:color w:val="000000"/>
          <w:sz w:val="24"/>
          <w:szCs w:val="24"/>
        </w:rPr>
      </w:pPr>
      <w:r w:rsidRPr="00A33DE9">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A33DE9">
        <w:rPr>
          <w:color w:val="000000"/>
          <w:sz w:val="24"/>
          <w:szCs w:val="24"/>
        </w:rPr>
        <w:t>Роскомнадзора</w:t>
      </w:r>
      <w:proofErr w:type="spellEnd"/>
      <w:r w:rsidRPr="00A33DE9">
        <w:rPr>
          <w:color w:val="000000"/>
          <w:sz w:val="24"/>
          <w:szCs w:val="24"/>
        </w:rPr>
        <w:t xml:space="preserve"> при выполнении полномочия отсутствуют.</w:t>
      </w:r>
    </w:p>
    <w:p w:rsidR="00FC7A8C" w:rsidRPr="00A33DE9" w:rsidRDefault="00FC7A8C" w:rsidP="00FC7A8C">
      <w:pPr>
        <w:tabs>
          <w:tab w:val="left" w:pos="1178"/>
          <w:tab w:val="left" w:pos="9053"/>
        </w:tabs>
        <w:spacing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FC7A8C" w:rsidRPr="00A33DE9" w:rsidRDefault="00FC7A8C" w:rsidP="00FC7A8C">
      <w:pPr>
        <w:tabs>
          <w:tab w:val="left" w:pos="1178"/>
          <w:tab w:val="left" w:pos="9053"/>
        </w:tabs>
        <w:spacing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b/>
          <w:bCs/>
          <w:i/>
          <w:iCs/>
          <w:sz w:val="24"/>
          <w:szCs w:val="24"/>
        </w:rPr>
      </w:pPr>
      <w:r w:rsidRPr="00A33DE9">
        <w:rPr>
          <w:b/>
          <w:bCs/>
          <w:i/>
          <w:iCs/>
          <w:sz w:val="24"/>
          <w:szCs w:val="24"/>
        </w:rPr>
        <w:t>Сведения по осуществлению мероприятий государственного контроля (надзора) в отчетном периоде</w:t>
      </w:r>
    </w:p>
    <w:p w:rsidR="00FC7A8C" w:rsidRPr="003537E9" w:rsidRDefault="00FC7A8C" w:rsidP="00FC7A8C">
      <w:pPr>
        <w:tabs>
          <w:tab w:val="left" w:pos="1178"/>
          <w:tab w:val="left" w:pos="9053"/>
        </w:tabs>
        <w:spacing w:line="240" w:lineRule="auto"/>
        <w:ind w:firstLine="567"/>
        <w:rPr>
          <w:b/>
          <w:bCs/>
          <w:i/>
          <w:iCs/>
          <w:sz w:val="24"/>
          <w:szCs w:val="24"/>
        </w:rPr>
      </w:pPr>
      <w:r w:rsidRPr="00A33DE9">
        <w:rPr>
          <w:sz w:val="24"/>
          <w:szCs w:val="24"/>
        </w:rPr>
        <w:t>В отчет</w:t>
      </w:r>
      <w:r>
        <w:rPr>
          <w:sz w:val="24"/>
          <w:szCs w:val="24"/>
        </w:rPr>
        <w:t xml:space="preserve">ном периоде проведено </w:t>
      </w:r>
      <w:r w:rsidRPr="003537E9">
        <w:rPr>
          <w:sz w:val="24"/>
          <w:szCs w:val="24"/>
        </w:rPr>
        <w:t>1 плановая выездная проверка в отношении ПАО «МТС» Астраханский филиал. В ходе мероприятия нарушений не выявлено.</w:t>
      </w:r>
    </w:p>
    <w:p w:rsidR="00FC7A8C" w:rsidRDefault="00FC7A8C" w:rsidP="00FC7A8C">
      <w:pPr>
        <w:tabs>
          <w:tab w:val="left" w:pos="1178"/>
          <w:tab w:val="left" w:pos="9053"/>
        </w:tabs>
        <w:spacing w:line="240" w:lineRule="auto"/>
        <w:ind w:firstLine="567"/>
        <w:rPr>
          <w:sz w:val="24"/>
          <w:szCs w:val="24"/>
        </w:rPr>
      </w:pPr>
      <w:r w:rsidRPr="003537E9">
        <w:rPr>
          <w:sz w:val="24"/>
          <w:szCs w:val="24"/>
        </w:rPr>
        <w:t>Также в отчетном периоде проведено 1 плановое систематическое мероприятие в отношении ФГУП «Почта России». В ходе мероприятия нарушений не выявлено. 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r>
        <w:rPr>
          <w:sz w:val="24"/>
          <w:szCs w:val="24"/>
        </w:rPr>
        <w:t>.</w:t>
      </w:r>
    </w:p>
    <w:p w:rsidR="00FC7A8C" w:rsidRDefault="00FC7A8C" w:rsidP="00FC7A8C">
      <w:pPr>
        <w:tabs>
          <w:tab w:val="left" w:pos="1178"/>
          <w:tab w:val="left" w:pos="9053"/>
        </w:tabs>
        <w:spacing w:line="240" w:lineRule="auto"/>
        <w:ind w:firstLine="567"/>
        <w:rPr>
          <w:sz w:val="24"/>
          <w:szCs w:val="24"/>
        </w:rPr>
      </w:pPr>
      <w:r w:rsidRPr="00EF23A8">
        <w:rPr>
          <w:sz w:val="24"/>
          <w:szCs w:val="24"/>
        </w:rPr>
        <w:t>В отчетном периоде отменена 1 плановая выездная проверка в отношении Астраханского регионального отделения Поволжского филиала ПАО «</w:t>
      </w:r>
      <w:proofErr w:type="spellStart"/>
      <w:r w:rsidRPr="00EF23A8">
        <w:rPr>
          <w:sz w:val="24"/>
          <w:szCs w:val="24"/>
        </w:rPr>
        <w:t>МегаФон</w:t>
      </w:r>
      <w:proofErr w:type="spellEnd"/>
      <w:r w:rsidRPr="00EF23A8">
        <w:rPr>
          <w:sz w:val="24"/>
          <w:szCs w:val="24"/>
        </w:rPr>
        <w:t xml:space="preserve">», в связи с отсутствием </w:t>
      </w:r>
      <w:proofErr w:type="gramStart"/>
      <w:r w:rsidRPr="00EF23A8">
        <w:rPr>
          <w:sz w:val="24"/>
          <w:szCs w:val="24"/>
        </w:rPr>
        <w:t>на</w:t>
      </w:r>
      <w:proofErr w:type="gramEnd"/>
      <w:r w:rsidRPr="00EF23A8">
        <w:rPr>
          <w:sz w:val="24"/>
          <w:szCs w:val="24"/>
        </w:rPr>
        <w:t xml:space="preserve"> подведомственной филиала.</w:t>
      </w:r>
    </w:p>
    <w:p w:rsidR="00FC7A8C" w:rsidRPr="00B55E73" w:rsidRDefault="00FC7A8C" w:rsidP="00FC7A8C">
      <w:pPr>
        <w:tabs>
          <w:tab w:val="left" w:pos="1178"/>
          <w:tab w:val="left" w:pos="9053"/>
        </w:tabs>
        <w:spacing w:line="240" w:lineRule="auto"/>
        <w:ind w:firstLine="567"/>
        <w:rPr>
          <w:sz w:val="24"/>
          <w:szCs w:val="24"/>
        </w:rPr>
      </w:pPr>
    </w:p>
    <w:p w:rsidR="00FC7A8C" w:rsidRPr="00A33DE9" w:rsidRDefault="00FC7A8C" w:rsidP="00FC7A8C">
      <w:pPr>
        <w:tabs>
          <w:tab w:val="left" w:pos="1178"/>
          <w:tab w:val="left" w:pos="9053"/>
        </w:tabs>
        <w:spacing w:line="240" w:lineRule="auto"/>
        <w:ind w:firstLine="567"/>
        <w:rPr>
          <w:b/>
          <w:bCs/>
          <w:i/>
          <w:iCs/>
          <w:color w:val="000000"/>
          <w:sz w:val="24"/>
          <w:szCs w:val="24"/>
        </w:rPr>
      </w:pPr>
      <w:r w:rsidRPr="00A33DE9">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33DE9">
        <w:rPr>
          <w:b/>
          <w:bCs/>
          <w:i/>
          <w:iCs/>
          <w:color w:val="000000"/>
          <w:sz w:val="24"/>
          <w:szCs w:val="24"/>
        </w:rPr>
        <w:t>ств гр</w:t>
      </w:r>
      <w:proofErr w:type="gramEnd"/>
      <w:r w:rsidRPr="00A33DE9">
        <w:rPr>
          <w:b/>
          <w:bCs/>
          <w:i/>
          <w:iCs/>
          <w:color w:val="000000"/>
          <w:sz w:val="24"/>
          <w:szCs w:val="24"/>
        </w:rPr>
        <w:t>ажданского назначения.</w:t>
      </w:r>
    </w:p>
    <w:p w:rsidR="00FC7A8C" w:rsidRPr="003E0B89" w:rsidRDefault="00FC7A8C" w:rsidP="00FC7A8C">
      <w:pPr>
        <w:tabs>
          <w:tab w:val="left" w:pos="1178"/>
          <w:tab w:val="left" w:pos="9053"/>
        </w:tabs>
        <w:spacing w:line="240" w:lineRule="auto"/>
        <w:ind w:firstLine="567"/>
        <w:rPr>
          <w:b/>
          <w:bCs/>
          <w:i/>
          <w:iCs/>
          <w:color w:val="000000"/>
          <w:sz w:val="24"/>
          <w:szCs w:val="24"/>
        </w:rPr>
      </w:pPr>
    </w:p>
    <w:p w:rsidR="00FC7A8C" w:rsidRPr="003537E9" w:rsidRDefault="00FC7A8C" w:rsidP="00FC7A8C">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3537E9">
        <w:rPr>
          <w:sz w:val="24"/>
          <w:szCs w:val="24"/>
        </w:rPr>
        <w:t>12108.</w:t>
      </w:r>
    </w:p>
    <w:p w:rsidR="00FC7A8C" w:rsidRPr="003537E9" w:rsidRDefault="00FC7A8C" w:rsidP="00FC7A8C">
      <w:pPr>
        <w:spacing w:line="240" w:lineRule="auto"/>
        <w:ind w:firstLine="709"/>
        <w:rPr>
          <w:sz w:val="24"/>
          <w:szCs w:val="24"/>
        </w:rPr>
      </w:pPr>
      <w:r w:rsidRPr="003537E9">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3537E9">
        <w:rPr>
          <w:sz w:val="24"/>
          <w:szCs w:val="24"/>
        </w:rPr>
        <w:t xml:space="preserve"> сотрудников.</w:t>
      </w:r>
    </w:p>
    <w:p w:rsidR="00FC7A8C" w:rsidRPr="003E0B89" w:rsidRDefault="00FC7A8C" w:rsidP="00FC7A8C">
      <w:pPr>
        <w:spacing w:line="240" w:lineRule="auto"/>
        <w:ind w:firstLine="709"/>
        <w:rPr>
          <w:sz w:val="24"/>
          <w:szCs w:val="24"/>
        </w:rPr>
      </w:pPr>
      <w:r w:rsidRPr="003537E9">
        <w:rPr>
          <w:sz w:val="24"/>
          <w:szCs w:val="24"/>
        </w:rPr>
        <w:t>Доля полномочия – 0,</w:t>
      </w:r>
      <w:r>
        <w:rPr>
          <w:sz w:val="24"/>
          <w:szCs w:val="24"/>
        </w:rPr>
        <w:t>21</w:t>
      </w:r>
    </w:p>
    <w:p w:rsidR="00FC7A8C" w:rsidRPr="00543134" w:rsidRDefault="00FC7A8C" w:rsidP="00FC7A8C">
      <w:pPr>
        <w:spacing w:line="240" w:lineRule="auto"/>
        <w:ind w:firstLine="709"/>
        <w:rPr>
          <w:sz w:val="24"/>
          <w:szCs w:val="24"/>
          <w:highlight w:val="yellow"/>
        </w:rPr>
      </w:pPr>
    </w:p>
    <w:p w:rsidR="00FC7A8C" w:rsidRDefault="00FC7A8C" w:rsidP="00FC7A8C">
      <w:pPr>
        <w:tabs>
          <w:tab w:val="left" w:pos="1178"/>
          <w:tab w:val="left" w:pos="9053"/>
        </w:tabs>
        <w:spacing w:line="240" w:lineRule="auto"/>
        <w:ind w:firstLine="567"/>
        <w:rPr>
          <w:i/>
          <w:iCs/>
          <w:color w:val="000000"/>
          <w:sz w:val="24"/>
          <w:szCs w:val="24"/>
        </w:rPr>
      </w:pPr>
      <w:r w:rsidRPr="00A33DE9">
        <w:rPr>
          <w:i/>
          <w:iCs/>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2015</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2015</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2015</w:t>
            </w:r>
          </w:p>
        </w:tc>
        <w:tc>
          <w:tcPr>
            <w:tcW w:w="708"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2015</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2015</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2016</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2016</w:t>
            </w:r>
          </w:p>
        </w:tc>
        <w:tc>
          <w:tcPr>
            <w:tcW w:w="709"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2016</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6D5632">
              <w:rPr>
                <w:b/>
                <w:iCs/>
                <w:color w:val="000000"/>
                <w:sz w:val="20"/>
                <w:szCs w:val="20"/>
              </w:rPr>
              <w:t>2016</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1</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6</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6</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5</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7</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17</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9</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9</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27</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lastRenderedPageBreak/>
              <w:t>Выдано предписаний</w:t>
            </w:r>
          </w:p>
        </w:tc>
        <w:tc>
          <w:tcPr>
            <w:tcW w:w="709" w:type="dxa"/>
            <w:shd w:val="clear" w:color="auto" w:fill="FFFFFF" w:themeFill="background1"/>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6D5632"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Default="00FC7A8C" w:rsidP="00FC7A8C">
      <w:pPr>
        <w:tabs>
          <w:tab w:val="left" w:pos="1178"/>
          <w:tab w:val="left" w:pos="9053"/>
        </w:tabs>
        <w:spacing w:line="240" w:lineRule="auto"/>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709"/>
        <w:gridCol w:w="709"/>
        <w:gridCol w:w="709"/>
        <w:gridCol w:w="708"/>
        <w:gridCol w:w="709"/>
        <w:gridCol w:w="709"/>
        <w:gridCol w:w="709"/>
        <w:gridCol w:w="708"/>
        <w:gridCol w:w="709"/>
        <w:gridCol w:w="709"/>
        <w:gridCol w:w="709"/>
      </w:tblGrid>
      <w:tr w:rsidR="00FC7A8C" w:rsidRPr="003F1388" w:rsidTr="00FC7A8C">
        <w:trPr>
          <w:trHeight w:val="70"/>
        </w:trPr>
        <w:tc>
          <w:tcPr>
            <w:tcW w:w="3006"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2015</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2015</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2015</w:t>
            </w:r>
          </w:p>
        </w:tc>
        <w:tc>
          <w:tcPr>
            <w:tcW w:w="708"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2015</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2015</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1 кв. 2016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2016</w:t>
            </w:r>
          </w:p>
        </w:tc>
        <w:tc>
          <w:tcPr>
            <w:tcW w:w="708" w:type="dxa"/>
            <w:shd w:val="clear" w:color="auto" w:fill="BFBFBF" w:themeFill="background1" w:themeFillShade="BF"/>
            <w:vAlign w:val="center"/>
          </w:tcPr>
          <w:p w:rsidR="00FC7A8C" w:rsidRPr="003537E9" w:rsidRDefault="00FC7A8C" w:rsidP="00FC7A8C">
            <w:pPr>
              <w:tabs>
                <w:tab w:val="left" w:pos="1178"/>
                <w:tab w:val="left" w:pos="9053"/>
              </w:tabs>
              <w:spacing w:line="240" w:lineRule="auto"/>
              <w:jc w:val="center"/>
              <w:rPr>
                <w:b/>
                <w:iCs/>
                <w:color w:val="000000"/>
                <w:sz w:val="20"/>
                <w:szCs w:val="20"/>
              </w:rPr>
            </w:pPr>
            <w:r w:rsidRPr="003537E9">
              <w:rPr>
                <w:b/>
                <w:iCs/>
                <w:color w:val="000000"/>
                <w:sz w:val="20"/>
                <w:szCs w:val="20"/>
              </w:rPr>
              <w:t>3 кв. 2016</w:t>
            </w:r>
          </w:p>
        </w:tc>
        <w:tc>
          <w:tcPr>
            <w:tcW w:w="709"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2016</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2016</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3006"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3537E9"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r>
      <w:tr w:rsidR="00FC7A8C" w:rsidRPr="003F1388" w:rsidTr="00FC7A8C">
        <w:tc>
          <w:tcPr>
            <w:tcW w:w="3006"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3537E9"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06"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3537E9"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06"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3537E9"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3006"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B149E4" w:rsidRDefault="00FC7A8C" w:rsidP="00FC7A8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3537E9" w:rsidRDefault="00D24E1A"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464380" w:rsidRDefault="00FC7A8C" w:rsidP="00FC7A8C">
      <w:pPr>
        <w:tabs>
          <w:tab w:val="left" w:pos="1178"/>
          <w:tab w:val="left" w:pos="9053"/>
        </w:tabs>
        <w:spacing w:line="240" w:lineRule="auto"/>
        <w:rPr>
          <w:i/>
          <w:iCs/>
          <w:sz w:val="24"/>
          <w:szCs w:val="24"/>
          <w:highlight w:val="yellow"/>
        </w:rPr>
      </w:pPr>
    </w:p>
    <w:p w:rsidR="00FC7A8C" w:rsidRPr="00F55565" w:rsidRDefault="00FC7A8C" w:rsidP="00FC7A8C">
      <w:pPr>
        <w:tabs>
          <w:tab w:val="left" w:pos="1178"/>
          <w:tab w:val="left" w:pos="9053"/>
        </w:tabs>
        <w:spacing w:line="240" w:lineRule="auto"/>
        <w:ind w:firstLine="567"/>
        <w:rPr>
          <w:sz w:val="24"/>
          <w:szCs w:val="24"/>
        </w:rPr>
      </w:pPr>
      <w:r w:rsidRPr="00842D74">
        <w:rPr>
          <w:sz w:val="24"/>
          <w:szCs w:val="24"/>
        </w:rPr>
        <w:t xml:space="preserve">Средняя нагрузка на сотрудника – </w:t>
      </w:r>
      <w:r w:rsidR="00D24E1A">
        <w:rPr>
          <w:sz w:val="24"/>
          <w:szCs w:val="24"/>
        </w:rPr>
        <w:t>2</w:t>
      </w:r>
      <w:r w:rsidRPr="00842D74">
        <w:rPr>
          <w:sz w:val="24"/>
          <w:szCs w:val="24"/>
        </w:rPr>
        <w:t>,</w:t>
      </w:r>
      <w:r w:rsidR="00D24E1A">
        <w:rPr>
          <w:sz w:val="24"/>
          <w:szCs w:val="24"/>
        </w:rPr>
        <w:t>2</w:t>
      </w:r>
      <w:r w:rsidRPr="00842D74">
        <w:rPr>
          <w:sz w:val="24"/>
          <w:szCs w:val="24"/>
        </w:rPr>
        <w:t>5 мероприятия</w:t>
      </w:r>
    </w:p>
    <w:p w:rsidR="00FC7A8C" w:rsidRPr="00F55565" w:rsidRDefault="00FC7A8C" w:rsidP="00FC7A8C">
      <w:pPr>
        <w:tabs>
          <w:tab w:val="left" w:pos="1178"/>
          <w:tab w:val="left" w:pos="9053"/>
        </w:tabs>
        <w:spacing w:line="240" w:lineRule="auto"/>
        <w:ind w:firstLine="567"/>
        <w:rPr>
          <w:color w:val="000000"/>
          <w:sz w:val="24"/>
          <w:szCs w:val="24"/>
        </w:rPr>
      </w:pPr>
      <w:r w:rsidRPr="00F5556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55565">
        <w:rPr>
          <w:color w:val="000000"/>
          <w:sz w:val="24"/>
          <w:szCs w:val="24"/>
        </w:rPr>
        <w:t>Роскомнадзора</w:t>
      </w:r>
      <w:proofErr w:type="spellEnd"/>
      <w:r w:rsidRPr="00F55565">
        <w:rPr>
          <w:color w:val="000000"/>
          <w:sz w:val="24"/>
          <w:szCs w:val="24"/>
        </w:rPr>
        <w:t xml:space="preserve"> при выполнении полномочия отсутствуют.</w:t>
      </w:r>
    </w:p>
    <w:p w:rsidR="00FC7A8C" w:rsidRPr="00F55565" w:rsidRDefault="00FC7A8C" w:rsidP="00FC7A8C">
      <w:pPr>
        <w:tabs>
          <w:tab w:val="left" w:pos="1178"/>
          <w:tab w:val="left" w:pos="9053"/>
        </w:tabs>
        <w:spacing w:line="240" w:lineRule="auto"/>
        <w:ind w:firstLine="567"/>
        <w:rPr>
          <w:color w:val="000000"/>
          <w:sz w:val="24"/>
          <w:szCs w:val="24"/>
        </w:rPr>
      </w:pPr>
      <w:r w:rsidRPr="00F55565">
        <w:rPr>
          <w:color w:val="000000"/>
          <w:sz w:val="24"/>
          <w:szCs w:val="24"/>
        </w:rPr>
        <w:t>Проблемы при исполнении полномочия в отчетном периоде не выявлены.</w:t>
      </w:r>
    </w:p>
    <w:p w:rsidR="00FC7A8C" w:rsidRPr="00F55565" w:rsidRDefault="00FC7A8C" w:rsidP="00FC7A8C">
      <w:pPr>
        <w:tabs>
          <w:tab w:val="left" w:pos="1178"/>
          <w:tab w:val="left" w:pos="9053"/>
        </w:tabs>
        <w:spacing w:line="240" w:lineRule="auto"/>
        <w:ind w:firstLine="567"/>
        <w:rPr>
          <w:b/>
          <w:bCs/>
          <w:i/>
          <w:iCs/>
          <w:sz w:val="24"/>
          <w:szCs w:val="24"/>
        </w:rPr>
      </w:pPr>
      <w:r w:rsidRPr="00F55565">
        <w:rPr>
          <w:b/>
          <w:bCs/>
          <w:i/>
          <w:iCs/>
          <w:sz w:val="24"/>
          <w:szCs w:val="24"/>
        </w:rPr>
        <w:t>Сведения по осуществлению мероприятий государственного контроля (надзора) в отчетном периоде</w:t>
      </w:r>
    </w:p>
    <w:p w:rsidR="00FC7A8C" w:rsidRPr="00B149E4" w:rsidRDefault="00FC7A8C" w:rsidP="00FC7A8C">
      <w:pPr>
        <w:tabs>
          <w:tab w:val="left" w:pos="1178"/>
          <w:tab w:val="left" w:pos="9053"/>
        </w:tabs>
        <w:spacing w:line="240" w:lineRule="auto"/>
        <w:ind w:firstLine="709"/>
        <w:rPr>
          <w:sz w:val="24"/>
          <w:szCs w:val="24"/>
          <w:highlight w:val="yellow"/>
        </w:rPr>
      </w:pPr>
      <w:r w:rsidRPr="00F55565">
        <w:rPr>
          <w:sz w:val="24"/>
          <w:szCs w:val="24"/>
        </w:rPr>
        <w:t>В отчетном периоде запланировано и проведено 9 плановых мероприятий систематического наблюдения  в отношении ПАО «</w:t>
      </w:r>
      <w:proofErr w:type="spellStart"/>
      <w:r w:rsidRPr="00F55565">
        <w:rPr>
          <w:sz w:val="24"/>
          <w:szCs w:val="24"/>
        </w:rPr>
        <w:t>МегаФон</w:t>
      </w:r>
      <w:proofErr w:type="spellEnd"/>
      <w:r w:rsidRPr="00F55565">
        <w:rPr>
          <w:sz w:val="24"/>
          <w:szCs w:val="24"/>
        </w:rPr>
        <w:t>», ПАО «МТС», ПАО «</w:t>
      </w:r>
      <w:proofErr w:type="spellStart"/>
      <w:proofErr w:type="gramStart"/>
      <w:r w:rsidRPr="00F55565">
        <w:rPr>
          <w:sz w:val="24"/>
          <w:szCs w:val="24"/>
        </w:rPr>
        <w:t>Вымпел-Коммуникации</w:t>
      </w:r>
      <w:proofErr w:type="spellEnd"/>
      <w:proofErr w:type="gramEnd"/>
      <w:r w:rsidRPr="00F55565">
        <w:rPr>
          <w:sz w:val="24"/>
          <w:szCs w:val="24"/>
        </w:rPr>
        <w:t xml:space="preserve">», ООО НТС «Реал», ООО </w:t>
      </w:r>
      <w:r>
        <w:rPr>
          <w:sz w:val="24"/>
          <w:szCs w:val="24"/>
        </w:rPr>
        <w:t>«</w:t>
      </w:r>
      <w:proofErr w:type="spellStart"/>
      <w:r>
        <w:rPr>
          <w:sz w:val="24"/>
          <w:szCs w:val="24"/>
        </w:rPr>
        <w:t>Техноком</w:t>
      </w:r>
      <w:proofErr w:type="spellEnd"/>
      <w:r>
        <w:rPr>
          <w:sz w:val="24"/>
          <w:szCs w:val="24"/>
        </w:rPr>
        <w:t xml:space="preserve"> Групп, ООО «</w:t>
      </w:r>
      <w:proofErr w:type="spellStart"/>
      <w:r>
        <w:rPr>
          <w:sz w:val="24"/>
          <w:szCs w:val="24"/>
        </w:rPr>
        <w:t>Скартел</w:t>
      </w:r>
      <w:proofErr w:type="spellEnd"/>
      <w:r>
        <w:rPr>
          <w:sz w:val="24"/>
          <w:szCs w:val="24"/>
        </w:rPr>
        <w:t>»</w:t>
      </w:r>
      <w:r w:rsidRPr="00F55565">
        <w:rPr>
          <w:sz w:val="24"/>
          <w:szCs w:val="24"/>
        </w:rPr>
        <w:t>, ОАО «Основа Телеком», ООО «Престиж-Интернет»</w:t>
      </w:r>
      <w:r>
        <w:rPr>
          <w:sz w:val="24"/>
          <w:szCs w:val="24"/>
        </w:rPr>
        <w:t>, ЗАО «</w:t>
      </w:r>
      <w:proofErr w:type="spellStart"/>
      <w:r>
        <w:rPr>
          <w:sz w:val="24"/>
          <w:szCs w:val="24"/>
        </w:rPr>
        <w:t>Кнауф</w:t>
      </w:r>
      <w:proofErr w:type="spellEnd"/>
      <w:r>
        <w:rPr>
          <w:sz w:val="24"/>
          <w:szCs w:val="24"/>
        </w:rPr>
        <w:t xml:space="preserve"> </w:t>
      </w:r>
      <w:proofErr w:type="spellStart"/>
      <w:r>
        <w:rPr>
          <w:sz w:val="24"/>
          <w:szCs w:val="24"/>
        </w:rPr>
        <w:t>ГипсБаскунчак</w:t>
      </w:r>
      <w:proofErr w:type="spellEnd"/>
      <w:r>
        <w:rPr>
          <w:sz w:val="24"/>
          <w:szCs w:val="24"/>
        </w:rPr>
        <w:t>»</w:t>
      </w:r>
      <w:r w:rsidRPr="00F55565">
        <w:rPr>
          <w:sz w:val="24"/>
          <w:szCs w:val="24"/>
        </w:rPr>
        <w:t xml:space="preserve">. В ходе мероприятия нарушений не выявлено. </w:t>
      </w:r>
    </w:p>
    <w:p w:rsidR="00FC7A8C" w:rsidRPr="006767DE" w:rsidRDefault="00FC7A8C" w:rsidP="00FC7A8C">
      <w:pPr>
        <w:tabs>
          <w:tab w:val="left" w:pos="1178"/>
          <w:tab w:val="left" w:pos="9053"/>
        </w:tabs>
        <w:spacing w:line="240" w:lineRule="auto"/>
        <w:ind w:firstLine="709"/>
        <w:rPr>
          <w:sz w:val="24"/>
          <w:szCs w:val="24"/>
        </w:rPr>
      </w:pPr>
      <w:r w:rsidRPr="00CB1EA8">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FC7A8C" w:rsidRPr="003E0B89" w:rsidRDefault="00FC7A8C" w:rsidP="00FC7A8C">
      <w:pPr>
        <w:tabs>
          <w:tab w:val="left" w:pos="1178"/>
          <w:tab w:val="left" w:pos="9053"/>
        </w:tabs>
        <w:spacing w:line="240" w:lineRule="auto"/>
        <w:ind w:firstLine="567"/>
        <w:rPr>
          <w:b/>
          <w:bCs/>
          <w:i/>
          <w:iCs/>
          <w:sz w:val="24"/>
          <w:szCs w:val="24"/>
        </w:rPr>
      </w:pPr>
    </w:p>
    <w:p w:rsidR="00FC7A8C" w:rsidRPr="003E0B89" w:rsidRDefault="00FC7A8C" w:rsidP="00FC7A8C">
      <w:pPr>
        <w:tabs>
          <w:tab w:val="left" w:pos="1178"/>
          <w:tab w:val="left" w:pos="9053"/>
        </w:tabs>
        <w:spacing w:line="240" w:lineRule="auto"/>
        <w:ind w:firstLine="567"/>
        <w:rPr>
          <w:b/>
          <w:bCs/>
          <w:i/>
          <w:iCs/>
          <w:sz w:val="24"/>
          <w:szCs w:val="24"/>
        </w:rPr>
      </w:pPr>
      <w:r w:rsidRPr="003E0B8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E0B89">
        <w:rPr>
          <w:b/>
          <w:bCs/>
          <w:i/>
          <w:iCs/>
          <w:sz w:val="24"/>
          <w:szCs w:val="24"/>
        </w:rPr>
        <w:t>ств гр</w:t>
      </w:r>
      <w:proofErr w:type="gramEnd"/>
      <w:r w:rsidRPr="003E0B89">
        <w:rPr>
          <w:b/>
          <w:bCs/>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3E0B89">
        <w:rPr>
          <w:b/>
          <w:bCs/>
          <w:i/>
          <w:iCs/>
          <w:sz w:val="24"/>
          <w:szCs w:val="24"/>
        </w:rPr>
        <w:t>радиоконтроля</w:t>
      </w:r>
      <w:proofErr w:type="spellEnd"/>
      <w:r w:rsidRPr="003E0B89">
        <w:rPr>
          <w:b/>
          <w:bCs/>
          <w:i/>
          <w:iCs/>
          <w:sz w:val="24"/>
          <w:szCs w:val="24"/>
        </w:rPr>
        <w:t>.</w:t>
      </w:r>
    </w:p>
    <w:p w:rsidR="00FC7A8C" w:rsidRPr="00842D74" w:rsidRDefault="00FC7A8C" w:rsidP="00FC7A8C">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842D74">
        <w:rPr>
          <w:sz w:val="24"/>
          <w:szCs w:val="24"/>
        </w:rPr>
        <w:t>12108.</w:t>
      </w:r>
    </w:p>
    <w:p w:rsidR="00FC7A8C" w:rsidRPr="00842D74" w:rsidRDefault="00FC7A8C" w:rsidP="00FC7A8C">
      <w:pPr>
        <w:spacing w:line="240" w:lineRule="auto"/>
        <w:ind w:firstLine="709"/>
        <w:rPr>
          <w:sz w:val="24"/>
          <w:szCs w:val="24"/>
        </w:rPr>
      </w:pPr>
      <w:r w:rsidRPr="00842D74">
        <w:rPr>
          <w:sz w:val="24"/>
          <w:szCs w:val="24"/>
        </w:rPr>
        <w:t>Количество сотрудников, в должностных регламентах которых установлено исполнение полномочия – 2 сотрудников.</w:t>
      </w:r>
    </w:p>
    <w:p w:rsidR="00FC7A8C" w:rsidRPr="003E0B89" w:rsidRDefault="00FC7A8C" w:rsidP="00FC7A8C">
      <w:pPr>
        <w:spacing w:line="240" w:lineRule="auto"/>
        <w:ind w:firstLine="709"/>
        <w:rPr>
          <w:sz w:val="24"/>
          <w:szCs w:val="24"/>
        </w:rPr>
      </w:pPr>
      <w:r w:rsidRPr="00842D74">
        <w:rPr>
          <w:sz w:val="24"/>
          <w:szCs w:val="24"/>
        </w:rPr>
        <w:t>Доля полномочия – 0,21</w:t>
      </w:r>
    </w:p>
    <w:p w:rsidR="00FC7A8C" w:rsidRDefault="00FC7A8C" w:rsidP="00FC7A8C">
      <w:pPr>
        <w:tabs>
          <w:tab w:val="left" w:pos="1178"/>
          <w:tab w:val="left" w:pos="9053"/>
        </w:tabs>
        <w:spacing w:line="240" w:lineRule="auto"/>
        <w:ind w:firstLine="567"/>
        <w:rPr>
          <w:i/>
          <w:iCs/>
          <w:color w:val="000000"/>
          <w:sz w:val="24"/>
          <w:szCs w:val="24"/>
        </w:rPr>
      </w:pPr>
      <w:r w:rsidRPr="003E0B89">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1 кв. 2015</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2015</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2015</w:t>
            </w:r>
          </w:p>
        </w:tc>
        <w:tc>
          <w:tcPr>
            <w:tcW w:w="708"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2015</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2015</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1 кв. 2016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2016</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2016</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r>
              <w:rPr>
                <w:b/>
                <w:iCs/>
                <w:color w:val="000000"/>
                <w:sz w:val="20"/>
                <w:szCs w:val="20"/>
              </w:rPr>
              <w:t>4 кв. 2016</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2016</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1</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3</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6</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6</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5</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7</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17</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9</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9</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27</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BFBFBF" w:themeFill="background1" w:themeFillShade="BF"/>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FC7A8C" w:rsidRPr="003E0B89" w:rsidRDefault="00FC7A8C" w:rsidP="00FC7A8C">
      <w:pPr>
        <w:tabs>
          <w:tab w:val="left" w:pos="1178"/>
          <w:tab w:val="left" w:pos="9053"/>
        </w:tabs>
        <w:spacing w:line="240" w:lineRule="auto"/>
        <w:rPr>
          <w:i/>
          <w:iCs/>
          <w:color w:val="000000"/>
          <w:sz w:val="24"/>
          <w:szCs w:val="24"/>
        </w:rPr>
      </w:pPr>
    </w:p>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Default="00FC7A8C" w:rsidP="00FC7A8C">
      <w:pPr>
        <w:tabs>
          <w:tab w:val="left" w:pos="1178"/>
          <w:tab w:val="left" w:pos="9053"/>
        </w:tabs>
        <w:spacing w:line="240" w:lineRule="auto"/>
        <w:rPr>
          <w:i/>
          <w:iCs/>
          <w:color w:val="000000"/>
          <w:sz w:val="24"/>
          <w:szCs w:val="24"/>
        </w:rPr>
      </w:pPr>
      <w:r w:rsidRPr="003E0B89">
        <w:rPr>
          <w:i/>
          <w:iCs/>
          <w:color w:val="000000"/>
          <w:sz w:val="24"/>
          <w:szCs w:val="24"/>
        </w:rPr>
        <w:t>Объемы и результаты проведения внеплановых мероприятий по исполнению полномочия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FC7A8C" w:rsidRPr="003F1388" w:rsidTr="00FC7A8C">
        <w:trPr>
          <w:trHeight w:val="70"/>
        </w:trPr>
        <w:tc>
          <w:tcPr>
            <w:tcW w:w="2835" w:type="dxa"/>
            <w:shd w:val="clear" w:color="auto" w:fill="auto"/>
          </w:tcPr>
          <w:p w:rsidR="00FC7A8C" w:rsidRPr="003F1388" w:rsidRDefault="00FC7A8C" w:rsidP="00FC7A8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1 кв. 2015</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2015</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2015</w:t>
            </w:r>
          </w:p>
        </w:tc>
        <w:tc>
          <w:tcPr>
            <w:tcW w:w="708"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2015</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2015</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1 кв. 2016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 кв. 2016</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3 кв. 2016</w:t>
            </w:r>
          </w:p>
        </w:tc>
        <w:tc>
          <w:tcPr>
            <w:tcW w:w="709" w:type="dxa"/>
            <w:shd w:val="clear" w:color="auto" w:fill="FFFFFF"/>
            <w:vAlign w:val="center"/>
          </w:tcPr>
          <w:p w:rsidR="00FC7A8C" w:rsidRPr="00006B50" w:rsidRDefault="00FC7A8C" w:rsidP="00FC7A8C">
            <w:pPr>
              <w:tabs>
                <w:tab w:val="left" w:pos="1178"/>
                <w:tab w:val="left" w:pos="9053"/>
              </w:tabs>
              <w:spacing w:line="240" w:lineRule="auto"/>
              <w:jc w:val="center"/>
              <w:rPr>
                <w:iCs/>
                <w:color w:val="000000"/>
                <w:sz w:val="20"/>
                <w:szCs w:val="20"/>
              </w:rPr>
            </w:pPr>
            <w:r w:rsidRPr="00006B50">
              <w:rPr>
                <w:iCs/>
                <w:color w:val="000000"/>
                <w:sz w:val="20"/>
                <w:szCs w:val="20"/>
              </w:rPr>
              <w:t>4 кв. 2016</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 xml:space="preserve">9 мес. </w:t>
            </w:r>
            <w:r w:rsidRPr="007B1A10">
              <w:rPr>
                <w:b/>
                <w:iCs/>
                <w:color w:val="000000"/>
                <w:sz w:val="20"/>
                <w:szCs w:val="20"/>
              </w:rPr>
              <w:t>2016</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2016 к 2015</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2</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8</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8</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Pr>
                <w:iCs/>
                <w:color w:val="000000"/>
                <w:sz w:val="20"/>
                <w:szCs w:val="20"/>
              </w:rPr>
              <w:t>17</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1</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18</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18</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6</w:t>
            </w:r>
          </w:p>
        </w:tc>
        <w:tc>
          <w:tcPr>
            <w:tcW w:w="850" w:type="dxa"/>
            <w:shd w:val="clear" w:color="auto" w:fill="D9D9D9"/>
            <w:vAlign w:val="center"/>
          </w:tcPr>
          <w:p w:rsidR="00FC7A8C" w:rsidRPr="00CC34C8" w:rsidRDefault="00FC7A8C" w:rsidP="00FC7A8C">
            <w:pPr>
              <w:tabs>
                <w:tab w:val="left" w:pos="1178"/>
                <w:tab w:val="left" w:pos="9053"/>
              </w:tabs>
              <w:spacing w:line="240" w:lineRule="auto"/>
              <w:jc w:val="center"/>
              <w:rPr>
                <w:b/>
                <w:iCs/>
                <w:color w:val="000000"/>
                <w:sz w:val="20"/>
                <w:szCs w:val="20"/>
              </w:rPr>
            </w:pPr>
            <w:r>
              <w:rPr>
                <w:b/>
                <w:iCs/>
                <w:color w:val="000000"/>
                <w:sz w:val="20"/>
                <w:szCs w:val="20"/>
              </w:rPr>
              <w:t>6</w:t>
            </w:r>
          </w:p>
        </w:tc>
      </w:tr>
      <w:tr w:rsidR="00FC7A8C" w:rsidRPr="003F1388" w:rsidTr="00FC7A8C">
        <w:tc>
          <w:tcPr>
            <w:tcW w:w="2835" w:type="dxa"/>
            <w:shd w:val="clear" w:color="auto" w:fill="auto"/>
          </w:tcPr>
          <w:p w:rsidR="00FC7A8C" w:rsidRPr="003F1388" w:rsidRDefault="00FC7A8C" w:rsidP="00FC7A8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0</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sidRPr="00464380">
              <w:rPr>
                <w:b/>
                <w:iCs/>
                <w:color w:val="000000"/>
                <w:sz w:val="20"/>
                <w:szCs w:val="20"/>
              </w:rPr>
              <w:t>0</w:t>
            </w:r>
          </w:p>
        </w:tc>
        <w:tc>
          <w:tcPr>
            <w:tcW w:w="708" w:type="dxa"/>
            <w:shd w:val="clear" w:color="auto" w:fill="FFFFFF"/>
            <w:vAlign w:val="center"/>
          </w:tcPr>
          <w:p w:rsidR="00FC7A8C" w:rsidRPr="00CC34C8" w:rsidRDefault="00FC7A8C" w:rsidP="00FC7A8C">
            <w:pPr>
              <w:tabs>
                <w:tab w:val="left" w:pos="1178"/>
                <w:tab w:val="left" w:pos="9053"/>
              </w:tabs>
              <w:spacing w:line="240" w:lineRule="auto"/>
              <w:jc w:val="center"/>
              <w:rPr>
                <w:iCs/>
                <w:color w:val="000000"/>
                <w:sz w:val="20"/>
                <w:szCs w:val="20"/>
              </w:rPr>
            </w:pPr>
            <w:r w:rsidRPr="00CC34C8">
              <w:rPr>
                <w:iCs/>
                <w:color w:val="000000"/>
                <w:sz w:val="20"/>
                <w:szCs w:val="20"/>
              </w:rPr>
              <w:t>0</w:t>
            </w: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FC7A8C" w:rsidRPr="00CB1EA8" w:rsidRDefault="00FC7A8C" w:rsidP="00FC7A8C">
            <w:pPr>
              <w:tabs>
                <w:tab w:val="left" w:pos="1178"/>
                <w:tab w:val="left" w:pos="9053"/>
              </w:tabs>
              <w:spacing w:line="240" w:lineRule="auto"/>
              <w:jc w:val="center"/>
              <w:rPr>
                <w:iCs/>
                <w:color w:val="000000"/>
                <w:sz w:val="20"/>
                <w:szCs w:val="20"/>
              </w:rPr>
            </w:pPr>
            <w:r w:rsidRPr="00CB1EA8">
              <w:rPr>
                <w:iCs/>
                <w:color w:val="000000"/>
                <w:sz w:val="20"/>
                <w:szCs w:val="20"/>
              </w:rPr>
              <w:t>76</w:t>
            </w:r>
          </w:p>
        </w:tc>
        <w:tc>
          <w:tcPr>
            <w:tcW w:w="709" w:type="dxa"/>
            <w:shd w:val="clear" w:color="auto" w:fill="FFFFFF" w:themeFill="background1"/>
            <w:vAlign w:val="center"/>
          </w:tcPr>
          <w:p w:rsidR="00FC7A8C" w:rsidRPr="00464380" w:rsidRDefault="00FC7A8C" w:rsidP="00FC7A8C">
            <w:pPr>
              <w:tabs>
                <w:tab w:val="left" w:pos="1178"/>
                <w:tab w:val="left" w:pos="9053"/>
              </w:tabs>
              <w:spacing w:line="240" w:lineRule="auto"/>
              <w:jc w:val="center"/>
              <w:rPr>
                <w:iCs/>
                <w:color w:val="000000"/>
                <w:sz w:val="20"/>
                <w:szCs w:val="20"/>
              </w:rPr>
            </w:pPr>
            <w:r w:rsidRPr="00464380">
              <w:rPr>
                <w:iCs/>
                <w:color w:val="000000"/>
                <w:sz w:val="20"/>
                <w:szCs w:val="20"/>
              </w:rPr>
              <w:t>1</w:t>
            </w:r>
          </w:p>
        </w:tc>
        <w:tc>
          <w:tcPr>
            <w:tcW w:w="708" w:type="dxa"/>
            <w:shd w:val="clear" w:color="auto" w:fill="BFBFBF" w:themeFill="background1" w:themeFillShade="BF"/>
            <w:vAlign w:val="center"/>
          </w:tcPr>
          <w:p w:rsidR="00FC7A8C" w:rsidRPr="00464380"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vAlign w:val="center"/>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D9D9D9" w:themeFill="background1" w:themeFillShade="D9"/>
            <w:vAlign w:val="center"/>
          </w:tcPr>
          <w:p w:rsidR="00FC7A8C" w:rsidRPr="007B1A10" w:rsidRDefault="00FC7A8C" w:rsidP="00FC7A8C">
            <w:pPr>
              <w:tabs>
                <w:tab w:val="left" w:pos="1178"/>
                <w:tab w:val="left" w:pos="9053"/>
              </w:tabs>
              <w:spacing w:line="240" w:lineRule="auto"/>
              <w:jc w:val="center"/>
              <w:rPr>
                <w:b/>
                <w:iCs/>
                <w:color w:val="000000"/>
                <w:sz w:val="20"/>
                <w:szCs w:val="20"/>
              </w:rPr>
            </w:pPr>
            <w:r>
              <w:rPr>
                <w:b/>
                <w:iCs/>
                <w:color w:val="000000"/>
                <w:sz w:val="20"/>
                <w:szCs w:val="20"/>
              </w:rPr>
              <w:t>77</w:t>
            </w:r>
          </w:p>
        </w:tc>
        <w:tc>
          <w:tcPr>
            <w:tcW w:w="850" w:type="dxa"/>
            <w:shd w:val="clear" w:color="auto" w:fill="D9D9D9"/>
            <w:vAlign w:val="center"/>
          </w:tcPr>
          <w:p w:rsidR="00FC7A8C" w:rsidRPr="00CC34C8" w:rsidRDefault="00D24E1A" w:rsidP="00FC7A8C">
            <w:pPr>
              <w:tabs>
                <w:tab w:val="left" w:pos="1178"/>
                <w:tab w:val="left" w:pos="9053"/>
              </w:tabs>
              <w:spacing w:line="240" w:lineRule="auto"/>
              <w:jc w:val="center"/>
              <w:rPr>
                <w:b/>
                <w:iCs/>
                <w:color w:val="000000"/>
                <w:sz w:val="20"/>
                <w:szCs w:val="20"/>
              </w:rPr>
            </w:pPr>
            <w:r>
              <w:rPr>
                <w:b/>
                <w:iCs/>
                <w:color w:val="000000"/>
                <w:sz w:val="20"/>
                <w:szCs w:val="20"/>
              </w:rPr>
              <w:t>76</w:t>
            </w:r>
          </w:p>
        </w:tc>
      </w:tr>
    </w:tbl>
    <w:p w:rsidR="00FC7A8C" w:rsidRPr="00543134" w:rsidRDefault="00FC7A8C" w:rsidP="00FC7A8C">
      <w:pPr>
        <w:tabs>
          <w:tab w:val="left" w:pos="1178"/>
          <w:tab w:val="left" w:pos="9053"/>
        </w:tabs>
        <w:spacing w:line="240" w:lineRule="auto"/>
        <w:rPr>
          <w:i/>
          <w:iCs/>
          <w:color w:val="000000"/>
          <w:sz w:val="24"/>
          <w:szCs w:val="24"/>
          <w:highlight w:val="yellow"/>
        </w:rPr>
      </w:pPr>
    </w:p>
    <w:p w:rsidR="00FC7A8C" w:rsidRPr="00842D74" w:rsidRDefault="00FC7A8C" w:rsidP="00FC7A8C">
      <w:pPr>
        <w:tabs>
          <w:tab w:val="left" w:pos="1178"/>
          <w:tab w:val="left" w:pos="9053"/>
        </w:tabs>
        <w:spacing w:line="240" w:lineRule="auto"/>
        <w:ind w:firstLine="567"/>
        <w:rPr>
          <w:sz w:val="24"/>
          <w:szCs w:val="24"/>
        </w:rPr>
      </w:pPr>
      <w:r w:rsidRPr="00F55565">
        <w:rPr>
          <w:sz w:val="24"/>
          <w:szCs w:val="24"/>
        </w:rPr>
        <w:t xml:space="preserve">Средняя нагрузка на сотрудника </w:t>
      </w:r>
      <w:r w:rsidRPr="00842D74">
        <w:rPr>
          <w:sz w:val="24"/>
          <w:szCs w:val="24"/>
        </w:rPr>
        <w:t xml:space="preserve">– </w:t>
      </w:r>
      <w:r w:rsidR="00D24E1A">
        <w:rPr>
          <w:sz w:val="24"/>
          <w:szCs w:val="24"/>
        </w:rPr>
        <w:t>2</w:t>
      </w:r>
      <w:r w:rsidRPr="00842D74">
        <w:rPr>
          <w:sz w:val="24"/>
          <w:szCs w:val="24"/>
        </w:rPr>
        <w:t>,</w:t>
      </w:r>
      <w:r w:rsidR="00D24E1A">
        <w:rPr>
          <w:sz w:val="24"/>
          <w:szCs w:val="24"/>
        </w:rPr>
        <w:t>2</w:t>
      </w:r>
      <w:r w:rsidRPr="00842D74">
        <w:rPr>
          <w:sz w:val="24"/>
          <w:szCs w:val="24"/>
        </w:rPr>
        <w:t>5 мероприятий</w:t>
      </w:r>
    </w:p>
    <w:p w:rsidR="00FC7A8C" w:rsidRPr="0096338B" w:rsidRDefault="00FC7A8C" w:rsidP="00FC7A8C">
      <w:pPr>
        <w:tabs>
          <w:tab w:val="left" w:pos="1178"/>
          <w:tab w:val="left" w:pos="9053"/>
        </w:tabs>
        <w:spacing w:line="240" w:lineRule="auto"/>
        <w:ind w:firstLine="567"/>
        <w:rPr>
          <w:iCs/>
          <w:color w:val="000000"/>
          <w:sz w:val="24"/>
          <w:szCs w:val="24"/>
        </w:rPr>
      </w:pPr>
      <w:r w:rsidRPr="00842D74">
        <w:rPr>
          <w:iCs/>
          <w:color w:val="000000"/>
          <w:sz w:val="24"/>
          <w:szCs w:val="24"/>
        </w:rPr>
        <w:t>Нарушения сотрудниками административных процедур и требований нормативных правовых</w:t>
      </w:r>
      <w:r w:rsidRPr="0096338B">
        <w:rPr>
          <w:iCs/>
          <w:color w:val="000000"/>
          <w:sz w:val="24"/>
          <w:szCs w:val="24"/>
        </w:rPr>
        <w:t xml:space="preserve"> актов, указаний руководства </w:t>
      </w:r>
      <w:proofErr w:type="spellStart"/>
      <w:r w:rsidRPr="0096338B">
        <w:rPr>
          <w:iCs/>
          <w:color w:val="000000"/>
          <w:sz w:val="24"/>
          <w:szCs w:val="24"/>
        </w:rPr>
        <w:t>Роскомнадзора</w:t>
      </w:r>
      <w:proofErr w:type="spellEnd"/>
      <w:r w:rsidRPr="0096338B">
        <w:rPr>
          <w:iCs/>
          <w:color w:val="000000"/>
          <w:sz w:val="24"/>
          <w:szCs w:val="24"/>
        </w:rPr>
        <w:t xml:space="preserve"> при выполнении полномочия отсутствуют.</w:t>
      </w:r>
    </w:p>
    <w:p w:rsidR="00FC7A8C" w:rsidRPr="0096338B" w:rsidRDefault="00FC7A8C" w:rsidP="00FC7A8C">
      <w:pPr>
        <w:tabs>
          <w:tab w:val="left" w:pos="1178"/>
          <w:tab w:val="left" w:pos="9053"/>
        </w:tabs>
        <w:spacing w:line="240" w:lineRule="auto"/>
        <w:ind w:firstLine="567"/>
        <w:rPr>
          <w:color w:val="000000"/>
          <w:sz w:val="24"/>
          <w:szCs w:val="24"/>
        </w:rPr>
      </w:pPr>
      <w:r w:rsidRPr="0096338B">
        <w:rPr>
          <w:color w:val="000000"/>
          <w:sz w:val="24"/>
          <w:szCs w:val="24"/>
        </w:rPr>
        <w:t>Предложения по повышению эффективности исполнения полномочия отсутствуют.</w:t>
      </w:r>
    </w:p>
    <w:p w:rsidR="00FC7A8C" w:rsidRPr="001F50A8" w:rsidRDefault="00FC7A8C" w:rsidP="00FC7A8C">
      <w:pPr>
        <w:tabs>
          <w:tab w:val="left" w:pos="1178"/>
          <w:tab w:val="left" w:pos="9053"/>
        </w:tabs>
        <w:spacing w:line="240" w:lineRule="auto"/>
        <w:ind w:firstLine="567"/>
        <w:rPr>
          <w:color w:val="000000"/>
          <w:sz w:val="24"/>
          <w:szCs w:val="24"/>
        </w:rPr>
      </w:pPr>
      <w:r w:rsidRPr="0096338B">
        <w:rPr>
          <w:color w:val="000000"/>
          <w:sz w:val="24"/>
          <w:szCs w:val="24"/>
        </w:rPr>
        <w:t>Проблемы при исполнении полномочия в отчетном периоде не выявлены.</w:t>
      </w:r>
    </w:p>
    <w:p w:rsidR="00FC7A8C" w:rsidRPr="001F50A8" w:rsidRDefault="00FC7A8C" w:rsidP="00FC7A8C">
      <w:pPr>
        <w:tabs>
          <w:tab w:val="left" w:pos="1178"/>
          <w:tab w:val="left" w:pos="9053"/>
        </w:tabs>
        <w:spacing w:line="240" w:lineRule="auto"/>
        <w:ind w:firstLine="567"/>
        <w:rPr>
          <w:b/>
          <w:bCs/>
          <w:i/>
          <w:iCs/>
          <w:sz w:val="24"/>
          <w:szCs w:val="24"/>
        </w:rPr>
      </w:pPr>
    </w:p>
    <w:p w:rsidR="00FC7A8C" w:rsidRPr="001F50A8" w:rsidRDefault="00FC7A8C" w:rsidP="00FC7A8C">
      <w:pPr>
        <w:tabs>
          <w:tab w:val="left" w:pos="1178"/>
          <w:tab w:val="left" w:pos="9053"/>
        </w:tabs>
        <w:spacing w:line="240" w:lineRule="auto"/>
        <w:ind w:firstLine="709"/>
        <w:rPr>
          <w:b/>
          <w:bCs/>
          <w:i/>
          <w:iCs/>
          <w:sz w:val="24"/>
          <w:szCs w:val="24"/>
        </w:rPr>
      </w:pPr>
      <w:r w:rsidRPr="001F50A8">
        <w:rPr>
          <w:b/>
          <w:bCs/>
          <w:i/>
          <w:iCs/>
          <w:sz w:val="24"/>
          <w:szCs w:val="24"/>
        </w:rPr>
        <w:t>Сведения по осуществлению мероприятий государственного контроля (надзора) в отчетном периоде</w:t>
      </w:r>
    </w:p>
    <w:p w:rsidR="00FC7A8C" w:rsidRPr="00842D74" w:rsidRDefault="00FC7A8C" w:rsidP="00FC7A8C">
      <w:pPr>
        <w:tabs>
          <w:tab w:val="left" w:pos="1178"/>
          <w:tab w:val="left" w:pos="9053"/>
        </w:tabs>
        <w:spacing w:line="240" w:lineRule="auto"/>
        <w:ind w:firstLine="709"/>
        <w:rPr>
          <w:sz w:val="24"/>
          <w:szCs w:val="24"/>
        </w:rPr>
      </w:pPr>
      <w:r w:rsidRPr="00842D74">
        <w:rPr>
          <w:sz w:val="24"/>
          <w:szCs w:val="24"/>
        </w:rPr>
        <w:t>В отчетном периоде запланировано и проведено 9 плановых мероприятий систематического наблюдения  в отношении ПАО «</w:t>
      </w:r>
      <w:proofErr w:type="spellStart"/>
      <w:r w:rsidRPr="00842D74">
        <w:rPr>
          <w:sz w:val="24"/>
          <w:szCs w:val="24"/>
        </w:rPr>
        <w:t>МегаФон</w:t>
      </w:r>
      <w:proofErr w:type="spellEnd"/>
      <w:r w:rsidRPr="00842D74">
        <w:rPr>
          <w:sz w:val="24"/>
          <w:szCs w:val="24"/>
        </w:rPr>
        <w:t>», ПАО «МТС», ПАО «</w:t>
      </w:r>
      <w:proofErr w:type="spellStart"/>
      <w:proofErr w:type="gramStart"/>
      <w:r w:rsidRPr="00842D74">
        <w:rPr>
          <w:sz w:val="24"/>
          <w:szCs w:val="24"/>
        </w:rPr>
        <w:t>Вымпел-Коммуникации</w:t>
      </w:r>
      <w:proofErr w:type="spellEnd"/>
      <w:proofErr w:type="gramEnd"/>
      <w:r w:rsidRPr="00842D74">
        <w:rPr>
          <w:sz w:val="24"/>
          <w:szCs w:val="24"/>
        </w:rPr>
        <w:t>», ООО НТС «Реал», ООО «</w:t>
      </w:r>
      <w:proofErr w:type="spellStart"/>
      <w:r w:rsidRPr="00842D74">
        <w:rPr>
          <w:sz w:val="24"/>
          <w:szCs w:val="24"/>
        </w:rPr>
        <w:t>Техноком</w:t>
      </w:r>
      <w:proofErr w:type="spellEnd"/>
      <w:r w:rsidRPr="00842D74">
        <w:rPr>
          <w:sz w:val="24"/>
          <w:szCs w:val="24"/>
        </w:rPr>
        <w:t xml:space="preserve"> Групп, ООО «</w:t>
      </w:r>
      <w:proofErr w:type="spellStart"/>
      <w:r w:rsidRPr="00842D74">
        <w:rPr>
          <w:sz w:val="24"/>
          <w:szCs w:val="24"/>
        </w:rPr>
        <w:t>Скартел</w:t>
      </w:r>
      <w:proofErr w:type="spellEnd"/>
      <w:r w:rsidRPr="00842D74">
        <w:rPr>
          <w:sz w:val="24"/>
          <w:szCs w:val="24"/>
        </w:rPr>
        <w:t>», ОАО «Основа Телеком», ООО «Престиж-Интернет», ЗАО «</w:t>
      </w:r>
      <w:proofErr w:type="spellStart"/>
      <w:r w:rsidRPr="00842D74">
        <w:rPr>
          <w:sz w:val="24"/>
          <w:szCs w:val="24"/>
        </w:rPr>
        <w:t>Кнауф</w:t>
      </w:r>
      <w:proofErr w:type="spellEnd"/>
      <w:r w:rsidRPr="00842D74">
        <w:rPr>
          <w:sz w:val="24"/>
          <w:szCs w:val="24"/>
        </w:rPr>
        <w:t xml:space="preserve"> </w:t>
      </w:r>
      <w:proofErr w:type="spellStart"/>
      <w:r w:rsidRPr="00842D74">
        <w:rPr>
          <w:sz w:val="24"/>
          <w:szCs w:val="24"/>
        </w:rPr>
        <w:t>ГипсБаскунчак</w:t>
      </w:r>
      <w:proofErr w:type="spellEnd"/>
      <w:r w:rsidRPr="00842D74">
        <w:rPr>
          <w:sz w:val="24"/>
          <w:szCs w:val="24"/>
        </w:rPr>
        <w:t xml:space="preserve">». В ходе мероприятия нарушений не выявлено. </w:t>
      </w:r>
    </w:p>
    <w:p w:rsidR="00FC7A8C" w:rsidRPr="00842D74" w:rsidRDefault="00FC7A8C" w:rsidP="00FC7A8C">
      <w:pPr>
        <w:spacing w:line="240" w:lineRule="auto"/>
        <w:ind w:firstLine="709"/>
        <w:rPr>
          <w:sz w:val="24"/>
          <w:szCs w:val="24"/>
        </w:rPr>
      </w:pPr>
      <w:r w:rsidRPr="00842D74">
        <w:rPr>
          <w:sz w:val="24"/>
          <w:szCs w:val="24"/>
        </w:rPr>
        <w:t>В течени</w:t>
      </w:r>
      <w:proofErr w:type="gramStart"/>
      <w:r w:rsidRPr="00842D74">
        <w:rPr>
          <w:sz w:val="24"/>
          <w:szCs w:val="24"/>
        </w:rPr>
        <w:t>и</w:t>
      </w:r>
      <w:proofErr w:type="gramEnd"/>
      <w:r w:rsidRPr="00842D74">
        <w:rPr>
          <w:sz w:val="24"/>
          <w:szCs w:val="24"/>
        </w:rPr>
        <w:t xml:space="preserve"> 3 квартала 2016 года в адрес Управления поступило 74 актов </w:t>
      </w:r>
      <w:proofErr w:type="spellStart"/>
      <w:r w:rsidRPr="00842D74">
        <w:rPr>
          <w:sz w:val="24"/>
          <w:szCs w:val="24"/>
        </w:rPr>
        <w:t>радиоконтроля</w:t>
      </w:r>
      <w:proofErr w:type="spellEnd"/>
      <w:r w:rsidRPr="00842D74">
        <w:rPr>
          <w:sz w:val="24"/>
          <w:szCs w:val="24"/>
        </w:rPr>
        <w:t xml:space="preserve">.  По результатам рассмотрения актов Управлением составлено 212 протокола об административных правонарушениях предусмотренных </w:t>
      </w:r>
      <w:proofErr w:type="gramStart"/>
      <w:r w:rsidRPr="00842D74">
        <w:rPr>
          <w:sz w:val="24"/>
          <w:szCs w:val="24"/>
        </w:rPr>
        <w:t>ч</w:t>
      </w:r>
      <w:proofErr w:type="gramEnd"/>
      <w:r w:rsidRPr="00842D74">
        <w:rPr>
          <w:sz w:val="24"/>
          <w:szCs w:val="24"/>
        </w:rPr>
        <w:t xml:space="preserve">. 1 и ч. 2 ст. 13.4 </w:t>
      </w:r>
      <w:proofErr w:type="spellStart"/>
      <w:r w:rsidRPr="00842D74">
        <w:rPr>
          <w:sz w:val="24"/>
          <w:szCs w:val="24"/>
        </w:rPr>
        <w:t>КоАП</w:t>
      </w:r>
      <w:proofErr w:type="spellEnd"/>
      <w:r w:rsidRPr="00842D74">
        <w:rPr>
          <w:sz w:val="24"/>
          <w:szCs w:val="24"/>
        </w:rPr>
        <w:t xml:space="preserve"> РФ. </w:t>
      </w:r>
    </w:p>
    <w:p w:rsidR="00FC7A8C" w:rsidRDefault="00FC7A8C" w:rsidP="00FC7A8C">
      <w:pPr>
        <w:spacing w:line="240" w:lineRule="auto"/>
        <w:ind w:firstLine="709"/>
        <w:rPr>
          <w:sz w:val="24"/>
          <w:szCs w:val="24"/>
        </w:rPr>
      </w:pPr>
      <w:r w:rsidRPr="00842D74">
        <w:rPr>
          <w:sz w:val="24"/>
          <w:szCs w:val="24"/>
        </w:rPr>
        <w:t>В течени</w:t>
      </w:r>
      <w:proofErr w:type="gramStart"/>
      <w:r w:rsidRPr="00842D74">
        <w:rPr>
          <w:sz w:val="24"/>
          <w:szCs w:val="24"/>
        </w:rPr>
        <w:t>и</w:t>
      </w:r>
      <w:proofErr w:type="gramEnd"/>
      <w:r w:rsidRPr="00842D74">
        <w:rPr>
          <w:sz w:val="24"/>
          <w:szCs w:val="24"/>
        </w:rPr>
        <w:t xml:space="preserve"> 3 квартала 2016 года в адрес Управления по Астраханской области филиала ФГУП «РЧЦ ЦФО» в Южном и </w:t>
      </w:r>
      <w:proofErr w:type="spellStart"/>
      <w:r w:rsidRPr="00842D74">
        <w:rPr>
          <w:sz w:val="24"/>
          <w:szCs w:val="24"/>
        </w:rPr>
        <w:t>Северо-Кавказском</w:t>
      </w:r>
      <w:proofErr w:type="spellEnd"/>
      <w:r w:rsidRPr="00842D74">
        <w:rPr>
          <w:sz w:val="24"/>
          <w:szCs w:val="24"/>
        </w:rPr>
        <w:t xml:space="preserve"> федеральных округа направлено 6 писем о принятых мерах по поступившим актам </w:t>
      </w:r>
      <w:proofErr w:type="spellStart"/>
      <w:r w:rsidRPr="00842D74">
        <w:rPr>
          <w:sz w:val="24"/>
          <w:szCs w:val="24"/>
        </w:rPr>
        <w:t>радиоконтроля</w:t>
      </w:r>
      <w:proofErr w:type="spellEnd"/>
      <w:r w:rsidRPr="00842D74">
        <w:rPr>
          <w:sz w:val="24"/>
          <w:szCs w:val="24"/>
        </w:rPr>
        <w:t>.</w:t>
      </w:r>
    </w:p>
    <w:p w:rsidR="00FC7A8C" w:rsidRPr="007F7794" w:rsidRDefault="00FC7A8C" w:rsidP="00FC7A8C">
      <w:pPr>
        <w:spacing w:line="240" w:lineRule="auto"/>
        <w:ind w:firstLine="709"/>
        <w:rPr>
          <w:sz w:val="24"/>
          <w:szCs w:val="24"/>
        </w:rPr>
      </w:pPr>
      <w:r>
        <w:rPr>
          <w:sz w:val="24"/>
          <w:szCs w:val="24"/>
        </w:rPr>
        <w:t xml:space="preserve">Также </w:t>
      </w:r>
      <w:proofErr w:type="gramStart"/>
      <w:r>
        <w:rPr>
          <w:sz w:val="24"/>
          <w:szCs w:val="24"/>
        </w:rPr>
        <w:t>в</w:t>
      </w:r>
      <w:r w:rsidRPr="007F7794">
        <w:rPr>
          <w:sz w:val="24"/>
          <w:szCs w:val="24"/>
        </w:rPr>
        <w:t>о</w:t>
      </w:r>
      <w:proofErr w:type="gramEnd"/>
      <w:r w:rsidRPr="007F7794">
        <w:rPr>
          <w:sz w:val="24"/>
          <w:szCs w:val="24"/>
        </w:rPr>
        <w:t xml:space="preserve"> исполнении поручения </w:t>
      </w:r>
      <w:proofErr w:type="spellStart"/>
      <w:r w:rsidRPr="007F7794">
        <w:rPr>
          <w:sz w:val="24"/>
          <w:szCs w:val="24"/>
        </w:rPr>
        <w:t>Роскомнадзора</w:t>
      </w:r>
      <w:proofErr w:type="spellEnd"/>
      <w:r w:rsidRPr="007F7794">
        <w:rPr>
          <w:sz w:val="24"/>
          <w:szCs w:val="24"/>
        </w:rPr>
        <w:t xml:space="preserve">,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7F7794">
        <w:rPr>
          <w:sz w:val="24"/>
          <w:szCs w:val="24"/>
          <w:lang w:val="en-US"/>
        </w:rPr>
        <w:t>wi</w:t>
      </w:r>
      <w:proofErr w:type="spellEnd"/>
      <w:r w:rsidRPr="007F7794">
        <w:rPr>
          <w:sz w:val="24"/>
          <w:szCs w:val="24"/>
        </w:rPr>
        <w:t>-</w:t>
      </w:r>
      <w:proofErr w:type="spellStart"/>
      <w:r w:rsidRPr="007F7794">
        <w:rPr>
          <w:sz w:val="24"/>
          <w:szCs w:val="24"/>
          <w:lang w:val="en-US"/>
        </w:rPr>
        <w:t>fi</w:t>
      </w:r>
      <w:proofErr w:type="spellEnd"/>
      <w:r w:rsidRPr="007F7794">
        <w:rPr>
          <w:sz w:val="24"/>
          <w:szCs w:val="24"/>
        </w:rPr>
        <w:t xml:space="preserve"> точек в пунктах коллективного доступа, на предмет осуществления владельцами </w:t>
      </w:r>
      <w:proofErr w:type="spellStart"/>
      <w:r w:rsidRPr="007F7794">
        <w:rPr>
          <w:sz w:val="24"/>
          <w:szCs w:val="24"/>
          <w:lang w:val="en-US"/>
        </w:rPr>
        <w:t>wi</w:t>
      </w:r>
      <w:proofErr w:type="spellEnd"/>
      <w:r w:rsidRPr="007F7794">
        <w:rPr>
          <w:sz w:val="24"/>
          <w:szCs w:val="24"/>
        </w:rPr>
        <w:t>-</w:t>
      </w:r>
      <w:proofErr w:type="spellStart"/>
      <w:r w:rsidRPr="007F7794">
        <w:rPr>
          <w:sz w:val="24"/>
          <w:szCs w:val="24"/>
          <w:lang w:val="en-US"/>
        </w:rPr>
        <w:t>fi</w:t>
      </w:r>
      <w:proofErr w:type="spellEnd"/>
      <w:r w:rsidRPr="007F7794">
        <w:rPr>
          <w:sz w:val="24"/>
          <w:szCs w:val="24"/>
        </w:rPr>
        <w:t xml:space="preserve"> устройств идентификации пользователей при подключении к соответствующим точкам.</w:t>
      </w:r>
    </w:p>
    <w:p w:rsidR="00FC7A8C" w:rsidRPr="007F7794" w:rsidRDefault="00FC7A8C" w:rsidP="00FC7A8C">
      <w:pPr>
        <w:spacing w:line="240" w:lineRule="auto"/>
        <w:ind w:firstLine="709"/>
        <w:rPr>
          <w:sz w:val="24"/>
          <w:szCs w:val="24"/>
        </w:rPr>
      </w:pPr>
      <w:r w:rsidRPr="007F7794">
        <w:rPr>
          <w:sz w:val="24"/>
          <w:szCs w:val="24"/>
        </w:rPr>
        <w:t xml:space="preserve">Так, всего за 3 квартал текущего года было проанализировано более 100 пунктов коллективного доступа, осуществляющих предоставление </w:t>
      </w:r>
      <w:proofErr w:type="spellStart"/>
      <w:r w:rsidRPr="007F7794">
        <w:rPr>
          <w:sz w:val="24"/>
          <w:szCs w:val="24"/>
          <w:lang w:val="en-US"/>
        </w:rPr>
        <w:t>wi</w:t>
      </w:r>
      <w:proofErr w:type="spellEnd"/>
      <w:r w:rsidRPr="007F7794">
        <w:rPr>
          <w:sz w:val="24"/>
          <w:szCs w:val="24"/>
        </w:rPr>
        <w:t>-</w:t>
      </w:r>
      <w:proofErr w:type="spellStart"/>
      <w:r w:rsidRPr="007F7794">
        <w:rPr>
          <w:sz w:val="24"/>
          <w:szCs w:val="24"/>
          <w:lang w:val="en-US"/>
        </w:rPr>
        <w:t>fi</w:t>
      </w:r>
      <w:proofErr w:type="spellEnd"/>
      <w:r w:rsidRPr="007F7794">
        <w:rPr>
          <w:sz w:val="24"/>
          <w:szCs w:val="24"/>
        </w:rPr>
        <w:t xml:space="preserve"> сетей. Порядка 85% </w:t>
      </w:r>
      <w:proofErr w:type="spellStart"/>
      <w:r w:rsidRPr="007F7794">
        <w:rPr>
          <w:sz w:val="24"/>
          <w:szCs w:val="24"/>
          <w:lang w:val="en-US"/>
        </w:rPr>
        <w:t>wi</w:t>
      </w:r>
      <w:proofErr w:type="spellEnd"/>
      <w:r w:rsidRPr="007F7794">
        <w:rPr>
          <w:sz w:val="24"/>
          <w:szCs w:val="24"/>
        </w:rPr>
        <w:t>-</w:t>
      </w:r>
      <w:proofErr w:type="spellStart"/>
      <w:r w:rsidRPr="007F7794">
        <w:rPr>
          <w:sz w:val="24"/>
          <w:szCs w:val="24"/>
          <w:lang w:val="en-US"/>
        </w:rPr>
        <w:t>fi</w:t>
      </w:r>
      <w:proofErr w:type="spellEnd"/>
      <w:r w:rsidRPr="007F7794">
        <w:rPr>
          <w:sz w:val="24"/>
          <w:szCs w:val="24"/>
        </w:rPr>
        <w:t xml:space="preserve"> точек не осуществляют идентификацию пользователей в нарушении п.17.1  постановления Правительства РФ от 10 сентября 2007 №575. 40% </w:t>
      </w:r>
      <w:proofErr w:type="spellStart"/>
      <w:r w:rsidRPr="007F7794">
        <w:rPr>
          <w:sz w:val="24"/>
          <w:szCs w:val="24"/>
          <w:lang w:val="en-US"/>
        </w:rPr>
        <w:t>wi</w:t>
      </w:r>
      <w:proofErr w:type="spellEnd"/>
      <w:r w:rsidRPr="007F7794">
        <w:rPr>
          <w:sz w:val="24"/>
          <w:szCs w:val="24"/>
        </w:rPr>
        <w:t>-</w:t>
      </w:r>
      <w:proofErr w:type="spellStart"/>
      <w:r w:rsidRPr="007F7794">
        <w:rPr>
          <w:sz w:val="24"/>
          <w:szCs w:val="24"/>
          <w:lang w:val="en-US"/>
        </w:rPr>
        <w:t>fi</w:t>
      </w:r>
      <w:proofErr w:type="spellEnd"/>
      <w:r w:rsidRPr="007F7794">
        <w:rPr>
          <w:sz w:val="24"/>
          <w:szCs w:val="24"/>
        </w:rPr>
        <w:t xml:space="preserve"> точек находятся в свободном доступе без соответствующего запроса (пароля) для доступа к </w:t>
      </w:r>
      <w:proofErr w:type="spellStart"/>
      <w:proofErr w:type="gramStart"/>
      <w:r w:rsidRPr="007F7794">
        <w:rPr>
          <w:sz w:val="24"/>
          <w:szCs w:val="24"/>
        </w:rPr>
        <w:t>сети-Интернет</w:t>
      </w:r>
      <w:proofErr w:type="spellEnd"/>
      <w:proofErr w:type="gramEnd"/>
      <w:r w:rsidRPr="007F7794">
        <w:rPr>
          <w:sz w:val="24"/>
          <w:szCs w:val="24"/>
        </w:rPr>
        <w:t>.</w:t>
      </w:r>
    </w:p>
    <w:p w:rsidR="00FC7A8C" w:rsidRPr="00842D74" w:rsidRDefault="00FC7A8C" w:rsidP="00FC7A8C">
      <w:pPr>
        <w:spacing w:line="240" w:lineRule="auto"/>
        <w:ind w:firstLine="709"/>
        <w:rPr>
          <w:sz w:val="24"/>
          <w:szCs w:val="24"/>
        </w:rPr>
      </w:pPr>
      <w:r w:rsidRPr="007F7794">
        <w:rPr>
          <w:sz w:val="24"/>
          <w:szCs w:val="24"/>
        </w:rPr>
        <w:t xml:space="preserve">Результаты данного мониторинга направляются в УФСБ </w:t>
      </w:r>
      <w:proofErr w:type="gramStart"/>
      <w:r w:rsidRPr="007F7794">
        <w:rPr>
          <w:sz w:val="24"/>
          <w:szCs w:val="24"/>
        </w:rPr>
        <w:t>по</w:t>
      </w:r>
      <w:proofErr w:type="gramEnd"/>
      <w:r w:rsidRPr="007F7794">
        <w:rPr>
          <w:sz w:val="24"/>
          <w:szCs w:val="24"/>
        </w:rPr>
        <w:t xml:space="preserve"> </w:t>
      </w:r>
      <w:proofErr w:type="gramStart"/>
      <w:r w:rsidRPr="007F7794">
        <w:rPr>
          <w:sz w:val="24"/>
          <w:szCs w:val="24"/>
        </w:rPr>
        <w:t>Астраханкой</w:t>
      </w:r>
      <w:proofErr w:type="gramEnd"/>
      <w:r w:rsidRPr="007F7794">
        <w:rPr>
          <w:sz w:val="24"/>
          <w:szCs w:val="24"/>
        </w:rPr>
        <w:t xml:space="preserve"> области, для принятия мер реагирования в рамках представленных полномочий. </w:t>
      </w:r>
    </w:p>
    <w:p w:rsidR="00FC7A8C" w:rsidRPr="00842D74" w:rsidRDefault="00FC7A8C" w:rsidP="00FC7A8C">
      <w:pPr>
        <w:tabs>
          <w:tab w:val="left" w:pos="1178"/>
          <w:tab w:val="left" w:pos="9053"/>
        </w:tabs>
        <w:spacing w:line="240" w:lineRule="auto"/>
        <w:ind w:firstLine="709"/>
        <w:rPr>
          <w:sz w:val="24"/>
          <w:szCs w:val="24"/>
        </w:rPr>
      </w:pPr>
      <w:r w:rsidRPr="00842D74">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464380" w:rsidRDefault="00FC7A8C" w:rsidP="00FC7A8C">
      <w:pPr>
        <w:tabs>
          <w:tab w:val="left" w:pos="1178"/>
          <w:tab w:val="left" w:pos="9053"/>
        </w:tabs>
        <w:spacing w:line="240" w:lineRule="auto"/>
        <w:ind w:firstLine="709"/>
        <w:rPr>
          <w:sz w:val="24"/>
          <w:szCs w:val="24"/>
          <w:highlight w:val="yellow"/>
        </w:rPr>
      </w:pPr>
    </w:p>
    <w:p w:rsidR="00FC7A8C" w:rsidRPr="00543134" w:rsidRDefault="00FC7A8C" w:rsidP="00FC7A8C">
      <w:pPr>
        <w:tabs>
          <w:tab w:val="left" w:pos="1178"/>
          <w:tab w:val="left" w:pos="9053"/>
        </w:tabs>
        <w:spacing w:line="240" w:lineRule="auto"/>
        <w:rPr>
          <w:b/>
          <w:bCs/>
          <w:i/>
          <w:iCs/>
          <w:sz w:val="24"/>
          <w:szCs w:val="24"/>
          <w:highlight w:val="yellow"/>
        </w:rPr>
      </w:pPr>
    </w:p>
    <w:p w:rsidR="00FC7A8C" w:rsidRPr="00507D03" w:rsidRDefault="00FC7A8C" w:rsidP="00FC7A8C">
      <w:pPr>
        <w:tabs>
          <w:tab w:val="left" w:pos="1178"/>
          <w:tab w:val="left" w:pos="9053"/>
        </w:tabs>
        <w:spacing w:line="240" w:lineRule="auto"/>
        <w:ind w:firstLine="567"/>
        <w:rPr>
          <w:b/>
          <w:bCs/>
          <w:i/>
          <w:iCs/>
          <w:sz w:val="24"/>
          <w:szCs w:val="24"/>
        </w:rPr>
      </w:pPr>
      <w:r w:rsidRPr="00507D03">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5"/>
        <w:gridCol w:w="1134"/>
        <w:gridCol w:w="1134"/>
      </w:tblGrid>
      <w:tr w:rsidR="00FC7A8C" w:rsidRPr="00507D03" w:rsidTr="00FC7A8C">
        <w:tc>
          <w:tcPr>
            <w:tcW w:w="8045" w:type="dxa"/>
            <w:vAlign w:val="center"/>
          </w:tcPr>
          <w:p w:rsidR="00FC7A8C" w:rsidRPr="00507D03" w:rsidRDefault="00FC7A8C" w:rsidP="00FC7A8C">
            <w:pPr>
              <w:tabs>
                <w:tab w:val="left" w:pos="1178"/>
                <w:tab w:val="left" w:pos="9053"/>
              </w:tabs>
              <w:ind w:firstLine="567"/>
              <w:jc w:val="center"/>
              <w:rPr>
                <w:b/>
                <w:bCs/>
                <w:sz w:val="20"/>
                <w:szCs w:val="20"/>
              </w:rPr>
            </w:pPr>
            <w:r w:rsidRPr="00507D03">
              <w:rPr>
                <w:b/>
                <w:bCs/>
                <w:sz w:val="20"/>
                <w:szCs w:val="20"/>
              </w:rPr>
              <w:t>Показатель</w:t>
            </w:r>
          </w:p>
        </w:tc>
        <w:tc>
          <w:tcPr>
            <w:tcW w:w="1134" w:type="dxa"/>
            <w:vAlign w:val="center"/>
          </w:tcPr>
          <w:p w:rsidR="00FC7A8C" w:rsidRPr="00507D03" w:rsidRDefault="00FC7A8C" w:rsidP="00FC7A8C">
            <w:pPr>
              <w:tabs>
                <w:tab w:val="left" w:pos="1178"/>
                <w:tab w:val="left" w:pos="9053"/>
              </w:tabs>
              <w:spacing w:line="240" w:lineRule="auto"/>
              <w:ind w:firstLine="34"/>
              <w:jc w:val="center"/>
              <w:rPr>
                <w:b/>
                <w:bCs/>
                <w:sz w:val="20"/>
                <w:szCs w:val="20"/>
              </w:rPr>
            </w:pPr>
            <w:r w:rsidRPr="00507D03">
              <w:rPr>
                <w:b/>
                <w:bCs/>
                <w:sz w:val="20"/>
                <w:szCs w:val="20"/>
              </w:rPr>
              <w:t xml:space="preserve">На конец отчетного периода </w:t>
            </w:r>
            <w:r w:rsidRPr="00507D03">
              <w:rPr>
                <w:b/>
                <w:bCs/>
                <w:sz w:val="20"/>
                <w:szCs w:val="20"/>
              </w:rPr>
              <w:lastRenderedPageBreak/>
              <w:t>прошлого года</w:t>
            </w:r>
          </w:p>
          <w:p w:rsidR="00FC7A8C" w:rsidRPr="00507D03" w:rsidRDefault="00FC7A8C" w:rsidP="00FC7A8C">
            <w:pPr>
              <w:tabs>
                <w:tab w:val="left" w:pos="1178"/>
                <w:tab w:val="left" w:pos="9053"/>
              </w:tabs>
              <w:spacing w:line="240" w:lineRule="auto"/>
              <w:ind w:firstLine="34"/>
              <w:jc w:val="center"/>
              <w:rPr>
                <w:b/>
                <w:bCs/>
                <w:sz w:val="20"/>
                <w:szCs w:val="20"/>
              </w:rPr>
            </w:pPr>
            <w:r w:rsidRPr="00507D03">
              <w:rPr>
                <w:b/>
                <w:bCs/>
                <w:sz w:val="20"/>
                <w:szCs w:val="20"/>
              </w:rPr>
              <w:t>2015</w:t>
            </w:r>
          </w:p>
        </w:tc>
        <w:tc>
          <w:tcPr>
            <w:tcW w:w="1134" w:type="dxa"/>
            <w:shd w:val="clear" w:color="auto" w:fill="D9D9D9"/>
            <w:vAlign w:val="center"/>
          </w:tcPr>
          <w:p w:rsidR="00FC7A8C" w:rsidRPr="00507D03" w:rsidRDefault="00FC7A8C" w:rsidP="00FC7A8C">
            <w:pPr>
              <w:tabs>
                <w:tab w:val="left" w:pos="1178"/>
                <w:tab w:val="left" w:pos="9053"/>
              </w:tabs>
              <w:spacing w:line="240" w:lineRule="auto"/>
              <w:ind w:firstLine="34"/>
              <w:jc w:val="center"/>
              <w:rPr>
                <w:b/>
                <w:bCs/>
                <w:sz w:val="20"/>
                <w:szCs w:val="20"/>
              </w:rPr>
            </w:pPr>
            <w:r w:rsidRPr="00507D03">
              <w:rPr>
                <w:b/>
                <w:bCs/>
                <w:sz w:val="20"/>
                <w:szCs w:val="20"/>
              </w:rPr>
              <w:lastRenderedPageBreak/>
              <w:t xml:space="preserve">На конец отчетного периода </w:t>
            </w:r>
            <w:r w:rsidRPr="00507D03">
              <w:rPr>
                <w:b/>
                <w:bCs/>
                <w:sz w:val="20"/>
                <w:szCs w:val="20"/>
              </w:rPr>
              <w:lastRenderedPageBreak/>
              <w:t>текущего года</w:t>
            </w:r>
          </w:p>
          <w:p w:rsidR="00FC7A8C" w:rsidRPr="00507D03" w:rsidRDefault="00FC7A8C" w:rsidP="00FC7A8C">
            <w:pPr>
              <w:tabs>
                <w:tab w:val="left" w:pos="1178"/>
                <w:tab w:val="left" w:pos="9053"/>
              </w:tabs>
              <w:spacing w:line="240" w:lineRule="auto"/>
              <w:ind w:firstLine="34"/>
              <w:jc w:val="center"/>
              <w:rPr>
                <w:b/>
                <w:bCs/>
                <w:sz w:val="20"/>
                <w:szCs w:val="20"/>
              </w:rPr>
            </w:pPr>
            <w:r w:rsidRPr="00507D03">
              <w:rPr>
                <w:b/>
                <w:bCs/>
                <w:sz w:val="20"/>
                <w:szCs w:val="20"/>
              </w:rPr>
              <w:t>201</w:t>
            </w:r>
            <w:r>
              <w:rPr>
                <w:b/>
                <w:bCs/>
                <w:sz w:val="20"/>
                <w:szCs w:val="20"/>
              </w:rPr>
              <w:t>6</w:t>
            </w:r>
          </w:p>
        </w:tc>
      </w:tr>
      <w:tr w:rsidR="00FC7A8C" w:rsidRPr="00464380" w:rsidTr="00FC7A8C">
        <w:tc>
          <w:tcPr>
            <w:tcW w:w="8045" w:type="dxa"/>
            <w:vAlign w:val="center"/>
          </w:tcPr>
          <w:p w:rsidR="00FC7A8C" w:rsidRPr="00507D03" w:rsidRDefault="00FC7A8C" w:rsidP="00FC7A8C">
            <w:pPr>
              <w:tabs>
                <w:tab w:val="left" w:pos="1178"/>
                <w:tab w:val="left" w:pos="9053"/>
              </w:tabs>
              <w:spacing w:line="240" w:lineRule="auto"/>
              <w:ind w:hanging="2"/>
              <w:jc w:val="left"/>
              <w:rPr>
                <w:sz w:val="20"/>
                <w:szCs w:val="20"/>
              </w:rPr>
            </w:pPr>
            <w:r w:rsidRPr="00507D03">
              <w:rPr>
                <w:sz w:val="20"/>
                <w:szCs w:val="20"/>
              </w:rPr>
              <w:lastRenderedPageBreak/>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507D03">
              <w:rPr>
                <w:sz w:val="20"/>
                <w:szCs w:val="20"/>
              </w:rPr>
              <w:t>радиоконтроля</w:t>
            </w:r>
            <w:proofErr w:type="spellEnd"/>
            <w:r w:rsidRPr="00507D03">
              <w:rPr>
                <w:sz w:val="20"/>
                <w:szCs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FC7A8C" w:rsidRPr="005D0191" w:rsidRDefault="00FC7A8C" w:rsidP="00FC7A8C">
            <w:pPr>
              <w:tabs>
                <w:tab w:val="left" w:pos="1178"/>
                <w:tab w:val="left" w:pos="9053"/>
              </w:tabs>
              <w:ind w:firstLine="567"/>
              <w:jc w:val="center"/>
              <w:rPr>
                <w:sz w:val="20"/>
                <w:szCs w:val="20"/>
                <w:highlight w:val="yellow"/>
              </w:rPr>
            </w:pPr>
            <w:r w:rsidRPr="00555CCD">
              <w:rPr>
                <w:sz w:val="20"/>
                <w:szCs w:val="20"/>
              </w:rPr>
              <w:t>1</w:t>
            </w:r>
          </w:p>
        </w:tc>
        <w:tc>
          <w:tcPr>
            <w:tcW w:w="1134" w:type="dxa"/>
            <w:shd w:val="clear" w:color="auto" w:fill="D9D9D9"/>
            <w:vAlign w:val="center"/>
          </w:tcPr>
          <w:p w:rsidR="00FC7A8C" w:rsidRPr="00842D74" w:rsidRDefault="00FC7A8C" w:rsidP="00FC7A8C">
            <w:pPr>
              <w:tabs>
                <w:tab w:val="left" w:pos="1178"/>
                <w:tab w:val="left" w:pos="9053"/>
              </w:tabs>
              <w:ind w:firstLine="567"/>
              <w:jc w:val="center"/>
              <w:rPr>
                <w:b/>
                <w:sz w:val="20"/>
                <w:szCs w:val="20"/>
              </w:rPr>
            </w:pPr>
            <w:r w:rsidRPr="00842D74">
              <w:rPr>
                <w:b/>
                <w:sz w:val="20"/>
                <w:szCs w:val="20"/>
              </w:rPr>
              <w:t>0</w:t>
            </w:r>
          </w:p>
        </w:tc>
      </w:tr>
      <w:tr w:rsidR="00FC7A8C" w:rsidRPr="00464380" w:rsidTr="00FC7A8C">
        <w:tc>
          <w:tcPr>
            <w:tcW w:w="8045" w:type="dxa"/>
            <w:vAlign w:val="center"/>
          </w:tcPr>
          <w:p w:rsidR="00FC7A8C" w:rsidRPr="00507D03" w:rsidRDefault="00FC7A8C" w:rsidP="00FC7A8C">
            <w:pPr>
              <w:tabs>
                <w:tab w:val="left" w:pos="1178"/>
                <w:tab w:val="left" w:pos="9053"/>
              </w:tabs>
              <w:spacing w:line="240" w:lineRule="auto"/>
              <w:ind w:hanging="2"/>
              <w:jc w:val="left"/>
              <w:rPr>
                <w:sz w:val="20"/>
                <w:szCs w:val="20"/>
              </w:rPr>
            </w:pPr>
            <w:r w:rsidRPr="00507D03">
              <w:rPr>
                <w:sz w:val="20"/>
                <w:szCs w:val="20"/>
              </w:rPr>
              <w:t xml:space="preserve">доля выданных ТО предписаний об устранении выявленных радиочастотной службой при проведении </w:t>
            </w:r>
            <w:proofErr w:type="spellStart"/>
            <w:r w:rsidRPr="00507D03">
              <w:rPr>
                <w:sz w:val="20"/>
                <w:szCs w:val="20"/>
              </w:rPr>
              <w:t>радиоконтроля</w:t>
            </w:r>
            <w:proofErr w:type="spellEnd"/>
            <w:r>
              <w:rPr>
                <w:sz w:val="20"/>
                <w:szCs w:val="20"/>
              </w:rPr>
              <w:t xml:space="preserve"> </w:t>
            </w:r>
            <w:r w:rsidRPr="00507D03">
              <w:rPr>
                <w:sz w:val="20"/>
                <w:szCs w:val="20"/>
              </w:rPr>
              <w:t>нарушений порядка, требований и условий, относящихся к использованию РЭС или ВЧ</w:t>
            </w:r>
            <w:proofErr w:type="gramStart"/>
            <w:r w:rsidRPr="00507D03">
              <w:rPr>
                <w:sz w:val="20"/>
                <w:szCs w:val="20"/>
              </w:rPr>
              <w:t>У(</w:t>
            </w:r>
            <w:proofErr w:type="gramEnd"/>
            <w:r w:rsidRPr="00507D03">
              <w:rPr>
                <w:sz w:val="20"/>
                <w:szCs w:val="20"/>
              </w:rPr>
              <w:t xml:space="preserve">в процентах от общего числа нарушений, выявленных радиочастотной службой при проведении </w:t>
            </w:r>
            <w:proofErr w:type="spellStart"/>
            <w:r w:rsidRPr="00507D03">
              <w:rPr>
                <w:sz w:val="20"/>
                <w:szCs w:val="20"/>
              </w:rPr>
              <w:t>радиоконтроля</w:t>
            </w:r>
            <w:proofErr w:type="spellEnd"/>
            <w:r w:rsidRPr="00507D03">
              <w:rPr>
                <w:sz w:val="20"/>
                <w:szCs w:val="20"/>
              </w:rPr>
              <w:t>, сообщения о которых были направлены в ТО в отчетном периоде)</w:t>
            </w:r>
          </w:p>
        </w:tc>
        <w:tc>
          <w:tcPr>
            <w:tcW w:w="1134" w:type="dxa"/>
            <w:shd w:val="clear" w:color="auto" w:fill="FFFFFF"/>
            <w:vAlign w:val="center"/>
          </w:tcPr>
          <w:p w:rsidR="00FC7A8C" w:rsidRPr="005D0191" w:rsidRDefault="00FC7A8C" w:rsidP="00FC7A8C">
            <w:pPr>
              <w:tabs>
                <w:tab w:val="left" w:pos="1178"/>
                <w:tab w:val="left" w:pos="9053"/>
              </w:tabs>
              <w:ind w:firstLine="567"/>
              <w:jc w:val="center"/>
              <w:rPr>
                <w:sz w:val="20"/>
                <w:szCs w:val="20"/>
                <w:highlight w:val="yellow"/>
              </w:rPr>
            </w:pPr>
            <w:r>
              <w:rPr>
                <w:sz w:val="20"/>
                <w:szCs w:val="20"/>
              </w:rPr>
              <w:t>7</w:t>
            </w:r>
          </w:p>
        </w:tc>
        <w:tc>
          <w:tcPr>
            <w:tcW w:w="1134" w:type="dxa"/>
            <w:shd w:val="clear" w:color="auto" w:fill="D9D9D9"/>
            <w:vAlign w:val="center"/>
          </w:tcPr>
          <w:p w:rsidR="00FC7A8C" w:rsidRPr="00842D74" w:rsidRDefault="00FC7A8C" w:rsidP="00FC7A8C">
            <w:pPr>
              <w:tabs>
                <w:tab w:val="left" w:pos="1178"/>
                <w:tab w:val="left" w:pos="9053"/>
              </w:tabs>
              <w:ind w:firstLine="567"/>
              <w:jc w:val="center"/>
              <w:rPr>
                <w:sz w:val="20"/>
                <w:szCs w:val="20"/>
              </w:rPr>
            </w:pPr>
            <w:r w:rsidRPr="00842D74">
              <w:rPr>
                <w:sz w:val="20"/>
                <w:szCs w:val="20"/>
              </w:rPr>
              <w:t>0</w:t>
            </w:r>
          </w:p>
        </w:tc>
      </w:tr>
      <w:tr w:rsidR="00FC7A8C" w:rsidRPr="00464380" w:rsidTr="00FC7A8C">
        <w:tc>
          <w:tcPr>
            <w:tcW w:w="8045" w:type="dxa"/>
            <w:vAlign w:val="center"/>
          </w:tcPr>
          <w:p w:rsidR="00FC7A8C" w:rsidRPr="00507D03" w:rsidRDefault="00FC7A8C" w:rsidP="00FC7A8C">
            <w:pPr>
              <w:tabs>
                <w:tab w:val="left" w:pos="1178"/>
                <w:tab w:val="left" w:pos="9053"/>
              </w:tabs>
              <w:spacing w:line="240" w:lineRule="auto"/>
              <w:ind w:hanging="2"/>
              <w:jc w:val="left"/>
              <w:rPr>
                <w:sz w:val="20"/>
                <w:szCs w:val="20"/>
              </w:rPr>
            </w:pPr>
            <w:r w:rsidRPr="00507D03">
              <w:rPr>
                <w:sz w:val="20"/>
                <w:szCs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507D03">
              <w:rPr>
                <w:sz w:val="20"/>
                <w:szCs w:val="20"/>
              </w:rPr>
              <w:t>радиоконтроля</w:t>
            </w:r>
            <w:proofErr w:type="spellEnd"/>
            <w:r w:rsidRPr="00507D03">
              <w:rPr>
                <w:sz w:val="20"/>
                <w:szCs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FC7A8C" w:rsidRPr="00F15358" w:rsidRDefault="00FC7A8C" w:rsidP="00FC7A8C">
            <w:pPr>
              <w:tabs>
                <w:tab w:val="left" w:pos="1178"/>
                <w:tab w:val="left" w:pos="9053"/>
              </w:tabs>
              <w:ind w:firstLine="567"/>
              <w:jc w:val="center"/>
              <w:rPr>
                <w:sz w:val="20"/>
                <w:szCs w:val="20"/>
              </w:rPr>
            </w:pPr>
            <w:r>
              <w:rPr>
                <w:sz w:val="20"/>
                <w:szCs w:val="20"/>
              </w:rPr>
              <w:t>0</w:t>
            </w:r>
          </w:p>
        </w:tc>
        <w:tc>
          <w:tcPr>
            <w:tcW w:w="1134" w:type="dxa"/>
            <w:shd w:val="clear" w:color="auto" w:fill="D9D9D9"/>
            <w:vAlign w:val="center"/>
          </w:tcPr>
          <w:p w:rsidR="00FC7A8C" w:rsidRPr="00842D74" w:rsidRDefault="00FC7A8C" w:rsidP="00FC7A8C">
            <w:pPr>
              <w:tabs>
                <w:tab w:val="left" w:pos="1178"/>
                <w:tab w:val="left" w:pos="9053"/>
              </w:tabs>
              <w:ind w:firstLine="567"/>
              <w:jc w:val="center"/>
              <w:rPr>
                <w:sz w:val="20"/>
                <w:szCs w:val="20"/>
              </w:rPr>
            </w:pPr>
            <w:r w:rsidRPr="00842D74">
              <w:rPr>
                <w:sz w:val="20"/>
                <w:szCs w:val="20"/>
              </w:rPr>
              <w:t>0</w:t>
            </w:r>
          </w:p>
        </w:tc>
      </w:tr>
    </w:tbl>
    <w:p w:rsidR="00FC7A8C" w:rsidRPr="00543134" w:rsidRDefault="00FC7A8C" w:rsidP="00FC7A8C">
      <w:pPr>
        <w:tabs>
          <w:tab w:val="left" w:pos="1178"/>
          <w:tab w:val="left" w:pos="9053"/>
        </w:tabs>
        <w:spacing w:line="240" w:lineRule="auto"/>
        <w:rPr>
          <w:b/>
          <w:bCs/>
          <w:i/>
          <w:iCs/>
          <w:color w:val="000000"/>
          <w:sz w:val="24"/>
          <w:szCs w:val="24"/>
          <w:highlight w:val="yellow"/>
        </w:rPr>
      </w:pPr>
    </w:p>
    <w:p w:rsidR="00FC7A8C" w:rsidRPr="00C82799" w:rsidRDefault="00FC7A8C" w:rsidP="00FC7A8C">
      <w:pPr>
        <w:tabs>
          <w:tab w:val="left" w:pos="1178"/>
          <w:tab w:val="left" w:pos="9053"/>
        </w:tabs>
        <w:spacing w:line="240" w:lineRule="auto"/>
        <w:ind w:firstLine="567"/>
        <w:rPr>
          <w:b/>
          <w:bCs/>
          <w:i/>
          <w:iCs/>
          <w:color w:val="000000"/>
          <w:sz w:val="24"/>
          <w:szCs w:val="24"/>
        </w:rPr>
      </w:pPr>
      <w:r w:rsidRPr="00C8279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FC7A8C" w:rsidRPr="00F86E09" w:rsidRDefault="00FC7A8C" w:rsidP="00FC7A8C">
      <w:pPr>
        <w:spacing w:line="240" w:lineRule="auto"/>
        <w:ind w:firstLine="709"/>
        <w:rPr>
          <w:sz w:val="24"/>
          <w:szCs w:val="24"/>
        </w:rPr>
      </w:pPr>
      <w:r w:rsidRPr="00BC024E">
        <w:rPr>
          <w:sz w:val="24"/>
          <w:szCs w:val="24"/>
        </w:rPr>
        <w:t xml:space="preserve">Количество лицензий, в отношении которых исполняется полномочие - </w:t>
      </w:r>
      <w:r w:rsidRPr="00F86E09">
        <w:rPr>
          <w:sz w:val="24"/>
          <w:szCs w:val="24"/>
        </w:rPr>
        <w:t>4531.</w:t>
      </w:r>
    </w:p>
    <w:p w:rsidR="00FC7A8C" w:rsidRPr="00F86E09" w:rsidRDefault="00FC7A8C" w:rsidP="00FC7A8C">
      <w:pPr>
        <w:spacing w:line="240" w:lineRule="auto"/>
        <w:ind w:firstLine="709"/>
        <w:rPr>
          <w:sz w:val="24"/>
          <w:szCs w:val="24"/>
        </w:rPr>
      </w:pPr>
      <w:r w:rsidRPr="00F86E09">
        <w:rPr>
          <w:sz w:val="24"/>
          <w:szCs w:val="24"/>
        </w:rPr>
        <w:t>Количество сотрудников, в должностных регламентах которых установлено исполнение полномочия – 1 сотрудников.</w:t>
      </w:r>
    </w:p>
    <w:p w:rsidR="00FC7A8C" w:rsidRPr="00BC024E" w:rsidRDefault="00FC7A8C" w:rsidP="00FC7A8C">
      <w:pPr>
        <w:spacing w:line="240" w:lineRule="auto"/>
        <w:ind w:firstLine="709"/>
        <w:rPr>
          <w:sz w:val="24"/>
          <w:szCs w:val="24"/>
        </w:rPr>
      </w:pPr>
      <w:r w:rsidRPr="00F86E09">
        <w:rPr>
          <w:sz w:val="24"/>
          <w:szCs w:val="24"/>
        </w:rPr>
        <w:t>Доля полномочия – 0,02.</w:t>
      </w:r>
    </w:p>
    <w:p w:rsidR="00FC7A8C" w:rsidRPr="00BC024E" w:rsidRDefault="00FC7A8C" w:rsidP="00FC7A8C">
      <w:pPr>
        <w:spacing w:before="108" w:after="108" w:line="240" w:lineRule="auto"/>
        <w:ind w:firstLine="709"/>
        <w:rPr>
          <w:sz w:val="24"/>
          <w:szCs w:val="24"/>
        </w:rPr>
      </w:pPr>
      <w:r>
        <w:rPr>
          <w:sz w:val="24"/>
          <w:szCs w:val="24"/>
        </w:rPr>
        <w:t>В</w:t>
      </w:r>
      <w:r w:rsidRPr="00BC024E">
        <w:rPr>
          <w:sz w:val="24"/>
          <w:szCs w:val="24"/>
        </w:rPr>
        <w:t xml:space="preserve"> </w:t>
      </w:r>
      <w:r>
        <w:rPr>
          <w:sz w:val="24"/>
          <w:szCs w:val="24"/>
        </w:rPr>
        <w:t>3</w:t>
      </w:r>
      <w:r w:rsidRPr="00BC024E">
        <w:rPr>
          <w:sz w:val="24"/>
          <w:szCs w:val="24"/>
        </w:rPr>
        <w:t xml:space="preserve"> квартале 2016 г. исполнение полномочия в плане деятельности Управления не запланировано. Внеплановых мероприятий не проводилось.</w:t>
      </w:r>
    </w:p>
    <w:p w:rsidR="00FC7A8C" w:rsidRPr="00BC024E" w:rsidRDefault="00FC7A8C" w:rsidP="00FC7A8C">
      <w:pPr>
        <w:tabs>
          <w:tab w:val="left" w:pos="1178"/>
          <w:tab w:val="left" w:pos="9053"/>
        </w:tabs>
        <w:spacing w:before="108" w:after="108" w:line="240" w:lineRule="auto"/>
        <w:ind w:firstLine="567"/>
        <w:rPr>
          <w:color w:val="000000"/>
          <w:sz w:val="24"/>
          <w:szCs w:val="24"/>
        </w:rPr>
      </w:pPr>
      <w:r w:rsidRPr="00BC024E">
        <w:rPr>
          <w:color w:val="000000"/>
          <w:sz w:val="24"/>
          <w:szCs w:val="24"/>
        </w:rPr>
        <w:t>Предложения по повышению эффективности исполнения полномочия отсутствуют.</w:t>
      </w:r>
    </w:p>
    <w:p w:rsidR="00FC7A8C" w:rsidRPr="00CA480E" w:rsidRDefault="00FC7A8C" w:rsidP="00FC7A8C">
      <w:pPr>
        <w:spacing w:line="240" w:lineRule="auto"/>
        <w:ind w:firstLine="709"/>
        <w:rPr>
          <w:sz w:val="24"/>
          <w:szCs w:val="24"/>
        </w:rPr>
      </w:pPr>
      <w:r w:rsidRPr="00BC024E">
        <w:rPr>
          <w:color w:val="000000"/>
          <w:sz w:val="24"/>
          <w:szCs w:val="24"/>
        </w:rPr>
        <w:t>Проблемы при исполнении полномочия в отчетном периоде не выявлены.</w:t>
      </w:r>
    </w:p>
    <w:p w:rsidR="00FC7A8C" w:rsidRPr="00EF6ED5" w:rsidRDefault="00FC7A8C" w:rsidP="00FC7A8C">
      <w:pPr>
        <w:tabs>
          <w:tab w:val="left" w:pos="1178"/>
          <w:tab w:val="left" w:pos="9053"/>
        </w:tabs>
        <w:spacing w:line="240" w:lineRule="auto"/>
        <w:ind w:firstLine="567"/>
        <w:rPr>
          <w:b/>
          <w:bCs/>
          <w:i/>
          <w:iCs/>
          <w:color w:val="000000"/>
          <w:sz w:val="24"/>
          <w:szCs w:val="24"/>
        </w:rPr>
      </w:pPr>
    </w:p>
    <w:p w:rsidR="00FC7A8C" w:rsidRPr="006767DE" w:rsidRDefault="00FC7A8C" w:rsidP="00FC7A8C">
      <w:pPr>
        <w:shd w:val="clear" w:color="auto" w:fill="FFFFFF"/>
        <w:tabs>
          <w:tab w:val="left" w:pos="1178"/>
          <w:tab w:val="left" w:pos="9053"/>
        </w:tabs>
        <w:spacing w:line="240" w:lineRule="auto"/>
        <w:ind w:firstLine="567"/>
        <w:jc w:val="center"/>
        <w:rPr>
          <w:b/>
          <w:bCs/>
          <w:i/>
          <w:iCs/>
          <w:color w:val="000000"/>
          <w:sz w:val="24"/>
          <w:szCs w:val="24"/>
        </w:rPr>
      </w:pPr>
      <w:r w:rsidRPr="006767DE">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FC7A8C" w:rsidRPr="00C82799" w:rsidRDefault="00FC7A8C" w:rsidP="00FC7A8C">
      <w:pPr>
        <w:shd w:val="clear" w:color="auto" w:fill="FFFFFF"/>
        <w:tabs>
          <w:tab w:val="left" w:pos="1178"/>
          <w:tab w:val="left" w:pos="9053"/>
        </w:tabs>
        <w:spacing w:line="240" w:lineRule="auto"/>
        <w:ind w:firstLine="567"/>
        <w:jc w:val="center"/>
        <w:rPr>
          <w:b/>
          <w:bCs/>
          <w:i/>
          <w:iCs/>
          <w:color w:val="000000"/>
          <w:sz w:val="24"/>
          <w:szCs w:val="24"/>
        </w:rPr>
      </w:pPr>
    </w:p>
    <w:p w:rsidR="00FC7A8C" w:rsidRPr="00F86E09" w:rsidRDefault="00FC7A8C" w:rsidP="00FC7A8C">
      <w:pPr>
        <w:shd w:val="clear" w:color="auto" w:fill="FFFFFF"/>
        <w:spacing w:line="240" w:lineRule="auto"/>
        <w:ind w:firstLine="709"/>
        <w:rPr>
          <w:sz w:val="24"/>
          <w:szCs w:val="24"/>
        </w:rPr>
      </w:pPr>
      <w:r w:rsidRPr="00C82799">
        <w:rPr>
          <w:sz w:val="24"/>
          <w:szCs w:val="24"/>
        </w:rPr>
        <w:t xml:space="preserve">Количество сотрудников, в должностных регламентах которых установлено исполнение полномочия </w:t>
      </w:r>
      <w:r w:rsidRPr="00F86E09">
        <w:rPr>
          <w:sz w:val="24"/>
          <w:szCs w:val="24"/>
        </w:rPr>
        <w:t>– 1 сотрудников.</w:t>
      </w:r>
    </w:p>
    <w:p w:rsidR="00FC7A8C" w:rsidRPr="00F86E09" w:rsidRDefault="00FC7A8C" w:rsidP="00FC7A8C">
      <w:pPr>
        <w:shd w:val="clear" w:color="auto" w:fill="FFFFFF"/>
        <w:spacing w:line="240" w:lineRule="auto"/>
        <w:ind w:firstLine="709"/>
        <w:rPr>
          <w:sz w:val="24"/>
          <w:szCs w:val="24"/>
        </w:rPr>
      </w:pPr>
      <w:r w:rsidRPr="00F86E09">
        <w:rPr>
          <w:sz w:val="24"/>
          <w:szCs w:val="24"/>
        </w:rPr>
        <w:t>Доля полномочия – 0,06</w:t>
      </w:r>
    </w:p>
    <w:p w:rsidR="00FC7A8C" w:rsidRPr="00C82799" w:rsidRDefault="00FC7A8C" w:rsidP="00FC7A8C">
      <w:pPr>
        <w:tabs>
          <w:tab w:val="left" w:pos="1178"/>
          <w:tab w:val="left" w:pos="9053"/>
        </w:tabs>
        <w:spacing w:line="240" w:lineRule="auto"/>
        <w:ind w:firstLine="567"/>
        <w:rPr>
          <w:sz w:val="24"/>
          <w:szCs w:val="24"/>
        </w:rPr>
      </w:pPr>
      <w:r w:rsidRPr="00F86E09">
        <w:rPr>
          <w:sz w:val="24"/>
          <w:szCs w:val="24"/>
        </w:rPr>
        <w:t>В отчетный период обращений операторов связи по вопросам присоединения сетей электросвязи в Управление  не поступало.</w:t>
      </w:r>
    </w:p>
    <w:p w:rsidR="00FC7A8C" w:rsidRPr="00543134" w:rsidRDefault="00FC7A8C" w:rsidP="00FC7A8C">
      <w:pPr>
        <w:tabs>
          <w:tab w:val="left" w:pos="1178"/>
          <w:tab w:val="left" w:pos="9053"/>
        </w:tabs>
        <w:ind w:firstLine="567"/>
        <w:jc w:val="center"/>
        <w:rPr>
          <w:b/>
          <w:bCs/>
          <w:i/>
          <w:iCs/>
          <w:color w:val="000000"/>
          <w:sz w:val="28"/>
          <w:szCs w:val="28"/>
          <w:highlight w:val="yellow"/>
        </w:rPr>
      </w:pPr>
    </w:p>
    <w:p w:rsidR="00FC7A8C" w:rsidRPr="005B44F4" w:rsidRDefault="00FC7A8C" w:rsidP="00FC7A8C">
      <w:pPr>
        <w:tabs>
          <w:tab w:val="left" w:pos="1178"/>
          <w:tab w:val="left" w:pos="9053"/>
        </w:tabs>
        <w:ind w:firstLine="567"/>
        <w:jc w:val="center"/>
        <w:rPr>
          <w:b/>
          <w:bCs/>
          <w:i/>
          <w:iCs/>
          <w:color w:val="000000"/>
          <w:sz w:val="28"/>
          <w:szCs w:val="28"/>
        </w:rPr>
      </w:pPr>
      <w:r w:rsidRPr="005B44F4">
        <w:rPr>
          <w:b/>
          <w:bCs/>
          <w:i/>
          <w:iCs/>
          <w:color w:val="000000"/>
          <w:sz w:val="28"/>
          <w:szCs w:val="28"/>
        </w:rPr>
        <w:t>1.3. Разрешительная деятельность в сфере связи.</w:t>
      </w:r>
    </w:p>
    <w:p w:rsidR="00FC7A8C" w:rsidRPr="005B44F4" w:rsidRDefault="00FC7A8C" w:rsidP="00FC7A8C">
      <w:pPr>
        <w:tabs>
          <w:tab w:val="left" w:pos="1178"/>
          <w:tab w:val="left" w:pos="9053"/>
        </w:tabs>
        <w:ind w:firstLine="567"/>
        <w:jc w:val="center"/>
        <w:rPr>
          <w:b/>
          <w:bCs/>
          <w:i/>
          <w:iCs/>
          <w:color w:val="000000"/>
          <w:sz w:val="24"/>
          <w:szCs w:val="24"/>
        </w:rPr>
      </w:pPr>
      <w:r w:rsidRPr="005B44F4">
        <w:rPr>
          <w:b/>
          <w:bCs/>
          <w:i/>
          <w:iCs/>
          <w:color w:val="000000"/>
          <w:sz w:val="24"/>
          <w:szCs w:val="24"/>
        </w:rPr>
        <w:t>1.3.1. Выдача разрешений на применение франкировальных машин.</w:t>
      </w:r>
    </w:p>
    <w:p w:rsidR="00FC7A8C" w:rsidRPr="00F86E09" w:rsidRDefault="00FC7A8C" w:rsidP="00FC7A8C">
      <w:pPr>
        <w:spacing w:before="108" w:after="108" w:line="240" w:lineRule="auto"/>
        <w:ind w:firstLine="709"/>
        <w:rPr>
          <w:sz w:val="24"/>
          <w:szCs w:val="24"/>
        </w:rPr>
      </w:pPr>
      <w:r w:rsidRPr="00F86E09">
        <w:rPr>
          <w:sz w:val="24"/>
          <w:szCs w:val="24"/>
        </w:rPr>
        <w:t>Количество франкировальных машин, в отношении которых исполнено полномочие – 1.</w:t>
      </w:r>
    </w:p>
    <w:p w:rsidR="00FC7A8C" w:rsidRPr="00F86E09" w:rsidRDefault="00FC7A8C" w:rsidP="00FC7A8C">
      <w:pPr>
        <w:spacing w:before="108" w:after="108" w:line="240" w:lineRule="auto"/>
        <w:ind w:firstLine="709"/>
        <w:rPr>
          <w:sz w:val="24"/>
          <w:szCs w:val="24"/>
        </w:rPr>
      </w:pPr>
      <w:r w:rsidRPr="00F86E09">
        <w:rPr>
          <w:sz w:val="24"/>
          <w:szCs w:val="24"/>
        </w:rPr>
        <w:t>Количество сотрудников, в должностных регламентах которых установлено исполнение полномочия – 1 сотрудника.</w:t>
      </w:r>
    </w:p>
    <w:p w:rsidR="00FC7A8C" w:rsidRDefault="00FC7A8C" w:rsidP="00FC7A8C">
      <w:pPr>
        <w:spacing w:before="108" w:after="108" w:line="240" w:lineRule="auto"/>
        <w:ind w:firstLine="709"/>
        <w:rPr>
          <w:sz w:val="24"/>
          <w:szCs w:val="24"/>
        </w:rPr>
      </w:pPr>
      <w:r w:rsidRPr="00F86E09">
        <w:rPr>
          <w:sz w:val="24"/>
          <w:szCs w:val="24"/>
        </w:rPr>
        <w:t>Доля полномочия – 0,08</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08"/>
        <w:gridCol w:w="709"/>
        <w:gridCol w:w="709"/>
        <w:gridCol w:w="709"/>
        <w:gridCol w:w="708"/>
        <w:gridCol w:w="851"/>
        <w:gridCol w:w="709"/>
        <w:gridCol w:w="708"/>
        <w:gridCol w:w="709"/>
        <w:gridCol w:w="709"/>
        <w:gridCol w:w="709"/>
      </w:tblGrid>
      <w:tr w:rsidR="00FC7A8C" w:rsidRPr="003F1388" w:rsidTr="00FC7A8C">
        <w:trPr>
          <w:trHeight w:val="587"/>
        </w:trPr>
        <w:tc>
          <w:tcPr>
            <w:tcW w:w="2552" w:type="dxa"/>
            <w:tcBorders>
              <w:top w:val="single" w:sz="4" w:space="0" w:color="auto"/>
              <w:left w:val="single" w:sz="4" w:space="0" w:color="auto"/>
              <w:bottom w:val="single" w:sz="4" w:space="0" w:color="auto"/>
              <w:right w:val="single" w:sz="4" w:space="0" w:color="auto"/>
            </w:tcBorders>
            <w:hideMark/>
          </w:tcPr>
          <w:p w:rsidR="00FC7A8C" w:rsidRPr="003F1388" w:rsidRDefault="00FC7A8C" w:rsidP="00FC7A8C">
            <w:pPr>
              <w:tabs>
                <w:tab w:val="left" w:pos="1178"/>
                <w:tab w:val="left" w:pos="9053"/>
              </w:tabs>
              <w:spacing w:line="240" w:lineRule="auto"/>
              <w:jc w:val="left"/>
              <w:rPr>
                <w:iCs/>
                <w:sz w:val="20"/>
                <w:szCs w:val="20"/>
              </w:rPr>
            </w:pPr>
            <w:r w:rsidRPr="003F1388">
              <w:rPr>
                <w:i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7A8C" w:rsidRPr="00464380" w:rsidRDefault="00FC7A8C" w:rsidP="00FC7A8C">
            <w:pPr>
              <w:tabs>
                <w:tab w:val="left" w:pos="1178"/>
                <w:tab w:val="left" w:pos="9053"/>
              </w:tabs>
              <w:spacing w:line="240" w:lineRule="auto"/>
              <w:jc w:val="center"/>
              <w:rPr>
                <w:b/>
                <w:iCs/>
                <w:sz w:val="20"/>
                <w:szCs w:val="20"/>
              </w:rPr>
            </w:pPr>
            <w:r w:rsidRPr="00464380">
              <w:rPr>
                <w:b/>
                <w:iCs/>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D9192B" w:rsidRDefault="00FC7A8C" w:rsidP="00FC7A8C">
            <w:pPr>
              <w:tabs>
                <w:tab w:val="left" w:pos="1178"/>
                <w:tab w:val="left" w:pos="9053"/>
              </w:tabs>
              <w:spacing w:line="240" w:lineRule="auto"/>
              <w:jc w:val="center"/>
              <w:rPr>
                <w:iCs/>
                <w:sz w:val="20"/>
                <w:szCs w:val="20"/>
              </w:rPr>
            </w:pPr>
            <w:r w:rsidRPr="00D9192B">
              <w:rPr>
                <w:iCs/>
                <w:sz w:val="20"/>
                <w:szCs w:val="20"/>
              </w:rPr>
              <w:t>4 кв. 2015</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tabs>
                <w:tab w:val="left" w:pos="1178"/>
                <w:tab w:val="left" w:pos="9053"/>
              </w:tabs>
              <w:spacing w:line="240" w:lineRule="auto"/>
              <w:jc w:val="center"/>
              <w:rPr>
                <w:b/>
                <w:iCs/>
                <w:sz w:val="20"/>
                <w:szCs w:val="20"/>
              </w:rPr>
            </w:pPr>
            <w:r>
              <w:rPr>
                <w:b/>
                <w:iCs/>
                <w:sz w:val="20"/>
                <w:szCs w:val="20"/>
              </w:rPr>
              <w:t xml:space="preserve"> 9 мес. </w:t>
            </w:r>
            <w:r w:rsidRPr="00BC024E">
              <w:rPr>
                <w:b/>
                <w:iCs/>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sz w:val="20"/>
                <w:szCs w:val="20"/>
              </w:rPr>
            </w:pPr>
            <w:r w:rsidRPr="00464380">
              <w:rPr>
                <w:b/>
                <w:iCs/>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D9192B" w:rsidRDefault="00FC7A8C" w:rsidP="00FC7A8C">
            <w:pPr>
              <w:tabs>
                <w:tab w:val="left" w:pos="1178"/>
                <w:tab w:val="left" w:pos="9053"/>
              </w:tabs>
              <w:spacing w:line="240" w:lineRule="auto"/>
              <w:jc w:val="center"/>
              <w:rPr>
                <w:iCs/>
                <w:sz w:val="20"/>
                <w:szCs w:val="20"/>
              </w:rPr>
            </w:pPr>
            <w:r w:rsidRPr="00D9192B">
              <w:rPr>
                <w:iCs/>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tabs>
                <w:tab w:val="left" w:pos="1178"/>
                <w:tab w:val="left" w:pos="9053"/>
              </w:tabs>
              <w:spacing w:line="240" w:lineRule="auto"/>
              <w:jc w:val="center"/>
              <w:rPr>
                <w:b/>
                <w:iCs/>
                <w:sz w:val="20"/>
                <w:szCs w:val="20"/>
              </w:rPr>
            </w:pPr>
            <w:r>
              <w:rPr>
                <w:b/>
                <w:iCs/>
                <w:color w:val="000000"/>
                <w:sz w:val="20"/>
                <w:szCs w:val="20"/>
              </w:rPr>
              <w:t xml:space="preserve">9 мес. </w:t>
            </w:r>
            <w:r w:rsidRPr="00BC024E">
              <w:rPr>
                <w:b/>
                <w:iCs/>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C7A8C" w:rsidRPr="00CC34C8" w:rsidRDefault="00FC7A8C" w:rsidP="00FC7A8C">
            <w:pPr>
              <w:tabs>
                <w:tab w:val="left" w:pos="1178"/>
                <w:tab w:val="left" w:pos="9053"/>
              </w:tabs>
              <w:spacing w:line="240" w:lineRule="auto"/>
              <w:jc w:val="center"/>
              <w:rPr>
                <w:b/>
                <w:iCs/>
                <w:sz w:val="20"/>
                <w:szCs w:val="20"/>
              </w:rPr>
            </w:pPr>
            <w:r w:rsidRPr="00CC34C8">
              <w:rPr>
                <w:b/>
                <w:iCs/>
                <w:sz w:val="20"/>
                <w:szCs w:val="20"/>
              </w:rPr>
              <w:t>2016 к 2015</w:t>
            </w:r>
          </w:p>
        </w:tc>
      </w:tr>
      <w:tr w:rsidR="00FC7A8C" w:rsidRPr="003F1388" w:rsidTr="00FC7A8C">
        <w:trPr>
          <w:trHeight w:val="869"/>
        </w:trPr>
        <w:tc>
          <w:tcPr>
            <w:tcW w:w="2552" w:type="dxa"/>
            <w:tcBorders>
              <w:top w:val="single" w:sz="4" w:space="0" w:color="auto"/>
              <w:left w:val="single" w:sz="4" w:space="0" w:color="auto"/>
              <w:bottom w:val="single" w:sz="4" w:space="0" w:color="auto"/>
              <w:right w:val="single" w:sz="4" w:space="0" w:color="auto"/>
            </w:tcBorders>
            <w:vAlign w:val="center"/>
            <w:hideMark/>
          </w:tcPr>
          <w:p w:rsidR="00FC7A8C" w:rsidRPr="003F1388" w:rsidRDefault="00FC7A8C" w:rsidP="00FC7A8C">
            <w:pPr>
              <w:tabs>
                <w:tab w:val="left" w:pos="1178"/>
                <w:tab w:val="left" w:pos="9053"/>
              </w:tabs>
              <w:spacing w:line="240" w:lineRule="auto"/>
              <w:rPr>
                <w:sz w:val="20"/>
                <w:szCs w:val="20"/>
              </w:rPr>
            </w:pPr>
            <w:r w:rsidRPr="003F1388">
              <w:rPr>
                <w:sz w:val="20"/>
                <w:szCs w:val="20"/>
              </w:rPr>
              <w:lastRenderedPageBreak/>
              <w:t>Количество поступивших заяво</w:t>
            </w:r>
            <w:proofErr w:type="gramStart"/>
            <w:r w:rsidRPr="003F1388">
              <w:rPr>
                <w:sz w:val="20"/>
                <w:szCs w:val="20"/>
              </w:rPr>
              <w:t>к(</w:t>
            </w:r>
            <w:proofErr w:type="gramEnd"/>
            <w:r w:rsidRPr="003F1388">
              <w:rPr>
                <w:sz w:val="20"/>
                <w:szCs w:val="20"/>
              </w:rPr>
              <w:t xml:space="preserve">заявлений) на выдачу (переоформление, аннулирование) разрешений (свидетельств)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sz w:val="20"/>
                <w:szCs w:val="20"/>
              </w:rPr>
            </w:pPr>
            <w:r w:rsidRPr="00464380">
              <w:rPr>
                <w:b/>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CC34C8" w:rsidRDefault="00FC7A8C" w:rsidP="00FC7A8C">
            <w:pPr>
              <w:tabs>
                <w:tab w:val="left" w:pos="1178"/>
                <w:tab w:val="left" w:pos="9053"/>
              </w:tabs>
              <w:spacing w:line="240" w:lineRule="auto"/>
              <w:jc w:val="center"/>
              <w:rPr>
                <w:iCs/>
                <w:sz w:val="20"/>
                <w:szCs w:val="20"/>
              </w:rPr>
            </w:pPr>
            <w:r w:rsidRPr="00CC34C8">
              <w:rPr>
                <w:i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tabs>
                <w:tab w:val="left" w:pos="1178"/>
                <w:tab w:val="left" w:pos="9053"/>
              </w:tabs>
              <w:spacing w:line="240" w:lineRule="auto"/>
              <w:jc w:val="center"/>
              <w:rPr>
                <w:b/>
                <w:iCs/>
                <w:sz w:val="20"/>
                <w:szCs w:val="20"/>
              </w:rPr>
            </w:pPr>
            <w:r>
              <w:rPr>
                <w:b/>
                <w:i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3F1388" w:rsidRDefault="00FC7A8C" w:rsidP="00FC7A8C">
            <w:pPr>
              <w:tabs>
                <w:tab w:val="left" w:pos="1178"/>
                <w:tab w:val="left" w:pos="9053"/>
              </w:tabs>
              <w:spacing w:line="240" w:lineRule="auto"/>
              <w:jc w:val="center"/>
              <w:rPr>
                <w:b/>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tabs>
                <w:tab w:val="left" w:pos="1178"/>
                <w:tab w:val="left" w:pos="9053"/>
              </w:tabs>
              <w:spacing w:line="240" w:lineRule="auto"/>
              <w:jc w:val="center"/>
              <w:rPr>
                <w:b/>
                <w:iCs/>
                <w:sz w:val="20"/>
                <w:szCs w:val="20"/>
              </w:rPr>
            </w:pPr>
            <w:r>
              <w:rPr>
                <w:b/>
                <w:iCs/>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C7A8C" w:rsidRPr="00CC34C8" w:rsidRDefault="00FC7A8C" w:rsidP="00FC7A8C">
            <w:pPr>
              <w:tabs>
                <w:tab w:val="left" w:pos="1178"/>
                <w:tab w:val="left" w:pos="9053"/>
              </w:tabs>
              <w:spacing w:line="240" w:lineRule="auto"/>
              <w:jc w:val="center"/>
              <w:rPr>
                <w:b/>
                <w:iCs/>
                <w:sz w:val="20"/>
                <w:szCs w:val="20"/>
              </w:rPr>
            </w:pPr>
            <w:r>
              <w:rPr>
                <w:b/>
                <w:iCs/>
                <w:sz w:val="20"/>
                <w:szCs w:val="20"/>
              </w:rPr>
              <w:t>1,66</w:t>
            </w:r>
          </w:p>
        </w:tc>
      </w:tr>
      <w:tr w:rsidR="00FC7A8C" w:rsidRPr="003F1388" w:rsidTr="00FC7A8C">
        <w:trPr>
          <w:trHeight w:val="572"/>
        </w:trPr>
        <w:tc>
          <w:tcPr>
            <w:tcW w:w="2552" w:type="dxa"/>
            <w:tcBorders>
              <w:top w:val="single" w:sz="4" w:space="0" w:color="auto"/>
              <w:left w:val="single" w:sz="4" w:space="0" w:color="auto"/>
              <w:bottom w:val="single" w:sz="4" w:space="0" w:color="auto"/>
              <w:right w:val="single" w:sz="4" w:space="0" w:color="auto"/>
            </w:tcBorders>
            <w:hideMark/>
          </w:tcPr>
          <w:p w:rsidR="00FC7A8C" w:rsidRPr="003F1388" w:rsidRDefault="00FC7A8C" w:rsidP="00FC7A8C">
            <w:pPr>
              <w:tabs>
                <w:tab w:val="left" w:pos="1178"/>
                <w:tab w:val="left" w:pos="9053"/>
              </w:tabs>
              <w:spacing w:line="240" w:lineRule="auto"/>
              <w:rPr>
                <w:iCs/>
                <w:sz w:val="20"/>
                <w:szCs w:val="20"/>
              </w:rPr>
            </w:pPr>
            <w:r w:rsidRPr="003F1388">
              <w:rPr>
                <w:iCs/>
                <w:sz w:val="20"/>
                <w:szCs w:val="20"/>
              </w:rPr>
              <w:t>Количество обследований, проведенных в целях выдачи разрешения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CB1EA8" w:rsidRDefault="00FC7A8C" w:rsidP="00FC7A8C">
            <w:pPr>
              <w:spacing w:line="240" w:lineRule="auto"/>
              <w:jc w:val="center"/>
              <w:rPr>
                <w:sz w:val="20"/>
                <w:szCs w:val="20"/>
              </w:rPr>
            </w:pPr>
            <w:r w:rsidRPr="00CB1EA8">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spacing w:line="240" w:lineRule="auto"/>
              <w:jc w:val="center"/>
              <w:rPr>
                <w:b/>
                <w:sz w:val="20"/>
                <w:szCs w:val="20"/>
              </w:rPr>
            </w:pPr>
            <w:r w:rsidRPr="00464380">
              <w:rPr>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CC34C8" w:rsidRDefault="00FC7A8C" w:rsidP="00FC7A8C">
            <w:pPr>
              <w:spacing w:line="240" w:lineRule="auto"/>
              <w:jc w:val="center"/>
              <w:rPr>
                <w:sz w:val="20"/>
                <w:szCs w:val="20"/>
              </w:rPr>
            </w:pPr>
            <w:r w:rsidRPr="00CC34C8">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spacing w:line="240" w:lineRule="auto"/>
              <w:jc w:val="center"/>
              <w:rPr>
                <w:b/>
                <w:sz w:val="20"/>
                <w:szCs w:val="20"/>
              </w:rPr>
            </w:pPr>
            <w:r>
              <w:rPr>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3F1388" w:rsidRDefault="00FC7A8C" w:rsidP="00FC7A8C">
            <w:pPr>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C7A8C" w:rsidRPr="00CC34C8" w:rsidRDefault="00FC7A8C" w:rsidP="00FC7A8C">
            <w:pPr>
              <w:spacing w:line="240" w:lineRule="auto"/>
              <w:jc w:val="center"/>
              <w:rPr>
                <w:b/>
                <w:sz w:val="20"/>
                <w:szCs w:val="20"/>
              </w:rPr>
            </w:pPr>
            <w:r>
              <w:rPr>
                <w:b/>
                <w:sz w:val="20"/>
                <w:szCs w:val="20"/>
              </w:rPr>
              <w:t>1,33</w:t>
            </w:r>
          </w:p>
        </w:tc>
      </w:tr>
      <w:tr w:rsidR="00FC7A8C" w:rsidRPr="003F1388" w:rsidTr="00FC7A8C">
        <w:trPr>
          <w:trHeight w:val="743"/>
        </w:trPr>
        <w:tc>
          <w:tcPr>
            <w:tcW w:w="2552" w:type="dxa"/>
            <w:tcBorders>
              <w:top w:val="single" w:sz="4" w:space="0" w:color="auto"/>
              <w:left w:val="single" w:sz="4" w:space="0" w:color="auto"/>
              <w:bottom w:val="single" w:sz="4" w:space="0" w:color="auto"/>
              <w:right w:val="single" w:sz="4" w:space="0" w:color="auto"/>
            </w:tcBorders>
            <w:hideMark/>
          </w:tcPr>
          <w:p w:rsidR="00FC7A8C" w:rsidRPr="003F1388" w:rsidRDefault="00FC7A8C" w:rsidP="00FC7A8C">
            <w:pPr>
              <w:tabs>
                <w:tab w:val="left" w:pos="1178"/>
                <w:tab w:val="left" w:pos="9053"/>
              </w:tabs>
              <w:spacing w:line="240" w:lineRule="auto"/>
              <w:rPr>
                <w:iCs/>
                <w:sz w:val="20"/>
                <w:szCs w:val="20"/>
              </w:rPr>
            </w:pPr>
            <w:r w:rsidRPr="003F1388">
              <w:rPr>
                <w:iCs/>
                <w:sz w:val="20"/>
                <w:szCs w:val="20"/>
              </w:rPr>
              <w:t>Количество выданных разрешений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CB1EA8" w:rsidRDefault="00FC7A8C" w:rsidP="00FC7A8C">
            <w:pPr>
              <w:spacing w:line="240" w:lineRule="auto"/>
              <w:jc w:val="center"/>
              <w:rPr>
                <w:sz w:val="20"/>
                <w:szCs w:val="20"/>
              </w:rPr>
            </w:pPr>
            <w:r w:rsidRPr="00CB1EA8">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spacing w:line="240" w:lineRule="auto"/>
              <w:jc w:val="center"/>
              <w:rPr>
                <w:sz w:val="20"/>
                <w:szCs w:val="20"/>
              </w:rPr>
            </w:pPr>
            <w:r w:rsidRPr="00464380">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spacing w:line="240" w:lineRule="auto"/>
              <w:jc w:val="center"/>
              <w:rPr>
                <w:b/>
                <w:sz w:val="20"/>
                <w:szCs w:val="20"/>
              </w:rPr>
            </w:pPr>
            <w:r w:rsidRPr="00464380">
              <w:rPr>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CC34C8" w:rsidRDefault="00FC7A8C" w:rsidP="00FC7A8C">
            <w:pPr>
              <w:spacing w:line="240" w:lineRule="auto"/>
              <w:jc w:val="center"/>
              <w:rPr>
                <w:sz w:val="20"/>
                <w:szCs w:val="20"/>
              </w:rPr>
            </w:pPr>
            <w:r w:rsidRPr="00CC34C8">
              <w:rPr>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spacing w:line="240" w:lineRule="auto"/>
              <w:jc w:val="center"/>
              <w:rPr>
                <w:b/>
                <w:sz w:val="20"/>
                <w:szCs w:val="20"/>
              </w:rPr>
            </w:pPr>
            <w:r>
              <w:rPr>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FC7A8C" w:rsidRPr="00464380" w:rsidRDefault="00FC7A8C" w:rsidP="00FC7A8C">
            <w:pPr>
              <w:spacing w:line="240" w:lineRule="auto"/>
              <w:jc w:val="center"/>
              <w:rPr>
                <w:sz w:val="20"/>
                <w:szCs w:val="20"/>
              </w:rPr>
            </w:pPr>
            <w:r w:rsidRPr="00464380">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C7A8C" w:rsidRPr="00464380" w:rsidRDefault="00FC7A8C" w:rsidP="00FC7A8C">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C7A8C" w:rsidRPr="003F1388" w:rsidRDefault="00FC7A8C" w:rsidP="00FC7A8C">
            <w:pPr>
              <w:spacing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BC024E" w:rsidRDefault="00FC7A8C" w:rsidP="00FC7A8C">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C7A8C" w:rsidRPr="00CC34C8" w:rsidRDefault="00FC7A8C" w:rsidP="00FC7A8C">
            <w:pPr>
              <w:spacing w:line="240" w:lineRule="auto"/>
              <w:jc w:val="center"/>
              <w:rPr>
                <w:b/>
                <w:sz w:val="20"/>
                <w:szCs w:val="20"/>
              </w:rPr>
            </w:pPr>
            <w:r>
              <w:rPr>
                <w:b/>
                <w:sz w:val="20"/>
                <w:szCs w:val="20"/>
              </w:rPr>
              <w:t>1,33</w:t>
            </w:r>
          </w:p>
        </w:tc>
      </w:tr>
    </w:tbl>
    <w:p w:rsidR="00FC7A8C" w:rsidRDefault="00FC7A8C" w:rsidP="00FC7A8C">
      <w:pPr>
        <w:spacing w:before="108" w:after="108" w:line="240" w:lineRule="auto"/>
        <w:ind w:firstLine="709"/>
        <w:jc w:val="center"/>
        <w:rPr>
          <w:sz w:val="24"/>
          <w:szCs w:val="24"/>
        </w:rPr>
      </w:pPr>
      <w:r>
        <w:rPr>
          <w:noProof/>
        </w:rPr>
        <w:drawing>
          <wp:anchor distT="0" distB="0" distL="114300" distR="114300" simplePos="0" relativeHeight="251696128" behindDoc="0" locked="0" layoutInCell="1" allowOverlap="1">
            <wp:simplePos x="0" y="0"/>
            <wp:positionH relativeFrom="column">
              <wp:posOffset>1183640</wp:posOffset>
            </wp:positionH>
            <wp:positionV relativeFrom="paragraph">
              <wp:posOffset>81280</wp:posOffset>
            </wp:positionV>
            <wp:extent cx="4569339" cy="2740545"/>
            <wp:effectExtent l="0" t="0" r="3175" b="3175"/>
            <wp:wrapSquare wrapText="bothSides"/>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C7A8C" w:rsidRPr="005B44F4" w:rsidRDefault="00FC7A8C" w:rsidP="00FC7A8C">
      <w:pPr>
        <w:spacing w:before="108" w:after="108" w:line="240" w:lineRule="auto"/>
        <w:ind w:firstLine="709"/>
        <w:jc w:val="right"/>
        <w:rPr>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Default="00FC7A8C" w:rsidP="00FC7A8C">
      <w:pPr>
        <w:tabs>
          <w:tab w:val="left" w:pos="1178"/>
          <w:tab w:val="left" w:pos="9053"/>
        </w:tabs>
        <w:ind w:firstLine="567"/>
        <w:rPr>
          <w:i/>
          <w:iCs/>
          <w:sz w:val="24"/>
          <w:szCs w:val="24"/>
        </w:rPr>
      </w:pPr>
    </w:p>
    <w:p w:rsidR="00FC7A8C" w:rsidRPr="00F86E09" w:rsidRDefault="00FC7A8C" w:rsidP="00FC7A8C">
      <w:pPr>
        <w:spacing w:before="108" w:after="108" w:line="240" w:lineRule="auto"/>
        <w:ind w:firstLine="709"/>
        <w:rPr>
          <w:sz w:val="24"/>
          <w:szCs w:val="24"/>
        </w:rPr>
      </w:pPr>
      <w:r>
        <w:rPr>
          <w:sz w:val="24"/>
          <w:szCs w:val="24"/>
        </w:rPr>
        <w:t>В</w:t>
      </w:r>
      <w:r w:rsidRPr="00BC024E">
        <w:rPr>
          <w:sz w:val="24"/>
          <w:szCs w:val="24"/>
        </w:rPr>
        <w:t xml:space="preserve"> </w:t>
      </w:r>
      <w:r>
        <w:rPr>
          <w:sz w:val="24"/>
          <w:szCs w:val="24"/>
        </w:rPr>
        <w:t>3</w:t>
      </w:r>
      <w:r w:rsidRPr="00BC024E">
        <w:rPr>
          <w:sz w:val="24"/>
          <w:szCs w:val="24"/>
        </w:rPr>
        <w:t xml:space="preserve"> квартале 2016 г. исполнение полномочия </w:t>
      </w:r>
      <w:r>
        <w:rPr>
          <w:sz w:val="24"/>
          <w:szCs w:val="24"/>
        </w:rPr>
        <w:t>по выдаче разрешений на франкировальные машины отсутствуют.</w:t>
      </w:r>
    </w:p>
    <w:p w:rsidR="00FC7A8C" w:rsidRPr="005B44F4" w:rsidRDefault="00FC7A8C" w:rsidP="00FC7A8C">
      <w:pPr>
        <w:tabs>
          <w:tab w:val="left" w:pos="1178"/>
          <w:tab w:val="left" w:pos="9053"/>
        </w:tabs>
        <w:spacing w:line="240" w:lineRule="auto"/>
        <w:ind w:firstLine="567"/>
        <w:rPr>
          <w:sz w:val="24"/>
          <w:szCs w:val="24"/>
        </w:rPr>
      </w:pPr>
      <w:r w:rsidRPr="005B44F4">
        <w:rPr>
          <w:sz w:val="24"/>
          <w:szCs w:val="24"/>
        </w:rPr>
        <w:t>Предложения по повышению эффективности исполнения полномочия отсутствуют.</w:t>
      </w:r>
    </w:p>
    <w:p w:rsidR="00FC7A8C" w:rsidRPr="005B44F4" w:rsidRDefault="00FC7A8C" w:rsidP="00FC7A8C">
      <w:pPr>
        <w:tabs>
          <w:tab w:val="left" w:pos="1178"/>
          <w:tab w:val="left" w:pos="9053"/>
        </w:tabs>
        <w:spacing w:line="240" w:lineRule="auto"/>
        <w:ind w:firstLine="567"/>
        <w:rPr>
          <w:color w:val="000000"/>
          <w:sz w:val="24"/>
          <w:szCs w:val="24"/>
        </w:rPr>
      </w:pPr>
      <w:r w:rsidRPr="005B44F4">
        <w:rPr>
          <w:color w:val="000000"/>
          <w:sz w:val="24"/>
          <w:szCs w:val="24"/>
        </w:rPr>
        <w:t>Проблемы при исполнении полномочия в отчетном периоде не выявлены.</w:t>
      </w:r>
    </w:p>
    <w:p w:rsidR="00FC7A8C" w:rsidRPr="005B44F4" w:rsidRDefault="00FC7A8C" w:rsidP="00FC7A8C">
      <w:pPr>
        <w:tabs>
          <w:tab w:val="left" w:pos="1178"/>
          <w:tab w:val="left" w:pos="9053"/>
        </w:tabs>
        <w:spacing w:line="240" w:lineRule="auto"/>
        <w:rPr>
          <w:b/>
          <w:bCs/>
          <w:i/>
          <w:iCs/>
          <w:color w:val="000000"/>
          <w:sz w:val="24"/>
          <w:szCs w:val="24"/>
        </w:rPr>
      </w:pPr>
    </w:p>
    <w:p w:rsidR="00FC7A8C" w:rsidRPr="005B44F4" w:rsidRDefault="00FC7A8C" w:rsidP="00FC7A8C">
      <w:pPr>
        <w:tabs>
          <w:tab w:val="left" w:pos="1178"/>
          <w:tab w:val="left" w:pos="9053"/>
        </w:tabs>
        <w:spacing w:line="240" w:lineRule="auto"/>
        <w:ind w:firstLine="567"/>
        <w:jc w:val="center"/>
        <w:rPr>
          <w:b/>
          <w:bCs/>
          <w:i/>
          <w:iCs/>
          <w:color w:val="000000"/>
          <w:sz w:val="24"/>
          <w:szCs w:val="24"/>
        </w:rPr>
      </w:pPr>
      <w:r w:rsidRPr="005B44F4">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FC7A8C" w:rsidRPr="005B44F4" w:rsidRDefault="00FC7A8C" w:rsidP="00FC7A8C">
      <w:pPr>
        <w:tabs>
          <w:tab w:val="left" w:pos="1178"/>
          <w:tab w:val="left" w:pos="9053"/>
        </w:tabs>
        <w:spacing w:line="240" w:lineRule="auto"/>
        <w:ind w:firstLine="567"/>
        <w:rPr>
          <w:b/>
          <w:bCs/>
          <w:i/>
          <w:iCs/>
          <w:color w:val="000000"/>
          <w:sz w:val="24"/>
          <w:szCs w:val="24"/>
        </w:rPr>
      </w:pPr>
    </w:p>
    <w:p w:rsidR="00FC7A8C" w:rsidRPr="000144A4" w:rsidRDefault="00FC7A8C" w:rsidP="00FC7A8C">
      <w:pPr>
        <w:spacing w:line="240" w:lineRule="auto"/>
        <w:ind w:firstLine="709"/>
        <w:rPr>
          <w:sz w:val="24"/>
          <w:szCs w:val="24"/>
        </w:rPr>
      </w:pPr>
      <w:r w:rsidRPr="000144A4">
        <w:rPr>
          <w:sz w:val="24"/>
          <w:szCs w:val="24"/>
        </w:rPr>
        <w:t xml:space="preserve">Количество разрешений на </w:t>
      </w:r>
      <w:r w:rsidRPr="000144A4">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0144A4">
        <w:rPr>
          <w:sz w:val="24"/>
          <w:szCs w:val="24"/>
        </w:rPr>
        <w:t>, в отношении которых исполнено полномочие –</w:t>
      </w:r>
      <w:r>
        <w:rPr>
          <w:sz w:val="24"/>
          <w:szCs w:val="24"/>
        </w:rPr>
        <w:t>41</w:t>
      </w:r>
    </w:p>
    <w:p w:rsidR="00FC7A8C" w:rsidRPr="000144A4" w:rsidRDefault="00FC7A8C" w:rsidP="00FC7A8C">
      <w:pPr>
        <w:spacing w:line="240" w:lineRule="auto"/>
        <w:ind w:firstLine="709"/>
        <w:rPr>
          <w:sz w:val="24"/>
          <w:szCs w:val="24"/>
        </w:rPr>
      </w:pPr>
      <w:r w:rsidRPr="000144A4">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0144A4">
        <w:rPr>
          <w:sz w:val="24"/>
          <w:szCs w:val="24"/>
        </w:rPr>
        <w:t xml:space="preserve"> сотрудника.</w:t>
      </w:r>
    </w:p>
    <w:p w:rsidR="00FC7A8C" w:rsidRDefault="00FC7A8C" w:rsidP="00FC7A8C">
      <w:pPr>
        <w:spacing w:line="240" w:lineRule="auto"/>
        <w:ind w:firstLine="709"/>
        <w:rPr>
          <w:sz w:val="24"/>
          <w:szCs w:val="24"/>
        </w:rPr>
      </w:pPr>
      <w:r w:rsidRPr="000144A4">
        <w:rPr>
          <w:sz w:val="24"/>
          <w:szCs w:val="24"/>
        </w:rPr>
        <w:t>Доля полномочия – 0,</w:t>
      </w:r>
      <w:r>
        <w:rPr>
          <w:sz w:val="24"/>
          <w:szCs w:val="24"/>
          <w:lang w:val="en-US"/>
        </w:rPr>
        <w:t>3</w:t>
      </w:r>
    </w:p>
    <w:p w:rsidR="00FC7A8C" w:rsidRDefault="00FC7A8C" w:rsidP="00FC7A8C">
      <w:pPr>
        <w:spacing w:line="240" w:lineRule="auto"/>
        <w:ind w:firstLine="709"/>
        <w:rPr>
          <w:sz w:val="24"/>
          <w:szCs w:val="24"/>
        </w:rPr>
      </w:pPr>
    </w:p>
    <w:p w:rsidR="00FC7A8C" w:rsidRDefault="00FC7A8C" w:rsidP="00FC7A8C">
      <w:pPr>
        <w:spacing w:line="240" w:lineRule="auto"/>
        <w:ind w:firstLine="709"/>
        <w:rPr>
          <w:sz w:val="24"/>
          <w:szCs w:val="24"/>
          <w:lang w:val="en-US"/>
        </w:rPr>
      </w:pPr>
    </w:p>
    <w:tbl>
      <w:tblPr>
        <w:tblW w:w="10773" w:type="dxa"/>
        <w:tblInd w:w="-5" w:type="dxa"/>
        <w:tblLayout w:type="fixed"/>
        <w:tblLook w:val="04A0"/>
      </w:tblPr>
      <w:tblGrid>
        <w:gridCol w:w="2835"/>
        <w:gridCol w:w="709"/>
        <w:gridCol w:w="709"/>
        <w:gridCol w:w="709"/>
        <w:gridCol w:w="708"/>
        <w:gridCol w:w="709"/>
        <w:gridCol w:w="709"/>
        <w:gridCol w:w="709"/>
        <w:gridCol w:w="708"/>
        <w:gridCol w:w="709"/>
        <w:gridCol w:w="709"/>
        <w:gridCol w:w="850"/>
      </w:tblGrid>
      <w:tr w:rsidR="00FC7A8C" w:rsidRPr="003F1388" w:rsidTr="00FC7A8C">
        <w:trPr>
          <w:cantSplit/>
          <w:trHeight w:val="604"/>
          <w:tblHeader/>
        </w:trPr>
        <w:tc>
          <w:tcPr>
            <w:tcW w:w="2835" w:type="dxa"/>
            <w:tcBorders>
              <w:top w:val="single" w:sz="4" w:space="0" w:color="auto"/>
              <w:left w:val="single" w:sz="4" w:space="0" w:color="auto"/>
              <w:bottom w:val="single" w:sz="4" w:space="0" w:color="000000"/>
              <w:right w:val="single" w:sz="4" w:space="0" w:color="auto"/>
            </w:tcBorders>
            <w:hideMark/>
          </w:tcPr>
          <w:p w:rsidR="00FC7A8C" w:rsidRPr="003F1388" w:rsidRDefault="00FC7A8C" w:rsidP="00FC7A8C">
            <w:pPr>
              <w:spacing w:line="240" w:lineRule="auto"/>
              <w:jc w:val="center"/>
              <w:rPr>
                <w:b/>
                <w:color w:val="000000"/>
                <w:sz w:val="20"/>
                <w:szCs w:val="20"/>
              </w:rPr>
            </w:pPr>
          </w:p>
          <w:p w:rsidR="00FC7A8C" w:rsidRPr="003F1388" w:rsidRDefault="00FC7A8C" w:rsidP="00FC7A8C">
            <w:pPr>
              <w:spacing w:line="240" w:lineRule="auto"/>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1 кв.</w:t>
            </w:r>
          </w:p>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D9192B" w:rsidRDefault="00FC7A8C" w:rsidP="00FC7A8C">
            <w:pPr>
              <w:spacing w:line="240" w:lineRule="auto"/>
              <w:jc w:val="center"/>
              <w:rPr>
                <w:iCs/>
                <w:color w:val="000000"/>
                <w:sz w:val="20"/>
                <w:szCs w:val="20"/>
              </w:rPr>
            </w:pPr>
            <w:r w:rsidRPr="00D9192B">
              <w:rPr>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w:t>
            </w:r>
            <w:r w:rsidRPr="00757433">
              <w:rPr>
                <w:b/>
                <w:iCs/>
                <w:color w:val="000000"/>
                <w:sz w:val="20"/>
                <w:szCs w:val="20"/>
              </w:rPr>
              <w:t xml:space="preserve"> мес.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1 кв.</w:t>
            </w:r>
          </w:p>
          <w:p w:rsidR="00FC7A8C" w:rsidRPr="00CB1EA8" w:rsidRDefault="00FC7A8C" w:rsidP="00FC7A8C">
            <w:pPr>
              <w:tabs>
                <w:tab w:val="left" w:pos="1178"/>
                <w:tab w:val="left" w:pos="9053"/>
              </w:tabs>
              <w:spacing w:line="240" w:lineRule="auto"/>
              <w:jc w:val="center"/>
              <w:rPr>
                <w:iCs/>
                <w:sz w:val="20"/>
                <w:szCs w:val="20"/>
              </w:rPr>
            </w:pPr>
            <w:r w:rsidRPr="00CB1EA8">
              <w:rPr>
                <w:iCs/>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464380" w:rsidRDefault="00FC7A8C" w:rsidP="00FC7A8C">
            <w:pPr>
              <w:tabs>
                <w:tab w:val="left" w:pos="1178"/>
                <w:tab w:val="left" w:pos="9053"/>
              </w:tabs>
              <w:spacing w:line="240" w:lineRule="auto"/>
              <w:jc w:val="center"/>
              <w:rPr>
                <w:iCs/>
                <w:sz w:val="20"/>
                <w:szCs w:val="20"/>
              </w:rPr>
            </w:pPr>
            <w:r w:rsidRPr="00464380">
              <w:rPr>
                <w:iCs/>
                <w:sz w:val="20"/>
                <w:szCs w:val="20"/>
              </w:rPr>
              <w:t>2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D9192B" w:rsidRDefault="00FC7A8C" w:rsidP="00FC7A8C">
            <w:pPr>
              <w:spacing w:line="240" w:lineRule="auto"/>
              <w:jc w:val="center"/>
              <w:rPr>
                <w:iCs/>
                <w:color w:val="000000"/>
                <w:sz w:val="20"/>
                <w:szCs w:val="20"/>
              </w:rPr>
            </w:pPr>
            <w:r w:rsidRPr="00D9192B">
              <w:rPr>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 </w:t>
            </w:r>
            <w:r w:rsidRPr="00757433">
              <w:rPr>
                <w:b/>
                <w:iCs/>
                <w:color w:val="000000"/>
                <w:sz w:val="20"/>
                <w:szCs w:val="20"/>
              </w:rPr>
              <w:t>мес. 2016</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sz w:val="20"/>
                <w:szCs w:val="20"/>
              </w:rPr>
              <w:t xml:space="preserve">9 мес. </w:t>
            </w:r>
            <w:r w:rsidRPr="00CC34C8">
              <w:rPr>
                <w:b/>
                <w:iCs/>
                <w:sz w:val="20"/>
                <w:szCs w:val="20"/>
              </w:rPr>
              <w:t>201</w:t>
            </w:r>
            <w:r>
              <w:rPr>
                <w:b/>
                <w:iCs/>
                <w:sz w:val="20"/>
                <w:szCs w:val="20"/>
              </w:rPr>
              <w:t>6</w:t>
            </w:r>
            <w:r w:rsidRPr="00CC34C8">
              <w:rPr>
                <w:b/>
                <w:iCs/>
                <w:sz w:val="20"/>
                <w:szCs w:val="20"/>
              </w:rPr>
              <w:t xml:space="preserve"> к </w:t>
            </w:r>
            <w:r>
              <w:rPr>
                <w:b/>
                <w:iCs/>
                <w:sz w:val="20"/>
                <w:szCs w:val="20"/>
              </w:rPr>
              <w:t xml:space="preserve">9 мес. </w:t>
            </w:r>
            <w:r w:rsidRPr="00CC34C8">
              <w:rPr>
                <w:b/>
                <w:iCs/>
                <w:sz w:val="20"/>
                <w:szCs w:val="20"/>
              </w:rPr>
              <w:t>201</w:t>
            </w:r>
            <w:r>
              <w:rPr>
                <w:b/>
                <w:iCs/>
                <w:sz w:val="20"/>
                <w:szCs w:val="20"/>
              </w:rPr>
              <w:t>5</w:t>
            </w:r>
          </w:p>
        </w:tc>
      </w:tr>
      <w:tr w:rsidR="00FC7A8C" w:rsidRPr="003F1388" w:rsidTr="00FC7A8C">
        <w:trPr>
          <w:cantSplit/>
          <w:trHeight w:val="572"/>
        </w:trPr>
        <w:tc>
          <w:tcPr>
            <w:tcW w:w="283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 xml:space="preserve">заявка на регистрацию </w:t>
            </w:r>
            <w:proofErr w:type="gramStart"/>
            <w:r w:rsidRPr="003F1388">
              <w:rPr>
                <w:color w:val="000000"/>
                <w:sz w:val="20"/>
                <w:szCs w:val="20"/>
              </w:rPr>
              <w:t>судовых</w:t>
            </w:r>
            <w:proofErr w:type="gramEnd"/>
            <w:r w:rsidRPr="003F1388">
              <w:rPr>
                <w:color w:val="000000"/>
                <w:sz w:val="20"/>
                <w:szCs w:val="20"/>
              </w:rPr>
              <w:t xml:space="preserve"> РЭС</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38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30</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89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757433" w:rsidRDefault="00FC7A8C" w:rsidP="00FC7A8C">
            <w:pPr>
              <w:jc w:val="center"/>
              <w:rPr>
                <w:iCs/>
                <w:color w:val="000000"/>
                <w:sz w:val="20"/>
                <w:szCs w:val="20"/>
              </w:rPr>
            </w:pPr>
            <w:r w:rsidRPr="00757433">
              <w:rPr>
                <w:iCs/>
                <w:color w:val="000000"/>
                <w:sz w:val="20"/>
                <w:szCs w:val="20"/>
              </w:rPr>
              <w:t>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54</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EB501E" w:rsidRDefault="00FC7A8C" w:rsidP="00FC7A8C">
            <w:pPr>
              <w:spacing w:line="240" w:lineRule="auto"/>
              <w:jc w:val="center"/>
              <w:rPr>
                <w:i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96</w:t>
            </w:r>
          </w:p>
        </w:tc>
        <w:tc>
          <w:tcPr>
            <w:tcW w:w="850" w:type="dxa"/>
            <w:tcBorders>
              <w:top w:val="single" w:sz="4" w:space="0" w:color="auto"/>
              <w:left w:val="nil"/>
              <w:bottom w:val="single" w:sz="4" w:space="0" w:color="auto"/>
              <w:right w:val="single" w:sz="4" w:space="0" w:color="auto"/>
            </w:tcBorders>
            <w:shd w:val="clear" w:color="auto" w:fill="D9D9D9"/>
            <w:vAlign w:val="center"/>
          </w:tcPr>
          <w:p w:rsidR="00FC7A8C" w:rsidRPr="00F86E09" w:rsidRDefault="00FC7A8C" w:rsidP="00FC7A8C">
            <w:pPr>
              <w:jc w:val="center"/>
              <w:rPr>
                <w:b/>
                <w:iCs/>
                <w:color w:val="000000"/>
                <w:sz w:val="20"/>
                <w:szCs w:val="20"/>
              </w:rPr>
            </w:pPr>
            <w:r w:rsidRPr="00F86E09">
              <w:rPr>
                <w:b/>
                <w:iCs/>
                <w:color w:val="000000"/>
                <w:sz w:val="20"/>
                <w:szCs w:val="20"/>
              </w:rPr>
              <w:t>1,08</w:t>
            </w:r>
          </w:p>
        </w:tc>
      </w:tr>
      <w:tr w:rsidR="00FC7A8C" w:rsidRPr="003F1388" w:rsidTr="00FC7A8C">
        <w:trPr>
          <w:cantSplit/>
          <w:trHeight w:val="723"/>
        </w:trPr>
        <w:tc>
          <w:tcPr>
            <w:tcW w:w="283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 xml:space="preserve">заявка на перерегистрацию </w:t>
            </w:r>
            <w:proofErr w:type="gramStart"/>
            <w:r w:rsidRPr="003F1388">
              <w:rPr>
                <w:color w:val="000000"/>
                <w:sz w:val="20"/>
                <w:szCs w:val="20"/>
              </w:rPr>
              <w:t>судовых</w:t>
            </w:r>
            <w:proofErr w:type="gramEnd"/>
            <w:r w:rsidRPr="003F1388">
              <w:rPr>
                <w:color w:val="000000"/>
                <w:sz w:val="20"/>
                <w:szCs w:val="20"/>
              </w:rPr>
              <w:t xml:space="preserve"> РЭС</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757433" w:rsidRDefault="00FC7A8C" w:rsidP="00FC7A8C">
            <w:pPr>
              <w:spacing w:line="240" w:lineRule="auto"/>
              <w:jc w:val="center"/>
              <w:rPr>
                <w:iCs/>
                <w:color w:val="000000"/>
                <w:sz w:val="20"/>
                <w:szCs w:val="20"/>
              </w:rPr>
            </w:pPr>
            <w:r w:rsidRPr="00757433">
              <w:rPr>
                <w:iCs/>
                <w:color w:val="000000"/>
                <w:sz w:val="20"/>
                <w:szCs w:val="20"/>
              </w:rPr>
              <w:t>12</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highlight w:val="yellow"/>
              </w:rPr>
            </w:pPr>
            <w:r w:rsidRPr="00464380">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20</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757433" w:rsidRDefault="00FC7A8C" w:rsidP="00FC7A8C">
            <w:pPr>
              <w:jc w:val="center"/>
              <w:rPr>
                <w:iCs/>
                <w:color w:val="000000"/>
                <w:sz w:val="20"/>
                <w:szCs w:val="20"/>
              </w:rPr>
            </w:pPr>
            <w:r w:rsidRPr="00757433">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EB501E" w:rsidRDefault="00FC7A8C" w:rsidP="00FC7A8C">
            <w:pPr>
              <w:spacing w:line="240" w:lineRule="auto"/>
              <w:jc w:val="center"/>
              <w:rPr>
                <w:i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11</w:t>
            </w:r>
          </w:p>
        </w:tc>
        <w:tc>
          <w:tcPr>
            <w:tcW w:w="850" w:type="dxa"/>
            <w:tcBorders>
              <w:top w:val="nil"/>
              <w:left w:val="nil"/>
              <w:bottom w:val="single" w:sz="4" w:space="0" w:color="auto"/>
              <w:right w:val="single" w:sz="4" w:space="0" w:color="auto"/>
            </w:tcBorders>
            <w:shd w:val="clear" w:color="auto" w:fill="D9D9D9"/>
            <w:vAlign w:val="center"/>
          </w:tcPr>
          <w:p w:rsidR="00FC7A8C" w:rsidRPr="00F86E09" w:rsidRDefault="00FC7A8C" w:rsidP="00FC7A8C">
            <w:pPr>
              <w:jc w:val="center"/>
              <w:rPr>
                <w:b/>
                <w:iCs/>
                <w:color w:val="000000"/>
                <w:sz w:val="20"/>
                <w:szCs w:val="20"/>
              </w:rPr>
            </w:pPr>
            <w:r w:rsidRPr="00F86E09">
              <w:rPr>
                <w:b/>
                <w:iCs/>
                <w:color w:val="000000"/>
                <w:sz w:val="20"/>
                <w:szCs w:val="20"/>
              </w:rPr>
              <w:t>0,55</w:t>
            </w:r>
          </w:p>
        </w:tc>
      </w:tr>
      <w:tr w:rsidR="00FC7A8C" w:rsidRPr="003F1388" w:rsidTr="00FC7A8C">
        <w:trPr>
          <w:cantSplit/>
          <w:trHeight w:val="549"/>
        </w:trPr>
        <w:tc>
          <w:tcPr>
            <w:tcW w:w="283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lastRenderedPageBreak/>
              <w:t xml:space="preserve">Заявка на аннулирование разрешений </w:t>
            </w:r>
            <w:proofErr w:type="gramStart"/>
            <w:r w:rsidRPr="003F1388">
              <w:rPr>
                <w:color w:val="000000"/>
                <w:sz w:val="20"/>
                <w:szCs w:val="20"/>
              </w:rPr>
              <w:t>для</w:t>
            </w:r>
            <w:proofErr w:type="gramEnd"/>
            <w:r w:rsidRPr="003F1388">
              <w:rPr>
                <w:color w:val="000000"/>
                <w:sz w:val="20"/>
                <w:szCs w:val="20"/>
              </w:rPr>
              <w:t xml:space="preserve"> судовых РЭС</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lang w:val="en-US"/>
              </w:rPr>
            </w:pPr>
            <w:r w:rsidRPr="00CB1EA8">
              <w:rPr>
                <w:iCs/>
                <w:color w:val="000000"/>
                <w:sz w:val="20"/>
                <w:szCs w:val="20"/>
                <w:lang w:val="en-US"/>
              </w:rPr>
              <w:t>15</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lang w:val="en-US"/>
              </w:rPr>
            </w:pPr>
            <w:r w:rsidRPr="00464380">
              <w:rPr>
                <w:iCs/>
                <w:color w:val="000000"/>
                <w:sz w:val="20"/>
                <w:szCs w:val="20"/>
                <w:lang w:val="en-US"/>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highlight w:val="yellow"/>
                <w:lang w:val="en-US"/>
              </w:rPr>
            </w:pPr>
            <w:r w:rsidRPr="00464380">
              <w:rPr>
                <w:b/>
                <w:iCs/>
                <w:color w:val="000000"/>
                <w:sz w:val="20"/>
                <w:szCs w:val="20"/>
                <w:lang w:val="en-US"/>
              </w:rPr>
              <w:t>14</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47</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jc w:val="center"/>
              <w:rPr>
                <w:iCs/>
                <w:color w:val="000000"/>
                <w:sz w:val="20"/>
                <w:szCs w:val="20"/>
              </w:rPr>
            </w:pPr>
            <w:r w:rsidRPr="00CB1EA8">
              <w:rPr>
                <w:iCs/>
                <w:color w:val="000000"/>
                <w:sz w:val="20"/>
                <w:szCs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27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13</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EB501E" w:rsidRDefault="00FC7A8C" w:rsidP="00FC7A8C">
            <w:pPr>
              <w:spacing w:line="240" w:lineRule="auto"/>
              <w:jc w:val="center"/>
              <w:rPr>
                <w:i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F86E09" w:rsidRDefault="00FC7A8C" w:rsidP="00FC7A8C">
            <w:pPr>
              <w:spacing w:line="240" w:lineRule="auto"/>
              <w:jc w:val="center"/>
              <w:rPr>
                <w:b/>
                <w:iCs/>
                <w:color w:val="000000"/>
                <w:sz w:val="20"/>
                <w:szCs w:val="20"/>
              </w:rPr>
            </w:pPr>
            <w:r w:rsidRPr="00F86E09">
              <w:rPr>
                <w:b/>
                <w:iCs/>
                <w:color w:val="000000"/>
                <w:sz w:val="20"/>
                <w:szCs w:val="20"/>
              </w:rPr>
              <w:t>48</w:t>
            </w:r>
          </w:p>
        </w:tc>
        <w:tc>
          <w:tcPr>
            <w:tcW w:w="850" w:type="dxa"/>
            <w:tcBorders>
              <w:top w:val="nil"/>
              <w:left w:val="nil"/>
              <w:bottom w:val="single" w:sz="4" w:space="0" w:color="auto"/>
              <w:right w:val="single" w:sz="4" w:space="0" w:color="auto"/>
            </w:tcBorders>
            <w:shd w:val="clear" w:color="auto" w:fill="D9D9D9"/>
            <w:vAlign w:val="center"/>
          </w:tcPr>
          <w:p w:rsidR="00FC7A8C" w:rsidRPr="00F86E09" w:rsidRDefault="00FC7A8C" w:rsidP="00FC7A8C">
            <w:pPr>
              <w:jc w:val="center"/>
              <w:rPr>
                <w:b/>
                <w:iCs/>
                <w:color w:val="000000"/>
                <w:sz w:val="20"/>
                <w:szCs w:val="20"/>
              </w:rPr>
            </w:pPr>
            <w:r w:rsidRPr="00F86E09">
              <w:rPr>
                <w:b/>
                <w:iCs/>
                <w:color w:val="000000"/>
                <w:sz w:val="20"/>
                <w:szCs w:val="20"/>
              </w:rPr>
              <w:t>1,02</w:t>
            </w:r>
          </w:p>
        </w:tc>
      </w:tr>
      <w:tr w:rsidR="00FC7A8C" w:rsidRPr="003F1388" w:rsidTr="00FC7A8C">
        <w:trPr>
          <w:cantSplit/>
          <w:trHeight w:val="268"/>
        </w:trPr>
        <w:tc>
          <w:tcPr>
            <w:tcW w:w="283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bCs/>
                <w:iCs/>
                <w:color w:val="000000"/>
                <w:sz w:val="20"/>
                <w:szCs w:val="20"/>
                <w:lang w:val="en-US"/>
              </w:rPr>
            </w:pPr>
            <w:r w:rsidRPr="00CB1EA8">
              <w:rPr>
                <w:bCs/>
                <w:iCs/>
                <w:color w:val="000000"/>
                <w:sz w:val="20"/>
                <w:szCs w:val="20"/>
                <w:lang w:val="en-US"/>
              </w:rPr>
              <w:t>48</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bCs/>
                <w:iCs/>
                <w:color w:val="000000"/>
                <w:sz w:val="20"/>
                <w:szCs w:val="20"/>
                <w:lang w:val="en-US"/>
              </w:rPr>
            </w:pPr>
            <w:r w:rsidRPr="00464380">
              <w:rPr>
                <w:bCs/>
                <w:iCs/>
                <w:color w:val="000000"/>
                <w:sz w:val="20"/>
                <w:szCs w:val="20"/>
                <w:lang w:val="en-US"/>
              </w:rPr>
              <w:t>64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bCs/>
                <w:iCs/>
                <w:color w:val="000000"/>
                <w:sz w:val="20"/>
                <w:szCs w:val="20"/>
              </w:rPr>
            </w:pPr>
            <w:r w:rsidRPr="00464380">
              <w:rPr>
                <w:b/>
                <w:bCs/>
                <w:iCs/>
                <w:color w:val="000000"/>
                <w:sz w:val="20"/>
                <w:szCs w:val="20"/>
                <w:lang w:val="en-US"/>
              </w:rPr>
              <w:t>4</w:t>
            </w:r>
            <w:proofErr w:type="spellStart"/>
            <w:r w:rsidRPr="00464380">
              <w:rPr>
                <w:b/>
                <w:bCs/>
                <w:iCs/>
                <w:color w:val="000000"/>
                <w:sz w:val="20"/>
                <w:szCs w:val="20"/>
              </w:rPr>
              <w:t>4</w:t>
            </w:r>
            <w:proofErr w:type="spellEnd"/>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bCs/>
                <w:iCs/>
                <w:color w:val="000000"/>
                <w:sz w:val="20"/>
                <w:szCs w:val="20"/>
              </w:rPr>
            </w:pPr>
            <w:r w:rsidRPr="003F1388">
              <w:rPr>
                <w:bCs/>
                <w:iCs/>
                <w:color w:val="000000"/>
                <w:sz w:val="20"/>
                <w:szCs w:val="20"/>
              </w:rPr>
              <w:t>52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bCs/>
                <w:iCs/>
                <w:color w:val="000000"/>
                <w:sz w:val="20"/>
                <w:szCs w:val="20"/>
              </w:rPr>
            </w:pPr>
            <w:r>
              <w:rPr>
                <w:b/>
                <w:bCs/>
                <w:iCs/>
                <w:color w:val="000000"/>
                <w:sz w:val="20"/>
                <w:szCs w:val="20"/>
              </w:rPr>
              <w:t>156</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jc w:val="center"/>
              <w:rPr>
                <w:iCs/>
                <w:color w:val="000000"/>
                <w:sz w:val="20"/>
                <w:szCs w:val="20"/>
              </w:rPr>
            </w:pPr>
            <w:r w:rsidRPr="00CB1EA8">
              <w:rPr>
                <w:iCs/>
                <w:color w:val="000000"/>
                <w:sz w:val="20"/>
                <w:szCs w:val="20"/>
              </w:rPr>
              <w:t>25</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bCs/>
                <w:iCs/>
                <w:color w:val="000000"/>
                <w:sz w:val="20"/>
                <w:szCs w:val="20"/>
              </w:rPr>
            </w:pPr>
            <w:r w:rsidRPr="00464380">
              <w:rPr>
                <w:bCs/>
                <w:iCs/>
                <w:color w:val="000000"/>
                <w:sz w:val="20"/>
                <w:szCs w:val="20"/>
              </w:rPr>
              <w:t>90</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bCs/>
                <w:iCs/>
                <w:color w:val="000000"/>
                <w:sz w:val="20"/>
                <w:szCs w:val="20"/>
              </w:rPr>
            </w:pPr>
            <w:r w:rsidRPr="00F86E09">
              <w:rPr>
                <w:b/>
                <w:bCs/>
                <w:iCs/>
                <w:color w:val="000000"/>
                <w:sz w:val="20"/>
                <w:szCs w:val="20"/>
              </w:rPr>
              <w:t>40</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EB501E" w:rsidRDefault="00FC7A8C" w:rsidP="00FC7A8C">
            <w:pPr>
              <w:spacing w:line="240" w:lineRule="auto"/>
              <w:jc w:val="center"/>
              <w:rPr>
                <w:bCs/>
                <w:i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F86E09" w:rsidRDefault="00FC7A8C" w:rsidP="00FC7A8C">
            <w:pPr>
              <w:spacing w:line="240" w:lineRule="auto"/>
              <w:jc w:val="center"/>
              <w:rPr>
                <w:b/>
                <w:bCs/>
                <w:iCs/>
                <w:color w:val="000000"/>
                <w:sz w:val="20"/>
                <w:szCs w:val="20"/>
                <w:highlight w:val="yellow"/>
              </w:rPr>
            </w:pPr>
            <w:r w:rsidRPr="00F86E09">
              <w:rPr>
                <w:b/>
                <w:bCs/>
                <w:iCs/>
                <w:color w:val="000000"/>
                <w:sz w:val="20"/>
                <w:szCs w:val="20"/>
              </w:rPr>
              <w:t>155</w:t>
            </w:r>
          </w:p>
        </w:tc>
        <w:tc>
          <w:tcPr>
            <w:tcW w:w="850" w:type="dxa"/>
            <w:tcBorders>
              <w:top w:val="nil"/>
              <w:left w:val="nil"/>
              <w:bottom w:val="single" w:sz="4" w:space="0" w:color="auto"/>
              <w:right w:val="single" w:sz="4" w:space="0" w:color="auto"/>
            </w:tcBorders>
            <w:shd w:val="clear" w:color="auto" w:fill="D9D9D9"/>
            <w:vAlign w:val="center"/>
          </w:tcPr>
          <w:p w:rsidR="00FC7A8C" w:rsidRPr="00F86E09" w:rsidRDefault="00FC7A8C" w:rsidP="00FC7A8C">
            <w:pPr>
              <w:jc w:val="center"/>
              <w:rPr>
                <w:b/>
                <w:iCs/>
                <w:color w:val="000000"/>
                <w:sz w:val="20"/>
                <w:szCs w:val="20"/>
              </w:rPr>
            </w:pPr>
            <w:r w:rsidRPr="00F86E09">
              <w:rPr>
                <w:b/>
                <w:iCs/>
                <w:color w:val="000000"/>
                <w:sz w:val="20"/>
                <w:szCs w:val="20"/>
              </w:rPr>
              <w:t>0,99</w:t>
            </w:r>
          </w:p>
        </w:tc>
      </w:tr>
    </w:tbl>
    <w:p w:rsidR="00FC7A8C" w:rsidRPr="00543134" w:rsidRDefault="00FC7A8C" w:rsidP="00FC7A8C">
      <w:pPr>
        <w:tabs>
          <w:tab w:val="left" w:pos="1178"/>
          <w:tab w:val="left" w:pos="9053"/>
        </w:tabs>
        <w:spacing w:line="240" w:lineRule="auto"/>
        <w:rPr>
          <w:i/>
          <w:iCs/>
          <w:sz w:val="28"/>
          <w:szCs w:val="28"/>
          <w:highlight w:val="yellow"/>
        </w:rPr>
      </w:pPr>
    </w:p>
    <w:p w:rsidR="00FC7A8C" w:rsidRPr="000144A4" w:rsidRDefault="00FC7A8C" w:rsidP="00FC7A8C">
      <w:pPr>
        <w:tabs>
          <w:tab w:val="left" w:pos="1178"/>
          <w:tab w:val="left" w:pos="9053"/>
        </w:tabs>
        <w:spacing w:line="240" w:lineRule="auto"/>
        <w:ind w:left="426"/>
        <w:rPr>
          <w:sz w:val="24"/>
          <w:szCs w:val="24"/>
        </w:rPr>
      </w:pPr>
      <w:r w:rsidRPr="000144A4">
        <w:rPr>
          <w:i/>
          <w:iCs/>
          <w:sz w:val="24"/>
          <w:szCs w:val="24"/>
        </w:rPr>
        <w:t> </w:t>
      </w:r>
      <w:r w:rsidRPr="000144A4">
        <w:rPr>
          <w:sz w:val="24"/>
          <w:szCs w:val="24"/>
        </w:rPr>
        <w:t xml:space="preserve">Средняя нагрузка на сотрудника – </w:t>
      </w:r>
      <w:r w:rsidRPr="0085505A">
        <w:rPr>
          <w:sz w:val="24"/>
          <w:szCs w:val="24"/>
        </w:rPr>
        <w:t>41 действий</w:t>
      </w:r>
    </w:p>
    <w:p w:rsidR="00FC7A8C" w:rsidRPr="000144A4" w:rsidRDefault="00FC7A8C" w:rsidP="00FC7A8C">
      <w:pPr>
        <w:tabs>
          <w:tab w:val="left" w:pos="1178"/>
          <w:tab w:val="left" w:pos="9053"/>
        </w:tabs>
        <w:spacing w:line="240" w:lineRule="auto"/>
        <w:ind w:firstLine="567"/>
        <w:rPr>
          <w:sz w:val="24"/>
          <w:szCs w:val="24"/>
        </w:rPr>
      </w:pPr>
      <w:r w:rsidRPr="000144A4">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144A4">
        <w:rPr>
          <w:sz w:val="24"/>
          <w:szCs w:val="24"/>
        </w:rPr>
        <w:t>Роскомнадзора</w:t>
      </w:r>
      <w:proofErr w:type="spellEnd"/>
      <w:r w:rsidRPr="000144A4">
        <w:rPr>
          <w:sz w:val="24"/>
          <w:szCs w:val="24"/>
        </w:rPr>
        <w:t xml:space="preserve"> при выполнении полномочия отсутствуют.</w:t>
      </w:r>
    </w:p>
    <w:p w:rsidR="00FC7A8C" w:rsidRPr="000144A4" w:rsidRDefault="00FC7A8C" w:rsidP="00FC7A8C">
      <w:pPr>
        <w:tabs>
          <w:tab w:val="left" w:pos="1178"/>
          <w:tab w:val="left" w:pos="9053"/>
        </w:tabs>
        <w:spacing w:line="240" w:lineRule="auto"/>
        <w:ind w:firstLine="567"/>
        <w:rPr>
          <w:sz w:val="24"/>
          <w:szCs w:val="24"/>
        </w:rPr>
      </w:pPr>
      <w:r w:rsidRPr="000144A4">
        <w:rPr>
          <w:sz w:val="24"/>
          <w:szCs w:val="24"/>
        </w:rPr>
        <w:t>Предложения по повышению эффективности исполнения полномочия отсутствуют.</w:t>
      </w:r>
    </w:p>
    <w:p w:rsidR="00FC7A8C" w:rsidRPr="000144A4" w:rsidRDefault="00FC7A8C" w:rsidP="00FC7A8C">
      <w:pPr>
        <w:tabs>
          <w:tab w:val="left" w:pos="1178"/>
          <w:tab w:val="left" w:pos="9053"/>
        </w:tabs>
        <w:spacing w:line="240" w:lineRule="auto"/>
        <w:ind w:firstLine="567"/>
        <w:rPr>
          <w:color w:val="000000"/>
          <w:sz w:val="24"/>
          <w:szCs w:val="24"/>
        </w:rPr>
      </w:pPr>
      <w:r w:rsidRPr="000144A4">
        <w:rPr>
          <w:color w:val="000000"/>
          <w:sz w:val="24"/>
          <w:szCs w:val="24"/>
        </w:rPr>
        <w:t>Проблемы при исполнении полномочия в отчетном периоде не выявлены.</w:t>
      </w:r>
    </w:p>
    <w:p w:rsidR="00FC7A8C" w:rsidRPr="00543134" w:rsidRDefault="00FC7A8C" w:rsidP="00FC7A8C">
      <w:pPr>
        <w:tabs>
          <w:tab w:val="left" w:pos="1178"/>
          <w:tab w:val="left" w:pos="9053"/>
        </w:tabs>
        <w:spacing w:line="240" w:lineRule="auto"/>
        <w:ind w:firstLine="567"/>
        <w:jc w:val="center"/>
        <w:rPr>
          <w:b/>
          <w:bCs/>
          <w:i/>
          <w:iCs/>
          <w:color w:val="000000"/>
          <w:sz w:val="24"/>
          <w:szCs w:val="24"/>
          <w:highlight w:val="yellow"/>
        </w:rPr>
      </w:pPr>
    </w:p>
    <w:p w:rsidR="00FC7A8C" w:rsidRPr="000144A4" w:rsidRDefault="00FC7A8C" w:rsidP="00FC7A8C">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1.3.3. Регистрация радиоэлектронных средств и высокочастотных</w:t>
      </w:r>
    </w:p>
    <w:p w:rsidR="00FC7A8C" w:rsidRPr="000144A4" w:rsidRDefault="00FC7A8C" w:rsidP="00FC7A8C">
      <w:pPr>
        <w:tabs>
          <w:tab w:val="left" w:pos="1178"/>
          <w:tab w:val="left" w:pos="9053"/>
        </w:tabs>
        <w:spacing w:line="240" w:lineRule="auto"/>
        <w:ind w:firstLine="567"/>
        <w:jc w:val="center"/>
        <w:rPr>
          <w:i/>
          <w:iCs/>
          <w:color w:val="000000"/>
          <w:sz w:val="24"/>
          <w:szCs w:val="24"/>
        </w:rPr>
      </w:pPr>
      <w:r w:rsidRPr="000144A4">
        <w:rPr>
          <w:b/>
          <w:bCs/>
          <w:i/>
          <w:iCs/>
          <w:color w:val="000000"/>
          <w:sz w:val="24"/>
          <w:szCs w:val="24"/>
        </w:rPr>
        <w:t>устрой</w:t>
      </w:r>
      <w:proofErr w:type="gramStart"/>
      <w:r w:rsidRPr="000144A4">
        <w:rPr>
          <w:b/>
          <w:bCs/>
          <w:i/>
          <w:iCs/>
          <w:color w:val="000000"/>
          <w:sz w:val="24"/>
          <w:szCs w:val="24"/>
        </w:rPr>
        <w:t>ств гр</w:t>
      </w:r>
      <w:proofErr w:type="gramEnd"/>
      <w:r w:rsidRPr="000144A4">
        <w:rPr>
          <w:b/>
          <w:bCs/>
          <w:i/>
          <w:iCs/>
          <w:color w:val="000000"/>
          <w:sz w:val="24"/>
          <w:szCs w:val="24"/>
        </w:rPr>
        <w:t>ажданского назначения</w:t>
      </w:r>
      <w:r w:rsidRPr="000144A4">
        <w:rPr>
          <w:i/>
          <w:iCs/>
          <w:color w:val="000000"/>
          <w:sz w:val="24"/>
          <w:szCs w:val="24"/>
        </w:rPr>
        <w:t>.</w:t>
      </w:r>
    </w:p>
    <w:p w:rsidR="00FC7A8C" w:rsidRPr="000144A4" w:rsidRDefault="00FC7A8C" w:rsidP="00FC7A8C">
      <w:pPr>
        <w:tabs>
          <w:tab w:val="left" w:pos="1178"/>
          <w:tab w:val="left" w:pos="9053"/>
        </w:tabs>
        <w:spacing w:line="240" w:lineRule="auto"/>
        <w:ind w:firstLine="567"/>
        <w:rPr>
          <w:i/>
          <w:iCs/>
          <w:color w:val="000000"/>
          <w:sz w:val="24"/>
          <w:szCs w:val="24"/>
        </w:rPr>
      </w:pPr>
    </w:p>
    <w:p w:rsidR="00FC7A8C" w:rsidRPr="0085505A" w:rsidRDefault="00FC7A8C" w:rsidP="00FC7A8C">
      <w:pPr>
        <w:spacing w:line="240" w:lineRule="auto"/>
        <w:ind w:firstLine="709"/>
        <w:rPr>
          <w:sz w:val="24"/>
          <w:szCs w:val="24"/>
        </w:rPr>
      </w:pPr>
      <w:r w:rsidRPr="000144A4">
        <w:rPr>
          <w:sz w:val="24"/>
          <w:szCs w:val="24"/>
        </w:rPr>
        <w:t xml:space="preserve">Количество </w:t>
      </w:r>
      <w:r w:rsidRPr="000144A4">
        <w:rPr>
          <w:color w:val="000000"/>
          <w:sz w:val="24"/>
          <w:szCs w:val="24"/>
        </w:rPr>
        <w:t>радиоэлектронных средств и высокочастотных устрой</w:t>
      </w:r>
      <w:proofErr w:type="gramStart"/>
      <w:r w:rsidRPr="000144A4">
        <w:rPr>
          <w:color w:val="000000"/>
          <w:sz w:val="24"/>
          <w:szCs w:val="24"/>
        </w:rPr>
        <w:t>ств гр</w:t>
      </w:r>
      <w:proofErr w:type="gramEnd"/>
      <w:r w:rsidRPr="000144A4">
        <w:rPr>
          <w:color w:val="000000"/>
          <w:sz w:val="24"/>
          <w:szCs w:val="24"/>
        </w:rPr>
        <w:t>ажданского назначения</w:t>
      </w:r>
      <w:r w:rsidRPr="000144A4">
        <w:rPr>
          <w:sz w:val="24"/>
          <w:szCs w:val="24"/>
        </w:rPr>
        <w:t xml:space="preserve">, в отношении которых исполнено полномочие </w:t>
      </w:r>
      <w:r>
        <w:rPr>
          <w:sz w:val="24"/>
          <w:szCs w:val="24"/>
        </w:rPr>
        <w:t>–</w:t>
      </w:r>
      <w:r w:rsidRPr="000144A4">
        <w:rPr>
          <w:sz w:val="24"/>
          <w:szCs w:val="24"/>
        </w:rPr>
        <w:t xml:space="preserve"> </w:t>
      </w:r>
      <w:r w:rsidRPr="0085505A">
        <w:rPr>
          <w:sz w:val="24"/>
          <w:szCs w:val="24"/>
        </w:rPr>
        <w:t>1412.</w:t>
      </w:r>
    </w:p>
    <w:p w:rsidR="00FC7A8C" w:rsidRPr="0085505A" w:rsidRDefault="00FC7A8C" w:rsidP="00FC7A8C">
      <w:pPr>
        <w:spacing w:line="240" w:lineRule="auto"/>
        <w:ind w:firstLine="709"/>
        <w:rPr>
          <w:sz w:val="24"/>
          <w:szCs w:val="24"/>
        </w:rPr>
      </w:pPr>
      <w:r w:rsidRPr="0085505A">
        <w:rPr>
          <w:sz w:val="24"/>
          <w:szCs w:val="24"/>
        </w:rPr>
        <w:t>Количество сотрудников, в должностных регламентах которых установлено исполнение полномочия – 1 сотрудник.</w:t>
      </w:r>
    </w:p>
    <w:p w:rsidR="00FC7A8C" w:rsidRDefault="00FC7A8C" w:rsidP="00FC7A8C">
      <w:pPr>
        <w:spacing w:line="240" w:lineRule="auto"/>
        <w:ind w:firstLine="709"/>
        <w:rPr>
          <w:sz w:val="24"/>
          <w:szCs w:val="24"/>
        </w:rPr>
      </w:pPr>
      <w:r w:rsidRPr="00F86E09">
        <w:rPr>
          <w:sz w:val="24"/>
          <w:szCs w:val="24"/>
        </w:rPr>
        <w:t>Доля полномочия – 0,</w:t>
      </w:r>
      <w:r w:rsidRPr="00F86E09">
        <w:rPr>
          <w:sz w:val="24"/>
          <w:szCs w:val="24"/>
          <w:lang w:val="en-US"/>
        </w:rPr>
        <w:t>3</w:t>
      </w:r>
    </w:p>
    <w:p w:rsidR="00FC7A8C" w:rsidRDefault="00FC7A8C" w:rsidP="00FC7A8C">
      <w:pPr>
        <w:spacing w:line="240" w:lineRule="auto"/>
        <w:ind w:firstLine="709"/>
        <w:rPr>
          <w:sz w:val="24"/>
          <w:szCs w:val="24"/>
          <w:lang w:val="en-US"/>
        </w:rPr>
      </w:pPr>
    </w:p>
    <w:tbl>
      <w:tblPr>
        <w:tblW w:w="10631" w:type="dxa"/>
        <w:tblInd w:w="137" w:type="dxa"/>
        <w:tblLayout w:type="fixed"/>
        <w:tblLook w:val="04A0"/>
      </w:tblPr>
      <w:tblGrid>
        <w:gridCol w:w="2693"/>
        <w:gridCol w:w="709"/>
        <w:gridCol w:w="709"/>
        <w:gridCol w:w="709"/>
        <w:gridCol w:w="708"/>
        <w:gridCol w:w="709"/>
        <w:gridCol w:w="709"/>
        <w:gridCol w:w="709"/>
        <w:gridCol w:w="708"/>
        <w:gridCol w:w="709"/>
        <w:gridCol w:w="709"/>
        <w:gridCol w:w="850"/>
      </w:tblGrid>
      <w:tr w:rsidR="00FC7A8C" w:rsidRPr="003F1388" w:rsidTr="00FC7A8C">
        <w:trPr>
          <w:cantSplit/>
          <w:trHeight w:val="616"/>
          <w:tblHeader/>
        </w:trPr>
        <w:tc>
          <w:tcPr>
            <w:tcW w:w="2693" w:type="dxa"/>
            <w:tcBorders>
              <w:top w:val="single" w:sz="4" w:space="0" w:color="auto"/>
              <w:left w:val="single" w:sz="4" w:space="0" w:color="auto"/>
              <w:bottom w:val="single" w:sz="4" w:space="0" w:color="000000"/>
              <w:right w:val="single" w:sz="4" w:space="0" w:color="auto"/>
            </w:tcBorders>
            <w:hideMark/>
          </w:tcPr>
          <w:p w:rsidR="00FC7A8C" w:rsidRPr="003F1388" w:rsidRDefault="00FC7A8C" w:rsidP="00FC7A8C">
            <w:pPr>
              <w:jc w:val="center"/>
              <w:rPr>
                <w:b/>
                <w:color w:val="000000"/>
                <w:sz w:val="20"/>
                <w:szCs w:val="20"/>
              </w:rPr>
            </w:pPr>
            <w:r w:rsidRPr="003F1388">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7A8C" w:rsidRPr="00CB1EA8" w:rsidRDefault="00FC7A8C" w:rsidP="00FC7A8C">
            <w:pPr>
              <w:spacing w:line="240" w:lineRule="auto"/>
              <w:jc w:val="center"/>
              <w:rPr>
                <w:iCs/>
                <w:color w:val="000000"/>
                <w:sz w:val="20"/>
                <w:szCs w:val="20"/>
              </w:rPr>
            </w:pPr>
            <w:r w:rsidRPr="00CB1EA8">
              <w:rPr>
                <w:iCs/>
                <w:color w:val="000000"/>
                <w:sz w:val="20"/>
                <w:szCs w:val="20"/>
              </w:rPr>
              <w:t>1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3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D9192B" w:rsidRDefault="00FC7A8C" w:rsidP="00FC7A8C">
            <w:pPr>
              <w:spacing w:line="240" w:lineRule="auto"/>
              <w:jc w:val="center"/>
              <w:rPr>
                <w:iCs/>
                <w:color w:val="000000"/>
                <w:sz w:val="20"/>
                <w:szCs w:val="20"/>
              </w:rPr>
            </w:pPr>
            <w:r w:rsidRPr="00D9192B">
              <w:rPr>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w:t>
            </w:r>
            <w:r w:rsidRPr="00757433">
              <w:rPr>
                <w:b/>
                <w:iCs/>
                <w:color w:val="000000"/>
                <w:sz w:val="20"/>
                <w:szCs w:val="20"/>
              </w:rPr>
              <w:t xml:space="preserve"> мес.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1 кв.</w:t>
            </w:r>
          </w:p>
          <w:p w:rsidR="00FC7A8C" w:rsidRPr="00CB1EA8" w:rsidRDefault="00FC7A8C" w:rsidP="00FC7A8C">
            <w:pPr>
              <w:spacing w:line="240" w:lineRule="auto"/>
              <w:jc w:val="center"/>
              <w:rPr>
                <w:iCs/>
                <w:color w:val="000000"/>
                <w:sz w:val="20"/>
                <w:szCs w:val="20"/>
              </w:rPr>
            </w:pPr>
            <w:r w:rsidRPr="00CB1EA8">
              <w:rPr>
                <w:i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2 кв.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 </w:t>
            </w:r>
            <w:r w:rsidRPr="00757433">
              <w:rPr>
                <w:b/>
                <w:iCs/>
                <w:color w:val="000000"/>
                <w:sz w:val="20"/>
                <w:szCs w:val="20"/>
              </w:rPr>
              <w:t>мес. 2016</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color w:val="000000"/>
                <w:sz w:val="20"/>
                <w:szCs w:val="20"/>
              </w:rPr>
              <w:t xml:space="preserve"> 9 мес. 2016</w:t>
            </w:r>
            <w:r w:rsidRPr="00CC34C8">
              <w:rPr>
                <w:b/>
                <w:iCs/>
                <w:color w:val="000000"/>
                <w:sz w:val="20"/>
                <w:szCs w:val="20"/>
              </w:rPr>
              <w:t xml:space="preserve"> к </w:t>
            </w:r>
            <w:r>
              <w:rPr>
                <w:b/>
                <w:iCs/>
                <w:color w:val="000000"/>
                <w:sz w:val="20"/>
                <w:szCs w:val="20"/>
              </w:rPr>
              <w:t xml:space="preserve">9 мес. </w:t>
            </w:r>
            <w:r w:rsidRPr="00CC34C8">
              <w:rPr>
                <w:b/>
                <w:iCs/>
                <w:color w:val="000000"/>
                <w:sz w:val="20"/>
                <w:szCs w:val="20"/>
              </w:rPr>
              <w:t>201</w:t>
            </w:r>
            <w:r>
              <w:rPr>
                <w:b/>
                <w:iCs/>
                <w:color w:val="000000"/>
                <w:sz w:val="20"/>
                <w:szCs w:val="20"/>
              </w:rPr>
              <w:t>5</w:t>
            </w:r>
          </w:p>
        </w:tc>
      </w:tr>
      <w:tr w:rsidR="00FC7A8C" w:rsidRPr="003F1388" w:rsidTr="00FC7A8C">
        <w:trPr>
          <w:cantSplit/>
          <w:trHeight w:val="585"/>
        </w:trPr>
        <w:tc>
          <w:tcPr>
            <w:tcW w:w="2693"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Заявка на регистрацию (перерегистрацию) РЭС и ВЧУ</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757433" w:rsidRDefault="00FC7A8C" w:rsidP="00FC7A8C">
            <w:pPr>
              <w:spacing w:line="240" w:lineRule="auto"/>
              <w:jc w:val="center"/>
              <w:rPr>
                <w:iCs/>
                <w:color w:val="000000"/>
                <w:sz w:val="20"/>
                <w:szCs w:val="20"/>
              </w:rPr>
            </w:pPr>
            <w:r w:rsidRPr="00757433">
              <w:rPr>
                <w:iCs/>
                <w:color w:val="000000"/>
                <w:sz w:val="20"/>
                <w:szCs w:val="20"/>
              </w:rPr>
              <w:t>142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141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sidRPr="00464380">
              <w:rPr>
                <w:b/>
                <w:iCs/>
                <w:color w:val="000000"/>
                <w:sz w:val="20"/>
                <w:szCs w:val="20"/>
              </w:rPr>
              <w:t>174</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136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457</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192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193</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rPr>
            </w:pPr>
            <w:r>
              <w:rPr>
                <w:b/>
                <w:iCs/>
                <w:color w:val="000000"/>
                <w:sz w:val="20"/>
                <w:szCs w:val="20"/>
              </w:rPr>
              <w:t>261</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464380" w:rsidRDefault="00FC7A8C" w:rsidP="00FC7A8C">
            <w:pPr>
              <w:spacing w:line="240" w:lineRule="auto"/>
              <w:jc w:val="center"/>
              <w:rPr>
                <w:i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646</w:t>
            </w:r>
          </w:p>
        </w:tc>
        <w:tc>
          <w:tcPr>
            <w:tcW w:w="850" w:type="dxa"/>
            <w:tcBorders>
              <w:top w:val="single" w:sz="4" w:space="0" w:color="auto"/>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sidRPr="00CC34C8">
              <w:rPr>
                <w:b/>
                <w:iCs/>
                <w:color w:val="000000"/>
                <w:sz w:val="20"/>
                <w:szCs w:val="20"/>
              </w:rPr>
              <w:t>1,</w:t>
            </w:r>
            <w:r>
              <w:rPr>
                <w:b/>
                <w:iCs/>
                <w:color w:val="000000"/>
                <w:sz w:val="20"/>
                <w:szCs w:val="20"/>
              </w:rPr>
              <w:t>4</w:t>
            </w:r>
          </w:p>
        </w:tc>
      </w:tr>
      <w:tr w:rsidR="00FC7A8C" w:rsidRPr="003F1388" w:rsidTr="00FC7A8C">
        <w:trPr>
          <w:cantSplit/>
          <w:trHeight w:val="579"/>
        </w:trPr>
        <w:tc>
          <w:tcPr>
            <w:tcW w:w="2693"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Заявка на аннулирование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lang w:val="en-US"/>
              </w:rPr>
            </w:pPr>
            <w:r w:rsidRPr="00CB1EA8">
              <w:rPr>
                <w:iCs/>
                <w:color w:val="000000"/>
                <w:sz w:val="20"/>
                <w:szCs w:val="20"/>
                <w:lang w:val="en-US"/>
              </w:rPr>
              <w:t>47</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lang w:val="en-US"/>
              </w:rPr>
            </w:pPr>
            <w:r w:rsidRPr="00464380">
              <w:rPr>
                <w:iCs/>
                <w:color w:val="000000"/>
                <w:sz w:val="20"/>
                <w:szCs w:val="20"/>
                <w:lang w:val="en-US"/>
              </w:rPr>
              <w:t>49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iCs/>
                <w:color w:val="000000"/>
                <w:sz w:val="20"/>
                <w:szCs w:val="20"/>
                <w:lang w:val="en-US"/>
              </w:rPr>
            </w:pPr>
            <w:r w:rsidRPr="00464380">
              <w:rPr>
                <w:b/>
                <w:iCs/>
                <w:color w:val="000000"/>
                <w:sz w:val="20"/>
                <w:szCs w:val="20"/>
                <w:lang w:val="en-US"/>
              </w:rPr>
              <w:t>74</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39</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170</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69</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iCs/>
                <w:color w:val="000000"/>
                <w:sz w:val="20"/>
                <w:szCs w:val="20"/>
              </w:rPr>
            </w:pPr>
            <w:r w:rsidRPr="00464380">
              <w:rPr>
                <w:iCs/>
                <w:color w:val="000000"/>
                <w:sz w:val="20"/>
                <w:szCs w:val="20"/>
              </w:rPr>
              <w:t>49</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iCs/>
                <w:color w:val="000000"/>
                <w:sz w:val="20"/>
                <w:szCs w:val="20"/>
              </w:rPr>
            </w:pPr>
            <w:r>
              <w:rPr>
                <w:b/>
                <w:iCs/>
                <w:color w:val="000000"/>
                <w:sz w:val="20"/>
                <w:szCs w:val="20"/>
              </w:rPr>
              <w:t>72</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464380" w:rsidRDefault="00FC7A8C" w:rsidP="00FC7A8C">
            <w:pPr>
              <w:spacing w:line="240" w:lineRule="auto"/>
              <w:jc w:val="center"/>
              <w:rPr>
                <w:iCs/>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190</w:t>
            </w:r>
          </w:p>
        </w:tc>
        <w:tc>
          <w:tcPr>
            <w:tcW w:w="850" w:type="dxa"/>
            <w:tcBorders>
              <w:top w:val="nil"/>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color w:val="000000"/>
                <w:sz w:val="20"/>
                <w:szCs w:val="20"/>
              </w:rPr>
              <w:t>1,1</w:t>
            </w:r>
          </w:p>
        </w:tc>
      </w:tr>
      <w:tr w:rsidR="00FC7A8C" w:rsidRPr="003F1388" w:rsidTr="00FC7A8C">
        <w:trPr>
          <w:cantSplit/>
          <w:trHeight w:val="403"/>
        </w:trPr>
        <w:tc>
          <w:tcPr>
            <w:tcW w:w="2693"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center"/>
              <w:rPr>
                <w:b/>
                <w:bCs/>
                <w:color w:val="000000"/>
                <w:sz w:val="20"/>
                <w:szCs w:val="20"/>
                <w:u w:val="single"/>
              </w:rPr>
            </w:pPr>
            <w:r w:rsidRPr="003F1388">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bCs/>
                <w:iCs/>
                <w:color w:val="000000"/>
                <w:sz w:val="20"/>
                <w:szCs w:val="20"/>
                <w:lang w:val="en-US"/>
              </w:rPr>
            </w:pPr>
            <w:r w:rsidRPr="00CB1EA8">
              <w:rPr>
                <w:bCs/>
                <w:iCs/>
                <w:color w:val="000000"/>
                <w:sz w:val="20"/>
                <w:szCs w:val="20"/>
                <w:lang w:val="en-US"/>
              </w:rPr>
              <w:t>189</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bCs/>
                <w:iCs/>
                <w:color w:val="000000"/>
                <w:sz w:val="20"/>
                <w:szCs w:val="20"/>
                <w:lang w:val="en-US"/>
              </w:rPr>
            </w:pPr>
            <w:r w:rsidRPr="00464380">
              <w:rPr>
                <w:bCs/>
                <w:iCs/>
                <w:color w:val="000000"/>
                <w:sz w:val="20"/>
                <w:szCs w:val="20"/>
                <w:lang w:val="en-US"/>
              </w:rPr>
              <w:t>190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464380" w:rsidRDefault="00FC7A8C" w:rsidP="00FC7A8C">
            <w:pPr>
              <w:spacing w:line="240" w:lineRule="auto"/>
              <w:jc w:val="center"/>
              <w:rPr>
                <w:b/>
                <w:bCs/>
                <w:iCs/>
                <w:color w:val="000000"/>
                <w:sz w:val="20"/>
                <w:szCs w:val="20"/>
                <w:lang w:val="en-US"/>
              </w:rPr>
            </w:pPr>
            <w:r w:rsidRPr="00464380">
              <w:rPr>
                <w:b/>
                <w:bCs/>
                <w:iCs/>
                <w:color w:val="000000"/>
                <w:sz w:val="20"/>
                <w:szCs w:val="20"/>
                <w:lang w:val="en-US"/>
              </w:rPr>
              <w:t>248</w:t>
            </w:r>
          </w:p>
        </w:tc>
        <w:tc>
          <w:tcPr>
            <w:tcW w:w="708" w:type="dxa"/>
            <w:tcBorders>
              <w:top w:val="single" w:sz="4" w:space="0" w:color="auto"/>
              <w:left w:val="nil"/>
              <w:bottom w:val="single" w:sz="4" w:space="0" w:color="auto"/>
              <w:right w:val="single" w:sz="4" w:space="0" w:color="auto"/>
            </w:tcBorders>
            <w:shd w:val="clear" w:color="auto" w:fill="FFFFFF"/>
            <w:vAlign w:val="center"/>
          </w:tcPr>
          <w:p w:rsidR="00FC7A8C" w:rsidRPr="00D9192B" w:rsidRDefault="00FC7A8C" w:rsidP="00FC7A8C">
            <w:pPr>
              <w:spacing w:line="240" w:lineRule="auto"/>
              <w:jc w:val="center"/>
              <w:rPr>
                <w:bCs/>
                <w:iCs/>
                <w:color w:val="000000"/>
                <w:sz w:val="20"/>
                <w:szCs w:val="20"/>
              </w:rPr>
            </w:pPr>
            <w:r w:rsidRPr="00D9192B">
              <w:rPr>
                <w:bCs/>
                <w:iCs/>
                <w:color w:val="000000"/>
                <w:sz w:val="20"/>
                <w:szCs w:val="20"/>
              </w:rPr>
              <w:t>175</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bCs/>
                <w:iCs/>
                <w:color w:val="000000"/>
                <w:sz w:val="20"/>
                <w:szCs w:val="20"/>
              </w:rPr>
            </w:pPr>
            <w:r>
              <w:rPr>
                <w:b/>
                <w:bCs/>
                <w:iCs/>
                <w:color w:val="000000"/>
                <w:sz w:val="20"/>
                <w:szCs w:val="20"/>
              </w:rPr>
              <w:t>627</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rPr>
                <w:bCs/>
                <w:iCs/>
                <w:color w:val="000000"/>
                <w:sz w:val="20"/>
                <w:szCs w:val="20"/>
              </w:rPr>
            </w:pPr>
            <w:r w:rsidRPr="00CB1EA8">
              <w:rPr>
                <w:bCs/>
                <w:iCs/>
                <w:color w:val="000000"/>
                <w:sz w:val="20"/>
                <w:szCs w:val="20"/>
              </w:rPr>
              <w:t>261</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464380" w:rsidRDefault="00FC7A8C" w:rsidP="00FC7A8C">
            <w:pPr>
              <w:spacing w:line="240" w:lineRule="auto"/>
              <w:jc w:val="center"/>
              <w:rPr>
                <w:bCs/>
                <w:iCs/>
                <w:color w:val="000000"/>
                <w:sz w:val="20"/>
                <w:szCs w:val="20"/>
              </w:rPr>
            </w:pPr>
            <w:r w:rsidRPr="00464380">
              <w:rPr>
                <w:bCs/>
                <w:iCs/>
                <w:color w:val="000000"/>
                <w:sz w:val="20"/>
                <w:szCs w:val="20"/>
              </w:rPr>
              <w:t>242</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FC7A8C" w:rsidRPr="00F86E09" w:rsidRDefault="00FC7A8C" w:rsidP="00FC7A8C">
            <w:pPr>
              <w:spacing w:line="240" w:lineRule="auto"/>
              <w:jc w:val="center"/>
              <w:rPr>
                <w:b/>
                <w:bCs/>
                <w:iCs/>
                <w:color w:val="000000"/>
                <w:sz w:val="20"/>
                <w:szCs w:val="20"/>
              </w:rPr>
            </w:pPr>
            <w:r>
              <w:rPr>
                <w:b/>
                <w:bCs/>
                <w:iCs/>
                <w:color w:val="000000"/>
                <w:sz w:val="20"/>
                <w:szCs w:val="20"/>
              </w:rPr>
              <w:t>333</w:t>
            </w:r>
          </w:p>
        </w:tc>
        <w:tc>
          <w:tcPr>
            <w:tcW w:w="709" w:type="dxa"/>
            <w:tcBorders>
              <w:top w:val="single" w:sz="4" w:space="0" w:color="auto"/>
              <w:left w:val="nil"/>
              <w:bottom w:val="single" w:sz="4" w:space="0" w:color="auto"/>
              <w:right w:val="single" w:sz="4" w:space="0" w:color="auto"/>
            </w:tcBorders>
            <w:shd w:val="clear" w:color="auto" w:fill="FFFFFF"/>
            <w:vAlign w:val="center"/>
          </w:tcPr>
          <w:p w:rsidR="00FC7A8C" w:rsidRPr="00464380" w:rsidRDefault="00FC7A8C" w:rsidP="00FC7A8C">
            <w:pPr>
              <w:spacing w:line="240" w:lineRule="auto"/>
              <w:jc w:val="center"/>
              <w:rPr>
                <w:bCs/>
                <w:iCs/>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bCs/>
                <w:iCs/>
                <w:color w:val="000000"/>
                <w:sz w:val="20"/>
                <w:szCs w:val="20"/>
              </w:rPr>
            </w:pPr>
            <w:r>
              <w:rPr>
                <w:b/>
                <w:bCs/>
                <w:iCs/>
                <w:color w:val="000000"/>
                <w:sz w:val="20"/>
                <w:szCs w:val="20"/>
              </w:rPr>
              <w:t>836</w:t>
            </w:r>
          </w:p>
        </w:tc>
        <w:tc>
          <w:tcPr>
            <w:tcW w:w="850" w:type="dxa"/>
            <w:tcBorders>
              <w:top w:val="nil"/>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bCs/>
                <w:iCs/>
                <w:color w:val="000000"/>
                <w:sz w:val="20"/>
                <w:szCs w:val="20"/>
              </w:rPr>
            </w:pPr>
            <w:r>
              <w:rPr>
                <w:b/>
                <w:bCs/>
                <w:iCs/>
                <w:color w:val="000000"/>
                <w:sz w:val="20"/>
                <w:szCs w:val="20"/>
              </w:rPr>
              <w:t>1,33</w:t>
            </w:r>
          </w:p>
        </w:tc>
      </w:tr>
    </w:tbl>
    <w:p w:rsidR="00FC7A8C" w:rsidRDefault="00FC7A8C"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D04DF" w:rsidRDefault="00DD04DF" w:rsidP="00FC7A8C">
      <w:pPr>
        <w:spacing w:line="240" w:lineRule="auto"/>
        <w:rPr>
          <w:sz w:val="24"/>
          <w:szCs w:val="24"/>
          <w:highlight w:val="yellow"/>
        </w:rPr>
      </w:pPr>
    </w:p>
    <w:p w:rsidR="00D24E1A" w:rsidRPr="003F1388" w:rsidRDefault="00D24E1A" w:rsidP="00D24E1A">
      <w:pPr>
        <w:tabs>
          <w:tab w:val="left" w:pos="3810"/>
        </w:tabs>
        <w:jc w:val="center"/>
        <w:rPr>
          <w:b/>
          <w:i/>
          <w:iCs/>
          <w:sz w:val="24"/>
          <w:szCs w:val="24"/>
        </w:rPr>
      </w:pPr>
      <w:r w:rsidRPr="003F1388">
        <w:rPr>
          <w:b/>
          <w:i/>
          <w:iCs/>
          <w:sz w:val="24"/>
          <w:szCs w:val="24"/>
        </w:rPr>
        <w:lastRenderedPageBreak/>
        <w:t>Сравнительный анализ регистрационной деятельности по выдаче</w:t>
      </w:r>
    </w:p>
    <w:p w:rsidR="00D24E1A" w:rsidRPr="003F1388" w:rsidRDefault="00D24E1A" w:rsidP="00D24E1A">
      <w:pPr>
        <w:tabs>
          <w:tab w:val="left" w:pos="3810"/>
        </w:tabs>
        <w:jc w:val="center"/>
        <w:rPr>
          <w:b/>
          <w:i/>
          <w:iCs/>
          <w:sz w:val="24"/>
          <w:szCs w:val="24"/>
        </w:rPr>
      </w:pPr>
      <w:r w:rsidRPr="003F1388">
        <w:rPr>
          <w:b/>
          <w:i/>
          <w:iCs/>
          <w:sz w:val="24"/>
          <w:szCs w:val="24"/>
        </w:rPr>
        <w:t xml:space="preserve"> свидетельств о регистрации  РЭС за </w:t>
      </w:r>
      <w:r>
        <w:rPr>
          <w:b/>
          <w:i/>
          <w:iCs/>
          <w:sz w:val="24"/>
          <w:szCs w:val="24"/>
        </w:rPr>
        <w:t>3 квартал</w:t>
      </w:r>
      <w:r w:rsidRPr="003F1388">
        <w:rPr>
          <w:b/>
          <w:i/>
          <w:iCs/>
          <w:sz w:val="24"/>
          <w:szCs w:val="24"/>
        </w:rPr>
        <w:t xml:space="preserve"> 2015</w:t>
      </w:r>
      <w:r>
        <w:rPr>
          <w:b/>
          <w:i/>
          <w:iCs/>
          <w:sz w:val="24"/>
          <w:szCs w:val="24"/>
        </w:rPr>
        <w:t>-2016 гг</w:t>
      </w:r>
      <w:r w:rsidRPr="003F1388">
        <w:rPr>
          <w:b/>
          <w:i/>
          <w:iCs/>
          <w:sz w:val="24"/>
          <w:szCs w:val="24"/>
        </w:rPr>
        <w:t>.</w:t>
      </w:r>
    </w:p>
    <w:p w:rsidR="00D24E1A" w:rsidRDefault="00D24E1A"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D24E1A" w:rsidRDefault="00D24E1A" w:rsidP="00FC7A8C">
      <w:pPr>
        <w:spacing w:line="240" w:lineRule="auto"/>
        <w:rPr>
          <w:sz w:val="24"/>
          <w:szCs w:val="24"/>
          <w:highlight w:val="yellow"/>
        </w:rPr>
      </w:pPr>
    </w:p>
    <w:p w:rsidR="00FC7A8C" w:rsidRDefault="00FC7A8C" w:rsidP="00FC7A8C">
      <w:pPr>
        <w:spacing w:line="240" w:lineRule="auto"/>
        <w:jc w:val="center"/>
        <w:rPr>
          <w:sz w:val="24"/>
          <w:szCs w:val="24"/>
          <w:highlight w:val="yellow"/>
        </w:rPr>
      </w:pPr>
      <w:r>
        <w:rPr>
          <w:noProof/>
        </w:rPr>
        <w:drawing>
          <wp:inline distT="0" distB="0" distL="0" distR="0">
            <wp:extent cx="5048250" cy="2543175"/>
            <wp:effectExtent l="0" t="0" r="0"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7A8C" w:rsidRDefault="00FC7A8C" w:rsidP="00FC7A8C">
      <w:pPr>
        <w:spacing w:line="240" w:lineRule="auto"/>
        <w:rPr>
          <w:sz w:val="24"/>
          <w:szCs w:val="24"/>
          <w:highlight w:val="yellow"/>
        </w:rPr>
      </w:pPr>
    </w:p>
    <w:p w:rsidR="00FC7A8C" w:rsidRDefault="00FC7A8C" w:rsidP="00FC7A8C">
      <w:pPr>
        <w:spacing w:line="240" w:lineRule="auto"/>
        <w:rPr>
          <w:sz w:val="24"/>
          <w:szCs w:val="24"/>
          <w:highlight w:val="yellow"/>
        </w:rPr>
      </w:pPr>
    </w:p>
    <w:p w:rsidR="00FC7A8C" w:rsidRDefault="00FC7A8C" w:rsidP="00FC7A8C">
      <w:pPr>
        <w:spacing w:line="240" w:lineRule="auto"/>
        <w:jc w:val="center"/>
        <w:rPr>
          <w:sz w:val="24"/>
          <w:szCs w:val="24"/>
          <w:highlight w:val="yellow"/>
        </w:rPr>
      </w:pPr>
      <w:r w:rsidRPr="00B872EC">
        <w:rPr>
          <w:noProof/>
          <w:color w:val="D99594" w:themeColor="accent2" w:themeTint="99"/>
        </w:rPr>
        <w:drawing>
          <wp:inline distT="0" distB="0" distL="0" distR="0">
            <wp:extent cx="5086350" cy="249555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7A8C" w:rsidRPr="00543134" w:rsidRDefault="00FC7A8C" w:rsidP="00FC7A8C">
      <w:pPr>
        <w:spacing w:line="240" w:lineRule="auto"/>
        <w:rPr>
          <w:sz w:val="24"/>
          <w:szCs w:val="24"/>
          <w:highlight w:val="yellow"/>
        </w:rPr>
      </w:pPr>
    </w:p>
    <w:p w:rsidR="00FC7A8C" w:rsidRPr="00CA480E" w:rsidRDefault="00FC7A8C" w:rsidP="00FC7A8C">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1412</w:t>
      </w:r>
      <w:r w:rsidRPr="00757433">
        <w:rPr>
          <w:sz w:val="24"/>
          <w:szCs w:val="24"/>
        </w:rPr>
        <w:t xml:space="preserve"> регистрации (перерегистрации), аннулирования</w:t>
      </w:r>
      <w:r>
        <w:rPr>
          <w:sz w:val="24"/>
          <w:szCs w:val="24"/>
        </w:rPr>
        <w:t>.</w:t>
      </w:r>
    </w:p>
    <w:p w:rsidR="00FC7A8C" w:rsidRPr="00CA480E" w:rsidRDefault="00FC7A8C" w:rsidP="00FC7A8C">
      <w:pPr>
        <w:tabs>
          <w:tab w:val="left" w:pos="1178"/>
          <w:tab w:val="left" w:pos="9053"/>
        </w:tabs>
        <w:spacing w:line="240" w:lineRule="auto"/>
        <w:ind w:firstLine="567"/>
        <w:rPr>
          <w:sz w:val="24"/>
          <w:szCs w:val="24"/>
        </w:rPr>
      </w:pPr>
      <w:r w:rsidRPr="00CA480E">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A480E">
        <w:rPr>
          <w:sz w:val="24"/>
          <w:szCs w:val="24"/>
        </w:rPr>
        <w:t>Роскомнадзора</w:t>
      </w:r>
      <w:proofErr w:type="spellEnd"/>
      <w:r w:rsidRPr="00CA480E">
        <w:rPr>
          <w:sz w:val="24"/>
          <w:szCs w:val="24"/>
        </w:rPr>
        <w:t xml:space="preserve"> при выполнении полномочия отсутствуют.</w:t>
      </w:r>
    </w:p>
    <w:p w:rsidR="00FC7A8C" w:rsidRPr="00CA480E" w:rsidRDefault="00FC7A8C" w:rsidP="00FC7A8C">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FC7A8C" w:rsidRDefault="00FC7A8C" w:rsidP="00FC7A8C">
      <w:pPr>
        <w:tabs>
          <w:tab w:val="left" w:pos="1178"/>
          <w:tab w:val="left" w:pos="9053"/>
        </w:tabs>
        <w:spacing w:line="240" w:lineRule="auto"/>
        <w:ind w:firstLine="567"/>
        <w:rPr>
          <w:color w:val="000000"/>
          <w:sz w:val="24"/>
          <w:szCs w:val="24"/>
        </w:rPr>
      </w:pPr>
      <w:r w:rsidRPr="00CA480E">
        <w:rPr>
          <w:color w:val="000000"/>
          <w:sz w:val="24"/>
          <w:szCs w:val="24"/>
        </w:rPr>
        <w:t>Проблемы при исполнении полномочия в отчетном периоде не выявлены.</w:t>
      </w:r>
    </w:p>
    <w:p w:rsidR="00FC7A8C" w:rsidRPr="00543134" w:rsidRDefault="00FC7A8C" w:rsidP="00FC7A8C">
      <w:pPr>
        <w:tabs>
          <w:tab w:val="left" w:pos="1178"/>
          <w:tab w:val="left" w:pos="9053"/>
        </w:tabs>
        <w:spacing w:line="240" w:lineRule="auto"/>
        <w:rPr>
          <w:b/>
          <w:bCs/>
          <w:i/>
          <w:iCs/>
          <w:color w:val="000000"/>
          <w:sz w:val="24"/>
          <w:szCs w:val="24"/>
          <w:highlight w:val="yellow"/>
        </w:rPr>
      </w:pPr>
    </w:p>
    <w:p w:rsidR="00FC7A8C" w:rsidRPr="000144A4" w:rsidRDefault="00FC7A8C" w:rsidP="00FC7A8C">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1.3.4. Участие в работе приемочных комиссий по вводу в эксплуатацию сооружений связи.</w:t>
      </w:r>
    </w:p>
    <w:p w:rsidR="00FC7A8C" w:rsidRPr="000144A4" w:rsidRDefault="00FC7A8C" w:rsidP="00FC7A8C">
      <w:pPr>
        <w:tabs>
          <w:tab w:val="left" w:pos="1178"/>
          <w:tab w:val="left" w:pos="9053"/>
        </w:tabs>
        <w:spacing w:line="240" w:lineRule="auto"/>
        <w:ind w:firstLine="567"/>
        <w:rPr>
          <w:b/>
          <w:bCs/>
          <w:i/>
          <w:iCs/>
          <w:color w:val="000000"/>
          <w:sz w:val="24"/>
          <w:szCs w:val="24"/>
        </w:rPr>
      </w:pPr>
    </w:p>
    <w:p w:rsidR="00FC7A8C" w:rsidRPr="00310F9B" w:rsidRDefault="00FC7A8C" w:rsidP="00FC7A8C">
      <w:pPr>
        <w:tabs>
          <w:tab w:val="left" w:pos="1178"/>
          <w:tab w:val="left" w:pos="9053"/>
        </w:tabs>
        <w:spacing w:line="240" w:lineRule="auto"/>
        <w:ind w:firstLine="567"/>
        <w:rPr>
          <w:sz w:val="24"/>
          <w:szCs w:val="24"/>
        </w:rPr>
      </w:pPr>
      <w:r w:rsidRPr="004433B1">
        <w:rPr>
          <w:sz w:val="24"/>
          <w:szCs w:val="24"/>
        </w:rPr>
        <w:t xml:space="preserve">Количество объектов, в отношении которых управлением принято участие в работе приемочных комиссий по вводу в эксплуатацию сооружений связи - </w:t>
      </w:r>
      <w:r>
        <w:rPr>
          <w:sz w:val="24"/>
          <w:szCs w:val="24"/>
        </w:rPr>
        <w:t>2</w:t>
      </w:r>
      <w:r w:rsidRPr="00310F9B">
        <w:rPr>
          <w:sz w:val="24"/>
          <w:szCs w:val="24"/>
        </w:rPr>
        <w:t>.</w:t>
      </w:r>
    </w:p>
    <w:p w:rsidR="00FC7A8C" w:rsidRPr="00310F9B" w:rsidRDefault="00FC7A8C" w:rsidP="00FC7A8C">
      <w:pPr>
        <w:shd w:val="clear" w:color="auto" w:fill="FFFFFF"/>
        <w:tabs>
          <w:tab w:val="left" w:pos="1178"/>
          <w:tab w:val="left" w:pos="9053"/>
        </w:tabs>
        <w:spacing w:line="240" w:lineRule="auto"/>
        <w:ind w:firstLine="567"/>
        <w:rPr>
          <w:i/>
          <w:iCs/>
          <w:sz w:val="24"/>
          <w:szCs w:val="24"/>
        </w:rPr>
      </w:pPr>
      <w:r w:rsidRPr="00310F9B">
        <w:rPr>
          <w:sz w:val="24"/>
          <w:szCs w:val="24"/>
        </w:rPr>
        <w:t>Количество сотрудников, в должностных регламентах которых установлено исполнение полномочия</w:t>
      </w:r>
      <w:r w:rsidRPr="00310F9B">
        <w:rPr>
          <w:i/>
          <w:iCs/>
          <w:sz w:val="24"/>
          <w:szCs w:val="24"/>
        </w:rPr>
        <w:t xml:space="preserve">– </w:t>
      </w:r>
      <w:r w:rsidRPr="00310F9B">
        <w:rPr>
          <w:iCs/>
          <w:sz w:val="24"/>
          <w:szCs w:val="24"/>
        </w:rPr>
        <w:t>1 сотрудника.</w:t>
      </w:r>
    </w:p>
    <w:p w:rsidR="00FC7A8C" w:rsidRPr="00310F9B" w:rsidRDefault="00FC7A8C" w:rsidP="00FC7A8C">
      <w:pPr>
        <w:shd w:val="clear" w:color="auto" w:fill="FFFFFF"/>
        <w:spacing w:line="240" w:lineRule="auto"/>
        <w:ind w:firstLine="709"/>
        <w:rPr>
          <w:sz w:val="24"/>
          <w:szCs w:val="24"/>
        </w:rPr>
      </w:pPr>
      <w:r w:rsidRPr="00310F9B">
        <w:rPr>
          <w:sz w:val="24"/>
          <w:szCs w:val="24"/>
        </w:rPr>
        <w:t>Доля полномочия – 0,1</w:t>
      </w:r>
    </w:p>
    <w:p w:rsidR="00FC7A8C" w:rsidRDefault="00FC7A8C" w:rsidP="00FC7A8C">
      <w:pPr>
        <w:tabs>
          <w:tab w:val="left" w:pos="1178"/>
          <w:tab w:val="left" w:pos="9053"/>
        </w:tabs>
        <w:spacing w:line="240" w:lineRule="auto"/>
        <w:ind w:firstLine="567"/>
        <w:rPr>
          <w:sz w:val="24"/>
          <w:szCs w:val="24"/>
        </w:rPr>
      </w:pPr>
      <w:r w:rsidRPr="00310F9B">
        <w:rPr>
          <w:sz w:val="24"/>
          <w:szCs w:val="24"/>
        </w:rPr>
        <w:t>Объемы и результаты выполнения мероприятий по исполнению полномочия</w:t>
      </w:r>
    </w:p>
    <w:p w:rsidR="00FC7A8C" w:rsidRDefault="00FC7A8C" w:rsidP="00FC7A8C">
      <w:pPr>
        <w:tabs>
          <w:tab w:val="left" w:pos="1178"/>
          <w:tab w:val="left" w:pos="9053"/>
        </w:tabs>
        <w:spacing w:line="240" w:lineRule="auto"/>
        <w:ind w:firstLine="567"/>
        <w:rPr>
          <w:sz w:val="24"/>
          <w:szCs w:val="24"/>
        </w:rPr>
      </w:pPr>
    </w:p>
    <w:p w:rsidR="00FC7A8C" w:rsidRDefault="00FC7A8C" w:rsidP="00FC7A8C">
      <w:pPr>
        <w:tabs>
          <w:tab w:val="left" w:pos="1178"/>
          <w:tab w:val="left" w:pos="9053"/>
        </w:tabs>
        <w:spacing w:line="240" w:lineRule="auto"/>
        <w:ind w:firstLine="567"/>
        <w:rPr>
          <w:sz w:val="24"/>
          <w:szCs w:val="24"/>
        </w:rPr>
      </w:pPr>
    </w:p>
    <w:tbl>
      <w:tblPr>
        <w:tblW w:w="10461" w:type="dxa"/>
        <w:tblInd w:w="137" w:type="dxa"/>
        <w:tblLayout w:type="fixed"/>
        <w:tblLook w:val="04A0"/>
      </w:tblPr>
      <w:tblGrid>
        <w:gridCol w:w="2665"/>
        <w:gridCol w:w="709"/>
        <w:gridCol w:w="708"/>
        <w:gridCol w:w="709"/>
        <w:gridCol w:w="709"/>
        <w:gridCol w:w="709"/>
        <w:gridCol w:w="708"/>
        <w:gridCol w:w="709"/>
        <w:gridCol w:w="709"/>
        <w:gridCol w:w="709"/>
        <w:gridCol w:w="717"/>
        <w:gridCol w:w="700"/>
      </w:tblGrid>
      <w:tr w:rsidR="00FC7A8C" w:rsidRPr="003F1388" w:rsidTr="00FC7A8C">
        <w:trPr>
          <w:cantSplit/>
          <w:trHeight w:val="547"/>
          <w:tblHeader/>
        </w:trPr>
        <w:tc>
          <w:tcPr>
            <w:tcW w:w="2665" w:type="dxa"/>
            <w:tcBorders>
              <w:top w:val="single" w:sz="4" w:space="0" w:color="auto"/>
              <w:left w:val="single" w:sz="4" w:space="0" w:color="auto"/>
              <w:bottom w:val="single" w:sz="4" w:space="0" w:color="000000"/>
              <w:right w:val="single" w:sz="4" w:space="0" w:color="auto"/>
            </w:tcBorders>
            <w:hideMark/>
          </w:tcPr>
          <w:p w:rsidR="00FC7A8C" w:rsidRPr="003F1388" w:rsidRDefault="00FC7A8C" w:rsidP="00FC7A8C">
            <w:pPr>
              <w:spacing w:line="240" w:lineRule="auto"/>
              <w:jc w:val="center"/>
              <w:rPr>
                <w:b/>
                <w:color w:val="000000"/>
                <w:sz w:val="20"/>
                <w:szCs w:val="20"/>
              </w:rPr>
            </w:pPr>
            <w:r w:rsidRPr="003F1388">
              <w:rPr>
                <w:b/>
                <w:color w:val="000000"/>
                <w:sz w:val="20"/>
                <w:szCs w:val="20"/>
              </w:rPr>
              <w:lastRenderedPageBreak/>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C7A8C" w:rsidRPr="00CB1EA8" w:rsidRDefault="00FC7A8C" w:rsidP="00FC7A8C">
            <w:pPr>
              <w:spacing w:line="240" w:lineRule="auto"/>
              <w:jc w:val="center"/>
              <w:rPr>
                <w:iCs/>
                <w:color w:val="000000"/>
                <w:sz w:val="20"/>
                <w:szCs w:val="20"/>
              </w:rPr>
            </w:pPr>
            <w:r w:rsidRPr="00CB1EA8">
              <w:rPr>
                <w:iCs/>
                <w:color w:val="000000"/>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rPr>
            </w:pPr>
            <w:r w:rsidRPr="009A7355">
              <w:rPr>
                <w:b/>
                <w:iCs/>
                <w:color w:val="000000"/>
                <w:sz w:val="20"/>
                <w:szCs w:val="20"/>
              </w:rPr>
              <w:t>3 кв. 2015</w:t>
            </w:r>
          </w:p>
        </w:tc>
        <w:tc>
          <w:tcPr>
            <w:tcW w:w="709" w:type="dxa"/>
            <w:tcBorders>
              <w:top w:val="single" w:sz="4" w:space="0" w:color="auto"/>
              <w:left w:val="single" w:sz="4" w:space="0" w:color="auto"/>
              <w:bottom w:val="single" w:sz="4" w:space="0" w:color="auto"/>
              <w:right w:val="single" w:sz="4" w:space="0" w:color="auto"/>
            </w:tcBorders>
            <w:vAlign w:val="center"/>
          </w:tcPr>
          <w:p w:rsidR="00FC7A8C" w:rsidRPr="006439F6" w:rsidRDefault="00FC7A8C" w:rsidP="00FC7A8C">
            <w:pPr>
              <w:spacing w:line="240" w:lineRule="auto"/>
              <w:jc w:val="center"/>
              <w:rPr>
                <w:iCs/>
                <w:color w:val="000000"/>
                <w:sz w:val="20"/>
                <w:szCs w:val="20"/>
              </w:rPr>
            </w:pPr>
            <w:r w:rsidRPr="006439F6">
              <w:rPr>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w:t>
            </w:r>
            <w:r w:rsidRPr="00757433">
              <w:rPr>
                <w:b/>
                <w:iCs/>
                <w:color w:val="000000"/>
                <w:sz w:val="20"/>
                <w:szCs w:val="20"/>
              </w:rPr>
              <w:t xml:space="preserve"> мес.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rPr>
            </w:pPr>
            <w:r w:rsidRPr="009A7355">
              <w:rPr>
                <w:b/>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3F1388" w:rsidRDefault="00FC7A8C" w:rsidP="00FC7A8C">
            <w:pPr>
              <w:spacing w:line="240" w:lineRule="auto"/>
              <w:jc w:val="center"/>
              <w:rPr>
                <w:b/>
                <w:iCs/>
                <w:color w:val="000000"/>
                <w:sz w:val="20"/>
                <w:szCs w:val="20"/>
              </w:rPr>
            </w:pPr>
            <w:r w:rsidRPr="003F1388">
              <w:rPr>
                <w:b/>
                <w:iCs/>
                <w:color w:val="000000"/>
                <w:sz w:val="20"/>
                <w:szCs w:val="20"/>
              </w:rPr>
              <w:t>4 кв. 201</w:t>
            </w:r>
            <w:r>
              <w:rPr>
                <w:b/>
                <w:iCs/>
                <w:color w:val="000000"/>
                <w:sz w:val="20"/>
                <w:szCs w:val="20"/>
              </w:rPr>
              <w:t>6</w:t>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 xml:space="preserve"> 9</w:t>
            </w:r>
            <w:r w:rsidRPr="00757433">
              <w:rPr>
                <w:b/>
                <w:iCs/>
                <w:color w:val="000000"/>
                <w:sz w:val="20"/>
                <w:szCs w:val="20"/>
              </w:rPr>
              <w:t xml:space="preserve"> мес. 2016</w:t>
            </w:r>
          </w:p>
        </w:tc>
        <w:tc>
          <w:tcPr>
            <w:tcW w:w="700" w:type="dxa"/>
            <w:tcBorders>
              <w:top w:val="single" w:sz="4" w:space="0" w:color="auto"/>
              <w:left w:val="single" w:sz="4" w:space="0" w:color="auto"/>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color w:val="000000"/>
                <w:sz w:val="20"/>
                <w:szCs w:val="20"/>
              </w:rPr>
              <w:t xml:space="preserve">9 мес. </w:t>
            </w:r>
            <w:r w:rsidRPr="00CC34C8">
              <w:rPr>
                <w:b/>
                <w:iCs/>
                <w:color w:val="000000"/>
                <w:sz w:val="20"/>
                <w:szCs w:val="20"/>
              </w:rPr>
              <w:t>201</w:t>
            </w:r>
            <w:r>
              <w:rPr>
                <w:b/>
                <w:iCs/>
                <w:color w:val="000000"/>
                <w:sz w:val="20"/>
                <w:szCs w:val="20"/>
              </w:rPr>
              <w:t>6</w:t>
            </w:r>
            <w:r w:rsidRPr="00CC34C8">
              <w:rPr>
                <w:b/>
                <w:iCs/>
                <w:color w:val="000000"/>
                <w:sz w:val="20"/>
                <w:szCs w:val="20"/>
              </w:rPr>
              <w:t xml:space="preserve"> к </w:t>
            </w:r>
            <w:r>
              <w:rPr>
                <w:b/>
                <w:iCs/>
                <w:color w:val="000000"/>
                <w:sz w:val="20"/>
                <w:szCs w:val="20"/>
              </w:rPr>
              <w:t xml:space="preserve"> 9 мес. </w:t>
            </w:r>
            <w:r w:rsidRPr="00CC34C8">
              <w:rPr>
                <w:b/>
                <w:iCs/>
                <w:color w:val="000000"/>
                <w:sz w:val="20"/>
                <w:szCs w:val="20"/>
              </w:rPr>
              <w:t>201</w:t>
            </w:r>
            <w:r>
              <w:rPr>
                <w:b/>
                <w:iCs/>
                <w:color w:val="000000"/>
                <w:sz w:val="20"/>
                <w:szCs w:val="20"/>
              </w:rPr>
              <w:t>5</w:t>
            </w:r>
          </w:p>
        </w:tc>
      </w:tr>
      <w:tr w:rsidR="00FC7A8C" w:rsidRPr="003F1388" w:rsidTr="00FC7A8C">
        <w:trPr>
          <w:cantSplit/>
          <w:trHeight w:val="568"/>
        </w:trPr>
        <w:tc>
          <w:tcPr>
            <w:tcW w:w="266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Уведомление о начале строительства сети сооружения связи</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5D6128" w:rsidRDefault="00FC7A8C" w:rsidP="00FC7A8C">
            <w:pPr>
              <w:spacing w:line="240" w:lineRule="auto"/>
              <w:jc w:val="center"/>
              <w:rPr>
                <w:iCs/>
                <w:color w:val="000000"/>
                <w:sz w:val="20"/>
                <w:szCs w:val="20"/>
              </w:rPr>
            </w:pPr>
            <w:r w:rsidRPr="005D6128">
              <w:rPr>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15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rPr>
            </w:pPr>
            <w:r w:rsidRPr="009A7355">
              <w:rPr>
                <w:b/>
                <w:iCs/>
                <w:color w:val="000000"/>
                <w:sz w:val="20"/>
                <w:szCs w:val="20"/>
              </w:rPr>
              <w:t>44</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63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rPr>
            </w:pPr>
            <w:r>
              <w:rPr>
                <w:b/>
                <w:iCs/>
                <w:color w:val="000000"/>
                <w:sz w:val="20"/>
                <w:szCs w:val="20"/>
              </w:rPr>
              <w:t>18</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43122" w:rsidP="00FC7A8C">
            <w:pPr>
              <w:spacing w:line="240" w:lineRule="auto"/>
              <w:jc w:val="center"/>
              <w:rPr>
                <w:b/>
                <w:iCs/>
                <w:color w:val="000000"/>
                <w:sz w:val="20"/>
                <w:szCs w:val="20"/>
              </w:rPr>
            </w:pPr>
            <w:r>
              <w:rPr>
                <w:b/>
                <w:iCs/>
                <w:color w:val="000000"/>
                <w:sz w:val="20"/>
                <w:szCs w:val="20"/>
              </w:rPr>
              <w:t>18</w:t>
            </w:r>
          </w:p>
        </w:tc>
        <w:tc>
          <w:tcPr>
            <w:tcW w:w="700" w:type="dxa"/>
            <w:tcBorders>
              <w:top w:val="single" w:sz="4" w:space="0" w:color="auto"/>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sidRPr="00CC34C8">
              <w:rPr>
                <w:b/>
                <w:iCs/>
                <w:color w:val="000000"/>
                <w:sz w:val="20"/>
                <w:szCs w:val="20"/>
              </w:rPr>
              <w:t>0</w:t>
            </w:r>
            <w:r w:rsidR="00F43122">
              <w:rPr>
                <w:b/>
                <w:iCs/>
                <w:color w:val="000000"/>
                <w:sz w:val="20"/>
                <w:szCs w:val="20"/>
              </w:rPr>
              <w:t>,28</w:t>
            </w:r>
          </w:p>
        </w:tc>
      </w:tr>
      <w:tr w:rsidR="00FC7A8C" w:rsidRPr="003F1388" w:rsidTr="00FC7A8C">
        <w:trPr>
          <w:cantSplit/>
          <w:trHeight w:val="562"/>
        </w:trPr>
        <w:tc>
          <w:tcPr>
            <w:tcW w:w="2665" w:type="dxa"/>
            <w:tcBorders>
              <w:top w:val="nil"/>
              <w:left w:val="single" w:sz="4" w:space="0" w:color="auto"/>
              <w:bottom w:val="single" w:sz="4" w:space="0" w:color="auto"/>
              <w:right w:val="single" w:sz="4" w:space="0" w:color="auto"/>
            </w:tcBorders>
            <w:vAlign w:val="center"/>
            <w:hideMark/>
          </w:tcPr>
          <w:p w:rsidR="00FC7A8C" w:rsidRPr="003F1388" w:rsidRDefault="00FC7A8C" w:rsidP="00FC7A8C">
            <w:pPr>
              <w:spacing w:line="240" w:lineRule="auto"/>
              <w:jc w:val="left"/>
              <w:rPr>
                <w:color w:val="000000"/>
                <w:sz w:val="20"/>
                <w:szCs w:val="20"/>
              </w:rPr>
            </w:pPr>
            <w:r w:rsidRPr="003F1388">
              <w:rPr>
                <w:color w:val="000000"/>
                <w:sz w:val="20"/>
                <w:szCs w:val="20"/>
              </w:rPr>
              <w:t>Принято участие в работе приемочных комиссий по вводу в эксплуатацию сооружений связи</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lang w:val="en-US"/>
              </w:rPr>
            </w:pPr>
            <w:r w:rsidRPr="00CB1EA8">
              <w:rPr>
                <w:iCs/>
                <w:color w:val="000000"/>
                <w:sz w:val="20"/>
                <w:szCs w:val="20"/>
                <w:lang w:val="en-US"/>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lang w:val="en-US"/>
              </w:rPr>
            </w:pPr>
            <w:r w:rsidRPr="009A7355">
              <w:rPr>
                <w:iCs/>
                <w:color w:val="000000"/>
                <w:sz w:val="20"/>
                <w:szCs w:val="20"/>
                <w:lang w:val="en-US"/>
              </w:rPr>
              <w:t>3</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lang w:val="en-US"/>
              </w:rPr>
            </w:pPr>
            <w:r w:rsidRPr="009A7355">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2</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4</w:t>
            </w:r>
          </w:p>
        </w:tc>
        <w:tc>
          <w:tcPr>
            <w:tcW w:w="708"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A81F7D" w:rsidRDefault="00FC7A8C" w:rsidP="00FC7A8C">
            <w:pPr>
              <w:spacing w:line="240" w:lineRule="auto"/>
              <w:jc w:val="center"/>
              <w:rPr>
                <w:b/>
                <w:iCs/>
                <w:color w:val="000000"/>
                <w:sz w:val="20"/>
                <w:szCs w:val="20"/>
              </w:rPr>
            </w:pPr>
            <w:r>
              <w:rPr>
                <w:b/>
                <w:iCs/>
                <w:color w:val="000000"/>
                <w:sz w:val="20"/>
                <w:szCs w:val="20"/>
              </w:rPr>
              <w:t>2</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p>
        </w:tc>
        <w:tc>
          <w:tcPr>
            <w:tcW w:w="7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4</w:t>
            </w:r>
          </w:p>
        </w:tc>
        <w:tc>
          <w:tcPr>
            <w:tcW w:w="700" w:type="dxa"/>
            <w:tcBorders>
              <w:top w:val="nil"/>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color w:val="000000"/>
                <w:sz w:val="20"/>
                <w:szCs w:val="20"/>
              </w:rPr>
              <w:t>1</w:t>
            </w:r>
          </w:p>
        </w:tc>
      </w:tr>
      <w:tr w:rsidR="00FC7A8C" w:rsidRPr="003F1388" w:rsidTr="00FC7A8C">
        <w:trPr>
          <w:cantSplit/>
          <w:trHeight w:val="562"/>
        </w:trPr>
        <w:tc>
          <w:tcPr>
            <w:tcW w:w="2665" w:type="dxa"/>
            <w:tcBorders>
              <w:top w:val="nil"/>
              <w:left w:val="single" w:sz="4" w:space="0" w:color="auto"/>
              <w:bottom w:val="single" w:sz="4" w:space="0" w:color="auto"/>
              <w:right w:val="single" w:sz="4" w:space="0" w:color="auto"/>
            </w:tcBorders>
            <w:vAlign w:val="center"/>
          </w:tcPr>
          <w:p w:rsidR="00FC7A8C" w:rsidRPr="003F1388" w:rsidRDefault="00FC7A8C" w:rsidP="00FC7A8C">
            <w:pPr>
              <w:spacing w:line="240" w:lineRule="auto"/>
              <w:jc w:val="left"/>
              <w:rPr>
                <w:color w:val="000000"/>
                <w:sz w:val="20"/>
                <w:szCs w:val="20"/>
              </w:rPr>
            </w:pPr>
            <w:r w:rsidRPr="003F1388">
              <w:rPr>
                <w:color w:val="000000"/>
                <w:sz w:val="20"/>
                <w:szCs w:val="20"/>
              </w:rPr>
              <w:t>Введено в эксплуатацию сооружений связи без участия в работе приемочных комиссий</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lang w:val="en-US"/>
              </w:rPr>
            </w:pPr>
            <w:r w:rsidRPr="00CB1EA8">
              <w:rPr>
                <w:iCs/>
                <w:color w:val="000000"/>
                <w:sz w:val="20"/>
                <w:szCs w:val="20"/>
                <w:lang w:val="en-US"/>
              </w:rPr>
              <w:t>3</w:t>
            </w:r>
          </w:p>
        </w:tc>
        <w:tc>
          <w:tcPr>
            <w:tcW w:w="708" w:type="dxa"/>
            <w:tcBorders>
              <w:top w:val="nil"/>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lang w:val="en-US"/>
              </w:rPr>
            </w:pPr>
            <w:r w:rsidRPr="009A7355">
              <w:rPr>
                <w:iCs/>
                <w:color w:val="000000"/>
                <w:sz w:val="20"/>
                <w:szCs w:val="20"/>
                <w:lang w:val="en-US"/>
              </w:rPr>
              <w:t>12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9A7355" w:rsidRDefault="00FC7A8C" w:rsidP="00FC7A8C">
            <w:pPr>
              <w:spacing w:line="240" w:lineRule="auto"/>
              <w:jc w:val="center"/>
              <w:rPr>
                <w:b/>
                <w:iCs/>
                <w:color w:val="000000"/>
                <w:sz w:val="20"/>
                <w:szCs w:val="20"/>
                <w:lang w:val="en-US"/>
              </w:rPr>
            </w:pPr>
            <w:r w:rsidRPr="009A7355">
              <w:rPr>
                <w:b/>
                <w:iCs/>
                <w:color w:val="000000"/>
                <w:sz w:val="20"/>
                <w:szCs w:val="20"/>
                <w:lang w:val="en-US"/>
              </w:rPr>
              <w:t>44</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r w:rsidRPr="003F1388">
              <w:rPr>
                <w:iCs/>
                <w:color w:val="000000"/>
                <w:sz w:val="20"/>
                <w:szCs w:val="20"/>
              </w:rPr>
              <w:t>20</w:t>
            </w:r>
          </w:p>
        </w:tc>
        <w:tc>
          <w:tcPr>
            <w:tcW w:w="7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59</w:t>
            </w:r>
          </w:p>
        </w:tc>
        <w:tc>
          <w:tcPr>
            <w:tcW w:w="708" w:type="dxa"/>
            <w:tcBorders>
              <w:top w:val="nil"/>
              <w:left w:val="nil"/>
              <w:bottom w:val="single" w:sz="4" w:space="0" w:color="auto"/>
              <w:right w:val="single" w:sz="4" w:space="0" w:color="auto"/>
            </w:tcBorders>
            <w:shd w:val="clear" w:color="auto" w:fill="FFFFFF" w:themeFill="background1"/>
            <w:vAlign w:val="center"/>
          </w:tcPr>
          <w:p w:rsidR="00FC7A8C" w:rsidRPr="00CB1EA8" w:rsidRDefault="00FC7A8C" w:rsidP="00FC7A8C">
            <w:pPr>
              <w:spacing w:line="240" w:lineRule="auto"/>
              <w:jc w:val="center"/>
              <w:rPr>
                <w:iCs/>
                <w:color w:val="000000"/>
                <w:sz w:val="20"/>
                <w:szCs w:val="20"/>
              </w:rPr>
            </w:pPr>
            <w:r w:rsidRPr="00CB1EA8">
              <w:rPr>
                <w:iCs/>
                <w:color w:val="000000"/>
                <w:sz w:val="20"/>
                <w:szCs w:val="20"/>
              </w:rPr>
              <w:t>20</w:t>
            </w:r>
          </w:p>
        </w:tc>
        <w:tc>
          <w:tcPr>
            <w:tcW w:w="709" w:type="dxa"/>
            <w:tcBorders>
              <w:top w:val="nil"/>
              <w:left w:val="nil"/>
              <w:bottom w:val="single" w:sz="4" w:space="0" w:color="auto"/>
              <w:right w:val="single" w:sz="4" w:space="0" w:color="auto"/>
            </w:tcBorders>
            <w:shd w:val="clear" w:color="auto" w:fill="FFFFFF" w:themeFill="background1"/>
            <w:vAlign w:val="center"/>
          </w:tcPr>
          <w:p w:rsidR="00FC7A8C" w:rsidRPr="009A7355" w:rsidRDefault="00FC7A8C" w:rsidP="00FC7A8C">
            <w:pPr>
              <w:spacing w:line="240" w:lineRule="auto"/>
              <w:jc w:val="center"/>
              <w:rPr>
                <w:iCs/>
                <w:color w:val="000000"/>
                <w:sz w:val="20"/>
                <w:szCs w:val="20"/>
              </w:rPr>
            </w:pPr>
            <w:r w:rsidRPr="009A7355">
              <w:rPr>
                <w:iCs/>
                <w:color w:val="000000"/>
                <w:sz w:val="20"/>
                <w:szCs w:val="20"/>
              </w:rPr>
              <w:t>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FC7A8C" w:rsidRPr="00A81F7D" w:rsidRDefault="00FC7A8C" w:rsidP="00FC7A8C">
            <w:pPr>
              <w:spacing w:line="240" w:lineRule="auto"/>
              <w:jc w:val="center"/>
              <w:rPr>
                <w:b/>
                <w:iCs/>
                <w:color w:val="000000"/>
                <w:sz w:val="20"/>
                <w:szCs w:val="20"/>
              </w:rPr>
            </w:pPr>
            <w:r>
              <w:rPr>
                <w:b/>
                <w:iCs/>
                <w:color w:val="000000"/>
                <w:sz w:val="20"/>
                <w:szCs w:val="20"/>
              </w:rPr>
              <w:t>16</w:t>
            </w:r>
          </w:p>
        </w:tc>
        <w:tc>
          <w:tcPr>
            <w:tcW w:w="709" w:type="dxa"/>
            <w:tcBorders>
              <w:top w:val="single" w:sz="4" w:space="0" w:color="auto"/>
              <w:left w:val="nil"/>
              <w:bottom w:val="single" w:sz="4" w:space="0" w:color="auto"/>
              <w:right w:val="single" w:sz="4" w:space="0" w:color="auto"/>
            </w:tcBorders>
            <w:vAlign w:val="center"/>
          </w:tcPr>
          <w:p w:rsidR="00FC7A8C" w:rsidRPr="003F1388" w:rsidRDefault="00FC7A8C" w:rsidP="00FC7A8C">
            <w:pPr>
              <w:spacing w:line="240" w:lineRule="auto"/>
              <w:jc w:val="center"/>
              <w:rPr>
                <w:iCs/>
                <w:color w:val="000000"/>
                <w:sz w:val="20"/>
                <w:szCs w:val="20"/>
              </w:rPr>
            </w:pPr>
          </w:p>
        </w:tc>
        <w:tc>
          <w:tcPr>
            <w:tcW w:w="7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FC7A8C" w:rsidRPr="00757433" w:rsidRDefault="00FC7A8C" w:rsidP="00FC7A8C">
            <w:pPr>
              <w:spacing w:line="240" w:lineRule="auto"/>
              <w:jc w:val="center"/>
              <w:rPr>
                <w:b/>
                <w:iCs/>
                <w:color w:val="000000"/>
                <w:sz w:val="20"/>
                <w:szCs w:val="20"/>
              </w:rPr>
            </w:pPr>
            <w:r>
              <w:rPr>
                <w:b/>
                <w:iCs/>
                <w:color w:val="000000"/>
                <w:sz w:val="20"/>
                <w:szCs w:val="20"/>
              </w:rPr>
              <w:t>43</w:t>
            </w:r>
          </w:p>
        </w:tc>
        <w:tc>
          <w:tcPr>
            <w:tcW w:w="700" w:type="dxa"/>
            <w:tcBorders>
              <w:top w:val="nil"/>
              <w:left w:val="nil"/>
              <w:bottom w:val="single" w:sz="4" w:space="0" w:color="auto"/>
              <w:right w:val="single" w:sz="4" w:space="0" w:color="auto"/>
            </w:tcBorders>
            <w:shd w:val="clear" w:color="auto" w:fill="D9D9D9"/>
            <w:vAlign w:val="center"/>
          </w:tcPr>
          <w:p w:rsidR="00FC7A8C" w:rsidRPr="00CC34C8" w:rsidRDefault="00FC7A8C" w:rsidP="00FC7A8C">
            <w:pPr>
              <w:spacing w:line="240" w:lineRule="auto"/>
              <w:jc w:val="center"/>
              <w:rPr>
                <w:b/>
                <w:iCs/>
                <w:color w:val="000000"/>
                <w:sz w:val="20"/>
                <w:szCs w:val="20"/>
              </w:rPr>
            </w:pPr>
            <w:r>
              <w:rPr>
                <w:b/>
                <w:iCs/>
                <w:color w:val="000000"/>
                <w:sz w:val="20"/>
                <w:szCs w:val="20"/>
              </w:rPr>
              <w:t>0,72</w:t>
            </w:r>
          </w:p>
        </w:tc>
      </w:tr>
    </w:tbl>
    <w:p w:rsidR="00FC7A8C" w:rsidRPr="005D6128" w:rsidRDefault="00FC7A8C" w:rsidP="00FC7A8C">
      <w:pPr>
        <w:tabs>
          <w:tab w:val="left" w:pos="1178"/>
          <w:tab w:val="left" w:pos="9053"/>
        </w:tabs>
        <w:spacing w:line="240" w:lineRule="auto"/>
        <w:rPr>
          <w:sz w:val="24"/>
          <w:szCs w:val="24"/>
        </w:rPr>
      </w:pPr>
    </w:p>
    <w:p w:rsidR="00FC7A8C" w:rsidRPr="009A7355" w:rsidRDefault="00FC7A8C" w:rsidP="00FC7A8C">
      <w:pPr>
        <w:tabs>
          <w:tab w:val="left" w:pos="1178"/>
          <w:tab w:val="left" w:pos="9053"/>
        </w:tabs>
        <w:ind w:firstLine="567"/>
        <w:rPr>
          <w:sz w:val="24"/>
          <w:szCs w:val="24"/>
          <w:highlight w:val="yellow"/>
        </w:rPr>
      </w:pPr>
      <w:r w:rsidRPr="005D6128">
        <w:rPr>
          <w:sz w:val="24"/>
          <w:szCs w:val="24"/>
        </w:rPr>
        <w:t xml:space="preserve">- Средняя нагрузка на сотрудника – </w:t>
      </w:r>
      <w:r w:rsidRPr="00A81F7D">
        <w:rPr>
          <w:sz w:val="24"/>
          <w:szCs w:val="24"/>
        </w:rPr>
        <w:t>18</w:t>
      </w:r>
    </w:p>
    <w:p w:rsidR="00FC7A8C" w:rsidRPr="009A7355" w:rsidRDefault="00FC7A8C" w:rsidP="00FC7A8C">
      <w:pPr>
        <w:tabs>
          <w:tab w:val="left" w:pos="1178"/>
          <w:tab w:val="left" w:pos="9053"/>
        </w:tabs>
        <w:spacing w:line="240" w:lineRule="auto"/>
        <w:rPr>
          <w:b/>
          <w:bCs/>
          <w:i/>
          <w:iCs/>
          <w:color w:val="000000"/>
          <w:sz w:val="24"/>
          <w:szCs w:val="24"/>
          <w:highlight w:val="yellow"/>
        </w:rPr>
      </w:pPr>
    </w:p>
    <w:p w:rsidR="00FC7A8C" w:rsidRPr="000144A4" w:rsidRDefault="00FC7A8C" w:rsidP="00FC7A8C">
      <w:pPr>
        <w:tabs>
          <w:tab w:val="left" w:pos="1178"/>
          <w:tab w:val="left" w:pos="9053"/>
        </w:tabs>
        <w:spacing w:line="240" w:lineRule="auto"/>
        <w:ind w:firstLine="567"/>
        <w:rPr>
          <w:b/>
          <w:bCs/>
          <w:i/>
          <w:iCs/>
          <w:color w:val="000000"/>
          <w:sz w:val="24"/>
          <w:szCs w:val="24"/>
        </w:rPr>
      </w:pPr>
      <w:r w:rsidRPr="000144A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C7A8C" w:rsidRPr="00CA480E" w:rsidRDefault="00FC7A8C" w:rsidP="00FC7A8C">
      <w:pPr>
        <w:tabs>
          <w:tab w:val="left" w:pos="1178"/>
          <w:tab w:val="left" w:pos="9053"/>
        </w:tabs>
        <w:spacing w:line="240" w:lineRule="auto"/>
        <w:ind w:firstLine="567"/>
        <w:rPr>
          <w:sz w:val="24"/>
          <w:szCs w:val="24"/>
        </w:rPr>
      </w:pPr>
    </w:p>
    <w:p w:rsidR="00FC7A8C" w:rsidRPr="00CA480E" w:rsidRDefault="00FC7A8C" w:rsidP="00FC7A8C">
      <w:pPr>
        <w:tabs>
          <w:tab w:val="left" w:pos="1178"/>
          <w:tab w:val="left" w:pos="9053"/>
        </w:tabs>
        <w:spacing w:line="240" w:lineRule="auto"/>
        <w:ind w:firstLine="567"/>
        <w:rPr>
          <w:i/>
          <w:iCs/>
          <w:sz w:val="24"/>
          <w:szCs w:val="24"/>
        </w:rPr>
      </w:pPr>
      <w:r w:rsidRPr="00CA480E">
        <w:rPr>
          <w:sz w:val="24"/>
          <w:szCs w:val="24"/>
        </w:rPr>
        <w:t xml:space="preserve">Количество поступивших обращений в области связи </w:t>
      </w:r>
      <w:r>
        <w:rPr>
          <w:sz w:val="24"/>
          <w:szCs w:val="24"/>
        </w:rPr>
        <w:t>38</w:t>
      </w:r>
    </w:p>
    <w:p w:rsidR="00FC7A8C" w:rsidRPr="00CA480E" w:rsidRDefault="00FC7A8C" w:rsidP="00FC7A8C">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p>
    <w:p w:rsidR="00FC7A8C" w:rsidRPr="00CA480E" w:rsidRDefault="00FC7A8C" w:rsidP="00FC7A8C">
      <w:pPr>
        <w:tabs>
          <w:tab w:val="left" w:pos="1178"/>
          <w:tab w:val="left" w:pos="9053"/>
        </w:tabs>
        <w:spacing w:line="240" w:lineRule="auto"/>
        <w:ind w:firstLine="567"/>
        <w:rPr>
          <w:sz w:val="24"/>
          <w:szCs w:val="24"/>
        </w:rPr>
      </w:pPr>
    </w:p>
    <w:p w:rsidR="00FC7A8C" w:rsidRPr="00CA480E" w:rsidRDefault="00FC7A8C" w:rsidP="00FC7A8C">
      <w:pPr>
        <w:tabs>
          <w:tab w:val="left" w:pos="1178"/>
          <w:tab w:val="left" w:pos="9053"/>
        </w:tabs>
        <w:spacing w:line="240" w:lineRule="auto"/>
        <w:ind w:firstLine="567"/>
        <w:rPr>
          <w:i/>
          <w:iCs/>
          <w:sz w:val="24"/>
          <w:szCs w:val="24"/>
        </w:rPr>
      </w:pPr>
      <w:r w:rsidRPr="00CA480E">
        <w:rPr>
          <w:i/>
          <w:iCs/>
          <w:sz w:val="24"/>
          <w:szCs w:val="24"/>
        </w:rPr>
        <w:t>Объемы и результаты выполнения мероприятий по исполнению полномочия</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709"/>
        <w:gridCol w:w="708"/>
        <w:gridCol w:w="709"/>
        <w:gridCol w:w="709"/>
        <w:gridCol w:w="709"/>
        <w:gridCol w:w="708"/>
        <w:gridCol w:w="709"/>
        <w:gridCol w:w="709"/>
        <w:gridCol w:w="709"/>
        <w:gridCol w:w="708"/>
        <w:gridCol w:w="709"/>
      </w:tblGrid>
      <w:tr w:rsidR="00FC7A8C" w:rsidRPr="003F1388" w:rsidTr="00FC7A8C">
        <w:trPr>
          <w:trHeight w:val="771"/>
        </w:trPr>
        <w:tc>
          <w:tcPr>
            <w:tcW w:w="2665" w:type="dxa"/>
            <w:tcBorders>
              <w:top w:val="single" w:sz="4" w:space="0" w:color="auto"/>
              <w:left w:val="single" w:sz="4" w:space="0" w:color="auto"/>
              <w:bottom w:val="single" w:sz="4" w:space="0" w:color="auto"/>
              <w:right w:val="single" w:sz="4" w:space="0" w:color="auto"/>
            </w:tcBorders>
          </w:tcPr>
          <w:p w:rsidR="00FC7A8C" w:rsidRPr="003F1388" w:rsidRDefault="00FC7A8C" w:rsidP="00FC7A8C">
            <w:pPr>
              <w:tabs>
                <w:tab w:val="left" w:pos="4706"/>
              </w:tabs>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7243A4" w:rsidRDefault="00FC7A8C" w:rsidP="00FC7A8C">
            <w:pPr>
              <w:spacing w:line="240" w:lineRule="auto"/>
              <w:jc w:val="center"/>
              <w:rPr>
                <w:sz w:val="20"/>
                <w:szCs w:val="20"/>
              </w:rPr>
            </w:pPr>
            <w:r w:rsidRPr="007243A4">
              <w:rPr>
                <w:sz w:val="20"/>
                <w:szCs w:val="20"/>
              </w:rPr>
              <w:t>1 кв. 2015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9A7355" w:rsidRDefault="00FC7A8C" w:rsidP="00FC7A8C">
            <w:pPr>
              <w:spacing w:line="240" w:lineRule="auto"/>
              <w:jc w:val="center"/>
              <w:rPr>
                <w:sz w:val="20"/>
                <w:szCs w:val="20"/>
              </w:rPr>
            </w:pPr>
            <w:r w:rsidRPr="009A7355">
              <w:rPr>
                <w:sz w:val="20"/>
                <w:szCs w:val="20"/>
              </w:rPr>
              <w:t>2 кв.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7A8C" w:rsidRPr="003F1388" w:rsidRDefault="00FC7A8C" w:rsidP="00FC7A8C">
            <w:pPr>
              <w:spacing w:line="240" w:lineRule="auto"/>
              <w:jc w:val="center"/>
              <w:rPr>
                <w:b/>
                <w:sz w:val="20"/>
                <w:szCs w:val="20"/>
              </w:rPr>
            </w:pPr>
            <w:r w:rsidRPr="003F1388">
              <w:rPr>
                <w:b/>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C7A8C" w:rsidRPr="003F1388" w:rsidRDefault="00FC7A8C" w:rsidP="00FC7A8C">
            <w:pPr>
              <w:spacing w:line="240" w:lineRule="auto"/>
              <w:jc w:val="center"/>
              <w:rPr>
                <w:b/>
                <w:sz w:val="20"/>
                <w:szCs w:val="20"/>
              </w:rPr>
            </w:pPr>
            <w:r w:rsidRPr="003F1388">
              <w:rPr>
                <w:b/>
                <w:iCs/>
                <w:color w:val="000000"/>
                <w:sz w:val="20"/>
                <w:szCs w:val="20"/>
              </w:rPr>
              <w:t>4 кв. 2015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C7A8C" w:rsidP="00FC7A8C">
            <w:pPr>
              <w:spacing w:line="240" w:lineRule="auto"/>
              <w:jc w:val="center"/>
              <w:rPr>
                <w:b/>
                <w:iCs/>
                <w:color w:val="000000"/>
                <w:sz w:val="20"/>
                <w:szCs w:val="20"/>
              </w:rPr>
            </w:pPr>
            <w:r>
              <w:rPr>
                <w:b/>
                <w:iCs/>
                <w:color w:val="000000"/>
                <w:sz w:val="20"/>
                <w:szCs w:val="20"/>
              </w:rPr>
              <w:t xml:space="preserve"> 9 мес. </w:t>
            </w:r>
            <w:r w:rsidRPr="00BC024E">
              <w:rPr>
                <w:b/>
                <w:iCs/>
                <w:color w:val="000000"/>
                <w:sz w:val="20"/>
                <w:szCs w:val="20"/>
              </w:rPr>
              <w:t>2015 г.</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7243A4" w:rsidRDefault="00FC7A8C" w:rsidP="00FC7A8C">
            <w:pPr>
              <w:spacing w:line="240" w:lineRule="auto"/>
              <w:jc w:val="center"/>
              <w:rPr>
                <w:sz w:val="20"/>
                <w:szCs w:val="20"/>
              </w:rPr>
            </w:pPr>
            <w:r w:rsidRPr="007243A4">
              <w:rPr>
                <w:sz w:val="20"/>
                <w:szCs w:val="20"/>
              </w:rPr>
              <w:t>1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C7A8C" w:rsidRPr="009A7355" w:rsidRDefault="00FC7A8C" w:rsidP="00FC7A8C">
            <w:pPr>
              <w:spacing w:line="240" w:lineRule="auto"/>
              <w:jc w:val="center"/>
              <w:rPr>
                <w:sz w:val="20"/>
                <w:szCs w:val="20"/>
              </w:rPr>
            </w:pPr>
            <w:r w:rsidRPr="009A7355">
              <w:rPr>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C7A8C" w:rsidRPr="003F1388" w:rsidRDefault="00FC7A8C" w:rsidP="00FC7A8C">
            <w:pPr>
              <w:spacing w:line="240" w:lineRule="auto"/>
              <w:jc w:val="center"/>
              <w:rPr>
                <w:b/>
                <w:sz w:val="20"/>
                <w:szCs w:val="20"/>
              </w:rPr>
            </w:pPr>
            <w:r>
              <w:rPr>
                <w:b/>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C7A8C" w:rsidRPr="003F1388" w:rsidRDefault="00FC7A8C" w:rsidP="00FC7A8C">
            <w:pPr>
              <w:spacing w:line="240" w:lineRule="auto"/>
              <w:jc w:val="center"/>
              <w:rPr>
                <w:b/>
                <w:sz w:val="20"/>
                <w:szCs w:val="20"/>
              </w:rPr>
            </w:pPr>
            <w:r w:rsidRPr="003F1388">
              <w:rPr>
                <w:b/>
                <w:iCs/>
                <w:color w:val="000000"/>
                <w:sz w:val="20"/>
                <w:szCs w:val="20"/>
              </w:rPr>
              <w:t>4 кв. 201</w:t>
            </w:r>
            <w:r>
              <w:rPr>
                <w:b/>
                <w:iCs/>
                <w:color w:val="00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C7A8C" w:rsidP="00FC7A8C">
            <w:pPr>
              <w:spacing w:line="240" w:lineRule="auto"/>
              <w:jc w:val="center"/>
              <w:rPr>
                <w:b/>
                <w:iCs/>
                <w:color w:val="000000"/>
                <w:sz w:val="20"/>
                <w:szCs w:val="20"/>
              </w:rPr>
            </w:pPr>
            <w:r>
              <w:rPr>
                <w:b/>
                <w:iCs/>
                <w:color w:val="000000"/>
                <w:sz w:val="20"/>
                <w:szCs w:val="20"/>
              </w:rPr>
              <w:t>9</w:t>
            </w:r>
            <w:r w:rsidRPr="00BC024E">
              <w:rPr>
                <w:b/>
                <w:iCs/>
                <w:color w:val="000000"/>
                <w:sz w:val="20"/>
                <w:szCs w:val="20"/>
              </w:rPr>
              <w:t xml:space="preserve"> мес. 2016 г.</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C7A8C" w:rsidRPr="00AC2269" w:rsidRDefault="00FC7A8C" w:rsidP="00FC7A8C">
            <w:pPr>
              <w:spacing w:line="240" w:lineRule="auto"/>
              <w:jc w:val="center"/>
              <w:rPr>
                <w:b/>
                <w:iCs/>
                <w:color w:val="000000"/>
                <w:sz w:val="20"/>
                <w:szCs w:val="20"/>
              </w:rPr>
            </w:pPr>
            <w:r w:rsidRPr="00AC2269">
              <w:rPr>
                <w:b/>
                <w:iCs/>
                <w:color w:val="000000"/>
                <w:sz w:val="20"/>
                <w:szCs w:val="20"/>
              </w:rPr>
              <w:t>2016 к 2015</w:t>
            </w:r>
          </w:p>
        </w:tc>
      </w:tr>
      <w:tr w:rsidR="00FC7A8C" w:rsidRPr="003F1388" w:rsidTr="00FC7A8C">
        <w:tc>
          <w:tcPr>
            <w:tcW w:w="2665" w:type="dxa"/>
            <w:tcBorders>
              <w:top w:val="single" w:sz="4" w:space="0" w:color="auto"/>
              <w:left w:val="single" w:sz="4" w:space="0" w:color="auto"/>
              <w:bottom w:val="single" w:sz="4" w:space="0" w:color="auto"/>
              <w:right w:val="single" w:sz="4" w:space="0" w:color="auto"/>
            </w:tcBorders>
            <w:vAlign w:val="center"/>
            <w:hideMark/>
          </w:tcPr>
          <w:p w:rsidR="00FC7A8C" w:rsidRPr="003F1388" w:rsidRDefault="00FC7A8C" w:rsidP="00FC7A8C">
            <w:pPr>
              <w:tabs>
                <w:tab w:val="left" w:pos="1178"/>
                <w:tab w:val="left" w:pos="9053"/>
              </w:tabs>
              <w:spacing w:line="240" w:lineRule="auto"/>
              <w:jc w:val="center"/>
              <w:rPr>
                <w:sz w:val="20"/>
                <w:szCs w:val="20"/>
              </w:rPr>
            </w:pPr>
            <w:r w:rsidRPr="003F1388">
              <w:rPr>
                <w:color w:val="000000"/>
                <w:sz w:val="20"/>
                <w:szCs w:val="20"/>
              </w:rPr>
              <w:t>Количество поступивших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9A7355" w:rsidRDefault="00FC7A8C" w:rsidP="00FC7A8C">
            <w:pPr>
              <w:tabs>
                <w:tab w:val="left" w:pos="4706"/>
              </w:tabs>
              <w:spacing w:line="240" w:lineRule="auto"/>
              <w:jc w:val="center"/>
              <w:rPr>
                <w:sz w:val="20"/>
                <w:szCs w:val="20"/>
              </w:rPr>
            </w:pPr>
            <w:r w:rsidRPr="009A7355">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41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C7A8C" w:rsidP="00FC7A8C">
            <w:pPr>
              <w:tabs>
                <w:tab w:val="left" w:pos="4706"/>
              </w:tabs>
              <w:spacing w:line="240" w:lineRule="auto"/>
              <w:jc w:val="center"/>
              <w:rPr>
                <w:b/>
                <w:sz w:val="20"/>
                <w:szCs w:val="20"/>
              </w:rPr>
            </w:pPr>
            <w:r>
              <w:rPr>
                <w:b/>
                <w:sz w:val="20"/>
                <w:szCs w:val="20"/>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tabs>
                <w:tab w:val="left" w:pos="4706"/>
              </w:tabs>
              <w:spacing w:line="240" w:lineRule="auto"/>
              <w:jc w:val="center"/>
              <w:rPr>
                <w:sz w:val="20"/>
                <w:szCs w:val="20"/>
              </w:rPr>
            </w:pPr>
            <w:r w:rsidRPr="009A7355">
              <w:rPr>
                <w:sz w:val="20"/>
                <w:szCs w:val="20"/>
              </w:rPr>
              <w:t>37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AC2269" w:rsidRDefault="00FC7A8C" w:rsidP="00FC7A8C">
            <w:pPr>
              <w:tabs>
                <w:tab w:val="left" w:pos="4706"/>
              </w:tabs>
              <w:spacing w:line="240" w:lineRule="auto"/>
              <w:jc w:val="center"/>
              <w:rPr>
                <w:sz w:val="20"/>
                <w:szCs w:val="20"/>
              </w:rPr>
            </w:pPr>
            <w:r>
              <w:rPr>
                <w:sz w:val="20"/>
                <w:szCs w:val="20"/>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AC2269" w:rsidRDefault="00FC7A8C" w:rsidP="00FC7A8C">
            <w:pPr>
              <w:tabs>
                <w:tab w:val="left" w:pos="4706"/>
              </w:tabs>
              <w:spacing w:line="240"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A81F7D" w:rsidRDefault="00FC7A8C" w:rsidP="00FC7A8C">
            <w:pPr>
              <w:tabs>
                <w:tab w:val="left" w:pos="4706"/>
              </w:tabs>
              <w:spacing w:line="240" w:lineRule="auto"/>
              <w:jc w:val="center"/>
              <w:rPr>
                <w:b/>
                <w:sz w:val="20"/>
                <w:szCs w:val="20"/>
              </w:rPr>
            </w:pPr>
            <w:r w:rsidRPr="00A81F7D">
              <w:rPr>
                <w:b/>
                <w:sz w:val="20"/>
                <w:szCs w:val="20"/>
              </w:rPr>
              <w:t>125</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C7A8C" w:rsidRPr="00A81F7D" w:rsidRDefault="00FC7A8C" w:rsidP="00FC7A8C">
            <w:pPr>
              <w:tabs>
                <w:tab w:val="left" w:pos="4706"/>
              </w:tabs>
              <w:spacing w:line="240" w:lineRule="auto"/>
              <w:jc w:val="center"/>
              <w:rPr>
                <w:b/>
                <w:sz w:val="20"/>
                <w:szCs w:val="20"/>
              </w:rPr>
            </w:pPr>
            <w:r w:rsidRPr="00A81F7D">
              <w:rPr>
                <w:b/>
                <w:sz w:val="20"/>
                <w:szCs w:val="20"/>
                <w:lang w:val="en-US"/>
              </w:rPr>
              <w:t>1,</w:t>
            </w:r>
            <w:r w:rsidRPr="00A81F7D">
              <w:rPr>
                <w:b/>
                <w:sz w:val="20"/>
                <w:szCs w:val="20"/>
              </w:rPr>
              <w:t>5</w:t>
            </w:r>
          </w:p>
        </w:tc>
      </w:tr>
      <w:tr w:rsidR="00FC7A8C" w:rsidRPr="003F1388" w:rsidTr="00FC7A8C">
        <w:tc>
          <w:tcPr>
            <w:tcW w:w="2665" w:type="dxa"/>
            <w:tcBorders>
              <w:top w:val="single" w:sz="4" w:space="0" w:color="auto"/>
              <w:left w:val="single" w:sz="4" w:space="0" w:color="auto"/>
              <w:bottom w:val="single" w:sz="4" w:space="0" w:color="auto"/>
              <w:right w:val="single" w:sz="4" w:space="0" w:color="auto"/>
            </w:tcBorders>
            <w:vAlign w:val="center"/>
            <w:hideMark/>
          </w:tcPr>
          <w:p w:rsidR="00FC7A8C" w:rsidRPr="003F1388" w:rsidRDefault="00FC7A8C" w:rsidP="00FC7A8C">
            <w:pPr>
              <w:tabs>
                <w:tab w:val="left" w:pos="1178"/>
                <w:tab w:val="left" w:pos="9053"/>
              </w:tabs>
              <w:spacing w:line="240" w:lineRule="auto"/>
              <w:jc w:val="center"/>
              <w:rPr>
                <w:sz w:val="20"/>
                <w:szCs w:val="20"/>
              </w:rPr>
            </w:pPr>
            <w:r w:rsidRPr="003F1388">
              <w:rPr>
                <w:color w:val="000000"/>
                <w:sz w:val="20"/>
                <w:szCs w:val="20"/>
              </w:rPr>
              <w:t>Количество рассмотренных обращений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9A7355" w:rsidRDefault="00FC7A8C" w:rsidP="00FC7A8C">
            <w:pPr>
              <w:tabs>
                <w:tab w:val="left" w:pos="4706"/>
              </w:tabs>
              <w:spacing w:line="240" w:lineRule="auto"/>
              <w:jc w:val="center"/>
              <w:rPr>
                <w:sz w:val="20"/>
                <w:szCs w:val="20"/>
              </w:rPr>
            </w:pPr>
            <w:r w:rsidRPr="009A7355">
              <w:rPr>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40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C7A8C" w:rsidP="00FC7A8C">
            <w:pPr>
              <w:tabs>
                <w:tab w:val="left" w:pos="4706"/>
              </w:tabs>
              <w:spacing w:line="240" w:lineRule="auto"/>
              <w:jc w:val="center"/>
              <w:rPr>
                <w:b/>
                <w:sz w:val="20"/>
                <w:szCs w:val="20"/>
              </w:rPr>
            </w:pPr>
            <w:r>
              <w:rPr>
                <w:b/>
                <w:sz w:val="20"/>
                <w:szCs w:val="20"/>
              </w:rPr>
              <w:t>81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tabs>
                <w:tab w:val="left" w:pos="4706"/>
              </w:tabs>
              <w:spacing w:line="240" w:lineRule="auto"/>
              <w:jc w:val="center"/>
              <w:rPr>
                <w:sz w:val="20"/>
                <w:szCs w:val="20"/>
                <w:lang w:val="en-US"/>
              </w:rPr>
            </w:pPr>
            <w:r w:rsidRPr="009A7355">
              <w:rPr>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AC2269" w:rsidRDefault="00FC7A8C" w:rsidP="00FC7A8C">
            <w:pPr>
              <w:tabs>
                <w:tab w:val="left" w:pos="4706"/>
              </w:tabs>
              <w:spacing w:line="240" w:lineRule="auto"/>
              <w:jc w:val="center"/>
              <w:rPr>
                <w:sz w:val="20"/>
                <w:szCs w:val="20"/>
              </w:rPr>
            </w:pPr>
            <w:r>
              <w:rPr>
                <w:sz w:val="20"/>
                <w:szCs w:val="20"/>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AC2269" w:rsidRDefault="00FC7A8C" w:rsidP="00FC7A8C">
            <w:pPr>
              <w:tabs>
                <w:tab w:val="left" w:pos="4706"/>
              </w:tabs>
              <w:spacing w:line="240"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A81F7D" w:rsidRDefault="00FC7A8C" w:rsidP="00FC7A8C">
            <w:pPr>
              <w:tabs>
                <w:tab w:val="left" w:pos="4706"/>
              </w:tabs>
              <w:spacing w:line="240" w:lineRule="auto"/>
              <w:jc w:val="center"/>
              <w:rPr>
                <w:b/>
                <w:sz w:val="20"/>
                <w:szCs w:val="20"/>
              </w:rPr>
            </w:pPr>
            <w:r w:rsidRPr="00A81F7D">
              <w:rPr>
                <w:b/>
                <w:sz w:val="20"/>
                <w:szCs w:val="20"/>
              </w:rPr>
              <w:t>128</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C7A8C" w:rsidRPr="00A81F7D" w:rsidRDefault="00FC7A8C" w:rsidP="00FC7A8C">
            <w:pPr>
              <w:tabs>
                <w:tab w:val="left" w:pos="4706"/>
              </w:tabs>
              <w:spacing w:line="240" w:lineRule="auto"/>
              <w:jc w:val="center"/>
              <w:rPr>
                <w:b/>
                <w:sz w:val="20"/>
                <w:szCs w:val="20"/>
              </w:rPr>
            </w:pPr>
            <w:r w:rsidRPr="00A81F7D">
              <w:rPr>
                <w:b/>
                <w:sz w:val="20"/>
                <w:szCs w:val="20"/>
              </w:rPr>
              <w:t>1,58</w:t>
            </w:r>
          </w:p>
        </w:tc>
      </w:tr>
      <w:tr w:rsidR="00FC7A8C" w:rsidRPr="003F1388" w:rsidTr="00FC7A8C">
        <w:tc>
          <w:tcPr>
            <w:tcW w:w="2665" w:type="dxa"/>
            <w:tcBorders>
              <w:top w:val="single" w:sz="4" w:space="0" w:color="auto"/>
              <w:left w:val="single" w:sz="4" w:space="0" w:color="auto"/>
              <w:bottom w:val="single" w:sz="4" w:space="0" w:color="auto"/>
              <w:right w:val="single" w:sz="4" w:space="0" w:color="auto"/>
            </w:tcBorders>
            <w:vAlign w:val="center"/>
            <w:hideMark/>
          </w:tcPr>
          <w:p w:rsidR="00FC7A8C" w:rsidRPr="003F1388" w:rsidRDefault="00FC7A8C" w:rsidP="00FC7A8C">
            <w:pPr>
              <w:tabs>
                <w:tab w:val="left" w:pos="1178"/>
                <w:tab w:val="left" w:pos="9053"/>
              </w:tabs>
              <w:spacing w:line="240" w:lineRule="auto"/>
              <w:jc w:val="center"/>
              <w:rPr>
                <w:iCs/>
                <w:color w:val="000000"/>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9A7355" w:rsidRDefault="00FC7A8C" w:rsidP="00FC7A8C">
            <w:pPr>
              <w:tabs>
                <w:tab w:val="left" w:pos="4706"/>
              </w:tabs>
              <w:spacing w:line="240" w:lineRule="auto"/>
              <w:jc w:val="center"/>
              <w:rPr>
                <w:sz w:val="20"/>
                <w:szCs w:val="20"/>
              </w:rPr>
            </w:pPr>
            <w:r w:rsidRPr="009A7355">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43122" w:rsidP="00FC7A8C">
            <w:pPr>
              <w:tabs>
                <w:tab w:val="left" w:pos="4706"/>
              </w:tabs>
              <w:spacing w:line="240" w:lineRule="auto"/>
              <w:jc w:val="center"/>
              <w:rPr>
                <w:b/>
                <w:sz w:val="20"/>
                <w:szCs w:val="20"/>
              </w:rPr>
            </w:pPr>
            <w:r>
              <w:rPr>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tabs>
                <w:tab w:val="left" w:pos="4706"/>
              </w:tabs>
              <w:spacing w:line="240" w:lineRule="auto"/>
              <w:jc w:val="center"/>
              <w:rPr>
                <w:sz w:val="20"/>
                <w:szCs w:val="20"/>
              </w:rPr>
            </w:pPr>
            <w:r w:rsidRPr="009A7355">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AC2269" w:rsidRDefault="00FC7A8C" w:rsidP="00FC7A8C">
            <w:pPr>
              <w:tabs>
                <w:tab w:val="left" w:pos="4706"/>
              </w:tabs>
              <w:spacing w:line="240" w:lineRule="auto"/>
              <w:jc w:val="center"/>
              <w:rPr>
                <w:sz w:val="20"/>
                <w:szCs w:val="20"/>
              </w:rPr>
            </w:pPr>
            <w:r>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AC2269" w:rsidRDefault="00FC7A8C" w:rsidP="00FC7A8C">
            <w:pPr>
              <w:tabs>
                <w:tab w:val="left" w:pos="4706"/>
              </w:tabs>
              <w:spacing w:line="240"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A81F7D" w:rsidRDefault="00FC7A8C" w:rsidP="00FC7A8C">
            <w:pPr>
              <w:tabs>
                <w:tab w:val="left" w:pos="4706"/>
              </w:tabs>
              <w:spacing w:line="240" w:lineRule="auto"/>
              <w:jc w:val="center"/>
              <w:rPr>
                <w:b/>
                <w:sz w:val="20"/>
                <w:szCs w:val="20"/>
              </w:rPr>
            </w:pPr>
            <w:r w:rsidRPr="00A81F7D">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C7A8C" w:rsidRPr="00A81F7D" w:rsidRDefault="00F43122" w:rsidP="00FC7A8C">
            <w:pPr>
              <w:tabs>
                <w:tab w:val="left" w:pos="4706"/>
              </w:tabs>
              <w:spacing w:line="240" w:lineRule="auto"/>
              <w:jc w:val="center"/>
              <w:rPr>
                <w:b/>
                <w:sz w:val="20"/>
                <w:szCs w:val="20"/>
              </w:rPr>
            </w:pPr>
            <w:r>
              <w:rPr>
                <w:b/>
                <w:sz w:val="20"/>
                <w:szCs w:val="20"/>
              </w:rPr>
              <w:t>1</w:t>
            </w:r>
          </w:p>
        </w:tc>
      </w:tr>
      <w:tr w:rsidR="00FC7A8C" w:rsidRPr="003F1388" w:rsidTr="00FC7A8C">
        <w:tc>
          <w:tcPr>
            <w:tcW w:w="2665" w:type="dxa"/>
            <w:tcBorders>
              <w:top w:val="single" w:sz="4" w:space="0" w:color="auto"/>
              <w:left w:val="single" w:sz="4" w:space="0" w:color="auto"/>
              <w:bottom w:val="single" w:sz="4" w:space="0" w:color="auto"/>
              <w:right w:val="single" w:sz="4" w:space="0" w:color="auto"/>
            </w:tcBorders>
            <w:vAlign w:val="center"/>
            <w:hideMark/>
          </w:tcPr>
          <w:p w:rsidR="00FC7A8C" w:rsidRPr="003F1388" w:rsidRDefault="00FC7A8C" w:rsidP="00FC7A8C">
            <w:pPr>
              <w:tabs>
                <w:tab w:val="left" w:pos="1178"/>
                <w:tab w:val="left" w:pos="9053"/>
              </w:tabs>
              <w:spacing w:line="240" w:lineRule="auto"/>
              <w:jc w:val="center"/>
              <w:rPr>
                <w:color w:val="000000"/>
                <w:sz w:val="20"/>
                <w:szCs w:val="20"/>
              </w:rPr>
            </w:pPr>
            <w:r w:rsidRPr="003F1388">
              <w:rPr>
                <w:color w:val="000000"/>
                <w:sz w:val="20"/>
                <w:szCs w:val="20"/>
              </w:rPr>
              <w:t>Осталось на рассмотрение</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9A7355" w:rsidRDefault="00FC7A8C" w:rsidP="00FC7A8C">
            <w:pPr>
              <w:tabs>
                <w:tab w:val="left" w:pos="4706"/>
              </w:tabs>
              <w:spacing w:line="240" w:lineRule="auto"/>
              <w:jc w:val="center"/>
              <w:rPr>
                <w:sz w:val="20"/>
                <w:szCs w:val="20"/>
              </w:rPr>
            </w:pPr>
            <w:r w:rsidRPr="009A7355">
              <w:rPr>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C2269" w:rsidRDefault="00FC7A8C" w:rsidP="00FC7A8C">
            <w:pPr>
              <w:tabs>
                <w:tab w:val="left" w:pos="4706"/>
              </w:tabs>
              <w:spacing w:line="240" w:lineRule="auto"/>
              <w:jc w:val="center"/>
              <w:rPr>
                <w:sz w:val="20"/>
                <w:szCs w:val="20"/>
              </w:rPr>
            </w:pPr>
            <w:r w:rsidRPr="00AC2269">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C7A8C" w:rsidRPr="00BC024E" w:rsidRDefault="00FC7A8C" w:rsidP="00FC7A8C">
            <w:pPr>
              <w:tabs>
                <w:tab w:val="left" w:pos="4706"/>
              </w:tabs>
              <w:spacing w:line="240" w:lineRule="auto"/>
              <w:jc w:val="center"/>
              <w:rPr>
                <w:b/>
                <w:sz w:val="20"/>
                <w:szCs w:val="20"/>
              </w:rPr>
            </w:pPr>
            <w:r>
              <w:rPr>
                <w:b/>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7A8C" w:rsidRPr="007243A4" w:rsidRDefault="00FC7A8C" w:rsidP="00FC7A8C">
            <w:pPr>
              <w:tabs>
                <w:tab w:val="left" w:pos="4706"/>
              </w:tabs>
              <w:spacing w:line="240" w:lineRule="auto"/>
              <w:jc w:val="center"/>
              <w:rPr>
                <w:sz w:val="20"/>
                <w:szCs w:val="20"/>
              </w:rPr>
            </w:pPr>
            <w:r w:rsidRPr="007243A4">
              <w:rPr>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A8C" w:rsidRPr="009A7355" w:rsidRDefault="00FC7A8C" w:rsidP="00FC7A8C">
            <w:pPr>
              <w:tabs>
                <w:tab w:val="left" w:pos="4706"/>
              </w:tabs>
              <w:spacing w:line="240" w:lineRule="auto"/>
              <w:jc w:val="center"/>
              <w:rPr>
                <w:sz w:val="20"/>
                <w:szCs w:val="20"/>
              </w:rPr>
            </w:pPr>
            <w:r w:rsidRPr="009A7355">
              <w:rPr>
                <w:sz w:val="20"/>
                <w:szCs w:val="20"/>
              </w:rPr>
              <w:t>14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AC2269" w:rsidRDefault="00FC7A8C" w:rsidP="00FC7A8C">
            <w:pPr>
              <w:tabs>
                <w:tab w:val="left" w:pos="4706"/>
              </w:tabs>
              <w:spacing w:line="240" w:lineRule="auto"/>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AC2269" w:rsidRDefault="00FC7A8C" w:rsidP="00FC7A8C">
            <w:pPr>
              <w:tabs>
                <w:tab w:val="left" w:pos="4706"/>
              </w:tabs>
              <w:spacing w:line="240"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7A8C" w:rsidRPr="00A81F7D" w:rsidRDefault="00FC7A8C" w:rsidP="00FC7A8C">
            <w:pPr>
              <w:tabs>
                <w:tab w:val="left" w:pos="4706"/>
              </w:tabs>
              <w:spacing w:line="240" w:lineRule="auto"/>
              <w:jc w:val="center"/>
              <w:rPr>
                <w:b/>
                <w:sz w:val="20"/>
                <w:szCs w:val="20"/>
              </w:rPr>
            </w:pPr>
            <w:r w:rsidRPr="00A81F7D">
              <w:rPr>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C7A8C" w:rsidRPr="00A81F7D" w:rsidRDefault="00FC7A8C" w:rsidP="00FC7A8C">
            <w:pPr>
              <w:tabs>
                <w:tab w:val="left" w:pos="4706"/>
              </w:tabs>
              <w:spacing w:line="240" w:lineRule="auto"/>
              <w:jc w:val="center"/>
              <w:rPr>
                <w:b/>
                <w:sz w:val="20"/>
                <w:szCs w:val="20"/>
              </w:rPr>
            </w:pPr>
            <w:r w:rsidRPr="00A81F7D">
              <w:rPr>
                <w:b/>
                <w:sz w:val="20"/>
                <w:szCs w:val="20"/>
              </w:rPr>
              <w:t>0,83</w:t>
            </w:r>
          </w:p>
        </w:tc>
      </w:tr>
    </w:tbl>
    <w:p w:rsidR="00FC7A8C" w:rsidRPr="00543134" w:rsidRDefault="00FC7A8C" w:rsidP="00FC7A8C">
      <w:pPr>
        <w:autoSpaceDE w:val="0"/>
        <w:autoSpaceDN w:val="0"/>
        <w:adjustRightInd w:val="0"/>
        <w:spacing w:line="240" w:lineRule="auto"/>
        <w:ind w:firstLine="709"/>
        <w:rPr>
          <w:sz w:val="24"/>
          <w:szCs w:val="24"/>
          <w:highlight w:val="yellow"/>
        </w:rPr>
      </w:pPr>
    </w:p>
    <w:p w:rsidR="00FC7A8C" w:rsidRPr="00543134" w:rsidRDefault="00FC7A8C" w:rsidP="00FC7A8C">
      <w:pPr>
        <w:spacing w:line="240" w:lineRule="auto"/>
        <w:rPr>
          <w:b/>
          <w:i/>
          <w:sz w:val="24"/>
          <w:szCs w:val="24"/>
          <w:highlight w:val="yellow"/>
        </w:rPr>
      </w:pPr>
    </w:p>
    <w:p w:rsidR="00FC7A8C" w:rsidRPr="004433B1" w:rsidRDefault="00FC7A8C" w:rsidP="00FC7A8C">
      <w:pPr>
        <w:jc w:val="center"/>
        <w:rPr>
          <w:b/>
          <w:i/>
          <w:sz w:val="24"/>
          <w:szCs w:val="24"/>
        </w:rPr>
      </w:pPr>
      <w:r w:rsidRPr="004433B1">
        <w:rPr>
          <w:b/>
          <w:i/>
          <w:sz w:val="24"/>
          <w:szCs w:val="24"/>
        </w:rPr>
        <w:t>Тематика поступивших обращений</w:t>
      </w:r>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gridCol w:w="899"/>
      </w:tblGrid>
      <w:tr w:rsidR="00FC7A8C" w:rsidRPr="004433B1" w:rsidTr="00FC7A8C">
        <w:tc>
          <w:tcPr>
            <w:tcW w:w="9498" w:type="dxa"/>
            <w:shd w:val="clear" w:color="auto" w:fill="auto"/>
          </w:tcPr>
          <w:p w:rsidR="00FC7A8C" w:rsidRPr="004433B1" w:rsidRDefault="00FC7A8C" w:rsidP="00FC7A8C">
            <w:pPr>
              <w:jc w:val="left"/>
              <w:rPr>
                <w:b/>
              </w:rPr>
            </w:pPr>
          </w:p>
        </w:tc>
        <w:tc>
          <w:tcPr>
            <w:tcW w:w="899" w:type="dxa"/>
            <w:shd w:val="clear" w:color="auto" w:fill="auto"/>
          </w:tcPr>
          <w:p w:rsidR="00FC7A8C" w:rsidRPr="004433B1" w:rsidRDefault="00FC7A8C" w:rsidP="00FC7A8C">
            <w:pPr>
              <w:jc w:val="left"/>
              <w:rPr>
                <w:b/>
                <w:sz w:val="20"/>
                <w:szCs w:val="20"/>
              </w:rPr>
            </w:pPr>
            <w:r>
              <w:rPr>
                <w:b/>
                <w:sz w:val="20"/>
                <w:szCs w:val="20"/>
              </w:rPr>
              <w:t>3</w:t>
            </w:r>
            <w:r w:rsidRPr="004433B1">
              <w:rPr>
                <w:b/>
                <w:sz w:val="20"/>
                <w:szCs w:val="20"/>
              </w:rPr>
              <w:t xml:space="preserve"> кв. 2016 год</w:t>
            </w:r>
          </w:p>
        </w:tc>
      </w:tr>
      <w:tr w:rsidR="00FC7A8C" w:rsidRPr="004433B1" w:rsidTr="00FC7A8C">
        <w:tc>
          <w:tcPr>
            <w:tcW w:w="9498" w:type="dxa"/>
          </w:tcPr>
          <w:p w:rsidR="00FC7A8C" w:rsidRPr="00A331BD" w:rsidRDefault="00FC7A8C" w:rsidP="00FC7A8C">
            <w:pPr>
              <w:jc w:val="left"/>
            </w:pPr>
            <w:r w:rsidRPr="00A331BD">
              <w:rPr>
                <w:sz w:val="20"/>
                <w:szCs w:val="20"/>
              </w:rPr>
              <w:t>Вопросы по пересылке, доставке и розыске почтовых отправлений</w:t>
            </w:r>
          </w:p>
        </w:tc>
        <w:tc>
          <w:tcPr>
            <w:tcW w:w="899" w:type="dxa"/>
          </w:tcPr>
          <w:p w:rsidR="00FC7A8C" w:rsidRPr="00164CC7" w:rsidRDefault="00FC7A8C" w:rsidP="00FC7A8C">
            <w:pPr>
              <w:jc w:val="left"/>
              <w:rPr>
                <w:sz w:val="20"/>
                <w:szCs w:val="20"/>
              </w:rPr>
            </w:pPr>
            <w:r w:rsidRPr="00164CC7">
              <w:rPr>
                <w:sz w:val="20"/>
                <w:szCs w:val="20"/>
              </w:rPr>
              <w:t>6</w:t>
            </w:r>
          </w:p>
        </w:tc>
      </w:tr>
      <w:tr w:rsidR="00FC7A8C" w:rsidRPr="004433B1" w:rsidTr="00FC7A8C">
        <w:tc>
          <w:tcPr>
            <w:tcW w:w="9498" w:type="dxa"/>
          </w:tcPr>
          <w:p w:rsidR="00FC7A8C" w:rsidRPr="00A331BD" w:rsidRDefault="00FC7A8C" w:rsidP="00FC7A8C">
            <w:pPr>
              <w:jc w:val="left"/>
            </w:pPr>
            <w:r w:rsidRPr="00A331BD">
              <w:rPr>
                <w:sz w:val="20"/>
                <w:szCs w:val="20"/>
              </w:rPr>
              <w:t>Вопросы организации работы почтовых отделений и их сотрудников</w:t>
            </w:r>
          </w:p>
        </w:tc>
        <w:tc>
          <w:tcPr>
            <w:tcW w:w="899" w:type="dxa"/>
          </w:tcPr>
          <w:p w:rsidR="00FC7A8C" w:rsidRPr="00164CC7" w:rsidRDefault="00FC7A8C" w:rsidP="00FC7A8C">
            <w:pPr>
              <w:jc w:val="left"/>
              <w:rPr>
                <w:sz w:val="20"/>
                <w:szCs w:val="20"/>
              </w:rPr>
            </w:pPr>
            <w:r w:rsidRPr="00164CC7">
              <w:rPr>
                <w:sz w:val="20"/>
                <w:szCs w:val="20"/>
              </w:rPr>
              <w:t>3</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Вопросы предоставления услуг связи</w:t>
            </w:r>
          </w:p>
        </w:tc>
        <w:tc>
          <w:tcPr>
            <w:tcW w:w="899" w:type="dxa"/>
          </w:tcPr>
          <w:p w:rsidR="00FC7A8C" w:rsidRPr="00164CC7" w:rsidRDefault="00FC7A8C" w:rsidP="00FC7A8C">
            <w:pPr>
              <w:jc w:val="left"/>
              <w:rPr>
                <w:sz w:val="20"/>
                <w:szCs w:val="20"/>
              </w:rPr>
            </w:pPr>
            <w:r w:rsidRPr="00164CC7">
              <w:rPr>
                <w:sz w:val="20"/>
                <w:szCs w:val="20"/>
              </w:rPr>
              <w:t>4</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Вопросы эксплуатации оборудования связи</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Pr="00A331BD" w:rsidRDefault="00FC7A8C" w:rsidP="00FC7A8C">
            <w:pPr>
              <w:jc w:val="left"/>
            </w:pPr>
            <w:r w:rsidRPr="00A331BD">
              <w:rPr>
                <w:sz w:val="20"/>
                <w:szCs w:val="20"/>
              </w:rPr>
              <w:t>Другие вопросы в сфере связи</w:t>
            </w:r>
          </w:p>
        </w:tc>
        <w:tc>
          <w:tcPr>
            <w:tcW w:w="899" w:type="dxa"/>
          </w:tcPr>
          <w:p w:rsidR="00FC7A8C" w:rsidRPr="00164CC7" w:rsidRDefault="00FC7A8C" w:rsidP="00FC7A8C">
            <w:pPr>
              <w:jc w:val="left"/>
              <w:rPr>
                <w:sz w:val="20"/>
                <w:szCs w:val="20"/>
              </w:rPr>
            </w:pPr>
            <w:r w:rsidRPr="00164CC7">
              <w:rPr>
                <w:sz w:val="20"/>
                <w:szCs w:val="20"/>
              </w:rPr>
              <w:t>4</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Благодарность</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Pr="00A331BD" w:rsidRDefault="00FC7A8C" w:rsidP="00FC7A8C">
            <w:pPr>
              <w:jc w:val="left"/>
              <w:rPr>
                <w:sz w:val="20"/>
                <w:szCs w:val="20"/>
              </w:rPr>
            </w:pPr>
            <w:proofErr w:type="gramStart"/>
            <w:r w:rsidRPr="00A331BD">
              <w:rPr>
                <w:sz w:val="20"/>
                <w:szCs w:val="20"/>
              </w:rPr>
              <w:t>Вопросы</w:t>
            </w:r>
            <w:proofErr w:type="gramEnd"/>
            <w:r w:rsidRPr="00A331BD">
              <w:rPr>
                <w:sz w:val="20"/>
                <w:szCs w:val="20"/>
              </w:rPr>
              <w:t xml:space="preserve"> не относящиеся к деятельности </w:t>
            </w:r>
            <w:proofErr w:type="spellStart"/>
            <w:r w:rsidRPr="00A331BD">
              <w:rPr>
                <w:sz w:val="20"/>
                <w:szCs w:val="20"/>
              </w:rPr>
              <w:t>Роскомнадзора</w:t>
            </w:r>
            <w:proofErr w:type="spellEnd"/>
          </w:p>
        </w:tc>
        <w:tc>
          <w:tcPr>
            <w:tcW w:w="899" w:type="dxa"/>
          </w:tcPr>
          <w:p w:rsidR="00FC7A8C" w:rsidRPr="00164CC7" w:rsidRDefault="00FC7A8C" w:rsidP="00FC7A8C">
            <w:pPr>
              <w:jc w:val="left"/>
              <w:rPr>
                <w:sz w:val="20"/>
                <w:szCs w:val="20"/>
              </w:rPr>
            </w:pPr>
            <w:r w:rsidRPr="00164CC7">
              <w:rPr>
                <w:sz w:val="20"/>
                <w:szCs w:val="20"/>
              </w:rPr>
              <w:t>2</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lastRenderedPageBreak/>
              <w:t>Досыл документов по запросу</w:t>
            </w:r>
          </w:p>
        </w:tc>
        <w:tc>
          <w:tcPr>
            <w:tcW w:w="899" w:type="dxa"/>
          </w:tcPr>
          <w:p w:rsidR="00FC7A8C" w:rsidRPr="00164CC7" w:rsidRDefault="00FC7A8C" w:rsidP="00FC7A8C">
            <w:pPr>
              <w:jc w:val="left"/>
              <w:rPr>
                <w:sz w:val="20"/>
                <w:szCs w:val="20"/>
              </w:rPr>
            </w:pPr>
            <w:r w:rsidRPr="00164CC7">
              <w:rPr>
                <w:sz w:val="20"/>
                <w:szCs w:val="20"/>
              </w:rPr>
              <w:t>3</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Оказание дополнительных платных услуг</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Отзыв обращения</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Pr="00A331BD" w:rsidRDefault="00FC7A8C" w:rsidP="00FC7A8C">
            <w:pPr>
              <w:jc w:val="left"/>
              <w:rPr>
                <w:sz w:val="20"/>
                <w:szCs w:val="20"/>
              </w:rPr>
            </w:pPr>
            <w:r w:rsidRPr="00A331BD">
              <w:rPr>
                <w:sz w:val="20"/>
                <w:szCs w:val="20"/>
              </w:rPr>
              <w:t>Вопросы ор</w:t>
            </w:r>
            <w:r>
              <w:rPr>
                <w:sz w:val="20"/>
                <w:szCs w:val="20"/>
              </w:rPr>
              <w:t>ганизации деятельности сайтов (</w:t>
            </w:r>
            <w:r w:rsidRPr="00A331BD">
              <w:rPr>
                <w:sz w:val="20"/>
                <w:szCs w:val="20"/>
              </w:rPr>
              <w:t>другие нарушения в социальных сетях, игровые серверах и сайтах и т.д.)</w:t>
            </w:r>
          </w:p>
        </w:tc>
        <w:tc>
          <w:tcPr>
            <w:tcW w:w="899" w:type="dxa"/>
          </w:tcPr>
          <w:p w:rsidR="00FC7A8C" w:rsidRPr="00164CC7" w:rsidRDefault="00FC7A8C" w:rsidP="00FC7A8C">
            <w:pPr>
              <w:jc w:val="left"/>
              <w:rPr>
                <w:sz w:val="20"/>
                <w:szCs w:val="20"/>
              </w:rPr>
            </w:pPr>
            <w:r w:rsidRPr="00164CC7">
              <w:rPr>
                <w:sz w:val="20"/>
                <w:szCs w:val="20"/>
              </w:rPr>
              <w:t>4</w:t>
            </w:r>
          </w:p>
        </w:tc>
      </w:tr>
      <w:tr w:rsidR="00FC7A8C" w:rsidRPr="004433B1" w:rsidTr="00FC7A8C">
        <w:tc>
          <w:tcPr>
            <w:tcW w:w="9498" w:type="dxa"/>
          </w:tcPr>
          <w:p w:rsidR="00FC7A8C" w:rsidRPr="00A331BD" w:rsidRDefault="00FC7A8C" w:rsidP="00FC7A8C">
            <w:pPr>
              <w:jc w:val="left"/>
              <w:rPr>
                <w:sz w:val="20"/>
                <w:szCs w:val="20"/>
              </w:rPr>
            </w:pPr>
            <w:r>
              <w:rPr>
                <w:sz w:val="20"/>
                <w:szCs w:val="20"/>
              </w:rPr>
              <w:t>Несогласие абонента с сумой выставленного счета</w:t>
            </w:r>
          </w:p>
        </w:tc>
        <w:tc>
          <w:tcPr>
            <w:tcW w:w="899" w:type="dxa"/>
          </w:tcPr>
          <w:p w:rsidR="00FC7A8C" w:rsidRPr="00164CC7" w:rsidRDefault="00FC7A8C" w:rsidP="00FC7A8C">
            <w:pPr>
              <w:jc w:val="left"/>
              <w:rPr>
                <w:sz w:val="20"/>
                <w:szCs w:val="20"/>
              </w:rPr>
            </w:pPr>
            <w:r w:rsidRPr="00164CC7">
              <w:rPr>
                <w:sz w:val="20"/>
                <w:szCs w:val="20"/>
              </w:rPr>
              <w:t>2</w:t>
            </w:r>
          </w:p>
        </w:tc>
      </w:tr>
      <w:tr w:rsidR="00FC7A8C" w:rsidRPr="004433B1" w:rsidTr="00FC7A8C">
        <w:tc>
          <w:tcPr>
            <w:tcW w:w="9498" w:type="dxa"/>
          </w:tcPr>
          <w:p w:rsidR="00FC7A8C" w:rsidRDefault="00FC7A8C" w:rsidP="00FC7A8C">
            <w:pPr>
              <w:jc w:val="left"/>
              <w:rPr>
                <w:sz w:val="20"/>
                <w:szCs w:val="20"/>
              </w:rPr>
            </w:pPr>
            <w:r>
              <w:rPr>
                <w:sz w:val="20"/>
                <w:szCs w:val="20"/>
              </w:rPr>
              <w:t>Обжалование в ТО ранее данных ответов</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Default="00FC7A8C" w:rsidP="00FC7A8C">
            <w:pPr>
              <w:jc w:val="left"/>
              <w:rPr>
                <w:sz w:val="20"/>
                <w:szCs w:val="20"/>
              </w:rPr>
            </w:pPr>
            <w:r>
              <w:rPr>
                <w:sz w:val="20"/>
                <w:szCs w:val="20"/>
              </w:rPr>
              <w:t>Отсутствие связи</w:t>
            </w:r>
          </w:p>
        </w:tc>
        <w:tc>
          <w:tcPr>
            <w:tcW w:w="899" w:type="dxa"/>
          </w:tcPr>
          <w:p w:rsidR="00FC7A8C" w:rsidRPr="00164CC7" w:rsidRDefault="00FC7A8C" w:rsidP="00FC7A8C">
            <w:pPr>
              <w:jc w:val="left"/>
              <w:rPr>
                <w:sz w:val="20"/>
                <w:szCs w:val="20"/>
              </w:rPr>
            </w:pPr>
            <w:r w:rsidRPr="00164CC7">
              <w:rPr>
                <w:sz w:val="20"/>
                <w:szCs w:val="20"/>
              </w:rPr>
              <w:t>4</w:t>
            </w:r>
          </w:p>
        </w:tc>
      </w:tr>
      <w:tr w:rsidR="00FC7A8C" w:rsidRPr="004433B1" w:rsidTr="00FC7A8C">
        <w:tc>
          <w:tcPr>
            <w:tcW w:w="9498" w:type="dxa"/>
          </w:tcPr>
          <w:p w:rsidR="00FC7A8C" w:rsidRDefault="00FC7A8C" w:rsidP="00FC7A8C">
            <w:pPr>
              <w:jc w:val="left"/>
              <w:rPr>
                <w:sz w:val="20"/>
                <w:szCs w:val="20"/>
              </w:rPr>
            </w:pPr>
            <w:r>
              <w:rPr>
                <w:sz w:val="20"/>
                <w:szCs w:val="20"/>
              </w:rPr>
              <w:t>Вопросы правого характера</w:t>
            </w:r>
          </w:p>
        </w:tc>
        <w:tc>
          <w:tcPr>
            <w:tcW w:w="899" w:type="dxa"/>
          </w:tcPr>
          <w:p w:rsidR="00FC7A8C" w:rsidRPr="00164CC7" w:rsidRDefault="00FC7A8C" w:rsidP="00FC7A8C">
            <w:pPr>
              <w:jc w:val="left"/>
              <w:rPr>
                <w:sz w:val="20"/>
                <w:szCs w:val="20"/>
              </w:rPr>
            </w:pPr>
            <w:r w:rsidRPr="00164CC7">
              <w:rPr>
                <w:sz w:val="20"/>
                <w:szCs w:val="20"/>
              </w:rPr>
              <w:t>1</w:t>
            </w:r>
          </w:p>
        </w:tc>
      </w:tr>
      <w:tr w:rsidR="00FC7A8C" w:rsidRPr="004433B1" w:rsidTr="00FC7A8C">
        <w:tc>
          <w:tcPr>
            <w:tcW w:w="9498" w:type="dxa"/>
          </w:tcPr>
          <w:p w:rsidR="00FC7A8C" w:rsidRPr="004433B1" w:rsidRDefault="00FC7A8C" w:rsidP="00FC7A8C">
            <w:pPr>
              <w:jc w:val="left"/>
              <w:rPr>
                <w:b/>
                <w:sz w:val="20"/>
                <w:szCs w:val="20"/>
              </w:rPr>
            </w:pPr>
            <w:r w:rsidRPr="004433B1">
              <w:rPr>
                <w:b/>
                <w:sz w:val="20"/>
                <w:szCs w:val="20"/>
              </w:rPr>
              <w:t>итого</w:t>
            </w:r>
          </w:p>
        </w:tc>
        <w:tc>
          <w:tcPr>
            <w:tcW w:w="899" w:type="dxa"/>
          </w:tcPr>
          <w:p w:rsidR="00FC7A8C" w:rsidRPr="004433B1" w:rsidRDefault="00FC7A8C" w:rsidP="00FC7A8C">
            <w:pPr>
              <w:jc w:val="left"/>
              <w:rPr>
                <w:b/>
                <w:sz w:val="20"/>
                <w:szCs w:val="20"/>
              </w:rPr>
            </w:pPr>
            <w:r>
              <w:rPr>
                <w:b/>
                <w:sz w:val="20"/>
                <w:szCs w:val="20"/>
              </w:rPr>
              <w:t>38</w:t>
            </w:r>
          </w:p>
        </w:tc>
      </w:tr>
    </w:tbl>
    <w:p w:rsidR="00FC7A8C" w:rsidRPr="00543134" w:rsidRDefault="00FC7A8C" w:rsidP="00FC7A8C">
      <w:pPr>
        <w:spacing w:line="240" w:lineRule="auto"/>
        <w:ind w:firstLine="709"/>
        <w:rPr>
          <w:b/>
          <w:i/>
          <w:sz w:val="24"/>
          <w:szCs w:val="24"/>
          <w:highlight w:val="yellow"/>
        </w:rPr>
      </w:pPr>
    </w:p>
    <w:p w:rsidR="00FC7A8C" w:rsidRPr="00CA480E" w:rsidRDefault="00FC7A8C" w:rsidP="00FC7A8C">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sidRPr="00A81F7D">
        <w:rPr>
          <w:sz w:val="24"/>
          <w:szCs w:val="24"/>
        </w:rPr>
        <w:t>9,5  обращения</w:t>
      </w:r>
    </w:p>
    <w:p w:rsidR="00FC7A8C" w:rsidRPr="00CA480E" w:rsidRDefault="00FC7A8C" w:rsidP="00FC7A8C">
      <w:pPr>
        <w:tabs>
          <w:tab w:val="left" w:pos="1178"/>
          <w:tab w:val="left" w:pos="9053"/>
        </w:tabs>
        <w:spacing w:line="240" w:lineRule="auto"/>
        <w:ind w:firstLine="567"/>
        <w:rPr>
          <w:sz w:val="24"/>
          <w:szCs w:val="24"/>
        </w:rPr>
      </w:pPr>
      <w:r w:rsidRPr="00CA480E">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A480E">
        <w:rPr>
          <w:sz w:val="24"/>
          <w:szCs w:val="24"/>
        </w:rPr>
        <w:t>Роскомнадзора</w:t>
      </w:r>
      <w:proofErr w:type="spellEnd"/>
      <w:r w:rsidRPr="00CA480E">
        <w:rPr>
          <w:sz w:val="24"/>
          <w:szCs w:val="24"/>
        </w:rPr>
        <w:t xml:space="preserve"> при выполнении полномочия отсутствуют.</w:t>
      </w:r>
    </w:p>
    <w:p w:rsidR="00FC7A8C" w:rsidRPr="00CA480E" w:rsidRDefault="00FC7A8C" w:rsidP="00FC7A8C">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FC7A8C" w:rsidRPr="00960FCC" w:rsidRDefault="00FC7A8C" w:rsidP="00FC7A8C">
      <w:pPr>
        <w:tabs>
          <w:tab w:val="left" w:pos="1178"/>
          <w:tab w:val="left" w:pos="9053"/>
        </w:tabs>
        <w:spacing w:line="240" w:lineRule="auto"/>
        <w:ind w:firstLine="567"/>
        <w:rPr>
          <w:b/>
          <w:bCs/>
          <w:i/>
          <w:iCs/>
          <w:sz w:val="24"/>
          <w:szCs w:val="24"/>
        </w:rPr>
      </w:pPr>
      <w:r w:rsidRPr="00960FCC">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FC7A8C" w:rsidRPr="00960FCC" w:rsidRDefault="00FC7A8C" w:rsidP="00FC7A8C">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4"/>
        <w:gridCol w:w="1559"/>
        <w:gridCol w:w="1559"/>
      </w:tblGrid>
      <w:tr w:rsidR="00FC7A8C" w:rsidRPr="00960FCC" w:rsidTr="00FC7A8C">
        <w:tc>
          <w:tcPr>
            <w:tcW w:w="7194" w:type="dxa"/>
            <w:tcBorders>
              <w:top w:val="single" w:sz="4" w:space="0" w:color="auto"/>
              <w:left w:val="single" w:sz="4" w:space="0" w:color="auto"/>
              <w:bottom w:val="single" w:sz="4" w:space="0" w:color="auto"/>
              <w:right w:val="single" w:sz="4" w:space="0" w:color="auto"/>
            </w:tcBorders>
            <w:hideMark/>
          </w:tcPr>
          <w:p w:rsidR="00FC7A8C" w:rsidRPr="00960FCC" w:rsidRDefault="00FC7A8C" w:rsidP="00FC7A8C">
            <w:pPr>
              <w:tabs>
                <w:tab w:val="left" w:pos="1178"/>
                <w:tab w:val="left" w:pos="9053"/>
              </w:tabs>
              <w:spacing w:line="240" w:lineRule="auto"/>
              <w:ind w:firstLine="567"/>
              <w:rPr>
                <w:b/>
                <w:sz w:val="20"/>
                <w:szCs w:val="20"/>
              </w:rPr>
            </w:pPr>
            <w:r w:rsidRPr="00960FCC">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A8C" w:rsidRPr="00960FCC" w:rsidRDefault="00FC7A8C" w:rsidP="00FC7A8C">
            <w:pPr>
              <w:tabs>
                <w:tab w:val="left" w:pos="1178"/>
                <w:tab w:val="left" w:pos="9053"/>
              </w:tabs>
              <w:spacing w:line="240" w:lineRule="auto"/>
              <w:jc w:val="center"/>
              <w:rPr>
                <w:b/>
                <w:sz w:val="20"/>
                <w:szCs w:val="20"/>
              </w:rPr>
            </w:pPr>
            <w:r w:rsidRPr="00960FCC">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C7A8C" w:rsidRPr="00960FCC" w:rsidRDefault="00FC7A8C" w:rsidP="00FC7A8C">
            <w:pPr>
              <w:tabs>
                <w:tab w:val="left" w:pos="1178"/>
                <w:tab w:val="left" w:pos="9053"/>
              </w:tabs>
              <w:spacing w:line="240" w:lineRule="auto"/>
              <w:jc w:val="center"/>
              <w:rPr>
                <w:b/>
                <w:sz w:val="20"/>
                <w:szCs w:val="20"/>
              </w:rPr>
            </w:pPr>
            <w:r w:rsidRPr="00960FCC">
              <w:rPr>
                <w:b/>
                <w:sz w:val="20"/>
                <w:szCs w:val="20"/>
              </w:rPr>
              <w:t>На конец отчетного периода текущего года</w:t>
            </w:r>
          </w:p>
        </w:tc>
      </w:tr>
      <w:tr w:rsidR="00FC7A8C" w:rsidRPr="00960FCC" w:rsidTr="00FC7A8C">
        <w:tc>
          <w:tcPr>
            <w:tcW w:w="7194" w:type="dxa"/>
            <w:tcBorders>
              <w:top w:val="single" w:sz="4" w:space="0" w:color="auto"/>
              <w:left w:val="single" w:sz="4" w:space="0" w:color="auto"/>
              <w:bottom w:val="single" w:sz="4" w:space="0" w:color="auto"/>
              <w:right w:val="single" w:sz="4" w:space="0" w:color="auto"/>
            </w:tcBorders>
            <w:hideMark/>
          </w:tcPr>
          <w:p w:rsidR="00FC7A8C" w:rsidRPr="00960FCC" w:rsidRDefault="00FC7A8C" w:rsidP="00FC7A8C">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F640C6" w:rsidRDefault="00FC7A8C" w:rsidP="00FC7A8C">
            <w:pPr>
              <w:tabs>
                <w:tab w:val="left" w:pos="1178"/>
                <w:tab w:val="left" w:pos="9053"/>
              </w:tabs>
              <w:spacing w:line="240" w:lineRule="auto"/>
              <w:ind w:firstLine="567"/>
              <w:rPr>
                <w:sz w:val="20"/>
                <w:szCs w:val="20"/>
              </w:rPr>
            </w:pPr>
            <w:r w:rsidRPr="00F640C6">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81F7D" w:rsidRDefault="00FC7A8C" w:rsidP="00FC7A8C">
            <w:pPr>
              <w:tabs>
                <w:tab w:val="left" w:pos="1178"/>
                <w:tab w:val="left" w:pos="9053"/>
              </w:tabs>
              <w:spacing w:line="240" w:lineRule="auto"/>
              <w:ind w:firstLine="567"/>
              <w:rPr>
                <w:sz w:val="20"/>
                <w:szCs w:val="20"/>
              </w:rPr>
            </w:pPr>
            <w:r w:rsidRPr="00A81F7D">
              <w:rPr>
                <w:sz w:val="20"/>
                <w:szCs w:val="20"/>
              </w:rPr>
              <w:t>0</w:t>
            </w:r>
          </w:p>
        </w:tc>
      </w:tr>
      <w:tr w:rsidR="00FC7A8C" w:rsidRPr="00960FCC" w:rsidTr="00FC7A8C">
        <w:tc>
          <w:tcPr>
            <w:tcW w:w="7194" w:type="dxa"/>
            <w:tcBorders>
              <w:top w:val="single" w:sz="4" w:space="0" w:color="auto"/>
              <w:left w:val="single" w:sz="4" w:space="0" w:color="auto"/>
              <w:bottom w:val="single" w:sz="4" w:space="0" w:color="auto"/>
              <w:right w:val="single" w:sz="4" w:space="0" w:color="auto"/>
            </w:tcBorders>
            <w:hideMark/>
          </w:tcPr>
          <w:p w:rsidR="00FC7A8C" w:rsidRPr="00960FCC" w:rsidRDefault="00FC7A8C" w:rsidP="00FC7A8C">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F640C6" w:rsidRDefault="00FC7A8C" w:rsidP="00FC7A8C">
            <w:pPr>
              <w:tabs>
                <w:tab w:val="left" w:pos="1178"/>
                <w:tab w:val="left" w:pos="9053"/>
              </w:tabs>
              <w:spacing w:line="240" w:lineRule="auto"/>
              <w:ind w:firstLine="567"/>
              <w:rPr>
                <w:sz w:val="20"/>
                <w:szCs w:val="20"/>
              </w:rPr>
            </w:pPr>
            <w:r w:rsidRPr="00F640C6">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81F7D" w:rsidRDefault="00FC7A8C" w:rsidP="00FC7A8C">
            <w:pPr>
              <w:tabs>
                <w:tab w:val="left" w:pos="1178"/>
                <w:tab w:val="left" w:pos="9053"/>
              </w:tabs>
              <w:spacing w:line="240" w:lineRule="auto"/>
              <w:ind w:firstLine="567"/>
              <w:rPr>
                <w:sz w:val="20"/>
                <w:szCs w:val="20"/>
              </w:rPr>
            </w:pPr>
            <w:r w:rsidRPr="00A81F7D">
              <w:rPr>
                <w:sz w:val="20"/>
                <w:szCs w:val="20"/>
              </w:rPr>
              <w:t>0</w:t>
            </w:r>
          </w:p>
        </w:tc>
      </w:tr>
      <w:tr w:rsidR="00FC7A8C" w:rsidRPr="00543134" w:rsidTr="00FC7A8C">
        <w:trPr>
          <w:trHeight w:val="64"/>
        </w:trPr>
        <w:tc>
          <w:tcPr>
            <w:tcW w:w="7194" w:type="dxa"/>
            <w:tcBorders>
              <w:top w:val="single" w:sz="4" w:space="0" w:color="auto"/>
              <w:left w:val="single" w:sz="4" w:space="0" w:color="auto"/>
              <w:bottom w:val="single" w:sz="4" w:space="0" w:color="auto"/>
              <w:right w:val="single" w:sz="4" w:space="0" w:color="auto"/>
            </w:tcBorders>
            <w:hideMark/>
          </w:tcPr>
          <w:p w:rsidR="00FC7A8C" w:rsidRPr="00CA480E" w:rsidRDefault="00FC7A8C" w:rsidP="00FC7A8C">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F640C6" w:rsidRDefault="00FC7A8C" w:rsidP="00FC7A8C">
            <w:pPr>
              <w:tabs>
                <w:tab w:val="left" w:pos="1178"/>
                <w:tab w:val="left" w:pos="9053"/>
              </w:tabs>
              <w:spacing w:line="240" w:lineRule="auto"/>
              <w:jc w:val="center"/>
              <w:rPr>
                <w:sz w:val="20"/>
                <w:szCs w:val="20"/>
              </w:rPr>
            </w:pPr>
            <w:r w:rsidRPr="00F640C6">
              <w:rPr>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81F7D" w:rsidRDefault="00FC7A8C" w:rsidP="00FC7A8C">
            <w:pPr>
              <w:tabs>
                <w:tab w:val="left" w:pos="1178"/>
                <w:tab w:val="left" w:pos="9053"/>
              </w:tabs>
              <w:spacing w:line="240" w:lineRule="auto"/>
              <w:ind w:firstLine="567"/>
              <w:rPr>
                <w:sz w:val="20"/>
                <w:szCs w:val="20"/>
              </w:rPr>
            </w:pPr>
            <w:r w:rsidRPr="00A81F7D">
              <w:rPr>
                <w:sz w:val="20"/>
                <w:szCs w:val="20"/>
                <w:lang w:val="en-US"/>
              </w:rPr>
              <w:t>3</w:t>
            </w:r>
            <w:r w:rsidRPr="00A81F7D">
              <w:rPr>
                <w:sz w:val="20"/>
                <w:szCs w:val="20"/>
              </w:rPr>
              <w:t>8</w:t>
            </w:r>
          </w:p>
        </w:tc>
      </w:tr>
      <w:tr w:rsidR="00FC7A8C" w:rsidRPr="00576460" w:rsidTr="00FC7A8C">
        <w:tc>
          <w:tcPr>
            <w:tcW w:w="7194" w:type="dxa"/>
            <w:tcBorders>
              <w:top w:val="single" w:sz="4" w:space="0" w:color="auto"/>
              <w:left w:val="single" w:sz="4" w:space="0" w:color="auto"/>
              <w:bottom w:val="single" w:sz="4" w:space="0" w:color="auto"/>
              <w:right w:val="single" w:sz="4" w:space="0" w:color="auto"/>
            </w:tcBorders>
            <w:hideMark/>
          </w:tcPr>
          <w:p w:rsidR="00FC7A8C" w:rsidRPr="00CA480E" w:rsidRDefault="00FC7A8C" w:rsidP="00FC7A8C">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F640C6" w:rsidRDefault="00FC7A8C" w:rsidP="00FC7A8C">
            <w:pPr>
              <w:tabs>
                <w:tab w:val="left" w:pos="1178"/>
                <w:tab w:val="left" w:pos="9053"/>
              </w:tabs>
              <w:spacing w:line="240" w:lineRule="auto"/>
              <w:ind w:firstLine="567"/>
              <w:rPr>
                <w:sz w:val="20"/>
                <w:szCs w:val="20"/>
              </w:rPr>
            </w:pPr>
            <w:r w:rsidRPr="00F640C6">
              <w:rPr>
                <w:sz w:val="20"/>
                <w:szCs w:val="20"/>
              </w:rPr>
              <w:t>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A81F7D" w:rsidRDefault="00FC7A8C" w:rsidP="00FC7A8C">
            <w:pPr>
              <w:tabs>
                <w:tab w:val="left" w:pos="1178"/>
                <w:tab w:val="left" w:pos="9053"/>
              </w:tabs>
              <w:spacing w:line="240" w:lineRule="auto"/>
              <w:ind w:firstLine="567"/>
              <w:rPr>
                <w:sz w:val="20"/>
                <w:szCs w:val="20"/>
              </w:rPr>
            </w:pPr>
            <w:r w:rsidRPr="00A81F7D">
              <w:rPr>
                <w:sz w:val="20"/>
                <w:szCs w:val="20"/>
              </w:rPr>
              <w:t>9,5</w:t>
            </w:r>
          </w:p>
        </w:tc>
      </w:tr>
    </w:tbl>
    <w:p w:rsidR="00FC7A8C" w:rsidRDefault="00FC7A8C" w:rsidP="00FC7A8C">
      <w:pPr>
        <w:tabs>
          <w:tab w:val="left" w:pos="1178"/>
          <w:tab w:val="left" w:pos="9053"/>
        </w:tabs>
        <w:spacing w:line="240" w:lineRule="auto"/>
        <w:rPr>
          <w:b/>
          <w:i/>
          <w:iCs/>
          <w:color w:val="000000"/>
          <w:sz w:val="24"/>
          <w:szCs w:val="24"/>
        </w:rPr>
      </w:pPr>
    </w:p>
    <w:p w:rsidR="00A465DA" w:rsidRDefault="00A465DA"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F43122" w:rsidRDefault="00F43122" w:rsidP="00615146">
      <w:pPr>
        <w:tabs>
          <w:tab w:val="left" w:pos="1178"/>
          <w:tab w:val="left" w:pos="9053"/>
        </w:tabs>
        <w:spacing w:line="240" w:lineRule="auto"/>
        <w:ind w:firstLine="567"/>
        <w:jc w:val="center"/>
        <w:rPr>
          <w:b/>
          <w:bCs/>
          <w:color w:val="000000"/>
          <w:sz w:val="28"/>
          <w:szCs w:val="28"/>
        </w:rPr>
      </w:pPr>
    </w:p>
    <w:p w:rsidR="00F43122" w:rsidRDefault="00F43122" w:rsidP="00615146">
      <w:pPr>
        <w:tabs>
          <w:tab w:val="left" w:pos="1178"/>
          <w:tab w:val="left" w:pos="9053"/>
        </w:tabs>
        <w:spacing w:line="240" w:lineRule="auto"/>
        <w:ind w:firstLine="567"/>
        <w:jc w:val="center"/>
        <w:rPr>
          <w:b/>
          <w:bCs/>
          <w:color w:val="000000"/>
          <w:sz w:val="28"/>
          <w:szCs w:val="28"/>
        </w:rPr>
      </w:pPr>
    </w:p>
    <w:p w:rsidR="00FC7A8C" w:rsidRDefault="00FC7A8C" w:rsidP="00FC7A8C">
      <w:pPr>
        <w:tabs>
          <w:tab w:val="left" w:pos="1178"/>
          <w:tab w:val="left" w:pos="9053"/>
        </w:tabs>
        <w:spacing w:line="240" w:lineRule="auto"/>
        <w:ind w:firstLine="567"/>
        <w:jc w:val="center"/>
        <w:rPr>
          <w:b/>
          <w:bCs/>
          <w:color w:val="000000"/>
          <w:sz w:val="28"/>
          <w:szCs w:val="28"/>
        </w:rPr>
      </w:pPr>
      <w:r w:rsidRPr="00CD064F">
        <w:rPr>
          <w:b/>
          <w:bCs/>
          <w:color w:val="000000"/>
          <w:sz w:val="28"/>
          <w:szCs w:val="28"/>
        </w:rPr>
        <w:lastRenderedPageBreak/>
        <w:t>Сведения о выполнении полномочий</w:t>
      </w:r>
      <w:r>
        <w:rPr>
          <w:b/>
          <w:bCs/>
          <w:color w:val="000000"/>
          <w:sz w:val="28"/>
          <w:szCs w:val="28"/>
        </w:rPr>
        <w:t xml:space="preserve">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Pr>
          <w:sz w:val="24"/>
          <w:szCs w:val="24"/>
        </w:rPr>
        <w:t>0</w:t>
      </w:r>
      <w:r w:rsidRPr="00D03BB9">
        <w:rPr>
          <w:sz w:val="24"/>
          <w:szCs w:val="24"/>
        </w:rPr>
        <w:t>.</w:t>
      </w:r>
      <w:r>
        <w:rPr>
          <w:sz w:val="24"/>
          <w:szCs w:val="24"/>
        </w:rPr>
        <w:t>09</w:t>
      </w:r>
      <w:r w:rsidRPr="00D03BB9">
        <w:rPr>
          <w:sz w:val="24"/>
          <w:szCs w:val="24"/>
        </w:rPr>
        <w:t>.201</w:t>
      </w:r>
      <w:r w:rsidRPr="00410345">
        <w:rPr>
          <w:sz w:val="24"/>
          <w:szCs w:val="24"/>
        </w:rPr>
        <w:t>6</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3</w:t>
      </w:r>
      <w:r>
        <w:rPr>
          <w:i/>
          <w:color w:val="000000"/>
          <w:sz w:val="24"/>
          <w:szCs w:val="24"/>
        </w:rPr>
        <w:t>0</w:t>
      </w:r>
      <w:r w:rsidRPr="00D03BB9">
        <w:rPr>
          <w:i/>
          <w:color w:val="000000"/>
          <w:sz w:val="24"/>
          <w:szCs w:val="24"/>
        </w:rPr>
        <w:t>.</w:t>
      </w:r>
      <w:r>
        <w:rPr>
          <w:i/>
          <w:color w:val="000000"/>
          <w:sz w:val="24"/>
          <w:szCs w:val="24"/>
        </w:rPr>
        <w:t>09</w:t>
      </w:r>
      <w:r w:rsidRPr="00D03BB9">
        <w:rPr>
          <w:i/>
          <w:color w:val="000000"/>
          <w:sz w:val="24"/>
          <w:szCs w:val="24"/>
        </w:rPr>
        <w:t>.201</w:t>
      </w:r>
      <w:r>
        <w:rPr>
          <w:i/>
          <w:color w:val="000000"/>
          <w:sz w:val="24"/>
          <w:szCs w:val="24"/>
        </w:rPr>
        <w:t>5</w:t>
      </w:r>
      <w:r w:rsidRPr="00D03BB9">
        <w:rPr>
          <w:i/>
          <w:color w:val="000000"/>
          <w:sz w:val="24"/>
          <w:szCs w:val="24"/>
        </w:rPr>
        <w:t xml:space="preserve"> и 3</w:t>
      </w:r>
      <w:r>
        <w:rPr>
          <w:i/>
          <w:color w:val="000000"/>
          <w:sz w:val="24"/>
          <w:szCs w:val="24"/>
        </w:rPr>
        <w:t>0</w:t>
      </w:r>
      <w:r w:rsidRPr="00D03BB9">
        <w:rPr>
          <w:i/>
          <w:color w:val="000000"/>
          <w:sz w:val="24"/>
          <w:szCs w:val="24"/>
        </w:rPr>
        <w:t>.</w:t>
      </w:r>
      <w:r>
        <w:rPr>
          <w:i/>
          <w:color w:val="000000"/>
          <w:sz w:val="24"/>
          <w:szCs w:val="24"/>
        </w:rPr>
        <w:t>09</w:t>
      </w:r>
      <w:r w:rsidRPr="00D03BB9">
        <w:rPr>
          <w:i/>
          <w:color w:val="000000"/>
          <w:sz w:val="24"/>
          <w:szCs w:val="24"/>
        </w:rPr>
        <w:t>.201</w:t>
      </w:r>
      <w:r>
        <w:rPr>
          <w:i/>
          <w:color w:val="000000"/>
          <w:sz w:val="24"/>
          <w:szCs w:val="24"/>
        </w:rPr>
        <w:t>6</w:t>
      </w:r>
      <w:r w:rsidRPr="00D03BB9">
        <w:rPr>
          <w:i/>
          <w:color w:val="000000"/>
          <w:sz w:val="24"/>
          <w:szCs w:val="24"/>
        </w:rPr>
        <w:t>)</w:t>
      </w:r>
    </w:p>
    <w:tbl>
      <w:tblPr>
        <w:tblW w:w="9781" w:type="dxa"/>
        <w:tblInd w:w="108" w:type="dxa"/>
        <w:tblLook w:val="04A0"/>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spellStart"/>
            <w:proofErr w:type="gramStart"/>
            <w:r w:rsidRPr="00D03BB9">
              <w:rPr>
                <w:b/>
                <w:bCs/>
                <w:color w:val="000000"/>
                <w:sz w:val="20"/>
                <w:szCs w:val="20"/>
              </w:rPr>
              <w:t>п</w:t>
            </w:r>
            <w:proofErr w:type="spellEnd"/>
            <w:proofErr w:type="gramEnd"/>
            <w:r w:rsidRPr="00D03BB9">
              <w:rPr>
                <w:b/>
                <w:bCs/>
                <w:color w:val="000000"/>
                <w:sz w:val="20"/>
                <w:szCs w:val="20"/>
              </w:rPr>
              <w:t>/</w:t>
            </w:r>
            <w:proofErr w:type="spellStart"/>
            <w:r w:rsidRPr="00D03BB9">
              <w:rPr>
                <w:b/>
                <w:bCs/>
                <w:color w:val="000000"/>
                <w:sz w:val="20"/>
                <w:szCs w:val="20"/>
              </w:rPr>
              <w:t>п</w:t>
            </w:r>
            <w:proofErr w:type="spellEnd"/>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FC7A8C">
            <w:pPr>
              <w:spacing w:line="240" w:lineRule="auto"/>
              <w:ind w:left="113" w:right="113"/>
              <w:jc w:val="center"/>
              <w:rPr>
                <w:b/>
                <w:bCs/>
                <w:color w:val="000000"/>
                <w:sz w:val="20"/>
                <w:szCs w:val="20"/>
              </w:rPr>
            </w:pPr>
            <w:r w:rsidRPr="00D03BB9">
              <w:rPr>
                <w:b/>
                <w:bCs/>
                <w:color w:val="000000"/>
                <w:sz w:val="20"/>
                <w:szCs w:val="20"/>
              </w:rPr>
              <w:t>201</w:t>
            </w:r>
            <w:r>
              <w:rPr>
                <w:b/>
                <w:bCs/>
                <w:color w:val="000000"/>
                <w:sz w:val="20"/>
                <w:szCs w:val="20"/>
              </w:rPr>
              <w:t>6</w:t>
            </w:r>
            <w:r w:rsidRPr="00D03BB9">
              <w:rPr>
                <w:b/>
                <w:bCs/>
                <w:color w:val="000000"/>
                <w:sz w:val="20"/>
                <w:szCs w:val="20"/>
              </w:rPr>
              <w:t xml:space="preserve"> к 201</w:t>
            </w:r>
            <w:r>
              <w:rPr>
                <w:b/>
                <w:bCs/>
                <w:color w:val="000000"/>
                <w:sz w:val="20"/>
                <w:szCs w:val="20"/>
              </w:rPr>
              <w:t>5</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FC7A8C">
            <w:pPr>
              <w:jc w:val="center"/>
              <w:rPr>
                <w:b/>
                <w:bCs/>
                <w:color w:val="000000"/>
                <w:sz w:val="20"/>
                <w:szCs w:val="20"/>
              </w:rPr>
            </w:pPr>
            <w:r w:rsidRPr="00D03BB9">
              <w:rPr>
                <w:b/>
                <w:bCs/>
                <w:color w:val="000000"/>
                <w:sz w:val="20"/>
                <w:szCs w:val="20"/>
              </w:rPr>
              <w:t>201</w:t>
            </w:r>
            <w:r>
              <w:rPr>
                <w:b/>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FC7A8C">
            <w:pPr>
              <w:jc w:val="center"/>
              <w:rPr>
                <w:b/>
                <w:bCs/>
                <w:color w:val="000000"/>
                <w:sz w:val="20"/>
                <w:szCs w:val="20"/>
              </w:rPr>
            </w:pPr>
            <w:r w:rsidRPr="00D03BB9">
              <w:rPr>
                <w:b/>
                <w:bCs/>
                <w:color w:val="000000"/>
                <w:sz w:val="20"/>
                <w:szCs w:val="20"/>
              </w:rPr>
              <w:t>201</w:t>
            </w:r>
            <w:r>
              <w:rPr>
                <w:b/>
                <w:bCs/>
                <w:color w:val="000000"/>
                <w:sz w:val="20"/>
                <w:szCs w:val="20"/>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FC7A8C"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color w:val="000000"/>
                <w:sz w:val="20"/>
                <w:szCs w:val="20"/>
              </w:rPr>
            </w:pPr>
            <w:r w:rsidRPr="00D03BB9">
              <w:rPr>
                <w:color w:val="000000"/>
                <w:sz w:val="20"/>
                <w:szCs w:val="20"/>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FF6EDE" w:rsidRDefault="00FC7A8C" w:rsidP="00FC7A8C">
            <w:pPr>
              <w:jc w:val="center"/>
              <w:rPr>
                <w:bCs/>
                <w:color w:val="000000"/>
                <w:sz w:val="20"/>
                <w:szCs w:val="20"/>
              </w:rPr>
            </w:pPr>
            <w:r w:rsidRPr="00FF6EDE">
              <w:rPr>
                <w:bCs/>
                <w:color w:val="000000"/>
                <w:sz w:val="20"/>
                <w:szCs w:val="20"/>
              </w:rPr>
              <w:t>43</w:t>
            </w:r>
            <w:r>
              <w:rPr>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C7A8C" w:rsidRPr="009A29A9" w:rsidRDefault="00FC7A8C" w:rsidP="00FC7A8C">
            <w:pPr>
              <w:jc w:val="center"/>
              <w:rPr>
                <w:b/>
                <w:sz w:val="20"/>
                <w:szCs w:val="20"/>
              </w:rPr>
            </w:pPr>
            <w:r>
              <w:rPr>
                <w:b/>
                <w:sz w:val="20"/>
                <w:szCs w:val="20"/>
              </w:rPr>
              <w:t>487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7A8C" w:rsidRPr="001C2773" w:rsidRDefault="00FC7A8C" w:rsidP="00FC7A8C">
            <w:pPr>
              <w:jc w:val="center"/>
              <w:rPr>
                <w:color w:val="000000"/>
                <w:sz w:val="20"/>
                <w:szCs w:val="20"/>
              </w:rPr>
            </w:pPr>
            <w:r>
              <w:rPr>
                <w:color w:val="000000"/>
                <w:sz w:val="20"/>
                <w:szCs w:val="20"/>
              </w:rPr>
              <w:t>1,12</w:t>
            </w:r>
          </w:p>
        </w:tc>
      </w:tr>
      <w:tr w:rsidR="00FC7A8C"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FC7A8C" w:rsidRPr="00D03BB9" w:rsidRDefault="00FC7A8C"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FC7A8C" w:rsidRPr="00FF6EDE" w:rsidRDefault="00FC7A8C" w:rsidP="00FC7A8C">
            <w:pPr>
              <w:jc w:val="center"/>
              <w:rPr>
                <w:iCs/>
                <w:color w:val="000000"/>
                <w:sz w:val="20"/>
                <w:szCs w:val="20"/>
              </w:rPr>
            </w:pPr>
            <w:r>
              <w:rPr>
                <w:iCs/>
                <w:color w:val="000000"/>
                <w:sz w:val="20"/>
                <w:szCs w:val="20"/>
              </w:rPr>
              <w:t>16</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9A29A9" w:rsidRDefault="00FC7A8C" w:rsidP="00FC7A8C">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FC7A8C" w:rsidRPr="001C2773" w:rsidRDefault="00FC7A8C" w:rsidP="00FC7A8C">
            <w:pPr>
              <w:jc w:val="center"/>
              <w:rPr>
                <w:iCs/>
                <w:color w:val="000000"/>
                <w:sz w:val="20"/>
                <w:szCs w:val="20"/>
              </w:rPr>
            </w:pPr>
            <w:r>
              <w:rPr>
                <w:iCs/>
                <w:color w:val="000000"/>
                <w:sz w:val="20"/>
                <w:szCs w:val="20"/>
              </w:rPr>
              <w:t>0</w:t>
            </w:r>
          </w:p>
        </w:tc>
      </w:tr>
      <w:tr w:rsidR="00FC7A8C"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FC7A8C" w:rsidRPr="00D03BB9" w:rsidRDefault="00FC7A8C"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FC7A8C" w:rsidRPr="00FF6EDE" w:rsidRDefault="00FC7A8C" w:rsidP="00FC7A8C">
            <w:pPr>
              <w:jc w:val="center"/>
              <w:rPr>
                <w:iCs/>
                <w:color w:val="000000"/>
                <w:sz w:val="20"/>
                <w:szCs w:val="20"/>
              </w:rPr>
            </w:pPr>
            <w:r>
              <w:rPr>
                <w:iCs/>
                <w:color w:val="000000"/>
                <w:sz w:val="20"/>
                <w:szCs w:val="20"/>
              </w:rPr>
              <w:t>417</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C7A8C" w:rsidRPr="009A29A9" w:rsidRDefault="00FC7A8C" w:rsidP="00FC7A8C">
            <w:pPr>
              <w:jc w:val="center"/>
              <w:rPr>
                <w:sz w:val="20"/>
                <w:szCs w:val="20"/>
              </w:rPr>
            </w:pPr>
            <w:r>
              <w:rPr>
                <w:sz w:val="20"/>
                <w:szCs w:val="20"/>
              </w:rPr>
              <w:t>480</w:t>
            </w:r>
          </w:p>
        </w:tc>
        <w:tc>
          <w:tcPr>
            <w:tcW w:w="1134" w:type="dxa"/>
            <w:tcBorders>
              <w:top w:val="single" w:sz="4" w:space="0" w:color="auto"/>
              <w:left w:val="nil"/>
              <w:bottom w:val="single" w:sz="4" w:space="0" w:color="auto"/>
              <w:right w:val="single" w:sz="4" w:space="0" w:color="auto"/>
            </w:tcBorders>
            <w:vAlign w:val="center"/>
          </w:tcPr>
          <w:p w:rsidR="00FC7A8C" w:rsidRPr="001C2773" w:rsidRDefault="00FC7A8C" w:rsidP="00FC7A8C">
            <w:pPr>
              <w:jc w:val="center"/>
              <w:rPr>
                <w:iCs/>
                <w:color w:val="000000"/>
                <w:sz w:val="20"/>
                <w:szCs w:val="20"/>
              </w:rPr>
            </w:pPr>
            <w:r w:rsidRPr="001C2773">
              <w:rPr>
                <w:iCs/>
                <w:color w:val="000000"/>
                <w:sz w:val="20"/>
                <w:szCs w:val="20"/>
                <w:lang w:val="en-US"/>
              </w:rPr>
              <w:t>1</w:t>
            </w:r>
            <w:r>
              <w:rPr>
                <w:iCs/>
                <w:color w:val="000000"/>
                <w:sz w:val="20"/>
                <w:szCs w:val="20"/>
              </w:rPr>
              <w:t>,15</w:t>
            </w:r>
          </w:p>
        </w:tc>
      </w:tr>
    </w:tbl>
    <w:p w:rsidR="00FC7A8C" w:rsidRDefault="00FC7A8C" w:rsidP="00FC7A8C">
      <w:pPr>
        <w:rPr>
          <w:b/>
          <w:i/>
          <w:color w:val="000000"/>
          <w:sz w:val="24"/>
          <w:szCs w:val="24"/>
        </w:rPr>
      </w:pPr>
    </w:p>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5</w:t>
            </w:r>
          </w:p>
        </w:tc>
        <w:tc>
          <w:tcPr>
            <w:tcW w:w="1134" w:type="dxa"/>
            <w:shd w:val="clear" w:color="auto" w:fill="BFBFBF" w:themeFill="background1" w:themeFillShade="B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6</w:t>
            </w:r>
          </w:p>
        </w:tc>
        <w:tc>
          <w:tcPr>
            <w:tcW w:w="1134" w:type="dxa"/>
            <w:shd w:val="clear" w:color="auto" w:fill="FFFFFF" w:themeFill="background1"/>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201</w:t>
            </w:r>
            <w:r>
              <w:rPr>
                <w:b/>
                <w:color w:val="000000"/>
                <w:sz w:val="20"/>
                <w:szCs w:val="20"/>
              </w:rPr>
              <w:t>6</w:t>
            </w:r>
            <w:r w:rsidRPr="00875C9C">
              <w:rPr>
                <w:b/>
                <w:color w:val="000000"/>
                <w:sz w:val="20"/>
                <w:szCs w:val="20"/>
              </w:rPr>
              <w:t xml:space="preserve"> к  201</w:t>
            </w:r>
            <w:r>
              <w:rPr>
                <w:b/>
                <w:color w:val="000000"/>
                <w:sz w:val="20"/>
                <w:szCs w:val="20"/>
              </w:rPr>
              <w:t>5</w:t>
            </w:r>
          </w:p>
        </w:tc>
      </w:tr>
      <w:tr w:rsidR="00FC7A8C" w:rsidTr="00FC7A8C">
        <w:trPr>
          <w:cantSplit/>
          <w:trHeight w:val="44"/>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b/>
                <w:bCs/>
                <w:color w:val="000000"/>
                <w:sz w:val="20"/>
                <w:szCs w:val="20"/>
              </w:rPr>
            </w:pPr>
            <w:r>
              <w:rPr>
                <w:b/>
                <w:bCs/>
                <w:color w:val="000000"/>
                <w:sz w:val="20"/>
                <w:szCs w:val="20"/>
              </w:rPr>
              <w:t>740</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b/>
                <w:sz w:val="20"/>
                <w:szCs w:val="20"/>
              </w:rPr>
            </w:pPr>
            <w:r w:rsidRPr="001C2773">
              <w:rPr>
                <w:b/>
                <w:sz w:val="20"/>
                <w:szCs w:val="20"/>
              </w:rPr>
              <w:t>7</w:t>
            </w:r>
            <w:r>
              <w:rPr>
                <w:b/>
                <w:sz w:val="20"/>
                <w:szCs w:val="20"/>
              </w:rPr>
              <w:t>9</w:t>
            </w:r>
            <w:r w:rsidRPr="001C2773">
              <w:rPr>
                <w:b/>
                <w:sz w:val="20"/>
                <w:szCs w:val="20"/>
              </w:rPr>
              <w:t>2</w:t>
            </w:r>
          </w:p>
        </w:tc>
        <w:tc>
          <w:tcPr>
            <w:tcW w:w="1134" w:type="dxa"/>
            <w:shd w:val="clear" w:color="auto" w:fill="FFFFFF" w:themeFill="background1"/>
            <w:tcMar>
              <w:left w:w="108" w:type="dxa"/>
              <w:right w:w="108" w:type="dxa"/>
            </w:tcMar>
            <w:vAlign w:val="center"/>
          </w:tcPr>
          <w:p w:rsidR="00FC7A8C" w:rsidRPr="001C2773" w:rsidRDefault="00FC7A8C" w:rsidP="00FC7A8C">
            <w:pPr>
              <w:jc w:val="center"/>
              <w:rPr>
                <w:sz w:val="20"/>
                <w:szCs w:val="20"/>
              </w:rPr>
            </w:pPr>
            <w:r>
              <w:rPr>
                <w:sz w:val="20"/>
                <w:szCs w:val="20"/>
              </w:rPr>
              <w:t>1,07</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37</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12</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0,32</w:t>
            </w:r>
          </w:p>
        </w:tc>
      </w:tr>
      <w:tr w:rsidR="00FC7A8C" w:rsidTr="00FC7A8C">
        <w:trPr>
          <w:cantSplit/>
          <w:trHeight w:val="465"/>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703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780</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1,1</w:t>
            </w:r>
          </w:p>
        </w:tc>
      </w:tr>
      <w:tr w:rsidR="00FC7A8C" w:rsidTr="00FC7A8C">
        <w:trPr>
          <w:cantSplit/>
          <w:trHeight w:val="284"/>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b/>
                <w:bCs/>
                <w:color w:val="000000"/>
                <w:sz w:val="20"/>
                <w:szCs w:val="20"/>
              </w:rPr>
            </w:pPr>
            <w:r>
              <w:rPr>
                <w:b/>
                <w:bCs/>
                <w:color w:val="000000"/>
                <w:sz w:val="20"/>
                <w:szCs w:val="20"/>
              </w:rPr>
              <w:t>102</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b/>
                <w:sz w:val="20"/>
                <w:szCs w:val="20"/>
              </w:rPr>
            </w:pPr>
            <w:r>
              <w:rPr>
                <w:b/>
                <w:sz w:val="20"/>
                <w:szCs w:val="20"/>
              </w:rPr>
              <w:t>8</w:t>
            </w:r>
            <w:r w:rsidRPr="001C2773">
              <w:rPr>
                <w:b/>
                <w:sz w:val="20"/>
                <w:szCs w:val="20"/>
              </w:rPr>
              <w:t>0</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0,78</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FC7A8C" w:rsidRPr="006B01C3" w:rsidRDefault="00FC7A8C" w:rsidP="00FC7A8C">
            <w:pPr>
              <w:spacing w:line="240" w:lineRule="auto"/>
              <w:jc w:val="center"/>
              <w:rPr>
                <w:i/>
                <w:iCs/>
                <w:color w:val="000000"/>
                <w:sz w:val="20"/>
                <w:szCs w:val="20"/>
                <w:lang w:val="en-US"/>
              </w:rPr>
            </w:pPr>
            <w:r>
              <w:rPr>
                <w:i/>
                <w:iCs/>
                <w:color w:val="000000"/>
                <w:sz w:val="20"/>
                <w:szCs w:val="20"/>
              </w:rPr>
              <w:t>6</w:t>
            </w:r>
            <w:r>
              <w:rPr>
                <w:i/>
                <w:iCs/>
                <w:color w:val="000000"/>
                <w:sz w:val="20"/>
                <w:szCs w:val="20"/>
                <w:lang w:val="en-US"/>
              </w:rPr>
              <w:t>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54</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0,85</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FC7A8C" w:rsidRPr="006B01C3" w:rsidRDefault="00FC7A8C" w:rsidP="00FC7A8C">
            <w:pPr>
              <w:spacing w:line="240" w:lineRule="auto"/>
              <w:jc w:val="center"/>
              <w:rPr>
                <w:i/>
                <w:iCs/>
                <w:color w:val="000000"/>
                <w:sz w:val="20"/>
                <w:szCs w:val="20"/>
                <w:lang w:val="en-US"/>
              </w:rPr>
            </w:pPr>
            <w:r>
              <w:rPr>
                <w:i/>
                <w:iCs/>
                <w:color w:val="000000"/>
                <w:sz w:val="20"/>
                <w:szCs w:val="20"/>
                <w:lang w:val="en-US"/>
              </w:rPr>
              <w:t>31</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21</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0,67</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sidRPr="001C2773">
              <w:rPr>
                <w:sz w:val="20"/>
                <w:szCs w:val="20"/>
              </w:rPr>
              <w:t>2</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0,66</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каталог</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sz w:val="20"/>
                <w:szCs w:val="20"/>
              </w:rPr>
            </w:pPr>
            <w:r>
              <w:rPr>
                <w:i/>
                <w:iCs/>
                <w:sz w:val="20"/>
                <w:szCs w:val="20"/>
              </w:rPr>
              <w:t>0</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sidRPr="001C2773">
              <w:rPr>
                <w:sz w:val="20"/>
                <w:szCs w:val="20"/>
              </w:rPr>
              <w:t>0</w:t>
            </w:r>
          </w:p>
        </w:tc>
        <w:tc>
          <w:tcPr>
            <w:tcW w:w="1134" w:type="dxa"/>
            <w:shd w:val="clear" w:color="auto" w:fill="FFFFFF" w:themeFill="background1"/>
            <w:tcMar>
              <w:left w:w="108" w:type="dxa"/>
              <w:right w:w="108" w:type="dxa"/>
            </w:tcMar>
            <w:vAlign w:val="center"/>
          </w:tcPr>
          <w:p w:rsidR="00FC7A8C" w:rsidRPr="00835DB0" w:rsidRDefault="00FC7A8C" w:rsidP="00FC7A8C">
            <w:pPr>
              <w:jc w:val="center"/>
              <w:rPr>
                <w:sz w:val="20"/>
                <w:szCs w:val="20"/>
              </w:rPr>
            </w:pPr>
            <w:r>
              <w:rPr>
                <w:sz w:val="20"/>
                <w:szCs w:val="20"/>
              </w:rPr>
              <w:t>0</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FC7A8C" w:rsidRPr="006B01C3" w:rsidRDefault="00FC7A8C" w:rsidP="00FC7A8C">
            <w:pPr>
              <w:spacing w:line="240" w:lineRule="auto"/>
              <w:jc w:val="center"/>
              <w:rPr>
                <w:i/>
                <w:iCs/>
                <w:color w:val="000000"/>
                <w:sz w:val="20"/>
                <w:szCs w:val="20"/>
                <w:lang w:val="en-US"/>
              </w:rPr>
            </w:pPr>
            <w:r>
              <w:rPr>
                <w:i/>
                <w:iCs/>
                <w:color w:val="000000"/>
                <w:sz w:val="20"/>
                <w:szCs w:val="20"/>
                <w:lang w:val="en-US"/>
              </w:rPr>
              <w:t>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FC7A8C" w:rsidRPr="00835DB0" w:rsidRDefault="00FC7A8C" w:rsidP="00FC7A8C">
            <w:pPr>
              <w:jc w:val="center"/>
              <w:rPr>
                <w:sz w:val="20"/>
                <w:szCs w:val="20"/>
              </w:rPr>
            </w:pPr>
            <w:r>
              <w:rPr>
                <w:sz w:val="20"/>
                <w:szCs w:val="20"/>
              </w:rPr>
              <w:t>0,33</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2</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sidRPr="001C2773">
              <w:rPr>
                <w:sz w:val="20"/>
                <w:szCs w:val="20"/>
              </w:rPr>
              <w:t>2</w:t>
            </w:r>
          </w:p>
        </w:tc>
        <w:tc>
          <w:tcPr>
            <w:tcW w:w="1134" w:type="dxa"/>
            <w:shd w:val="clear" w:color="auto" w:fill="FFFFFF" w:themeFill="background1"/>
            <w:tcMar>
              <w:left w:w="108" w:type="dxa"/>
              <w:right w:w="108" w:type="dxa"/>
            </w:tcMar>
            <w:vAlign w:val="center"/>
          </w:tcPr>
          <w:p w:rsidR="00FC7A8C" w:rsidRPr="00835DB0" w:rsidRDefault="00FC7A8C" w:rsidP="00FC7A8C">
            <w:pPr>
              <w:jc w:val="center"/>
              <w:rPr>
                <w:sz w:val="20"/>
                <w:szCs w:val="20"/>
              </w:rPr>
            </w:pPr>
            <w:r>
              <w:rPr>
                <w:sz w:val="20"/>
                <w:szCs w:val="20"/>
              </w:rPr>
              <w:t>1</w:t>
            </w:r>
          </w:p>
        </w:tc>
      </w:tr>
      <w:tr w:rsidR="00FC7A8C" w:rsidTr="00FC7A8C">
        <w:trPr>
          <w:cantSplit/>
          <w:trHeight w:val="65"/>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FC7A8C" w:rsidRPr="001977A0" w:rsidRDefault="00FC7A8C" w:rsidP="00FC7A8C">
            <w:pPr>
              <w:spacing w:line="240" w:lineRule="auto"/>
              <w:jc w:val="center"/>
              <w:rPr>
                <w:b/>
                <w:bCs/>
                <w:color w:val="000000"/>
                <w:sz w:val="20"/>
                <w:szCs w:val="20"/>
                <w:lang w:val="en-US"/>
              </w:rPr>
            </w:pPr>
            <w:r>
              <w:rPr>
                <w:b/>
                <w:bCs/>
                <w:color w:val="000000"/>
                <w:sz w:val="20"/>
                <w:szCs w:val="20"/>
              </w:rPr>
              <w:t>4</w:t>
            </w:r>
            <w:r>
              <w:rPr>
                <w:b/>
                <w:bCs/>
                <w:color w:val="000000"/>
                <w:sz w:val="20"/>
                <w:szCs w:val="20"/>
                <w:lang w:val="en-US"/>
              </w:rPr>
              <w:t>5</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b/>
                <w:sz w:val="20"/>
                <w:szCs w:val="20"/>
              </w:rPr>
            </w:pPr>
            <w:r w:rsidRPr="001C2773">
              <w:rPr>
                <w:b/>
                <w:sz w:val="20"/>
                <w:szCs w:val="20"/>
              </w:rPr>
              <w:t>46</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1,02</w:t>
            </w:r>
          </w:p>
        </w:tc>
      </w:tr>
      <w:tr w:rsidR="00FC7A8C" w:rsidTr="00FC7A8C">
        <w:trPr>
          <w:cantSplit/>
          <w:trHeight w:val="39"/>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1</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sidRPr="001C2773">
              <w:rPr>
                <w:sz w:val="20"/>
                <w:szCs w:val="20"/>
              </w:rPr>
              <w:t>1</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4</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3</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0,75</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13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14</w:t>
            </w:r>
          </w:p>
        </w:tc>
        <w:tc>
          <w:tcPr>
            <w:tcW w:w="1134" w:type="dxa"/>
            <w:shd w:val="clear" w:color="auto" w:fill="FFFFFF" w:themeFill="background1"/>
            <w:tcMar>
              <w:left w:w="108" w:type="dxa"/>
              <w:right w:w="108" w:type="dxa"/>
            </w:tcMar>
            <w:vAlign w:val="center"/>
          </w:tcPr>
          <w:p w:rsidR="00FC7A8C" w:rsidRPr="00835DB0" w:rsidRDefault="00FC7A8C" w:rsidP="00FC7A8C">
            <w:pPr>
              <w:jc w:val="center"/>
              <w:rPr>
                <w:sz w:val="20"/>
                <w:szCs w:val="20"/>
              </w:rPr>
            </w:pPr>
            <w:r>
              <w:rPr>
                <w:sz w:val="20"/>
                <w:szCs w:val="20"/>
              </w:rPr>
              <w:t>1,07</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2</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sidRPr="001C2773">
              <w:rPr>
                <w:sz w:val="20"/>
                <w:szCs w:val="20"/>
              </w:rPr>
              <w:t>2</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i/>
                <w:iCs/>
                <w:color w:val="000000"/>
                <w:sz w:val="20"/>
                <w:szCs w:val="20"/>
              </w:rPr>
            </w:pPr>
            <w:r>
              <w:rPr>
                <w:i/>
                <w:iCs/>
                <w:color w:val="000000"/>
                <w:sz w:val="20"/>
                <w:szCs w:val="20"/>
              </w:rPr>
              <w:t>25</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sz w:val="20"/>
                <w:szCs w:val="20"/>
              </w:rPr>
            </w:pPr>
            <w:r>
              <w:rPr>
                <w:sz w:val="20"/>
                <w:szCs w:val="20"/>
              </w:rPr>
              <w:t>26</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1,04</w:t>
            </w:r>
          </w:p>
        </w:tc>
      </w:tr>
      <w:tr w:rsidR="00FC7A8C" w:rsidTr="00FC7A8C">
        <w:trPr>
          <w:cantSplit/>
          <w:trHeight w:val="39"/>
        </w:trPr>
        <w:tc>
          <w:tcPr>
            <w:tcW w:w="6521" w:type="dxa"/>
            <w:shd w:val="clear" w:color="000000" w:fill="FFFFFF"/>
            <w:tcMar>
              <w:left w:w="108" w:type="dxa"/>
              <w:right w:w="108" w:type="dxa"/>
            </w:tcMar>
            <w:vAlign w:val="center"/>
          </w:tcPr>
          <w:p w:rsidR="00FC7A8C" w:rsidRPr="00875C9C" w:rsidRDefault="00FC7A8C"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FC7A8C" w:rsidRPr="00D03BB9" w:rsidRDefault="00FC7A8C" w:rsidP="00FC7A8C">
            <w:pPr>
              <w:spacing w:line="240" w:lineRule="auto"/>
              <w:jc w:val="center"/>
              <w:rPr>
                <w:b/>
                <w:bCs/>
                <w:color w:val="000000"/>
                <w:sz w:val="20"/>
                <w:szCs w:val="20"/>
              </w:rPr>
            </w:pPr>
            <w:r>
              <w:rPr>
                <w:b/>
                <w:bCs/>
                <w:color w:val="000000"/>
                <w:sz w:val="20"/>
                <w:szCs w:val="20"/>
              </w:rPr>
              <w:t>3</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b/>
                <w:sz w:val="20"/>
                <w:szCs w:val="20"/>
              </w:rPr>
            </w:pPr>
            <w:r>
              <w:rPr>
                <w:b/>
                <w:sz w:val="20"/>
                <w:szCs w:val="20"/>
              </w:rPr>
              <w:t>1</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0,33</w:t>
            </w:r>
          </w:p>
        </w:tc>
      </w:tr>
      <w:tr w:rsidR="00FC7A8C" w:rsidTr="00FC7A8C">
        <w:trPr>
          <w:cantSplit/>
          <w:trHeight w:val="202"/>
        </w:trPr>
        <w:tc>
          <w:tcPr>
            <w:tcW w:w="6521" w:type="dxa"/>
            <w:shd w:val="clear" w:color="000000" w:fill="FFFFFF"/>
            <w:tcMar>
              <w:left w:w="108" w:type="dxa"/>
              <w:right w:w="108" w:type="dxa"/>
            </w:tcMar>
            <w:vAlign w:val="center"/>
          </w:tcPr>
          <w:p w:rsidR="00FC7A8C" w:rsidRPr="00875C9C" w:rsidRDefault="00FC7A8C"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FC7A8C" w:rsidRPr="00875C9C" w:rsidRDefault="00FC7A8C" w:rsidP="00FC7A8C">
            <w:pPr>
              <w:jc w:val="center"/>
              <w:rPr>
                <w:sz w:val="20"/>
                <w:szCs w:val="20"/>
              </w:rPr>
            </w:pPr>
            <w:r>
              <w:rPr>
                <w:b/>
                <w:bCs/>
                <w:color w:val="000000"/>
                <w:sz w:val="20"/>
                <w:szCs w:val="20"/>
              </w:rPr>
              <w:t>890</w:t>
            </w:r>
          </w:p>
        </w:tc>
        <w:tc>
          <w:tcPr>
            <w:tcW w:w="1134" w:type="dxa"/>
            <w:shd w:val="clear" w:color="auto" w:fill="BFBFBF" w:themeFill="background1" w:themeFillShade="BF"/>
            <w:tcMar>
              <w:left w:w="108" w:type="dxa"/>
              <w:right w:w="108" w:type="dxa"/>
            </w:tcMar>
            <w:vAlign w:val="center"/>
          </w:tcPr>
          <w:p w:rsidR="00FC7A8C" w:rsidRPr="001C2773" w:rsidRDefault="00FC7A8C" w:rsidP="00FC7A8C">
            <w:pPr>
              <w:jc w:val="center"/>
              <w:rPr>
                <w:b/>
                <w:sz w:val="20"/>
                <w:szCs w:val="20"/>
              </w:rPr>
            </w:pPr>
            <w:r w:rsidRPr="001C2773">
              <w:rPr>
                <w:b/>
                <w:sz w:val="20"/>
                <w:szCs w:val="20"/>
              </w:rPr>
              <w:t>9</w:t>
            </w:r>
            <w:r>
              <w:rPr>
                <w:b/>
                <w:sz w:val="20"/>
                <w:szCs w:val="20"/>
              </w:rPr>
              <w:t>19</w:t>
            </w:r>
          </w:p>
        </w:tc>
        <w:tc>
          <w:tcPr>
            <w:tcW w:w="1134" w:type="dxa"/>
            <w:shd w:val="clear" w:color="auto" w:fill="FFFFFF" w:themeFill="background1"/>
            <w:tcMar>
              <w:left w:w="108" w:type="dxa"/>
              <w:right w:w="108" w:type="dxa"/>
            </w:tcMar>
            <w:vAlign w:val="center"/>
          </w:tcPr>
          <w:p w:rsidR="00FC7A8C" w:rsidRPr="002D7210" w:rsidRDefault="00FC7A8C" w:rsidP="00FC7A8C">
            <w:pPr>
              <w:jc w:val="center"/>
              <w:rPr>
                <w:sz w:val="20"/>
                <w:szCs w:val="20"/>
              </w:rPr>
            </w:pPr>
            <w:r>
              <w:rPr>
                <w:sz w:val="20"/>
                <w:szCs w:val="20"/>
              </w:rPr>
              <w:t>1,03</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0" t="0" r="9525" b="1905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p>
    <w:p w:rsidR="00FC7A8C" w:rsidRDefault="00FC7A8C" w:rsidP="00FC7A8C">
      <w:pPr>
        <w:tabs>
          <w:tab w:val="left" w:pos="1178"/>
          <w:tab w:val="left" w:pos="9053"/>
        </w:tabs>
        <w:ind w:firstLine="567"/>
        <w:jc w:val="center"/>
        <w:rPr>
          <w:b/>
          <w:color w:val="000000"/>
          <w:sz w:val="28"/>
        </w:rPr>
      </w:pPr>
      <w:r>
        <w:rPr>
          <w:b/>
          <w:color w:val="000000"/>
          <w:sz w:val="28"/>
        </w:rPr>
        <w:t>Периодические печатные издания</w:t>
      </w:r>
    </w:p>
    <w:p w:rsidR="00FC7A8C" w:rsidRDefault="00FC7A8C" w:rsidP="00FC7A8C">
      <w:pPr>
        <w:tabs>
          <w:tab w:val="left" w:pos="1178"/>
          <w:tab w:val="left" w:pos="9053"/>
        </w:tabs>
        <w:ind w:firstLine="567"/>
        <w:jc w:val="center"/>
        <w:rPr>
          <w:b/>
          <w:noProof/>
          <w:color w:val="000000"/>
          <w:sz w:val="28"/>
        </w:rPr>
      </w:pPr>
      <w:r w:rsidRPr="002B045C">
        <w:rPr>
          <w:b/>
          <w:noProof/>
          <w:color w:val="000000"/>
          <w:sz w:val="28"/>
        </w:rPr>
        <w:drawing>
          <wp:inline distT="0" distB="0" distL="0" distR="0">
            <wp:extent cx="6000750" cy="2714625"/>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7A8C" w:rsidRDefault="00FC7A8C" w:rsidP="00FC7A8C">
      <w:pPr>
        <w:tabs>
          <w:tab w:val="left" w:pos="1178"/>
          <w:tab w:val="left" w:pos="9053"/>
        </w:tabs>
        <w:ind w:firstLine="567"/>
        <w:jc w:val="center"/>
        <w:rPr>
          <w:b/>
          <w:noProof/>
          <w:color w:val="000000"/>
          <w:sz w:val="28"/>
        </w:rPr>
      </w:pPr>
      <w:r>
        <w:rPr>
          <w:b/>
          <w:bCs/>
          <w:color w:val="000000"/>
          <w:sz w:val="28"/>
          <w:szCs w:val="28"/>
        </w:rPr>
        <w:t>Электронные СМИ</w:t>
      </w:r>
    </w:p>
    <w:p w:rsidR="00FC7A8C" w:rsidRDefault="00FC7A8C" w:rsidP="00FC7A8C">
      <w:pPr>
        <w:tabs>
          <w:tab w:val="left" w:pos="1178"/>
          <w:tab w:val="left" w:pos="9053"/>
        </w:tabs>
        <w:jc w:val="center"/>
        <w:rPr>
          <w:b/>
          <w:noProof/>
          <w:color w:val="000000"/>
          <w:sz w:val="28"/>
        </w:rPr>
      </w:pPr>
      <w:r w:rsidRPr="002B045C">
        <w:rPr>
          <w:b/>
          <w:noProof/>
          <w:color w:val="000000"/>
          <w:sz w:val="28"/>
        </w:rPr>
        <w:drawing>
          <wp:inline distT="0" distB="0" distL="0" distR="0">
            <wp:extent cx="6147881" cy="2704695"/>
            <wp:effectExtent l="19050" t="0" r="24319" b="405"/>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C7A8C" w:rsidRPr="00D03BB9" w:rsidRDefault="00FC7A8C" w:rsidP="00FC7A8C">
      <w:pPr>
        <w:tabs>
          <w:tab w:val="left" w:pos="1178"/>
          <w:tab w:val="left" w:pos="9053"/>
        </w:tabs>
        <w:ind w:firstLine="567"/>
        <w:jc w:val="center"/>
        <w:rPr>
          <w:b/>
          <w:color w:val="000000"/>
          <w:sz w:val="24"/>
          <w:szCs w:val="24"/>
        </w:rPr>
      </w:pPr>
      <w:r w:rsidRPr="00D03BB9">
        <w:rPr>
          <w:b/>
          <w:color w:val="000000"/>
          <w:sz w:val="24"/>
          <w:szCs w:val="24"/>
        </w:rPr>
        <w:lastRenderedPageBreak/>
        <w:t>Результаты контрольно-надзорных мероприятий в сфере СМИ</w:t>
      </w:r>
    </w:p>
    <w:tbl>
      <w:tblPr>
        <w:tblStyle w:val="af7"/>
        <w:tblW w:w="9979" w:type="dxa"/>
        <w:tblInd w:w="-34" w:type="dxa"/>
        <w:tblLook w:val="0000"/>
      </w:tblPr>
      <w:tblGrid>
        <w:gridCol w:w="236"/>
        <w:gridCol w:w="485"/>
        <w:gridCol w:w="665"/>
        <w:gridCol w:w="680"/>
        <w:gridCol w:w="636"/>
        <w:gridCol w:w="685"/>
        <w:gridCol w:w="658"/>
        <w:gridCol w:w="750"/>
        <w:gridCol w:w="658"/>
        <w:gridCol w:w="658"/>
        <w:gridCol w:w="835"/>
        <w:gridCol w:w="709"/>
        <w:gridCol w:w="992"/>
        <w:gridCol w:w="56"/>
        <w:gridCol w:w="1220"/>
        <w:gridCol w:w="56"/>
      </w:tblGrid>
      <w:tr w:rsidR="00FC7A8C" w:rsidRPr="003F1388" w:rsidTr="00FC7A8C">
        <w:trPr>
          <w:trHeight w:val="345"/>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12"/>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1276" w:type="dxa"/>
            <w:gridSpan w:val="2"/>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r>
      <w:tr w:rsidR="00FC7A8C" w:rsidRPr="003F1388" w:rsidTr="00FC7A8C">
        <w:tblPrEx>
          <w:tblLook w:val="04A0"/>
        </w:tblPrEx>
        <w:trPr>
          <w:gridAfter w:val="1"/>
          <w:wAfter w:w="56" w:type="dxa"/>
        </w:trPr>
        <w:tc>
          <w:tcPr>
            <w:tcW w:w="1386" w:type="dxa"/>
            <w:gridSpan w:val="3"/>
          </w:tcPr>
          <w:p w:rsidR="00FC7A8C" w:rsidRPr="003F1388" w:rsidRDefault="00FC7A8C" w:rsidP="00FC7A8C">
            <w:pPr>
              <w:tabs>
                <w:tab w:val="left" w:pos="1178"/>
                <w:tab w:val="left" w:pos="9053"/>
              </w:tabs>
              <w:spacing w:line="240" w:lineRule="auto"/>
              <w:jc w:val="center"/>
              <w:rPr>
                <w:b/>
                <w:color w:val="000000"/>
                <w:sz w:val="20"/>
                <w:szCs w:val="20"/>
              </w:rPr>
            </w:pPr>
          </w:p>
        </w:tc>
        <w:tc>
          <w:tcPr>
            <w:tcW w:w="680" w:type="dxa"/>
            <w:shd w:val="clear" w:color="auto" w:fill="auto"/>
          </w:tcPr>
          <w:p w:rsidR="00FC7A8C" w:rsidRPr="002B045C" w:rsidRDefault="00FC7A8C" w:rsidP="00FC7A8C">
            <w:pPr>
              <w:spacing w:line="240" w:lineRule="auto"/>
              <w:jc w:val="center"/>
              <w:rPr>
                <w:sz w:val="20"/>
                <w:szCs w:val="20"/>
              </w:rPr>
            </w:pPr>
            <w:r w:rsidRPr="002B045C">
              <w:rPr>
                <w:sz w:val="20"/>
                <w:szCs w:val="20"/>
              </w:rPr>
              <w:t>1 кв.</w:t>
            </w:r>
          </w:p>
          <w:p w:rsidR="00FC7A8C" w:rsidRPr="002B045C" w:rsidRDefault="00FC7A8C" w:rsidP="00FC7A8C">
            <w:pPr>
              <w:spacing w:line="240" w:lineRule="auto"/>
              <w:jc w:val="center"/>
              <w:rPr>
                <w:sz w:val="20"/>
                <w:szCs w:val="20"/>
              </w:rPr>
            </w:pPr>
            <w:r w:rsidRPr="002B045C">
              <w:rPr>
                <w:sz w:val="20"/>
                <w:szCs w:val="20"/>
              </w:rPr>
              <w:t>2015</w:t>
            </w:r>
          </w:p>
        </w:tc>
        <w:tc>
          <w:tcPr>
            <w:tcW w:w="636" w:type="dxa"/>
            <w:shd w:val="clear" w:color="auto" w:fill="auto"/>
          </w:tcPr>
          <w:p w:rsidR="00FC7A8C" w:rsidRPr="00635F4F" w:rsidRDefault="00FC7A8C" w:rsidP="00FC7A8C">
            <w:pPr>
              <w:spacing w:line="240" w:lineRule="auto"/>
              <w:jc w:val="center"/>
              <w:rPr>
                <w:sz w:val="20"/>
                <w:szCs w:val="20"/>
              </w:rPr>
            </w:pPr>
            <w:r w:rsidRPr="00635F4F">
              <w:rPr>
                <w:sz w:val="20"/>
                <w:szCs w:val="20"/>
              </w:rPr>
              <w:t>2 кв.</w:t>
            </w:r>
          </w:p>
          <w:p w:rsidR="00FC7A8C" w:rsidRPr="00635F4F" w:rsidRDefault="00FC7A8C" w:rsidP="00FC7A8C">
            <w:pPr>
              <w:spacing w:line="240" w:lineRule="auto"/>
              <w:jc w:val="center"/>
              <w:rPr>
                <w:sz w:val="20"/>
                <w:szCs w:val="20"/>
              </w:rPr>
            </w:pPr>
            <w:r w:rsidRPr="00635F4F">
              <w:rPr>
                <w:sz w:val="20"/>
                <w:szCs w:val="20"/>
              </w:rPr>
              <w:t xml:space="preserve"> 2015</w:t>
            </w:r>
          </w:p>
        </w:tc>
        <w:tc>
          <w:tcPr>
            <w:tcW w:w="685" w:type="dxa"/>
            <w:shd w:val="clear" w:color="auto" w:fill="A6A6A6" w:themeFill="background1" w:themeFillShade="A6"/>
          </w:tcPr>
          <w:p w:rsidR="00FC7A8C" w:rsidRPr="00635F4F" w:rsidRDefault="00FC7A8C" w:rsidP="00FC7A8C">
            <w:pPr>
              <w:spacing w:line="240" w:lineRule="auto"/>
              <w:jc w:val="center"/>
              <w:rPr>
                <w:b/>
                <w:sz w:val="20"/>
                <w:szCs w:val="20"/>
                <w:highlight w:val="lightGray"/>
              </w:rPr>
            </w:pPr>
            <w:r w:rsidRPr="00635F4F">
              <w:rPr>
                <w:b/>
                <w:sz w:val="20"/>
                <w:szCs w:val="20"/>
                <w:highlight w:val="lightGray"/>
              </w:rPr>
              <w:t>3 кв. 2015</w:t>
            </w:r>
          </w:p>
        </w:tc>
        <w:tc>
          <w:tcPr>
            <w:tcW w:w="658"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4 кв. 2015</w:t>
            </w:r>
          </w:p>
        </w:tc>
        <w:tc>
          <w:tcPr>
            <w:tcW w:w="750" w:type="dxa"/>
            <w:shd w:val="clear" w:color="auto" w:fill="BFBFBF" w:themeFill="background1" w:themeFillShade="BF"/>
          </w:tcPr>
          <w:p w:rsidR="00FC7A8C" w:rsidRPr="007F6011"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7F6011">
              <w:rPr>
                <w:b/>
                <w:color w:val="000000"/>
                <w:sz w:val="20"/>
                <w:szCs w:val="20"/>
              </w:rPr>
              <w:t xml:space="preserve"> мес.</w:t>
            </w:r>
          </w:p>
          <w:p w:rsidR="00FC7A8C" w:rsidRPr="007F6011" w:rsidRDefault="00FC7A8C" w:rsidP="00FC7A8C">
            <w:pPr>
              <w:tabs>
                <w:tab w:val="left" w:pos="1178"/>
                <w:tab w:val="left" w:pos="9053"/>
              </w:tabs>
              <w:spacing w:line="240" w:lineRule="auto"/>
              <w:jc w:val="center"/>
              <w:rPr>
                <w:b/>
                <w:color w:val="000000"/>
                <w:sz w:val="20"/>
                <w:szCs w:val="20"/>
              </w:rPr>
            </w:pPr>
            <w:r w:rsidRPr="007F6011">
              <w:rPr>
                <w:b/>
                <w:color w:val="000000"/>
                <w:sz w:val="20"/>
                <w:szCs w:val="20"/>
              </w:rPr>
              <w:t>2015</w:t>
            </w:r>
          </w:p>
          <w:p w:rsidR="00FC7A8C" w:rsidRPr="007F6011" w:rsidRDefault="00FC7A8C" w:rsidP="00FC7A8C">
            <w:pPr>
              <w:tabs>
                <w:tab w:val="left" w:pos="1178"/>
                <w:tab w:val="left" w:pos="9053"/>
              </w:tabs>
              <w:spacing w:line="240" w:lineRule="auto"/>
              <w:jc w:val="center"/>
              <w:rPr>
                <w:b/>
                <w:color w:val="000000"/>
                <w:sz w:val="20"/>
                <w:szCs w:val="20"/>
              </w:rPr>
            </w:pPr>
            <w:r w:rsidRPr="007F6011">
              <w:rPr>
                <w:b/>
                <w:color w:val="000000"/>
                <w:sz w:val="20"/>
                <w:szCs w:val="20"/>
              </w:rPr>
              <w:t>год</w:t>
            </w:r>
          </w:p>
        </w:tc>
        <w:tc>
          <w:tcPr>
            <w:tcW w:w="658" w:type="dxa"/>
            <w:shd w:val="clear" w:color="auto" w:fill="FFFFFF" w:themeFill="background1"/>
          </w:tcPr>
          <w:p w:rsidR="00FC7A8C" w:rsidRPr="002B045C" w:rsidRDefault="00FC7A8C" w:rsidP="00FC7A8C">
            <w:pPr>
              <w:spacing w:line="240" w:lineRule="auto"/>
              <w:jc w:val="center"/>
              <w:rPr>
                <w:sz w:val="20"/>
                <w:szCs w:val="20"/>
              </w:rPr>
            </w:pPr>
            <w:r w:rsidRPr="002B045C">
              <w:rPr>
                <w:sz w:val="20"/>
                <w:szCs w:val="20"/>
              </w:rPr>
              <w:t>1 кв.</w:t>
            </w:r>
          </w:p>
          <w:p w:rsidR="00FC7A8C" w:rsidRPr="002B045C" w:rsidRDefault="00FC7A8C" w:rsidP="00FC7A8C">
            <w:pPr>
              <w:spacing w:line="240" w:lineRule="auto"/>
              <w:jc w:val="center"/>
              <w:rPr>
                <w:sz w:val="20"/>
                <w:szCs w:val="20"/>
              </w:rPr>
            </w:pPr>
            <w:r w:rsidRPr="002B045C">
              <w:rPr>
                <w:sz w:val="20"/>
                <w:szCs w:val="20"/>
              </w:rPr>
              <w:t>2016</w:t>
            </w:r>
          </w:p>
        </w:tc>
        <w:tc>
          <w:tcPr>
            <w:tcW w:w="658" w:type="dxa"/>
            <w:shd w:val="clear" w:color="auto" w:fill="FFFFFF" w:themeFill="background1"/>
          </w:tcPr>
          <w:p w:rsidR="00FC7A8C" w:rsidRPr="00635F4F" w:rsidRDefault="00FC7A8C" w:rsidP="00FC7A8C">
            <w:pPr>
              <w:spacing w:line="240" w:lineRule="auto"/>
              <w:jc w:val="center"/>
              <w:rPr>
                <w:sz w:val="20"/>
                <w:szCs w:val="20"/>
              </w:rPr>
            </w:pPr>
            <w:r w:rsidRPr="00635F4F">
              <w:rPr>
                <w:sz w:val="20"/>
                <w:szCs w:val="20"/>
              </w:rPr>
              <w:t>2 кв.</w:t>
            </w:r>
          </w:p>
          <w:p w:rsidR="00FC7A8C" w:rsidRPr="00635F4F" w:rsidRDefault="00FC7A8C" w:rsidP="00FC7A8C">
            <w:pPr>
              <w:spacing w:line="240" w:lineRule="auto"/>
              <w:jc w:val="center"/>
              <w:rPr>
                <w:sz w:val="20"/>
                <w:szCs w:val="20"/>
              </w:rPr>
            </w:pPr>
            <w:r w:rsidRPr="00635F4F">
              <w:rPr>
                <w:sz w:val="20"/>
                <w:szCs w:val="20"/>
              </w:rPr>
              <w:t xml:space="preserve"> 2016</w:t>
            </w:r>
          </w:p>
        </w:tc>
        <w:tc>
          <w:tcPr>
            <w:tcW w:w="835" w:type="dxa"/>
            <w:shd w:val="clear" w:color="auto" w:fill="BFBFBF" w:themeFill="background1" w:themeFillShade="BF"/>
          </w:tcPr>
          <w:p w:rsidR="00FC7A8C" w:rsidRPr="00635F4F" w:rsidRDefault="00FC7A8C" w:rsidP="00FC7A8C">
            <w:pPr>
              <w:spacing w:line="240" w:lineRule="auto"/>
              <w:jc w:val="center"/>
              <w:rPr>
                <w:b/>
                <w:sz w:val="20"/>
                <w:szCs w:val="20"/>
              </w:rPr>
            </w:pPr>
            <w:r w:rsidRPr="00635F4F">
              <w:rPr>
                <w:b/>
                <w:sz w:val="20"/>
                <w:szCs w:val="20"/>
              </w:rPr>
              <w:t>3 кв. 2016</w:t>
            </w:r>
          </w:p>
        </w:tc>
        <w:tc>
          <w:tcPr>
            <w:tcW w:w="709"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4 кв. 2016</w:t>
            </w:r>
          </w:p>
        </w:tc>
        <w:tc>
          <w:tcPr>
            <w:tcW w:w="992" w:type="dxa"/>
            <w:shd w:val="clear" w:color="auto" w:fill="BFBFBF" w:themeFill="background1" w:themeFillShade="BF"/>
          </w:tcPr>
          <w:p w:rsidR="00FC7A8C" w:rsidRPr="00FE0FD2"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FE0FD2">
              <w:rPr>
                <w:b/>
                <w:color w:val="000000"/>
                <w:sz w:val="20"/>
                <w:szCs w:val="20"/>
              </w:rPr>
              <w:t xml:space="preserve"> </w:t>
            </w:r>
            <w:proofErr w:type="spellStart"/>
            <w:proofErr w:type="gramStart"/>
            <w:r w:rsidRPr="00FE0FD2">
              <w:rPr>
                <w:b/>
                <w:color w:val="000000"/>
                <w:sz w:val="20"/>
                <w:szCs w:val="20"/>
              </w:rPr>
              <w:t>мес</w:t>
            </w:r>
            <w:proofErr w:type="spellEnd"/>
            <w:proofErr w:type="gramEnd"/>
          </w:p>
          <w:p w:rsidR="00FC7A8C" w:rsidRPr="00FE0FD2" w:rsidRDefault="00FC7A8C" w:rsidP="00FC7A8C">
            <w:pPr>
              <w:tabs>
                <w:tab w:val="left" w:pos="1178"/>
                <w:tab w:val="left" w:pos="9053"/>
              </w:tabs>
              <w:spacing w:line="240" w:lineRule="auto"/>
              <w:jc w:val="center"/>
              <w:rPr>
                <w:b/>
                <w:color w:val="000000"/>
                <w:sz w:val="20"/>
                <w:szCs w:val="20"/>
              </w:rPr>
            </w:pPr>
            <w:r w:rsidRPr="00FE0FD2">
              <w:rPr>
                <w:b/>
                <w:color w:val="000000"/>
                <w:sz w:val="20"/>
                <w:szCs w:val="20"/>
              </w:rPr>
              <w:t>2016</w:t>
            </w:r>
          </w:p>
          <w:p w:rsidR="00FC7A8C" w:rsidRPr="00FE0FD2" w:rsidRDefault="00FC7A8C" w:rsidP="00FC7A8C">
            <w:pPr>
              <w:tabs>
                <w:tab w:val="left" w:pos="1178"/>
                <w:tab w:val="left" w:pos="9053"/>
              </w:tabs>
              <w:spacing w:line="240" w:lineRule="auto"/>
              <w:jc w:val="center"/>
              <w:rPr>
                <w:b/>
                <w:color w:val="000000"/>
                <w:sz w:val="20"/>
                <w:szCs w:val="20"/>
              </w:rPr>
            </w:pPr>
            <w:r w:rsidRPr="00FE0FD2">
              <w:rPr>
                <w:b/>
                <w:color w:val="000000"/>
                <w:sz w:val="20"/>
                <w:szCs w:val="20"/>
              </w:rPr>
              <w:t>год</w:t>
            </w:r>
          </w:p>
        </w:tc>
        <w:tc>
          <w:tcPr>
            <w:tcW w:w="1276" w:type="dxa"/>
            <w:gridSpan w:val="2"/>
            <w:shd w:val="clear" w:color="auto" w:fill="BFBFBF" w:themeFill="background1" w:themeFillShade="BF"/>
          </w:tcPr>
          <w:p w:rsidR="00FC7A8C" w:rsidRPr="006E366D" w:rsidRDefault="00FC7A8C" w:rsidP="00FC7A8C">
            <w:pPr>
              <w:tabs>
                <w:tab w:val="left" w:pos="1178"/>
                <w:tab w:val="left" w:pos="9053"/>
              </w:tabs>
              <w:spacing w:line="240" w:lineRule="auto"/>
              <w:jc w:val="center"/>
              <w:rPr>
                <w:color w:val="000000"/>
                <w:sz w:val="20"/>
                <w:szCs w:val="20"/>
              </w:rPr>
            </w:pPr>
            <w:r w:rsidRPr="006E366D">
              <w:rPr>
                <w:b/>
                <w:sz w:val="20"/>
                <w:szCs w:val="20"/>
              </w:rPr>
              <w:t>2016 к 2015</w:t>
            </w:r>
          </w:p>
        </w:tc>
      </w:tr>
      <w:tr w:rsidR="00FC7A8C" w:rsidRPr="003F1388" w:rsidTr="00FC7A8C">
        <w:tblPrEx>
          <w:tblLook w:val="04A0"/>
        </w:tblPrEx>
        <w:trPr>
          <w:gridAfter w:val="1"/>
          <w:wAfter w:w="56" w:type="dxa"/>
        </w:trPr>
        <w:tc>
          <w:tcPr>
            <w:tcW w:w="1386"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Проведено</w:t>
            </w:r>
          </w:p>
        </w:tc>
        <w:tc>
          <w:tcPr>
            <w:tcW w:w="680" w:type="dxa"/>
            <w:shd w:val="clear" w:color="auto" w:fill="auto"/>
          </w:tcPr>
          <w:p w:rsidR="00FC7A8C" w:rsidRPr="002B045C" w:rsidRDefault="00FC7A8C" w:rsidP="00FC7A8C">
            <w:pPr>
              <w:tabs>
                <w:tab w:val="left" w:pos="1178"/>
                <w:tab w:val="left" w:pos="9053"/>
              </w:tabs>
              <w:spacing w:line="240" w:lineRule="auto"/>
              <w:jc w:val="center"/>
              <w:rPr>
                <w:bCs/>
                <w:iCs/>
                <w:color w:val="000000"/>
                <w:sz w:val="20"/>
                <w:szCs w:val="20"/>
              </w:rPr>
            </w:pPr>
            <w:r w:rsidRPr="002B045C">
              <w:rPr>
                <w:bCs/>
                <w:iCs/>
                <w:color w:val="000000"/>
                <w:sz w:val="20"/>
                <w:szCs w:val="20"/>
              </w:rPr>
              <w:t>25</w:t>
            </w:r>
          </w:p>
        </w:tc>
        <w:tc>
          <w:tcPr>
            <w:tcW w:w="636" w:type="dxa"/>
            <w:shd w:val="clear" w:color="auto" w:fill="auto"/>
          </w:tcPr>
          <w:p w:rsidR="00FC7A8C" w:rsidRPr="00635F4F" w:rsidRDefault="00FC7A8C" w:rsidP="00FC7A8C">
            <w:pPr>
              <w:tabs>
                <w:tab w:val="left" w:pos="1178"/>
                <w:tab w:val="left" w:pos="9053"/>
              </w:tabs>
              <w:spacing w:line="240" w:lineRule="auto"/>
              <w:jc w:val="center"/>
              <w:rPr>
                <w:bCs/>
                <w:iCs/>
                <w:color w:val="000000"/>
                <w:sz w:val="20"/>
                <w:szCs w:val="20"/>
              </w:rPr>
            </w:pPr>
            <w:r w:rsidRPr="00635F4F">
              <w:rPr>
                <w:bCs/>
                <w:iCs/>
                <w:color w:val="000000"/>
                <w:sz w:val="20"/>
                <w:szCs w:val="20"/>
              </w:rPr>
              <w:t>32</w:t>
            </w:r>
          </w:p>
        </w:tc>
        <w:tc>
          <w:tcPr>
            <w:tcW w:w="685" w:type="dxa"/>
            <w:shd w:val="clear" w:color="auto" w:fill="A6A6A6" w:themeFill="background1" w:themeFillShade="A6"/>
          </w:tcPr>
          <w:p w:rsidR="00FC7A8C" w:rsidRPr="00635F4F" w:rsidRDefault="00FC7A8C" w:rsidP="00FC7A8C">
            <w:pPr>
              <w:tabs>
                <w:tab w:val="left" w:pos="1178"/>
                <w:tab w:val="left" w:pos="9053"/>
              </w:tabs>
              <w:spacing w:line="240" w:lineRule="auto"/>
              <w:jc w:val="center"/>
              <w:rPr>
                <w:b/>
                <w:bCs/>
                <w:iCs/>
                <w:sz w:val="20"/>
                <w:szCs w:val="20"/>
                <w:highlight w:val="lightGray"/>
              </w:rPr>
            </w:pPr>
            <w:r w:rsidRPr="00635F4F">
              <w:rPr>
                <w:b/>
                <w:bCs/>
                <w:iCs/>
                <w:sz w:val="20"/>
                <w:szCs w:val="20"/>
                <w:highlight w:val="lightGray"/>
              </w:rPr>
              <w:t>31</w:t>
            </w:r>
          </w:p>
        </w:tc>
        <w:tc>
          <w:tcPr>
            <w:tcW w:w="658" w:type="dxa"/>
            <w:shd w:val="clear" w:color="auto" w:fill="auto"/>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26</w:t>
            </w:r>
          </w:p>
        </w:tc>
        <w:tc>
          <w:tcPr>
            <w:tcW w:w="750" w:type="dxa"/>
            <w:shd w:val="clear" w:color="auto" w:fill="BFBFBF" w:themeFill="background1" w:themeFillShade="BF"/>
          </w:tcPr>
          <w:p w:rsidR="00FC7A8C" w:rsidRPr="007F6011"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88</w:t>
            </w:r>
          </w:p>
        </w:tc>
        <w:tc>
          <w:tcPr>
            <w:tcW w:w="658" w:type="dxa"/>
            <w:shd w:val="clear" w:color="auto" w:fill="FFFFFF" w:themeFill="background1"/>
          </w:tcPr>
          <w:p w:rsidR="00FC7A8C" w:rsidRPr="002B045C" w:rsidRDefault="00FC7A8C" w:rsidP="00FC7A8C">
            <w:pPr>
              <w:tabs>
                <w:tab w:val="left" w:pos="1178"/>
                <w:tab w:val="left" w:pos="9053"/>
              </w:tabs>
              <w:spacing w:line="240" w:lineRule="auto"/>
              <w:jc w:val="center"/>
              <w:rPr>
                <w:bCs/>
                <w:iCs/>
                <w:color w:val="000000"/>
                <w:sz w:val="20"/>
                <w:szCs w:val="20"/>
              </w:rPr>
            </w:pPr>
            <w:r w:rsidRPr="002B045C">
              <w:rPr>
                <w:bCs/>
                <w:iCs/>
                <w:color w:val="000000"/>
                <w:sz w:val="20"/>
                <w:szCs w:val="20"/>
              </w:rPr>
              <w:t>26</w:t>
            </w:r>
          </w:p>
        </w:tc>
        <w:tc>
          <w:tcPr>
            <w:tcW w:w="658" w:type="dxa"/>
            <w:shd w:val="clear" w:color="auto" w:fill="FFFFFF" w:themeFill="background1"/>
          </w:tcPr>
          <w:p w:rsidR="00FC7A8C" w:rsidRPr="00635F4F" w:rsidRDefault="00FC7A8C" w:rsidP="00FC7A8C">
            <w:pPr>
              <w:tabs>
                <w:tab w:val="left" w:pos="1178"/>
                <w:tab w:val="left" w:pos="9053"/>
              </w:tabs>
              <w:spacing w:line="240" w:lineRule="auto"/>
              <w:jc w:val="center"/>
              <w:rPr>
                <w:bCs/>
                <w:iCs/>
                <w:color w:val="000000"/>
                <w:sz w:val="20"/>
                <w:szCs w:val="20"/>
              </w:rPr>
            </w:pPr>
            <w:r w:rsidRPr="00635F4F">
              <w:rPr>
                <w:bCs/>
                <w:iCs/>
                <w:color w:val="000000"/>
                <w:sz w:val="20"/>
                <w:szCs w:val="20"/>
              </w:rPr>
              <w:t>24</w:t>
            </w:r>
          </w:p>
        </w:tc>
        <w:tc>
          <w:tcPr>
            <w:tcW w:w="835" w:type="dxa"/>
            <w:shd w:val="clear" w:color="auto" w:fill="BFBFBF" w:themeFill="background1" w:themeFillShade="BF"/>
          </w:tcPr>
          <w:p w:rsidR="00FC7A8C" w:rsidRPr="00635F4F"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23</w:t>
            </w:r>
          </w:p>
        </w:tc>
        <w:tc>
          <w:tcPr>
            <w:tcW w:w="709" w:type="dxa"/>
            <w:shd w:val="clear" w:color="auto" w:fill="auto"/>
          </w:tcPr>
          <w:p w:rsidR="00FC7A8C" w:rsidRPr="003F1388" w:rsidRDefault="00FC7A8C" w:rsidP="00FC7A8C">
            <w:pPr>
              <w:tabs>
                <w:tab w:val="left" w:pos="1178"/>
                <w:tab w:val="left" w:pos="9053"/>
              </w:tabs>
              <w:spacing w:line="240" w:lineRule="auto"/>
              <w:jc w:val="center"/>
              <w:rPr>
                <w:b/>
                <w:bCs/>
                <w:iCs/>
                <w:color w:val="000000"/>
                <w:sz w:val="20"/>
                <w:szCs w:val="20"/>
              </w:rPr>
            </w:pPr>
          </w:p>
        </w:tc>
        <w:tc>
          <w:tcPr>
            <w:tcW w:w="992" w:type="dxa"/>
            <w:shd w:val="clear" w:color="auto" w:fill="BFBFBF" w:themeFill="background1" w:themeFillShade="BF"/>
          </w:tcPr>
          <w:p w:rsidR="00FC7A8C" w:rsidRPr="00626F31"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73</w:t>
            </w:r>
          </w:p>
        </w:tc>
        <w:tc>
          <w:tcPr>
            <w:tcW w:w="1276" w:type="dxa"/>
            <w:gridSpan w:val="2"/>
            <w:shd w:val="clear" w:color="auto" w:fill="BFBFBF" w:themeFill="background1" w:themeFillShade="BF"/>
          </w:tcPr>
          <w:p w:rsidR="00FC7A8C" w:rsidRPr="003F1388"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0,82</w:t>
            </w:r>
          </w:p>
        </w:tc>
      </w:tr>
      <w:tr w:rsidR="00FC7A8C" w:rsidRPr="003F1388" w:rsidTr="00FC7A8C">
        <w:tblPrEx>
          <w:tblLook w:val="04A0"/>
        </w:tblPrEx>
        <w:trPr>
          <w:gridAfter w:val="1"/>
          <w:wAfter w:w="56" w:type="dxa"/>
        </w:trPr>
        <w:tc>
          <w:tcPr>
            <w:tcW w:w="1386" w:type="dxa"/>
            <w:gridSpan w:val="3"/>
            <w:tcBorders>
              <w:bottom w:val="single" w:sz="4" w:space="0" w:color="auto"/>
            </w:tcBorders>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680" w:type="dxa"/>
            <w:tcBorders>
              <w:bottom w:val="single" w:sz="4" w:space="0" w:color="auto"/>
            </w:tcBorders>
            <w:shd w:val="clear" w:color="auto" w:fill="auto"/>
          </w:tcPr>
          <w:p w:rsidR="00FC7A8C" w:rsidRPr="002B045C" w:rsidRDefault="00FC7A8C" w:rsidP="00FC7A8C">
            <w:pPr>
              <w:tabs>
                <w:tab w:val="left" w:pos="1178"/>
                <w:tab w:val="left" w:pos="9053"/>
              </w:tabs>
              <w:spacing w:line="240" w:lineRule="auto"/>
              <w:jc w:val="center"/>
              <w:rPr>
                <w:color w:val="000000"/>
                <w:sz w:val="20"/>
                <w:szCs w:val="20"/>
              </w:rPr>
            </w:pPr>
            <w:r w:rsidRPr="002B045C">
              <w:rPr>
                <w:color w:val="000000"/>
                <w:sz w:val="20"/>
                <w:szCs w:val="20"/>
              </w:rPr>
              <w:t>8,3</w:t>
            </w:r>
          </w:p>
        </w:tc>
        <w:tc>
          <w:tcPr>
            <w:tcW w:w="636" w:type="dxa"/>
            <w:tcBorders>
              <w:bottom w:val="single" w:sz="4" w:space="0" w:color="auto"/>
            </w:tcBorders>
            <w:shd w:val="clear" w:color="auto" w:fill="auto"/>
          </w:tcPr>
          <w:p w:rsidR="00FC7A8C" w:rsidRPr="00635F4F" w:rsidRDefault="00FC7A8C" w:rsidP="00FC7A8C">
            <w:pPr>
              <w:tabs>
                <w:tab w:val="left" w:pos="1178"/>
                <w:tab w:val="left" w:pos="9053"/>
              </w:tabs>
              <w:spacing w:line="240" w:lineRule="auto"/>
              <w:jc w:val="center"/>
              <w:rPr>
                <w:color w:val="000000"/>
                <w:sz w:val="20"/>
                <w:szCs w:val="20"/>
              </w:rPr>
            </w:pPr>
            <w:r w:rsidRPr="00635F4F">
              <w:rPr>
                <w:color w:val="000000"/>
                <w:sz w:val="20"/>
                <w:szCs w:val="20"/>
              </w:rPr>
              <w:t>10,6</w:t>
            </w:r>
          </w:p>
        </w:tc>
        <w:tc>
          <w:tcPr>
            <w:tcW w:w="685" w:type="dxa"/>
            <w:tcBorders>
              <w:bottom w:val="single" w:sz="4" w:space="0" w:color="auto"/>
            </w:tcBorders>
            <w:shd w:val="clear" w:color="auto" w:fill="A6A6A6" w:themeFill="background1" w:themeFillShade="A6"/>
          </w:tcPr>
          <w:p w:rsidR="00FC7A8C" w:rsidRPr="00635F4F" w:rsidRDefault="00FC7A8C" w:rsidP="00FC7A8C">
            <w:pPr>
              <w:tabs>
                <w:tab w:val="left" w:pos="1178"/>
                <w:tab w:val="left" w:pos="9053"/>
              </w:tabs>
              <w:spacing w:line="240" w:lineRule="auto"/>
              <w:jc w:val="center"/>
              <w:rPr>
                <w:b/>
                <w:sz w:val="20"/>
                <w:szCs w:val="20"/>
                <w:highlight w:val="lightGray"/>
              </w:rPr>
            </w:pPr>
            <w:r w:rsidRPr="00635F4F">
              <w:rPr>
                <w:b/>
                <w:sz w:val="20"/>
                <w:szCs w:val="20"/>
                <w:highlight w:val="lightGray"/>
              </w:rPr>
              <w:t>10,33</w:t>
            </w:r>
          </w:p>
        </w:tc>
        <w:tc>
          <w:tcPr>
            <w:tcW w:w="658" w:type="dxa"/>
            <w:tcBorders>
              <w:bottom w:val="single" w:sz="4" w:space="0" w:color="auto"/>
            </w:tcBorders>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8,66</w:t>
            </w:r>
          </w:p>
        </w:tc>
        <w:tc>
          <w:tcPr>
            <w:tcW w:w="750" w:type="dxa"/>
            <w:tcBorders>
              <w:bottom w:val="single" w:sz="4" w:space="0" w:color="auto"/>
            </w:tcBorders>
            <w:shd w:val="clear" w:color="auto" w:fill="BFBFBF" w:themeFill="background1" w:themeFillShade="BF"/>
          </w:tcPr>
          <w:p w:rsidR="00FC7A8C" w:rsidRPr="007F6011" w:rsidRDefault="00FC7A8C" w:rsidP="00FC7A8C">
            <w:pPr>
              <w:tabs>
                <w:tab w:val="left" w:pos="1178"/>
                <w:tab w:val="left" w:pos="9053"/>
              </w:tabs>
              <w:spacing w:line="240" w:lineRule="auto"/>
              <w:jc w:val="center"/>
              <w:rPr>
                <w:b/>
                <w:color w:val="000000"/>
                <w:sz w:val="20"/>
                <w:szCs w:val="20"/>
              </w:rPr>
            </w:pPr>
            <w:r>
              <w:rPr>
                <w:b/>
                <w:color w:val="000000"/>
                <w:sz w:val="20"/>
                <w:szCs w:val="20"/>
              </w:rPr>
              <w:t>29,33</w:t>
            </w:r>
          </w:p>
        </w:tc>
        <w:tc>
          <w:tcPr>
            <w:tcW w:w="658" w:type="dxa"/>
            <w:tcBorders>
              <w:bottom w:val="single" w:sz="4" w:space="0" w:color="auto"/>
            </w:tcBorders>
            <w:shd w:val="clear" w:color="auto" w:fill="FFFFFF" w:themeFill="background1"/>
          </w:tcPr>
          <w:p w:rsidR="00FC7A8C" w:rsidRPr="002B045C" w:rsidRDefault="00FC7A8C" w:rsidP="00FC7A8C">
            <w:pPr>
              <w:tabs>
                <w:tab w:val="left" w:pos="1178"/>
                <w:tab w:val="left" w:pos="9053"/>
              </w:tabs>
              <w:spacing w:line="240" w:lineRule="auto"/>
              <w:jc w:val="center"/>
              <w:rPr>
                <w:color w:val="000000"/>
                <w:sz w:val="20"/>
                <w:szCs w:val="20"/>
              </w:rPr>
            </w:pPr>
            <w:r w:rsidRPr="002B045C">
              <w:rPr>
                <w:color w:val="000000"/>
                <w:sz w:val="20"/>
                <w:szCs w:val="20"/>
              </w:rPr>
              <w:t>8,66</w:t>
            </w:r>
          </w:p>
        </w:tc>
        <w:tc>
          <w:tcPr>
            <w:tcW w:w="658" w:type="dxa"/>
            <w:tcBorders>
              <w:bottom w:val="single" w:sz="4" w:space="0" w:color="auto"/>
            </w:tcBorders>
            <w:shd w:val="clear" w:color="auto" w:fill="FFFFFF" w:themeFill="background1"/>
          </w:tcPr>
          <w:p w:rsidR="00FC7A8C" w:rsidRPr="00635F4F" w:rsidRDefault="00FC7A8C" w:rsidP="00FC7A8C">
            <w:pPr>
              <w:tabs>
                <w:tab w:val="left" w:pos="1178"/>
                <w:tab w:val="left" w:pos="9053"/>
              </w:tabs>
              <w:spacing w:line="240" w:lineRule="auto"/>
              <w:jc w:val="center"/>
              <w:rPr>
                <w:color w:val="000000"/>
                <w:sz w:val="20"/>
                <w:szCs w:val="20"/>
              </w:rPr>
            </w:pPr>
            <w:r w:rsidRPr="00635F4F">
              <w:rPr>
                <w:color w:val="000000"/>
                <w:sz w:val="20"/>
                <w:szCs w:val="20"/>
              </w:rPr>
              <w:t>8</w:t>
            </w:r>
          </w:p>
        </w:tc>
        <w:tc>
          <w:tcPr>
            <w:tcW w:w="835" w:type="dxa"/>
            <w:tcBorders>
              <w:bottom w:val="single" w:sz="4" w:space="0" w:color="auto"/>
            </w:tcBorders>
            <w:shd w:val="clear" w:color="auto" w:fill="BFBFBF" w:themeFill="background1" w:themeFillShade="BF"/>
          </w:tcPr>
          <w:p w:rsidR="00FC7A8C" w:rsidRPr="00635F4F" w:rsidRDefault="00FC7A8C" w:rsidP="00FC7A8C">
            <w:pPr>
              <w:tabs>
                <w:tab w:val="left" w:pos="1178"/>
                <w:tab w:val="left" w:pos="9053"/>
              </w:tabs>
              <w:spacing w:line="240" w:lineRule="auto"/>
              <w:jc w:val="center"/>
              <w:rPr>
                <w:b/>
                <w:color w:val="000000"/>
                <w:sz w:val="20"/>
                <w:szCs w:val="20"/>
              </w:rPr>
            </w:pPr>
            <w:r>
              <w:rPr>
                <w:b/>
                <w:color w:val="000000"/>
                <w:sz w:val="20"/>
                <w:szCs w:val="20"/>
              </w:rPr>
              <w:t>5,5</w:t>
            </w:r>
          </w:p>
        </w:tc>
        <w:tc>
          <w:tcPr>
            <w:tcW w:w="709" w:type="dxa"/>
            <w:tcBorders>
              <w:bottom w:val="single" w:sz="4" w:space="0" w:color="auto"/>
            </w:tcBorders>
            <w:shd w:val="clear" w:color="auto" w:fill="auto"/>
          </w:tcPr>
          <w:p w:rsidR="00FC7A8C" w:rsidRPr="003F1388" w:rsidRDefault="00FC7A8C" w:rsidP="00FC7A8C">
            <w:pPr>
              <w:tabs>
                <w:tab w:val="left" w:pos="1178"/>
                <w:tab w:val="left" w:pos="9053"/>
              </w:tabs>
              <w:spacing w:line="240" w:lineRule="auto"/>
              <w:jc w:val="center"/>
              <w:rPr>
                <w:b/>
                <w:color w:val="000000"/>
                <w:sz w:val="20"/>
                <w:szCs w:val="20"/>
              </w:rPr>
            </w:pPr>
          </w:p>
        </w:tc>
        <w:tc>
          <w:tcPr>
            <w:tcW w:w="992" w:type="dxa"/>
            <w:tcBorders>
              <w:bottom w:val="single" w:sz="4" w:space="0" w:color="auto"/>
            </w:tcBorders>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22,16</w:t>
            </w:r>
          </w:p>
        </w:tc>
        <w:tc>
          <w:tcPr>
            <w:tcW w:w="1276" w:type="dxa"/>
            <w:gridSpan w:val="2"/>
            <w:tcBorders>
              <w:bottom w:val="single" w:sz="4" w:space="0" w:color="auto"/>
            </w:tcBorders>
            <w:shd w:val="clear" w:color="auto" w:fill="BFBFBF" w:themeFill="background1" w:themeFillShade="BF"/>
          </w:tcPr>
          <w:p w:rsidR="00FC7A8C" w:rsidRPr="003F1388" w:rsidRDefault="00FC7A8C" w:rsidP="00FC7A8C">
            <w:pPr>
              <w:tabs>
                <w:tab w:val="left" w:pos="1178"/>
                <w:tab w:val="left" w:pos="9053"/>
              </w:tabs>
              <w:spacing w:line="240" w:lineRule="auto"/>
              <w:jc w:val="center"/>
              <w:rPr>
                <w:b/>
                <w:color w:val="000000"/>
                <w:sz w:val="20"/>
                <w:szCs w:val="20"/>
              </w:rPr>
            </w:pPr>
            <w:r>
              <w:rPr>
                <w:b/>
                <w:color w:val="000000"/>
                <w:sz w:val="20"/>
                <w:szCs w:val="20"/>
              </w:rPr>
              <w:t>0,75</w:t>
            </w:r>
          </w:p>
        </w:tc>
      </w:tr>
      <w:tr w:rsidR="00FC7A8C" w:rsidRPr="003F1388" w:rsidTr="00FC7A8C">
        <w:trPr>
          <w:trHeight w:val="298"/>
        </w:trPr>
        <w:tc>
          <w:tcPr>
            <w:tcW w:w="236" w:type="dxa"/>
            <w:tcBorders>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p>
        </w:tc>
        <w:tc>
          <w:tcPr>
            <w:tcW w:w="7982" w:type="dxa"/>
            <w:gridSpan w:val="12"/>
            <w:tcBorders>
              <w:left w:val="nil"/>
            </w:tcBorders>
          </w:tcPr>
          <w:p w:rsidR="00FC7A8C" w:rsidRPr="003F1388" w:rsidRDefault="00FC7A8C" w:rsidP="00FC7A8C">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1276" w:type="dxa"/>
            <w:gridSpan w:val="2"/>
            <w:tcBorders>
              <w:left w:val="nil"/>
            </w:tcBorders>
            <w:shd w:val="clear" w:color="auto" w:fill="auto"/>
          </w:tcPr>
          <w:p w:rsidR="00FC7A8C" w:rsidRPr="003F1388" w:rsidRDefault="00FC7A8C" w:rsidP="00FC7A8C">
            <w:pPr>
              <w:tabs>
                <w:tab w:val="left" w:pos="1178"/>
                <w:tab w:val="left" w:pos="9053"/>
              </w:tabs>
              <w:spacing w:line="240" w:lineRule="auto"/>
              <w:ind w:firstLine="567"/>
              <w:jc w:val="center"/>
              <w:rPr>
                <w:b/>
                <w:color w:val="000000"/>
                <w:sz w:val="20"/>
                <w:szCs w:val="20"/>
              </w:rPr>
            </w:pPr>
          </w:p>
        </w:tc>
      </w:tr>
      <w:tr w:rsidR="00FC7A8C" w:rsidRPr="003F1388" w:rsidTr="00FC7A8C">
        <w:tblPrEx>
          <w:tblLook w:val="04A0"/>
        </w:tblPrEx>
        <w:trPr>
          <w:gridAfter w:val="1"/>
          <w:wAfter w:w="56" w:type="dxa"/>
        </w:trPr>
        <w:tc>
          <w:tcPr>
            <w:tcW w:w="1386" w:type="dxa"/>
            <w:gridSpan w:val="3"/>
          </w:tcPr>
          <w:p w:rsidR="00FC7A8C" w:rsidRPr="003F1388" w:rsidRDefault="00FC7A8C" w:rsidP="00FC7A8C">
            <w:pPr>
              <w:tabs>
                <w:tab w:val="left" w:pos="1178"/>
                <w:tab w:val="left" w:pos="9053"/>
              </w:tabs>
              <w:spacing w:line="240" w:lineRule="auto"/>
              <w:rPr>
                <w:sz w:val="20"/>
                <w:szCs w:val="20"/>
              </w:rPr>
            </w:pPr>
          </w:p>
        </w:tc>
        <w:tc>
          <w:tcPr>
            <w:tcW w:w="680" w:type="dxa"/>
            <w:shd w:val="clear" w:color="auto" w:fill="auto"/>
          </w:tcPr>
          <w:p w:rsidR="00FC7A8C" w:rsidRPr="00346734" w:rsidRDefault="00FC7A8C" w:rsidP="00FC7A8C">
            <w:pPr>
              <w:spacing w:line="240" w:lineRule="auto"/>
              <w:jc w:val="center"/>
              <w:rPr>
                <w:sz w:val="20"/>
                <w:szCs w:val="20"/>
              </w:rPr>
            </w:pPr>
            <w:r w:rsidRPr="00346734">
              <w:rPr>
                <w:sz w:val="20"/>
                <w:szCs w:val="20"/>
              </w:rPr>
              <w:t>1 кв.</w:t>
            </w:r>
          </w:p>
          <w:p w:rsidR="00FC7A8C" w:rsidRPr="00346734" w:rsidRDefault="00FC7A8C" w:rsidP="00FC7A8C">
            <w:pPr>
              <w:spacing w:line="240" w:lineRule="auto"/>
              <w:jc w:val="center"/>
              <w:rPr>
                <w:sz w:val="20"/>
                <w:szCs w:val="20"/>
              </w:rPr>
            </w:pPr>
            <w:r w:rsidRPr="00346734">
              <w:rPr>
                <w:sz w:val="20"/>
                <w:szCs w:val="20"/>
              </w:rPr>
              <w:t>2015</w:t>
            </w:r>
          </w:p>
        </w:tc>
        <w:tc>
          <w:tcPr>
            <w:tcW w:w="636" w:type="dxa"/>
            <w:shd w:val="clear" w:color="auto" w:fill="FFFFFF" w:themeFill="background1"/>
          </w:tcPr>
          <w:p w:rsidR="00FC7A8C" w:rsidRPr="00626F31" w:rsidRDefault="00FC7A8C" w:rsidP="00FC7A8C">
            <w:pPr>
              <w:spacing w:line="240" w:lineRule="auto"/>
              <w:jc w:val="center"/>
              <w:rPr>
                <w:sz w:val="20"/>
                <w:szCs w:val="20"/>
              </w:rPr>
            </w:pPr>
            <w:r w:rsidRPr="00626F31">
              <w:rPr>
                <w:sz w:val="20"/>
                <w:szCs w:val="20"/>
              </w:rPr>
              <w:t>2 кв.</w:t>
            </w:r>
          </w:p>
          <w:p w:rsidR="00FC7A8C" w:rsidRPr="00626F31" w:rsidRDefault="00FC7A8C" w:rsidP="00FC7A8C">
            <w:pPr>
              <w:spacing w:line="240" w:lineRule="auto"/>
              <w:jc w:val="center"/>
              <w:rPr>
                <w:sz w:val="20"/>
                <w:szCs w:val="20"/>
              </w:rPr>
            </w:pPr>
            <w:r w:rsidRPr="00626F31">
              <w:rPr>
                <w:sz w:val="20"/>
                <w:szCs w:val="20"/>
              </w:rPr>
              <w:t xml:space="preserve"> 2015</w:t>
            </w:r>
          </w:p>
        </w:tc>
        <w:tc>
          <w:tcPr>
            <w:tcW w:w="685" w:type="dxa"/>
            <w:shd w:val="clear" w:color="auto" w:fill="BFBFBF" w:themeFill="background1" w:themeFillShade="BF"/>
          </w:tcPr>
          <w:p w:rsidR="00FC7A8C" w:rsidRPr="00626F31" w:rsidRDefault="00FC7A8C" w:rsidP="00FC7A8C">
            <w:pPr>
              <w:spacing w:line="240" w:lineRule="auto"/>
              <w:jc w:val="center"/>
              <w:rPr>
                <w:b/>
                <w:sz w:val="20"/>
                <w:szCs w:val="20"/>
              </w:rPr>
            </w:pPr>
            <w:r w:rsidRPr="00626F31">
              <w:rPr>
                <w:b/>
                <w:sz w:val="20"/>
                <w:szCs w:val="20"/>
              </w:rPr>
              <w:t>3 кв. 2015</w:t>
            </w:r>
          </w:p>
        </w:tc>
        <w:tc>
          <w:tcPr>
            <w:tcW w:w="658"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4 кв. 2015</w:t>
            </w:r>
          </w:p>
        </w:tc>
        <w:tc>
          <w:tcPr>
            <w:tcW w:w="75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r w:rsidRPr="00346734">
              <w:rPr>
                <w:b/>
                <w:color w:val="000000"/>
                <w:sz w:val="20"/>
                <w:szCs w:val="20"/>
              </w:rPr>
              <w:t>мес. 2015</w:t>
            </w:r>
          </w:p>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год</w:t>
            </w:r>
          </w:p>
        </w:tc>
        <w:tc>
          <w:tcPr>
            <w:tcW w:w="658" w:type="dxa"/>
            <w:shd w:val="clear" w:color="auto" w:fill="auto"/>
          </w:tcPr>
          <w:p w:rsidR="00FC7A8C" w:rsidRPr="00346734" w:rsidRDefault="00FC7A8C" w:rsidP="00FC7A8C">
            <w:pPr>
              <w:spacing w:line="240" w:lineRule="auto"/>
              <w:jc w:val="center"/>
              <w:rPr>
                <w:sz w:val="20"/>
                <w:szCs w:val="20"/>
              </w:rPr>
            </w:pPr>
            <w:r w:rsidRPr="00346734">
              <w:rPr>
                <w:sz w:val="20"/>
                <w:szCs w:val="20"/>
              </w:rPr>
              <w:t>1 кв.</w:t>
            </w:r>
          </w:p>
          <w:p w:rsidR="00FC7A8C" w:rsidRPr="00346734" w:rsidRDefault="00FC7A8C" w:rsidP="00FC7A8C">
            <w:pPr>
              <w:spacing w:line="240" w:lineRule="auto"/>
              <w:jc w:val="center"/>
              <w:rPr>
                <w:sz w:val="20"/>
                <w:szCs w:val="20"/>
              </w:rPr>
            </w:pPr>
            <w:r w:rsidRPr="00346734">
              <w:rPr>
                <w:sz w:val="20"/>
                <w:szCs w:val="20"/>
              </w:rPr>
              <w:t>2016</w:t>
            </w:r>
          </w:p>
        </w:tc>
        <w:tc>
          <w:tcPr>
            <w:tcW w:w="658" w:type="dxa"/>
            <w:shd w:val="clear" w:color="auto" w:fill="FFFFFF" w:themeFill="background1"/>
          </w:tcPr>
          <w:p w:rsidR="00FC7A8C" w:rsidRPr="00626F31" w:rsidRDefault="00FC7A8C" w:rsidP="00FC7A8C">
            <w:pPr>
              <w:spacing w:line="240" w:lineRule="auto"/>
              <w:jc w:val="center"/>
              <w:rPr>
                <w:sz w:val="20"/>
                <w:szCs w:val="20"/>
              </w:rPr>
            </w:pPr>
            <w:r w:rsidRPr="00626F31">
              <w:rPr>
                <w:sz w:val="20"/>
                <w:szCs w:val="20"/>
              </w:rPr>
              <w:t>2 кв.</w:t>
            </w:r>
          </w:p>
          <w:p w:rsidR="00FC7A8C" w:rsidRPr="00626F31" w:rsidRDefault="00FC7A8C" w:rsidP="00FC7A8C">
            <w:pPr>
              <w:spacing w:line="240" w:lineRule="auto"/>
              <w:jc w:val="center"/>
              <w:rPr>
                <w:sz w:val="20"/>
                <w:szCs w:val="20"/>
              </w:rPr>
            </w:pPr>
            <w:r w:rsidRPr="00626F31">
              <w:rPr>
                <w:sz w:val="20"/>
                <w:szCs w:val="20"/>
              </w:rPr>
              <w:t xml:space="preserve"> 2016</w:t>
            </w:r>
          </w:p>
        </w:tc>
        <w:tc>
          <w:tcPr>
            <w:tcW w:w="835" w:type="dxa"/>
            <w:shd w:val="clear" w:color="auto" w:fill="BFBFBF" w:themeFill="background1" w:themeFillShade="BF"/>
          </w:tcPr>
          <w:p w:rsidR="00FC7A8C" w:rsidRPr="00626F31" w:rsidRDefault="00FC7A8C" w:rsidP="00FC7A8C">
            <w:pPr>
              <w:spacing w:line="240" w:lineRule="auto"/>
              <w:jc w:val="center"/>
              <w:rPr>
                <w:b/>
                <w:sz w:val="20"/>
                <w:szCs w:val="20"/>
              </w:rPr>
            </w:pPr>
            <w:r w:rsidRPr="00626F31">
              <w:rPr>
                <w:b/>
                <w:sz w:val="20"/>
                <w:szCs w:val="20"/>
              </w:rPr>
              <w:t>3 кв. 2016</w:t>
            </w:r>
          </w:p>
        </w:tc>
        <w:tc>
          <w:tcPr>
            <w:tcW w:w="709"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4 кв. 2016</w:t>
            </w:r>
          </w:p>
        </w:tc>
        <w:tc>
          <w:tcPr>
            <w:tcW w:w="992"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346734">
              <w:rPr>
                <w:b/>
                <w:color w:val="000000"/>
                <w:sz w:val="20"/>
                <w:szCs w:val="20"/>
              </w:rPr>
              <w:t xml:space="preserve"> </w:t>
            </w:r>
            <w:proofErr w:type="spellStart"/>
            <w:proofErr w:type="gramStart"/>
            <w:r w:rsidRPr="00346734">
              <w:rPr>
                <w:b/>
                <w:color w:val="000000"/>
                <w:sz w:val="20"/>
                <w:szCs w:val="20"/>
              </w:rPr>
              <w:t>мес</w:t>
            </w:r>
            <w:proofErr w:type="spellEnd"/>
            <w:proofErr w:type="gramEnd"/>
            <w:r w:rsidRPr="00346734">
              <w:rPr>
                <w:b/>
                <w:color w:val="000000"/>
                <w:sz w:val="20"/>
                <w:szCs w:val="20"/>
              </w:rPr>
              <w:t xml:space="preserve"> 2016</w:t>
            </w:r>
          </w:p>
          <w:p w:rsidR="00FC7A8C" w:rsidRPr="00346734" w:rsidRDefault="00FC7A8C" w:rsidP="00FC7A8C">
            <w:pPr>
              <w:tabs>
                <w:tab w:val="left" w:pos="1178"/>
                <w:tab w:val="left" w:pos="9053"/>
              </w:tabs>
              <w:spacing w:line="240" w:lineRule="auto"/>
              <w:jc w:val="center"/>
              <w:rPr>
                <w:b/>
                <w:color w:val="000000"/>
                <w:sz w:val="20"/>
                <w:szCs w:val="20"/>
              </w:rPr>
            </w:pPr>
            <w:r w:rsidRPr="00346734">
              <w:rPr>
                <w:b/>
                <w:color w:val="000000"/>
                <w:sz w:val="20"/>
                <w:szCs w:val="20"/>
              </w:rPr>
              <w:t>год</w:t>
            </w:r>
          </w:p>
        </w:tc>
        <w:tc>
          <w:tcPr>
            <w:tcW w:w="1276" w:type="dxa"/>
            <w:gridSpan w:val="2"/>
            <w:shd w:val="clear" w:color="auto" w:fill="BFBFBF" w:themeFill="background1" w:themeFillShade="BF"/>
          </w:tcPr>
          <w:p w:rsidR="00FC7A8C" w:rsidRPr="006E366D" w:rsidRDefault="00FC7A8C" w:rsidP="00FC7A8C">
            <w:pPr>
              <w:tabs>
                <w:tab w:val="left" w:pos="1178"/>
                <w:tab w:val="left" w:pos="9053"/>
              </w:tabs>
              <w:spacing w:line="240" w:lineRule="auto"/>
              <w:jc w:val="center"/>
              <w:rPr>
                <w:color w:val="000000"/>
                <w:sz w:val="20"/>
                <w:szCs w:val="20"/>
              </w:rPr>
            </w:pPr>
            <w:r w:rsidRPr="006E366D">
              <w:rPr>
                <w:b/>
                <w:sz w:val="20"/>
                <w:szCs w:val="20"/>
              </w:rPr>
              <w:t>2016 к 2015</w:t>
            </w:r>
          </w:p>
        </w:tc>
      </w:tr>
      <w:tr w:rsidR="00FC7A8C" w:rsidRPr="003F1388" w:rsidTr="00FC7A8C">
        <w:tblPrEx>
          <w:tblLook w:val="04A0"/>
        </w:tblPrEx>
        <w:trPr>
          <w:gridAfter w:val="1"/>
          <w:wAfter w:w="56" w:type="dxa"/>
        </w:trPr>
        <w:tc>
          <w:tcPr>
            <w:tcW w:w="1386"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Проведено</w:t>
            </w:r>
          </w:p>
        </w:tc>
        <w:tc>
          <w:tcPr>
            <w:tcW w:w="680"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3</w:t>
            </w:r>
          </w:p>
        </w:tc>
        <w:tc>
          <w:tcPr>
            <w:tcW w:w="636"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6</w:t>
            </w:r>
          </w:p>
        </w:tc>
        <w:tc>
          <w:tcPr>
            <w:tcW w:w="685" w:type="dxa"/>
            <w:shd w:val="clear" w:color="auto" w:fill="BFBFBF" w:themeFill="background1" w:themeFillShade="BF"/>
          </w:tcPr>
          <w:p w:rsidR="00FC7A8C" w:rsidRPr="00626F31" w:rsidRDefault="00FC7A8C" w:rsidP="00FC7A8C">
            <w:pPr>
              <w:tabs>
                <w:tab w:val="left" w:pos="1178"/>
                <w:tab w:val="left" w:pos="9053"/>
              </w:tabs>
              <w:spacing w:line="240" w:lineRule="auto"/>
              <w:jc w:val="center"/>
              <w:rPr>
                <w:b/>
                <w:color w:val="000000"/>
                <w:sz w:val="20"/>
                <w:szCs w:val="20"/>
              </w:rPr>
            </w:pPr>
            <w:r w:rsidRPr="00626F31">
              <w:rPr>
                <w:b/>
                <w:color w:val="000000"/>
                <w:sz w:val="20"/>
                <w:szCs w:val="20"/>
              </w:rPr>
              <w:t>1</w:t>
            </w:r>
          </w:p>
        </w:tc>
        <w:tc>
          <w:tcPr>
            <w:tcW w:w="658"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1</w:t>
            </w:r>
          </w:p>
        </w:tc>
        <w:tc>
          <w:tcPr>
            <w:tcW w:w="75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10</w:t>
            </w:r>
          </w:p>
        </w:tc>
        <w:tc>
          <w:tcPr>
            <w:tcW w:w="658"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4</w:t>
            </w:r>
          </w:p>
        </w:tc>
        <w:tc>
          <w:tcPr>
            <w:tcW w:w="658"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1</w:t>
            </w:r>
          </w:p>
        </w:tc>
        <w:tc>
          <w:tcPr>
            <w:tcW w:w="835" w:type="dxa"/>
            <w:shd w:val="clear" w:color="auto" w:fill="BFBFBF" w:themeFill="background1" w:themeFillShade="BF"/>
          </w:tcPr>
          <w:p w:rsidR="00FC7A8C" w:rsidRPr="00626F31" w:rsidRDefault="00FC7A8C" w:rsidP="00FC7A8C">
            <w:pPr>
              <w:tabs>
                <w:tab w:val="left" w:pos="1178"/>
                <w:tab w:val="left" w:pos="9053"/>
              </w:tabs>
              <w:spacing w:line="240" w:lineRule="auto"/>
              <w:jc w:val="center"/>
              <w:rPr>
                <w:b/>
                <w:color w:val="000000"/>
                <w:sz w:val="20"/>
                <w:szCs w:val="20"/>
              </w:rPr>
            </w:pPr>
            <w:r>
              <w:rPr>
                <w:b/>
                <w:color w:val="000000"/>
                <w:sz w:val="20"/>
                <w:szCs w:val="20"/>
              </w:rPr>
              <w:t>2</w:t>
            </w:r>
          </w:p>
        </w:tc>
        <w:tc>
          <w:tcPr>
            <w:tcW w:w="709" w:type="dxa"/>
            <w:shd w:val="clear" w:color="auto" w:fill="auto"/>
          </w:tcPr>
          <w:p w:rsidR="00FC7A8C" w:rsidRPr="003F1388" w:rsidRDefault="00FC7A8C" w:rsidP="00FC7A8C">
            <w:pPr>
              <w:tabs>
                <w:tab w:val="left" w:pos="1178"/>
                <w:tab w:val="left" w:pos="9053"/>
              </w:tabs>
              <w:spacing w:line="240" w:lineRule="auto"/>
              <w:jc w:val="center"/>
              <w:rPr>
                <w:b/>
                <w:color w:val="000000"/>
                <w:sz w:val="20"/>
                <w:szCs w:val="20"/>
              </w:rPr>
            </w:pPr>
          </w:p>
        </w:tc>
        <w:tc>
          <w:tcPr>
            <w:tcW w:w="992"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7</w:t>
            </w:r>
          </w:p>
        </w:tc>
        <w:tc>
          <w:tcPr>
            <w:tcW w:w="1276" w:type="dxa"/>
            <w:gridSpan w:val="2"/>
            <w:shd w:val="clear" w:color="auto" w:fill="BFBFBF" w:themeFill="background1" w:themeFillShade="BF"/>
          </w:tcPr>
          <w:p w:rsidR="00FC7A8C" w:rsidRPr="003F1388" w:rsidRDefault="00FC7A8C" w:rsidP="00FC7A8C">
            <w:pPr>
              <w:tabs>
                <w:tab w:val="left" w:pos="1178"/>
                <w:tab w:val="left" w:pos="9053"/>
              </w:tabs>
              <w:spacing w:line="240" w:lineRule="auto"/>
              <w:jc w:val="center"/>
              <w:rPr>
                <w:b/>
                <w:color w:val="000000"/>
                <w:sz w:val="20"/>
                <w:szCs w:val="20"/>
              </w:rPr>
            </w:pPr>
            <w:r>
              <w:rPr>
                <w:b/>
                <w:color w:val="000000"/>
                <w:sz w:val="20"/>
                <w:szCs w:val="20"/>
              </w:rPr>
              <w:t>0,7</w:t>
            </w:r>
          </w:p>
        </w:tc>
      </w:tr>
      <w:tr w:rsidR="00FC7A8C" w:rsidRPr="003F1388" w:rsidTr="00FC7A8C">
        <w:tblPrEx>
          <w:tblLook w:val="04A0"/>
        </w:tblPrEx>
        <w:trPr>
          <w:gridAfter w:val="1"/>
          <w:wAfter w:w="56" w:type="dxa"/>
        </w:trPr>
        <w:tc>
          <w:tcPr>
            <w:tcW w:w="1386" w:type="dxa"/>
            <w:gridSpan w:val="3"/>
          </w:tcPr>
          <w:p w:rsidR="00FC7A8C" w:rsidRPr="003F1388" w:rsidRDefault="00FC7A8C" w:rsidP="00FC7A8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680"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1</w:t>
            </w:r>
          </w:p>
        </w:tc>
        <w:tc>
          <w:tcPr>
            <w:tcW w:w="636"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2</w:t>
            </w:r>
          </w:p>
        </w:tc>
        <w:tc>
          <w:tcPr>
            <w:tcW w:w="685" w:type="dxa"/>
            <w:shd w:val="clear" w:color="auto" w:fill="BFBFBF" w:themeFill="background1" w:themeFillShade="BF"/>
          </w:tcPr>
          <w:p w:rsidR="00FC7A8C" w:rsidRPr="00626F31" w:rsidRDefault="00FC7A8C" w:rsidP="00FC7A8C">
            <w:pPr>
              <w:tabs>
                <w:tab w:val="left" w:pos="1178"/>
                <w:tab w:val="left" w:pos="9053"/>
              </w:tabs>
              <w:spacing w:line="240" w:lineRule="auto"/>
              <w:jc w:val="center"/>
              <w:rPr>
                <w:b/>
                <w:color w:val="000000"/>
                <w:sz w:val="20"/>
                <w:szCs w:val="20"/>
              </w:rPr>
            </w:pPr>
            <w:r w:rsidRPr="00626F31">
              <w:rPr>
                <w:b/>
                <w:color w:val="000000"/>
                <w:sz w:val="20"/>
                <w:szCs w:val="20"/>
              </w:rPr>
              <w:t>0,33</w:t>
            </w:r>
          </w:p>
        </w:tc>
        <w:tc>
          <w:tcPr>
            <w:tcW w:w="658" w:type="dxa"/>
            <w:shd w:val="clear" w:color="auto" w:fill="auto"/>
          </w:tcPr>
          <w:p w:rsidR="00FC7A8C" w:rsidRPr="006E366D" w:rsidRDefault="00FC7A8C" w:rsidP="00FC7A8C">
            <w:pPr>
              <w:tabs>
                <w:tab w:val="left" w:pos="1178"/>
                <w:tab w:val="left" w:pos="9053"/>
              </w:tabs>
              <w:spacing w:line="240" w:lineRule="auto"/>
              <w:jc w:val="center"/>
              <w:rPr>
                <w:color w:val="000000"/>
                <w:sz w:val="20"/>
                <w:szCs w:val="20"/>
              </w:rPr>
            </w:pPr>
            <w:r w:rsidRPr="006E366D">
              <w:rPr>
                <w:color w:val="000000"/>
                <w:sz w:val="20"/>
                <w:szCs w:val="20"/>
              </w:rPr>
              <w:t>0,33</w:t>
            </w:r>
          </w:p>
        </w:tc>
        <w:tc>
          <w:tcPr>
            <w:tcW w:w="75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3,33</w:t>
            </w:r>
          </w:p>
        </w:tc>
        <w:tc>
          <w:tcPr>
            <w:tcW w:w="658" w:type="dxa"/>
            <w:shd w:val="clear" w:color="auto" w:fill="auto"/>
          </w:tcPr>
          <w:p w:rsidR="00FC7A8C" w:rsidRPr="00346734" w:rsidRDefault="00FC7A8C" w:rsidP="00FC7A8C">
            <w:pPr>
              <w:tabs>
                <w:tab w:val="left" w:pos="1178"/>
                <w:tab w:val="left" w:pos="9053"/>
              </w:tabs>
              <w:spacing w:line="240" w:lineRule="auto"/>
              <w:jc w:val="center"/>
              <w:rPr>
                <w:color w:val="000000"/>
                <w:sz w:val="20"/>
                <w:szCs w:val="20"/>
              </w:rPr>
            </w:pPr>
            <w:r w:rsidRPr="00346734">
              <w:rPr>
                <w:color w:val="000000"/>
                <w:sz w:val="20"/>
                <w:szCs w:val="20"/>
              </w:rPr>
              <w:t>1,33</w:t>
            </w:r>
          </w:p>
        </w:tc>
        <w:tc>
          <w:tcPr>
            <w:tcW w:w="658" w:type="dxa"/>
            <w:shd w:val="clear" w:color="auto" w:fill="FFFFFF" w:themeFill="background1"/>
          </w:tcPr>
          <w:p w:rsidR="00FC7A8C" w:rsidRPr="00626F31" w:rsidRDefault="00FC7A8C" w:rsidP="00FC7A8C">
            <w:pPr>
              <w:tabs>
                <w:tab w:val="left" w:pos="1178"/>
                <w:tab w:val="left" w:pos="9053"/>
              </w:tabs>
              <w:spacing w:line="240" w:lineRule="auto"/>
              <w:jc w:val="center"/>
              <w:rPr>
                <w:color w:val="000000"/>
                <w:sz w:val="20"/>
                <w:szCs w:val="20"/>
              </w:rPr>
            </w:pPr>
            <w:r w:rsidRPr="00626F31">
              <w:rPr>
                <w:color w:val="000000"/>
                <w:sz w:val="20"/>
                <w:szCs w:val="20"/>
              </w:rPr>
              <w:t>0,33</w:t>
            </w:r>
          </w:p>
        </w:tc>
        <w:tc>
          <w:tcPr>
            <w:tcW w:w="835" w:type="dxa"/>
            <w:shd w:val="clear" w:color="auto" w:fill="BFBFBF" w:themeFill="background1" w:themeFillShade="BF"/>
          </w:tcPr>
          <w:p w:rsidR="00FC7A8C" w:rsidRPr="00626F31" w:rsidRDefault="00FC7A8C" w:rsidP="00FC7A8C">
            <w:pPr>
              <w:tabs>
                <w:tab w:val="left" w:pos="1178"/>
                <w:tab w:val="left" w:pos="9053"/>
              </w:tabs>
              <w:spacing w:line="240" w:lineRule="auto"/>
              <w:jc w:val="center"/>
              <w:rPr>
                <w:b/>
                <w:color w:val="000000"/>
                <w:sz w:val="20"/>
                <w:szCs w:val="20"/>
              </w:rPr>
            </w:pPr>
            <w:r>
              <w:rPr>
                <w:b/>
                <w:color w:val="000000"/>
                <w:sz w:val="20"/>
                <w:szCs w:val="20"/>
              </w:rPr>
              <w:t>0,5</w:t>
            </w:r>
          </w:p>
        </w:tc>
        <w:tc>
          <w:tcPr>
            <w:tcW w:w="709" w:type="dxa"/>
            <w:shd w:val="clear" w:color="auto" w:fill="auto"/>
          </w:tcPr>
          <w:p w:rsidR="00FC7A8C" w:rsidRPr="003F1388" w:rsidRDefault="00FC7A8C" w:rsidP="00FC7A8C">
            <w:pPr>
              <w:tabs>
                <w:tab w:val="left" w:pos="1178"/>
                <w:tab w:val="left" w:pos="9053"/>
              </w:tabs>
              <w:spacing w:line="240" w:lineRule="auto"/>
              <w:jc w:val="center"/>
              <w:rPr>
                <w:b/>
                <w:color w:val="000000"/>
                <w:sz w:val="20"/>
                <w:szCs w:val="20"/>
              </w:rPr>
            </w:pPr>
          </w:p>
        </w:tc>
        <w:tc>
          <w:tcPr>
            <w:tcW w:w="992"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2,16</w:t>
            </w:r>
          </w:p>
        </w:tc>
        <w:tc>
          <w:tcPr>
            <w:tcW w:w="1276" w:type="dxa"/>
            <w:gridSpan w:val="2"/>
            <w:shd w:val="clear" w:color="auto" w:fill="BFBFBF" w:themeFill="background1" w:themeFillShade="BF"/>
          </w:tcPr>
          <w:p w:rsidR="00FC7A8C" w:rsidRPr="003F1388" w:rsidRDefault="00FC7A8C" w:rsidP="00FC7A8C">
            <w:pPr>
              <w:tabs>
                <w:tab w:val="left" w:pos="1178"/>
                <w:tab w:val="left" w:pos="9053"/>
              </w:tabs>
              <w:spacing w:line="240" w:lineRule="auto"/>
              <w:jc w:val="center"/>
              <w:rPr>
                <w:b/>
                <w:color w:val="000000"/>
                <w:sz w:val="20"/>
                <w:szCs w:val="20"/>
              </w:rPr>
            </w:pPr>
            <w:r>
              <w:rPr>
                <w:b/>
                <w:color w:val="000000"/>
                <w:sz w:val="20"/>
                <w:szCs w:val="20"/>
              </w:rPr>
              <w:t>0,64</w:t>
            </w:r>
          </w:p>
        </w:tc>
      </w:tr>
    </w:tbl>
    <w:p w:rsidR="00FC7A8C" w:rsidRDefault="00FC7A8C" w:rsidP="00FC7A8C">
      <w:pPr>
        <w:tabs>
          <w:tab w:val="left" w:pos="1178"/>
          <w:tab w:val="left" w:pos="9053"/>
        </w:tabs>
        <w:ind w:firstLine="567"/>
        <w:jc w:val="center"/>
        <w:rPr>
          <w:b/>
          <w:color w:val="000000"/>
          <w:sz w:val="24"/>
          <w:szCs w:val="24"/>
        </w:rPr>
      </w:pPr>
    </w:p>
    <w:p w:rsidR="00FC7A8C" w:rsidRDefault="00FC7A8C" w:rsidP="00FC7A8C">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9972" w:type="dxa"/>
        <w:tblInd w:w="-34" w:type="dxa"/>
        <w:tblLook w:val="04A0"/>
      </w:tblPr>
      <w:tblGrid>
        <w:gridCol w:w="2126"/>
        <w:gridCol w:w="709"/>
        <w:gridCol w:w="709"/>
        <w:gridCol w:w="709"/>
        <w:gridCol w:w="708"/>
        <w:gridCol w:w="851"/>
        <w:gridCol w:w="709"/>
        <w:gridCol w:w="708"/>
        <w:gridCol w:w="709"/>
        <w:gridCol w:w="616"/>
        <w:gridCol w:w="660"/>
        <w:gridCol w:w="758"/>
      </w:tblGrid>
      <w:tr w:rsidR="00FC7A8C" w:rsidRPr="003F1388" w:rsidTr="00FC7A8C">
        <w:tc>
          <w:tcPr>
            <w:tcW w:w="2126"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2015</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sz w:val="20"/>
                <w:szCs w:val="20"/>
              </w:rPr>
              <w:t>2 кв. 2015</w:t>
            </w:r>
          </w:p>
        </w:tc>
        <w:tc>
          <w:tcPr>
            <w:tcW w:w="709" w:type="dxa"/>
            <w:shd w:val="clear" w:color="auto" w:fill="BFBFBF" w:themeFill="background1" w:themeFillShade="BF"/>
          </w:tcPr>
          <w:p w:rsidR="00FC7A8C" w:rsidRPr="006E366D" w:rsidRDefault="00FC7A8C" w:rsidP="00FC7A8C">
            <w:pPr>
              <w:tabs>
                <w:tab w:val="left" w:pos="1178"/>
                <w:tab w:val="left" w:pos="9053"/>
              </w:tabs>
              <w:spacing w:line="240" w:lineRule="auto"/>
              <w:jc w:val="center"/>
              <w:rPr>
                <w:sz w:val="20"/>
                <w:szCs w:val="20"/>
              </w:rPr>
            </w:pPr>
            <w:r w:rsidRPr="006E366D">
              <w:rPr>
                <w:sz w:val="20"/>
                <w:szCs w:val="20"/>
              </w:rPr>
              <w:t>3 кв. 2015</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2015</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346734">
              <w:rPr>
                <w:b/>
                <w:color w:val="000000"/>
                <w:sz w:val="20"/>
                <w:szCs w:val="20"/>
              </w:rPr>
              <w:t>2015</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2016</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2016</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sz w:val="20"/>
                <w:szCs w:val="20"/>
              </w:rPr>
            </w:pPr>
            <w:r w:rsidRPr="007F6BB7">
              <w:rPr>
                <w:b/>
                <w:sz w:val="20"/>
                <w:szCs w:val="20"/>
              </w:rPr>
              <w:t>3 кв. 2016</w:t>
            </w:r>
          </w:p>
        </w:tc>
        <w:tc>
          <w:tcPr>
            <w:tcW w:w="616"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346734">
              <w:rPr>
                <w:b/>
                <w:color w:val="000000"/>
                <w:sz w:val="20"/>
                <w:szCs w:val="20"/>
              </w:rPr>
              <w:t>2016</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5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C7A8C" w:rsidRPr="003F1388" w:rsidTr="00FC7A8C">
        <w:tc>
          <w:tcPr>
            <w:tcW w:w="2126"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rFonts w:eastAsia="Calibri"/>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0</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0</w:t>
            </w:r>
          </w:p>
        </w:tc>
        <w:tc>
          <w:tcPr>
            <w:tcW w:w="616"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lang w:val="en-US"/>
              </w:rPr>
            </w:pP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5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FC7A8C">
        <w:tc>
          <w:tcPr>
            <w:tcW w:w="2126"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0</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0</w:t>
            </w:r>
          </w:p>
        </w:tc>
        <w:tc>
          <w:tcPr>
            <w:tcW w:w="616"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lang w:val="en-US"/>
              </w:rPr>
            </w:pP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5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FC7A8C">
        <w:tc>
          <w:tcPr>
            <w:tcW w:w="2126" w:type="dxa"/>
            <w:vAlign w:val="center"/>
          </w:tcPr>
          <w:p w:rsidR="00FC7A8C" w:rsidRPr="003F1388" w:rsidRDefault="00FC7A8C" w:rsidP="00FC7A8C">
            <w:pPr>
              <w:spacing w:line="240" w:lineRule="auto"/>
              <w:rPr>
                <w:sz w:val="20"/>
                <w:szCs w:val="20"/>
              </w:rPr>
            </w:pPr>
            <w:r w:rsidRPr="003F1388">
              <w:rPr>
                <w:color w:val="000000"/>
                <w:sz w:val="20"/>
                <w:szCs w:val="20"/>
              </w:rPr>
              <w:t>завершено</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0</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0</w:t>
            </w:r>
          </w:p>
        </w:tc>
        <w:tc>
          <w:tcPr>
            <w:tcW w:w="616"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lang w:val="en-US"/>
              </w:rPr>
            </w:pP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5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FC7A8C">
        <w:tc>
          <w:tcPr>
            <w:tcW w:w="2126"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0</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1</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0</w:t>
            </w:r>
          </w:p>
        </w:tc>
        <w:tc>
          <w:tcPr>
            <w:tcW w:w="616"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lang w:val="en-US"/>
              </w:rPr>
            </w:pP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5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r w:rsidR="00FC7A8C" w:rsidRPr="003F1388" w:rsidTr="00FC7A8C">
        <w:tc>
          <w:tcPr>
            <w:tcW w:w="2126"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1</w:t>
            </w:r>
          </w:p>
        </w:tc>
        <w:tc>
          <w:tcPr>
            <w:tcW w:w="709" w:type="dxa"/>
            <w:shd w:val="clear" w:color="auto" w:fill="FFFFFF" w:themeFill="background1"/>
          </w:tcPr>
          <w:p w:rsidR="00FC7A8C" w:rsidRPr="00626F31" w:rsidRDefault="00FC7A8C" w:rsidP="00FC7A8C">
            <w:pPr>
              <w:tabs>
                <w:tab w:val="left" w:pos="1178"/>
                <w:tab w:val="left" w:pos="9053"/>
              </w:tabs>
              <w:spacing w:line="240" w:lineRule="auto"/>
              <w:jc w:val="center"/>
              <w:rPr>
                <w:bCs/>
                <w:iCs/>
                <w:color w:val="000000"/>
                <w:sz w:val="20"/>
                <w:szCs w:val="20"/>
              </w:rPr>
            </w:pPr>
            <w:r w:rsidRPr="00626F31">
              <w:rPr>
                <w:bCs/>
                <w:iCs/>
                <w:color w:val="000000"/>
                <w:sz w:val="20"/>
                <w:szCs w:val="20"/>
              </w:rPr>
              <w:t>0</w:t>
            </w: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bCs/>
                <w:iCs/>
                <w:color w:val="000000"/>
                <w:sz w:val="20"/>
                <w:szCs w:val="20"/>
              </w:rPr>
            </w:pPr>
            <w:r w:rsidRPr="006E366D">
              <w:rPr>
                <w:bCs/>
                <w:iCs/>
                <w:color w:val="000000"/>
                <w:sz w:val="20"/>
                <w:szCs w:val="20"/>
              </w:rPr>
              <w:t>1</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0</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0</w:t>
            </w:r>
          </w:p>
        </w:tc>
        <w:tc>
          <w:tcPr>
            <w:tcW w:w="616"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lang w:val="en-US"/>
              </w:rPr>
            </w:pPr>
          </w:p>
        </w:tc>
        <w:tc>
          <w:tcPr>
            <w:tcW w:w="66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58"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bCs/>
                <w:iCs/>
                <w:color w:val="000000"/>
                <w:sz w:val="20"/>
                <w:szCs w:val="20"/>
              </w:rPr>
              <w:t>0</w:t>
            </w:r>
          </w:p>
        </w:tc>
      </w:tr>
    </w:tbl>
    <w:p w:rsidR="00FC7A8C" w:rsidRDefault="00FC7A8C" w:rsidP="00FC7A8C">
      <w:pPr>
        <w:tabs>
          <w:tab w:val="left" w:pos="1178"/>
          <w:tab w:val="left" w:pos="9053"/>
        </w:tabs>
        <w:spacing w:line="240" w:lineRule="auto"/>
        <w:rPr>
          <w:color w:val="000000"/>
          <w:sz w:val="12"/>
          <w:szCs w:val="12"/>
        </w:rPr>
      </w:pPr>
    </w:p>
    <w:p w:rsidR="00FC7A8C" w:rsidRPr="00F22954" w:rsidRDefault="00FC7A8C" w:rsidP="00FC7A8C">
      <w:pPr>
        <w:tabs>
          <w:tab w:val="left" w:pos="1178"/>
          <w:tab w:val="left" w:pos="9053"/>
        </w:tabs>
        <w:spacing w:line="240" w:lineRule="auto"/>
        <w:ind w:firstLine="567"/>
        <w:rPr>
          <w:color w:val="000000"/>
          <w:sz w:val="24"/>
          <w:szCs w:val="24"/>
        </w:rPr>
      </w:pPr>
      <w:r w:rsidRPr="00F22954">
        <w:rPr>
          <w:sz w:val="24"/>
          <w:szCs w:val="24"/>
        </w:rPr>
        <w:t>О</w:t>
      </w:r>
      <w:r w:rsidRPr="00F22954">
        <w:rPr>
          <w:color w:val="000000"/>
          <w:sz w:val="24"/>
          <w:szCs w:val="24"/>
        </w:rPr>
        <w:t>тмены проведения контрольно – надзорных мероприятий не производилось.</w:t>
      </w:r>
      <w:r>
        <w:rPr>
          <w:color w:val="000000"/>
          <w:sz w:val="24"/>
          <w:szCs w:val="24"/>
        </w:rPr>
        <w:t xml:space="preserve"> </w:t>
      </w:r>
      <w:r w:rsidRPr="00F22954">
        <w:rPr>
          <w:color w:val="000000"/>
          <w:sz w:val="24"/>
          <w:szCs w:val="24"/>
        </w:rPr>
        <w:t>План выполнен на 100%.</w:t>
      </w:r>
    </w:p>
    <w:p w:rsidR="00FC7A8C" w:rsidRPr="002819A0" w:rsidRDefault="00FC7A8C" w:rsidP="00FC7A8C">
      <w:pPr>
        <w:tabs>
          <w:tab w:val="left" w:pos="1178"/>
          <w:tab w:val="left" w:pos="9053"/>
        </w:tabs>
        <w:spacing w:line="240" w:lineRule="auto"/>
        <w:ind w:firstLine="567"/>
        <w:rPr>
          <w:b/>
          <w:i/>
          <w:color w:val="000000"/>
          <w:sz w:val="24"/>
          <w:szCs w:val="24"/>
          <w:highlight w:val="yellow"/>
        </w:rPr>
      </w:pPr>
    </w:p>
    <w:p w:rsidR="00FC7A8C" w:rsidRDefault="00FC7A8C" w:rsidP="00FC7A8C">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9972" w:type="dxa"/>
        <w:tblInd w:w="-34" w:type="dxa"/>
        <w:tblLook w:val="04A0"/>
      </w:tblPr>
      <w:tblGrid>
        <w:gridCol w:w="2126"/>
        <w:gridCol w:w="709"/>
        <w:gridCol w:w="709"/>
        <w:gridCol w:w="709"/>
        <w:gridCol w:w="708"/>
        <w:gridCol w:w="851"/>
        <w:gridCol w:w="709"/>
        <w:gridCol w:w="708"/>
        <w:gridCol w:w="709"/>
        <w:gridCol w:w="709"/>
        <w:gridCol w:w="709"/>
        <w:gridCol w:w="616"/>
      </w:tblGrid>
      <w:tr w:rsidR="00FC7A8C" w:rsidRPr="003F1388" w:rsidTr="00FC7A8C">
        <w:trPr>
          <w:trHeight w:val="811"/>
        </w:trPr>
        <w:tc>
          <w:tcPr>
            <w:tcW w:w="2126"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2015</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2015</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sz w:val="20"/>
                <w:szCs w:val="20"/>
              </w:rPr>
            </w:pPr>
            <w:r w:rsidRPr="007F6BB7">
              <w:rPr>
                <w:b/>
                <w:sz w:val="20"/>
                <w:szCs w:val="20"/>
              </w:rPr>
              <w:t>3 кв. 2015</w:t>
            </w:r>
          </w:p>
        </w:tc>
        <w:tc>
          <w:tcPr>
            <w:tcW w:w="708" w:type="dxa"/>
          </w:tcPr>
          <w:p w:rsidR="00FC7A8C" w:rsidRPr="008C70D1" w:rsidRDefault="00FC7A8C" w:rsidP="00FC7A8C">
            <w:pPr>
              <w:tabs>
                <w:tab w:val="left" w:pos="1178"/>
                <w:tab w:val="left" w:pos="9053"/>
              </w:tabs>
              <w:spacing w:line="240" w:lineRule="auto"/>
              <w:jc w:val="center"/>
              <w:rPr>
                <w:sz w:val="20"/>
                <w:szCs w:val="20"/>
              </w:rPr>
            </w:pPr>
            <w:r w:rsidRPr="008C70D1">
              <w:rPr>
                <w:color w:val="000000"/>
                <w:sz w:val="20"/>
                <w:szCs w:val="20"/>
              </w:rPr>
              <w:t>4 кв. 2015</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346734">
              <w:rPr>
                <w:b/>
                <w:color w:val="000000"/>
                <w:sz w:val="20"/>
                <w:szCs w:val="20"/>
              </w:rPr>
              <w:t xml:space="preserve"> </w:t>
            </w:r>
            <w:proofErr w:type="spellStart"/>
            <w:proofErr w:type="gramStart"/>
            <w:r w:rsidRPr="00346734">
              <w:rPr>
                <w:b/>
                <w:color w:val="000000"/>
                <w:sz w:val="20"/>
                <w:szCs w:val="20"/>
              </w:rPr>
              <w:t>мес</w:t>
            </w:r>
            <w:proofErr w:type="spellEnd"/>
            <w:proofErr w:type="gramEnd"/>
            <w:r w:rsidRPr="00346734">
              <w:rPr>
                <w:b/>
                <w:color w:val="000000"/>
                <w:sz w:val="20"/>
                <w:szCs w:val="20"/>
              </w:rPr>
              <w:t xml:space="preserve"> 2015</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sz w:val="20"/>
                <w:szCs w:val="20"/>
              </w:rPr>
              <w:t>1 кв. 2016</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sz w:val="20"/>
                <w:szCs w:val="20"/>
              </w:rPr>
              <w:t>2 кв. 2016</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sz w:val="20"/>
                <w:szCs w:val="20"/>
              </w:rPr>
            </w:pPr>
            <w:r w:rsidRPr="007F6BB7">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346734">
              <w:rPr>
                <w:b/>
                <w:color w:val="000000"/>
                <w:sz w:val="20"/>
                <w:szCs w:val="20"/>
              </w:rPr>
              <w:t xml:space="preserve"> </w:t>
            </w:r>
            <w:proofErr w:type="spellStart"/>
            <w:proofErr w:type="gramStart"/>
            <w:r w:rsidRPr="00346734">
              <w:rPr>
                <w:b/>
                <w:color w:val="000000"/>
                <w:sz w:val="20"/>
                <w:szCs w:val="20"/>
              </w:rPr>
              <w:t>мес</w:t>
            </w:r>
            <w:proofErr w:type="spellEnd"/>
            <w:proofErr w:type="gramEnd"/>
            <w:r w:rsidRPr="00346734">
              <w:rPr>
                <w:b/>
                <w:color w:val="000000"/>
                <w:sz w:val="20"/>
                <w:szCs w:val="20"/>
              </w:rPr>
              <w:t xml:space="preserve"> 2016</w:t>
            </w:r>
          </w:p>
          <w:p w:rsidR="00FC7A8C" w:rsidRPr="00346734"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rPr>
                <w:b/>
                <w:bCs/>
                <w:iCs/>
                <w:color w:val="000000"/>
                <w:sz w:val="20"/>
                <w:szCs w:val="20"/>
              </w:rPr>
            </w:pPr>
            <w:r w:rsidRPr="00B164B0">
              <w:rPr>
                <w:b/>
                <w:sz w:val="20"/>
                <w:szCs w:val="20"/>
              </w:rPr>
              <w:t>2016 к 2015</w:t>
            </w:r>
          </w:p>
        </w:tc>
      </w:tr>
      <w:tr w:rsidR="00FC7A8C" w:rsidRPr="003F1388" w:rsidTr="00FC7A8C">
        <w:tc>
          <w:tcPr>
            <w:tcW w:w="2126"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rFonts w:eastAsia="Calibri"/>
                <w:sz w:val="20"/>
                <w:szCs w:val="20"/>
              </w:rPr>
              <w:t>27</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33</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32</w:t>
            </w:r>
          </w:p>
        </w:tc>
        <w:tc>
          <w:tcPr>
            <w:tcW w:w="708" w:type="dxa"/>
          </w:tcPr>
          <w:p w:rsidR="00FC7A8C" w:rsidRPr="008C70D1" w:rsidRDefault="00FC7A8C" w:rsidP="00FC7A8C">
            <w:pPr>
              <w:tabs>
                <w:tab w:val="left" w:pos="1178"/>
                <w:tab w:val="left" w:pos="9053"/>
              </w:tabs>
              <w:spacing w:line="240" w:lineRule="auto"/>
              <w:jc w:val="center"/>
              <w:rPr>
                <w:bCs/>
                <w:iCs/>
                <w:color w:val="000000"/>
                <w:sz w:val="20"/>
                <w:szCs w:val="20"/>
              </w:rPr>
            </w:pPr>
            <w:r w:rsidRPr="008C70D1">
              <w:rPr>
                <w:bCs/>
                <w:iCs/>
                <w:color w:val="000000"/>
                <w:sz w:val="20"/>
                <w:szCs w:val="20"/>
              </w:rPr>
              <w:t>32</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92</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27</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28</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31</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rFonts w:eastAsia="Calibri"/>
                <w:b/>
                <w:sz w:val="20"/>
                <w:szCs w:val="20"/>
              </w:rPr>
            </w:pP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rFonts w:eastAsia="Calibri"/>
                <w:b/>
                <w:sz w:val="20"/>
                <w:szCs w:val="20"/>
              </w:rPr>
            </w:pPr>
            <w:r>
              <w:rPr>
                <w:rFonts w:eastAsia="Calibri"/>
                <w:b/>
                <w:sz w:val="20"/>
                <w:szCs w:val="20"/>
              </w:rPr>
              <w:t>86</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0,93</w:t>
            </w:r>
          </w:p>
        </w:tc>
      </w:tr>
      <w:tr w:rsidR="00FC7A8C" w:rsidRPr="003F1388" w:rsidTr="00FC7A8C">
        <w:tc>
          <w:tcPr>
            <w:tcW w:w="2126" w:type="dxa"/>
          </w:tcPr>
          <w:p w:rsidR="00FC7A8C" w:rsidRPr="003F1388" w:rsidRDefault="00FC7A8C" w:rsidP="00FC7A8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2</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1</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1</w:t>
            </w:r>
          </w:p>
        </w:tc>
        <w:tc>
          <w:tcPr>
            <w:tcW w:w="708" w:type="dxa"/>
          </w:tcPr>
          <w:p w:rsidR="00FC7A8C" w:rsidRPr="008C70D1" w:rsidRDefault="00FC7A8C" w:rsidP="00FC7A8C">
            <w:pPr>
              <w:tabs>
                <w:tab w:val="left" w:pos="1178"/>
                <w:tab w:val="left" w:pos="9053"/>
              </w:tabs>
              <w:spacing w:line="240" w:lineRule="auto"/>
              <w:jc w:val="center"/>
              <w:rPr>
                <w:bCs/>
                <w:iCs/>
                <w:color w:val="000000"/>
                <w:sz w:val="20"/>
                <w:szCs w:val="20"/>
              </w:rPr>
            </w:pPr>
            <w:r w:rsidRPr="008C70D1">
              <w:rPr>
                <w:bCs/>
                <w:iCs/>
                <w:color w:val="000000"/>
                <w:sz w:val="20"/>
                <w:szCs w:val="20"/>
              </w:rPr>
              <w:t>6</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1</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4</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8</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rPr>
            </w:pP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3,25</w:t>
            </w:r>
          </w:p>
        </w:tc>
      </w:tr>
      <w:tr w:rsidR="00FC7A8C" w:rsidRPr="003F1388" w:rsidTr="00FC7A8C">
        <w:tc>
          <w:tcPr>
            <w:tcW w:w="2126" w:type="dxa"/>
            <w:vAlign w:val="center"/>
          </w:tcPr>
          <w:p w:rsidR="00FC7A8C" w:rsidRPr="003F1388" w:rsidRDefault="00FC7A8C" w:rsidP="00FC7A8C">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25</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32</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31</w:t>
            </w:r>
          </w:p>
        </w:tc>
        <w:tc>
          <w:tcPr>
            <w:tcW w:w="708" w:type="dxa"/>
          </w:tcPr>
          <w:p w:rsidR="00FC7A8C" w:rsidRPr="008C70D1" w:rsidRDefault="00FC7A8C" w:rsidP="00FC7A8C">
            <w:pPr>
              <w:tabs>
                <w:tab w:val="left" w:pos="1178"/>
                <w:tab w:val="left" w:pos="9053"/>
              </w:tabs>
              <w:spacing w:line="240" w:lineRule="auto"/>
              <w:jc w:val="center"/>
              <w:rPr>
                <w:bCs/>
                <w:iCs/>
                <w:color w:val="000000"/>
                <w:sz w:val="20"/>
                <w:szCs w:val="20"/>
              </w:rPr>
            </w:pPr>
            <w:r w:rsidRPr="008C70D1">
              <w:rPr>
                <w:bCs/>
                <w:iCs/>
                <w:color w:val="000000"/>
                <w:sz w:val="20"/>
                <w:szCs w:val="20"/>
              </w:rPr>
              <w:t>26</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88</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26</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24</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23</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rPr>
            </w:pP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73</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0,82</w:t>
            </w:r>
          </w:p>
        </w:tc>
      </w:tr>
      <w:tr w:rsidR="00FC7A8C" w:rsidRPr="003F1388" w:rsidTr="00FC7A8C">
        <w:tc>
          <w:tcPr>
            <w:tcW w:w="2126"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3</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6</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1</w:t>
            </w:r>
          </w:p>
        </w:tc>
        <w:tc>
          <w:tcPr>
            <w:tcW w:w="708" w:type="dxa"/>
          </w:tcPr>
          <w:p w:rsidR="00FC7A8C" w:rsidRPr="008C70D1" w:rsidRDefault="00FC7A8C" w:rsidP="00FC7A8C">
            <w:pPr>
              <w:tabs>
                <w:tab w:val="left" w:pos="1178"/>
                <w:tab w:val="left" w:pos="9053"/>
              </w:tabs>
              <w:spacing w:line="240" w:lineRule="auto"/>
              <w:jc w:val="center"/>
              <w:rPr>
                <w:bCs/>
                <w:iCs/>
                <w:color w:val="000000"/>
                <w:sz w:val="20"/>
                <w:szCs w:val="20"/>
              </w:rPr>
            </w:pPr>
            <w:r w:rsidRPr="008C70D1">
              <w:rPr>
                <w:bCs/>
                <w:iCs/>
                <w:color w:val="000000"/>
                <w:sz w:val="20"/>
                <w:szCs w:val="20"/>
              </w:rPr>
              <w:t>0</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4</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1</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rPr>
            </w:pP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0,7</w:t>
            </w:r>
          </w:p>
        </w:tc>
      </w:tr>
      <w:tr w:rsidR="00FC7A8C" w:rsidRPr="003F1388" w:rsidTr="00FC7A8C">
        <w:tc>
          <w:tcPr>
            <w:tcW w:w="2126" w:type="dxa"/>
          </w:tcPr>
          <w:p w:rsidR="00FC7A8C" w:rsidRPr="003F1388" w:rsidRDefault="00FC7A8C" w:rsidP="00FC7A8C">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bCs/>
                <w:iCs/>
                <w:color w:val="000000"/>
                <w:sz w:val="20"/>
                <w:szCs w:val="20"/>
              </w:rPr>
            </w:pPr>
            <w:r w:rsidRPr="00346734">
              <w:rPr>
                <w:bCs/>
                <w:iCs/>
                <w:color w:val="000000"/>
                <w:sz w:val="20"/>
                <w:szCs w:val="20"/>
              </w:rPr>
              <w:t>28</w:t>
            </w:r>
          </w:p>
        </w:tc>
        <w:tc>
          <w:tcPr>
            <w:tcW w:w="709"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38</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sidRPr="007F6BB7">
              <w:rPr>
                <w:b/>
                <w:bCs/>
                <w:iCs/>
                <w:color w:val="000000"/>
                <w:sz w:val="20"/>
                <w:szCs w:val="20"/>
              </w:rPr>
              <w:t>32</w:t>
            </w:r>
          </w:p>
        </w:tc>
        <w:tc>
          <w:tcPr>
            <w:tcW w:w="708" w:type="dxa"/>
          </w:tcPr>
          <w:p w:rsidR="00FC7A8C" w:rsidRPr="008C70D1" w:rsidRDefault="00FC7A8C" w:rsidP="00FC7A8C">
            <w:pPr>
              <w:tabs>
                <w:tab w:val="left" w:pos="1178"/>
                <w:tab w:val="left" w:pos="9053"/>
              </w:tabs>
              <w:spacing w:line="240" w:lineRule="auto"/>
              <w:jc w:val="center"/>
              <w:rPr>
                <w:bCs/>
                <w:iCs/>
                <w:color w:val="000000"/>
                <w:sz w:val="20"/>
                <w:szCs w:val="20"/>
              </w:rPr>
            </w:pPr>
            <w:r w:rsidRPr="008C70D1">
              <w:rPr>
                <w:bCs/>
                <w:iCs/>
                <w:color w:val="000000"/>
                <w:sz w:val="20"/>
                <w:szCs w:val="20"/>
              </w:rPr>
              <w:t>26</w:t>
            </w:r>
          </w:p>
        </w:tc>
        <w:tc>
          <w:tcPr>
            <w:tcW w:w="851"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98</w:t>
            </w:r>
          </w:p>
        </w:tc>
        <w:tc>
          <w:tcPr>
            <w:tcW w:w="709" w:type="dxa"/>
            <w:shd w:val="clear" w:color="auto" w:fill="FFFFFF" w:themeFill="background1"/>
          </w:tcPr>
          <w:p w:rsidR="00FC7A8C" w:rsidRPr="00346734" w:rsidRDefault="00FC7A8C" w:rsidP="00FC7A8C">
            <w:pPr>
              <w:tabs>
                <w:tab w:val="left" w:pos="1178"/>
                <w:tab w:val="left" w:pos="9053"/>
              </w:tabs>
              <w:spacing w:line="240" w:lineRule="auto"/>
              <w:jc w:val="center"/>
              <w:rPr>
                <w:sz w:val="20"/>
                <w:szCs w:val="20"/>
              </w:rPr>
            </w:pPr>
            <w:r w:rsidRPr="00346734">
              <w:rPr>
                <w:sz w:val="20"/>
                <w:szCs w:val="20"/>
              </w:rPr>
              <w:t>30</w:t>
            </w:r>
          </w:p>
        </w:tc>
        <w:tc>
          <w:tcPr>
            <w:tcW w:w="708" w:type="dxa"/>
            <w:shd w:val="clear" w:color="auto" w:fill="FFFFFF" w:themeFill="background1"/>
          </w:tcPr>
          <w:p w:rsidR="00FC7A8C" w:rsidRPr="007F6BB7" w:rsidRDefault="00FC7A8C" w:rsidP="00FC7A8C">
            <w:pPr>
              <w:tabs>
                <w:tab w:val="left" w:pos="1178"/>
                <w:tab w:val="left" w:pos="9053"/>
              </w:tabs>
              <w:spacing w:line="240" w:lineRule="auto"/>
              <w:jc w:val="center"/>
              <w:rPr>
                <w:bCs/>
                <w:iCs/>
                <w:color w:val="000000"/>
                <w:sz w:val="20"/>
                <w:szCs w:val="20"/>
              </w:rPr>
            </w:pPr>
            <w:r w:rsidRPr="007F6BB7">
              <w:rPr>
                <w:bCs/>
                <w:iCs/>
                <w:color w:val="000000"/>
                <w:sz w:val="20"/>
                <w:szCs w:val="20"/>
              </w:rPr>
              <w:t>25</w:t>
            </w:r>
          </w:p>
        </w:tc>
        <w:tc>
          <w:tcPr>
            <w:tcW w:w="709" w:type="dxa"/>
            <w:shd w:val="clear" w:color="auto" w:fill="BFBFBF" w:themeFill="background1" w:themeFillShade="BF"/>
          </w:tcPr>
          <w:p w:rsidR="00FC7A8C" w:rsidRPr="007F6BB7"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25</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bCs/>
                <w:iCs/>
                <w:color w:val="000000"/>
                <w:sz w:val="20"/>
                <w:szCs w:val="20"/>
              </w:rPr>
            </w:pP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80</w:t>
            </w:r>
          </w:p>
        </w:tc>
        <w:tc>
          <w:tcPr>
            <w:tcW w:w="616" w:type="dxa"/>
            <w:shd w:val="clear" w:color="auto" w:fill="BFBFBF" w:themeFill="background1" w:themeFillShade="BF"/>
          </w:tcPr>
          <w:p w:rsidR="00FC7A8C" w:rsidRPr="00B164B0" w:rsidRDefault="00FC7A8C" w:rsidP="00FC7A8C">
            <w:pPr>
              <w:tabs>
                <w:tab w:val="left" w:pos="1178"/>
                <w:tab w:val="left" w:pos="9053"/>
              </w:tabs>
              <w:spacing w:line="240" w:lineRule="auto"/>
              <w:jc w:val="center"/>
              <w:rPr>
                <w:b/>
                <w:bCs/>
                <w:iCs/>
                <w:color w:val="000000"/>
                <w:sz w:val="20"/>
                <w:szCs w:val="20"/>
              </w:rPr>
            </w:pPr>
            <w:r>
              <w:rPr>
                <w:b/>
                <w:bCs/>
                <w:iCs/>
                <w:color w:val="000000"/>
                <w:sz w:val="20"/>
                <w:szCs w:val="20"/>
              </w:rPr>
              <w:t>0,81</w:t>
            </w:r>
          </w:p>
        </w:tc>
      </w:tr>
    </w:tbl>
    <w:p w:rsidR="00FC7A8C" w:rsidRDefault="00FC7A8C" w:rsidP="00FC7A8C">
      <w:pPr>
        <w:tabs>
          <w:tab w:val="left" w:pos="1178"/>
          <w:tab w:val="left" w:pos="9053"/>
        </w:tabs>
        <w:ind w:firstLine="567"/>
        <w:rPr>
          <w:color w:val="000000"/>
          <w:sz w:val="24"/>
          <w:szCs w:val="24"/>
        </w:rPr>
      </w:pPr>
    </w:p>
    <w:p w:rsidR="00FC7A8C" w:rsidRPr="0066190C" w:rsidRDefault="00FC7A8C" w:rsidP="00FC7A8C">
      <w:pPr>
        <w:tabs>
          <w:tab w:val="left" w:pos="1178"/>
          <w:tab w:val="left" w:pos="9053"/>
        </w:tabs>
        <w:spacing w:line="240" w:lineRule="auto"/>
        <w:ind w:firstLine="567"/>
        <w:rPr>
          <w:color w:val="000000"/>
          <w:sz w:val="24"/>
          <w:szCs w:val="24"/>
        </w:rPr>
      </w:pPr>
      <w:r>
        <w:rPr>
          <w:color w:val="000000"/>
          <w:sz w:val="24"/>
          <w:szCs w:val="24"/>
        </w:rPr>
        <w:t>За 9 месяцев 2016</w:t>
      </w:r>
      <w:r w:rsidRPr="00974230">
        <w:rPr>
          <w:color w:val="000000"/>
          <w:sz w:val="24"/>
          <w:szCs w:val="24"/>
        </w:rPr>
        <w:t xml:space="preserve"> </w:t>
      </w:r>
      <w:r>
        <w:rPr>
          <w:color w:val="000000"/>
          <w:sz w:val="24"/>
          <w:szCs w:val="24"/>
        </w:rPr>
        <w:t>г.</w:t>
      </w:r>
      <w:r w:rsidRPr="0066190C">
        <w:rPr>
          <w:color w:val="000000"/>
          <w:sz w:val="24"/>
          <w:szCs w:val="24"/>
        </w:rPr>
        <w:t xml:space="preserve"> отменено</w:t>
      </w:r>
      <w:r>
        <w:rPr>
          <w:color w:val="000000"/>
          <w:sz w:val="24"/>
          <w:szCs w:val="24"/>
        </w:rPr>
        <w:t xml:space="preserve"> (не проведено) </w:t>
      </w:r>
      <w:r w:rsidRPr="0066190C">
        <w:rPr>
          <w:color w:val="000000"/>
          <w:sz w:val="24"/>
          <w:szCs w:val="24"/>
        </w:rPr>
        <w:t xml:space="preserve"> проведение </w:t>
      </w:r>
      <w:r>
        <w:rPr>
          <w:color w:val="000000"/>
          <w:sz w:val="24"/>
          <w:szCs w:val="24"/>
        </w:rPr>
        <w:t>13</w:t>
      </w:r>
      <w:r w:rsidRPr="0066190C">
        <w:rPr>
          <w:color w:val="000000"/>
          <w:sz w:val="24"/>
          <w:szCs w:val="24"/>
        </w:rPr>
        <w:t xml:space="preserve"> планов</w:t>
      </w:r>
      <w:r>
        <w:rPr>
          <w:color w:val="000000"/>
          <w:sz w:val="24"/>
          <w:szCs w:val="24"/>
        </w:rPr>
        <w:t>ых</w:t>
      </w:r>
      <w:r w:rsidRPr="0066190C">
        <w:rPr>
          <w:color w:val="000000"/>
          <w:sz w:val="24"/>
          <w:szCs w:val="24"/>
        </w:rPr>
        <w:t xml:space="preserve"> мероприяти</w:t>
      </w:r>
      <w:r>
        <w:rPr>
          <w:color w:val="000000"/>
          <w:sz w:val="24"/>
          <w:szCs w:val="24"/>
        </w:rPr>
        <w:t>й</w:t>
      </w:r>
      <w:r w:rsidRPr="0066190C">
        <w:rPr>
          <w:color w:val="000000"/>
          <w:sz w:val="24"/>
          <w:szCs w:val="24"/>
        </w:rPr>
        <w:t xml:space="preserve"> систематического наблюдения</w:t>
      </w:r>
      <w:r>
        <w:rPr>
          <w:color w:val="000000"/>
          <w:sz w:val="24"/>
          <w:szCs w:val="24"/>
        </w:rPr>
        <w:t>, из них 8</w:t>
      </w:r>
      <w:r w:rsidRPr="0066190C">
        <w:rPr>
          <w:color w:val="000000"/>
          <w:sz w:val="24"/>
          <w:szCs w:val="24"/>
        </w:rPr>
        <w:t xml:space="preserve"> планов</w:t>
      </w:r>
      <w:r>
        <w:rPr>
          <w:color w:val="000000"/>
          <w:sz w:val="24"/>
          <w:szCs w:val="24"/>
        </w:rPr>
        <w:t>ых</w:t>
      </w:r>
      <w:r w:rsidRPr="0066190C">
        <w:rPr>
          <w:color w:val="000000"/>
          <w:sz w:val="24"/>
          <w:szCs w:val="24"/>
        </w:rPr>
        <w:t xml:space="preserve"> мероприяти</w:t>
      </w:r>
      <w:r>
        <w:rPr>
          <w:color w:val="000000"/>
          <w:sz w:val="24"/>
          <w:szCs w:val="24"/>
        </w:rPr>
        <w:t>й</w:t>
      </w:r>
      <w:r w:rsidRPr="0066190C">
        <w:rPr>
          <w:color w:val="000000"/>
          <w:sz w:val="24"/>
          <w:szCs w:val="24"/>
        </w:rPr>
        <w:t xml:space="preserve"> систематического наблюдения </w:t>
      </w:r>
      <w:r>
        <w:rPr>
          <w:color w:val="000000"/>
          <w:sz w:val="24"/>
          <w:szCs w:val="24"/>
        </w:rPr>
        <w:t xml:space="preserve">в 3 квартале </w:t>
      </w:r>
      <w:r w:rsidRPr="0066190C">
        <w:rPr>
          <w:color w:val="000000"/>
          <w:sz w:val="24"/>
          <w:szCs w:val="24"/>
        </w:rPr>
        <w:t>по следующ</w:t>
      </w:r>
      <w:r>
        <w:rPr>
          <w:color w:val="000000"/>
          <w:sz w:val="24"/>
          <w:szCs w:val="24"/>
        </w:rPr>
        <w:t>им</w:t>
      </w:r>
      <w:r w:rsidRPr="0066190C">
        <w:rPr>
          <w:color w:val="000000"/>
          <w:sz w:val="24"/>
          <w:szCs w:val="24"/>
        </w:rPr>
        <w:t xml:space="preserve"> </w:t>
      </w:r>
      <w:r>
        <w:rPr>
          <w:color w:val="000000"/>
          <w:sz w:val="24"/>
          <w:szCs w:val="24"/>
        </w:rPr>
        <w:t>основаниям</w:t>
      </w:r>
      <w:r w:rsidRPr="0066190C">
        <w:rPr>
          <w:color w:val="000000"/>
          <w:sz w:val="24"/>
          <w:szCs w:val="24"/>
        </w:rPr>
        <w:t>:</w:t>
      </w:r>
    </w:p>
    <w:p w:rsidR="00FC7A8C" w:rsidRDefault="00FC7A8C" w:rsidP="00FC7A8C">
      <w:pPr>
        <w:tabs>
          <w:tab w:val="left" w:pos="1178"/>
          <w:tab w:val="left" w:pos="9053"/>
        </w:tabs>
        <w:ind w:firstLine="567"/>
        <w:rPr>
          <w:color w:val="000000"/>
          <w:sz w:val="24"/>
          <w:szCs w:val="24"/>
        </w:rPr>
      </w:pPr>
    </w:p>
    <w:tbl>
      <w:tblPr>
        <w:tblW w:w="10065" w:type="dxa"/>
        <w:tblInd w:w="-34" w:type="dxa"/>
        <w:tblCellMar>
          <w:left w:w="10" w:type="dxa"/>
          <w:right w:w="10" w:type="dxa"/>
        </w:tblCellMar>
        <w:tblLook w:val="0000"/>
      </w:tblPr>
      <w:tblGrid>
        <w:gridCol w:w="503"/>
        <w:gridCol w:w="3114"/>
        <w:gridCol w:w="2010"/>
        <w:gridCol w:w="4438"/>
      </w:tblGrid>
      <w:tr w:rsidR="00FC7A8C" w:rsidTr="00FC7A8C">
        <w:trPr>
          <w:trHeight w:val="583"/>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rFonts w:ascii="Segoe UI Symbol" w:eastAsia="Segoe UI Symbol" w:hAnsi="Segoe UI Symbol" w:cs="Segoe UI Symbol"/>
                <w:b/>
                <w:sz w:val="20"/>
              </w:rPr>
              <w:t>№</w:t>
            </w:r>
          </w:p>
          <w:p w:rsidR="00FC7A8C" w:rsidRDefault="00FC7A8C" w:rsidP="00FC7A8C">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Наименование проверяемого лица</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b/>
                <w:sz w:val="20"/>
              </w:rPr>
              <w:t>Предметы надзора</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b/>
                <w:sz w:val="20"/>
              </w:rPr>
            </w:pPr>
            <w:r>
              <w:rPr>
                <w:b/>
                <w:sz w:val="20"/>
              </w:rPr>
              <w:t>Причина отмены/</w:t>
            </w:r>
          </w:p>
          <w:p w:rsidR="00FC7A8C" w:rsidRDefault="00FC7A8C" w:rsidP="00FC7A8C">
            <w:pPr>
              <w:spacing w:line="240" w:lineRule="auto"/>
            </w:pPr>
            <w:r>
              <w:rPr>
                <w:b/>
                <w:sz w:val="20"/>
              </w:rPr>
              <w:t>не проведения проверки</w:t>
            </w:r>
          </w:p>
        </w:tc>
      </w:tr>
      <w:tr w:rsidR="00FC7A8C" w:rsidTr="00FC7A8C">
        <w:trPr>
          <w:trHeight w:val="1"/>
        </w:trPr>
        <w:tc>
          <w:tcPr>
            <w:tcW w:w="281"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3121"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c>
          <w:tcPr>
            <w:tcW w:w="2059"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jc w:val="center"/>
            </w:pPr>
            <w:r>
              <w:rPr>
                <w:b/>
                <w:sz w:val="20"/>
              </w:rPr>
              <w:t>1 квартал 2016г.</w:t>
            </w:r>
          </w:p>
        </w:tc>
        <w:tc>
          <w:tcPr>
            <w:tcW w:w="4604"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rFonts w:ascii="Calibri" w:eastAsia="Calibri" w:hAnsi="Calibri" w:cs="Calibri"/>
              </w:rPr>
            </w:pP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pPr>
            <w:r>
              <w:rPr>
                <w:sz w:val="20"/>
              </w:rPr>
              <w:lastRenderedPageBreak/>
              <w:t>1</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7D0005" w:rsidRDefault="00FC7A8C" w:rsidP="00FC7A8C">
            <w:pPr>
              <w:spacing w:line="240" w:lineRule="auto"/>
              <w:rPr>
                <w:lang w:val="en-US"/>
              </w:rPr>
            </w:pPr>
            <w:r>
              <w:rPr>
                <w:sz w:val="20"/>
              </w:rPr>
              <w:t xml:space="preserve">СМИ: журнал </w:t>
            </w:r>
            <w:r>
              <w:rPr>
                <w:sz w:val="20"/>
                <w:lang w:val="en-US"/>
              </w:rPr>
              <w:t>High Way</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pPr>
            <w:r>
              <w:rPr>
                <w:sz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pPr>
            <w:r>
              <w:rPr>
                <w:sz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p>
        </w:tc>
        <w:tc>
          <w:tcPr>
            <w:tcW w:w="3121" w:type="dxa"/>
            <w:tcBorders>
              <w:top w:val="single" w:sz="4" w:space="0" w:color="000000"/>
              <w:bottom w:val="single" w:sz="4" w:space="0" w:color="000000"/>
            </w:tcBorders>
            <w:shd w:val="clear" w:color="000000" w:fill="FFFFFF"/>
            <w:tcMar>
              <w:left w:w="108" w:type="dxa"/>
              <w:right w:w="108" w:type="dxa"/>
            </w:tcMar>
          </w:tcPr>
          <w:p w:rsidR="00FC7A8C" w:rsidRDefault="00FC7A8C" w:rsidP="00FC7A8C">
            <w:pPr>
              <w:spacing w:line="240" w:lineRule="auto"/>
              <w:rPr>
                <w:sz w:val="20"/>
              </w:rPr>
            </w:pPr>
          </w:p>
        </w:tc>
        <w:tc>
          <w:tcPr>
            <w:tcW w:w="2059" w:type="dxa"/>
            <w:tcBorders>
              <w:top w:val="single" w:sz="4" w:space="0" w:color="000000"/>
              <w:bottom w:val="single" w:sz="4" w:space="0" w:color="000000"/>
            </w:tcBorders>
            <w:shd w:val="clear" w:color="000000" w:fill="FFFFFF"/>
            <w:tcMar>
              <w:left w:w="108" w:type="dxa"/>
              <w:right w:w="108" w:type="dxa"/>
            </w:tcMar>
          </w:tcPr>
          <w:p w:rsidR="00FC7A8C" w:rsidRPr="003B4D20" w:rsidRDefault="00FC7A8C" w:rsidP="00FC7A8C">
            <w:pPr>
              <w:spacing w:line="240" w:lineRule="auto"/>
              <w:jc w:val="center"/>
              <w:rPr>
                <w:b/>
                <w:sz w:val="20"/>
              </w:rPr>
            </w:pPr>
            <w:r w:rsidRPr="003B4D20">
              <w:rPr>
                <w:b/>
                <w:sz w:val="20"/>
              </w:rPr>
              <w:t>2 квартал 2016г.</w:t>
            </w:r>
          </w:p>
        </w:tc>
        <w:tc>
          <w:tcPr>
            <w:tcW w:w="4604" w:type="dxa"/>
            <w:tcBorders>
              <w:top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rPr>
                <w:sz w:val="20"/>
              </w:rPr>
            </w:pP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1</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lang w:val="en-US"/>
              </w:rPr>
            </w:pPr>
            <w:r w:rsidRPr="004D7FA4">
              <w:rPr>
                <w:sz w:val="20"/>
                <w:szCs w:val="20"/>
              </w:rPr>
              <w:t xml:space="preserve">СМИ: журнал </w:t>
            </w:r>
            <w:r w:rsidRPr="004D7FA4">
              <w:rPr>
                <w:sz w:val="20"/>
                <w:szCs w:val="20"/>
                <w:lang w:val="en-US"/>
              </w:rPr>
              <w:t>Discovery tour</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2</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журнал Бизнес в Астрахани</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3</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журнал 7Семья</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4</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СМИ: бюллетень Мир Астраханского потребителя</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sidRPr="004D7FA4">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FC7A8C">
        <w:trPr>
          <w:trHeight w:val="1"/>
        </w:trPr>
        <w:tc>
          <w:tcPr>
            <w:tcW w:w="100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Pr>
                <w:b/>
                <w:sz w:val="20"/>
              </w:rPr>
              <w:t xml:space="preserve">                                                                              3</w:t>
            </w:r>
            <w:r w:rsidRPr="003B4D20">
              <w:rPr>
                <w:b/>
                <w:sz w:val="20"/>
              </w:rPr>
              <w:t xml:space="preserve"> квартал 2016г.</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1</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5823AE" w:rsidRDefault="00FC7A8C" w:rsidP="00FC7A8C">
            <w:pPr>
              <w:spacing w:line="240" w:lineRule="auto"/>
              <w:rPr>
                <w:sz w:val="20"/>
                <w:szCs w:val="20"/>
              </w:rPr>
            </w:pPr>
            <w:r w:rsidRPr="004D7FA4">
              <w:rPr>
                <w:sz w:val="20"/>
                <w:szCs w:val="20"/>
              </w:rPr>
              <w:t xml:space="preserve">СМИ: журнал </w:t>
            </w:r>
            <w:r>
              <w:rPr>
                <w:sz w:val="20"/>
                <w:szCs w:val="20"/>
              </w:rPr>
              <w:t>«</w:t>
            </w:r>
            <w:r>
              <w:rPr>
                <w:sz w:val="20"/>
                <w:szCs w:val="20"/>
                <w:lang w:val="en-US"/>
              </w:rPr>
              <w:t>MAGNAT</w:t>
            </w:r>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2</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газета «Купи</w:t>
            </w:r>
            <w:proofErr w:type="gramStart"/>
            <w:r>
              <w:rPr>
                <w:sz w:val="20"/>
                <w:szCs w:val="20"/>
              </w:rPr>
              <w:t xml:space="preserve"> П</w:t>
            </w:r>
            <w:proofErr w:type="gramEnd"/>
            <w:r>
              <w:rPr>
                <w:sz w:val="20"/>
                <w:szCs w:val="20"/>
              </w:rPr>
              <w:t>родай. Харабали»</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3</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Pr>
                <w:sz w:val="20"/>
                <w:szCs w:val="20"/>
              </w:rPr>
              <w:t>СМИ</w:t>
            </w:r>
            <w:proofErr w:type="gramStart"/>
            <w:r>
              <w:rPr>
                <w:sz w:val="20"/>
                <w:szCs w:val="20"/>
              </w:rPr>
              <w:t>:г</w:t>
            </w:r>
            <w:proofErr w:type="gramEnd"/>
            <w:r>
              <w:rPr>
                <w:sz w:val="20"/>
                <w:szCs w:val="20"/>
              </w:rPr>
              <w:t>азета</w:t>
            </w:r>
            <w:proofErr w:type="spellEnd"/>
            <w:r>
              <w:rPr>
                <w:sz w:val="20"/>
                <w:szCs w:val="20"/>
              </w:rPr>
              <w:t>«</w:t>
            </w:r>
            <w:proofErr w:type="spellStart"/>
            <w:r>
              <w:rPr>
                <w:sz w:val="20"/>
                <w:szCs w:val="20"/>
              </w:rPr>
              <w:t>Час</w:t>
            </w:r>
            <w:r w:rsidRPr="005823AE">
              <w:rPr>
                <w:sz w:val="20"/>
                <w:szCs w:val="20"/>
              </w:rPr>
              <w:t>ПикАстрахань</w:t>
            </w:r>
            <w:proofErr w:type="spellEnd"/>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4</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газета «</w:t>
            </w:r>
            <w:r w:rsidRPr="00346787">
              <w:rPr>
                <w:sz w:val="20"/>
                <w:szCs w:val="20"/>
              </w:rPr>
              <w:t>Налоговый консультант</w:t>
            </w:r>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5</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sidRPr="004D7FA4">
              <w:rPr>
                <w:sz w:val="20"/>
                <w:szCs w:val="20"/>
              </w:rPr>
              <w:t>СМИ</w:t>
            </w:r>
            <w:proofErr w:type="gramStart"/>
            <w:r w:rsidRPr="004D7FA4">
              <w:rPr>
                <w:sz w:val="20"/>
                <w:szCs w:val="20"/>
              </w:rPr>
              <w:t>:</w:t>
            </w:r>
            <w:r>
              <w:rPr>
                <w:sz w:val="20"/>
                <w:szCs w:val="20"/>
              </w:rPr>
              <w:t>и</w:t>
            </w:r>
            <w:proofErr w:type="gramEnd"/>
            <w:r w:rsidRPr="00346787">
              <w:rPr>
                <w:sz w:val="20"/>
                <w:szCs w:val="20"/>
              </w:rPr>
              <w:t>нформационное</w:t>
            </w:r>
            <w:proofErr w:type="spellEnd"/>
            <w:r w:rsidRPr="00346787">
              <w:rPr>
                <w:sz w:val="20"/>
                <w:szCs w:val="20"/>
              </w:rPr>
              <w:t xml:space="preserve"> </w:t>
            </w:r>
            <w:r>
              <w:rPr>
                <w:sz w:val="20"/>
                <w:szCs w:val="20"/>
              </w:rPr>
              <w:t>а</w:t>
            </w:r>
            <w:r w:rsidRPr="00346787">
              <w:rPr>
                <w:sz w:val="20"/>
                <w:szCs w:val="20"/>
              </w:rPr>
              <w:t xml:space="preserve">гентство </w:t>
            </w:r>
            <w:r>
              <w:rPr>
                <w:sz w:val="20"/>
                <w:szCs w:val="20"/>
              </w:rPr>
              <w:t>«</w:t>
            </w:r>
            <w:r w:rsidRPr="00346787">
              <w:rPr>
                <w:sz w:val="20"/>
                <w:szCs w:val="20"/>
              </w:rPr>
              <w:t>Каспийский пресс-центр</w:t>
            </w:r>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6</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 xml:space="preserve">СМИ: </w:t>
            </w:r>
            <w:r>
              <w:rPr>
                <w:sz w:val="20"/>
                <w:szCs w:val="20"/>
              </w:rPr>
              <w:t>журнал «</w:t>
            </w:r>
            <w:r w:rsidRPr="00346787">
              <w:rPr>
                <w:sz w:val="20"/>
                <w:szCs w:val="20"/>
              </w:rPr>
              <w:t xml:space="preserve">Точка </w:t>
            </w:r>
            <w:proofErr w:type="spellStart"/>
            <w:proofErr w:type="gramStart"/>
            <w:r w:rsidRPr="00346787">
              <w:rPr>
                <w:sz w:val="20"/>
                <w:szCs w:val="20"/>
              </w:rPr>
              <w:t>z</w:t>
            </w:r>
            <w:proofErr w:type="gramEnd"/>
            <w:r w:rsidRPr="00346787">
              <w:rPr>
                <w:sz w:val="20"/>
                <w:szCs w:val="20"/>
              </w:rPr>
              <w:t>рения</w:t>
            </w:r>
            <w:proofErr w:type="spellEnd"/>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приостановка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7</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proofErr w:type="spellStart"/>
            <w:r>
              <w:rPr>
                <w:sz w:val="20"/>
                <w:szCs w:val="20"/>
              </w:rPr>
              <w:t>СМИ</w:t>
            </w:r>
            <w:proofErr w:type="gramStart"/>
            <w:r>
              <w:rPr>
                <w:sz w:val="20"/>
                <w:szCs w:val="20"/>
              </w:rPr>
              <w:t>:ж</w:t>
            </w:r>
            <w:proofErr w:type="gramEnd"/>
            <w:r>
              <w:rPr>
                <w:sz w:val="20"/>
                <w:szCs w:val="20"/>
              </w:rPr>
              <w:t>урнал</w:t>
            </w:r>
            <w:proofErr w:type="spellEnd"/>
            <w:r>
              <w:rPr>
                <w:sz w:val="20"/>
                <w:szCs w:val="20"/>
              </w:rPr>
              <w:t xml:space="preserve"> «</w:t>
            </w:r>
            <w:r w:rsidRPr="00346787">
              <w:rPr>
                <w:sz w:val="20"/>
                <w:szCs w:val="20"/>
              </w:rPr>
              <w:t>Образование в Астраханской области</w:t>
            </w:r>
            <w:r>
              <w:rPr>
                <w:sz w:val="20"/>
                <w:szCs w:val="20"/>
              </w:rPr>
              <w:t>»</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jc w:val="center"/>
            </w:pPr>
            <w:r w:rsidRPr="007C2B21">
              <w:rPr>
                <w:sz w:val="20"/>
                <w:szCs w:val="20"/>
              </w:rPr>
              <w:t>СМИ</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sidRPr="004D7FA4">
              <w:rPr>
                <w:sz w:val="20"/>
                <w:szCs w:val="20"/>
              </w:rPr>
              <w:t>прекращение деятельности по решению учредителя</w:t>
            </w:r>
          </w:p>
        </w:tc>
      </w:tr>
      <w:tr w:rsidR="00FC7A8C" w:rsidTr="00FC7A8C">
        <w:trPr>
          <w:trHeight w:val="1"/>
        </w:trPr>
        <w:tc>
          <w:tcPr>
            <w:tcW w:w="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spacing w:line="240" w:lineRule="auto"/>
              <w:jc w:val="center"/>
              <w:rPr>
                <w:sz w:val="20"/>
              </w:rPr>
            </w:pPr>
            <w:r>
              <w:rPr>
                <w:sz w:val="20"/>
              </w:rPr>
              <w:t>8</w:t>
            </w:r>
          </w:p>
        </w:tc>
        <w:tc>
          <w:tcPr>
            <w:tcW w:w="3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rPr>
                <w:sz w:val="20"/>
                <w:szCs w:val="20"/>
              </w:rPr>
            </w:pPr>
            <w:r>
              <w:rPr>
                <w:sz w:val="20"/>
                <w:szCs w:val="20"/>
              </w:rPr>
              <w:t xml:space="preserve">ВЕЩ: </w:t>
            </w:r>
            <w:r w:rsidRPr="00346787">
              <w:rPr>
                <w:sz w:val="20"/>
                <w:szCs w:val="20"/>
              </w:rPr>
              <w:t xml:space="preserve">Общество с ограниченной ответственностью "Нижневолжский </w:t>
            </w:r>
            <w:proofErr w:type="spellStart"/>
            <w:r w:rsidRPr="00346787">
              <w:rPr>
                <w:sz w:val="20"/>
                <w:szCs w:val="20"/>
              </w:rPr>
              <w:t>технокоммерческий</w:t>
            </w:r>
            <w:proofErr w:type="spellEnd"/>
            <w:r w:rsidRPr="00346787">
              <w:rPr>
                <w:sz w:val="20"/>
                <w:szCs w:val="20"/>
              </w:rPr>
              <w:t xml:space="preserve"> центр"</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D7FA4" w:rsidRDefault="00FC7A8C" w:rsidP="00FC7A8C">
            <w:pPr>
              <w:spacing w:line="240" w:lineRule="auto"/>
              <w:jc w:val="center"/>
              <w:rPr>
                <w:sz w:val="20"/>
                <w:szCs w:val="20"/>
              </w:rPr>
            </w:pPr>
            <w:r>
              <w:rPr>
                <w:sz w:val="20"/>
                <w:szCs w:val="20"/>
              </w:rPr>
              <w:t>ВЕЩ</w:t>
            </w:r>
          </w:p>
        </w:tc>
        <w:tc>
          <w:tcPr>
            <w:tcW w:w="4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346787" w:rsidRDefault="00FC7A8C" w:rsidP="00FC7A8C">
            <w:pPr>
              <w:spacing w:line="240" w:lineRule="auto"/>
              <w:rPr>
                <w:sz w:val="20"/>
                <w:szCs w:val="20"/>
              </w:rPr>
            </w:pPr>
            <w:r>
              <w:rPr>
                <w:bCs/>
                <w:color w:val="000000"/>
                <w:sz w:val="20"/>
                <w:szCs w:val="20"/>
              </w:rPr>
              <w:t>л</w:t>
            </w:r>
            <w:r w:rsidRPr="00346787">
              <w:rPr>
                <w:bCs/>
                <w:color w:val="000000"/>
                <w:sz w:val="20"/>
                <w:szCs w:val="20"/>
              </w:rPr>
              <w:t>ицензия переоформлена в связи с переуступкой третьему лицу</w:t>
            </w:r>
          </w:p>
        </w:tc>
      </w:tr>
    </w:tbl>
    <w:p w:rsidR="00FC7A8C" w:rsidRDefault="00FC7A8C" w:rsidP="00FC7A8C">
      <w:pPr>
        <w:tabs>
          <w:tab w:val="left" w:pos="1178"/>
          <w:tab w:val="left" w:pos="9053"/>
        </w:tabs>
        <w:spacing w:line="240" w:lineRule="auto"/>
        <w:rPr>
          <w:color w:val="000000"/>
          <w:sz w:val="24"/>
          <w:szCs w:val="24"/>
        </w:rPr>
      </w:pPr>
    </w:p>
    <w:p w:rsidR="00FC7A8C" w:rsidRDefault="00FC7A8C" w:rsidP="00FC7A8C">
      <w:pPr>
        <w:tabs>
          <w:tab w:val="left" w:pos="1178"/>
          <w:tab w:val="left" w:pos="9053"/>
        </w:tabs>
        <w:spacing w:line="240" w:lineRule="auto"/>
        <w:ind w:firstLine="567"/>
        <w:rPr>
          <w:color w:val="000000"/>
          <w:sz w:val="24"/>
          <w:szCs w:val="24"/>
        </w:rPr>
      </w:pPr>
      <w:r w:rsidRPr="002A2B05">
        <w:rPr>
          <w:color w:val="000000"/>
          <w:sz w:val="24"/>
          <w:szCs w:val="24"/>
        </w:rPr>
        <w:t xml:space="preserve">Вместе с тем </w:t>
      </w:r>
      <w:r>
        <w:rPr>
          <w:color w:val="000000"/>
          <w:sz w:val="24"/>
          <w:szCs w:val="24"/>
        </w:rPr>
        <w:t xml:space="preserve">за 9 месяцев 2016г. </w:t>
      </w:r>
      <w:r w:rsidRPr="002A2B05">
        <w:rPr>
          <w:color w:val="000000"/>
          <w:sz w:val="24"/>
          <w:szCs w:val="24"/>
        </w:rPr>
        <w:t xml:space="preserve">проведено </w:t>
      </w:r>
      <w:r>
        <w:rPr>
          <w:color w:val="000000"/>
          <w:sz w:val="24"/>
          <w:szCs w:val="24"/>
        </w:rPr>
        <w:t>7</w:t>
      </w:r>
      <w:r w:rsidRPr="002A2B05">
        <w:rPr>
          <w:color w:val="000000"/>
          <w:sz w:val="24"/>
          <w:szCs w:val="24"/>
        </w:rPr>
        <w:t xml:space="preserve"> внеплановых мероприяти</w:t>
      </w:r>
      <w:r>
        <w:rPr>
          <w:color w:val="000000"/>
          <w:sz w:val="24"/>
          <w:szCs w:val="24"/>
        </w:rPr>
        <w:t>й</w:t>
      </w:r>
      <w:r w:rsidRPr="002A2B05">
        <w:rPr>
          <w:color w:val="000000"/>
          <w:sz w:val="24"/>
          <w:szCs w:val="24"/>
        </w:rPr>
        <w:t xml:space="preserve"> систематического наблюдения</w:t>
      </w:r>
      <w:proofErr w:type="gramStart"/>
      <w:r w:rsidRPr="002A2B05">
        <w:rPr>
          <w:color w:val="000000"/>
          <w:sz w:val="24"/>
          <w:szCs w:val="24"/>
        </w:rPr>
        <w:t xml:space="preserve"> </w:t>
      </w:r>
      <w:r>
        <w:rPr>
          <w:color w:val="000000"/>
          <w:sz w:val="24"/>
          <w:szCs w:val="24"/>
        </w:rPr>
        <w:t>,</w:t>
      </w:r>
      <w:proofErr w:type="gramEnd"/>
      <w:r>
        <w:rPr>
          <w:color w:val="000000"/>
          <w:sz w:val="24"/>
          <w:szCs w:val="24"/>
        </w:rPr>
        <w:t xml:space="preserve"> из них 2 мероприятия в 3 квартале 2016г.  </w:t>
      </w:r>
      <w:r w:rsidRPr="002A2B05">
        <w:rPr>
          <w:color w:val="000000"/>
          <w:sz w:val="24"/>
          <w:szCs w:val="24"/>
        </w:rPr>
        <w:t>по следующим причинам:</w:t>
      </w:r>
    </w:p>
    <w:p w:rsidR="00FC7A8C" w:rsidRDefault="00FC7A8C" w:rsidP="00FC7A8C">
      <w:pPr>
        <w:tabs>
          <w:tab w:val="left" w:pos="1178"/>
          <w:tab w:val="left" w:pos="9053"/>
        </w:tabs>
        <w:spacing w:line="240" w:lineRule="auto"/>
        <w:ind w:firstLine="567"/>
        <w:rPr>
          <w:color w:val="000000"/>
          <w:sz w:val="24"/>
          <w:szCs w:val="24"/>
        </w:rPr>
      </w:pPr>
    </w:p>
    <w:tbl>
      <w:tblPr>
        <w:tblW w:w="10064" w:type="dxa"/>
        <w:tblInd w:w="-34" w:type="dxa"/>
        <w:tblLayout w:type="fixed"/>
        <w:tblCellMar>
          <w:left w:w="10" w:type="dxa"/>
          <w:right w:w="10" w:type="dxa"/>
        </w:tblCellMar>
        <w:tblLook w:val="0000"/>
      </w:tblPr>
      <w:tblGrid>
        <w:gridCol w:w="568"/>
        <w:gridCol w:w="2267"/>
        <w:gridCol w:w="1418"/>
        <w:gridCol w:w="1134"/>
        <w:gridCol w:w="1417"/>
        <w:gridCol w:w="3260"/>
      </w:tblGrid>
      <w:tr w:rsidR="00FC7A8C" w:rsidTr="00FC7A8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FC7A8C" w:rsidRPr="00BB5F5A" w:rsidRDefault="00FC7A8C" w:rsidP="00FC7A8C">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FC7A8C" w:rsidTr="00FC7A8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w:t>
            </w:r>
            <w:r>
              <w:rPr>
                <w:sz w:val="20"/>
                <w:szCs w:val="20"/>
              </w:rPr>
              <w:t>Радиостанция Никольская волна</w:t>
            </w:r>
            <w:r w:rsidRPr="00BB5F5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color w:val="000000"/>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январь</w:t>
            </w:r>
          </w:p>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 xml:space="preserve">110692 </w:t>
            </w:r>
            <w:r w:rsidRPr="003F1388">
              <w:rPr>
                <w:sz w:val="20"/>
                <w:szCs w:val="20"/>
              </w:rPr>
              <w:t xml:space="preserve">от </w:t>
            </w:r>
            <w:r>
              <w:rPr>
                <w:sz w:val="20"/>
                <w:szCs w:val="20"/>
              </w:rPr>
              <w:t>07.12</w:t>
            </w:r>
            <w:r w:rsidRPr="003F1388">
              <w:rPr>
                <w:sz w:val="20"/>
                <w:szCs w:val="20"/>
              </w:rPr>
              <w:t>.201</w:t>
            </w:r>
            <w:r>
              <w:rPr>
                <w:sz w:val="20"/>
                <w:szCs w:val="20"/>
              </w:rPr>
              <w:t>5</w:t>
            </w:r>
          </w:p>
          <w:p w:rsidR="00FC7A8C" w:rsidRPr="003F1388" w:rsidRDefault="00FC7A8C" w:rsidP="00FC7A8C">
            <w:pPr>
              <w:tabs>
                <w:tab w:val="left" w:pos="991"/>
                <w:tab w:val="left" w:pos="9110"/>
              </w:tabs>
              <w:spacing w:line="240" w:lineRule="auto"/>
              <w:rPr>
                <w:sz w:val="20"/>
                <w:szCs w:val="20"/>
              </w:rPr>
            </w:pPr>
            <w:r w:rsidRPr="003F1388">
              <w:rPr>
                <w:sz w:val="20"/>
                <w:szCs w:val="20"/>
              </w:rPr>
              <w:t xml:space="preserve"> Проверка предписания</w:t>
            </w:r>
          </w:p>
          <w:p w:rsidR="00FC7A8C" w:rsidRPr="003F1388" w:rsidRDefault="00FC7A8C" w:rsidP="00FC7A8C">
            <w:pPr>
              <w:tabs>
                <w:tab w:val="left" w:pos="991"/>
                <w:tab w:val="left" w:pos="9110"/>
              </w:tabs>
              <w:spacing w:line="240" w:lineRule="auto"/>
              <w:rPr>
                <w:sz w:val="20"/>
                <w:szCs w:val="20"/>
              </w:rPr>
            </w:pPr>
            <w:r>
              <w:rPr>
                <w:sz w:val="20"/>
                <w:szCs w:val="20"/>
              </w:rPr>
              <w:t>№</w:t>
            </w:r>
            <w:r w:rsidRPr="003F1388">
              <w:rPr>
                <w:sz w:val="20"/>
                <w:szCs w:val="20"/>
              </w:rPr>
              <w:t xml:space="preserve"> 0</w:t>
            </w:r>
            <w:r>
              <w:rPr>
                <w:sz w:val="20"/>
                <w:szCs w:val="20"/>
              </w:rPr>
              <w:t>4</w:t>
            </w:r>
            <w:r w:rsidRPr="003F1388">
              <w:rPr>
                <w:sz w:val="20"/>
                <w:szCs w:val="20"/>
              </w:rPr>
              <w:t>КМ-7</w:t>
            </w:r>
            <w:r>
              <w:rPr>
                <w:sz w:val="20"/>
                <w:szCs w:val="20"/>
              </w:rPr>
              <w:t>3536</w:t>
            </w:r>
            <w:r w:rsidRPr="003F1388">
              <w:rPr>
                <w:sz w:val="20"/>
                <w:szCs w:val="20"/>
              </w:rPr>
              <w:t xml:space="preserve"> от </w:t>
            </w:r>
            <w:r>
              <w:rPr>
                <w:sz w:val="20"/>
                <w:szCs w:val="20"/>
              </w:rPr>
              <w:t>19</w:t>
            </w:r>
            <w:r w:rsidRPr="003F1388">
              <w:rPr>
                <w:sz w:val="20"/>
                <w:szCs w:val="20"/>
              </w:rPr>
              <w:t>.</w:t>
            </w:r>
            <w:r>
              <w:rPr>
                <w:sz w:val="20"/>
                <w:szCs w:val="20"/>
              </w:rPr>
              <w:t>08</w:t>
            </w:r>
            <w:r w:rsidRPr="003F1388">
              <w:rPr>
                <w:sz w:val="20"/>
                <w:szCs w:val="20"/>
              </w:rPr>
              <w:t>.2015</w:t>
            </w:r>
          </w:p>
        </w:tc>
      </w:tr>
      <w:tr w:rsidR="00FC7A8C" w:rsidTr="00FC7A8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rFonts w:eastAsia="Segoe UI Symbol"/>
                <w:b/>
                <w:color w:val="000000"/>
                <w:sz w:val="20"/>
                <w:szCs w:val="20"/>
              </w:rPr>
            </w:pPr>
            <w:r>
              <w:rPr>
                <w:rFonts w:eastAsia="Segoe UI Symbol"/>
                <w:b/>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w:t>
            </w:r>
            <w:r>
              <w:rPr>
                <w:sz w:val="20"/>
                <w:szCs w:val="20"/>
              </w:rPr>
              <w:t>Астраханский региональный канал</w:t>
            </w:r>
            <w:r w:rsidRPr="00BB5F5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color w:val="000000"/>
                <w:sz w:val="20"/>
                <w:szCs w:val="20"/>
              </w:rPr>
              <w:t>24620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1 кв./ февраль</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1724</w:t>
            </w:r>
            <w:r w:rsidRPr="003F1388">
              <w:rPr>
                <w:sz w:val="20"/>
                <w:szCs w:val="20"/>
              </w:rPr>
              <w:t xml:space="preserve">от </w:t>
            </w:r>
            <w:r>
              <w:rPr>
                <w:sz w:val="20"/>
                <w:szCs w:val="20"/>
              </w:rPr>
              <w:t>13</w:t>
            </w:r>
            <w:r w:rsidRPr="003F1388">
              <w:rPr>
                <w:sz w:val="20"/>
                <w:szCs w:val="20"/>
              </w:rPr>
              <w:t>.0</w:t>
            </w:r>
            <w:r>
              <w:rPr>
                <w:sz w:val="20"/>
                <w:szCs w:val="20"/>
              </w:rPr>
              <w:t>1</w:t>
            </w:r>
            <w:r w:rsidRPr="003F1388">
              <w:rPr>
                <w:sz w:val="20"/>
                <w:szCs w:val="20"/>
              </w:rPr>
              <w:t>.201</w:t>
            </w:r>
            <w:r>
              <w:rPr>
                <w:sz w:val="20"/>
                <w:szCs w:val="20"/>
              </w:rPr>
              <w:t>6</w:t>
            </w:r>
          </w:p>
          <w:p w:rsidR="00FC7A8C" w:rsidRPr="00BB5F5A" w:rsidRDefault="00FC7A8C" w:rsidP="00FC7A8C">
            <w:pPr>
              <w:spacing w:line="240" w:lineRule="auto"/>
              <w:rPr>
                <w:sz w:val="20"/>
                <w:szCs w:val="20"/>
              </w:rPr>
            </w:pPr>
          </w:p>
        </w:tc>
      </w:tr>
      <w:tr w:rsidR="00FC7A8C" w:rsidTr="00FC7A8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sidRPr="00BB5F5A">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февраль</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3F1388">
              <w:rPr>
                <w:sz w:val="20"/>
                <w:szCs w:val="20"/>
              </w:rPr>
              <w:t>04</w:t>
            </w:r>
            <w:r>
              <w:rPr>
                <w:sz w:val="20"/>
                <w:szCs w:val="20"/>
              </w:rPr>
              <w:t>АП</w:t>
            </w:r>
            <w:r w:rsidRPr="003F1388">
              <w:rPr>
                <w:sz w:val="20"/>
                <w:szCs w:val="20"/>
              </w:rPr>
              <w:t>-</w:t>
            </w:r>
            <w:r>
              <w:rPr>
                <w:sz w:val="20"/>
                <w:szCs w:val="20"/>
              </w:rPr>
              <w:t>7</w:t>
            </w:r>
            <w:r w:rsidRPr="003F1388">
              <w:rPr>
                <w:sz w:val="20"/>
                <w:szCs w:val="20"/>
              </w:rPr>
              <w:t>9</w:t>
            </w:r>
            <w:r>
              <w:rPr>
                <w:sz w:val="20"/>
                <w:szCs w:val="20"/>
              </w:rPr>
              <w:t>43</w:t>
            </w:r>
            <w:r w:rsidRPr="003F1388">
              <w:rPr>
                <w:sz w:val="20"/>
                <w:szCs w:val="20"/>
              </w:rPr>
              <w:t>от 0</w:t>
            </w:r>
            <w:r>
              <w:rPr>
                <w:sz w:val="20"/>
                <w:szCs w:val="20"/>
              </w:rPr>
              <w:t>3</w:t>
            </w:r>
            <w:r w:rsidRPr="003F1388">
              <w:rPr>
                <w:sz w:val="20"/>
                <w:szCs w:val="20"/>
              </w:rPr>
              <w:t>.0</w:t>
            </w:r>
            <w:r>
              <w:rPr>
                <w:sz w:val="20"/>
                <w:szCs w:val="20"/>
              </w:rPr>
              <w:t>2</w:t>
            </w:r>
            <w:r w:rsidRPr="003F1388">
              <w:rPr>
                <w:sz w:val="20"/>
                <w:szCs w:val="20"/>
              </w:rPr>
              <w:t>.201</w:t>
            </w:r>
            <w:r>
              <w:rPr>
                <w:sz w:val="20"/>
                <w:szCs w:val="20"/>
              </w:rPr>
              <w:t>6</w:t>
            </w:r>
          </w:p>
          <w:p w:rsidR="00FC7A8C" w:rsidRPr="003F1388" w:rsidRDefault="00FC7A8C" w:rsidP="00FC7A8C">
            <w:pPr>
              <w:tabs>
                <w:tab w:val="left" w:pos="991"/>
                <w:tab w:val="left" w:pos="9110"/>
              </w:tabs>
              <w:spacing w:line="240" w:lineRule="auto"/>
              <w:rPr>
                <w:sz w:val="20"/>
                <w:szCs w:val="20"/>
              </w:rPr>
            </w:pPr>
            <w:r w:rsidRPr="003F1388">
              <w:rPr>
                <w:sz w:val="20"/>
                <w:szCs w:val="20"/>
              </w:rPr>
              <w:t xml:space="preserve"> Проверка предписания</w:t>
            </w:r>
          </w:p>
          <w:p w:rsidR="00FC7A8C" w:rsidRPr="00BB5F5A" w:rsidRDefault="00FC7A8C" w:rsidP="00FC7A8C">
            <w:pPr>
              <w:tabs>
                <w:tab w:val="left" w:pos="991"/>
                <w:tab w:val="left" w:pos="9110"/>
              </w:tabs>
              <w:spacing w:line="240" w:lineRule="auto"/>
              <w:rPr>
                <w:sz w:val="20"/>
                <w:szCs w:val="20"/>
              </w:rPr>
            </w:pPr>
            <w:r>
              <w:rPr>
                <w:sz w:val="20"/>
                <w:szCs w:val="20"/>
              </w:rPr>
              <w:t>№</w:t>
            </w:r>
            <w:r w:rsidRPr="003F1388">
              <w:rPr>
                <w:sz w:val="20"/>
                <w:szCs w:val="20"/>
              </w:rPr>
              <w:t xml:space="preserve"> 0</w:t>
            </w:r>
            <w:r>
              <w:rPr>
                <w:sz w:val="20"/>
                <w:szCs w:val="20"/>
              </w:rPr>
              <w:t>4</w:t>
            </w:r>
            <w:r w:rsidRPr="003F1388">
              <w:rPr>
                <w:sz w:val="20"/>
                <w:szCs w:val="20"/>
              </w:rPr>
              <w:t>КМ-107</w:t>
            </w:r>
            <w:r>
              <w:rPr>
                <w:sz w:val="20"/>
                <w:szCs w:val="20"/>
              </w:rPr>
              <w:t>591</w:t>
            </w:r>
            <w:r w:rsidRPr="003F1388">
              <w:rPr>
                <w:sz w:val="20"/>
                <w:szCs w:val="20"/>
              </w:rPr>
              <w:t xml:space="preserve"> от 2</w:t>
            </w:r>
            <w:r>
              <w:rPr>
                <w:sz w:val="20"/>
                <w:szCs w:val="20"/>
              </w:rPr>
              <w:t>7</w:t>
            </w:r>
            <w:r w:rsidRPr="003F1388">
              <w:rPr>
                <w:sz w:val="20"/>
                <w:szCs w:val="20"/>
              </w:rPr>
              <w:t>.</w:t>
            </w:r>
            <w:r>
              <w:rPr>
                <w:sz w:val="20"/>
                <w:szCs w:val="20"/>
              </w:rPr>
              <w:t>11</w:t>
            </w:r>
            <w:r w:rsidRPr="003F1388">
              <w:rPr>
                <w:sz w:val="20"/>
                <w:szCs w:val="20"/>
              </w:rPr>
              <w:t>.2015</w:t>
            </w:r>
          </w:p>
        </w:tc>
      </w:tr>
      <w:tr w:rsidR="00FC7A8C" w:rsidTr="00FC7A8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sz w:val="20"/>
                <w:szCs w:val="20"/>
              </w:rPr>
            </w:pPr>
            <w:r>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7D0005">
              <w:rPr>
                <w:sz w:val="20"/>
                <w:szCs w:val="20"/>
              </w:rPr>
              <w:t>З</w:t>
            </w:r>
            <w:r>
              <w:rPr>
                <w:sz w:val="20"/>
                <w:szCs w:val="20"/>
              </w:rPr>
              <w:t>акрытое акционерное общество</w:t>
            </w:r>
            <w:proofErr w:type="gramStart"/>
            <w:r w:rsidRPr="007D0005">
              <w:rPr>
                <w:sz w:val="20"/>
                <w:szCs w:val="20"/>
              </w:rPr>
              <w:t>"Р</w:t>
            </w:r>
            <w:proofErr w:type="gramEnd"/>
            <w:r w:rsidRPr="007D0005">
              <w:rPr>
                <w:sz w:val="20"/>
                <w:szCs w:val="20"/>
              </w:rPr>
              <w:t>усское Радио-Евразия"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jc w:val="center"/>
              <w:rPr>
                <w:sz w:val="20"/>
                <w:szCs w:val="20"/>
              </w:rPr>
            </w:pPr>
            <w:r>
              <w:rPr>
                <w:sz w:val="20"/>
                <w:szCs w:val="20"/>
              </w:rPr>
              <w:t>26899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spacing w:line="240" w:lineRule="auto"/>
              <w:rPr>
                <w:sz w:val="20"/>
                <w:szCs w:val="20"/>
              </w:rPr>
            </w:pPr>
            <w:r w:rsidRPr="00BB5F5A">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BB5F5A" w:rsidRDefault="00FC7A8C" w:rsidP="00FC7A8C">
            <w:pPr>
              <w:tabs>
                <w:tab w:val="left" w:pos="991"/>
                <w:tab w:val="left" w:pos="9110"/>
              </w:tabs>
              <w:spacing w:line="240" w:lineRule="auto"/>
              <w:rPr>
                <w:color w:val="000000"/>
                <w:sz w:val="20"/>
                <w:szCs w:val="20"/>
              </w:rPr>
            </w:pPr>
            <w:r w:rsidRPr="00BB5F5A">
              <w:rPr>
                <w:color w:val="000000"/>
                <w:sz w:val="20"/>
                <w:szCs w:val="20"/>
              </w:rPr>
              <w:t xml:space="preserve">1 кв./ </w:t>
            </w:r>
            <w:r>
              <w:rPr>
                <w:color w:val="000000"/>
                <w:sz w:val="20"/>
                <w:szCs w:val="20"/>
              </w:rPr>
              <w:t>март</w:t>
            </w:r>
          </w:p>
          <w:p w:rsidR="00FC7A8C" w:rsidRPr="00BB5F5A" w:rsidRDefault="00FC7A8C" w:rsidP="00FC7A8C">
            <w:pPr>
              <w:tabs>
                <w:tab w:val="left" w:pos="991"/>
                <w:tab w:val="left" w:pos="9110"/>
              </w:tabs>
              <w:spacing w:line="240" w:lineRule="auto"/>
              <w:rPr>
                <w:sz w:val="20"/>
                <w:szCs w:val="20"/>
              </w:rPr>
            </w:pPr>
            <w:r w:rsidRPr="00BB5F5A">
              <w:rPr>
                <w:color w:val="000000"/>
                <w:sz w:val="20"/>
                <w:szCs w:val="20"/>
              </w:rPr>
              <w:t>201</w:t>
            </w:r>
            <w:r>
              <w:rPr>
                <w:color w:val="000000"/>
                <w:sz w:val="20"/>
                <w:szCs w:val="20"/>
              </w:rPr>
              <w:t>6</w:t>
            </w:r>
            <w:r w:rsidRPr="00BB5F5A">
              <w:rPr>
                <w:color w:val="000000"/>
                <w:sz w:val="20"/>
                <w:szCs w:val="20"/>
              </w:rPr>
              <w:t xml:space="preserve">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910C02" w:rsidRDefault="00FC7A8C" w:rsidP="00FC7A8C">
            <w:pPr>
              <w:tabs>
                <w:tab w:val="left" w:pos="991"/>
                <w:tab w:val="left" w:pos="9110"/>
              </w:tabs>
              <w:spacing w:line="240" w:lineRule="auto"/>
              <w:rPr>
                <w:sz w:val="20"/>
                <w:szCs w:val="20"/>
              </w:rPr>
            </w:pPr>
            <w:r>
              <w:rPr>
                <w:sz w:val="20"/>
                <w:szCs w:val="20"/>
              </w:rPr>
              <w:t>П</w:t>
            </w:r>
            <w:r w:rsidRPr="00910C02">
              <w:rPr>
                <w:sz w:val="20"/>
                <w:szCs w:val="20"/>
              </w:rPr>
              <w:t xml:space="preserve">риказ Управления Федеральной службы по надзору в сфере связи, информационных технологий и массовых коммуникаций по </w:t>
            </w:r>
            <w:r>
              <w:rPr>
                <w:sz w:val="20"/>
                <w:szCs w:val="20"/>
              </w:rPr>
              <w:t>Центральному федеральному округу</w:t>
            </w:r>
            <w:r w:rsidRPr="00910C02">
              <w:rPr>
                <w:sz w:val="20"/>
                <w:szCs w:val="20"/>
              </w:rPr>
              <w:t xml:space="preserve">  №</w:t>
            </w:r>
            <w:r>
              <w:rPr>
                <w:sz w:val="20"/>
                <w:szCs w:val="20"/>
              </w:rPr>
              <w:t>121</w:t>
            </w:r>
            <w:r w:rsidRPr="00910C02">
              <w:rPr>
                <w:sz w:val="20"/>
                <w:szCs w:val="20"/>
              </w:rPr>
              <w:t xml:space="preserve">-нд от </w:t>
            </w:r>
            <w:r>
              <w:rPr>
                <w:sz w:val="20"/>
                <w:szCs w:val="20"/>
              </w:rPr>
              <w:t>0</w:t>
            </w:r>
            <w:r w:rsidRPr="00910C02">
              <w:rPr>
                <w:sz w:val="20"/>
                <w:szCs w:val="20"/>
              </w:rPr>
              <w:t>2.0</w:t>
            </w:r>
            <w:r>
              <w:rPr>
                <w:sz w:val="20"/>
                <w:szCs w:val="20"/>
              </w:rPr>
              <w:t>3</w:t>
            </w:r>
            <w:r w:rsidRPr="00910C02">
              <w:rPr>
                <w:sz w:val="20"/>
                <w:szCs w:val="20"/>
              </w:rPr>
              <w:t>.201</w:t>
            </w:r>
            <w:r>
              <w:rPr>
                <w:sz w:val="20"/>
                <w:szCs w:val="20"/>
              </w:rPr>
              <w:t>6</w:t>
            </w:r>
          </w:p>
        </w:tc>
      </w:tr>
      <w:tr w:rsidR="00FC7A8C" w:rsidTr="00FC7A8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sz w:val="20"/>
                <w:szCs w:val="20"/>
              </w:rPr>
              <w:t>Общество с ограниченной ответственностью "</w:t>
            </w:r>
            <w:proofErr w:type="spellStart"/>
            <w:r w:rsidRPr="004D7FA4">
              <w:rPr>
                <w:sz w:val="20"/>
                <w:szCs w:val="20"/>
              </w:rPr>
              <w:t>М-Арка</w:t>
            </w:r>
            <w:proofErr w:type="spellEnd"/>
            <w:r w:rsidRPr="004D7FA4">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sidRPr="004D7FA4">
              <w:rPr>
                <w:sz w:val="20"/>
                <w:szCs w:val="20"/>
              </w:rPr>
              <w:t>22485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 кв./ июнь</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rPr>
                <w:sz w:val="20"/>
                <w:szCs w:val="20"/>
              </w:rPr>
            </w:pPr>
            <w:r w:rsidRPr="004D7FA4">
              <w:rPr>
                <w:sz w:val="20"/>
                <w:szCs w:val="20"/>
              </w:rPr>
              <w:t xml:space="preserve">Поручение ЦА </w:t>
            </w:r>
            <w:proofErr w:type="spellStart"/>
            <w:r w:rsidRPr="004D7FA4">
              <w:rPr>
                <w:sz w:val="20"/>
                <w:szCs w:val="20"/>
              </w:rPr>
              <w:t>Роскомнадзора</w:t>
            </w:r>
            <w:proofErr w:type="spellEnd"/>
          </w:p>
          <w:p w:rsidR="00FC7A8C" w:rsidRPr="004D7FA4" w:rsidRDefault="00FC7A8C" w:rsidP="00FC7A8C">
            <w:pPr>
              <w:tabs>
                <w:tab w:val="left" w:pos="991"/>
                <w:tab w:val="left" w:pos="9110"/>
              </w:tabs>
              <w:spacing w:line="240" w:lineRule="auto"/>
              <w:rPr>
                <w:sz w:val="20"/>
                <w:szCs w:val="20"/>
              </w:rPr>
            </w:pPr>
            <w:r w:rsidRPr="004D7FA4">
              <w:rPr>
                <w:sz w:val="20"/>
                <w:szCs w:val="20"/>
              </w:rPr>
              <w:t>04-38528 от 04.05.2016</w:t>
            </w:r>
          </w:p>
        </w:tc>
      </w:tr>
      <w:tr w:rsidR="00FC7A8C" w:rsidTr="00FC7A8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lastRenderedPageBreak/>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346787">
              <w:rPr>
                <w:sz w:val="20"/>
                <w:szCs w:val="20"/>
              </w:rPr>
              <w:t>Общество с ограниченной ответственностью "Рекламно-коммерческая фирма "КАМЕРОН"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Pr>
                <w:sz w:val="20"/>
                <w:szCs w:val="20"/>
              </w:rPr>
              <w:t>23689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Pr>
                <w:color w:val="000000"/>
                <w:sz w:val="20"/>
                <w:szCs w:val="20"/>
              </w:rPr>
              <w:t>3</w:t>
            </w:r>
            <w:r w:rsidRPr="004D7FA4">
              <w:rPr>
                <w:color w:val="000000"/>
                <w:sz w:val="20"/>
                <w:szCs w:val="20"/>
              </w:rPr>
              <w:t xml:space="preserve"> кв./ </w:t>
            </w:r>
            <w:r>
              <w:rPr>
                <w:color w:val="000000"/>
                <w:sz w:val="20"/>
                <w:szCs w:val="20"/>
              </w:rPr>
              <w:t>сентябрь</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3F1388" w:rsidRDefault="00FC7A8C" w:rsidP="00FC7A8C">
            <w:pPr>
              <w:tabs>
                <w:tab w:val="left" w:pos="991"/>
                <w:tab w:val="left" w:pos="9110"/>
              </w:tabs>
              <w:spacing w:line="240" w:lineRule="auto"/>
              <w:rPr>
                <w:sz w:val="20"/>
                <w:szCs w:val="20"/>
              </w:rPr>
            </w:pPr>
            <w:r w:rsidRPr="003F1388">
              <w:rPr>
                <w:sz w:val="20"/>
                <w:szCs w:val="20"/>
              </w:rPr>
              <w:t xml:space="preserve">Поручение ЦА </w:t>
            </w:r>
            <w:proofErr w:type="spellStart"/>
            <w:r w:rsidRPr="003F1388">
              <w:rPr>
                <w:sz w:val="20"/>
                <w:szCs w:val="20"/>
              </w:rPr>
              <w:t>Роскомнадзора</w:t>
            </w:r>
            <w:proofErr w:type="spellEnd"/>
          </w:p>
          <w:p w:rsidR="00FC7A8C" w:rsidRPr="003F1388" w:rsidRDefault="00FC7A8C" w:rsidP="00FC7A8C">
            <w:pPr>
              <w:tabs>
                <w:tab w:val="left" w:pos="991"/>
                <w:tab w:val="left" w:pos="9110"/>
              </w:tabs>
              <w:spacing w:line="240" w:lineRule="auto"/>
              <w:rPr>
                <w:sz w:val="20"/>
                <w:szCs w:val="20"/>
              </w:rPr>
            </w:pPr>
            <w:r w:rsidRPr="00522FAA">
              <w:rPr>
                <w:sz w:val="20"/>
                <w:szCs w:val="20"/>
              </w:rPr>
              <w:t>от 22.08.2016 №04СВ-75709</w:t>
            </w:r>
            <w:r w:rsidRPr="00776606">
              <w:rPr>
                <w:sz w:val="24"/>
                <w:szCs w:val="24"/>
              </w:rPr>
              <w:t xml:space="preserve"> </w:t>
            </w:r>
            <w:r w:rsidRPr="003F1388">
              <w:rPr>
                <w:sz w:val="20"/>
                <w:szCs w:val="20"/>
              </w:rPr>
              <w:t xml:space="preserve"> Проверка предписания</w:t>
            </w:r>
          </w:p>
          <w:p w:rsidR="00FC7A8C" w:rsidRPr="00522FAA" w:rsidRDefault="00FC7A8C" w:rsidP="00FC7A8C">
            <w:pPr>
              <w:tabs>
                <w:tab w:val="left" w:pos="991"/>
                <w:tab w:val="left" w:pos="9110"/>
              </w:tabs>
              <w:spacing w:line="240" w:lineRule="auto"/>
              <w:rPr>
                <w:sz w:val="20"/>
                <w:szCs w:val="20"/>
              </w:rPr>
            </w:pPr>
            <w:r>
              <w:rPr>
                <w:rFonts w:eastAsia="Calibri"/>
                <w:color w:val="00000A"/>
                <w:sz w:val="20"/>
                <w:szCs w:val="20"/>
                <w:lang w:eastAsia="en-US"/>
              </w:rPr>
              <w:t>о</w:t>
            </w:r>
            <w:r w:rsidRPr="00522FAA">
              <w:rPr>
                <w:rFonts w:eastAsia="Calibri"/>
                <w:color w:val="00000A"/>
                <w:sz w:val="20"/>
                <w:szCs w:val="20"/>
                <w:lang w:eastAsia="en-US"/>
              </w:rPr>
              <w:t>т 28.04.2016 № 04СВ-37047</w:t>
            </w:r>
          </w:p>
        </w:tc>
      </w:tr>
      <w:tr w:rsidR="00FC7A8C" w:rsidTr="00FC7A8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522FAA">
              <w:rPr>
                <w:sz w:val="20"/>
                <w:szCs w:val="20"/>
              </w:rPr>
              <w:t>Общество с ограниченной ответственностью "</w:t>
            </w:r>
            <w:proofErr w:type="spellStart"/>
            <w:r w:rsidRPr="00522FAA">
              <w:rPr>
                <w:sz w:val="20"/>
                <w:szCs w:val="20"/>
              </w:rPr>
              <w:t>Дельта-Медиа</w:t>
            </w:r>
            <w:proofErr w:type="spellEnd"/>
            <w:r w:rsidRPr="00522FAA">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jc w:val="center"/>
              <w:rPr>
                <w:sz w:val="20"/>
                <w:szCs w:val="20"/>
              </w:rPr>
            </w:pPr>
            <w:r>
              <w:rPr>
                <w:sz w:val="20"/>
                <w:szCs w:val="20"/>
              </w:rPr>
              <w:t>25658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spacing w:line="240" w:lineRule="auto"/>
              <w:rPr>
                <w:sz w:val="20"/>
                <w:szCs w:val="20"/>
              </w:rPr>
            </w:pPr>
            <w:r w:rsidRPr="004D7FA4">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jc w:val="center"/>
              <w:rPr>
                <w:color w:val="000000"/>
                <w:sz w:val="20"/>
                <w:szCs w:val="20"/>
              </w:rPr>
            </w:pPr>
            <w:r>
              <w:rPr>
                <w:color w:val="000000"/>
                <w:sz w:val="20"/>
                <w:szCs w:val="20"/>
              </w:rPr>
              <w:t>3</w:t>
            </w:r>
            <w:r w:rsidRPr="004D7FA4">
              <w:rPr>
                <w:color w:val="000000"/>
                <w:sz w:val="20"/>
                <w:szCs w:val="20"/>
              </w:rPr>
              <w:t xml:space="preserve"> кв./ </w:t>
            </w:r>
            <w:r>
              <w:rPr>
                <w:color w:val="000000"/>
                <w:sz w:val="20"/>
                <w:szCs w:val="20"/>
              </w:rPr>
              <w:t>август</w:t>
            </w:r>
          </w:p>
          <w:p w:rsidR="00FC7A8C" w:rsidRPr="004D7FA4" w:rsidRDefault="00FC7A8C" w:rsidP="00FC7A8C">
            <w:pPr>
              <w:tabs>
                <w:tab w:val="left" w:pos="991"/>
                <w:tab w:val="left" w:pos="9110"/>
              </w:tabs>
              <w:spacing w:line="240" w:lineRule="auto"/>
              <w:jc w:val="center"/>
              <w:rPr>
                <w:color w:val="000000"/>
                <w:sz w:val="20"/>
                <w:szCs w:val="20"/>
              </w:rPr>
            </w:pPr>
            <w:r w:rsidRPr="004D7FA4">
              <w:rPr>
                <w:color w:val="000000"/>
                <w:sz w:val="20"/>
                <w:szCs w:val="20"/>
              </w:rPr>
              <w:t>2016 г.</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522FAA" w:rsidRDefault="00FC7A8C" w:rsidP="00FC7A8C">
            <w:pPr>
              <w:tabs>
                <w:tab w:val="left" w:pos="991"/>
                <w:tab w:val="left" w:pos="9110"/>
              </w:tabs>
              <w:spacing w:line="240" w:lineRule="auto"/>
              <w:rPr>
                <w:sz w:val="20"/>
                <w:szCs w:val="20"/>
              </w:rPr>
            </w:pPr>
            <w:r w:rsidRPr="00522FAA">
              <w:rPr>
                <w:sz w:val="20"/>
                <w:szCs w:val="20"/>
              </w:rPr>
              <w:t xml:space="preserve">Поручение ЦА </w:t>
            </w:r>
            <w:proofErr w:type="spellStart"/>
            <w:r w:rsidRPr="00522FAA">
              <w:rPr>
                <w:sz w:val="20"/>
                <w:szCs w:val="20"/>
              </w:rPr>
              <w:t>Роскомнадзора</w:t>
            </w:r>
            <w:proofErr w:type="spellEnd"/>
          </w:p>
          <w:p w:rsidR="00FC7A8C" w:rsidRPr="00522FAA" w:rsidRDefault="00FC7A8C" w:rsidP="00FC7A8C">
            <w:pPr>
              <w:tabs>
                <w:tab w:val="left" w:pos="991"/>
                <w:tab w:val="left" w:pos="9110"/>
              </w:tabs>
              <w:spacing w:line="240" w:lineRule="auto"/>
              <w:rPr>
                <w:sz w:val="20"/>
                <w:szCs w:val="20"/>
              </w:rPr>
            </w:pPr>
            <w:r w:rsidRPr="00522FAA">
              <w:rPr>
                <w:sz w:val="20"/>
                <w:szCs w:val="20"/>
              </w:rPr>
              <w:t>от 08.07.2016 №04АП-61355 Проверка предписания</w:t>
            </w:r>
          </w:p>
          <w:p w:rsidR="00FC7A8C" w:rsidRPr="004D7FA4" w:rsidRDefault="00FC7A8C" w:rsidP="00FC7A8C">
            <w:pPr>
              <w:tabs>
                <w:tab w:val="left" w:pos="991"/>
                <w:tab w:val="left" w:pos="9110"/>
              </w:tabs>
              <w:spacing w:line="240" w:lineRule="auto"/>
              <w:rPr>
                <w:sz w:val="20"/>
                <w:szCs w:val="20"/>
              </w:rPr>
            </w:pPr>
            <w:r w:rsidRPr="00522FAA">
              <w:rPr>
                <w:sz w:val="20"/>
                <w:szCs w:val="20"/>
              </w:rPr>
              <w:t>от 22.03.2016 № 04КМ-23968</w:t>
            </w:r>
          </w:p>
        </w:tc>
      </w:tr>
    </w:tbl>
    <w:p w:rsidR="00FC7A8C" w:rsidRDefault="00FC7A8C" w:rsidP="00FC7A8C">
      <w:pPr>
        <w:tabs>
          <w:tab w:val="left" w:pos="1178"/>
          <w:tab w:val="left" w:pos="9053"/>
        </w:tabs>
        <w:spacing w:line="240" w:lineRule="auto"/>
        <w:ind w:firstLine="567"/>
        <w:rPr>
          <w:b/>
          <w:i/>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FC7A8C" w:rsidRDefault="00FC7A8C" w:rsidP="00FC7A8C">
      <w:pPr>
        <w:tabs>
          <w:tab w:val="left" w:pos="1289"/>
        </w:tabs>
        <w:spacing w:line="240" w:lineRule="auto"/>
        <w:ind w:firstLine="567"/>
        <w:rPr>
          <w:b/>
          <w:i/>
          <w:color w:val="000000"/>
          <w:sz w:val="24"/>
          <w:szCs w:val="24"/>
        </w:rPr>
      </w:pPr>
      <w:r w:rsidRPr="009F3134">
        <w:rPr>
          <w:b/>
          <w:i/>
          <w:color w:val="000000"/>
          <w:sz w:val="24"/>
          <w:szCs w:val="24"/>
        </w:rPr>
        <w:t xml:space="preserve">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Управления </w:t>
      </w:r>
      <w:proofErr w:type="spellStart"/>
      <w:r w:rsidRPr="009F3134">
        <w:rPr>
          <w:b/>
          <w:i/>
          <w:color w:val="000000"/>
          <w:sz w:val="24"/>
          <w:szCs w:val="24"/>
        </w:rPr>
        <w:t>Роскомнадзора</w:t>
      </w:r>
      <w:proofErr w:type="spellEnd"/>
      <w:r w:rsidRPr="009F3134">
        <w:rPr>
          <w:b/>
          <w:i/>
          <w:color w:val="000000"/>
          <w:sz w:val="24"/>
          <w:szCs w:val="24"/>
        </w:rPr>
        <w:t xml:space="preserve"> по Астраханской области.</w:t>
      </w:r>
    </w:p>
    <w:p w:rsidR="00FC7A8C" w:rsidRPr="00BB5F5A" w:rsidRDefault="00FC7A8C" w:rsidP="00FC7A8C">
      <w:pPr>
        <w:tabs>
          <w:tab w:val="left" w:pos="991"/>
          <w:tab w:val="left" w:pos="9110"/>
        </w:tabs>
        <w:spacing w:line="240" w:lineRule="auto"/>
        <w:ind w:firstLine="567"/>
        <w:rPr>
          <w:color w:val="000000"/>
          <w:sz w:val="24"/>
          <w:szCs w:val="24"/>
        </w:rPr>
      </w:pPr>
      <w:r w:rsidRPr="00BB5F5A">
        <w:rPr>
          <w:color w:val="000000"/>
          <w:sz w:val="24"/>
          <w:szCs w:val="24"/>
        </w:rPr>
        <w:t xml:space="preserve">В течение </w:t>
      </w:r>
      <w:r>
        <w:rPr>
          <w:color w:val="000000"/>
          <w:sz w:val="24"/>
          <w:szCs w:val="24"/>
        </w:rPr>
        <w:t>9 месяцев 2016г.</w:t>
      </w:r>
      <w:r w:rsidRPr="00BB5F5A">
        <w:rPr>
          <w:color w:val="000000"/>
          <w:sz w:val="24"/>
          <w:szCs w:val="24"/>
        </w:rPr>
        <w:t xml:space="preserve"> по итогам проведенного контроля (надзора) в рамках полномочий Управления:</w:t>
      </w:r>
    </w:p>
    <w:p w:rsidR="00FC7A8C" w:rsidRPr="00BB5F5A" w:rsidRDefault="00FC7A8C" w:rsidP="00FC7A8C">
      <w:pPr>
        <w:spacing w:line="240" w:lineRule="auto"/>
        <w:ind w:firstLine="567"/>
        <w:rPr>
          <w:i/>
          <w:color w:val="000000"/>
          <w:sz w:val="24"/>
          <w:szCs w:val="24"/>
        </w:rPr>
      </w:pPr>
      <w:r w:rsidRPr="00BB5F5A">
        <w:rPr>
          <w:i/>
          <w:color w:val="000000"/>
          <w:sz w:val="24"/>
          <w:szCs w:val="24"/>
        </w:rPr>
        <w:t xml:space="preserve">- составлено  </w:t>
      </w:r>
      <w:r>
        <w:rPr>
          <w:i/>
          <w:color w:val="000000"/>
          <w:sz w:val="24"/>
          <w:szCs w:val="24"/>
        </w:rPr>
        <w:t>53</w:t>
      </w:r>
      <w:r w:rsidRPr="00BA19FF">
        <w:rPr>
          <w:i/>
          <w:color w:val="FF0000"/>
          <w:sz w:val="24"/>
          <w:szCs w:val="24"/>
        </w:rPr>
        <w:t xml:space="preserve"> </w:t>
      </w:r>
      <w:r w:rsidRPr="00BB5F5A">
        <w:rPr>
          <w:i/>
          <w:color w:val="000000"/>
          <w:sz w:val="24"/>
          <w:szCs w:val="24"/>
        </w:rPr>
        <w:t>протокол</w:t>
      </w:r>
      <w:r>
        <w:rPr>
          <w:i/>
          <w:color w:val="000000"/>
          <w:sz w:val="24"/>
          <w:szCs w:val="24"/>
        </w:rPr>
        <w:t>а  об административном правонарушении</w:t>
      </w:r>
      <w:r w:rsidRPr="00BB5F5A">
        <w:rPr>
          <w:i/>
          <w:color w:val="000000"/>
          <w:sz w:val="24"/>
          <w:szCs w:val="24"/>
        </w:rPr>
        <w:t>;</w:t>
      </w:r>
    </w:p>
    <w:p w:rsidR="00FC7A8C" w:rsidRDefault="00FC7A8C" w:rsidP="00FC7A8C">
      <w:pPr>
        <w:spacing w:line="240" w:lineRule="auto"/>
        <w:ind w:firstLine="567"/>
        <w:rPr>
          <w:rFonts w:eastAsia="Calibri"/>
          <w:i/>
          <w:color w:val="000000"/>
          <w:sz w:val="24"/>
          <w:szCs w:val="24"/>
        </w:rPr>
      </w:pPr>
      <w:r>
        <w:rPr>
          <w:i/>
          <w:color w:val="000000"/>
          <w:sz w:val="24"/>
          <w:szCs w:val="24"/>
        </w:rPr>
        <w:t xml:space="preserve">- рассмотрено </w:t>
      </w:r>
      <w:r w:rsidRPr="00DE3C81">
        <w:rPr>
          <w:i/>
          <w:sz w:val="24"/>
          <w:szCs w:val="24"/>
        </w:rPr>
        <w:t>5</w:t>
      </w:r>
      <w:r>
        <w:rPr>
          <w:i/>
          <w:sz w:val="24"/>
          <w:szCs w:val="24"/>
        </w:rPr>
        <w:t>9</w:t>
      </w:r>
      <w:r>
        <w:rPr>
          <w:i/>
          <w:color w:val="FF0000"/>
          <w:sz w:val="24"/>
          <w:szCs w:val="24"/>
        </w:rPr>
        <w:t xml:space="preserve"> </w:t>
      </w:r>
      <w:r w:rsidRPr="00BB5F5A">
        <w:rPr>
          <w:i/>
          <w:color w:val="000000"/>
          <w:sz w:val="24"/>
          <w:szCs w:val="24"/>
        </w:rPr>
        <w:t xml:space="preserve"> протоколов</w:t>
      </w:r>
      <w:r>
        <w:rPr>
          <w:i/>
          <w:color w:val="000000"/>
          <w:sz w:val="24"/>
          <w:szCs w:val="24"/>
        </w:rPr>
        <w:t xml:space="preserve"> об административном правонарушении.</w:t>
      </w:r>
    </w:p>
    <w:p w:rsidR="00FC7A8C" w:rsidRDefault="00FC7A8C" w:rsidP="00FC7A8C">
      <w:pPr>
        <w:tabs>
          <w:tab w:val="left" w:pos="1289"/>
        </w:tabs>
        <w:spacing w:line="240" w:lineRule="auto"/>
        <w:ind w:firstLine="567"/>
        <w:rPr>
          <w:b/>
          <w:i/>
          <w:color w:val="000000"/>
          <w:sz w:val="24"/>
          <w:szCs w:val="24"/>
        </w:rPr>
      </w:pPr>
    </w:p>
    <w:tbl>
      <w:tblPr>
        <w:tblW w:w="10065" w:type="dxa"/>
        <w:tblInd w:w="-34" w:type="dxa"/>
        <w:tblCellMar>
          <w:left w:w="10" w:type="dxa"/>
          <w:right w:w="10" w:type="dxa"/>
        </w:tblCellMar>
        <w:tblLook w:val="0000"/>
      </w:tblPr>
      <w:tblGrid>
        <w:gridCol w:w="6666"/>
        <w:gridCol w:w="857"/>
        <w:gridCol w:w="851"/>
        <w:gridCol w:w="850"/>
        <w:gridCol w:w="841"/>
      </w:tblGrid>
      <w:tr w:rsidR="00FC7A8C" w:rsidTr="00FC7A8C">
        <w:trPr>
          <w:cantSplit/>
          <w:trHeight w:val="267"/>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ind w:left="-534" w:firstLine="34"/>
              <w:rPr>
                <w:rFonts w:ascii="Calibri" w:eastAsia="Calibri" w:hAnsi="Calibri" w:cs="Calibri"/>
              </w:rPr>
            </w:pP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spacing w:line="240" w:lineRule="auto"/>
              <w:rPr>
                <w:sz w:val="20"/>
                <w:szCs w:val="20"/>
              </w:rPr>
            </w:pPr>
            <w:r w:rsidRPr="004D7FA4">
              <w:rPr>
                <w:sz w:val="20"/>
                <w:szCs w:val="20"/>
              </w:rPr>
              <w:t>1 кв. 2016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7E4B11" w:rsidRDefault="00FC7A8C" w:rsidP="00FC7A8C">
            <w:pPr>
              <w:tabs>
                <w:tab w:val="left" w:pos="991"/>
                <w:tab w:val="left" w:pos="9110"/>
              </w:tabs>
              <w:spacing w:line="240" w:lineRule="auto"/>
              <w:rPr>
                <w:sz w:val="20"/>
                <w:szCs w:val="20"/>
              </w:rPr>
            </w:pPr>
            <w:r w:rsidRPr="007E4B11">
              <w:rPr>
                <w:sz w:val="20"/>
                <w:szCs w:val="20"/>
              </w:rPr>
              <w:t>2 кв. 2016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7E4B11" w:rsidRDefault="00FC7A8C" w:rsidP="00FC7A8C">
            <w:pPr>
              <w:tabs>
                <w:tab w:val="left" w:pos="991"/>
                <w:tab w:val="left" w:pos="9110"/>
              </w:tabs>
              <w:spacing w:line="240" w:lineRule="auto"/>
              <w:rPr>
                <w:sz w:val="20"/>
                <w:szCs w:val="20"/>
              </w:rPr>
            </w:pPr>
            <w:r>
              <w:rPr>
                <w:sz w:val="20"/>
                <w:szCs w:val="20"/>
              </w:rPr>
              <w:t xml:space="preserve"> 3 кв.</w:t>
            </w:r>
          </w:p>
          <w:p w:rsidR="00FC7A8C" w:rsidRPr="007E4B11" w:rsidRDefault="00FC7A8C" w:rsidP="00FC7A8C">
            <w:pPr>
              <w:tabs>
                <w:tab w:val="left" w:pos="991"/>
                <w:tab w:val="left" w:pos="9110"/>
              </w:tabs>
              <w:spacing w:line="240" w:lineRule="auto"/>
              <w:rPr>
                <w:sz w:val="20"/>
                <w:szCs w:val="20"/>
              </w:rPr>
            </w:pPr>
            <w:r w:rsidRPr="007E4B11">
              <w:rPr>
                <w:sz w:val="20"/>
                <w:szCs w:val="20"/>
              </w:rPr>
              <w:t>2016</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7E4B11" w:rsidRDefault="00FC7A8C" w:rsidP="00FC7A8C">
            <w:pPr>
              <w:tabs>
                <w:tab w:val="left" w:pos="991"/>
                <w:tab w:val="left" w:pos="9110"/>
              </w:tabs>
              <w:spacing w:line="240" w:lineRule="auto"/>
              <w:rPr>
                <w:sz w:val="20"/>
                <w:szCs w:val="20"/>
              </w:rPr>
            </w:pPr>
            <w:r>
              <w:rPr>
                <w:sz w:val="20"/>
                <w:szCs w:val="20"/>
              </w:rPr>
              <w:t xml:space="preserve"> 9 мес. 2016</w:t>
            </w:r>
          </w:p>
        </w:tc>
      </w:tr>
      <w:tr w:rsidR="00FC7A8C" w:rsidTr="00FC7A8C">
        <w:trPr>
          <w:cantSplit/>
          <w:trHeight w:val="230"/>
        </w:trPr>
        <w:tc>
          <w:tcPr>
            <w:tcW w:w="666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FC7A8C" w:rsidRPr="001A710B" w:rsidRDefault="00FC7A8C" w:rsidP="00FC7A8C">
            <w:pPr>
              <w:tabs>
                <w:tab w:val="left" w:pos="991"/>
                <w:tab w:val="left" w:pos="9110"/>
              </w:tabs>
              <w:ind w:right="72"/>
              <w:rPr>
                <w:sz w:val="20"/>
                <w:szCs w:val="20"/>
              </w:rPr>
            </w:pPr>
            <w:r w:rsidRPr="001A710B">
              <w:rPr>
                <w:b/>
                <w:sz w:val="20"/>
                <w:szCs w:val="20"/>
              </w:rPr>
              <w:t>Протоколы об административном правонарушении</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FC7A8C" w:rsidRPr="002A5E45" w:rsidRDefault="00FC7A8C" w:rsidP="00FC7A8C">
            <w:pPr>
              <w:tabs>
                <w:tab w:val="left" w:pos="991"/>
                <w:tab w:val="left" w:pos="9110"/>
              </w:tabs>
              <w:jc w:val="center"/>
              <w:rPr>
                <w:b/>
                <w:sz w:val="20"/>
                <w:szCs w:val="20"/>
              </w:rPr>
            </w:pPr>
            <w:r w:rsidRPr="002A5E45">
              <w:rPr>
                <w:b/>
                <w:sz w:val="20"/>
                <w:szCs w:val="20"/>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Pr="002A5E45" w:rsidRDefault="00FC7A8C" w:rsidP="00FC7A8C">
            <w:pPr>
              <w:tabs>
                <w:tab w:val="left" w:pos="991"/>
                <w:tab w:val="left" w:pos="9110"/>
              </w:tabs>
              <w:jc w:val="center"/>
              <w:rPr>
                <w:b/>
                <w:sz w:val="20"/>
                <w:szCs w:val="20"/>
              </w:rPr>
            </w:pPr>
            <w:r w:rsidRPr="002A5E45">
              <w:rPr>
                <w:b/>
                <w:sz w:val="20"/>
                <w:szCs w:val="20"/>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Pr="002A5E45" w:rsidRDefault="00FC7A8C" w:rsidP="00FC7A8C">
            <w:pPr>
              <w:tabs>
                <w:tab w:val="left" w:pos="991"/>
                <w:tab w:val="left" w:pos="9110"/>
              </w:tabs>
              <w:jc w:val="center"/>
              <w:rPr>
                <w:b/>
                <w:sz w:val="20"/>
                <w:szCs w:val="20"/>
              </w:rPr>
            </w:pPr>
            <w:r>
              <w:rPr>
                <w:b/>
                <w:sz w:val="20"/>
                <w:szCs w:val="20"/>
              </w:rPr>
              <w:t>22</w:t>
            </w:r>
          </w:p>
        </w:tc>
        <w:tc>
          <w:tcPr>
            <w:tcW w:w="8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Pr="002A5E45" w:rsidRDefault="00FC7A8C" w:rsidP="00FC7A8C">
            <w:pPr>
              <w:tabs>
                <w:tab w:val="left" w:pos="991"/>
                <w:tab w:val="left" w:pos="9110"/>
              </w:tabs>
              <w:jc w:val="center"/>
              <w:rPr>
                <w:b/>
                <w:sz w:val="20"/>
                <w:szCs w:val="20"/>
              </w:rPr>
            </w:pPr>
            <w:r>
              <w:rPr>
                <w:b/>
                <w:sz w:val="20"/>
                <w:szCs w:val="20"/>
              </w:rPr>
              <w:t>53</w:t>
            </w:r>
          </w:p>
        </w:tc>
      </w:tr>
      <w:tr w:rsidR="00FC7A8C" w:rsidTr="00FC7A8C">
        <w:trPr>
          <w:cantSplit/>
          <w:trHeight w:val="81"/>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1A710B" w:rsidRDefault="00FC7A8C" w:rsidP="00FC7A8C">
            <w:pPr>
              <w:tabs>
                <w:tab w:val="left" w:pos="991"/>
                <w:tab w:val="left" w:pos="9110"/>
              </w:tabs>
              <w:rPr>
                <w:sz w:val="20"/>
                <w:szCs w:val="20"/>
              </w:rPr>
            </w:pPr>
            <w:r w:rsidRPr="001A710B">
              <w:rPr>
                <w:i/>
                <w:sz w:val="20"/>
                <w:szCs w:val="20"/>
              </w:rPr>
              <w:t xml:space="preserve">статья 13.22 </w:t>
            </w:r>
            <w:proofErr w:type="spellStart"/>
            <w:r w:rsidRPr="001A710B">
              <w:rPr>
                <w:i/>
                <w:sz w:val="20"/>
                <w:szCs w:val="20"/>
              </w:rPr>
              <w:t>КоАП</w:t>
            </w:r>
            <w:proofErr w:type="spellEnd"/>
            <w:r w:rsidRPr="001A710B">
              <w:rPr>
                <w:i/>
                <w:sz w:val="20"/>
                <w:szCs w:val="20"/>
              </w:rPr>
              <w:t xml:space="preserve"> РФ «Нарушение порядка объявления выходных данных»</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jc w:val="center"/>
              <w:rPr>
                <w:sz w:val="20"/>
                <w:szCs w:val="20"/>
              </w:rPr>
            </w:pPr>
            <w:r w:rsidRPr="004D7FA4">
              <w:rPr>
                <w:sz w:val="20"/>
                <w:szCs w:val="20"/>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C45ECA" w:rsidRDefault="00FC7A8C" w:rsidP="00FC7A8C">
            <w:pPr>
              <w:tabs>
                <w:tab w:val="left" w:pos="991"/>
                <w:tab w:val="left" w:pos="9110"/>
              </w:tabs>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7A8C" w:rsidRDefault="00FC7A8C" w:rsidP="00FC7A8C">
            <w:pPr>
              <w:tabs>
                <w:tab w:val="left" w:pos="991"/>
                <w:tab w:val="left" w:pos="9110"/>
              </w:tabs>
              <w:jc w:val="center"/>
              <w:rPr>
                <w:sz w:val="20"/>
                <w:szCs w:val="20"/>
              </w:rPr>
            </w:pPr>
            <w:r>
              <w:rPr>
                <w:sz w:val="20"/>
                <w:szCs w:val="20"/>
              </w:rPr>
              <w:t>7</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17</w:t>
            </w:r>
          </w:p>
        </w:tc>
      </w:tr>
      <w:tr w:rsidR="00FC7A8C" w:rsidTr="00FC7A8C">
        <w:trPr>
          <w:cantSplit/>
          <w:trHeight w:val="259"/>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1A710B" w:rsidRDefault="00FC7A8C" w:rsidP="00FC7A8C">
            <w:pPr>
              <w:tabs>
                <w:tab w:val="left" w:pos="991"/>
                <w:tab w:val="left" w:pos="9110"/>
              </w:tabs>
              <w:rPr>
                <w:sz w:val="20"/>
                <w:szCs w:val="20"/>
              </w:rPr>
            </w:pPr>
            <w:r w:rsidRPr="001A710B">
              <w:rPr>
                <w:i/>
                <w:sz w:val="20"/>
                <w:szCs w:val="20"/>
              </w:rPr>
              <w:t xml:space="preserve">статья 13.23 </w:t>
            </w:r>
            <w:proofErr w:type="spellStart"/>
            <w:r w:rsidRPr="001A710B">
              <w:rPr>
                <w:i/>
                <w:sz w:val="20"/>
                <w:szCs w:val="20"/>
              </w:rPr>
              <w:t>КоАП</w:t>
            </w:r>
            <w:proofErr w:type="spellEnd"/>
            <w:r w:rsidRPr="001A710B">
              <w:rPr>
                <w:i/>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jc w:val="center"/>
              <w:rPr>
                <w:sz w:val="20"/>
                <w:szCs w:val="20"/>
              </w:rPr>
            </w:pPr>
            <w:r w:rsidRPr="004D7FA4">
              <w:rPr>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C45ECA" w:rsidRDefault="00FC7A8C" w:rsidP="00FC7A8C">
            <w:pPr>
              <w:tabs>
                <w:tab w:val="left" w:pos="991"/>
                <w:tab w:val="left" w:pos="9110"/>
              </w:tabs>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7A8C" w:rsidRDefault="00FC7A8C" w:rsidP="00FC7A8C">
            <w:pPr>
              <w:tabs>
                <w:tab w:val="left" w:pos="991"/>
                <w:tab w:val="left" w:pos="9110"/>
              </w:tabs>
              <w:jc w:val="center"/>
              <w:rPr>
                <w:sz w:val="20"/>
                <w:szCs w:val="20"/>
              </w:rPr>
            </w:pPr>
            <w:r>
              <w:rPr>
                <w:sz w:val="20"/>
                <w:szCs w:val="20"/>
              </w:rPr>
              <w:t>8</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23</w:t>
            </w:r>
          </w:p>
        </w:tc>
      </w:tr>
      <w:tr w:rsidR="00FC7A8C" w:rsidTr="00FC7A8C">
        <w:trPr>
          <w:cantSplit/>
          <w:trHeight w:val="259"/>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61396D" w:rsidRDefault="00FC7A8C" w:rsidP="00FC7A8C">
            <w:pPr>
              <w:tabs>
                <w:tab w:val="left" w:pos="991"/>
                <w:tab w:val="left" w:pos="9110"/>
              </w:tabs>
              <w:spacing w:line="240" w:lineRule="auto"/>
              <w:rPr>
                <w:i/>
                <w:sz w:val="20"/>
                <w:szCs w:val="20"/>
              </w:rPr>
            </w:pPr>
            <w:r>
              <w:rPr>
                <w:i/>
                <w:sz w:val="20"/>
                <w:szCs w:val="20"/>
              </w:rPr>
              <w:t xml:space="preserve">часть 3 </w:t>
            </w:r>
            <w:r w:rsidRPr="0061396D">
              <w:rPr>
                <w:i/>
                <w:sz w:val="20"/>
                <w:szCs w:val="20"/>
              </w:rPr>
              <w:t xml:space="preserve">статья 14.1 </w:t>
            </w:r>
            <w:proofErr w:type="spellStart"/>
            <w:r w:rsidRPr="0061396D">
              <w:rPr>
                <w:i/>
                <w:sz w:val="20"/>
                <w:szCs w:val="20"/>
              </w:rPr>
              <w:t>КоАП</w:t>
            </w:r>
            <w:proofErr w:type="spellEnd"/>
            <w:r w:rsidRPr="0061396D">
              <w:rPr>
                <w:i/>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Pr="004D7FA4" w:rsidRDefault="00FC7A8C" w:rsidP="00FC7A8C">
            <w:pPr>
              <w:tabs>
                <w:tab w:val="left" w:pos="991"/>
                <w:tab w:val="left" w:pos="9110"/>
              </w:tabs>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Pr="00C45ECA" w:rsidRDefault="00FC7A8C" w:rsidP="00FC7A8C">
            <w:pPr>
              <w:tabs>
                <w:tab w:val="left" w:pos="991"/>
                <w:tab w:val="left" w:pos="9110"/>
              </w:tabs>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7A8C" w:rsidRDefault="00FC7A8C" w:rsidP="00FC7A8C">
            <w:pPr>
              <w:tabs>
                <w:tab w:val="left" w:pos="991"/>
                <w:tab w:val="left" w:pos="9110"/>
              </w:tabs>
              <w:jc w:val="center"/>
              <w:rPr>
                <w:sz w:val="20"/>
                <w:szCs w:val="20"/>
              </w:rPr>
            </w:pPr>
            <w:r>
              <w:rPr>
                <w:sz w:val="20"/>
                <w:szCs w:val="20"/>
              </w:rPr>
              <w:t>4</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10</w:t>
            </w:r>
          </w:p>
        </w:tc>
      </w:tr>
      <w:tr w:rsidR="00FC7A8C" w:rsidTr="00FC7A8C">
        <w:trPr>
          <w:cantSplit/>
          <w:trHeight w:val="259"/>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i/>
                <w:sz w:val="20"/>
                <w:szCs w:val="20"/>
              </w:rPr>
            </w:pPr>
            <w:r>
              <w:rPr>
                <w:i/>
                <w:sz w:val="20"/>
                <w:szCs w:val="20"/>
              </w:rPr>
              <w:t>часть 1 статья 13</w:t>
            </w:r>
            <w:r w:rsidRPr="0061396D">
              <w:rPr>
                <w:i/>
                <w:sz w:val="20"/>
                <w:szCs w:val="20"/>
              </w:rPr>
              <w:t>.</w:t>
            </w:r>
            <w:r>
              <w:rPr>
                <w:i/>
                <w:sz w:val="20"/>
                <w:szCs w:val="20"/>
              </w:rPr>
              <w:t>2</w:t>
            </w:r>
            <w:r w:rsidRPr="0061396D">
              <w:rPr>
                <w:i/>
                <w:sz w:val="20"/>
                <w:szCs w:val="20"/>
              </w:rPr>
              <w:t xml:space="preserve">1 </w:t>
            </w:r>
            <w:proofErr w:type="spellStart"/>
            <w:r w:rsidRPr="0061396D">
              <w:rPr>
                <w:i/>
                <w:sz w:val="20"/>
                <w:szCs w:val="20"/>
              </w:rPr>
              <w:t>КоАП</w:t>
            </w:r>
            <w:proofErr w:type="spellEnd"/>
            <w:r w:rsidRPr="0061396D">
              <w:rPr>
                <w:i/>
                <w:sz w:val="20"/>
                <w:szCs w:val="20"/>
              </w:rPr>
              <w:t xml:space="preserve">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7A8C" w:rsidRDefault="00FC7A8C" w:rsidP="00FC7A8C">
            <w:pPr>
              <w:tabs>
                <w:tab w:val="left" w:pos="991"/>
                <w:tab w:val="left" w:pos="9110"/>
              </w:tabs>
              <w:jc w:val="center"/>
              <w:rPr>
                <w:sz w:val="20"/>
                <w:szCs w:val="20"/>
              </w:rPr>
            </w:pPr>
            <w:r>
              <w:rPr>
                <w:sz w:val="20"/>
                <w:szCs w:val="20"/>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1</w:t>
            </w:r>
          </w:p>
        </w:tc>
      </w:tr>
      <w:tr w:rsidR="00FC7A8C" w:rsidTr="00FC7A8C">
        <w:trPr>
          <w:cantSplit/>
          <w:trHeight w:val="972"/>
        </w:trPr>
        <w:tc>
          <w:tcPr>
            <w:tcW w:w="6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spacing w:line="240" w:lineRule="auto"/>
              <w:rPr>
                <w:i/>
                <w:sz w:val="20"/>
                <w:szCs w:val="20"/>
              </w:rPr>
            </w:pPr>
            <w:r>
              <w:rPr>
                <w:i/>
                <w:sz w:val="20"/>
                <w:szCs w:val="20"/>
              </w:rPr>
              <w:t>Статья 19.7</w:t>
            </w:r>
            <w:r w:rsidRPr="0061396D">
              <w:rPr>
                <w:i/>
                <w:sz w:val="20"/>
                <w:szCs w:val="20"/>
              </w:rPr>
              <w:t xml:space="preserve"> </w:t>
            </w:r>
            <w:proofErr w:type="spellStart"/>
            <w:r w:rsidRPr="0061396D">
              <w:rPr>
                <w:i/>
                <w:sz w:val="20"/>
                <w:szCs w:val="20"/>
              </w:rPr>
              <w:t>КоАП</w:t>
            </w:r>
            <w:proofErr w:type="spellEnd"/>
            <w:r w:rsidRPr="0061396D">
              <w:rPr>
                <w:i/>
                <w:sz w:val="20"/>
                <w:szCs w:val="20"/>
              </w:rPr>
              <w:t xml:space="preserve"> РФ </w:t>
            </w:r>
            <w:r>
              <w:rPr>
                <w:i/>
                <w:sz w:val="20"/>
                <w:szCs w:val="20"/>
              </w:rPr>
              <w:t>«</w:t>
            </w:r>
            <w:r w:rsidRPr="00987976">
              <w:rPr>
                <w:i/>
                <w:sz w:val="20"/>
                <w:szCs w:val="20"/>
              </w:rPr>
              <w:t>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r>
              <w:rPr>
                <w:i/>
                <w:sz w:val="20"/>
                <w:szCs w:val="20"/>
              </w:rPr>
              <w:t>»</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C7A8C" w:rsidRDefault="00FC7A8C" w:rsidP="00FC7A8C">
            <w:pPr>
              <w:tabs>
                <w:tab w:val="left" w:pos="991"/>
                <w:tab w:val="left" w:pos="9110"/>
              </w:tabs>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p>
          <w:p w:rsidR="00FC7A8C" w:rsidRDefault="00FC7A8C" w:rsidP="00FC7A8C">
            <w:pPr>
              <w:tabs>
                <w:tab w:val="left" w:pos="991"/>
                <w:tab w:val="left" w:pos="9110"/>
              </w:tabs>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7A8C" w:rsidRDefault="00FC7A8C" w:rsidP="00FC7A8C">
            <w:pPr>
              <w:tabs>
                <w:tab w:val="left" w:pos="991"/>
                <w:tab w:val="left" w:pos="9110"/>
              </w:tabs>
              <w:jc w:val="center"/>
              <w:rPr>
                <w:sz w:val="20"/>
                <w:szCs w:val="20"/>
              </w:rPr>
            </w:pPr>
          </w:p>
          <w:p w:rsidR="00FC7A8C" w:rsidRDefault="00FC7A8C" w:rsidP="00FC7A8C">
            <w:pPr>
              <w:tabs>
                <w:tab w:val="left" w:pos="991"/>
                <w:tab w:val="left" w:pos="9110"/>
              </w:tabs>
              <w:jc w:val="center"/>
              <w:rPr>
                <w:sz w:val="20"/>
                <w:szCs w:val="20"/>
              </w:rPr>
            </w:pPr>
            <w:r>
              <w:rPr>
                <w:sz w:val="20"/>
                <w:szCs w:val="20"/>
              </w:rPr>
              <w:t>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Pr>
          <w:p w:rsidR="00FC7A8C" w:rsidRDefault="00FC7A8C" w:rsidP="00FC7A8C">
            <w:pPr>
              <w:tabs>
                <w:tab w:val="left" w:pos="991"/>
                <w:tab w:val="left" w:pos="9110"/>
              </w:tabs>
              <w:jc w:val="center"/>
              <w:rPr>
                <w:sz w:val="20"/>
                <w:szCs w:val="20"/>
              </w:rPr>
            </w:pPr>
            <w:r>
              <w:rPr>
                <w:sz w:val="20"/>
                <w:szCs w:val="20"/>
              </w:rPr>
              <w:t>2</w:t>
            </w:r>
          </w:p>
        </w:tc>
      </w:tr>
      <w:tr w:rsidR="00FC7A8C" w:rsidTr="00FC7A8C">
        <w:trPr>
          <w:cantSplit/>
          <w:trHeight w:val="168"/>
        </w:trPr>
        <w:tc>
          <w:tcPr>
            <w:tcW w:w="666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FC7A8C" w:rsidRPr="001A710B" w:rsidRDefault="00FC7A8C" w:rsidP="00FC7A8C">
            <w:pPr>
              <w:tabs>
                <w:tab w:val="left" w:pos="991"/>
                <w:tab w:val="left" w:pos="9110"/>
              </w:tabs>
              <w:rPr>
                <w:sz w:val="20"/>
                <w:szCs w:val="20"/>
              </w:rPr>
            </w:pPr>
            <w:r w:rsidRPr="001A710B">
              <w:rPr>
                <w:b/>
                <w:sz w:val="20"/>
                <w:szCs w:val="20"/>
              </w:rPr>
              <w:t>Рассмотрено Управлением протоколов об административном правонарушении</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FC7A8C" w:rsidRPr="004D7FA4" w:rsidRDefault="00FC7A8C" w:rsidP="00FC7A8C">
            <w:pPr>
              <w:tabs>
                <w:tab w:val="left" w:pos="991"/>
                <w:tab w:val="left" w:pos="9110"/>
              </w:tabs>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Pr="00C45ECA" w:rsidRDefault="00FC7A8C" w:rsidP="00FC7A8C">
            <w:pPr>
              <w:tabs>
                <w:tab w:val="left" w:pos="991"/>
                <w:tab w:val="left" w:pos="9110"/>
              </w:tabs>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7</w:t>
            </w:r>
          </w:p>
        </w:tc>
        <w:tc>
          <w:tcPr>
            <w:tcW w:w="8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18</w:t>
            </w:r>
          </w:p>
        </w:tc>
      </w:tr>
      <w:tr w:rsidR="00FC7A8C" w:rsidTr="00FC7A8C">
        <w:trPr>
          <w:cantSplit/>
          <w:trHeight w:val="168"/>
        </w:trPr>
        <w:tc>
          <w:tcPr>
            <w:tcW w:w="6666"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FC7A8C" w:rsidRPr="001A710B" w:rsidRDefault="00FC7A8C" w:rsidP="00FC7A8C">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FC7A8C" w:rsidRPr="004D7FA4" w:rsidRDefault="00FC7A8C" w:rsidP="00FC7A8C">
            <w:pPr>
              <w:tabs>
                <w:tab w:val="left" w:pos="991"/>
                <w:tab w:val="left" w:pos="9110"/>
              </w:tabs>
              <w:jc w:val="center"/>
              <w:rPr>
                <w:sz w:val="20"/>
                <w:szCs w:val="20"/>
              </w:rPr>
            </w:pPr>
            <w:r>
              <w:rPr>
                <w:sz w:val="20"/>
                <w:szCs w:val="20"/>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Pr="00C45ECA" w:rsidRDefault="00FC7A8C" w:rsidP="00FC7A8C">
            <w:pPr>
              <w:tabs>
                <w:tab w:val="left" w:pos="991"/>
                <w:tab w:val="left" w:pos="9110"/>
              </w:tabs>
              <w:jc w:val="center"/>
              <w:rPr>
                <w:sz w:val="20"/>
                <w:szCs w:val="20"/>
              </w:rPr>
            </w:pPr>
            <w:r>
              <w:rPr>
                <w:sz w:val="20"/>
                <w:szCs w:val="20"/>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15</w:t>
            </w:r>
          </w:p>
        </w:tc>
        <w:tc>
          <w:tcPr>
            <w:tcW w:w="8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41</w:t>
            </w:r>
          </w:p>
        </w:tc>
      </w:tr>
      <w:tr w:rsidR="00FC7A8C" w:rsidTr="00FC7A8C">
        <w:trPr>
          <w:cantSplit/>
          <w:trHeight w:val="168"/>
        </w:trPr>
        <w:tc>
          <w:tcPr>
            <w:tcW w:w="666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FC7A8C" w:rsidRPr="001A710B" w:rsidRDefault="00FC7A8C" w:rsidP="00FC7A8C">
            <w:pPr>
              <w:tabs>
                <w:tab w:val="left" w:pos="991"/>
                <w:tab w:val="left" w:pos="9110"/>
              </w:tabs>
              <w:rPr>
                <w:sz w:val="20"/>
                <w:szCs w:val="20"/>
              </w:rPr>
            </w:pPr>
            <w:r w:rsidRPr="001A710B">
              <w:rPr>
                <w:b/>
                <w:sz w:val="20"/>
                <w:szCs w:val="20"/>
              </w:rPr>
              <w:t>Наложено административное наказание в виде штрафа (тыс. рублей):</w:t>
            </w:r>
          </w:p>
        </w:tc>
        <w:tc>
          <w:tcPr>
            <w:tcW w:w="85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FC7A8C" w:rsidRPr="004D7FA4" w:rsidRDefault="00FC7A8C" w:rsidP="00FC7A8C">
            <w:pPr>
              <w:tabs>
                <w:tab w:val="left" w:pos="991"/>
                <w:tab w:val="left" w:pos="9110"/>
              </w:tabs>
              <w:jc w:val="center"/>
              <w:rPr>
                <w:sz w:val="20"/>
                <w:szCs w:val="20"/>
              </w:rPr>
            </w:pPr>
            <w:r>
              <w:rPr>
                <w:sz w:val="20"/>
                <w:szCs w:val="20"/>
              </w:rPr>
              <w:t>28000</w:t>
            </w:r>
          </w:p>
        </w:tc>
        <w:tc>
          <w:tcPr>
            <w:tcW w:w="851" w:type="dxa"/>
            <w:tcBorders>
              <w:top w:val="single" w:sz="4" w:space="0" w:color="000000"/>
              <w:left w:val="single" w:sz="4" w:space="0" w:color="000000"/>
              <w:bottom w:val="single" w:sz="4" w:space="0" w:color="000000"/>
              <w:right w:val="single" w:sz="4" w:space="0" w:color="000000"/>
            </w:tcBorders>
            <w:shd w:val="clear" w:color="auto" w:fill="E0E0E0"/>
          </w:tcPr>
          <w:p w:rsidR="00FC7A8C" w:rsidRDefault="00FC7A8C" w:rsidP="00FC7A8C">
            <w:pPr>
              <w:tabs>
                <w:tab w:val="left" w:pos="991"/>
                <w:tab w:val="left" w:pos="9110"/>
              </w:tabs>
              <w:jc w:val="center"/>
              <w:rPr>
                <w:sz w:val="20"/>
                <w:szCs w:val="20"/>
              </w:rPr>
            </w:pPr>
            <w:r>
              <w:rPr>
                <w:sz w:val="20"/>
                <w:szCs w:val="20"/>
              </w:rPr>
              <w:t>22000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11500</w:t>
            </w:r>
          </w:p>
        </w:tc>
        <w:tc>
          <w:tcPr>
            <w:tcW w:w="841" w:type="dxa"/>
            <w:tcBorders>
              <w:top w:val="single" w:sz="4" w:space="0" w:color="000000"/>
              <w:left w:val="single" w:sz="4" w:space="0" w:color="000000"/>
              <w:bottom w:val="single" w:sz="4" w:space="0" w:color="000000"/>
              <w:right w:val="single" w:sz="4" w:space="0" w:color="000000"/>
            </w:tcBorders>
            <w:shd w:val="clear" w:color="auto" w:fill="E0E0E0"/>
          </w:tcPr>
          <w:p w:rsidR="00FC7A8C" w:rsidRDefault="00FC7A8C" w:rsidP="00FC7A8C">
            <w:pPr>
              <w:tabs>
                <w:tab w:val="left" w:pos="991"/>
                <w:tab w:val="left" w:pos="9110"/>
              </w:tabs>
              <w:jc w:val="center"/>
              <w:rPr>
                <w:sz w:val="20"/>
                <w:szCs w:val="20"/>
              </w:rPr>
            </w:pPr>
            <w:r>
              <w:rPr>
                <w:sz w:val="20"/>
                <w:szCs w:val="20"/>
              </w:rPr>
              <w:t>61500</w:t>
            </w:r>
          </w:p>
        </w:tc>
      </w:tr>
      <w:tr w:rsidR="00FC7A8C" w:rsidTr="00FC7A8C">
        <w:trPr>
          <w:cantSplit/>
          <w:trHeight w:val="168"/>
        </w:trPr>
        <w:tc>
          <w:tcPr>
            <w:tcW w:w="666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FC7A8C" w:rsidRPr="001A710B" w:rsidRDefault="00FC7A8C" w:rsidP="00FC7A8C">
            <w:pPr>
              <w:tabs>
                <w:tab w:val="left" w:pos="991"/>
                <w:tab w:val="left" w:pos="9110"/>
              </w:tabs>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85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FC7A8C" w:rsidRPr="004D7FA4" w:rsidRDefault="00FC7A8C" w:rsidP="00FC7A8C">
            <w:pPr>
              <w:tabs>
                <w:tab w:val="left" w:pos="991"/>
                <w:tab w:val="left" w:pos="9110"/>
              </w:tabs>
              <w:jc w:val="center"/>
              <w:rPr>
                <w:sz w:val="20"/>
                <w:szCs w:val="20"/>
              </w:rPr>
            </w:pPr>
            <w:r>
              <w:rPr>
                <w:sz w:val="20"/>
                <w:szCs w:val="20"/>
              </w:rPr>
              <w:t>28</w:t>
            </w:r>
            <w:r w:rsidRPr="004D7FA4">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E0E0E0"/>
          </w:tcPr>
          <w:p w:rsidR="00FC7A8C" w:rsidRDefault="00FC7A8C" w:rsidP="00FC7A8C">
            <w:pPr>
              <w:tabs>
                <w:tab w:val="left" w:pos="991"/>
                <w:tab w:val="left" w:pos="9110"/>
              </w:tabs>
              <w:jc w:val="center"/>
              <w:rPr>
                <w:sz w:val="20"/>
                <w:szCs w:val="20"/>
              </w:rPr>
            </w:pPr>
            <w:r>
              <w:rPr>
                <w:sz w:val="20"/>
                <w:szCs w:val="20"/>
              </w:rPr>
              <w:t>22000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7A8C" w:rsidRDefault="00FC7A8C" w:rsidP="00FC7A8C">
            <w:pPr>
              <w:tabs>
                <w:tab w:val="left" w:pos="991"/>
                <w:tab w:val="left" w:pos="9110"/>
              </w:tabs>
              <w:jc w:val="center"/>
              <w:rPr>
                <w:sz w:val="20"/>
                <w:szCs w:val="20"/>
              </w:rPr>
            </w:pPr>
            <w:r>
              <w:rPr>
                <w:sz w:val="20"/>
                <w:szCs w:val="20"/>
              </w:rPr>
              <w:t>500</w:t>
            </w:r>
          </w:p>
        </w:tc>
        <w:tc>
          <w:tcPr>
            <w:tcW w:w="841" w:type="dxa"/>
            <w:tcBorders>
              <w:top w:val="single" w:sz="4" w:space="0" w:color="000000"/>
              <w:left w:val="single" w:sz="4" w:space="0" w:color="000000"/>
              <w:bottom w:val="single" w:sz="4" w:space="0" w:color="000000"/>
              <w:right w:val="single" w:sz="4" w:space="0" w:color="000000"/>
            </w:tcBorders>
            <w:shd w:val="clear" w:color="auto" w:fill="E0E0E0"/>
          </w:tcPr>
          <w:p w:rsidR="00FC7A8C" w:rsidRDefault="00FC7A8C" w:rsidP="00FC7A8C">
            <w:pPr>
              <w:tabs>
                <w:tab w:val="left" w:pos="991"/>
                <w:tab w:val="left" w:pos="9110"/>
              </w:tabs>
              <w:jc w:val="center"/>
              <w:rPr>
                <w:sz w:val="20"/>
                <w:szCs w:val="20"/>
              </w:rPr>
            </w:pPr>
            <w:r>
              <w:rPr>
                <w:sz w:val="20"/>
                <w:szCs w:val="20"/>
              </w:rPr>
              <w:t>50500</w:t>
            </w:r>
          </w:p>
        </w:tc>
      </w:tr>
    </w:tbl>
    <w:p w:rsidR="00FC7A8C" w:rsidRPr="007A4041" w:rsidRDefault="00FC7A8C" w:rsidP="00FC7A8C">
      <w:pPr>
        <w:tabs>
          <w:tab w:val="left" w:pos="991"/>
          <w:tab w:val="left" w:pos="9110"/>
        </w:tabs>
        <w:spacing w:line="240" w:lineRule="auto"/>
        <w:rPr>
          <w:i/>
          <w:color w:val="000000"/>
          <w:sz w:val="24"/>
          <w:szCs w:val="24"/>
        </w:rPr>
      </w:pPr>
    </w:p>
    <w:p w:rsidR="00FC7A8C" w:rsidRDefault="00FC7A8C" w:rsidP="00FC7A8C">
      <w:pPr>
        <w:tabs>
          <w:tab w:val="left" w:pos="1289"/>
        </w:tabs>
        <w:spacing w:line="240" w:lineRule="auto"/>
        <w:ind w:left="-142" w:firstLine="567"/>
        <w:rPr>
          <w:color w:val="000000"/>
          <w:sz w:val="24"/>
          <w:szCs w:val="24"/>
        </w:rPr>
      </w:pPr>
      <w:r w:rsidRPr="00BB5F5A">
        <w:rPr>
          <w:color w:val="000000"/>
          <w:sz w:val="24"/>
          <w:szCs w:val="24"/>
        </w:rPr>
        <w:t xml:space="preserve">В </w:t>
      </w:r>
      <w:r>
        <w:rPr>
          <w:color w:val="000000"/>
          <w:sz w:val="24"/>
          <w:szCs w:val="24"/>
        </w:rPr>
        <w:t xml:space="preserve">течение отчетного периода </w:t>
      </w:r>
      <w:r w:rsidRPr="00BB5F5A">
        <w:rPr>
          <w:color w:val="000000"/>
          <w:sz w:val="24"/>
          <w:szCs w:val="24"/>
        </w:rPr>
        <w:t>руководителем Управления при рассмотрении дел об админи</w:t>
      </w:r>
      <w:r>
        <w:rPr>
          <w:color w:val="000000"/>
          <w:sz w:val="24"/>
          <w:szCs w:val="24"/>
        </w:rPr>
        <w:t>стративных правонарушений внесено</w:t>
      </w:r>
      <w:r w:rsidRPr="00BB5F5A">
        <w:rPr>
          <w:color w:val="000000"/>
          <w:sz w:val="24"/>
          <w:szCs w:val="24"/>
        </w:rPr>
        <w:t xml:space="preserve"> в адреса должностных лиц </w:t>
      </w:r>
      <w:r>
        <w:rPr>
          <w:color w:val="000000"/>
          <w:sz w:val="24"/>
          <w:szCs w:val="24"/>
        </w:rPr>
        <w:t>8</w:t>
      </w:r>
      <w:r w:rsidRPr="00BB5F5A">
        <w:rPr>
          <w:color w:val="000000"/>
          <w:sz w:val="24"/>
          <w:szCs w:val="24"/>
        </w:rPr>
        <w:t xml:space="preserve"> представлени</w:t>
      </w:r>
      <w:r>
        <w:rPr>
          <w:color w:val="000000"/>
          <w:sz w:val="24"/>
          <w:szCs w:val="24"/>
        </w:rPr>
        <w:t>й</w:t>
      </w:r>
      <w:r w:rsidRPr="00BB5F5A">
        <w:rPr>
          <w:color w:val="000000"/>
          <w:sz w:val="24"/>
          <w:szCs w:val="24"/>
        </w:rPr>
        <w:t xml:space="preserve"> об устранение причин и </w:t>
      </w:r>
      <w:proofErr w:type="gramStart"/>
      <w:r w:rsidRPr="00BB5F5A">
        <w:rPr>
          <w:color w:val="000000"/>
          <w:sz w:val="24"/>
          <w:szCs w:val="24"/>
        </w:rPr>
        <w:t>условий</w:t>
      </w:r>
      <w:proofErr w:type="gramEnd"/>
      <w:r w:rsidRPr="00BB5F5A">
        <w:rPr>
          <w:color w:val="000000"/>
          <w:sz w:val="24"/>
          <w:szCs w:val="24"/>
        </w:rPr>
        <w:t xml:space="preserve"> способствовавших совершению административного правонарушения</w:t>
      </w:r>
      <w:r>
        <w:rPr>
          <w:color w:val="000000"/>
          <w:sz w:val="24"/>
          <w:szCs w:val="24"/>
        </w:rPr>
        <w:t>, из них 2 представления внесено в 3-м квартале</w:t>
      </w:r>
      <w:r w:rsidRPr="00BB5F5A">
        <w:rPr>
          <w:color w:val="000000"/>
          <w:sz w:val="24"/>
          <w:szCs w:val="24"/>
        </w:rPr>
        <w:t xml:space="preserve">. </w:t>
      </w:r>
    </w:p>
    <w:p w:rsidR="00FC7A8C" w:rsidRDefault="00FC7A8C" w:rsidP="00FC7A8C">
      <w:pPr>
        <w:spacing w:line="240" w:lineRule="auto"/>
        <w:ind w:left="-567"/>
        <w:contextualSpacing/>
        <w:rPr>
          <w:sz w:val="28"/>
          <w:szCs w:val="28"/>
        </w:rPr>
      </w:pPr>
      <w:r>
        <w:rPr>
          <w:sz w:val="28"/>
          <w:szCs w:val="28"/>
        </w:rPr>
        <w:t xml:space="preserve">       </w:t>
      </w:r>
    </w:p>
    <w:p w:rsidR="00DD04DF" w:rsidRDefault="00FC7A8C" w:rsidP="00FC7A8C">
      <w:pPr>
        <w:spacing w:line="240" w:lineRule="auto"/>
        <w:contextualSpacing/>
        <w:rPr>
          <w:sz w:val="28"/>
          <w:szCs w:val="28"/>
        </w:rPr>
      </w:pPr>
      <w:r>
        <w:rPr>
          <w:sz w:val="28"/>
          <w:szCs w:val="28"/>
        </w:rPr>
        <w:t xml:space="preserve">      </w:t>
      </w:r>
      <w:r w:rsidR="00DD04DF" w:rsidRPr="00DD04DF">
        <w:rPr>
          <w:sz w:val="24"/>
          <w:szCs w:val="24"/>
        </w:rPr>
        <w:t>В рамках иного административного судопроизводства Управление столкнулось со следующим</w:t>
      </w:r>
      <w:r w:rsidR="00DD04DF">
        <w:rPr>
          <w:sz w:val="28"/>
          <w:szCs w:val="28"/>
        </w:rPr>
        <w:t>.</w:t>
      </w:r>
    </w:p>
    <w:p w:rsidR="00FC7A8C" w:rsidRPr="00297A14" w:rsidRDefault="00FC7A8C" w:rsidP="00FC7A8C">
      <w:pPr>
        <w:spacing w:line="240" w:lineRule="auto"/>
        <w:contextualSpacing/>
        <w:rPr>
          <w:sz w:val="24"/>
          <w:szCs w:val="24"/>
        </w:rPr>
      </w:pPr>
      <w:r>
        <w:rPr>
          <w:sz w:val="24"/>
          <w:szCs w:val="24"/>
        </w:rPr>
        <w:t xml:space="preserve">        </w:t>
      </w:r>
      <w:r w:rsidRPr="00297A14">
        <w:rPr>
          <w:sz w:val="24"/>
          <w:szCs w:val="24"/>
        </w:rPr>
        <w:t xml:space="preserve">Затруднения в  применении ст.125 , 126 </w:t>
      </w:r>
      <w:r>
        <w:rPr>
          <w:sz w:val="24"/>
          <w:szCs w:val="24"/>
        </w:rPr>
        <w:t xml:space="preserve">КАС РФ </w:t>
      </w:r>
      <w:r w:rsidRPr="00297A14">
        <w:rPr>
          <w:sz w:val="24"/>
          <w:szCs w:val="24"/>
        </w:rPr>
        <w:t xml:space="preserve"> </w:t>
      </w:r>
      <w:r>
        <w:rPr>
          <w:sz w:val="24"/>
          <w:szCs w:val="24"/>
        </w:rPr>
        <w:t>при</w:t>
      </w:r>
      <w:r w:rsidRPr="00297A14">
        <w:rPr>
          <w:sz w:val="24"/>
          <w:szCs w:val="24"/>
        </w:rPr>
        <w:t xml:space="preserve"> подаче искового заявления о признании свидетельства о регистрации СМИ недействительным</w:t>
      </w:r>
    </w:p>
    <w:p w:rsidR="00FC7A8C" w:rsidRPr="00297A14" w:rsidRDefault="00FC7A8C" w:rsidP="00FC7A8C">
      <w:pPr>
        <w:pStyle w:val="afa"/>
        <w:spacing w:line="240" w:lineRule="auto"/>
        <w:ind w:left="0" w:firstLine="426"/>
        <w:rPr>
          <w:sz w:val="24"/>
          <w:szCs w:val="24"/>
        </w:rPr>
      </w:pPr>
      <w:proofErr w:type="gramStart"/>
      <w:r w:rsidRPr="00297A14">
        <w:rPr>
          <w:sz w:val="24"/>
          <w:szCs w:val="24"/>
        </w:rPr>
        <w:lastRenderedPageBreak/>
        <w:t>Управление сталкивается с проблемой исполнения ч. 7 ст.125 КАС РФ, а именно,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заявлений и документов иным способом, позволяющим</w:t>
      </w:r>
      <w:proofErr w:type="gramEnd"/>
      <w:r w:rsidRPr="00297A14">
        <w:rPr>
          <w:sz w:val="24"/>
          <w:szCs w:val="24"/>
        </w:rPr>
        <w:t xml:space="preserve"> суду убедиться в получении их адресатом. Согласно ст.126 КАС РФ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ч.7 ст. 125 КАС РФ копий административного искового заявления и приложенных к нему документов, которые у него отсутствуют.  </w:t>
      </w:r>
    </w:p>
    <w:p w:rsidR="00FC7A8C" w:rsidRPr="00297A14" w:rsidRDefault="00FC7A8C" w:rsidP="00FC7A8C">
      <w:pPr>
        <w:pStyle w:val="afa"/>
        <w:spacing w:line="240" w:lineRule="auto"/>
        <w:ind w:left="0" w:firstLine="426"/>
        <w:rPr>
          <w:sz w:val="24"/>
          <w:szCs w:val="24"/>
        </w:rPr>
      </w:pPr>
      <w:r w:rsidRPr="00297A14">
        <w:rPr>
          <w:sz w:val="24"/>
          <w:szCs w:val="24"/>
        </w:rPr>
        <w:t>Так, у Управления имеются необходимые доказательства о невыходе в свет СМИ (ответы из организаций-получателей обязательных экземпляров, последние экземпляры печатной продукции и др.), но учредителей СМИ невозможно «физически» уведомить (не отвечают на телефонные звонки, не получают почтовую корреспонденцию, не реагируют на письма, отправленные по электронной почте). Таким образом, Управлением, при подаче искового заявления о признании свидетельства о регистрации СМИ недействительным, невозможно соблюсти положения ст.ст. 125, 126 КАС РФ. Судебные органы отказывают в принятии к рассмотрению подобных исковых заявлений за несоблюдение ст.ст. 125, 126 КАС РФ. В связи с чем, реестр зарегистрированных СМИ привести в актуальное состояние не представляется возможным.</w:t>
      </w:r>
    </w:p>
    <w:p w:rsidR="00FC7A8C" w:rsidRDefault="00FC7A8C" w:rsidP="00FC7A8C">
      <w:pPr>
        <w:tabs>
          <w:tab w:val="left" w:pos="1289"/>
        </w:tabs>
        <w:spacing w:line="240" w:lineRule="auto"/>
        <w:ind w:left="-567" w:firstLine="567"/>
        <w:rPr>
          <w:color w:val="000000"/>
          <w:sz w:val="24"/>
          <w:szCs w:val="24"/>
        </w:rPr>
      </w:pPr>
    </w:p>
    <w:p w:rsidR="00FC7A8C" w:rsidRPr="00F22954" w:rsidRDefault="00FC7A8C" w:rsidP="00FC7A8C">
      <w:pPr>
        <w:tabs>
          <w:tab w:val="left" w:pos="1289"/>
        </w:tabs>
        <w:spacing w:line="240" w:lineRule="auto"/>
        <w:ind w:firstLine="567"/>
        <w:rPr>
          <w:color w:val="000000"/>
          <w:sz w:val="24"/>
          <w:szCs w:val="24"/>
        </w:rPr>
      </w:pPr>
    </w:p>
    <w:p w:rsidR="00FC7A8C" w:rsidRPr="002A2B05" w:rsidRDefault="00FC7A8C" w:rsidP="00FC7A8C">
      <w:pPr>
        <w:tabs>
          <w:tab w:val="left" w:pos="1178"/>
          <w:tab w:val="left" w:pos="9053"/>
        </w:tabs>
        <w:ind w:firstLine="567"/>
        <w:jc w:val="center"/>
        <w:rPr>
          <w:b/>
          <w:bCs/>
          <w:color w:val="000000"/>
          <w:sz w:val="28"/>
          <w:szCs w:val="28"/>
        </w:rPr>
      </w:pPr>
      <w:r w:rsidRPr="005F2E40">
        <w:rPr>
          <w:b/>
          <w:bCs/>
          <w:iCs/>
          <w:color w:val="000000"/>
          <w:sz w:val="28"/>
          <w:szCs w:val="28"/>
        </w:rPr>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FC7A8C" w:rsidRDefault="00FC7A8C" w:rsidP="00FC7A8C">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FC7A8C" w:rsidRDefault="00FC7A8C" w:rsidP="00FC7A8C">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Pr="001C6F51" w:rsidRDefault="00FC7A8C" w:rsidP="00FC7A8C">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sidRPr="003E1752">
        <w:rPr>
          <w:sz w:val="24"/>
          <w:szCs w:val="24"/>
        </w:rPr>
        <w:t>1</w:t>
      </w:r>
      <w:r>
        <w:rPr>
          <w:sz w:val="24"/>
          <w:szCs w:val="24"/>
        </w:rPr>
        <w:t>8</w:t>
      </w: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FC7A8C" w:rsidRPr="009D2D34" w:rsidRDefault="00FC7A8C" w:rsidP="00FC7A8C">
      <w:pPr>
        <w:spacing w:line="240" w:lineRule="auto"/>
        <w:rPr>
          <w:sz w:val="24"/>
          <w:szCs w:val="24"/>
          <w:lang w:val="en-US"/>
        </w:rPr>
      </w:pPr>
      <w:r>
        <w:rPr>
          <w:sz w:val="24"/>
          <w:szCs w:val="24"/>
        </w:rPr>
        <w:t>Доля полномочий – 0,04</w:t>
      </w:r>
    </w:p>
    <w:p w:rsidR="00FC7A8C" w:rsidRDefault="00FC7A8C" w:rsidP="00FC7A8C">
      <w:pPr>
        <w:spacing w:line="240" w:lineRule="auto"/>
        <w:rPr>
          <w:sz w:val="24"/>
          <w:szCs w:val="24"/>
        </w:rPr>
      </w:pPr>
    </w:p>
    <w:tbl>
      <w:tblPr>
        <w:tblStyle w:val="af7"/>
        <w:tblW w:w="10065" w:type="dxa"/>
        <w:tblInd w:w="-34" w:type="dxa"/>
        <w:tblLayout w:type="fixed"/>
        <w:tblLook w:val="04A0"/>
      </w:tblPr>
      <w:tblGrid>
        <w:gridCol w:w="1977"/>
        <w:gridCol w:w="616"/>
        <w:gridCol w:w="668"/>
        <w:gridCol w:w="708"/>
        <w:gridCol w:w="851"/>
        <w:gridCol w:w="709"/>
        <w:gridCol w:w="708"/>
        <w:gridCol w:w="851"/>
        <w:gridCol w:w="709"/>
        <w:gridCol w:w="850"/>
        <w:gridCol w:w="709"/>
        <w:gridCol w:w="709"/>
      </w:tblGrid>
      <w:tr w:rsidR="00FC7A8C" w:rsidRPr="003F1388" w:rsidTr="00FC7A8C">
        <w:tc>
          <w:tcPr>
            <w:tcW w:w="1977"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616" w:type="dxa"/>
            <w:shd w:val="clear" w:color="auto" w:fill="FFFFFF" w:themeFill="background1"/>
          </w:tcPr>
          <w:p w:rsidR="00FC7A8C" w:rsidRPr="005139A7" w:rsidRDefault="00FC7A8C" w:rsidP="00FC7A8C">
            <w:pPr>
              <w:tabs>
                <w:tab w:val="left" w:pos="1178"/>
                <w:tab w:val="left" w:pos="9053"/>
              </w:tabs>
              <w:spacing w:line="240" w:lineRule="auto"/>
              <w:jc w:val="center"/>
              <w:rPr>
                <w:bCs/>
                <w:iCs/>
                <w:color w:val="000000"/>
                <w:sz w:val="20"/>
                <w:szCs w:val="20"/>
              </w:rPr>
            </w:pPr>
            <w:r w:rsidRPr="005139A7">
              <w:rPr>
                <w:sz w:val="20"/>
                <w:szCs w:val="20"/>
              </w:rPr>
              <w:t>1 кв. 2015</w:t>
            </w:r>
          </w:p>
        </w:tc>
        <w:tc>
          <w:tcPr>
            <w:tcW w:w="668" w:type="dxa"/>
            <w:shd w:val="clear" w:color="auto" w:fill="FFFFFF" w:themeFill="background1"/>
          </w:tcPr>
          <w:p w:rsidR="00FC7A8C" w:rsidRPr="00DF177F" w:rsidRDefault="00FC7A8C" w:rsidP="00FC7A8C">
            <w:pPr>
              <w:tabs>
                <w:tab w:val="left" w:pos="1178"/>
                <w:tab w:val="left" w:pos="9053"/>
              </w:tabs>
              <w:spacing w:line="240" w:lineRule="auto"/>
              <w:jc w:val="center"/>
              <w:rPr>
                <w:bCs/>
                <w:iCs/>
                <w:color w:val="000000"/>
                <w:sz w:val="20"/>
                <w:szCs w:val="20"/>
              </w:rPr>
            </w:pPr>
            <w:r w:rsidRPr="00DF177F">
              <w:rPr>
                <w:sz w:val="20"/>
                <w:szCs w:val="20"/>
              </w:rPr>
              <w:t>2 кв. 2015</w:t>
            </w:r>
          </w:p>
        </w:tc>
        <w:tc>
          <w:tcPr>
            <w:tcW w:w="708" w:type="dxa"/>
            <w:shd w:val="clear" w:color="auto" w:fill="BFBFBF" w:themeFill="background1" w:themeFillShade="BF"/>
          </w:tcPr>
          <w:p w:rsidR="00FC7A8C" w:rsidRPr="00DF177F" w:rsidRDefault="00FC7A8C" w:rsidP="00FC7A8C">
            <w:pPr>
              <w:tabs>
                <w:tab w:val="left" w:pos="1178"/>
                <w:tab w:val="left" w:pos="9053"/>
              </w:tabs>
              <w:spacing w:line="240" w:lineRule="auto"/>
              <w:jc w:val="center"/>
              <w:rPr>
                <w:b/>
                <w:sz w:val="20"/>
                <w:szCs w:val="20"/>
              </w:rPr>
            </w:pPr>
            <w:r w:rsidRPr="00DF177F">
              <w:rPr>
                <w:b/>
                <w:sz w:val="20"/>
                <w:szCs w:val="20"/>
              </w:rPr>
              <w:t>3 кв. 2015</w:t>
            </w:r>
          </w:p>
        </w:tc>
        <w:tc>
          <w:tcPr>
            <w:tcW w:w="851" w:type="dxa"/>
          </w:tcPr>
          <w:p w:rsidR="00FC7A8C" w:rsidRPr="008C70D1" w:rsidRDefault="00FC7A8C" w:rsidP="00FC7A8C">
            <w:pPr>
              <w:tabs>
                <w:tab w:val="left" w:pos="1178"/>
                <w:tab w:val="left" w:pos="9053"/>
              </w:tabs>
              <w:spacing w:line="240" w:lineRule="auto"/>
              <w:jc w:val="center"/>
              <w:rPr>
                <w:sz w:val="20"/>
                <w:szCs w:val="20"/>
              </w:rPr>
            </w:pPr>
            <w:r w:rsidRPr="008C70D1">
              <w:rPr>
                <w:sz w:val="20"/>
                <w:szCs w:val="20"/>
              </w:rPr>
              <w:t>4 кв. 2015</w:t>
            </w:r>
          </w:p>
        </w:tc>
        <w:tc>
          <w:tcPr>
            <w:tcW w:w="709" w:type="dxa"/>
            <w:shd w:val="clear" w:color="auto" w:fill="BFBFBF" w:themeFill="background1" w:themeFillShade="BF"/>
          </w:tcPr>
          <w:p w:rsidR="00FC7A8C" w:rsidRPr="005139A7" w:rsidRDefault="00FC7A8C" w:rsidP="00FC7A8C">
            <w:pPr>
              <w:tabs>
                <w:tab w:val="left" w:pos="1178"/>
                <w:tab w:val="left" w:pos="9053"/>
              </w:tabs>
              <w:spacing w:line="240" w:lineRule="auto"/>
              <w:jc w:val="center"/>
              <w:rPr>
                <w:b/>
                <w:sz w:val="20"/>
                <w:szCs w:val="20"/>
              </w:rPr>
            </w:pPr>
            <w:r>
              <w:rPr>
                <w:b/>
                <w:sz w:val="20"/>
                <w:szCs w:val="20"/>
              </w:rPr>
              <w:t>9</w:t>
            </w:r>
            <w:r w:rsidRPr="005139A7">
              <w:rPr>
                <w:b/>
                <w:sz w:val="20"/>
                <w:szCs w:val="20"/>
              </w:rPr>
              <w:t xml:space="preserve"> </w:t>
            </w:r>
            <w:proofErr w:type="spellStart"/>
            <w:proofErr w:type="gramStart"/>
            <w:r w:rsidRPr="005139A7">
              <w:rPr>
                <w:b/>
                <w:sz w:val="20"/>
                <w:szCs w:val="20"/>
              </w:rPr>
              <w:t>мес</w:t>
            </w:r>
            <w:proofErr w:type="spellEnd"/>
            <w:proofErr w:type="gramEnd"/>
          </w:p>
          <w:p w:rsidR="00FC7A8C" w:rsidRPr="005139A7" w:rsidRDefault="00FC7A8C" w:rsidP="00FC7A8C">
            <w:pPr>
              <w:tabs>
                <w:tab w:val="left" w:pos="1178"/>
                <w:tab w:val="left" w:pos="9053"/>
              </w:tabs>
              <w:spacing w:line="240" w:lineRule="auto"/>
              <w:jc w:val="center"/>
              <w:rPr>
                <w:b/>
                <w:bCs/>
                <w:iCs/>
                <w:color w:val="000000"/>
                <w:sz w:val="20"/>
                <w:szCs w:val="20"/>
              </w:rPr>
            </w:pPr>
            <w:r w:rsidRPr="005139A7">
              <w:rPr>
                <w:b/>
                <w:sz w:val="20"/>
                <w:szCs w:val="20"/>
              </w:rPr>
              <w:t>2015</w:t>
            </w:r>
          </w:p>
        </w:tc>
        <w:tc>
          <w:tcPr>
            <w:tcW w:w="708" w:type="dxa"/>
            <w:shd w:val="clear" w:color="auto" w:fill="FFFFFF" w:themeFill="background1"/>
          </w:tcPr>
          <w:p w:rsidR="00FC7A8C" w:rsidRPr="005139A7" w:rsidRDefault="00FC7A8C" w:rsidP="00FC7A8C">
            <w:pPr>
              <w:tabs>
                <w:tab w:val="left" w:pos="1178"/>
                <w:tab w:val="left" w:pos="9053"/>
              </w:tabs>
              <w:spacing w:line="240" w:lineRule="auto"/>
              <w:jc w:val="center"/>
              <w:rPr>
                <w:bCs/>
                <w:iCs/>
                <w:color w:val="000000"/>
                <w:sz w:val="20"/>
                <w:szCs w:val="20"/>
              </w:rPr>
            </w:pPr>
            <w:r w:rsidRPr="005139A7">
              <w:rPr>
                <w:sz w:val="20"/>
                <w:szCs w:val="20"/>
              </w:rPr>
              <w:t>1 кв. 2016</w:t>
            </w:r>
          </w:p>
        </w:tc>
        <w:tc>
          <w:tcPr>
            <w:tcW w:w="851" w:type="dxa"/>
            <w:shd w:val="clear" w:color="auto" w:fill="FFFFFF" w:themeFill="background1"/>
          </w:tcPr>
          <w:p w:rsidR="00FC7A8C" w:rsidRPr="00DF177F" w:rsidRDefault="00FC7A8C" w:rsidP="00FC7A8C">
            <w:pPr>
              <w:tabs>
                <w:tab w:val="left" w:pos="1178"/>
                <w:tab w:val="left" w:pos="9053"/>
              </w:tabs>
              <w:spacing w:line="240" w:lineRule="auto"/>
              <w:jc w:val="center"/>
              <w:rPr>
                <w:bCs/>
                <w:iCs/>
                <w:color w:val="000000"/>
                <w:sz w:val="20"/>
                <w:szCs w:val="20"/>
              </w:rPr>
            </w:pPr>
            <w:r w:rsidRPr="00DF177F">
              <w:rPr>
                <w:sz w:val="20"/>
                <w:szCs w:val="20"/>
              </w:rPr>
              <w:t>2 кв. 2016</w:t>
            </w:r>
          </w:p>
        </w:tc>
        <w:tc>
          <w:tcPr>
            <w:tcW w:w="709" w:type="dxa"/>
            <w:shd w:val="clear" w:color="auto" w:fill="D9D9D9" w:themeFill="background1" w:themeFillShade="D9"/>
          </w:tcPr>
          <w:p w:rsidR="00FC7A8C" w:rsidRPr="00DF177F" w:rsidRDefault="00FC7A8C" w:rsidP="00FC7A8C">
            <w:pPr>
              <w:tabs>
                <w:tab w:val="left" w:pos="1178"/>
                <w:tab w:val="left" w:pos="9053"/>
              </w:tabs>
              <w:spacing w:line="240" w:lineRule="auto"/>
              <w:jc w:val="center"/>
              <w:rPr>
                <w:b/>
                <w:sz w:val="20"/>
                <w:szCs w:val="20"/>
              </w:rPr>
            </w:pPr>
            <w:r w:rsidRPr="00DF177F">
              <w:rPr>
                <w:b/>
                <w:sz w:val="20"/>
                <w:szCs w:val="20"/>
              </w:rPr>
              <w:t>3 кв. 2016</w:t>
            </w:r>
          </w:p>
        </w:tc>
        <w:tc>
          <w:tcPr>
            <w:tcW w:w="850"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8C743D">
              <w:rPr>
                <w:b/>
                <w:sz w:val="20"/>
                <w:szCs w:val="20"/>
              </w:rPr>
              <w:t xml:space="preserve"> </w:t>
            </w:r>
            <w:proofErr w:type="spellStart"/>
            <w:proofErr w:type="gramStart"/>
            <w:r w:rsidRPr="008C743D">
              <w:rPr>
                <w:b/>
                <w:sz w:val="20"/>
                <w:szCs w:val="20"/>
              </w:rPr>
              <w:t>мес</w:t>
            </w:r>
            <w:proofErr w:type="spellEnd"/>
            <w:proofErr w:type="gramEnd"/>
            <w:r w:rsidRPr="008C743D">
              <w:rPr>
                <w:b/>
                <w:sz w:val="20"/>
                <w:szCs w:val="20"/>
              </w:rPr>
              <w:t xml:space="preserve"> 2016</w:t>
            </w:r>
          </w:p>
        </w:tc>
        <w:tc>
          <w:tcPr>
            <w:tcW w:w="709"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C7A8C" w:rsidRPr="003F1388" w:rsidTr="00FC7A8C">
        <w:tc>
          <w:tcPr>
            <w:tcW w:w="1977"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616" w:type="dxa"/>
            <w:shd w:val="clear" w:color="auto" w:fill="FFFFFF" w:themeFill="background1"/>
          </w:tcPr>
          <w:p w:rsidR="00FC7A8C" w:rsidRPr="005139A7" w:rsidRDefault="00FC7A8C" w:rsidP="00FC7A8C">
            <w:pPr>
              <w:tabs>
                <w:tab w:val="left" w:pos="1178"/>
                <w:tab w:val="left" w:pos="9053"/>
              </w:tabs>
              <w:spacing w:line="240" w:lineRule="auto"/>
              <w:jc w:val="center"/>
              <w:rPr>
                <w:bCs/>
                <w:sz w:val="20"/>
                <w:szCs w:val="20"/>
              </w:rPr>
            </w:pPr>
            <w:r w:rsidRPr="005139A7">
              <w:rPr>
                <w:bCs/>
                <w:sz w:val="20"/>
                <w:szCs w:val="20"/>
              </w:rPr>
              <w:t>4</w:t>
            </w:r>
          </w:p>
        </w:tc>
        <w:tc>
          <w:tcPr>
            <w:tcW w:w="668" w:type="dxa"/>
            <w:shd w:val="clear" w:color="auto" w:fill="FFFFFF" w:themeFill="background1"/>
          </w:tcPr>
          <w:p w:rsidR="00FC7A8C" w:rsidRPr="00DF177F" w:rsidRDefault="00FC7A8C" w:rsidP="00FC7A8C">
            <w:pPr>
              <w:tabs>
                <w:tab w:val="left" w:pos="1178"/>
                <w:tab w:val="left" w:pos="9053"/>
              </w:tabs>
              <w:spacing w:line="240" w:lineRule="auto"/>
              <w:jc w:val="center"/>
              <w:rPr>
                <w:bCs/>
                <w:sz w:val="20"/>
                <w:szCs w:val="20"/>
              </w:rPr>
            </w:pPr>
            <w:r w:rsidRPr="00DF177F">
              <w:rPr>
                <w:bCs/>
                <w:sz w:val="20"/>
                <w:szCs w:val="20"/>
              </w:rPr>
              <w:t>7</w:t>
            </w:r>
          </w:p>
        </w:tc>
        <w:tc>
          <w:tcPr>
            <w:tcW w:w="708" w:type="dxa"/>
            <w:shd w:val="clear" w:color="auto" w:fill="BFBFBF" w:themeFill="background1" w:themeFillShade="BF"/>
          </w:tcPr>
          <w:p w:rsidR="00FC7A8C" w:rsidRPr="00DF177F" w:rsidRDefault="00FC7A8C" w:rsidP="00FC7A8C">
            <w:pPr>
              <w:tabs>
                <w:tab w:val="left" w:pos="1178"/>
                <w:tab w:val="left" w:pos="9053"/>
              </w:tabs>
              <w:spacing w:line="240" w:lineRule="auto"/>
              <w:jc w:val="center"/>
              <w:rPr>
                <w:b/>
                <w:bCs/>
                <w:sz w:val="20"/>
                <w:szCs w:val="20"/>
              </w:rPr>
            </w:pPr>
            <w:r w:rsidRPr="00DF177F">
              <w:rPr>
                <w:b/>
                <w:bCs/>
                <w:sz w:val="20"/>
                <w:szCs w:val="20"/>
              </w:rPr>
              <w:t>8</w:t>
            </w:r>
          </w:p>
        </w:tc>
        <w:tc>
          <w:tcPr>
            <w:tcW w:w="851" w:type="dxa"/>
          </w:tcPr>
          <w:p w:rsidR="00FC7A8C" w:rsidRPr="008C70D1" w:rsidRDefault="00FC7A8C" w:rsidP="00FC7A8C">
            <w:pPr>
              <w:tabs>
                <w:tab w:val="left" w:pos="1178"/>
                <w:tab w:val="left" w:pos="9053"/>
              </w:tabs>
              <w:spacing w:line="240" w:lineRule="auto"/>
              <w:jc w:val="center"/>
              <w:rPr>
                <w:bCs/>
                <w:sz w:val="20"/>
                <w:szCs w:val="20"/>
              </w:rPr>
            </w:pPr>
            <w:r w:rsidRPr="008C70D1">
              <w:rPr>
                <w:bCs/>
                <w:sz w:val="20"/>
                <w:szCs w:val="20"/>
              </w:rPr>
              <w:t>8</w:t>
            </w:r>
          </w:p>
        </w:tc>
        <w:tc>
          <w:tcPr>
            <w:tcW w:w="709" w:type="dxa"/>
            <w:shd w:val="clear" w:color="auto" w:fill="BFBFBF" w:themeFill="background1" w:themeFillShade="BF"/>
          </w:tcPr>
          <w:p w:rsidR="00FC7A8C" w:rsidRPr="005139A7" w:rsidRDefault="00FC7A8C" w:rsidP="00FC7A8C">
            <w:pPr>
              <w:tabs>
                <w:tab w:val="left" w:pos="1178"/>
                <w:tab w:val="left" w:pos="9053"/>
              </w:tabs>
              <w:spacing w:line="240" w:lineRule="auto"/>
              <w:jc w:val="center"/>
              <w:rPr>
                <w:b/>
                <w:bCs/>
                <w:sz w:val="20"/>
                <w:szCs w:val="20"/>
              </w:rPr>
            </w:pPr>
            <w:r>
              <w:rPr>
                <w:b/>
                <w:bCs/>
                <w:sz w:val="20"/>
                <w:szCs w:val="20"/>
              </w:rPr>
              <w:t>19</w:t>
            </w:r>
          </w:p>
        </w:tc>
        <w:tc>
          <w:tcPr>
            <w:tcW w:w="708" w:type="dxa"/>
            <w:shd w:val="clear" w:color="auto" w:fill="FFFFFF" w:themeFill="background1"/>
          </w:tcPr>
          <w:p w:rsidR="00FC7A8C" w:rsidRPr="005139A7" w:rsidRDefault="00FC7A8C" w:rsidP="00FC7A8C">
            <w:pPr>
              <w:tabs>
                <w:tab w:val="left" w:pos="1178"/>
                <w:tab w:val="left" w:pos="9053"/>
              </w:tabs>
              <w:spacing w:line="240" w:lineRule="auto"/>
              <w:jc w:val="center"/>
              <w:rPr>
                <w:sz w:val="20"/>
                <w:szCs w:val="20"/>
              </w:rPr>
            </w:pPr>
            <w:r w:rsidRPr="005139A7">
              <w:rPr>
                <w:sz w:val="20"/>
                <w:szCs w:val="20"/>
              </w:rPr>
              <w:t>12</w:t>
            </w:r>
          </w:p>
        </w:tc>
        <w:tc>
          <w:tcPr>
            <w:tcW w:w="851" w:type="dxa"/>
            <w:shd w:val="clear" w:color="auto" w:fill="FFFFFF" w:themeFill="background1"/>
          </w:tcPr>
          <w:p w:rsidR="00FC7A8C" w:rsidRPr="00DF177F" w:rsidRDefault="00FC7A8C" w:rsidP="00FC7A8C">
            <w:pPr>
              <w:tabs>
                <w:tab w:val="left" w:pos="1178"/>
                <w:tab w:val="left" w:pos="9053"/>
              </w:tabs>
              <w:spacing w:line="240" w:lineRule="auto"/>
              <w:jc w:val="center"/>
              <w:rPr>
                <w:sz w:val="20"/>
                <w:szCs w:val="20"/>
              </w:rPr>
            </w:pPr>
            <w:r w:rsidRPr="00DF177F">
              <w:rPr>
                <w:sz w:val="20"/>
                <w:szCs w:val="20"/>
              </w:rPr>
              <w:t>11</w:t>
            </w:r>
          </w:p>
        </w:tc>
        <w:tc>
          <w:tcPr>
            <w:tcW w:w="709" w:type="dxa"/>
            <w:shd w:val="clear" w:color="auto" w:fill="D9D9D9" w:themeFill="background1" w:themeFillShade="D9"/>
          </w:tcPr>
          <w:p w:rsidR="00FC7A8C" w:rsidRPr="00DF177F" w:rsidRDefault="00FC7A8C" w:rsidP="00FC7A8C">
            <w:pPr>
              <w:tabs>
                <w:tab w:val="left" w:pos="1178"/>
                <w:tab w:val="left" w:pos="9053"/>
              </w:tabs>
              <w:spacing w:line="240" w:lineRule="auto"/>
              <w:jc w:val="center"/>
              <w:rPr>
                <w:b/>
                <w:bCs/>
                <w:sz w:val="20"/>
                <w:szCs w:val="20"/>
              </w:rPr>
            </w:pPr>
            <w:r>
              <w:rPr>
                <w:b/>
                <w:bCs/>
                <w:sz w:val="20"/>
                <w:szCs w:val="20"/>
              </w:rPr>
              <w:t>5</w:t>
            </w:r>
          </w:p>
        </w:tc>
        <w:tc>
          <w:tcPr>
            <w:tcW w:w="850" w:type="dxa"/>
            <w:shd w:val="clear" w:color="auto" w:fill="FFFFFF" w:themeFill="background1"/>
          </w:tcPr>
          <w:p w:rsidR="00FC7A8C" w:rsidRPr="003F1388" w:rsidRDefault="00FC7A8C" w:rsidP="00FC7A8C">
            <w:pPr>
              <w:tabs>
                <w:tab w:val="left" w:pos="1178"/>
                <w:tab w:val="left" w:pos="9053"/>
              </w:tabs>
              <w:spacing w:line="240" w:lineRule="auto"/>
              <w:jc w:val="center"/>
              <w:rPr>
                <w:b/>
                <w:bCs/>
                <w:sz w:val="20"/>
                <w:szCs w:val="20"/>
              </w:rPr>
            </w:pPr>
          </w:p>
        </w:tc>
        <w:tc>
          <w:tcPr>
            <w:tcW w:w="709" w:type="dxa"/>
            <w:shd w:val="clear" w:color="auto" w:fill="BFBFBF" w:themeFill="background1" w:themeFillShade="BF"/>
          </w:tcPr>
          <w:p w:rsidR="00FC7A8C" w:rsidRPr="003F1388" w:rsidRDefault="00FC7A8C" w:rsidP="00FC7A8C">
            <w:pPr>
              <w:tabs>
                <w:tab w:val="left" w:pos="1178"/>
                <w:tab w:val="left" w:pos="9053"/>
              </w:tabs>
              <w:spacing w:line="240" w:lineRule="auto"/>
              <w:jc w:val="center"/>
              <w:rPr>
                <w:b/>
                <w:bCs/>
                <w:sz w:val="20"/>
                <w:szCs w:val="20"/>
              </w:rPr>
            </w:pPr>
            <w:r>
              <w:rPr>
                <w:b/>
                <w:bCs/>
                <w:sz w:val="20"/>
                <w:szCs w:val="20"/>
              </w:rPr>
              <w:t>24</w:t>
            </w:r>
          </w:p>
        </w:tc>
        <w:tc>
          <w:tcPr>
            <w:tcW w:w="709" w:type="dxa"/>
            <w:shd w:val="clear" w:color="auto" w:fill="BFBFBF" w:themeFill="background1" w:themeFillShade="BF"/>
          </w:tcPr>
          <w:p w:rsidR="00FC7A8C" w:rsidRPr="00736682" w:rsidRDefault="00FC7A8C" w:rsidP="00FC7A8C">
            <w:pPr>
              <w:tabs>
                <w:tab w:val="left" w:pos="1178"/>
                <w:tab w:val="left" w:pos="9053"/>
              </w:tabs>
              <w:spacing w:line="240" w:lineRule="auto"/>
              <w:jc w:val="center"/>
              <w:rPr>
                <w:b/>
                <w:bCs/>
                <w:sz w:val="20"/>
                <w:szCs w:val="20"/>
                <w:lang w:val="en-US"/>
              </w:rPr>
            </w:pPr>
            <w:r>
              <w:rPr>
                <w:b/>
                <w:bCs/>
                <w:sz w:val="20"/>
                <w:szCs w:val="20"/>
                <w:lang w:val="en-US"/>
              </w:rPr>
              <w:t>1.26</w:t>
            </w:r>
          </w:p>
        </w:tc>
      </w:tr>
      <w:tr w:rsidR="00FC7A8C" w:rsidRPr="003F1388" w:rsidTr="00FC7A8C">
        <w:tc>
          <w:tcPr>
            <w:tcW w:w="1977"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616" w:type="dxa"/>
            <w:shd w:val="clear" w:color="auto" w:fill="FFFFFF" w:themeFill="background1"/>
          </w:tcPr>
          <w:p w:rsidR="00FC7A8C" w:rsidRPr="005139A7" w:rsidRDefault="00FC7A8C" w:rsidP="00FC7A8C">
            <w:pPr>
              <w:spacing w:line="240" w:lineRule="auto"/>
              <w:jc w:val="center"/>
              <w:rPr>
                <w:bCs/>
                <w:sz w:val="20"/>
                <w:szCs w:val="20"/>
              </w:rPr>
            </w:pPr>
            <w:r w:rsidRPr="005139A7">
              <w:rPr>
                <w:bCs/>
                <w:sz w:val="20"/>
                <w:szCs w:val="20"/>
              </w:rPr>
              <w:t>4</w:t>
            </w:r>
          </w:p>
        </w:tc>
        <w:tc>
          <w:tcPr>
            <w:tcW w:w="668" w:type="dxa"/>
            <w:shd w:val="clear" w:color="auto" w:fill="FFFFFF" w:themeFill="background1"/>
          </w:tcPr>
          <w:p w:rsidR="00FC7A8C" w:rsidRPr="00DF177F" w:rsidRDefault="00FC7A8C" w:rsidP="00FC7A8C">
            <w:pPr>
              <w:spacing w:line="240" w:lineRule="auto"/>
              <w:jc w:val="center"/>
              <w:rPr>
                <w:bCs/>
                <w:sz w:val="20"/>
                <w:szCs w:val="20"/>
              </w:rPr>
            </w:pPr>
            <w:r w:rsidRPr="00DF177F">
              <w:rPr>
                <w:bCs/>
                <w:sz w:val="20"/>
                <w:szCs w:val="20"/>
              </w:rPr>
              <w:t>7</w:t>
            </w:r>
          </w:p>
        </w:tc>
        <w:tc>
          <w:tcPr>
            <w:tcW w:w="708" w:type="dxa"/>
            <w:shd w:val="clear" w:color="auto" w:fill="BFBFBF" w:themeFill="background1" w:themeFillShade="BF"/>
          </w:tcPr>
          <w:p w:rsidR="00FC7A8C" w:rsidRPr="00DF177F" w:rsidRDefault="00FC7A8C" w:rsidP="00FC7A8C">
            <w:pPr>
              <w:spacing w:line="240" w:lineRule="auto"/>
              <w:jc w:val="center"/>
              <w:rPr>
                <w:b/>
                <w:bCs/>
                <w:sz w:val="20"/>
                <w:szCs w:val="20"/>
              </w:rPr>
            </w:pPr>
            <w:r w:rsidRPr="00DF177F">
              <w:rPr>
                <w:b/>
                <w:bCs/>
                <w:sz w:val="20"/>
                <w:szCs w:val="20"/>
              </w:rPr>
              <w:t>4</w:t>
            </w:r>
          </w:p>
        </w:tc>
        <w:tc>
          <w:tcPr>
            <w:tcW w:w="851" w:type="dxa"/>
          </w:tcPr>
          <w:p w:rsidR="00FC7A8C" w:rsidRPr="008C70D1" w:rsidRDefault="00FC7A8C" w:rsidP="00FC7A8C">
            <w:pPr>
              <w:spacing w:line="240" w:lineRule="auto"/>
              <w:jc w:val="center"/>
              <w:rPr>
                <w:bCs/>
                <w:sz w:val="20"/>
                <w:szCs w:val="20"/>
              </w:rPr>
            </w:pPr>
            <w:r w:rsidRPr="008C70D1">
              <w:rPr>
                <w:bCs/>
                <w:sz w:val="20"/>
                <w:szCs w:val="20"/>
              </w:rPr>
              <w:t>5</w:t>
            </w:r>
          </w:p>
        </w:tc>
        <w:tc>
          <w:tcPr>
            <w:tcW w:w="709" w:type="dxa"/>
            <w:shd w:val="clear" w:color="auto" w:fill="BFBFBF" w:themeFill="background1" w:themeFillShade="BF"/>
          </w:tcPr>
          <w:p w:rsidR="00FC7A8C" w:rsidRPr="005139A7" w:rsidRDefault="00FC7A8C" w:rsidP="00FC7A8C">
            <w:pPr>
              <w:spacing w:line="240" w:lineRule="auto"/>
              <w:jc w:val="center"/>
              <w:rPr>
                <w:b/>
                <w:bCs/>
                <w:sz w:val="20"/>
                <w:szCs w:val="20"/>
              </w:rPr>
            </w:pPr>
            <w:r>
              <w:rPr>
                <w:b/>
                <w:bCs/>
                <w:sz w:val="20"/>
                <w:szCs w:val="20"/>
              </w:rPr>
              <w:t>15</w:t>
            </w:r>
          </w:p>
        </w:tc>
        <w:tc>
          <w:tcPr>
            <w:tcW w:w="708" w:type="dxa"/>
            <w:shd w:val="clear" w:color="auto" w:fill="FFFFFF" w:themeFill="background1"/>
          </w:tcPr>
          <w:p w:rsidR="00FC7A8C" w:rsidRPr="005139A7" w:rsidRDefault="00FC7A8C" w:rsidP="00FC7A8C">
            <w:pPr>
              <w:spacing w:line="240" w:lineRule="auto"/>
              <w:jc w:val="center"/>
              <w:rPr>
                <w:sz w:val="20"/>
                <w:szCs w:val="20"/>
              </w:rPr>
            </w:pPr>
            <w:r w:rsidRPr="005139A7">
              <w:rPr>
                <w:sz w:val="20"/>
                <w:szCs w:val="20"/>
              </w:rPr>
              <w:t>6</w:t>
            </w:r>
          </w:p>
        </w:tc>
        <w:tc>
          <w:tcPr>
            <w:tcW w:w="851" w:type="dxa"/>
            <w:shd w:val="clear" w:color="auto" w:fill="FFFFFF" w:themeFill="background1"/>
          </w:tcPr>
          <w:p w:rsidR="00FC7A8C" w:rsidRPr="00DF177F" w:rsidRDefault="00FC7A8C" w:rsidP="00FC7A8C">
            <w:pPr>
              <w:spacing w:line="240" w:lineRule="auto"/>
              <w:jc w:val="center"/>
              <w:rPr>
                <w:sz w:val="20"/>
                <w:szCs w:val="20"/>
              </w:rPr>
            </w:pPr>
            <w:r w:rsidRPr="00DF177F">
              <w:rPr>
                <w:sz w:val="20"/>
                <w:szCs w:val="20"/>
              </w:rPr>
              <w:t>10</w:t>
            </w:r>
          </w:p>
        </w:tc>
        <w:tc>
          <w:tcPr>
            <w:tcW w:w="709" w:type="dxa"/>
            <w:shd w:val="clear" w:color="auto" w:fill="D9D9D9" w:themeFill="background1" w:themeFillShade="D9"/>
          </w:tcPr>
          <w:p w:rsidR="00FC7A8C" w:rsidRPr="00DF177F" w:rsidRDefault="00FC7A8C" w:rsidP="00FC7A8C">
            <w:pPr>
              <w:spacing w:line="240" w:lineRule="auto"/>
              <w:jc w:val="center"/>
              <w:rPr>
                <w:b/>
                <w:bCs/>
                <w:sz w:val="20"/>
                <w:szCs w:val="20"/>
              </w:rPr>
            </w:pPr>
            <w:r>
              <w:rPr>
                <w:b/>
                <w:bCs/>
                <w:sz w:val="20"/>
                <w:szCs w:val="20"/>
              </w:rPr>
              <w:t>13</w:t>
            </w:r>
          </w:p>
        </w:tc>
        <w:tc>
          <w:tcPr>
            <w:tcW w:w="850" w:type="dxa"/>
            <w:shd w:val="clear" w:color="auto" w:fill="FFFFFF" w:themeFill="background1"/>
          </w:tcPr>
          <w:p w:rsidR="00FC7A8C" w:rsidRPr="003F1388" w:rsidRDefault="00FC7A8C" w:rsidP="00FC7A8C">
            <w:pPr>
              <w:spacing w:line="240" w:lineRule="auto"/>
              <w:jc w:val="center"/>
              <w:rPr>
                <w:b/>
                <w:bCs/>
                <w:sz w:val="20"/>
                <w:szCs w:val="20"/>
              </w:rPr>
            </w:pPr>
          </w:p>
        </w:tc>
        <w:tc>
          <w:tcPr>
            <w:tcW w:w="709" w:type="dxa"/>
            <w:shd w:val="clear" w:color="auto" w:fill="BFBFBF" w:themeFill="background1" w:themeFillShade="BF"/>
          </w:tcPr>
          <w:p w:rsidR="00FC7A8C" w:rsidRPr="003F1388" w:rsidRDefault="00FC7A8C" w:rsidP="00FC7A8C">
            <w:pPr>
              <w:spacing w:line="240" w:lineRule="auto"/>
              <w:jc w:val="center"/>
              <w:rPr>
                <w:b/>
                <w:bCs/>
                <w:sz w:val="20"/>
                <w:szCs w:val="20"/>
              </w:rPr>
            </w:pPr>
            <w:r>
              <w:rPr>
                <w:b/>
                <w:bCs/>
                <w:sz w:val="20"/>
                <w:szCs w:val="20"/>
              </w:rPr>
              <w:t>29</w:t>
            </w:r>
          </w:p>
        </w:tc>
        <w:tc>
          <w:tcPr>
            <w:tcW w:w="709" w:type="dxa"/>
            <w:shd w:val="clear" w:color="auto" w:fill="BFBFBF" w:themeFill="background1" w:themeFillShade="BF"/>
          </w:tcPr>
          <w:p w:rsidR="00FC7A8C" w:rsidRPr="002A5E45" w:rsidRDefault="00FC7A8C" w:rsidP="00FC7A8C">
            <w:pPr>
              <w:spacing w:line="240" w:lineRule="auto"/>
              <w:jc w:val="center"/>
              <w:rPr>
                <w:b/>
                <w:bCs/>
                <w:sz w:val="20"/>
                <w:szCs w:val="20"/>
              </w:rPr>
            </w:pPr>
            <w:r w:rsidRPr="002A5E45">
              <w:rPr>
                <w:b/>
                <w:bCs/>
                <w:sz w:val="20"/>
                <w:szCs w:val="20"/>
              </w:rPr>
              <w:t>1,</w:t>
            </w:r>
            <w:r>
              <w:rPr>
                <w:b/>
                <w:bCs/>
                <w:sz w:val="20"/>
                <w:szCs w:val="20"/>
              </w:rPr>
              <w:t>93</w:t>
            </w:r>
          </w:p>
        </w:tc>
      </w:tr>
      <w:tr w:rsidR="00FC7A8C" w:rsidRPr="003F1388" w:rsidTr="00FC7A8C">
        <w:tc>
          <w:tcPr>
            <w:tcW w:w="1977" w:type="dxa"/>
            <w:vAlign w:val="center"/>
          </w:tcPr>
          <w:p w:rsidR="00FC7A8C" w:rsidRPr="003F1388" w:rsidRDefault="00FC7A8C" w:rsidP="00FC7A8C">
            <w:pPr>
              <w:spacing w:line="240" w:lineRule="auto"/>
              <w:rPr>
                <w:sz w:val="20"/>
                <w:szCs w:val="20"/>
              </w:rPr>
            </w:pPr>
            <w:r w:rsidRPr="003F1388">
              <w:rPr>
                <w:sz w:val="20"/>
                <w:szCs w:val="20"/>
              </w:rPr>
              <w:t>Количество отказов заявителям</w:t>
            </w:r>
          </w:p>
        </w:tc>
        <w:tc>
          <w:tcPr>
            <w:tcW w:w="616" w:type="dxa"/>
            <w:shd w:val="clear" w:color="auto" w:fill="FFFFFF" w:themeFill="background1"/>
          </w:tcPr>
          <w:p w:rsidR="00FC7A8C" w:rsidRPr="005139A7" w:rsidRDefault="00FC7A8C" w:rsidP="00FC7A8C">
            <w:pPr>
              <w:spacing w:line="240" w:lineRule="auto"/>
              <w:jc w:val="center"/>
              <w:rPr>
                <w:sz w:val="20"/>
                <w:szCs w:val="20"/>
              </w:rPr>
            </w:pPr>
            <w:r w:rsidRPr="005139A7">
              <w:rPr>
                <w:sz w:val="20"/>
                <w:szCs w:val="20"/>
              </w:rPr>
              <w:t>0</w:t>
            </w:r>
          </w:p>
        </w:tc>
        <w:tc>
          <w:tcPr>
            <w:tcW w:w="668" w:type="dxa"/>
            <w:shd w:val="clear" w:color="auto" w:fill="FFFFFF" w:themeFill="background1"/>
          </w:tcPr>
          <w:p w:rsidR="00FC7A8C" w:rsidRPr="00DF177F" w:rsidRDefault="00FC7A8C" w:rsidP="00FC7A8C">
            <w:pPr>
              <w:spacing w:line="240" w:lineRule="auto"/>
              <w:jc w:val="center"/>
              <w:rPr>
                <w:sz w:val="20"/>
                <w:szCs w:val="20"/>
              </w:rPr>
            </w:pPr>
            <w:r w:rsidRPr="00DF177F">
              <w:rPr>
                <w:sz w:val="20"/>
                <w:szCs w:val="20"/>
              </w:rPr>
              <w:t>0</w:t>
            </w:r>
          </w:p>
        </w:tc>
        <w:tc>
          <w:tcPr>
            <w:tcW w:w="708" w:type="dxa"/>
            <w:shd w:val="clear" w:color="auto" w:fill="BFBFBF" w:themeFill="background1" w:themeFillShade="BF"/>
          </w:tcPr>
          <w:p w:rsidR="00FC7A8C" w:rsidRPr="00DF177F" w:rsidRDefault="00FC7A8C" w:rsidP="00FC7A8C">
            <w:pPr>
              <w:spacing w:line="240" w:lineRule="auto"/>
              <w:jc w:val="center"/>
              <w:rPr>
                <w:b/>
                <w:sz w:val="20"/>
                <w:szCs w:val="20"/>
              </w:rPr>
            </w:pPr>
            <w:r w:rsidRPr="00DF177F">
              <w:rPr>
                <w:b/>
                <w:sz w:val="20"/>
                <w:szCs w:val="20"/>
              </w:rPr>
              <w:t>0</w:t>
            </w:r>
          </w:p>
        </w:tc>
        <w:tc>
          <w:tcPr>
            <w:tcW w:w="851" w:type="dxa"/>
          </w:tcPr>
          <w:p w:rsidR="00FC7A8C" w:rsidRPr="008C70D1" w:rsidRDefault="00FC7A8C" w:rsidP="00FC7A8C">
            <w:pPr>
              <w:spacing w:line="240" w:lineRule="auto"/>
              <w:jc w:val="center"/>
              <w:rPr>
                <w:sz w:val="20"/>
                <w:szCs w:val="20"/>
              </w:rPr>
            </w:pPr>
            <w:r w:rsidRPr="008C70D1">
              <w:rPr>
                <w:sz w:val="20"/>
                <w:szCs w:val="20"/>
              </w:rPr>
              <w:t>0</w:t>
            </w:r>
          </w:p>
        </w:tc>
        <w:tc>
          <w:tcPr>
            <w:tcW w:w="709" w:type="dxa"/>
            <w:shd w:val="clear" w:color="auto" w:fill="BFBFBF" w:themeFill="background1" w:themeFillShade="BF"/>
          </w:tcPr>
          <w:p w:rsidR="00FC7A8C" w:rsidRPr="005139A7" w:rsidRDefault="00FC7A8C" w:rsidP="00FC7A8C">
            <w:pPr>
              <w:spacing w:line="240" w:lineRule="auto"/>
              <w:jc w:val="center"/>
              <w:rPr>
                <w:b/>
                <w:sz w:val="20"/>
                <w:szCs w:val="20"/>
              </w:rPr>
            </w:pPr>
            <w:r w:rsidRPr="005139A7">
              <w:rPr>
                <w:b/>
                <w:sz w:val="20"/>
                <w:szCs w:val="20"/>
              </w:rPr>
              <w:t>0</w:t>
            </w:r>
          </w:p>
        </w:tc>
        <w:tc>
          <w:tcPr>
            <w:tcW w:w="708" w:type="dxa"/>
            <w:shd w:val="clear" w:color="auto" w:fill="FFFFFF" w:themeFill="background1"/>
          </w:tcPr>
          <w:p w:rsidR="00FC7A8C" w:rsidRPr="005139A7" w:rsidRDefault="00FC7A8C" w:rsidP="00FC7A8C">
            <w:pPr>
              <w:spacing w:line="240" w:lineRule="auto"/>
              <w:jc w:val="center"/>
              <w:rPr>
                <w:sz w:val="20"/>
                <w:szCs w:val="20"/>
              </w:rPr>
            </w:pPr>
            <w:r w:rsidRPr="005139A7">
              <w:rPr>
                <w:sz w:val="20"/>
                <w:szCs w:val="20"/>
              </w:rPr>
              <w:t>0</w:t>
            </w:r>
          </w:p>
        </w:tc>
        <w:tc>
          <w:tcPr>
            <w:tcW w:w="851" w:type="dxa"/>
            <w:shd w:val="clear" w:color="auto" w:fill="FFFFFF" w:themeFill="background1"/>
          </w:tcPr>
          <w:p w:rsidR="00FC7A8C" w:rsidRPr="00DF177F" w:rsidRDefault="00FC7A8C" w:rsidP="00FC7A8C">
            <w:pPr>
              <w:spacing w:line="240" w:lineRule="auto"/>
              <w:jc w:val="center"/>
              <w:rPr>
                <w:sz w:val="20"/>
                <w:szCs w:val="20"/>
              </w:rPr>
            </w:pPr>
            <w:r w:rsidRPr="00DF177F">
              <w:rPr>
                <w:sz w:val="20"/>
                <w:szCs w:val="20"/>
              </w:rPr>
              <w:t>0</w:t>
            </w:r>
          </w:p>
        </w:tc>
        <w:tc>
          <w:tcPr>
            <w:tcW w:w="709" w:type="dxa"/>
            <w:shd w:val="clear" w:color="auto" w:fill="D9D9D9" w:themeFill="background1" w:themeFillShade="D9"/>
          </w:tcPr>
          <w:p w:rsidR="00FC7A8C" w:rsidRPr="00DF177F" w:rsidRDefault="00FC7A8C" w:rsidP="00FC7A8C">
            <w:pPr>
              <w:spacing w:line="240" w:lineRule="auto"/>
              <w:jc w:val="center"/>
              <w:rPr>
                <w:b/>
                <w:sz w:val="20"/>
                <w:szCs w:val="20"/>
              </w:rPr>
            </w:pPr>
            <w:r>
              <w:rPr>
                <w:b/>
                <w:sz w:val="20"/>
                <w:szCs w:val="20"/>
              </w:rPr>
              <w:t>0</w:t>
            </w:r>
          </w:p>
        </w:tc>
        <w:tc>
          <w:tcPr>
            <w:tcW w:w="850"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tcPr>
          <w:p w:rsidR="00FC7A8C" w:rsidRPr="003F1388" w:rsidRDefault="00FC7A8C" w:rsidP="00FC7A8C">
            <w:pPr>
              <w:spacing w:line="240" w:lineRule="auto"/>
              <w:jc w:val="center"/>
              <w:rPr>
                <w:b/>
                <w:sz w:val="20"/>
                <w:szCs w:val="20"/>
              </w:rPr>
            </w:pPr>
            <w:r>
              <w:rPr>
                <w:b/>
                <w:sz w:val="20"/>
                <w:szCs w:val="20"/>
              </w:rPr>
              <w:t>0</w:t>
            </w:r>
          </w:p>
        </w:tc>
        <w:tc>
          <w:tcPr>
            <w:tcW w:w="709" w:type="dxa"/>
            <w:shd w:val="clear" w:color="auto" w:fill="BFBFBF" w:themeFill="background1" w:themeFillShade="BF"/>
          </w:tcPr>
          <w:p w:rsidR="00FC7A8C" w:rsidRPr="002A5E45" w:rsidRDefault="00FC7A8C" w:rsidP="00FC7A8C">
            <w:pPr>
              <w:spacing w:line="240" w:lineRule="auto"/>
              <w:jc w:val="center"/>
              <w:rPr>
                <w:b/>
                <w:sz w:val="20"/>
                <w:szCs w:val="20"/>
              </w:rPr>
            </w:pPr>
            <w:r w:rsidRPr="002A5E45">
              <w:rPr>
                <w:b/>
                <w:sz w:val="20"/>
                <w:szCs w:val="20"/>
              </w:rPr>
              <w:t>0</w:t>
            </w:r>
          </w:p>
        </w:tc>
      </w:tr>
    </w:tbl>
    <w:p w:rsidR="00FC7A8C" w:rsidRDefault="00FC7A8C" w:rsidP="00FC7A8C">
      <w:pPr>
        <w:tabs>
          <w:tab w:val="left" w:pos="1178"/>
          <w:tab w:val="left" w:pos="9053"/>
        </w:tabs>
        <w:spacing w:line="240" w:lineRule="auto"/>
        <w:rPr>
          <w:sz w:val="24"/>
          <w:szCs w:val="24"/>
        </w:rPr>
      </w:pPr>
      <w:r w:rsidRPr="00FC63AD">
        <w:rPr>
          <w:sz w:val="24"/>
          <w:szCs w:val="24"/>
        </w:rPr>
        <w:t>Средняя нагрузка на сотрудника –</w:t>
      </w:r>
      <w:r>
        <w:rPr>
          <w:sz w:val="24"/>
          <w:szCs w:val="24"/>
        </w:rPr>
        <w:t xml:space="preserve">18 </w:t>
      </w:r>
      <w:r w:rsidRPr="00FC63AD">
        <w:rPr>
          <w:sz w:val="24"/>
          <w:szCs w:val="24"/>
        </w:rPr>
        <w:t>регистраци</w:t>
      </w:r>
      <w:r>
        <w:rPr>
          <w:sz w:val="24"/>
          <w:szCs w:val="24"/>
        </w:rPr>
        <w:t>й</w:t>
      </w:r>
      <w:r w:rsidRPr="00FC63AD">
        <w:rPr>
          <w:sz w:val="24"/>
          <w:szCs w:val="24"/>
        </w:rPr>
        <w:t xml:space="preserve"> (перерегистраци</w:t>
      </w:r>
      <w:r>
        <w:rPr>
          <w:sz w:val="24"/>
          <w:szCs w:val="24"/>
        </w:rPr>
        <w:t>я</w:t>
      </w:r>
      <w:r w:rsidRPr="00FC63AD">
        <w:rPr>
          <w:sz w:val="24"/>
          <w:szCs w:val="24"/>
        </w:rPr>
        <w:t>)</w:t>
      </w:r>
      <w:r>
        <w:rPr>
          <w:sz w:val="24"/>
          <w:szCs w:val="24"/>
        </w:rPr>
        <w:t>, аннулирования, отказов</w:t>
      </w:r>
    </w:p>
    <w:p w:rsidR="00FC7A8C" w:rsidRDefault="00FC7A8C" w:rsidP="00FC7A8C">
      <w:pPr>
        <w:spacing w:line="240" w:lineRule="auto"/>
        <w:rPr>
          <w:bCs/>
          <w:sz w:val="24"/>
          <w:szCs w:val="24"/>
        </w:rPr>
      </w:pPr>
      <w:r>
        <w:rPr>
          <w:bCs/>
          <w:sz w:val="24"/>
          <w:szCs w:val="24"/>
        </w:rPr>
        <w:t xml:space="preserve">          </w:t>
      </w:r>
    </w:p>
    <w:p w:rsidR="00FC7A8C" w:rsidRPr="00772D76" w:rsidRDefault="00FC7A8C" w:rsidP="00FC7A8C">
      <w:pPr>
        <w:spacing w:line="240" w:lineRule="auto"/>
        <w:ind w:left="-142"/>
        <w:rPr>
          <w:bCs/>
          <w:sz w:val="24"/>
          <w:szCs w:val="24"/>
        </w:rPr>
      </w:pPr>
      <w:r w:rsidRPr="00772D76">
        <w:rPr>
          <w:bCs/>
          <w:sz w:val="24"/>
          <w:szCs w:val="24"/>
        </w:rPr>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w:t>
      </w:r>
      <w:proofErr w:type="spellStart"/>
      <w:r w:rsidRPr="00772D76">
        <w:rPr>
          <w:bCs/>
          <w:sz w:val="24"/>
          <w:szCs w:val="24"/>
        </w:rPr>
        <w:t>Роскомнадзора</w:t>
      </w:r>
      <w:proofErr w:type="spellEnd"/>
      <w:r w:rsidRPr="00772D76">
        <w:rPr>
          <w:bCs/>
          <w:sz w:val="24"/>
          <w:szCs w:val="24"/>
        </w:rPr>
        <w:t xml:space="preserve">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FC7A8C" w:rsidRPr="00772D76" w:rsidRDefault="00FC7A8C" w:rsidP="00FC7A8C">
      <w:pPr>
        <w:spacing w:line="240" w:lineRule="auto"/>
        <w:ind w:left="-142" w:firstLine="567"/>
        <w:rPr>
          <w:bCs/>
          <w:sz w:val="24"/>
          <w:szCs w:val="24"/>
        </w:rPr>
      </w:pPr>
      <w:r w:rsidRPr="00772D76">
        <w:rPr>
          <w:bCs/>
          <w:sz w:val="24"/>
          <w:szCs w:val="24"/>
        </w:rPr>
        <w:t xml:space="preserve">Реестр ведется в электронном виде в ЕИС </w:t>
      </w:r>
      <w:proofErr w:type="spellStart"/>
      <w:r w:rsidRPr="00772D76">
        <w:rPr>
          <w:bCs/>
          <w:sz w:val="24"/>
          <w:szCs w:val="24"/>
        </w:rPr>
        <w:t>Роскомнадзора</w:t>
      </w:r>
      <w:proofErr w:type="spellEnd"/>
      <w:r w:rsidRPr="00772D76">
        <w:rPr>
          <w:bCs/>
          <w:sz w:val="24"/>
          <w:szCs w:val="24"/>
        </w:rPr>
        <w:t xml:space="preserve">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FC7A8C" w:rsidRPr="00772D76" w:rsidRDefault="00FC7A8C" w:rsidP="00FC7A8C">
      <w:pPr>
        <w:spacing w:line="240" w:lineRule="auto"/>
        <w:ind w:left="-426"/>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FC7A8C" w:rsidRDefault="00FC7A8C" w:rsidP="00FC7A8C">
      <w:pPr>
        <w:spacing w:line="240" w:lineRule="auto"/>
        <w:ind w:left="-426"/>
        <w:rPr>
          <w:sz w:val="24"/>
          <w:szCs w:val="24"/>
        </w:rPr>
      </w:pPr>
      <w:r>
        <w:rPr>
          <w:sz w:val="24"/>
          <w:szCs w:val="24"/>
        </w:rPr>
        <w:lastRenderedPageBreak/>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FC7A8C" w:rsidRPr="00772D76" w:rsidRDefault="00FC7A8C" w:rsidP="00FC7A8C">
      <w:pPr>
        <w:spacing w:line="240" w:lineRule="auto"/>
        <w:ind w:left="-426"/>
        <w:rPr>
          <w:sz w:val="24"/>
          <w:szCs w:val="24"/>
        </w:rPr>
      </w:pPr>
      <w:r>
        <w:rPr>
          <w:sz w:val="24"/>
          <w:szCs w:val="24"/>
        </w:rPr>
        <w:t xml:space="preserve">     </w:t>
      </w:r>
      <w:r w:rsidRPr="00772D76">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72D76">
        <w:rPr>
          <w:sz w:val="24"/>
          <w:szCs w:val="24"/>
        </w:rPr>
        <w:t>Роскомнадзора</w:t>
      </w:r>
      <w:proofErr w:type="spellEnd"/>
      <w:r w:rsidRPr="00772D76">
        <w:rPr>
          <w:sz w:val="24"/>
          <w:szCs w:val="24"/>
        </w:rPr>
        <w:t xml:space="preserve"> при выполнении полномочия отсутствуют.</w:t>
      </w:r>
    </w:p>
    <w:p w:rsidR="00FC7A8C" w:rsidRPr="00772D76" w:rsidRDefault="00FC7A8C" w:rsidP="00FC7A8C">
      <w:pPr>
        <w:tabs>
          <w:tab w:val="left" w:pos="1178"/>
          <w:tab w:val="left" w:pos="9053"/>
        </w:tabs>
        <w:spacing w:line="240" w:lineRule="auto"/>
        <w:ind w:left="-284"/>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FC7A8C" w:rsidRPr="00772D76" w:rsidRDefault="00FC7A8C" w:rsidP="00FC7A8C">
      <w:pPr>
        <w:tabs>
          <w:tab w:val="left" w:pos="1178"/>
          <w:tab w:val="left" w:pos="9053"/>
        </w:tabs>
        <w:spacing w:line="240" w:lineRule="auto"/>
        <w:ind w:left="-284"/>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FC7A8C" w:rsidRPr="007A4041" w:rsidRDefault="00FC7A8C" w:rsidP="00FC7A8C">
      <w:pPr>
        <w:spacing w:line="240" w:lineRule="auto"/>
        <w:ind w:left="-284"/>
        <w:jc w:val="left"/>
        <w:rPr>
          <w:color w:val="000000"/>
          <w:sz w:val="24"/>
          <w:szCs w:val="24"/>
        </w:rPr>
      </w:pPr>
    </w:p>
    <w:p w:rsidR="00FC7A8C" w:rsidRPr="001C6F51" w:rsidRDefault="00FC7A8C" w:rsidP="00FC7A8C">
      <w:pPr>
        <w:tabs>
          <w:tab w:val="left" w:pos="1178"/>
          <w:tab w:val="left" w:pos="9053"/>
        </w:tabs>
        <w:spacing w:line="240" w:lineRule="auto"/>
        <w:ind w:left="-142" w:firstLine="567"/>
        <w:rPr>
          <w:b/>
          <w:bCs/>
          <w:i/>
          <w:iCs/>
          <w:color w:val="000000"/>
          <w:sz w:val="24"/>
          <w:szCs w:val="24"/>
        </w:rPr>
      </w:pPr>
      <w:r w:rsidRPr="001C6F51">
        <w:rPr>
          <w:b/>
          <w:bCs/>
          <w:i/>
          <w:iCs/>
          <w:color w:val="000000"/>
          <w:sz w:val="24"/>
          <w:szCs w:val="24"/>
        </w:rPr>
        <w:t>2.1.2.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FC7A8C" w:rsidRPr="00E51256" w:rsidRDefault="00FC7A8C" w:rsidP="00FC7A8C">
      <w:pPr>
        <w:spacing w:line="240" w:lineRule="auto"/>
        <w:rPr>
          <w:sz w:val="24"/>
          <w:szCs w:val="24"/>
          <w:highlight w:val="yellow"/>
        </w:rPr>
      </w:pPr>
    </w:p>
    <w:p w:rsidR="00FC7A8C" w:rsidRPr="00424C20" w:rsidRDefault="00FC7A8C" w:rsidP="00FC7A8C">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FC7A8C" w:rsidRDefault="00FC7A8C" w:rsidP="00FC7A8C">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сотрудника.</w:t>
      </w:r>
    </w:p>
    <w:p w:rsidR="00FC7A8C" w:rsidRPr="009D2D34" w:rsidRDefault="00FC7A8C" w:rsidP="00FC7A8C">
      <w:pPr>
        <w:spacing w:line="240" w:lineRule="auto"/>
        <w:ind w:firstLine="709"/>
        <w:rPr>
          <w:sz w:val="24"/>
          <w:szCs w:val="24"/>
          <w:lang w:val="en-US"/>
        </w:rPr>
      </w:pPr>
      <w:r>
        <w:rPr>
          <w:sz w:val="24"/>
          <w:szCs w:val="24"/>
        </w:rPr>
        <w:t>Доля полномочий – 0,0</w:t>
      </w:r>
      <w:r>
        <w:rPr>
          <w:sz w:val="24"/>
          <w:szCs w:val="24"/>
          <w:lang w:val="en-US"/>
        </w:rPr>
        <w:t>4</w:t>
      </w:r>
    </w:p>
    <w:p w:rsidR="00FC7A8C" w:rsidRDefault="00FC7A8C" w:rsidP="00FC7A8C">
      <w:pPr>
        <w:spacing w:line="240" w:lineRule="auto"/>
        <w:ind w:firstLine="709"/>
        <w:rPr>
          <w:sz w:val="24"/>
          <w:szCs w:val="24"/>
        </w:rPr>
      </w:pPr>
    </w:p>
    <w:tbl>
      <w:tblPr>
        <w:tblStyle w:val="af7"/>
        <w:tblW w:w="10207" w:type="dxa"/>
        <w:tblInd w:w="-176" w:type="dxa"/>
        <w:tblLayout w:type="fixed"/>
        <w:tblLook w:val="04A0"/>
      </w:tblPr>
      <w:tblGrid>
        <w:gridCol w:w="2341"/>
        <w:gridCol w:w="616"/>
        <w:gridCol w:w="729"/>
        <w:gridCol w:w="709"/>
        <w:gridCol w:w="709"/>
        <w:gridCol w:w="708"/>
        <w:gridCol w:w="993"/>
        <w:gridCol w:w="708"/>
        <w:gridCol w:w="709"/>
        <w:gridCol w:w="709"/>
        <w:gridCol w:w="709"/>
        <w:gridCol w:w="567"/>
      </w:tblGrid>
      <w:tr w:rsidR="00FC7A8C" w:rsidRPr="003F1388" w:rsidTr="00FC7A8C">
        <w:tc>
          <w:tcPr>
            <w:tcW w:w="234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616"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2015</w:t>
            </w:r>
          </w:p>
        </w:tc>
        <w:tc>
          <w:tcPr>
            <w:tcW w:w="729" w:type="dxa"/>
            <w:shd w:val="clear" w:color="auto" w:fill="FFFFFF" w:themeFill="background1"/>
          </w:tcPr>
          <w:p w:rsidR="00FC7A8C" w:rsidRPr="00593E9A" w:rsidRDefault="00FC7A8C" w:rsidP="00FC7A8C">
            <w:pPr>
              <w:tabs>
                <w:tab w:val="left" w:pos="1178"/>
                <w:tab w:val="left" w:pos="9053"/>
              </w:tabs>
              <w:spacing w:line="240" w:lineRule="auto"/>
              <w:jc w:val="center"/>
              <w:rPr>
                <w:bCs/>
                <w:iCs/>
                <w:color w:val="000000"/>
                <w:sz w:val="20"/>
                <w:szCs w:val="20"/>
              </w:rPr>
            </w:pPr>
            <w:r w:rsidRPr="00593E9A">
              <w:rPr>
                <w:sz w:val="20"/>
                <w:szCs w:val="20"/>
              </w:rPr>
              <w:t>2 кв. 2015</w:t>
            </w:r>
          </w:p>
        </w:tc>
        <w:tc>
          <w:tcPr>
            <w:tcW w:w="709" w:type="dxa"/>
            <w:shd w:val="clear" w:color="auto" w:fill="BFBFBF" w:themeFill="background1" w:themeFillShade="BF"/>
          </w:tcPr>
          <w:p w:rsidR="00FC7A8C" w:rsidRPr="00593E9A" w:rsidRDefault="00FC7A8C" w:rsidP="00FC7A8C">
            <w:pPr>
              <w:tabs>
                <w:tab w:val="left" w:pos="1178"/>
                <w:tab w:val="left" w:pos="9053"/>
              </w:tabs>
              <w:spacing w:line="240" w:lineRule="auto"/>
              <w:jc w:val="center"/>
              <w:rPr>
                <w:b/>
                <w:sz w:val="20"/>
                <w:szCs w:val="20"/>
              </w:rPr>
            </w:pPr>
            <w:r w:rsidRPr="00593E9A">
              <w:rPr>
                <w:b/>
                <w:sz w:val="20"/>
                <w:szCs w:val="20"/>
              </w:rPr>
              <w:t>3 кв. 2015</w:t>
            </w:r>
          </w:p>
        </w:tc>
        <w:tc>
          <w:tcPr>
            <w:tcW w:w="709" w:type="dxa"/>
          </w:tcPr>
          <w:p w:rsidR="00FC7A8C" w:rsidRPr="002428C0" w:rsidRDefault="00FC7A8C" w:rsidP="00FC7A8C">
            <w:pPr>
              <w:tabs>
                <w:tab w:val="left" w:pos="1178"/>
                <w:tab w:val="left" w:pos="9053"/>
              </w:tabs>
              <w:spacing w:line="240" w:lineRule="auto"/>
              <w:jc w:val="center"/>
              <w:rPr>
                <w:sz w:val="20"/>
                <w:szCs w:val="20"/>
              </w:rPr>
            </w:pPr>
            <w:r w:rsidRPr="002428C0">
              <w:rPr>
                <w:sz w:val="20"/>
                <w:szCs w:val="20"/>
              </w:rPr>
              <w:t>4 кв. 2015</w:t>
            </w:r>
          </w:p>
        </w:tc>
        <w:tc>
          <w:tcPr>
            <w:tcW w:w="708"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8C743D">
              <w:rPr>
                <w:b/>
                <w:sz w:val="20"/>
                <w:szCs w:val="20"/>
              </w:rPr>
              <w:t>2015</w:t>
            </w:r>
          </w:p>
        </w:tc>
        <w:tc>
          <w:tcPr>
            <w:tcW w:w="993"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2016</w:t>
            </w:r>
          </w:p>
        </w:tc>
        <w:tc>
          <w:tcPr>
            <w:tcW w:w="708" w:type="dxa"/>
            <w:shd w:val="clear" w:color="auto" w:fill="FFFFFF" w:themeFill="background1"/>
          </w:tcPr>
          <w:p w:rsidR="00FC7A8C" w:rsidRPr="00593E9A" w:rsidRDefault="00FC7A8C" w:rsidP="00FC7A8C">
            <w:pPr>
              <w:tabs>
                <w:tab w:val="left" w:pos="1178"/>
                <w:tab w:val="left" w:pos="9053"/>
              </w:tabs>
              <w:spacing w:line="240" w:lineRule="auto"/>
              <w:jc w:val="center"/>
              <w:rPr>
                <w:bCs/>
                <w:iCs/>
                <w:color w:val="000000"/>
                <w:sz w:val="20"/>
                <w:szCs w:val="20"/>
              </w:rPr>
            </w:pPr>
            <w:r w:rsidRPr="00593E9A">
              <w:rPr>
                <w:sz w:val="20"/>
                <w:szCs w:val="20"/>
              </w:rPr>
              <w:t>2 кв. 2016</w:t>
            </w:r>
          </w:p>
        </w:tc>
        <w:tc>
          <w:tcPr>
            <w:tcW w:w="709" w:type="dxa"/>
            <w:shd w:val="clear" w:color="auto" w:fill="BFBFBF" w:themeFill="background1" w:themeFillShade="BF"/>
          </w:tcPr>
          <w:p w:rsidR="00FC7A8C" w:rsidRPr="00593E9A" w:rsidRDefault="00FC7A8C" w:rsidP="00FC7A8C">
            <w:pPr>
              <w:tabs>
                <w:tab w:val="left" w:pos="1178"/>
                <w:tab w:val="left" w:pos="9053"/>
              </w:tabs>
              <w:spacing w:line="240" w:lineRule="auto"/>
              <w:jc w:val="center"/>
              <w:rPr>
                <w:b/>
                <w:sz w:val="20"/>
                <w:szCs w:val="20"/>
              </w:rPr>
            </w:pPr>
            <w:r w:rsidRPr="00593E9A">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8C743D" w:rsidRDefault="00FC7A8C" w:rsidP="00FC7A8C">
            <w:pPr>
              <w:tabs>
                <w:tab w:val="left" w:pos="1178"/>
                <w:tab w:val="left" w:pos="9053"/>
              </w:tabs>
              <w:spacing w:line="240" w:lineRule="auto"/>
              <w:jc w:val="center"/>
              <w:rPr>
                <w:b/>
                <w:bCs/>
                <w:iCs/>
                <w:color w:val="000000"/>
                <w:sz w:val="20"/>
                <w:szCs w:val="20"/>
              </w:rPr>
            </w:pPr>
            <w:r>
              <w:rPr>
                <w:b/>
                <w:sz w:val="20"/>
                <w:szCs w:val="20"/>
              </w:rPr>
              <w:t xml:space="preserve">9мес </w:t>
            </w:r>
            <w:r w:rsidRPr="008C743D">
              <w:rPr>
                <w:b/>
                <w:sz w:val="20"/>
                <w:szCs w:val="20"/>
              </w:rPr>
              <w:t>2016</w:t>
            </w:r>
          </w:p>
        </w:tc>
        <w:tc>
          <w:tcPr>
            <w:tcW w:w="567" w:type="dxa"/>
            <w:shd w:val="clear" w:color="auto" w:fill="BFBFBF" w:themeFill="background1" w:themeFillShade="BF"/>
          </w:tcPr>
          <w:p w:rsidR="00FC7A8C" w:rsidRPr="008C743D" w:rsidRDefault="00FC7A8C" w:rsidP="00FC7A8C">
            <w:pPr>
              <w:tabs>
                <w:tab w:val="left" w:pos="1178"/>
                <w:tab w:val="left" w:pos="9053"/>
              </w:tabs>
              <w:spacing w:line="240" w:lineRule="auto"/>
              <w:rPr>
                <w:b/>
                <w:bCs/>
                <w:iCs/>
                <w:color w:val="000000"/>
                <w:sz w:val="20"/>
                <w:szCs w:val="20"/>
              </w:rPr>
            </w:pPr>
            <w:r w:rsidRPr="008C743D">
              <w:rPr>
                <w:b/>
                <w:sz w:val="20"/>
                <w:szCs w:val="20"/>
              </w:rPr>
              <w:t>2016 к 2015</w:t>
            </w:r>
          </w:p>
        </w:tc>
      </w:tr>
      <w:tr w:rsidR="00FC7A8C" w:rsidRPr="003F1388" w:rsidTr="00FC7A8C">
        <w:tc>
          <w:tcPr>
            <w:tcW w:w="2341"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поступивших заявлений на внесение (переоформление, аннулирование) в реестр</w:t>
            </w:r>
          </w:p>
        </w:tc>
        <w:tc>
          <w:tcPr>
            <w:tcW w:w="616"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sz w:val="20"/>
                <w:szCs w:val="20"/>
              </w:rPr>
            </w:pPr>
            <w:r w:rsidRPr="008C743D">
              <w:rPr>
                <w:sz w:val="20"/>
                <w:szCs w:val="20"/>
              </w:rPr>
              <w:t>2</w:t>
            </w:r>
          </w:p>
        </w:tc>
        <w:tc>
          <w:tcPr>
            <w:tcW w:w="729" w:type="dxa"/>
            <w:shd w:val="clear" w:color="auto" w:fill="FFFFFF" w:themeFill="background1"/>
            <w:vAlign w:val="center"/>
          </w:tcPr>
          <w:p w:rsidR="00FC7A8C" w:rsidRPr="00593E9A" w:rsidRDefault="00FC7A8C" w:rsidP="00FC7A8C">
            <w:pPr>
              <w:tabs>
                <w:tab w:val="left" w:pos="1178"/>
                <w:tab w:val="left" w:pos="9053"/>
              </w:tabs>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tabs>
                <w:tab w:val="left" w:pos="1178"/>
                <w:tab w:val="left" w:pos="9053"/>
              </w:tabs>
              <w:spacing w:line="240" w:lineRule="auto"/>
              <w:jc w:val="center"/>
              <w:rPr>
                <w:b/>
                <w:sz w:val="20"/>
                <w:szCs w:val="20"/>
              </w:rPr>
            </w:pPr>
            <w:r w:rsidRPr="00593E9A">
              <w:rPr>
                <w:b/>
                <w:sz w:val="20"/>
                <w:szCs w:val="20"/>
              </w:rPr>
              <w:t>0</w:t>
            </w:r>
          </w:p>
        </w:tc>
        <w:tc>
          <w:tcPr>
            <w:tcW w:w="709" w:type="dxa"/>
            <w:vAlign w:val="center"/>
          </w:tcPr>
          <w:p w:rsidR="00FC7A8C" w:rsidRPr="002428C0" w:rsidRDefault="00FC7A8C" w:rsidP="00FC7A8C">
            <w:pPr>
              <w:tabs>
                <w:tab w:val="left" w:pos="1178"/>
                <w:tab w:val="left" w:pos="9053"/>
              </w:tabs>
              <w:spacing w:line="240" w:lineRule="auto"/>
              <w:jc w:val="center"/>
              <w:rPr>
                <w:sz w:val="20"/>
                <w:szCs w:val="20"/>
              </w:rPr>
            </w:pPr>
            <w:r w:rsidRPr="002428C0">
              <w:rPr>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2</w:t>
            </w:r>
          </w:p>
        </w:tc>
        <w:tc>
          <w:tcPr>
            <w:tcW w:w="993"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tabs>
                <w:tab w:val="left" w:pos="1178"/>
                <w:tab w:val="left" w:pos="9053"/>
              </w:tabs>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tabs>
                <w:tab w:val="left" w:pos="1178"/>
                <w:tab w:val="left" w:pos="9053"/>
              </w:tabs>
              <w:spacing w:line="240" w:lineRule="auto"/>
              <w:jc w:val="center"/>
              <w:rPr>
                <w:b/>
                <w:sz w:val="20"/>
                <w:szCs w:val="20"/>
              </w:rPr>
            </w:pPr>
            <w:r w:rsidRPr="00593E9A">
              <w:rPr>
                <w:b/>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sz w:val="20"/>
                <w:szCs w:val="20"/>
              </w:rPr>
            </w:pPr>
          </w:p>
        </w:tc>
        <w:tc>
          <w:tcPr>
            <w:tcW w:w="709" w:type="dxa"/>
            <w:shd w:val="clear" w:color="auto" w:fill="BFBFBF" w:themeFill="background1" w:themeFillShade="BF"/>
            <w:vAlign w:val="center"/>
          </w:tcPr>
          <w:p w:rsidR="00FC7A8C" w:rsidRPr="008C743D" w:rsidRDefault="00FC7A8C" w:rsidP="00FC7A8C">
            <w:pPr>
              <w:tabs>
                <w:tab w:val="left" w:pos="1178"/>
                <w:tab w:val="left" w:pos="9053"/>
              </w:tabs>
              <w:spacing w:line="240" w:lineRule="auto"/>
              <w:jc w:val="center"/>
              <w:rPr>
                <w:b/>
                <w:sz w:val="20"/>
                <w:szCs w:val="20"/>
              </w:rPr>
            </w:pPr>
            <w:r>
              <w:rPr>
                <w:b/>
                <w:sz w:val="20"/>
                <w:szCs w:val="20"/>
              </w:rPr>
              <w:t>0</w:t>
            </w:r>
          </w:p>
        </w:tc>
        <w:tc>
          <w:tcPr>
            <w:tcW w:w="567"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FC7A8C">
        <w:tc>
          <w:tcPr>
            <w:tcW w:w="2341" w:type="dxa"/>
          </w:tcPr>
          <w:p w:rsidR="00FC7A8C" w:rsidRPr="003F1388" w:rsidRDefault="00FC7A8C" w:rsidP="00FC7A8C">
            <w:pPr>
              <w:tabs>
                <w:tab w:val="left" w:pos="1178"/>
                <w:tab w:val="left" w:pos="9053"/>
              </w:tabs>
              <w:spacing w:line="240" w:lineRule="auto"/>
              <w:rPr>
                <w:sz w:val="20"/>
                <w:szCs w:val="20"/>
              </w:rPr>
            </w:pPr>
            <w:r w:rsidRPr="003F1388">
              <w:rPr>
                <w:sz w:val="20"/>
                <w:szCs w:val="20"/>
              </w:rPr>
              <w:t>Количество СМИ внесенных в реестр</w:t>
            </w:r>
          </w:p>
        </w:tc>
        <w:tc>
          <w:tcPr>
            <w:tcW w:w="616"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29"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vAlign w:val="center"/>
          </w:tcPr>
          <w:p w:rsidR="00FC7A8C" w:rsidRPr="002428C0" w:rsidRDefault="00FC7A8C" w:rsidP="00FC7A8C">
            <w:pPr>
              <w:spacing w:line="240" w:lineRule="auto"/>
              <w:jc w:val="center"/>
              <w:rPr>
                <w:sz w:val="20"/>
                <w:szCs w:val="20"/>
              </w:rPr>
            </w:pPr>
            <w:r w:rsidRPr="002428C0">
              <w:rPr>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993"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567"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FC7A8C">
        <w:tc>
          <w:tcPr>
            <w:tcW w:w="2341" w:type="dxa"/>
            <w:vAlign w:val="center"/>
          </w:tcPr>
          <w:p w:rsidR="00FC7A8C" w:rsidRPr="003F1388" w:rsidRDefault="00FC7A8C" w:rsidP="00FC7A8C">
            <w:pPr>
              <w:spacing w:line="240" w:lineRule="auto"/>
              <w:rPr>
                <w:sz w:val="20"/>
                <w:szCs w:val="20"/>
              </w:rPr>
            </w:pPr>
            <w:r w:rsidRPr="003F1388">
              <w:rPr>
                <w:sz w:val="20"/>
                <w:szCs w:val="20"/>
              </w:rPr>
              <w:t>Количество выходов из реестра</w:t>
            </w:r>
          </w:p>
        </w:tc>
        <w:tc>
          <w:tcPr>
            <w:tcW w:w="616"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29"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vAlign w:val="center"/>
          </w:tcPr>
          <w:p w:rsidR="00FC7A8C" w:rsidRPr="002428C0" w:rsidRDefault="00FC7A8C" w:rsidP="00FC7A8C">
            <w:pPr>
              <w:spacing w:line="240" w:lineRule="auto"/>
              <w:jc w:val="center"/>
              <w:rPr>
                <w:sz w:val="20"/>
                <w:szCs w:val="20"/>
              </w:rPr>
            </w:pPr>
            <w:r w:rsidRPr="002428C0">
              <w:rPr>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993"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567"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FC7A8C">
        <w:tc>
          <w:tcPr>
            <w:tcW w:w="2341" w:type="dxa"/>
            <w:vAlign w:val="center"/>
          </w:tcPr>
          <w:p w:rsidR="00FC7A8C" w:rsidRPr="003F1388" w:rsidRDefault="00FC7A8C" w:rsidP="00FC7A8C">
            <w:pPr>
              <w:spacing w:line="240" w:lineRule="auto"/>
              <w:rPr>
                <w:sz w:val="20"/>
                <w:szCs w:val="20"/>
              </w:rPr>
            </w:pPr>
            <w:r w:rsidRPr="003F1388">
              <w:rPr>
                <w:sz w:val="20"/>
                <w:szCs w:val="20"/>
              </w:rPr>
              <w:t>Количество отказов заявителям</w:t>
            </w:r>
          </w:p>
        </w:tc>
        <w:tc>
          <w:tcPr>
            <w:tcW w:w="616"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29" w:type="dxa"/>
            <w:shd w:val="clear" w:color="auto" w:fill="FFFFFF" w:themeFill="background1"/>
            <w:vAlign w:val="center"/>
          </w:tcPr>
          <w:p w:rsidR="00FC7A8C" w:rsidRPr="00593E9A" w:rsidRDefault="00FC7A8C" w:rsidP="00FC7A8C">
            <w:pPr>
              <w:spacing w:line="240" w:lineRule="auto"/>
              <w:jc w:val="center"/>
              <w:rPr>
                <w:bCs/>
                <w:sz w:val="20"/>
                <w:szCs w:val="20"/>
              </w:rPr>
            </w:pPr>
            <w:r w:rsidRPr="00593E9A">
              <w:rPr>
                <w:bCs/>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bCs/>
                <w:sz w:val="20"/>
                <w:szCs w:val="20"/>
              </w:rPr>
            </w:pPr>
            <w:r w:rsidRPr="00593E9A">
              <w:rPr>
                <w:b/>
                <w:bCs/>
                <w:sz w:val="20"/>
                <w:szCs w:val="20"/>
              </w:rPr>
              <w:t>0</w:t>
            </w:r>
          </w:p>
        </w:tc>
        <w:tc>
          <w:tcPr>
            <w:tcW w:w="709" w:type="dxa"/>
            <w:vAlign w:val="center"/>
          </w:tcPr>
          <w:p w:rsidR="00FC7A8C" w:rsidRPr="002428C0" w:rsidRDefault="00FC7A8C" w:rsidP="00FC7A8C">
            <w:pPr>
              <w:spacing w:line="240" w:lineRule="auto"/>
              <w:jc w:val="center"/>
              <w:rPr>
                <w:bCs/>
                <w:sz w:val="20"/>
                <w:szCs w:val="20"/>
              </w:rPr>
            </w:pPr>
            <w:r w:rsidRPr="002428C0">
              <w:rPr>
                <w:bCs/>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993"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shd w:val="clear" w:color="auto" w:fill="FFFFFF" w:themeFill="background1"/>
          </w:tcPr>
          <w:p w:rsidR="00FC7A8C" w:rsidRPr="003F1388" w:rsidRDefault="00FC7A8C" w:rsidP="00FC7A8C">
            <w:pPr>
              <w:spacing w:line="240" w:lineRule="auto"/>
              <w:rPr>
                <w:b/>
                <w:sz w:val="20"/>
                <w:szCs w:val="20"/>
              </w:rPr>
            </w:pP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567"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r w:rsidR="00FC7A8C" w:rsidRPr="003F1388" w:rsidTr="00FC7A8C">
        <w:tc>
          <w:tcPr>
            <w:tcW w:w="2341" w:type="dxa"/>
            <w:vAlign w:val="center"/>
          </w:tcPr>
          <w:p w:rsidR="00FC7A8C" w:rsidRPr="003F1388" w:rsidRDefault="00FC7A8C" w:rsidP="00FC7A8C">
            <w:pPr>
              <w:spacing w:line="240" w:lineRule="auto"/>
              <w:rPr>
                <w:sz w:val="20"/>
                <w:szCs w:val="20"/>
              </w:rPr>
            </w:pPr>
            <w:r w:rsidRPr="003F1388">
              <w:rPr>
                <w:sz w:val="20"/>
                <w:szCs w:val="20"/>
              </w:rPr>
              <w:t>Количество выдачи выписок</w:t>
            </w:r>
          </w:p>
        </w:tc>
        <w:tc>
          <w:tcPr>
            <w:tcW w:w="616"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29" w:type="dxa"/>
            <w:shd w:val="clear" w:color="auto" w:fill="FFFFFF" w:themeFill="background1"/>
            <w:vAlign w:val="center"/>
          </w:tcPr>
          <w:p w:rsidR="00FC7A8C" w:rsidRPr="00593E9A" w:rsidRDefault="00FC7A8C" w:rsidP="00FC7A8C">
            <w:pPr>
              <w:spacing w:line="240" w:lineRule="auto"/>
              <w:jc w:val="center"/>
              <w:rPr>
                <w:bCs/>
                <w:sz w:val="20"/>
                <w:szCs w:val="20"/>
              </w:rPr>
            </w:pPr>
            <w:r w:rsidRPr="00593E9A">
              <w:rPr>
                <w:bCs/>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bCs/>
                <w:sz w:val="20"/>
                <w:szCs w:val="20"/>
              </w:rPr>
            </w:pPr>
            <w:r w:rsidRPr="00593E9A">
              <w:rPr>
                <w:b/>
                <w:bCs/>
                <w:sz w:val="20"/>
                <w:szCs w:val="20"/>
              </w:rPr>
              <w:t>0</w:t>
            </w:r>
          </w:p>
        </w:tc>
        <w:tc>
          <w:tcPr>
            <w:tcW w:w="709" w:type="dxa"/>
            <w:vAlign w:val="center"/>
          </w:tcPr>
          <w:p w:rsidR="00FC7A8C" w:rsidRPr="002428C0" w:rsidRDefault="00FC7A8C" w:rsidP="00FC7A8C">
            <w:pPr>
              <w:spacing w:line="240" w:lineRule="auto"/>
              <w:jc w:val="center"/>
              <w:rPr>
                <w:bCs/>
                <w:sz w:val="20"/>
                <w:szCs w:val="20"/>
              </w:rPr>
            </w:pPr>
            <w:r w:rsidRPr="002428C0">
              <w:rPr>
                <w:bCs/>
                <w:sz w:val="20"/>
                <w:szCs w:val="20"/>
              </w:rPr>
              <w:t>0</w:t>
            </w:r>
          </w:p>
        </w:tc>
        <w:tc>
          <w:tcPr>
            <w:tcW w:w="708"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2</w:t>
            </w:r>
          </w:p>
        </w:tc>
        <w:tc>
          <w:tcPr>
            <w:tcW w:w="993"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593E9A" w:rsidRDefault="00FC7A8C" w:rsidP="00FC7A8C">
            <w:pPr>
              <w:spacing w:line="240" w:lineRule="auto"/>
              <w:jc w:val="center"/>
              <w:rPr>
                <w:sz w:val="20"/>
                <w:szCs w:val="20"/>
              </w:rPr>
            </w:pPr>
            <w:r w:rsidRPr="00593E9A">
              <w:rPr>
                <w:sz w:val="20"/>
                <w:szCs w:val="20"/>
              </w:rPr>
              <w:t>0</w:t>
            </w:r>
          </w:p>
        </w:tc>
        <w:tc>
          <w:tcPr>
            <w:tcW w:w="709" w:type="dxa"/>
            <w:shd w:val="clear" w:color="auto" w:fill="BFBFBF" w:themeFill="background1" w:themeFillShade="BF"/>
            <w:vAlign w:val="center"/>
          </w:tcPr>
          <w:p w:rsidR="00FC7A8C" w:rsidRPr="00593E9A" w:rsidRDefault="00FC7A8C" w:rsidP="00FC7A8C">
            <w:pPr>
              <w:spacing w:line="240" w:lineRule="auto"/>
              <w:jc w:val="center"/>
              <w:rPr>
                <w:b/>
                <w:sz w:val="20"/>
                <w:szCs w:val="20"/>
              </w:rPr>
            </w:pPr>
            <w:r w:rsidRPr="00593E9A">
              <w:rPr>
                <w:b/>
                <w:sz w:val="20"/>
                <w:szCs w:val="20"/>
              </w:rPr>
              <w:t>0</w:t>
            </w:r>
          </w:p>
        </w:tc>
        <w:tc>
          <w:tcPr>
            <w:tcW w:w="709" w:type="dxa"/>
            <w:shd w:val="clear" w:color="auto" w:fill="FFFFFF" w:themeFill="background1"/>
          </w:tcPr>
          <w:p w:rsidR="00FC7A8C" w:rsidRPr="003F1388" w:rsidRDefault="00FC7A8C" w:rsidP="00FC7A8C">
            <w:pPr>
              <w:spacing w:line="240" w:lineRule="auto"/>
              <w:rPr>
                <w:b/>
                <w:sz w:val="20"/>
                <w:szCs w:val="20"/>
              </w:rPr>
            </w:pP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567"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r>
    </w:tbl>
    <w:p w:rsidR="00FC7A8C" w:rsidRDefault="00FC7A8C" w:rsidP="00FC7A8C">
      <w:pPr>
        <w:spacing w:line="240" w:lineRule="auto"/>
        <w:rPr>
          <w:sz w:val="24"/>
          <w:szCs w:val="24"/>
        </w:rPr>
      </w:pPr>
    </w:p>
    <w:p w:rsidR="00FC7A8C" w:rsidRPr="00FF225B" w:rsidRDefault="00FC7A8C" w:rsidP="00FC7A8C">
      <w:pPr>
        <w:tabs>
          <w:tab w:val="left" w:pos="1178"/>
          <w:tab w:val="left" w:pos="9053"/>
        </w:tabs>
        <w:spacing w:line="240" w:lineRule="auto"/>
        <w:rPr>
          <w:sz w:val="24"/>
          <w:szCs w:val="24"/>
        </w:rPr>
      </w:pPr>
      <w:r w:rsidRPr="00FF225B">
        <w:rPr>
          <w:sz w:val="24"/>
          <w:szCs w:val="24"/>
        </w:rPr>
        <w:t>Предложения по повышению эффективности исполнения полномочия отсутствуют.</w:t>
      </w:r>
    </w:p>
    <w:p w:rsidR="00FC7A8C" w:rsidRDefault="00FC7A8C" w:rsidP="00FC7A8C">
      <w:pPr>
        <w:tabs>
          <w:tab w:val="left" w:pos="1178"/>
          <w:tab w:val="left" w:pos="9053"/>
        </w:tabs>
        <w:spacing w:line="240" w:lineRule="auto"/>
        <w:rPr>
          <w:color w:val="000000"/>
          <w:sz w:val="24"/>
          <w:szCs w:val="24"/>
        </w:rPr>
      </w:pPr>
      <w:r w:rsidRPr="00FF225B">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rPr>
          <w:b/>
          <w:bCs/>
          <w:color w:val="000000"/>
          <w:sz w:val="24"/>
          <w:szCs w:val="24"/>
        </w:rPr>
      </w:pPr>
      <w:r w:rsidRPr="00BE060C">
        <w:rPr>
          <w:i/>
          <w:iCs/>
          <w:color w:val="000000"/>
          <w:sz w:val="24"/>
          <w:szCs w:val="24"/>
        </w:rPr>
        <w:tab/>
      </w:r>
    </w:p>
    <w:p w:rsidR="00FC7A8C" w:rsidRPr="002A2B05" w:rsidRDefault="00FC7A8C" w:rsidP="00FC7A8C">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FC7A8C" w:rsidRPr="00BE060C" w:rsidRDefault="00FC7A8C" w:rsidP="00FC7A8C">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FC7A8C" w:rsidRPr="00BE060C" w:rsidRDefault="00FC7A8C" w:rsidP="00FC7A8C">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Pr>
          <w:sz w:val="24"/>
          <w:szCs w:val="24"/>
        </w:rPr>
        <w:t>2</w:t>
      </w:r>
      <w:r w:rsidRPr="00BE060C">
        <w:rPr>
          <w:sz w:val="24"/>
          <w:szCs w:val="24"/>
        </w:rPr>
        <w:t>.</w:t>
      </w:r>
    </w:p>
    <w:p w:rsidR="00FC7A8C" w:rsidRDefault="00FC7A8C" w:rsidP="00FC7A8C">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284"/>
        <w:rPr>
          <w:sz w:val="24"/>
          <w:szCs w:val="24"/>
        </w:rPr>
      </w:pPr>
      <w:r>
        <w:rPr>
          <w:sz w:val="24"/>
          <w:szCs w:val="24"/>
        </w:rPr>
        <w:t>Доля полномочий – 0,</w:t>
      </w:r>
      <w:r w:rsidRPr="00950CF4">
        <w:rPr>
          <w:sz w:val="24"/>
          <w:szCs w:val="24"/>
        </w:rPr>
        <w:t>4</w:t>
      </w:r>
    </w:p>
    <w:p w:rsidR="00FC7A8C" w:rsidRDefault="00FC7A8C" w:rsidP="00FC7A8C">
      <w:pPr>
        <w:tabs>
          <w:tab w:val="left" w:pos="1178"/>
          <w:tab w:val="left" w:pos="9053"/>
        </w:tabs>
        <w:spacing w:line="240" w:lineRule="auto"/>
        <w:ind w:firstLine="284"/>
        <w:rPr>
          <w:i/>
          <w:iCs/>
          <w:color w:val="000000"/>
          <w:sz w:val="24"/>
          <w:szCs w:val="24"/>
        </w:rPr>
      </w:pPr>
    </w:p>
    <w:p w:rsidR="00FC7A8C" w:rsidRDefault="00FC7A8C" w:rsidP="00FC7A8C">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284"/>
        <w:rPr>
          <w:i/>
          <w:iCs/>
          <w:color w:val="000000"/>
          <w:sz w:val="24"/>
          <w:szCs w:val="24"/>
        </w:rPr>
      </w:pPr>
    </w:p>
    <w:tbl>
      <w:tblPr>
        <w:tblStyle w:val="af7"/>
        <w:tblW w:w="10207" w:type="dxa"/>
        <w:tblInd w:w="-176" w:type="dxa"/>
        <w:tblLayout w:type="fixed"/>
        <w:tblLook w:val="04A0"/>
      </w:tblPr>
      <w:tblGrid>
        <w:gridCol w:w="2269"/>
        <w:gridCol w:w="709"/>
        <w:gridCol w:w="708"/>
        <w:gridCol w:w="709"/>
        <w:gridCol w:w="709"/>
        <w:gridCol w:w="709"/>
        <w:gridCol w:w="708"/>
        <w:gridCol w:w="709"/>
        <w:gridCol w:w="709"/>
        <w:gridCol w:w="709"/>
        <w:gridCol w:w="850"/>
        <w:gridCol w:w="709"/>
      </w:tblGrid>
      <w:tr w:rsidR="00FC7A8C" w:rsidRPr="003F1388" w:rsidTr="00FC7A8C">
        <w:tc>
          <w:tcPr>
            <w:tcW w:w="2269"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2015</w:t>
            </w:r>
          </w:p>
        </w:tc>
        <w:tc>
          <w:tcPr>
            <w:tcW w:w="708"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9" w:type="dxa"/>
            <w:shd w:val="clear" w:color="auto" w:fill="BFBFBF" w:themeFill="background1" w:themeFillShade="BF"/>
          </w:tcPr>
          <w:p w:rsidR="00FC7A8C" w:rsidRPr="00D66C05" w:rsidRDefault="00FC7A8C" w:rsidP="00FC7A8C">
            <w:pPr>
              <w:tabs>
                <w:tab w:val="left" w:pos="1178"/>
                <w:tab w:val="left" w:pos="9053"/>
              </w:tabs>
              <w:spacing w:line="240" w:lineRule="auto"/>
              <w:jc w:val="center"/>
              <w:rPr>
                <w:b/>
                <w:sz w:val="20"/>
                <w:szCs w:val="20"/>
              </w:rPr>
            </w:pPr>
            <w:r w:rsidRPr="00D66C05">
              <w:rPr>
                <w:b/>
                <w:sz w:val="20"/>
                <w:szCs w:val="20"/>
              </w:rPr>
              <w:t>3 кв. 2015</w:t>
            </w:r>
          </w:p>
        </w:tc>
        <w:tc>
          <w:tcPr>
            <w:tcW w:w="709" w:type="dxa"/>
          </w:tcPr>
          <w:p w:rsidR="00FC7A8C" w:rsidRPr="002428C0" w:rsidRDefault="00FC7A8C" w:rsidP="00FC7A8C">
            <w:pPr>
              <w:tabs>
                <w:tab w:val="left" w:pos="1178"/>
                <w:tab w:val="left" w:pos="9053"/>
              </w:tabs>
              <w:spacing w:line="240" w:lineRule="auto"/>
              <w:jc w:val="center"/>
              <w:rPr>
                <w:sz w:val="20"/>
                <w:szCs w:val="20"/>
              </w:rPr>
            </w:pPr>
            <w:r w:rsidRPr="002428C0">
              <w:rPr>
                <w:sz w:val="20"/>
                <w:szCs w:val="20"/>
              </w:rPr>
              <w:t>4 кв. 2015</w:t>
            </w:r>
          </w:p>
        </w:tc>
        <w:tc>
          <w:tcPr>
            <w:tcW w:w="709"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346734">
              <w:rPr>
                <w:b/>
                <w:color w:val="000000"/>
                <w:sz w:val="20"/>
                <w:szCs w:val="20"/>
              </w:rPr>
              <w:t>2015</w:t>
            </w:r>
          </w:p>
          <w:p w:rsidR="00FC7A8C" w:rsidRPr="008C743D"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r w:rsidRPr="008C743D">
              <w:rPr>
                <w:b/>
                <w:bCs/>
                <w:iCs/>
                <w:color w:val="000000"/>
                <w:sz w:val="20"/>
                <w:szCs w:val="20"/>
              </w:rPr>
              <w:t xml:space="preserve"> </w:t>
            </w:r>
          </w:p>
        </w:tc>
        <w:tc>
          <w:tcPr>
            <w:tcW w:w="708" w:type="dxa"/>
            <w:shd w:val="clear" w:color="auto" w:fill="FFFFFF" w:themeFill="background1"/>
          </w:tcPr>
          <w:p w:rsidR="00FC7A8C" w:rsidRPr="008C743D" w:rsidRDefault="00FC7A8C" w:rsidP="00FC7A8C">
            <w:pPr>
              <w:tabs>
                <w:tab w:val="left" w:pos="1178"/>
                <w:tab w:val="left" w:pos="9053"/>
              </w:tabs>
              <w:spacing w:line="240" w:lineRule="auto"/>
              <w:jc w:val="center"/>
              <w:rPr>
                <w:bCs/>
                <w:iCs/>
                <w:color w:val="000000"/>
                <w:sz w:val="20"/>
                <w:szCs w:val="20"/>
              </w:rPr>
            </w:pPr>
            <w:r w:rsidRPr="008C743D">
              <w:rPr>
                <w:sz w:val="20"/>
                <w:szCs w:val="20"/>
              </w:rPr>
              <w:t>1 кв. 2016</w:t>
            </w:r>
          </w:p>
        </w:tc>
        <w:tc>
          <w:tcPr>
            <w:tcW w:w="709"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2016</w:t>
            </w:r>
          </w:p>
        </w:tc>
        <w:tc>
          <w:tcPr>
            <w:tcW w:w="709" w:type="dxa"/>
            <w:shd w:val="clear" w:color="auto" w:fill="BFBFBF" w:themeFill="background1" w:themeFillShade="BF"/>
          </w:tcPr>
          <w:p w:rsidR="00FC7A8C" w:rsidRPr="00D66C05" w:rsidRDefault="00FC7A8C" w:rsidP="00FC7A8C">
            <w:pPr>
              <w:tabs>
                <w:tab w:val="left" w:pos="1178"/>
                <w:tab w:val="left" w:pos="9053"/>
              </w:tabs>
              <w:spacing w:line="240" w:lineRule="auto"/>
              <w:jc w:val="center"/>
              <w:rPr>
                <w:b/>
                <w:sz w:val="20"/>
                <w:szCs w:val="20"/>
              </w:rPr>
            </w:pPr>
            <w:r w:rsidRPr="00D66C05">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850" w:type="dxa"/>
            <w:shd w:val="clear" w:color="auto" w:fill="BFBFBF" w:themeFill="background1" w:themeFillShade="BF"/>
          </w:tcPr>
          <w:p w:rsidR="00FC7A8C" w:rsidRPr="00346734"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Pr>
                <w:b/>
                <w:color w:val="000000"/>
                <w:sz w:val="20"/>
                <w:szCs w:val="20"/>
              </w:rPr>
              <w:t>мес</w:t>
            </w:r>
            <w:proofErr w:type="spellEnd"/>
            <w:proofErr w:type="gramEnd"/>
            <w:r>
              <w:rPr>
                <w:b/>
                <w:color w:val="000000"/>
                <w:sz w:val="20"/>
                <w:szCs w:val="20"/>
              </w:rPr>
              <w:t xml:space="preserve"> </w:t>
            </w:r>
            <w:r w:rsidRPr="00346734">
              <w:rPr>
                <w:b/>
                <w:color w:val="000000"/>
                <w:sz w:val="20"/>
                <w:szCs w:val="20"/>
              </w:rPr>
              <w:t>2016</w:t>
            </w:r>
          </w:p>
          <w:p w:rsidR="00FC7A8C" w:rsidRPr="008C743D" w:rsidRDefault="00FC7A8C" w:rsidP="00FC7A8C">
            <w:pPr>
              <w:tabs>
                <w:tab w:val="left" w:pos="1178"/>
                <w:tab w:val="left" w:pos="9053"/>
              </w:tabs>
              <w:spacing w:line="240" w:lineRule="auto"/>
              <w:jc w:val="center"/>
              <w:rPr>
                <w:b/>
                <w:bCs/>
                <w:iCs/>
                <w:color w:val="000000"/>
                <w:sz w:val="20"/>
                <w:szCs w:val="20"/>
              </w:rPr>
            </w:pPr>
            <w:r w:rsidRPr="00346734">
              <w:rPr>
                <w:b/>
                <w:color w:val="000000"/>
                <w:sz w:val="20"/>
                <w:szCs w:val="20"/>
              </w:rPr>
              <w:t>год</w:t>
            </w:r>
            <w:r w:rsidRPr="008C743D">
              <w:rPr>
                <w:b/>
                <w:bCs/>
                <w:iCs/>
                <w:color w:val="000000"/>
                <w:sz w:val="20"/>
                <w:szCs w:val="20"/>
              </w:rPr>
              <w:t xml:space="preserve"> </w:t>
            </w:r>
          </w:p>
        </w:tc>
        <w:tc>
          <w:tcPr>
            <w:tcW w:w="709"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C7A8C" w:rsidRPr="003F1388" w:rsidTr="00FC7A8C">
        <w:tc>
          <w:tcPr>
            <w:tcW w:w="2269"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iCs/>
                <w:sz w:val="20"/>
                <w:szCs w:val="20"/>
              </w:rPr>
            </w:pPr>
            <w:r w:rsidRPr="008C743D">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9" w:type="dxa"/>
          </w:tcPr>
          <w:p w:rsidR="00FC7A8C" w:rsidRPr="002428C0" w:rsidRDefault="00FC7A8C" w:rsidP="00FC7A8C">
            <w:pPr>
              <w:tabs>
                <w:tab w:val="left" w:pos="1178"/>
                <w:tab w:val="left" w:pos="9053"/>
              </w:tabs>
              <w:spacing w:line="240" w:lineRule="auto"/>
              <w:jc w:val="center"/>
              <w:rPr>
                <w:iCs/>
                <w:sz w:val="20"/>
                <w:szCs w:val="20"/>
              </w:rPr>
            </w:pPr>
          </w:p>
          <w:p w:rsidR="00FC7A8C" w:rsidRPr="002428C0" w:rsidRDefault="00FC7A8C" w:rsidP="00FC7A8C">
            <w:pPr>
              <w:tabs>
                <w:tab w:val="left" w:pos="1178"/>
                <w:tab w:val="left" w:pos="9053"/>
              </w:tabs>
              <w:spacing w:line="240" w:lineRule="auto"/>
              <w:jc w:val="center"/>
              <w:rPr>
                <w:iCs/>
                <w:sz w:val="20"/>
                <w:szCs w:val="20"/>
              </w:rPr>
            </w:pPr>
            <w:r w:rsidRPr="002428C0">
              <w:rPr>
                <w:iCs/>
                <w:sz w:val="20"/>
                <w:szCs w:val="20"/>
              </w:rPr>
              <w:t>0</w:t>
            </w:r>
          </w:p>
        </w:tc>
        <w:tc>
          <w:tcPr>
            <w:tcW w:w="709" w:type="dxa"/>
            <w:shd w:val="clear" w:color="auto" w:fill="BFBFBF" w:themeFill="background1" w:themeFillShade="BF"/>
            <w:vAlign w:val="center"/>
          </w:tcPr>
          <w:p w:rsidR="00FC7A8C" w:rsidRPr="008C743D" w:rsidRDefault="00FC7A8C" w:rsidP="00FC7A8C">
            <w:pPr>
              <w:tabs>
                <w:tab w:val="left" w:pos="1178"/>
                <w:tab w:val="left" w:pos="9053"/>
              </w:tabs>
              <w:spacing w:line="240" w:lineRule="auto"/>
              <w:jc w:val="center"/>
              <w:rPr>
                <w:b/>
                <w:iCs/>
                <w:sz w:val="20"/>
                <w:szCs w:val="20"/>
              </w:rPr>
            </w:pPr>
            <w:r w:rsidRPr="008C743D">
              <w:rPr>
                <w:b/>
                <w:iCs/>
                <w:sz w:val="20"/>
                <w:szCs w:val="20"/>
              </w:rPr>
              <w:t>0</w:t>
            </w:r>
          </w:p>
        </w:tc>
        <w:tc>
          <w:tcPr>
            <w:tcW w:w="708" w:type="dxa"/>
            <w:shd w:val="clear" w:color="auto" w:fill="FFFFFF" w:themeFill="background1"/>
            <w:vAlign w:val="center"/>
          </w:tcPr>
          <w:p w:rsidR="00FC7A8C" w:rsidRPr="008C743D" w:rsidRDefault="00FC7A8C" w:rsidP="00FC7A8C">
            <w:pPr>
              <w:tabs>
                <w:tab w:val="left" w:pos="1178"/>
                <w:tab w:val="left" w:pos="9053"/>
              </w:tabs>
              <w:spacing w:line="240" w:lineRule="auto"/>
              <w:jc w:val="center"/>
              <w:rPr>
                <w:iCs/>
                <w:sz w:val="20"/>
                <w:szCs w:val="20"/>
              </w:rPr>
            </w:pPr>
            <w:r w:rsidRPr="008C743D">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850" w:type="dxa"/>
            <w:shd w:val="clear" w:color="auto" w:fill="BFBFBF" w:themeFill="background1" w:themeFillShade="BF"/>
            <w:vAlign w:val="center"/>
          </w:tcPr>
          <w:p w:rsidR="00FC7A8C" w:rsidRPr="008C743D"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FC7A8C">
        <w:trPr>
          <w:trHeight w:val="861"/>
        </w:trPr>
        <w:tc>
          <w:tcPr>
            <w:tcW w:w="2269"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lastRenderedPageBreak/>
              <w:t xml:space="preserve">Количество </w:t>
            </w:r>
            <w:r>
              <w:rPr>
                <w:iCs/>
                <w:color w:val="000000"/>
                <w:sz w:val="20"/>
                <w:szCs w:val="20"/>
              </w:rPr>
              <w:t>м</w:t>
            </w:r>
            <w:r w:rsidRPr="003F1388">
              <w:rPr>
                <w:iCs/>
                <w:color w:val="000000"/>
                <w:sz w:val="20"/>
                <w:szCs w:val="20"/>
              </w:rPr>
              <w:t>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1</w:t>
            </w:r>
          </w:p>
        </w:tc>
        <w:tc>
          <w:tcPr>
            <w:tcW w:w="708"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4</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sidRPr="00D66C05">
              <w:rPr>
                <w:b/>
                <w:sz w:val="20"/>
                <w:szCs w:val="20"/>
              </w:rPr>
              <w:t>1</w:t>
            </w:r>
          </w:p>
        </w:tc>
        <w:tc>
          <w:tcPr>
            <w:tcW w:w="709" w:type="dxa"/>
          </w:tcPr>
          <w:p w:rsidR="00FC7A8C" w:rsidRPr="002428C0" w:rsidRDefault="00FC7A8C" w:rsidP="00FC7A8C">
            <w:pPr>
              <w:spacing w:line="240" w:lineRule="auto"/>
              <w:jc w:val="center"/>
              <w:rPr>
                <w:sz w:val="20"/>
                <w:szCs w:val="20"/>
              </w:rPr>
            </w:pPr>
          </w:p>
          <w:p w:rsidR="00FC7A8C" w:rsidRDefault="00FC7A8C" w:rsidP="00FC7A8C">
            <w:pPr>
              <w:spacing w:line="240" w:lineRule="auto"/>
              <w:jc w:val="center"/>
              <w:rPr>
                <w:sz w:val="20"/>
                <w:szCs w:val="20"/>
              </w:rPr>
            </w:pPr>
          </w:p>
          <w:p w:rsidR="00FC7A8C" w:rsidRPr="002428C0" w:rsidRDefault="00FC7A8C" w:rsidP="00FC7A8C">
            <w:pPr>
              <w:spacing w:line="240" w:lineRule="auto"/>
              <w:jc w:val="center"/>
              <w:rPr>
                <w:sz w:val="20"/>
                <w:szCs w:val="20"/>
              </w:rPr>
            </w:pPr>
            <w:r>
              <w:rPr>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6</w:t>
            </w:r>
          </w:p>
        </w:tc>
        <w:tc>
          <w:tcPr>
            <w:tcW w:w="708"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09"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1</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Pr>
                <w:b/>
                <w:sz w:val="20"/>
                <w:szCs w:val="20"/>
              </w:rPr>
              <w:t>1</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850"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4</w:t>
            </w:r>
          </w:p>
        </w:tc>
        <w:tc>
          <w:tcPr>
            <w:tcW w:w="709" w:type="dxa"/>
            <w:shd w:val="clear" w:color="auto" w:fill="BFBFBF" w:themeFill="background1" w:themeFillShade="BF"/>
            <w:vAlign w:val="center"/>
          </w:tcPr>
          <w:p w:rsidR="00FC7A8C" w:rsidRPr="00AA5DF7" w:rsidRDefault="00FC7A8C" w:rsidP="00FC7A8C">
            <w:pPr>
              <w:spacing w:line="240" w:lineRule="auto"/>
              <w:jc w:val="center"/>
              <w:rPr>
                <w:b/>
                <w:sz w:val="20"/>
                <w:szCs w:val="20"/>
              </w:rPr>
            </w:pPr>
            <w:r>
              <w:rPr>
                <w:b/>
                <w:sz w:val="20"/>
                <w:szCs w:val="20"/>
              </w:rPr>
              <w:t>0,66</w:t>
            </w:r>
          </w:p>
        </w:tc>
      </w:tr>
      <w:tr w:rsidR="00FC7A8C" w:rsidRPr="003F1388" w:rsidTr="00FC7A8C">
        <w:tc>
          <w:tcPr>
            <w:tcW w:w="2269"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08"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5</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sidRPr="00D66C05">
              <w:rPr>
                <w:b/>
                <w:sz w:val="20"/>
                <w:szCs w:val="20"/>
              </w:rPr>
              <w:t>1</w:t>
            </w:r>
          </w:p>
        </w:tc>
        <w:tc>
          <w:tcPr>
            <w:tcW w:w="709" w:type="dxa"/>
          </w:tcPr>
          <w:p w:rsidR="00FC7A8C" w:rsidRPr="002428C0" w:rsidRDefault="00FC7A8C" w:rsidP="00FC7A8C">
            <w:pPr>
              <w:spacing w:line="240" w:lineRule="auto"/>
              <w:jc w:val="center"/>
              <w:rPr>
                <w:bCs/>
                <w:sz w:val="20"/>
                <w:szCs w:val="20"/>
              </w:rPr>
            </w:pPr>
            <w:r w:rsidRPr="002428C0">
              <w:rPr>
                <w:bCs/>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Pr>
                <w:b/>
                <w:bCs/>
                <w:sz w:val="20"/>
                <w:szCs w:val="20"/>
              </w:rPr>
              <w:t>8</w:t>
            </w:r>
          </w:p>
        </w:tc>
        <w:tc>
          <w:tcPr>
            <w:tcW w:w="708"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09"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1</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850"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3</w:t>
            </w:r>
          </w:p>
        </w:tc>
        <w:tc>
          <w:tcPr>
            <w:tcW w:w="709" w:type="dxa"/>
            <w:shd w:val="clear" w:color="auto" w:fill="BFBFBF" w:themeFill="background1" w:themeFillShade="BF"/>
            <w:vAlign w:val="center"/>
          </w:tcPr>
          <w:p w:rsidR="00FC7A8C" w:rsidRPr="00AA5DF7" w:rsidRDefault="00FC7A8C" w:rsidP="00FC7A8C">
            <w:pPr>
              <w:spacing w:line="240" w:lineRule="auto"/>
              <w:jc w:val="center"/>
              <w:rPr>
                <w:b/>
                <w:bCs/>
                <w:sz w:val="20"/>
                <w:szCs w:val="20"/>
              </w:rPr>
            </w:pPr>
            <w:r>
              <w:rPr>
                <w:b/>
                <w:bCs/>
                <w:sz w:val="20"/>
                <w:szCs w:val="20"/>
              </w:rPr>
              <w:t>0,37</w:t>
            </w:r>
          </w:p>
        </w:tc>
      </w:tr>
      <w:tr w:rsidR="00FC7A8C" w:rsidRPr="003F1388" w:rsidTr="00FC7A8C">
        <w:tc>
          <w:tcPr>
            <w:tcW w:w="2269"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8" w:type="dxa"/>
            <w:shd w:val="clear" w:color="auto" w:fill="FFFFFF" w:themeFill="background1"/>
            <w:vAlign w:val="center"/>
          </w:tcPr>
          <w:p w:rsidR="00FC7A8C" w:rsidRPr="00D66C05" w:rsidRDefault="00FC7A8C" w:rsidP="00FC7A8C">
            <w:pPr>
              <w:spacing w:line="240" w:lineRule="auto"/>
              <w:jc w:val="center"/>
              <w:rPr>
                <w:bCs/>
                <w:sz w:val="20"/>
                <w:szCs w:val="20"/>
              </w:rPr>
            </w:pPr>
            <w:r w:rsidRPr="00D66C05">
              <w:rPr>
                <w:bCs/>
                <w:sz w:val="20"/>
                <w:szCs w:val="20"/>
              </w:rPr>
              <w:t>0</w:t>
            </w:r>
          </w:p>
        </w:tc>
        <w:tc>
          <w:tcPr>
            <w:tcW w:w="709" w:type="dxa"/>
            <w:shd w:val="clear" w:color="auto" w:fill="BFBFBF" w:themeFill="background1" w:themeFillShade="BF"/>
            <w:vAlign w:val="center"/>
          </w:tcPr>
          <w:p w:rsidR="00FC7A8C" w:rsidRPr="00D66C05" w:rsidRDefault="00FC7A8C" w:rsidP="00FC7A8C">
            <w:pPr>
              <w:spacing w:line="240" w:lineRule="auto"/>
              <w:jc w:val="center"/>
              <w:rPr>
                <w:b/>
                <w:bCs/>
                <w:sz w:val="20"/>
                <w:szCs w:val="20"/>
              </w:rPr>
            </w:pPr>
            <w:r w:rsidRPr="00D66C05">
              <w:rPr>
                <w:b/>
                <w:bCs/>
                <w:sz w:val="20"/>
                <w:szCs w:val="20"/>
              </w:rPr>
              <w:t>0</w:t>
            </w:r>
          </w:p>
        </w:tc>
        <w:tc>
          <w:tcPr>
            <w:tcW w:w="709" w:type="dxa"/>
          </w:tcPr>
          <w:p w:rsidR="00FC7A8C" w:rsidRPr="002428C0" w:rsidRDefault="00FC7A8C" w:rsidP="00FC7A8C">
            <w:pPr>
              <w:spacing w:line="240" w:lineRule="auto"/>
              <w:jc w:val="center"/>
              <w:rPr>
                <w:bCs/>
                <w:sz w:val="20"/>
                <w:szCs w:val="20"/>
              </w:rPr>
            </w:pPr>
            <w:r w:rsidRPr="002428C0">
              <w:rPr>
                <w:bCs/>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0</w:t>
            </w:r>
          </w:p>
        </w:tc>
        <w:tc>
          <w:tcPr>
            <w:tcW w:w="708"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0</w:t>
            </w:r>
          </w:p>
        </w:tc>
        <w:tc>
          <w:tcPr>
            <w:tcW w:w="709"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0</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850"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0</w:t>
            </w:r>
          </w:p>
        </w:tc>
        <w:tc>
          <w:tcPr>
            <w:tcW w:w="709" w:type="dxa"/>
            <w:shd w:val="clear" w:color="auto" w:fill="BFBFBF" w:themeFill="background1" w:themeFillShade="BF"/>
            <w:vAlign w:val="center"/>
          </w:tcPr>
          <w:p w:rsidR="00FC7A8C" w:rsidRPr="00AA5DF7" w:rsidRDefault="00FC7A8C" w:rsidP="00FC7A8C">
            <w:pPr>
              <w:spacing w:line="240" w:lineRule="auto"/>
              <w:jc w:val="center"/>
              <w:rPr>
                <w:b/>
                <w:bCs/>
                <w:sz w:val="20"/>
                <w:szCs w:val="20"/>
              </w:rPr>
            </w:pPr>
            <w:r w:rsidRPr="00AA5DF7">
              <w:rPr>
                <w:b/>
                <w:bCs/>
                <w:sz w:val="20"/>
                <w:szCs w:val="20"/>
              </w:rPr>
              <w:t>0</w:t>
            </w:r>
          </w:p>
        </w:tc>
      </w:tr>
      <w:tr w:rsidR="00FC7A8C" w:rsidRPr="003F1388" w:rsidTr="00FC7A8C">
        <w:tc>
          <w:tcPr>
            <w:tcW w:w="2269"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8C743D" w:rsidRDefault="00FC7A8C" w:rsidP="00FC7A8C">
            <w:pPr>
              <w:spacing w:line="240" w:lineRule="auto"/>
              <w:jc w:val="center"/>
              <w:rPr>
                <w:sz w:val="20"/>
                <w:szCs w:val="20"/>
              </w:rPr>
            </w:pPr>
            <w:r w:rsidRPr="008C743D">
              <w:rPr>
                <w:sz w:val="20"/>
                <w:szCs w:val="20"/>
              </w:rPr>
              <w:t>2</w:t>
            </w:r>
          </w:p>
        </w:tc>
        <w:tc>
          <w:tcPr>
            <w:tcW w:w="708" w:type="dxa"/>
            <w:shd w:val="clear" w:color="auto" w:fill="FFFFFF" w:themeFill="background1"/>
            <w:vAlign w:val="center"/>
          </w:tcPr>
          <w:p w:rsidR="00FC7A8C" w:rsidRPr="00D66C05" w:rsidRDefault="00FC7A8C" w:rsidP="00FC7A8C">
            <w:pPr>
              <w:spacing w:line="240" w:lineRule="auto"/>
              <w:jc w:val="center"/>
              <w:rPr>
                <w:bCs/>
                <w:sz w:val="20"/>
                <w:szCs w:val="20"/>
              </w:rPr>
            </w:pPr>
            <w:r w:rsidRPr="00D66C05">
              <w:rPr>
                <w:bCs/>
                <w:sz w:val="20"/>
                <w:szCs w:val="20"/>
              </w:rPr>
              <w:t>0</w:t>
            </w:r>
          </w:p>
        </w:tc>
        <w:tc>
          <w:tcPr>
            <w:tcW w:w="709" w:type="dxa"/>
            <w:shd w:val="clear" w:color="auto" w:fill="BFBFBF" w:themeFill="background1" w:themeFillShade="BF"/>
            <w:vAlign w:val="center"/>
          </w:tcPr>
          <w:p w:rsidR="00FC7A8C" w:rsidRPr="00D66C05" w:rsidRDefault="00FC7A8C" w:rsidP="00FC7A8C">
            <w:pPr>
              <w:spacing w:line="240" w:lineRule="auto"/>
              <w:jc w:val="center"/>
              <w:rPr>
                <w:b/>
                <w:bCs/>
                <w:sz w:val="20"/>
                <w:szCs w:val="20"/>
              </w:rPr>
            </w:pPr>
            <w:r w:rsidRPr="00D66C05">
              <w:rPr>
                <w:b/>
                <w:bCs/>
                <w:sz w:val="20"/>
                <w:szCs w:val="20"/>
              </w:rPr>
              <w:t>0</w:t>
            </w:r>
          </w:p>
        </w:tc>
        <w:tc>
          <w:tcPr>
            <w:tcW w:w="709" w:type="dxa"/>
          </w:tcPr>
          <w:p w:rsidR="00FC7A8C" w:rsidRPr="002428C0" w:rsidRDefault="00FC7A8C" w:rsidP="00FC7A8C">
            <w:pPr>
              <w:spacing w:line="240" w:lineRule="auto"/>
              <w:jc w:val="center"/>
              <w:rPr>
                <w:bCs/>
                <w:sz w:val="20"/>
                <w:szCs w:val="20"/>
              </w:rPr>
            </w:pPr>
          </w:p>
          <w:p w:rsidR="00FC7A8C" w:rsidRPr="002428C0" w:rsidRDefault="00FC7A8C" w:rsidP="00FC7A8C">
            <w:pPr>
              <w:spacing w:line="240" w:lineRule="auto"/>
              <w:jc w:val="center"/>
              <w:rPr>
                <w:bCs/>
                <w:sz w:val="20"/>
                <w:szCs w:val="20"/>
              </w:rPr>
            </w:pPr>
            <w:r w:rsidRPr="002428C0">
              <w:rPr>
                <w:bCs/>
                <w:sz w:val="20"/>
                <w:szCs w:val="20"/>
              </w:rPr>
              <w:t>0</w:t>
            </w:r>
          </w:p>
        </w:tc>
        <w:tc>
          <w:tcPr>
            <w:tcW w:w="709" w:type="dxa"/>
            <w:shd w:val="clear" w:color="auto" w:fill="BFBFBF" w:themeFill="background1" w:themeFillShade="BF"/>
            <w:vAlign w:val="center"/>
          </w:tcPr>
          <w:p w:rsidR="00FC7A8C" w:rsidRPr="008C743D" w:rsidRDefault="00FC7A8C" w:rsidP="00FC7A8C">
            <w:pPr>
              <w:spacing w:line="240" w:lineRule="auto"/>
              <w:jc w:val="center"/>
              <w:rPr>
                <w:b/>
                <w:bCs/>
                <w:sz w:val="20"/>
                <w:szCs w:val="20"/>
              </w:rPr>
            </w:pPr>
            <w:r w:rsidRPr="008C743D">
              <w:rPr>
                <w:b/>
                <w:bCs/>
                <w:sz w:val="20"/>
                <w:szCs w:val="20"/>
              </w:rPr>
              <w:t>2</w:t>
            </w:r>
          </w:p>
        </w:tc>
        <w:tc>
          <w:tcPr>
            <w:tcW w:w="708" w:type="dxa"/>
            <w:shd w:val="clear" w:color="auto" w:fill="FFFFFF" w:themeFill="background1"/>
            <w:vAlign w:val="center"/>
          </w:tcPr>
          <w:p w:rsidR="00FC7A8C" w:rsidRPr="008C743D" w:rsidRDefault="00FC7A8C" w:rsidP="00FC7A8C">
            <w:pPr>
              <w:spacing w:line="240" w:lineRule="auto"/>
              <w:jc w:val="center"/>
              <w:rPr>
                <w:sz w:val="20"/>
                <w:szCs w:val="20"/>
              </w:rPr>
            </w:pPr>
            <w:r>
              <w:rPr>
                <w:sz w:val="20"/>
                <w:szCs w:val="20"/>
              </w:rPr>
              <w:t>1</w:t>
            </w:r>
          </w:p>
        </w:tc>
        <w:tc>
          <w:tcPr>
            <w:tcW w:w="709"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0</w:t>
            </w:r>
          </w:p>
        </w:tc>
        <w:tc>
          <w:tcPr>
            <w:tcW w:w="709"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850" w:type="dxa"/>
            <w:shd w:val="clear" w:color="auto" w:fill="BFBFBF" w:themeFill="background1" w:themeFillShade="BF"/>
            <w:vAlign w:val="center"/>
          </w:tcPr>
          <w:p w:rsidR="00FC7A8C" w:rsidRPr="008C743D" w:rsidRDefault="00FC7A8C" w:rsidP="00FC7A8C">
            <w:pPr>
              <w:spacing w:line="240" w:lineRule="auto"/>
              <w:jc w:val="center"/>
              <w:rPr>
                <w:b/>
                <w:sz w:val="20"/>
                <w:szCs w:val="20"/>
              </w:rPr>
            </w:pPr>
            <w:r>
              <w:rPr>
                <w:b/>
                <w:sz w:val="20"/>
                <w:szCs w:val="20"/>
              </w:rPr>
              <w:t>1</w:t>
            </w:r>
          </w:p>
        </w:tc>
        <w:tc>
          <w:tcPr>
            <w:tcW w:w="709" w:type="dxa"/>
            <w:shd w:val="clear" w:color="auto" w:fill="BFBFBF" w:themeFill="background1" w:themeFillShade="BF"/>
            <w:vAlign w:val="center"/>
          </w:tcPr>
          <w:p w:rsidR="00FC7A8C" w:rsidRPr="00AA5DF7" w:rsidRDefault="00FC7A8C" w:rsidP="00FC7A8C">
            <w:pPr>
              <w:spacing w:line="240" w:lineRule="auto"/>
              <w:jc w:val="center"/>
              <w:rPr>
                <w:b/>
                <w:bCs/>
                <w:sz w:val="20"/>
                <w:szCs w:val="20"/>
              </w:rPr>
            </w:pPr>
            <w:r w:rsidRPr="00AA5DF7">
              <w:rPr>
                <w:b/>
                <w:bCs/>
                <w:sz w:val="20"/>
                <w:szCs w:val="20"/>
              </w:rPr>
              <w:t>0</w:t>
            </w:r>
            <w:r>
              <w:rPr>
                <w:b/>
                <w:bCs/>
                <w:sz w:val="20"/>
                <w:szCs w:val="20"/>
              </w:rPr>
              <w:t>,50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0256" w:type="dxa"/>
        <w:tblInd w:w="-176" w:type="dxa"/>
        <w:tblLook w:val="04A0"/>
      </w:tblPr>
      <w:tblGrid>
        <w:gridCol w:w="2410"/>
        <w:gridCol w:w="709"/>
        <w:gridCol w:w="709"/>
        <w:gridCol w:w="709"/>
        <w:gridCol w:w="708"/>
        <w:gridCol w:w="802"/>
        <w:gridCol w:w="758"/>
        <w:gridCol w:w="708"/>
        <w:gridCol w:w="709"/>
        <w:gridCol w:w="709"/>
        <w:gridCol w:w="709"/>
        <w:gridCol w:w="616"/>
      </w:tblGrid>
      <w:tr w:rsidR="00FC7A8C" w:rsidRPr="003F1388" w:rsidTr="00FC7A8C">
        <w:tc>
          <w:tcPr>
            <w:tcW w:w="2410"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0D3D10" w:rsidRDefault="00FC7A8C" w:rsidP="00FC7A8C">
            <w:pPr>
              <w:tabs>
                <w:tab w:val="left" w:pos="1178"/>
                <w:tab w:val="left" w:pos="9053"/>
              </w:tabs>
              <w:spacing w:line="240" w:lineRule="auto"/>
              <w:jc w:val="center"/>
              <w:rPr>
                <w:bCs/>
                <w:iCs/>
                <w:color w:val="000000"/>
                <w:sz w:val="20"/>
                <w:szCs w:val="20"/>
              </w:rPr>
            </w:pPr>
            <w:r w:rsidRPr="000D3D10">
              <w:rPr>
                <w:sz w:val="20"/>
                <w:szCs w:val="20"/>
              </w:rPr>
              <w:t>1 кв. 2015</w:t>
            </w:r>
          </w:p>
        </w:tc>
        <w:tc>
          <w:tcPr>
            <w:tcW w:w="709"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9" w:type="dxa"/>
            <w:shd w:val="clear" w:color="auto" w:fill="BFBFBF" w:themeFill="background1" w:themeFillShade="BF"/>
          </w:tcPr>
          <w:p w:rsidR="00FC7A8C" w:rsidRPr="00D66C05" w:rsidRDefault="00FC7A8C" w:rsidP="00FC7A8C">
            <w:pPr>
              <w:tabs>
                <w:tab w:val="left" w:pos="1178"/>
                <w:tab w:val="left" w:pos="9053"/>
              </w:tabs>
              <w:spacing w:line="240" w:lineRule="auto"/>
              <w:jc w:val="center"/>
              <w:rPr>
                <w:b/>
                <w:sz w:val="20"/>
                <w:szCs w:val="20"/>
              </w:rPr>
            </w:pPr>
            <w:r w:rsidRPr="00D66C05">
              <w:rPr>
                <w:b/>
                <w:sz w:val="20"/>
                <w:szCs w:val="20"/>
              </w:rPr>
              <w:t>3 кв. 2015</w:t>
            </w:r>
          </w:p>
        </w:tc>
        <w:tc>
          <w:tcPr>
            <w:tcW w:w="708" w:type="dxa"/>
          </w:tcPr>
          <w:p w:rsidR="00FC7A8C" w:rsidRPr="002428C0" w:rsidRDefault="00FC7A8C" w:rsidP="00FC7A8C">
            <w:pPr>
              <w:tabs>
                <w:tab w:val="left" w:pos="1178"/>
                <w:tab w:val="left" w:pos="9053"/>
              </w:tabs>
              <w:spacing w:line="240" w:lineRule="auto"/>
              <w:jc w:val="center"/>
              <w:rPr>
                <w:sz w:val="20"/>
                <w:szCs w:val="20"/>
              </w:rPr>
            </w:pPr>
            <w:r w:rsidRPr="002428C0">
              <w:rPr>
                <w:sz w:val="20"/>
                <w:szCs w:val="20"/>
              </w:rPr>
              <w:t>4 кв. 2015</w:t>
            </w:r>
          </w:p>
        </w:tc>
        <w:tc>
          <w:tcPr>
            <w:tcW w:w="802" w:type="dxa"/>
            <w:shd w:val="clear" w:color="auto" w:fill="BFBFBF" w:themeFill="background1" w:themeFillShade="BF"/>
          </w:tcPr>
          <w:p w:rsidR="00FC7A8C" w:rsidRPr="000D3D10"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0D3D10">
              <w:rPr>
                <w:b/>
                <w:color w:val="000000"/>
                <w:sz w:val="20"/>
                <w:szCs w:val="20"/>
              </w:rPr>
              <w:t xml:space="preserve"> </w:t>
            </w:r>
            <w:proofErr w:type="spellStart"/>
            <w:proofErr w:type="gramStart"/>
            <w:r w:rsidRPr="000D3D10">
              <w:rPr>
                <w:b/>
                <w:color w:val="000000"/>
                <w:sz w:val="20"/>
                <w:szCs w:val="20"/>
              </w:rPr>
              <w:t>мес</w:t>
            </w:r>
            <w:proofErr w:type="spellEnd"/>
            <w:proofErr w:type="gramEnd"/>
            <w:r w:rsidRPr="000D3D10">
              <w:rPr>
                <w:b/>
                <w:color w:val="000000"/>
                <w:sz w:val="20"/>
                <w:szCs w:val="20"/>
              </w:rPr>
              <w:t xml:space="preserve"> 2015</w:t>
            </w:r>
          </w:p>
          <w:p w:rsidR="00FC7A8C" w:rsidRPr="000D3D10" w:rsidRDefault="00FC7A8C" w:rsidP="00FC7A8C">
            <w:pPr>
              <w:tabs>
                <w:tab w:val="left" w:pos="1178"/>
                <w:tab w:val="left" w:pos="9053"/>
              </w:tabs>
              <w:spacing w:line="240" w:lineRule="auto"/>
              <w:jc w:val="center"/>
              <w:rPr>
                <w:b/>
                <w:bCs/>
                <w:iCs/>
                <w:color w:val="000000"/>
                <w:sz w:val="20"/>
                <w:szCs w:val="20"/>
              </w:rPr>
            </w:pPr>
            <w:r w:rsidRPr="000D3D10">
              <w:rPr>
                <w:b/>
                <w:color w:val="000000"/>
                <w:sz w:val="20"/>
                <w:szCs w:val="20"/>
              </w:rPr>
              <w:t>год</w:t>
            </w:r>
          </w:p>
        </w:tc>
        <w:tc>
          <w:tcPr>
            <w:tcW w:w="758" w:type="dxa"/>
            <w:shd w:val="clear" w:color="auto" w:fill="FFFFFF" w:themeFill="background1"/>
          </w:tcPr>
          <w:p w:rsidR="00FC7A8C" w:rsidRPr="000D3D10" w:rsidRDefault="00FC7A8C" w:rsidP="00FC7A8C">
            <w:pPr>
              <w:tabs>
                <w:tab w:val="left" w:pos="1178"/>
                <w:tab w:val="left" w:pos="9053"/>
              </w:tabs>
              <w:spacing w:line="240" w:lineRule="auto"/>
              <w:jc w:val="center"/>
              <w:rPr>
                <w:bCs/>
                <w:iCs/>
                <w:color w:val="000000"/>
                <w:sz w:val="20"/>
                <w:szCs w:val="20"/>
              </w:rPr>
            </w:pPr>
            <w:r w:rsidRPr="000D3D10">
              <w:rPr>
                <w:sz w:val="20"/>
                <w:szCs w:val="20"/>
              </w:rPr>
              <w:t>1 кв. 2016</w:t>
            </w:r>
          </w:p>
        </w:tc>
        <w:tc>
          <w:tcPr>
            <w:tcW w:w="708"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2016</w:t>
            </w:r>
          </w:p>
        </w:tc>
        <w:tc>
          <w:tcPr>
            <w:tcW w:w="709" w:type="dxa"/>
            <w:shd w:val="clear" w:color="auto" w:fill="BFBFBF" w:themeFill="background1" w:themeFillShade="BF"/>
          </w:tcPr>
          <w:p w:rsidR="00FC7A8C" w:rsidRPr="00D66C05" w:rsidRDefault="00FC7A8C" w:rsidP="00FC7A8C">
            <w:pPr>
              <w:tabs>
                <w:tab w:val="left" w:pos="1178"/>
                <w:tab w:val="left" w:pos="9053"/>
              </w:tabs>
              <w:spacing w:line="240" w:lineRule="auto"/>
              <w:jc w:val="center"/>
              <w:rPr>
                <w:b/>
                <w:sz w:val="20"/>
                <w:szCs w:val="20"/>
              </w:rPr>
            </w:pPr>
            <w:r w:rsidRPr="00D66C05">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0D3D10"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0D3D10">
              <w:rPr>
                <w:b/>
                <w:color w:val="000000"/>
                <w:sz w:val="20"/>
                <w:szCs w:val="20"/>
              </w:rPr>
              <w:t xml:space="preserve"> </w:t>
            </w:r>
            <w:proofErr w:type="spellStart"/>
            <w:proofErr w:type="gramStart"/>
            <w:r w:rsidRPr="000D3D10">
              <w:rPr>
                <w:b/>
                <w:color w:val="000000"/>
                <w:sz w:val="20"/>
                <w:szCs w:val="20"/>
              </w:rPr>
              <w:t>мес</w:t>
            </w:r>
            <w:proofErr w:type="spellEnd"/>
            <w:proofErr w:type="gramEnd"/>
            <w:r w:rsidRPr="000D3D10">
              <w:rPr>
                <w:b/>
                <w:color w:val="000000"/>
                <w:sz w:val="20"/>
                <w:szCs w:val="20"/>
              </w:rPr>
              <w:t xml:space="preserve"> 2016</w:t>
            </w:r>
          </w:p>
          <w:p w:rsidR="00FC7A8C" w:rsidRPr="000D3D10" w:rsidRDefault="00FC7A8C" w:rsidP="00FC7A8C">
            <w:pPr>
              <w:tabs>
                <w:tab w:val="left" w:pos="1178"/>
                <w:tab w:val="left" w:pos="9053"/>
              </w:tabs>
              <w:spacing w:line="240" w:lineRule="auto"/>
              <w:jc w:val="center"/>
              <w:rPr>
                <w:b/>
                <w:bCs/>
                <w:iCs/>
                <w:color w:val="000000"/>
                <w:sz w:val="20"/>
                <w:szCs w:val="20"/>
              </w:rPr>
            </w:pPr>
            <w:r w:rsidRPr="000D3D10">
              <w:rPr>
                <w:b/>
                <w:color w:val="000000"/>
                <w:sz w:val="20"/>
                <w:szCs w:val="20"/>
              </w:rPr>
              <w:t>год</w:t>
            </w:r>
          </w:p>
        </w:tc>
        <w:tc>
          <w:tcPr>
            <w:tcW w:w="616" w:type="dxa"/>
            <w:shd w:val="clear" w:color="auto" w:fill="BFBFBF" w:themeFill="background1" w:themeFillShade="BF"/>
          </w:tcPr>
          <w:p w:rsidR="00FC7A8C" w:rsidRPr="00AA5DF7" w:rsidRDefault="00FC7A8C" w:rsidP="00FC7A8C">
            <w:pPr>
              <w:tabs>
                <w:tab w:val="left" w:pos="1178"/>
                <w:tab w:val="left" w:pos="9053"/>
              </w:tabs>
              <w:spacing w:line="240" w:lineRule="auto"/>
              <w:rPr>
                <w:b/>
                <w:bCs/>
                <w:iCs/>
                <w:color w:val="000000"/>
                <w:sz w:val="20"/>
                <w:szCs w:val="20"/>
              </w:rPr>
            </w:pPr>
            <w:r w:rsidRPr="00AA5DF7">
              <w:rPr>
                <w:b/>
                <w:sz w:val="20"/>
                <w:szCs w:val="20"/>
              </w:rPr>
              <w:t>2016 к 2015</w:t>
            </w:r>
          </w:p>
        </w:tc>
      </w:tr>
      <w:tr w:rsidR="00FC7A8C" w:rsidRPr="003F1388" w:rsidTr="00FC7A8C">
        <w:tc>
          <w:tcPr>
            <w:tcW w:w="2410"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8" w:type="dxa"/>
          </w:tcPr>
          <w:p w:rsidR="00FC7A8C" w:rsidRPr="003F1388" w:rsidRDefault="00FC7A8C" w:rsidP="00FC7A8C">
            <w:pPr>
              <w:tabs>
                <w:tab w:val="left" w:pos="1178"/>
                <w:tab w:val="left" w:pos="9053"/>
              </w:tabs>
              <w:spacing w:line="240" w:lineRule="auto"/>
              <w:jc w:val="center"/>
              <w:rPr>
                <w:iCs/>
                <w:sz w:val="20"/>
                <w:szCs w:val="20"/>
              </w:rPr>
            </w:pPr>
          </w:p>
          <w:p w:rsidR="00FC7A8C" w:rsidRPr="003F1388" w:rsidRDefault="00FC7A8C" w:rsidP="00FC7A8C">
            <w:pPr>
              <w:tabs>
                <w:tab w:val="left" w:pos="1178"/>
                <w:tab w:val="left" w:pos="9053"/>
              </w:tabs>
              <w:spacing w:line="240" w:lineRule="auto"/>
              <w:jc w:val="center"/>
              <w:rPr>
                <w:iCs/>
                <w:sz w:val="20"/>
                <w:szCs w:val="20"/>
              </w:rPr>
            </w:pPr>
            <w:r w:rsidRPr="003F1388">
              <w:rPr>
                <w:iCs/>
                <w:sz w:val="20"/>
                <w:szCs w:val="20"/>
              </w:rPr>
              <w:t>0</w:t>
            </w:r>
          </w:p>
        </w:tc>
        <w:tc>
          <w:tcPr>
            <w:tcW w:w="802"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58"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lang w:val="en-US"/>
              </w:rPr>
            </w:pPr>
            <w:r w:rsidRPr="00D66C05">
              <w:rPr>
                <w:b/>
                <w:iCs/>
                <w:sz w:val="20"/>
                <w:szCs w:val="20"/>
                <w:lang w:val="en-US"/>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616"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FC7A8C">
        <w:tc>
          <w:tcPr>
            <w:tcW w:w="2410"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8" w:type="dxa"/>
            <w:vAlign w:val="center"/>
          </w:tcPr>
          <w:p w:rsidR="00FC7A8C" w:rsidRPr="003F1388" w:rsidRDefault="00FC7A8C" w:rsidP="00FC7A8C">
            <w:pPr>
              <w:tabs>
                <w:tab w:val="left" w:pos="1178"/>
                <w:tab w:val="left" w:pos="9053"/>
              </w:tabs>
              <w:spacing w:line="240" w:lineRule="auto"/>
              <w:jc w:val="center"/>
              <w:rPr>
                <w:iCs/>
                <w:sz w:val="20"/>
                <w:szCs w:val="20"/>
              </w:rPr>
            </w:pPr>
            <w:r w:rsidRPr="003F1388">
              <w:rPr>
                <w:iCs/>
                <w:sz w:val="20"/>
                <w:szCs w:val="20"/>
              </w:rPr>
              <w:t>0</w:t>
            </w:r>
          </w:p>
        </w:tc>
        <w:tc>
          <w:tcPr>
            <w:tcW w:w="802"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58"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lang w:val="en-US"/>
              </w:rPr>
            </w:pPr>
            <w:r w:rsidRPr="00D66C05">
              <w:rPr>
                <w:b/>
                <w:iCs/>
                <w:sz w:val="20"/>
                <w:szCs w:val="20"/>
                <w:lang w:val="en-US"/>
              </w:rPr>
              <w:t>0</w:t>
            </w:r>
          </w:p>
        </w:tc>
        <w:tc>
          <w:tcPr>
            <w:tcW w:w="709" w:type="dxa"/>
            <w:shd w:val="clear" w:color="auto" w:fill="FFFFFF" w:themeFill="background1"/>
            <w:vAlign w:val="center"/>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616"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8" w:type="dxa"/>
            <w:vAlign w:val="center"/>
          </w:tcPr>
          <w:p w:rsidR="00FC7A8C" w:rsidRPr="003F1388" w:rsidRDefault="00FC7A8C" w:rsidP="00FC7A8C">
            <w:pPr>
              <w:tabs>
                <w:tab w:val="left" w:pos="1178"/>
                <w:tab w:val="left" w:pos="9053"/>
              </w:tabs>
              <w:spacing w:line="240" w:lineRule="auto"/>
              <w:jc w:val="center"/>
              <w:rPr>
                <w:iCs/>
                <w:sz w:val="20"/>
                <w:szCs w:val="20"/>
              </w:rPr>
            </w:pPr>
            <w:r w:rsidRPr="003F1388">
              <w:rPr>
                <w:iCs/>
                <w:sz w:val="20"/>
                <w:szCs w:val="20"/>
              </w:rPr>
              <w:t>0</w:t>
            </w:r>
          </w:p>
        </w:tc>
        <w:tc>
          <w:tcPr>
            <w:tcW w:w="802"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58"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lang w:val="en-US"/>
              </w:rPr>
            </w:pPr>
            <w:r w:rsidRPr="00D66C05">
              <w:rPr>
                <w:b/>
                <w:iCs/>
                <w:sz w:val="20"/>
                <w:szCs w:val="20"/>
                <w:lang w:val="en-US"/>
              </w:rPr>
              <w:t>0</w:t>
            </w:r>
          </w:p>
        </w:tc>
        <w:tc>
          <w:tcPr>
            <w:tcW w:w="709" w:type="dxa"/>
            <w:shd w:val="clear" w:color="auto" w:fill="FFFFFF" w:themeFill="background1"/>
            <w:vAlign w:val="center"/>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616"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8" w:type="dxa"/>
            <w:vAlign w:val="center"/>
          </w:tcPr>
          <w:p w:rsidR="00FC7A8C" w:rsidRPr="003F1388" w:rsidRDefault="00FC7A8C" w:rsidP="00FC7A8C">
            <w:pPr>
              <w:tabs>
                <w:tab w:val="left" w:pos="1178"/>
                <w:tab w:val="left" w:pos="9053"/>
              </w:tabs>
              <w:spacing w:line="240" w:lineRule="auto"/>
              <w:jc w:val="center"/>
              <w:rPr>
                <w:iCs/>
                <w:sz w:val="20"/>
                <w:szCs w:val="20"/>
              </w:rPr>
            </w:pPr>
            <w:r w:rsidRPr="003F1388">
              <w:rPr>
                <w:iCs/>
                <w:sz w:val="20"/>
                <w:szCs w:val="20"/>
              </w:rPr>
              <w:t>0</w:t>
            </w:r>
          </w:p>
        </w:tc>
        <w:tc>
          <w:tcPr>
            <w:tcW w:w="802"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58"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lang w:val="en-US"/>
              </w:rPr>
            </w:pPr>
            <w:r w:rsidRPr="00D66C05">
              <w:rPr>
                <w:b/>
                <w:iCs/>
                <w:sz w:val="20"/>
                <w:szCs w:val="20"/>
                <w:lang w:val="en-US"/>
              </w:rPr>
              <w:t>0</w:t>
            </w:r>
          </w:p>
        </w:tc>
        <w:tc>
          <w:tcPr>
            <w:tcW w:w="709" w:type="dxa"/>
            <w:shd w:val="clear" w:color="auto" w:fill="FFFFFF" w:themeFill="background1"/>
            <w:vAlign w:val="center"/>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616"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9"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708" w:type="dxa"/>
            <w:vAlign w:val="center"/>
          </w:tcPr>
          <w:p w:rsidR="00FC7A8C" w:rsidRPr="003F1388" w:rsidRDefault="00FC7A8C" w:rsidP="00FC7A8C">
            <w:pPr>
              <w:tabs>
                <w:tab w:val="left" w:pos="1178"/>
                <w:tab w:val="left" w:pos="9053"/>
              </w:tabs>
              <w:spacing w:line="240" w:lineRule="auto"/>
              <w:jc w:val="center"/>
              <w:rPr>
                <w:iCs/>
                <w:sz w:val="20"/>
                <w:szCs w:val="20"/>
              </w:rPr>
            </w:pPr>
            <w:r w:rsidRPr="003F1388">
              <w:rPr>
                <w:iCs/>
                <w:sz w:val="20"/>
                <w:szCs w:val="20"/>
              </w:rPr>
              <w:t>0</w:t>
            </w:r>
          </w:p>
        </w:tc>
        <w:tc>
          <w:tcPr>
            <w:tcW w:w="802" w:type="dxa"/>
            <w:shd w:val="clear" w:color="auto" w:fill="BFBFBF" w:themeFill="background1" w:themeFillShade="BF"/>
            <w:vAlign w:val="center"/>
          </w:tcPr>
          <w:p w:rsidR="00FC7A8C" w:rsidRPr="000D3D10" w:rsidRDefault="00FC7A8C" w:rsidP="00FC7A8C">
            <w:pPr>
              <w:tabs>
                <w:tab w:val="left" w:pos="1178"/>
                <w:tab w:val="left" w:pos="9053"/>
              </w:tabs>
              <w:spacing w:line="240" w:lineRule="auto"/>
              <w:jc w:val="center"/>
              <w:rPr>
                <w:b/>
                <w:iCs/>
                <w:sz w:val="20"/>
                <w:szCs w:val="20"/>
              </w:rPr>
            </w:pPr>
            <w:r w:rsidRPr="000D3D10">
              <w:rPr>
                <w:b/>
                <w:iCs/>
                <w:sz w:val="20"/>
                <w:szCs w:val="20"/>
              </w:rPr>
              <w:t>0</w:t>
            </w:r>
          </w:p>
        </w:tc>
        <w:tc>
          <w:tcPr>
            <w:tcW w:w="758" w:type="dxa"/>
            <w:shd w:val="clear" w:color="auto" w:fill="FFFFFF" w:themeFill="background1"/>
            <w:vAlign w:val="center"/>
          </w:tcPr>
          <w:p w:rsidR="00FC7A8C" w:rsidRPr="000D3D10" w:rsidRDefault="00FC7A8C" w:rsidP="00FC7A8C">
            <w:pPr>
              <w:tabs>
                <w:tab w:val="left" w:pos="1178"/>
                <w:tab w:val="left" w:pos="9053"/>
              </w:tabs>
              <w:spacing w:line="240" w:lineRule="auto"/>
              <w:jc w:val="center"/>
              <w:rPr>
                <w:iCs/>
                <w:sz w:val="20"/>
                <w:szCs w:val="20"/>
              </w:rPr>
            </w:pPr>
            <w:r w:rsidRPr="000D3D10">
              <w:rPr>
                <w:iCs/>
                <w:sz w:val="20"/>
                <w:szCs w:val="20"/>
              </w:rPr>
              <w:t>0</w:t>
            </w:r>
          </w:p>
        </w:tc>
        <w:tc>
          <w:tcPr>
            <w:tcW w:w="708"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lang w:val="en-US"/>
              </w:rPr>
            </w:pPr>
            <w:r w:rsidRPr="00D66C05">
              <w:rPr>
                <w:iCs/>
                <w:sz w:val="20"/>
                <w:szCs w:val="20"/>
                <w:lang w:val="en-US"/>
              </w:rPr>
              <w:t>0</w:t>
            </w:r>
          </w:p>
        </w:tc>
        <w:tc>
          <w:tcPr>
            <w:tcW w:w="709"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lang w:val="en-US"/>
              </w:rPr>
            </w:pPr>
            <w:r w:rsidRPr="00D66C05">
              <w:rPr>
                <w:b/>
                <w:iCs/>
                <w:sz w:val="20"/>
                <w:szCs w:val="20"/>
                <w:lang w:val="en-US"/>
              </w:rPr>
              <w:t>0</w:t>
            </w:r>
          </w:p>
        </w:tc>
        <w:tc>
          <w:tcPr>
            <w:tcW w:w="709" w:type="dxa"/>
            <w:shd w:val="clear" w:color="auto" w:fill="FFFFFF" w:themeFill="background1"/>
            <w:vAlign w:val="center"/>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9D2D34" w:rsidRDefault="00FC7A8C" w:rsidP="00FC7A8C">
            <w:pPr>
              <w:tabs>
                <w:tab w:val="left" w:pos="1178"/>
                <w:tab w:val="left" w:pos="9053"/>
              </w:tabs>
              <w:spacing w:line="240" w:lineRule="auto"/>
              <w:jc w:val="center"/>
              <w:rPr>
                <w:b/>
                <w:iCs/>
                <w:sz w:val="20"/>
                <w:szCs w:val="20"/>
                <w:lang w:val="en-US"/>
              </w:rPr>
            </w:pPr>
            <w:r>
              <w:rPr>
                <w:b/>
                <w:iCs/>
                <w:sz w:val="20"/>
                <w:szCs w:val="20"/>
                <w:lang w:val="en-US"/>
              </w:rPr>
              <w:t>0</w:t>
            </w:r>
          </w:p>
        </w:tc>
        <w:tc>
          <w:tcPr>
            <w:tcW w:w="616" w:type="dxa"/>
            <w:shd w:val="clear" w:color="auto" w:fill="BFBFBF" w:themeFill="background1" w:themeFillShade="BF"/>
            <w:vAlign w:val="center"/>
          </w:tcPr>
          <w:p w:rsidR="00FC7A8C" w:rsidRPr="00AA5DF7" w:rsidRDefault="00FC7A8C" w:rsidP="00FC7A8C">
            <w:pPr>
              <w:tabs>
                <w:tab w:val="left" w:pos="1178"/>
                <w:tab w:val="left" w:pos="9053"/>
              </w:tabs>
              <w:spacing w:line="240" w:lineRule="auto"/>
              <w:jc w:val="center"/>
              <w:rPr>
                <w:b/>
                <w:iCs/>
                <w:sz w:val="20"/>
                <w:szCs w:val="20"/>
              </w:rPr>
            </w:pPr>
            <w:r w:rsidRPr="00AA5DF7">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Pr="009D2D34" w:rsidRDefault="00FC7A8C" w:rsidP="00FC7A8C">
      <w:pPr>
        <w:tabs>
          <w:tab w:val="left" w:pos="1178"/>
          <w:tab w:val="left" w:pos="9053"/>
        </w:tabs>
        <w:spacing w:line="240" w:lineRule="auto"/>
        <w:rPr>
          <w:sz w:val="24"/>
          <w:szCs w:val="24"/>
          <w:lang w:val="en-US"/>
        </w:rPr>
      </w:pPr>
      <w:r w:rsidRPr="00BE060C">
        <w:rPr>
          <w:sz w:val="24"/>
          <w:szCs w:val="24"/>
        </w:rPr>
        <w:t xml:space="preserve">Средняя нагрузка на сотрудника </w:t>
      </w:r>
      <w:r>
        <w:rPr>
          <w:sz w:val="24"/>
          <w:szCs w:val="24"/>
        </w:rPr>
        <w:t>– 0,</w:t>
      </w:r>
      <w:r>
        <w:rPr>
          <w:sz w:val="24"/>
          <w:szCs w:val="24"/>
          <w:lang w:val="en-US"/>
        </w:rPr>
        <w:t>25</w:t>
      </w:r>
    </w:p>
    <w:p w:rsidR="00FC7A8C"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r>
        <w:rPr>
          <w:b/>
          <w:bCs/>
          <w:i/>
          <w:iCs/>
          <w:sz w:val="24"/>
          <w:szCs w:val="24"/>
        </w:rPr>
        <w:t>.</w:t>
      </w:r>
    </w:p>
    <w:p w:rsidR="00FC7A8C" w:rsidRPr="00772D76" w:rsidRDefault="00FC7A8C" w:rsidP="00FC7A8C">
      <w:pPr>
        <w:tabs>
          <w:tab w:val="left" w:pos="1178"/>
          <w:tab w:val="left" w:pos="9053"/>
        </w:tabs>
        <w:spacing w:line="240" w:lineRule="auto"/>
        <w:rPr>
          <w:sz w:val="24"/>
          <w:szCs w:val="24"/>
        </w:rPr>
      </w:pPr>
      <w:r>
        <w:rPr>
          <w:b/>
          <w:bCs/>
          <w:i/>
          <w:iCs/>
          <w:sz w:val="24"/>
          <w:szCs w:val="24"/>
        </w:rPr>
        <w:t xml:space="preserve"> </w:t>
      </w:r>
      <w:r w:rsidRPr="00E07D63">
        <w:rPr>
          <w:b/>
          <w:bCs/>
          <w:i/>
          <w:iCs/>
          <w:sz w:val="24"/>
          <w:szCs w:val="24"/>
        </w:rPr>
        <w:t xml:space="preserve">      </w:t>
      </w:r>
      <w:r w:rsidRPr="00772D76">
        <w:rPr>
          <w:sz w:val="24"/>
          <w:szCs w:val="24"/>
        </w:rPr>
        <w:t xml:space="preserve">В отчетном периоде запланировано </w:t>
      </w:r>
      <w:r>
        <w:rPr>
          <w:sz w:val="24"/>
          <w:szCs w:val="24"/>
        </w:rPr>
        <w:t>2</w:t>
      </w:r>
      <w:r w:rsidRPr="00772D76">
        <w:rPr>
          <w:sz w:val="24"/>
          <w:szCs w:val="24"/>
        </w:rPr>
        <w:t xml:space="preserve"> мероприяти</w:t>
      </w:r>
      <w:r>
        <w:rPr>
          <w:sz w:val="24"/>
          <w:szCs w:val="24"/>
        </w:rPr>
        <w:t>я</w:t>
      </w:r>
      <w:r w:rsidRPr="00772D76">
        <w:rPr>
          <w:sz w:val="24"/>
          <w:szCs w:val="24"/>
        </w:rPr>
        <w:t xml:space="preserve"> государственного надзора из них: 1</w:t>
      </w:r>
      <w:r>
        <w:rPr>
          <w:sz w:val="24"/>
          <w:szCs w:val="24"/>
        </w:rPr>
        <w:t xml:space="preserve"> плановое</w:t>
      </w:r>
      <w:r w:rsidRPr="00772D76">
        <w:rPr>
          <w:sz w:val="24"/>
          <w:szCs w:val="24"/>
        </w:rPr>
        <w:t xml:space="preserve"> мероприяти</w:t>
      </w:r>
      <w:r>
        <w:rPr>
          <w:sz w:val="24"/>
          <w:szCs w:val="24"/>
        </w:rPr>
        <w:t>е</w:t>
      </w:r>
      <w:r w:rsidRPr="00772D76">
        <w:rPr>
          <w:sz w:val="24"/>
          <w:szCs w:val="24"/>
        </w:rPr>
        <w:t xml:space="preserve"> проведено, </w:t>
      </w:r>
      <w:r>
        <w:rPr>
          <w:sz w:val="24"/>
          <w:szCs w:val="24"/>
        </w:rPr>
        <w:t>1</w:t>
      </w:r>
      <w:r w:rsidRPr="00772D76">
        <w:rPr>
          <w:sz w:val="24"/>
          <w:szCs w:val="24"/>
        </w:rPr>
        <w:t xml:space="preserve"> мероприяти</w:t>
      </w:r>
      <w:r>
        <w:rPr>
          <w:sz w:val="24"/>
          <w:szCs w:val="24"/>
        </w:rPr>
        <w:t>е</w:t>
      </w:r>
      <w:r w:rsidRPr="00772D76">
        <w:rPr>
          <w:sz w:val="24"/>
          <w:szCs w:val="24"/>
        </w:rPr>
        <w:t xml:space="preserve"> отменено</w:t>
      </w:r>
      <w:r w:rsidRPr="00CD4E91">
        <w:rPr>
          <w:sz w:val="20"/>
          <w:szCs w:val="20"/>
        </w:rPr>
        <w:t xml:space="preserve"> </w:t>
      </w:r>
      <w:r w:rsidRPr="00CD4E91">
        <w:rPr>
          <w:sz w:val="24"/>
          <w:szCs w:val="24"/>
        </w:rPr>
        <w:t>в отношении информационно</w:t>
      </w:r>
      <w:r>
        <w:rPr>
          <w:sz w:val="24"/>
          <w:szCs w:val="24"/>
        </w:rPr>
        <w:t>го</w:t>
      </w:r>
      <w:r w:rsidRPr="00CD4E91">
        <w:rPr>
          <w:sz w:val="24"/>
          <w:szCs w:val="24"/>
        </w:rPr>
        <w:t xml:space="preserve"> агентств</w:t>
      </w:r>
      <w:r>
        <w:rPr>
          <w:sz w:val="24"/>
          <w:szCs w:val="24"/>
        </w:rPr>
        <w:t>а</w:t>
      </w:r>
      <w:r w:rsidRPr="00CD4E91">
        <w:rPr>
          <w:sz w:val="24"/>
          <w:szCs w:val="24"/>
        </w:rPr>
        <w:t xml:space="preserve"> «Каспийский пресс-центр»</w:t>
      </w:r>
      <w:r w:rsidRPr="00772D76">
        <w:rPr>
          <w:sz w:val="24"/>
          <w:szCs w:val="24"/>
        </w:rPr>
        <w:t xml:space="preserve"> в связи с прекращением деятельности средства массовой информации.</w:t>
      </w:r>
    </w:p>
    <w:p w:rsidR="00FC7A8C" w:rsidRDefault="00FC7A8C" w:rsidP="00FC7A8C">
      <w:pPr>
        <w:tabs>
          <w:tab w:val="left" w:pos="1178"/>
          <w:tab w:val="left" w:pos="9053"/>
        </w:tabs>
        <w:spacing w:line="240" w:lineRule="auto"/>
        <w:rPr>
          <w:color w:val="000000"/>
          <w:sz w:val="24"/>
          <w:szCs w:val="24"/>
        </w:rPr>
      </w:pPr>
      <w:r w:rsidRPr="00E07D63">
        <w:rPr>
          <w:sz w:val="24"/>
          <w:szCs w:val="24"/>
        </w:rPr>
        <w:t xml:space="preserve">       </w:t>
      </w:r>
      <w:r w:rsidRPr="00772D76">
        <w:rPr>
          <w:sz w:val="24"/>
          <w:szCs w:val="24"/>
        </w:rPr>
        <w:t xml:space="preserve">В ходе проведения </w:t>
      </w:r>
      <w:r>
        <w:rPr>
          <w:sz w:val="24"/>
          <w:szCs w:val="24"/>
        </w:rPr>
        <w:t>плановое</w:t>
      </w:r>
      <w:r w:rsidRPr="00772D76">
        <w:rPr>
          <w:sz w:val="24"/>
          <w:szCs w:val="24"/>
        </w:rPr>
        <w:t xml:space="preserve"> мероприятия государственного надзора</w:t>
      </w:r>
      <w:r>
        <w:rPr>
          <w:sz w:val="24"/>
          <w:szCs w:val="24"/>
        </w:rPr>
        <w:t xml:space="preserve"> в </w:t>
      </w:r>
      <w:r w:rsidRPr="00772D76">
        <w:rPr>
          <w:sz w:val="24"/>
          <w:szCs w:val="24"/>
        </w:rPr>
        <w:t xml:space="preserve">отношении </w:t>
      </w:r>
      <w:r>
        <w:rPr>
          <w:sz w:val="24"/>
          <w:szCs w:val="24"/>
        </w:rPr>
        <w:t>электронного</w:t>
      </w:r>
      <w:r w:rsidRPr="00D66C05">
        <w:rPr>
          <w:sz w:val="24"/>
          <w:szCs w:val="24"/>
        </w:rPr>
        <w:t xml:space="preserve"> периодическо</w:t>
      </w:r>
      <w:r>
        <w:rPr>
          <w:sz w:val="24"/>
          <w:szCs w:val="24"/>
        </w:rPr>
        <w:t>го</w:t>
      </w:r>
      <w:r w:rsidRPr="00D66C05">
        <w:rPr>
          <w:sz w:val="24"/>
          <w:szCs w:val="24"/>
        </w:rPr>
        <w:t xml:space="preserve"> издани</w:t>
      </w:r>
      <w:r>
        <w:rPr>
          <w:sz w:val="24"/>
          <w:szCs w:val="24"/>
        </w:rPr>
        <w:t>я</w:t>
      </w:r>
      <w:r w:rsidRPr="00D66C05">
        <w:rPr>
          <w:sz w:val="24"/>
          <w:szCs w:val="24"/>
        </w:rPr>
        <w:t xml:space="preserve"> </w:t>
      </w:r>
      <w:r w:rsidRPr="00772D76">
        <w:rPr>
          <w:sz w:val="24"/>
          <w:szCs w:val="24"/>
        </w:rPr>
        <w:t>«</w:t>
      </w:r>
      <w:r w:rsidRPr="00D66C05">
        <w:rPr>
          <w:sz w:val="24"/>
          <w:szCs w:val="24"/>
        </w:rPr>
        <w:t>2ГИС</w:t>
      </w:r>
      <w:proofErr w:type="gramStart"/>
      <w:r w:rsidRPr="00D66C05">
        <w:rPr>
          <w:sz w:val="24"/>
          <w:szCs w:val="24"/>
        </w:rPr>
        <w:t>.А</w:t>
      </w:r>
      <w:proofErr w:type="gramEnd"/>
      <w:r w:rsidRPr="00D66C05">
        <w:rPr>
          <w:sz w:val="24"/>
          <w:szCs w:val="24"/>
        </w:rPr>
        <w:t>страхань</w:t>
      </w:r>
      <w:r w:rsidRPr="00772D76">
        <w:rPr>
          <w:sz w:val="24"/>
          <w:szCs w:val="24"/>
        </w:rPr>
        <w:t xml:space="preserve">»  </w:t>
      </w:r>
      <w:r>
        <w:rPr>
          <w:sz w:val="24"/>
          <w:szCs w:val="24"/>
        </w:rPr>
        <w:t>нарушений действующего законодательства не выявлено</w:t>
      </w:r>
      <w:r w:rsidRPr="00772D76">
        <w:rPr>
          <w:color w:val="000000"/>
          <w:sz w:val="24"/>
          <w:szCs w:val="24"/>
        </w:rPr>
        <w:t xml:space="preserve">.  </w:t>
      </w:r>
    </w:p>
    <w:p w:rsidR="00FC7A8C" w:rsidRPr="00772D76" w:rsidRDefault="00FC7A8C" w:rsidP="00FC7A8C">
      <w:pPr>
        <w:tabs>
          <w:tab w:val="left" w:pos="1178"/>
          <w:tab w:val="left" w:pos="9053"/>
        </w:tabs>
        <w:spacing w:line="240" w:lineRule="auto"/>
        <w:rPr>
          <w:sz w:val="24"/>
          <w:szCs w:val="24"/>
        </w:rPr>
      </w:pPr>
      <w:r w:rsidRPr="00772D76">
        <w:rPr>
          <w:sz w:val="24"/>
          <w:szCs w:val="24"/>
        </w:rPr>
        <w:t xml:space="preserve">Все мероприятия проведены в установленный срок. </w:t>
      </w:r>
    </w:p>
    <w:p w:rsidR="00FC7A8C" w:rsidRPr="00772D76" w:rsidRDefault="00FC7A8C" w:rsidP="00FC7A8C">
      <w:pPr>
        <w:spacing w:after="120" w:line="240" w:lineRule="auto"/>
        <w:rPr>
          <w:color w:val="000000"/>
          <w:sz w:val="24"/>
          <w:szCs w:val="24"/>
        </w:rPr>
      </w:pPr>
    </w:p>
    <w:p w:rsidR="00FC7A8C" w:rsidRPr="00BE060C" w:rsidRDefault="00FC7A8C" w:rsidP="00FC7A8C">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FC7A8C" w:rsidRPr="00BE060C" w:rsidRDefault="00FC7A8C" w:rsidP="00FC7A8C">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Pr>
          <w:sz w:val="24"/>
          <w:szCs w:val="24"/>
        </w:rPr>
        <w:t>80</w:t>
      </w:r>
    </w:p>
    <w:p w:rsidR="00FC7A8C" w:rsidRPr="00BE060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Default="00FC7A8C" w:rsidP="00FC7A8C">
      <w:pPr>
        <w:spacing w:line="240" w:lineRule="auto"/>
        <w:ind w:firstLine="709"/>
        <w:rPr>
          <w:i/>
          <w:iCs/>
          <w:color w:val="000000"/>
          <w:sz w:val="24"/>
          <w:szCs w:val="24"/>
        </w:rPr>
      </w:pPr>
      <w:r w:rsidRPr="00BE060C">
        <w:rPr>
          <w:sz w:val="24"/>
          <w:szCs w:val="24"/>
        </w:rPr>
        <w:t xml:space="preserve">Доля полномочия – </w:t>
      </w:r>
      <w:r>
        <w:rPr>
          <w:sz w:val="24"/>
          <w:szCs w:val="24"/>
        </w:rPr>
        <w:t>0,4</w:t>
      </w:r>
      <w:r w:rsidRPr="00950CF4">
        <w:rPr>
          <w:sz w:val="24"/>
          <w:szCs w:val="24"/>
        </w:rPr>
        <w:t>4</w:t>
      </w:r>
    </w:p>
    <w:p w:rsidR="00FC7A8C" w:rsidRDefault="00FC7A8C" w:rsidP="00FC7A8C">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10206" w:type="dxa"/>
        <w:tblInd w:w="-176" w:type="dxa"/>
        <w:tblLook w:val="04A0"/>
      </w:tblPr>
      <w:tblGrid>
        <w:gridCol w:w="2410"/>
        <w:gridCol w:w="802"/>
        <w:gridCol w:w="616"/>
        <w:gridCol w:w="708"/>
        <w:gridCol w:w="660"/>
        <w:gridCol w:w="758"/>
        <w:gridCol w:w="709"/>
        <w:gridCol w:w="708"/>
        <w:gridCol w:w="709"/>
        <w:gridCol w:w="709"/>
        <w:gridCol w:w="709"/>
        <w:gridCol w:w="708"/>
      </w:tblGrid>
      <w:tr w:rsidR="00FC7A8C" w:rsidRPr="003F1388" w:rsidTr="00FC7A8C">
        <w:tc>
          <w:tcPr>
            <w:tcW w:w="2410"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802" w:type="dxa"/>
            <w:shd w:val="clear" w:color="auto" w:fill="FFFFFF" w:themeFill="background1"/>
          </w:tcPr>
          <w:p w:rsidR="00FC7A8C" w:rsidRPr="0073278C" w:rsidRDefault="00FC7A8C" w:rsidP="00FC7A8C">
            <w:pPr>
              <w:tabs>
                <w:tab w:val="left" w:pos="1178"/>
                <w:tab w:val="left" w:pos="9053"/>
              </w:tabs>
              <w:spacing w:line="240" w:lineRule="auto"/>
              <w:jc w:val="center"/>
              <w:rPr>
                <w:bCs/>
                <w:iCs/>
                <w:color w:val="000000"/>
                <w:sz w:val="20"/>
                <w:szCs w:val="20"/>
              </w:rPr>
            </w:pPr>
            <w:r w:rsidRPr="0073278C">
              <w:rPr>
                <w:sz w:val="20"/>
                <w:szCs w:val="20"/>
              </w:rPr>
              <w:t>1 кв. 2015</w:t>
            </w:r>
          </w:p>
        </w:tc>
        <w:tc>
          <w:tcPr>
            <w:tcW w:w="616" w:type="dxa"/>
            <w:shd w:val="clear" w:color="auto" w:fill="FFFFFF" w:themeFill="background1"/>
          </w:tcPr>
          <w:p w:rsidR="00FC7A8C" w:rsidRPr="00D66C05" w:rsidRDefault="00FC7A8C" w:rsidP="00FC7A8C">
            <w:pPr>
              <w:tabs>
                <w:tab w:val="left" w:pos="1178"/>
                <w:tab w:val="left" w:pos="9053"/>
              </w:tabs>
              <w:spacing w:line="240" w:lineRule="auto"/>
              <w:jc w:val="center"/>
              <w:rPr>
                <w:bCs/>
                <w:iCs/>
                <w:color w:val="000000"/>
                <w:sz w:val="20"/>
                <w:szCs w:val="20"/>
              </w:rPr>
            </w:pPr>
            <w:r w:rsidRPr="00D66C05">
              <w:rPr>
                <w:sz w:val="20"/>
                <w:szCs w:val="20"/>
              </w:rPr>
              <w:t>2 кв. 2015</w:t>
            </w:r>
          </w:p>
        </w:tc>
        <w:tc>
          <w:tcPr>
            <w:tcW w:w="708" w:type="dxa"/>
            <w:shd w:val="clear" w:color="auto" w:fill="BFBFBF" w:themeFill="background1" w:themeFillShade="BF"/>
          </w:tcPr>
          <w:p w:rsidR="00FC7A8C" w:rsidRPr="00D66C05" w:rsidRDefault="00FC7A8C" w:rsidP="00FC7A8C">
            <w:pPr>
              <w:tabs>
                <w:tab w:val="left" w:pos="1178"/>
                <w:tab w:val="left" w:pos="9053"/>
              </w:tabs>
              <w:spacing w:line="240" w:lineRule="auto"/>
              <w:jc w:val="center"/>
              <w:rPr>
                <w:b/>
                <w:sz w:val="20"/>
                <w:szCs w:val="20"/>
              </w:rPr>
            </w:pPr>
            <w:r w:rsidRPr="00D66C05">
              <w:rPr>
                <w:b/>
                <w:sz w:val="20"/>
                <w:szCs w:val="20"/>
              </w:rPr>
              <w:t>3 кв. 2015</w:t>
            </w:r>
          </w:p>
        </w:tc>
        <w:tc>
          <w:tcPr>
            <w:tcW w:w="660" w:type="dxa"/>
          </w:tcPr>
          <w:p w:rsidR="00FC7A8C" w:rsidRPr="002428C0" w:rsidRDefault="00FC7A8C" w:rsidP="00FC7A8C">
            <w:pPr>
              <w:tabs>
                <w:tab w:val="left" w:pos="1178"/>
                <w:tab w:val="left" w:pos="9053"/>
              </w:tabs>
              <w:spacing w:line="240" w:lineRule="auto"/>
              <w:jc w:val="center"/>
              <w:rPr>
                <w:sz w:val="20"/>
                <w:szCs w:val="20"/>
              </w:rPr>
            </w:pPr>
            <w:r w:rsidRPr="002428C0">
              <w:rPr>
                <w:sz w:val="20"/>
                <w:szCs w:val="20"/>
              </w:rPr>
              <w:t>4 кв. 2015</w:t>
            </w:r>
          </w:p>
        </w:tc>
        <w:tc>
          <w:tcPr>
            <w:tcW w:w="758" w:type="dxa"/>
            <w:shd w:val="clear" w:color="auto" w:fill="BFBFBF" w:themeFill="background1" w:themeFillShade="BF"/>
          </w:tcPr>
          <w:p w:rsidR="00FC7A8C" w:rsidRPr="00605928"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605928">
              <w:rPr>
                <w:b/>
                <w:color w:val="000000"/>
                <w:sz w:val="20"/>
                <w:szCs w:val="20"/>
              </w:rPr>
              <w:t xml:space="preserve"> </w:t>
            </w:r>
            <w:proofErr w:type="spellStart"/>
            <w:proofErr w:type="gramStart"/>
            <w:r w:rsidRPr="00605928">
              <w:rPr>
                <w:b/>
                <w:color w:val="000000"/>
                <w:sz w:val="20"/>
                <w:szCs w:val="20"/>
              </w:rPr>
              <w:t>мес</w:t>
            </w:r>
            <w:proofErr w:type="spellEnd"/>
            <w:proofErr w:type="gramEnd"/>
            <w:r w:rsidRPr="00605928">
              <w:rPr>
                <w:b/>
                <w:color w:val="000000"/>
                <w:sz w:val="20"/>
                <w:szCs w:val="20"/>
              </w:rPr>
              <w:t xml:space="preserve"> 2015</w:t>
            </w:r>
          </w:p>
          <w:p w:rsidR="00FC7A8C" w:rsidRPr="00605928" w:rsidRDefault="00FC7A8C" w:rsidP="00FC7A8C">
            <w:pPr>
              <w:tabs>
                <w:tab w:val="left" w:pos="1178"/>
                <w:tab w:val="left" w:pos="9053"/>
              </w:tabs>
              <w:spacing w:line="240" w:lineRule="auto"/>
              <w:jc w:val="center"/>
              <w:rPr>
                <w:b/>
                <w:bCs/>
                <w:iCs/>
                <w:color w:val="000000"/>
                <w:sz w:val="20"/>
                <w:szCs w:val="20"/>
              </w:rPr>
            </w:pPr>
            <w:r w:rsidRPr="00605928">
              <w:rPr>
                <w:b/>
                <w:color w:val="000000"/>
                <w:sz w:val="20"/>
                <w:szCs w:val="20"/>
              </w:rPr>
              <w:t>год</w:t>
            </w:r>
          </w:p>
        </w:tc>
        <w:tc>
          <w:tcPr>
            <w:tcW w:w="709" w:type="dxa"/>
            <w:shd w:val="clear" w:color="auto" w:fill="FFFFFF" w:themeFill="background1"/>
          </w:tcPr>
          <w:p w:rsidR="00FC7A8C" w:rsidRPr="0073278C" w:rsidRDefault="00FC7A8C" w:rsidP="00FC7A8C">
            <w:pPr>
              <w:tabs>
                <w:tab w:val="left" w:pos="1178"/>
                <w:tab w:val="left" w:pos="9053"/>
              </w:tabs>
              <w:spacing w:line="240" w:lineRule="auto"/>
              <w:jc w:val="center"/>
              <w:rPr>
                <w:bCs/>
                <w:iCs/>
                <w:color w:val="000000"/>
                <w:sz w:val="20"/>
                <w:szCs w:val="20"/>
              </w:rPr>
            </w:pPr>
            <w:r w:rsidRPr="0073278C">
              <w:rPr>
                <w:sz w:val="20"/>
                <w:szCs w:val="20"/>
              </w:rPr>
              <w:t>1 кв. 2016</w:t>
            </w:r>
          </w:p>
        </w:tc>
        <w:tc>
          <w:tcPr>
            <w:tcW w:w="708"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2016</w:t>
            </w:r>
          </w:p>
        </w:tc>
        <w:tc>
          <w:tcPr>
            <w:tcW w:w="709" w:type="dxa"/>
            <w:shd w:val="clear" w:color="auto" w:fill="BFBFBF" w:themeFill="background1" w:themeFillShade="BF"/>
          </w:tcPr>
          <w:p w:rsidR="00FC7A8C" w:rsidRPr="00CE6BC0" w:rsidRDefault="00FC7A8C" w:rsidP="00FC7A8C">
            <w:pPr>
              <w:tabs>
                <w:tab w:val="left" w:pos="1178"/>
                <w:tab w:val="left" w:pos="9053"/>
              </w:tabs>
              <w:spacing w:line="240" w:lineRule="auto"/>
              <w:jc w:val="center"/>
              <w:rPr>
                <w:b/>
                <w:sz w:val="20"/>
                <w:szCs w:val="20"/>
              </w:rPr>
            </w:pPr>
            <w:r w:rsidRPr="00CE6BC0">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73278C" w:rsidRDefault="00FC7A8C" w:rsidP="00FC7A8C">
            <w:pPr>
              <w:tabs>
                <w:tab w:val="left" w:pos="1178"/>
                <w:tab w:val="left" w:pos="9053"/>
              </w:tabs>
              <w:spacing w:line="240" w:lineRule="auto"/>
              <w:jc w:val="center"/>
              <w:rPr>
                <w:b/>
                <w:color w:val="000000"/>
                <w:sz w:val="20"/>
                <w:szCs w:val="20"/>
              </w:rPr>
            </w:pPr>
            <w:r>
              <w:rPr>
                <w:b/>
                <w:color w:val="000000"/>
                <w:sz w:val="20"/>
                <w:szCs w:val="20"/>
              </w:rPr>
              <w:t xml:space="preserve">9 </w:t>
            </w:r>
            <w:proofErr w:type="spellStart"/>
            <w:proofErr w:type="gramStart"/>
            <w:r w:rsidRPr="0073278C">
              <w:rPr>
                <w:b/>
                <w:color w:val="000000"/>
                <w:sz w:val="20"/>
                <w:szCs w:val="20"/>
              </w:rPr>
              <w:t>мес</w:t>
            </w:r>
            <w:proofErr w:type="spellEnd"/>
            <w:proofErr w:type="gramEnd"/>
            <w:r w:rsidRPr="0073278C">
              <w:rPr>
                <w:b/>
                <w:color w:val="000000"/>
                <w:sz w:val="20"/>
                <w:szCs w:val="20"/>
              </w:rPr>
              <w:t xml:space="preserve"> 201</w:t>
            </w:r>
            <w:r>
              <w:rPr>
                <w:b/>
                <w:color w:val="000000"/>
                <w:sz w:val="20"/>
                <w:szCs w:val="20"/>
              </w:rPr>
              <w:t>6</w:t>
            </w:r>
          </w:p>
          <w:p w:rsidR="00FC7A8C" w:rsidRPr="0073278C" w:rsidRDefault="00FC7A8C" w:rsidP="00FC7A8C">
            <w:pPr>
              <w:tabs>
                <w:tab w:val="left" w:pos="1178"/>
                <w:tab w:val="left" w:pos="9053"/>
              </w:tabs>
              <w:spacing w:line="240" w:lineRule="auto"/>
              <w:jc w:val="center"/>
              <w:rPr>
                <w:b/>
                <w:bCs/>
                <w:iCs/>
                <w:color w:val="000000"/>
                <w:sz w:val="20"/>
                <w:szCs w:val="20"/>
              </w:rPr>
            </w:pPr>
            <w:r w:rsidRPr="0073278C">
              <w:rPr>
                <w:b/>
                <w:color w:val="000000"/>
                <w:sz w:val="20"/>
                <w:szCs w:val="20"/>
              </w:rPr>
              <w:t>год</w:t>
            </w:r>
          </w:p>
        </w:tc>
        <w:tc>
          <w:tcPr>
            <w:tcW w:w="708" w:type="dxa"/>
            <w:shd w:val="clear" w:color="auto" w:fill="BFBFBF" w:themeFill="background1" w:themeFillShade="BF"/>
          </w:tcPr>
          <w:p w:rsidR="00FC7A8C" w:rsidRPr="006E366D" w:rsidRDefault="00FC7A8C" w:rsidP="00FC7A8C">
            <w:pPr>
              <w:tabs>
                <w:tab w:val="left" w:pos="1178"/>
                <w:tab w:val="left" w:pos="9053"/>
              </w:tabs>
              <w:spacing w:line="240" w:lineRule="auto"/>
              <w:rPr>
                <w:b/>
                <w:bCs/>
                <w:iCs/>
                <w:color w:val="000000"/>
                <w:sz w:val="20"/>
                <w:szCs w:val="20"/>
              </w:rPr>
            </w:pPr>
            <w:r w:rsidRPr="006E366D">
              <w:rPr>
                <w:b/>
                <w:sz w:val="20"/>
                <w:szCs w:val="20"/>
              </w:rPr>
              <w:t>2016 к 2015</w:t>
            </w:r>
          </w:p>
        </w:tc>
      </w:tr>
      <w:tr w:rsidR="00FC7A8C" w:rsidRPr="003F1388" w:rsidTr="00FC7A8C">
        <w:tc>
          <w:tcPr>
            <w:tcW w:w="2410"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802"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0</w:t>
            </w:r>
          </w:p>
        </w:tc>
        <w:tc>
          <w:tcPr>
            <w:tcW w:w="616"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660" w:type="dxa"/>
          </w:tcPr>
          <w:p w:rsidR="00FC7A8C" w:rsidRPr="002428C0" w:rsidRDefault="00FC7A8C" w:rsidP="00FC7A8C">
            <w:pPr>
              <w:tabs>
                <w:tab w:val="left" w:pos="1178"/>
                <w:tab w:val="left" w:pos="9053"/>
              </w:tabs>
              <w:spacing w:line="240" w:lineRule="auto"/>
              <w:jc w:val="center"/>
              <w:rPr>
                <w:iCs/>
                <w:sz w:val="20"/>
                <w:szCs w:val="20"/>
              </w:rPr>
            </w:pPr>
          </w:p>
          <w:p w:rsidR="00FC7A8C" w:rsidRPr="002428C0" w:rsidRDefault="00FC7A8C" w:rsidP="00FC7A8C">
            <w:pPr>
              <w:tabs>
                <w:tab w:val="left" w:pos="1178"/>
                <w:tab w:val="left" w:pos="9053"/>
              </w:tabs>
              <w:spacing w:line="240" w:lineRule="auto"/>
              <w:jc w:val="center"/>
              <w:rPr>
                <w:iCs/>
                <w:sz w:val="20"/>
                <w:szCs w:val="20"/>
              </w:rPr>
            </w:pPr>
            <w:r w:rsidRPr="002428C0">
              <w:rPr>
                <w:iCs/>
                <w:sz w:val="20"/>
                <w:szCs w:val="20"/>
              </w:rPr>
              <w:t>0</w:t>
            </w:r>
          </w:p>
        </w:tc>
        <w:tc>
          <w:tcPr>
            <w:tcW w:w="758" w:type="dxa"/>
            <w:shd w:val="clear" w:color="auto" w:fill="BFBFBF" w:themeFill="background1" w:themeFillShade="BF"/>
            <w:vAlign w:val="center"/>
          </w:tcPr>
          <w:p w:rsidR="00FC7A8C" w:rsidRPr="00605928" w:rsidRDefault="00FC7A8C" w:rsidP="00FC7A8C">
            <w:pPr>
              <w:tabs>
                <w:tab w:val="left" w:pos="1178"/>
                <w:tab w:val="left" w:pos="9053"/>
              </w:tabs>
              <w:spacing w:line="240" w:lineRule="auto"/>
              <w:jc w:val="center"/>
              <w:rPr>
                <w:b/>
                <w:iCs/>
                <w:sz w:val="20"/>
                <w:szCs w:val="20"/>
              </w:rPr>
            </w:pPr>
            <w:r w:rsidRPr="00605928">
              <w:rPr>
                <w:b/>
                <w:iCs/>
                <w:sz w:val="20"/>
                <w:szCs w:val="20"/>
              </w:rPr>
              <w:t>0</w:t>
            </w:r>
          </w:p>
        </w:tc>
        <w:tc>
          <w:tcPr>
            <w:tcW w:w="709"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0</w:t>
            </w:r>
          </w:p>
        </w:tc>
        <w:tc>
          <w:tcPr>
            <w:tcW w:w="708"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3278C"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0"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802" w:type="dxa"/>
            <w:shd w:val="clear" w:color="auto" w:fill="FFFFFF" w:themeFill="background1"/>
            <w:vAlign w:val="center"/>
          </w:tcPr>
          <w:p w:rsidR="00FC7A8C" w:rsidRPr="0073278C" w:rsidRDefault="00FC7A8C" w:rsidP="00FC7A8C">
            <w:pPr>
              <w:spacing w:line="240" w:lineRule="auto"/>
              <w:jc w:val="center"/>
              <w:rPr>
                <w:sz w:val="20"/>
                <w:szCs w:val="20"/>
              </w:rPr>
            </w:pPr>
            <w:r w:rsidRPr="0073278C">
              <w:rPr>
                <w:sz w:val="20"/>
                <w:szCs w:val="20"/>
              </w:rPr>
              <w:t>20</w:t>
            </w:r>
          </w:p>
        </w:tc>
        <w:tc>
          <w:tcPr>
            <w:tcW w:w="616" w:type="dxa"/>
            <w:shd w:val="clear" w:color="auto" w:fill="FFFFFF" w:themeFill="background1"/>
            <w:vAlign w:val="center"/>
          </w:tcPr>
          <w:p w:rsidR="00FC7A8C" w:rsidRPr="00D66C05" w:rsidRDefault="00FC7A8C" w:rsidP="00FC7A8C">
            <w:pPr>
              <w:spacing w:line="240" w:lineRule="auto"/>
              <w:jc w:val="center"/>
              <w:rPr>
                <w:sz w:val="20"/>
                <w:szCs w:val="20"/>
              </w:rPr>
            </w:pPr>
            <w:r w:rsidRPr="00D66C05">
              <w:rPr>
                <w:sz w:val="20"/>
                <w:szCs w:val="20"/>
              </w:rPr>
              <w:t>20</w:t>
            </w:r>
          </w:p>
        </w:tc>
        <w:tc>
          <w:tcPr>
            <w:tcW w:w="708" w:type="dxa"/>
            <w:shd w:val="clear" w:color="auto" w:fill="BFBFBF" w:themeFill="background1" w:themeFillShade="BF"/>
            <w:vAlign w:val="center"/>
          </w:tcPr>
          <w:p w:rsidR="00FC7A8C" w:rsidRPr="00D66C05" w:rsidRDefault="00FC7A8C" w:rsidP="00FC7A8C">
            <w:pPr>
              <w:spacing w:line="240" w:lineRule="auto"/>
              <w:jc w:val="center"/>
              <w:rPr>
                <w:b/>
                <w:sz w:val="20"/>
                <w:szCs w:val="20"/>
              </w:rPr>
            </w:pPr>
            <w:r w:rsidRPr="00D66C05">
              <w:rPr>
                <w:b/>
                <w:sz w:val="20"/>
                <w:szCs w:val="20"/>
              </w:rPr>
              <w:t>25</w:t>
            </w:r>
          </w:p>
        </w:tc>
        <w:tc>
          <w:tcPr>
            <w:tcW w:w="660" w:type="dxa"/>
          </w:tcPr>
          <w:p w:rsidR="00FC7A8C" w:rsidRPr="002428C0" w:rsidRDefault="00FC7A8C" w:rsidP="00FC7A8C">
            <w:pPr>
              <w:spacing w:line="240" w:lineRule="auto"/>
              <w:jc w:val="center"/>
              <w:rPr>
                <w:sz w:val="20"/>
                <w:szCs w:val="20"/>
              </w:rPr>
            </w:pPr>
          </w:p>
          <w:p w:rsidR="00FC7A8C" w:rsidRPr="002428C0" w:rsidRDefault="00FC7A8C" w:rsidP="00FC7A8C">
            <w:pPr>
              <w:spacing w:line="240" w:lineRule="auto"/>
              <w:jc w:val="center"/>
              <w:rPr>
                <w:sz w:val="20"/>
                <w:szCs w:val="20"/>
              </w:rPr>
            </w:pPr>
            <w:r w:rsidRPr="002428C0">
              <w:rPr>
                <w:sz w:val="20"/>
                <w:szCs w:val="20"/>
              </w:rPr>
              <w:t>21</w:t>
            </w:r>
          </w:p>
        </w:tc>
        <w:tc>
          <w:tcPr>
            <w:tcW w:w="758" w:type="dxa"/>
            <w:shd w:val="clear" w:color="auto" w:fill="BFBFBF" w:themeFill="background1" w:themeFillShade="BF"/>
            <w:vAlign w:val="center"/>
          </w:tcPr>
          <w:p w:rsidR="00FC7A8C" w:rsidRPr="00605928" w:rsidRDefault="00FC7A8C" w:rsidP="00FC7A8C">
            <w:pPr>
              <w:spacing w:line="240" w:lineRule="auto"/>
              <w:jc w:val="center"/>
              <w:rPr>
                <w:b/>
                <w:sz w:val="20"/>
                <w:szCs w:val="20"/>
              </w:rPr>
            </w:pPr>
            <w:r>
              <w:rPr>
                <w:b/>
                <w:sz w:val="20"/>
                <w:szCs w:val="20"/>
              </w:rPr>
              <w:t>65</w:t>
            </w:r>
          </w:p>
        </w:tc>
        <w:tc>
          <w:tcPr>
            <w:tcW w:w="709" w:type="dxa"/>
            <w:shd w:val="clear" w:color="auto" w:fill="FFFFFF" w:themeFill="background1"/>
            <w:vAlign w:val="center"/>
          </w:tcPr>
          <w:p w:rsidR="00FC7A8C" w:rsidRPr="0073278C" w:rsidRDefault="00FC7A8C" w:rsidP="00FC7A8C">
            <w:pPr>
              <w:spacing w:line="240" w:lineRule="auto"/>
              <w:jc w:val="center"/>
              <w:rPr>
                <w:sz w:val="20"/>
                <w:szCs w:val="20"/>
              </w:rPr>
            </w:pPr>
            <w:r w:rsidRPr="0073278C">
              <w:rPr>
                <w:sz w:val="20"/>
                <w:szCs w:val="20"/>
              </w:rPr>
              <w:t>19</w:t>
            </w:r>
          </w:p>
        </w:tc>
        <w:tc>
          <w:tcPr>
            <w:tcW w:w="708" w:type="dxa"/>
            <w:shd w:val="clear" w:color="auto" w:fill="FFFFFF" w:themeFill="background1"/>
            <w:vAlign w:val="center"/>
          </w:tcPr>
          <w:p w:rsidR="00FC7A8C" w:rsidRPr="00CE6BC0" w:rsidRDefault="00FC7A8C" w:rsidP="00FC7A8C">
            <w:pPr>
              <w:spacing w:line="240" w:lineRule="auto"/>
              <w:jc w:val="center"/>
              <w:rPr>
                <w:sz w:val="20"/>
                <w:szCs w:val="20"/>
              </w:rPr>
            </w:pPr>
            <w:r w:rsidRPr="00CE6BC0">
              <w:rPr>
                <w:sz w:val="20"/>
                <w:szCs w:val="20"/>
              </w:rPr>
              <w:t>17</w:t>
            </w:r>
          </w:p>
        </w:tc>
        <w:tc>
          <w:tcPr>
            <w:tcW w:w="709" w:type="dxa"/>
            <w:shd w:val="clear" w:color="auto" w:fill="BFBFBF" w:themeFill="background1" w:themeFillShade="BF"/>
            <w:vAlign w:val="center"/>
          </w:tcPr>
          <w:p w:rsidR="00FC7A8C" w:rsidRPr="00CE6BC0" w:rsidRDefault="00FC7A8C" w:rsidP="00FC7A8C">
            <w:pPr>
              <w:spacing w:line="240" w:lineRule="auto"/>
              <w:jc w:val="center"/>
              <w:rPr>
                <w:b/>
                <w:sz w:val="20"/>
                <w:szCs w:val="20"/>
              </w:rPr>
            </w:pPr>
            <w:r>
              <w:rPr>
                <w:b/>
                <w:sz w:val="20"/>
                <w:szCs w:val="20"/>
              </w:rPr>
              <w:t>17</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73278C" w:rsidRDefault="00FC7A8C" w:rsidP="00FC7A8C">
            <w:pPr>
              <w:spacing w:line="240" w:lineRule="auto"/>
              <w:jc w:val="center"/>
              <w:rPr>
                <w:b/>
                <w:sz w:val="20"/>
                <w:szCs w:val="20"/>
              </w:rPr>
            </w:pPr>
            <w:r>
              <w:rPr>
                <w:b/>
                <w:sz w:val="20"/>
                <w:szCs w:val="20"/>
              </w:rPr>
              <w:t>53</w:t>
            </w:r>
          </w:p>
        </w:tc>
        <w:tc>
          <w:tcPr>
            <w:tcW w:w="708" w:type="dxa"/>
            <w:shd w:val="clear" w:color="auto" w:fill="BFBFBF" w:themeFill="background1" w:themeFillShade="BF"/>
            <w:vAlign w:val="center"/>
          </w:tcPr>
          <w:p w:rsidR="00FC7A8C" w:rsidRPr="00C753D0" w:rsidRDefault="00FC7A8C" w:rsidP="00FC7A8C">
            <w:pPr>
              <w:spacing w:line="240" w:lineRule="auto"/>
              <w:jc w:val="center"/>
              <w:rPr>
                <w:b/>
                <w:sz w:val="20"/>
                <w:szCs w:val="20"/>
              </w:rPr>
            </w:pPr>
            <w:r>
              <w:rPr>
                <w:b/>
                <w:sz w:val="20"/>
                <w:szCs w:val="20"/>
              </w:rPr>
              <w:t>0,81</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802"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39</w:t>
            </w:r>
          </w:p>
        </w:tc>
        <w:tc>
          <w:tcPr>
            <w:tcW w:w="616"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37</w:t>
            </w:r>
          </w:p>
        </w:tc>
        <w:tc>
          <w:tcPr>
            <w:tcW w:w="708"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38</w:t>
            </w:r>
          </w:p>
        </w:tc>
        <w:tc>
          <w:tcPr>
            <w:tcW w:w="660" w:type="dxa"/>
          </w:tcPr>
          <w:p w:rsidR="00FC7A8C" w:rsidRPr="002428C0" w:rsidRDefault="00FC7A8C" w:rsidP="00FC7A8C">
            <w:pPr>
              <w:tabs>
                <w:tab w:val="left" w:pos="1178"/>
                <w:tab w:val="left" w:pos="9053"/>
              </w:tabs>
              <w:spacing w:line="240" w:lineRule="auto"/>
              <w:jc w:val="center"/>
              <w:rPr>
                <w:iCs/>
                <w:sz w:val="20"/>
                <w:szCs w:val="20"/>
              </w:rPr>
            </w:pPr>
            <w:r w:rsidRPr="002428C0">
              <w:rPr>
                <w:iCs/>
                <w:sz w:val="20"/>
                <w:szCs w:val="20"/>
              </w:rPr>
              <w:t>37</w:t>
            </w:r>
          </w:p>
        </w:tc>
        <w:tc>
          <w:tcPr>
            <w:tcW w:w="758" w:type="dxa"/>
            <w:shd w:val="clear" w:color="auto" w:fill="BFBFBF" w:themeFill="background1" w:themeFillShade="BF"/>
            <w:vAlign w:val="center"/>
          </w:tcPr>
          <w:p w:rsidR="00FC7A8C" w:rsidRPr="00605928" w:rsidRDefault="00FC7A8C" w:rsidP="00FC7A8C">
            <w:pPr>
              <w:tabs>
                <w:tab w:val="left" w:pos="1178"/>
                <w:tab w:val="left" w:pos="9053"/>
              </w:tabs>
              <w:spacing w:line="240" w:lineRule="auto"/>
              <w:jc w:val="center"/>
              <w:rPr>
                <w:b/>
                <w:iCs/>
                <w:sz w:val="20"/>
                <w:szCs w:val="20"/>
              </w:rPr>
            </w:pPr>
            <w:r>
              <w:rPr>
                <w:b/>
                <w:iCs/>
                <w:sz w:val="20"/>
                <w:szCs w:val="20"/>
              </w:rPr>
              <w:t>114</w:t>
            </w:r>
          </w:p>
        </w:tc>
        <w:tc>
          <w:tcPr>
            <w:tcW w:w="709"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28</w:t>
            </w:r>
          </w:p>
        </w:tc>
        <w:tc>
          <w:tcPr>
            <w:tcW w:w="708"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18</w:t>
            </w:r>
          </w:p>
        </w:tc>
        <w:tc>
          <w:tcPr>
            <w:tcW w:w="709"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Pr>
                <w:b/>
                <w:iCs/>
                <w:sz w:val="20"/>
                <w:szCs w:val="20"/>
              </w:rPr>
              <w:t>19</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3278C" w:rsidRDefault="00FC7A8C" w:rsidP="00FC7A8C">
            <w:pPr>
              <w:tabs>
                <w:tab w:val="left" w:pos="1178"/>
                <w:tab w:val="left" w:pos="9053"/>
              </w:tabs>
              <w:spacing w:line="240" w:lineRule="auto"/>
              <w:jc w:val="center"/>
              <w:rPr>
                <w:b/>
                <w:iCs/>
                <w:sz w:val="20"/>
                <w:szCs w:val="20"/>
              </w:rPr>
            </w:pPr>
            <w:r>
              <w:rPr>
                <w:b/>
                <w:iCs/>
                <w:sz w:val="20"/>
                <w:szCs w:val="20"/>
              </w:rPr>
              <w:t>65</w:t>
            </w:r>
          </w:p>
        </w:tc>
        <w:tc>
          <w:tcPr>
            <w:tcW w:w="70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r>
              <w:rPr>
                <w:b/>
                <w:iCs/>
                <w:sz w:val="20"/>
                <w:szCs w:val="20"/>
              </w:rPr>
              <w:t>57</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802"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0</w:t>
            </w:r>
          </w:p>
        </w:tc>
        <w:tc>
          <w:tcPr>
            <w:tcW w:w="616"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0</w:t>
            </w:r>
          </w:p>
        </w:tc>
        <w:tc>
          <w:tcPr>
            <w:tcW w:w="708"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0</w:t>
            </w:r>
          </w:p>
        </w:tc>
        <w:tc>
          <w:tcPr>
            <w:tcW w:w="660" w:type="dxa"/>
          </w:tcPr>
          <w:p w:rsidR="00FC7A8C" w:rsidRPr="002428C0" w:rsidRDefault="00FC7A8C" w:rsidP="00FC7A8C">
            <w:pPr>
              <w:tabs>
                <w:tab w:val="left" w:pos="1178"/>
                <w:tab w:val="left" w:pos="9053"/>
              </w:tabs>
              <w:spacing w:line="240" w:lineRule="auto"/>
              <w:jc w:val="center"/>
              <w:rPr>
                <w:iCs/>
                <w:sz w:val="20"/>
                <w:szCs w:val="20"/>
              </w:rPr>
            </w:pPr>
            <w:r w:rsidRPr="002428C0">
              <w:rPr>
                <w:iCs/>
                <w:sz w:val="20"/>
                <w:szCs w:val="20"/>
              </w:rPr>
              <w:t>0</w:t>
            </w:r>
          </w:p>
        </w:tc>
        <w:tc>
          <w:tcPr>
            <w:tcW w:w="758" w:type="dxa"/>
            <w:shd w:val="clear" w:color="auto" w:fill="BFBFBF" w:themeFill="background1" w:themeFillShade="BF"/>
            <w:vAlign w:val="center"/>
          </w:tcPr>
          <w:p w:rsidR="00FC7A8C" w:rsidRPr="00605928" w:rsidRDefault="00FC7A8C" w:rsidP="00FC7A8C">
            <w:pPr>
              <w:tabs>
                <w:tab w:val="left" w:pos="1178"/>
                <w:tab w:val="left" w:pos="9053"/>
              </w:tabs>
              <w:spacing w:line="240" w:lineRule="auto"/>
              <w:jc w:val="center"/>
              <w:rPr>
                <w:b/>
                <w:iCs/>
                <w:sz w:val="20"/>
                <w:szCs w:val="20"/>
              </w:rPr>
            </w:pPr>
            <w:r w:rsidRPr="00605928">
              <w:rPr>
                <w:b/>
                <w:iCs/>
                <w:sz w:val="20"/>
                <w:szCs w:val="20"/>
              </w:rPr>
              <w:t>0</w:t>
            </w:r>
          </w:p>
        </w:tc>
        <w:tc>
          <w:tcPr>
            <w:tcW w:w="709"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0</w:t>
            </w:r>
          </w:p>
        </w:tc>
        <w:tc>
          <w:tcPr>
            <w:tcW w:w="708"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3278C"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0"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802"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sidRPr="0073278C">
              <w:rPr>
                <w:iCs/>
                <w:sz w:val="20"/>
                <w:szCs w:val="20"/>
              </w:rPr>
              <w:t>16</w:t>
            </w:r>
          </w:p>
        </w:tc>
        <w:tc>
          <w:tcPr>
            <w:tcW w:w="616" w:type="dxa"/>
            <w:shd w:val="clear" w:color="auto" w:fill="FFFFFF" w:themeFill="background1"/>
            <w:vAlign w:val="center"/>
          </w:tcPr>
          <w:p w:rsidR="00FC7A8C" w:rsidRPr="00D66C05" w:rsidRDefault="00FC7A8C" w:rsidP="00FC7A8C">
            <w:pPr>
              <w:tabs>
                <w:tab w:val="left" w:pos="1178"/>
                <w:tab w:val="left" w:pos="9053"/>
              </w:tabs>
              <w:spacing w:line="240" w:lineRule="auto"/>
              <w:jc w:val="center"/>
              <w:rPr>
                <w:iCs/>
                <w:sz w:val="20"/>
                <w:szCs w:val="20"/>
              </w:rPr>
            </w:pPr>
            <w:r w:rsidRPr="00D66C05">
              <w:rPr>
                <w:iCs/>
                <w:sz w:val="20"/>
                <w:szCs w:val="20"/>
              </w:rPr>
              <w:t>20</w:t>
            </w:r>
          </w:p>
        </w:tc>
        <w:tc>
          <w:tcPr>
            <w:tcW w:w="708" w:type="dxa"/>
            <w:shd w:val="clear" w:color="auto" w:fill="BFBFBF" w:themeFill="background1" w:themeFillShade="BF"/>
            <w:vAlign w:val="center"/>
          </w:tcPr>
          <w:p w:rsidR="00FC7A8C" w:rsidRPr="00D66C05" w:rsidRDefault="00FC7A8C" w:rsidP="00FC7A8C">
            <w:pPr>
              <w:tabs>
                <w:tab w:val="left" w:pos="1178"/>
                <w:tab w:val="left" w:pos="9053"/>
              </w:tabs>
              <w:spacing w:line="240" w:lineRule="auto"/>
              <w:jc w:val="center"/>
              <w:rPr>
                <w:b/>
                <w:iCs/>
                <w:sz w:val="20"/>
                <w:szCs w:val="20"/>
              </w:rPr>
            </w:pPr>
            <w:r w:rsidRPr="00D66C05">
              <w:rPr>
                <w:b/>
                <w:iCs/>
                <w:sz w:val="20"/>
                <w:szCs w:val="20"/>
              </w:rPr>
              <w:t>18</w:t>
            </w:r>
          </w:p>
        </w:tc>
        <w:tc>
          <w:tcPr>
            <w:tcW w:w="660" w:type="dxa"/>
          </w:tcPr>
          <w:p w:rsidR="00FC7A8C" w:rsidRPr="002428C0" w:rsidRDefault="00FC7A8C" w:rsidP="00FC7A8C">
            <w:pPr>
              <w:tabs>
                <w:tab w:val="left" w:pos="1178"/>
                <w:tab w:val="left" w:pos="9053"/>
              </w:tabs>
              <w:spacing w:line="240" w:lineRule="auto"/>
              <w:jc w:val="center"/>
              <w:rPr>
                <w:iCs/>
                <w:sz w:val="20"/>
                <w:szCs w:val="20"/>
              </w:rPr>
            </w:pPr>
          </w:p>
          <w:p w:rsidR="00FC7A8C" w:rsidRPr="002428C0" w:rsidRDefault="00FC7A8C" w:rsidP="00FC7A8C">
            <w:pPr>
              <w:tabs>
                <w:tab w:val="left" w:pos="1178"/>
                <w:tab w:val="left" w:pos="9053"/>
              </w:tabs>
              <w:spacing w:line="240" w:lineRule="auto"/>
              <w:jc w:val="center"/>
              <w:rPr>
                <w:iCs/>
                <w:sz w:val="20"/>
                <w:szCs w:val="20"/>
              </w:rPr>
            </w:pPr>
            <w:r w:rsidRPr="002428C0">
              <w:rPr>
                <w:iCs/>
                <w:sz w:val="20"/>
                <w:szCs w:val="20"/>
              </w:rPr>
              <w:t>8</w:t>
            </w:r>
          </w:p>
        </w:tc>
        <w:tc>
          <w:tcPr>
            <w:tcW w:w="758" w:type="dxa"/>
            <w:shd w:val="clear" w:color="auto" w:fill="BFBFBF" w:themeFill="background1" w:themeFillShade="BF"/>
            <w:vAlign w:val="center"/>
          </w:tcPr>
          <w:p w:rsidR="00FC7A8C" w:rsidRPr="00605928" w:rsidRDefault="00FC7A8C" w:rsidP="00FC7A8C">
            <w:pPr>
              <w:tabs>
                <w:tab w:val="left" w:pos="1178"/>
                <w:tab w:val="left" w:pos="9053"/>
              </w:tabs>
              <w:spacing w:line="240" w:lineRule="auto"/>
              <w:jc w:val="center"/>
              <w:rPr>
                <w:b/>
                <w:iCs/>
                <w:sz w:val="20"/>
                <w:szCs w:val="20"/>
              </w:rPr>
            </w:pPr>
            <w:r>
              <w:rPr>
                <w:b/>
                <w:iCs/>
                <w:sz w:val="20"/>
                <w:szCs w:val="20"/>
              </w:rPr>
              <w:t>54</w:t>
            </w:r>
          </w:p>
        </w:tc>
        <w:tc>
          <w:tcPr>
            <w:tcW w:w="709" w:type="dxa"/>
            <w:shd w:val="clear" w:color="auto" w:fill="FFFFFF" w:themeFill="background1"/>
            <w:vAlign w:val="center"/>
          </w:tcPr>
          <w:p w:rsidR="00FC7A8C" w:rsidRPr="0073278C" w:rsidRDefault="00FC7A8C" w:rsidP="00FC7A8C">
            <w:pPr>
              <w:tabs>
                <w:tab w:val="left" w:pos="1178"/>
                <w:tab w:val="left" w:pos="9053"/>
              </w:tabs>
              <w:spacing w:line="240" w:lineRule="auto"/>
              <w:jc w:val="center"/>
              <w:rPr>
                <w:iCs/>
                <w:sz w:val="20"/>
                <w:szCs w:val="20"/>
              </w:rPr>
            </w:pPr>
            <w:r>
              <w:rPr>
                <w:iCs/>
                <w:sz w:val="20"/>
                <w:szCs w:val="20"/>
              </w:rPr>
              <w:t>10</w:t>
            </w:r>
          </w:p>
        </w:tc>
        <w:tc>
          <w:tcPr>
            <w:tcW w:w="708"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7</w:t>
            </w:r>
          </w:p>
        </w:tc>
        <w:tc>
          <w:tcPr>
            <w:tcW w:w="709"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Pr>
                <w:b/>
                <w:iCs/>
                <w:sz w:val="20"/>
                <w:szCs w:val="20"/>
              </w:rPr>
              <w:t>8</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3278C" w:rsidRDefault="00FC7A8C" w:rsidP="00FC7A8C">
            <w:pPr>
              <w:tabs>
                <w:tab w:val="left" w:pos="1178"/>
                <w:tab w:val="left" w:pos="9053"/>
              </w:tabs>
              <w:spacing w:line="240" w:lineRule="auto"/>
              <w:jc w:val="center"/>
              <w:rPr>
                <w:b/>
                <w:iCs/>
                <w:sz w:val="20"/>
                <w:szCs w:val="20"/>
              </w:rPr>
            </w:pPr>
            <w:r>
              <w:rPr>
                <w:b/>
                <w:iCs/>
                <w:sz w:val="20"/>
                <w:szCs w:val="20"/>
              </w:rPr>
              <w:t>25</w:t>
            </w:r>
          </w:p>
        </w:tc>
        <w:tc>
          <w:tcPr>
            <w:tcW w:w="70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r>
              <w:rPr>
                <w:b/>
                <w:iCs/>
                <w:sz w:val="20"/>
                <w:szCs w:val="20"/>
              </w:rPr>
              <w:t>46</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FC7A8C" w:rsidRDefault="00FC7A8C" w:rsidP="00FC7A8C">
      <w:pPr>
        <w:tabs>
          <w:tab w:val="left" w:pos="1178"/>
          <w:tab w:val="left" w:pos="9053"/>
        </w:tabs>
        <w:spacing w:line="240" w:lineRule="auto"/>
        <w:rPr>
          <w:i/>
          <w:iCs/>
          <w:color w:val="000000"/>
          <w:sz w:val="24"/>
          <w:szCs w:val="24"/>
        </w:rPr>
      </w:pPr>
    </w:p>
    <w:tbl>
      <w:tblPr>
        <w:tblStyle w:val="af7"/>
        <w:tblW w:w="10256" w:type="dxa"/>
        <w:tblInd w:w="-176" w:type="dxa"/>
        <w:tblLook w:val="04A0"/>
      </w:tblPr>
      <w:tblGrid>
        <w:gridCol w:w="2411"/>
        <w:gridCol w:w="850"/>
        <w:gridCol w:w="616"/>
        <w:gridCol w:w="660"/>
        <w:gridCol w:w="709"/>
        <w:gridCol w:w="708"/>
        <w:gridCol w:w="709"/>
        <w:gridCol w:w="709"/>
        <w:gridCol w:w="709"/>
        <w:gridCol w:w="708"/>
        <w:gridCol w:w="709"/>
        <w:gridCol w:w="758"/>
      </w:tblGrid>
      <w:tr w:rsidR="00FC7A8C" w:rsidRPr="003F1388" w:rsidTr="00FC7A8C">
        <w:tc>
          <w:tcPr>
            <w:tcW w:w="2411"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850" w:type="dxa"/>
            <w:shd w:val="clear" w:color="auto" w:fill="FFFFFF" w:themeFill="background1"/>
          </w:tcPr>
          <w:p w:rsidR="00FC7A8C" w:rsidRPr="000A060A" w:rsidRDefault="00FC7A8C" w:rsidP="00FC7A8C">
            <w:pPr>
              <w:tabs>
                <w:tab w:val="left" w:pos="1178"/>
                <w:tab w:val="left" w:pos="9053"/>
              </w:tabs>
              <w:spacing w:line="240" w:lineRule="auto"/>
              <w:jc w:val="center"/>
              <w:rPr>
                <w:bCs/>
                <w:iCs/>
                <w:color w:val="000000"/>
                <w:sz w:val="20"/>
                <w:szCs w:val="20"/>
              </w:rPr>
            </w:pPr>
            <w:r w:rsidRPr="000A060A">
              <w:rPr>
                <w:sz w:val="20"/>
                <w:szCs w:val="20"/>
              </w:rPr>
              <w:t>1 кв. 2015</w:t>
            </w:r>
          </w:p>
        </w:tc>
        <w:tc>
          <w:tcPr>
            <w:tcW w:w="616"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2015</w:t>
            </w:r>
          </w:p>
        </w:tc>
        <w:tc>
          <w:tcPr>
            <w:tcW w:w="660" w:type="dxa"/>
            <w:shd w:val="clear" w:color="auto" w:fill="BFBFBF" w:themeFill="background1" w:themeFillShade="BF"/>
          </w:tcPr>
          <w:p w:rsidR="00FC7A8C" w:rsidRPr="00CE6BC0" w:rsidRDefault="00FC7A8C" w:rsidP="00FC7A8C">
            <w:pPr>
              <w:tabs>
                <w:tab w:val="left" w:pos="1178"/>
                <w:tab w:val="left" w:pos="9053"/>
              </w:tabs>
              <w:spacing w:line="240" w:lineRule="auto"/>
              <w:jc w:val="center"/>
              <w:rPr>
                <w:b/>
                <w:sz w:val="20"/>
                <w:szCs w:val="20"/>
              </w:rPr>
            </w:pPr>
            <w:r w:rsidRPr="00CE6BC0">
              <w:rPr>
                <w:b/>
                <w:sz w:val="20"/>
                <w:szCs w:val="20"/>
              </w:rPr>
              <w:t>3 кв. 2015</w:t>
            </w:r>
          </w:p>
        </w:tc>
        <w:tc>
          <w:tcPr>
            <w:tcW w:w="709" w:type="dxa"/>
          </w:tcPr>
          <w:p w:rsidR="00FC7A8C" w:rsidRPr="00077945" w:rsidRDefault="00FC7A8C" w:rsidP="00FC7A8C">
            <w:pPr>
              <w:tabs>
                <w:tab w:val="left" w:pos="1178"/>
                <w:tab w:val="left" w:pos="9053"/>
              </w:tabs>
              <w:spacing w:line="240" w:lineRule="auto"/>
              <w:jc w:val="center"/>
              <w:rPr>
                <w:sz w:val="20"/>
                <w:szCs w:val="20"/>
              </w:rPr>
            </w:pPr>
            <w:r w:rsidRPr="00077945">
              <w:rPr>
                <w:sz w:val="20"/>
                <w:szCs w:val="20"/>
              </w:rPr>
              <w:t>4 кв. 2015</w:t>
            </w:r>
          </w:p>
        </w:tc>
        <w:tc>
          <w:tcPr>
            <w:tcW w:w="708" w:type="dxa"/>
            <w:shd w:val="clear" w:color="auto" w:fill="BFBFBF" w:themeFill="background1" w:themeFillShade="BF"/>
          </w:tcPr>
          <w:p w:rsidR="00FC7A8C" w:rsidRPr="00605928"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605928">
              <w:rPr>
                <w:b/>
                <w:color w:val="000000"/>
                <w:sz w:val="20"/>
                <w:szCs w:val="20"/>
              </w:rPr>
              <w:t xml:space="preserve"> </w:t>
            </w:r>
            <w:proofErr w:type="spellStart"/>
            <w:proofErr w:type="gramStart"/>
            <w:r w:rsidRPr="00605928">
              <w:rPr>
                <w:b/>
                <w:color w:val="000000"/>
                <w:sz w:val="20"/>
                <w:szCs w:val="20"/>
              </w:rPr>
              <w:t>мес</w:t>
            </w:r>
            <w:proofErr w:type="spellEnd"/>
            <w:proofErr w:type="gramEnd"/>
            <w:r w:rsidRPr="00605928">
              <w:rPr>
                <w:b/>
                <w:color w:val="000000"/>
                <w:sz w:val="20"/>
                <w:szCs w:val="20"/>
              </w:rPr>
              <w:t xml:space="preserve"> 2015</w:t>
            </w:r>
          </w:p>
          <w:p w:rsidR="00FC7A8C" w:rsidRPr="00077945" w:rsidRDefault="00FC7A8C" w:rsidP="00FC7A8C">
            <w:pPr>
              <w:tabs>
                <w:tab w:val="left" w:pos="1178"/>
                <w:tab w:val="left" w:pos="9053"/>
              </w:tabs>
              <w:spacing w:line="240" w:lineRule="auto"/>
              <w:jc w:val="center"/>
              <w:rPr>
                <w:bCs/>
                <w:iCs/>
                <w:color w:val="000000"/>
                <w:sz w:val="20"/>
                <w:szCs w:val="20"/>
              </w:rPr>
            </w:pPr>
            <w:r w:rsidRPr="00605928">
              <w:rPr>
                <w:b/>
                <w:color w:val="000000"/>
                <w:sz w:val="20"/>
                <w:szCs w:val="20"/>
              </w:rPr>
              <w:t>год</w:t>
            </w:r>
          </w:p>
        </w:tc>
        <w:tc>
          <w:tcPr>
            <w:tcW w:w="709" w:type="dxa"/>
            <w:shd w:val="clear" w:color="auto" w:fill="FFFFFF" w:themeFill="background1"/>
          </w:tcPr>
          <w:p w:rsidR="00FC7A8C" w:rsidRPr="000A060A" w:rsidRDefault="00FC7A8C" w:rsidP="00FC7A8C">
            <w:pPr>
              <w:tabs>
                <w:tab w:val="left" w:pos="1178"/>
                <w:tab w:val="left" w:pos="9053"/>
              </w:tabs>
              <w:spacing w:line="240" w:lineRule="auto"/>
              <w:jc w:val="center"/>
              <w:rPr>
                <w:bCs/>
                <w:iCs/>
                <w:color w:val="000000"/>
                <w:sz w:val="20"/>
                <w:szCs w:val="20"/>
              </w:rPr>
            </w:pPr>
            <w:r w:rsidRPr="000A060A">
              <w:rPr>
                <w:sz w:val="20"/>
                <w:szCs w:val="20"/>
              </w:rPr>
              <w:t>1 кв. 2016</w:t>
            </w:r>
          </w:p>
        </w:tc>
        <w:tc>
          <w:tcPr>
            <w:tcW w:w="709" w:type="dxa"/>
            <w:shd w:val="clear" w:color="auto" w:fill="FFFFFF" w:themeFill="background1"/>
          </w:tcPr>
          <w:p w:rsidR="00FC7A8C" w:rsidRPr="00CE6BC0" w:rsidRDefault="00FC7A8C" w:rsidP="00FC7A8C">
            <w:pPr>
              <w:tabs>
                <w:tab w:val="left" w:pos="1178"/>
                <w:tab w:val="left" w:pos="9053"/>
              </w:tabs>
              <w:spacing w:line="240" w:lineRule="auto"/>
              <w:jc w:val="center"/>
              <w:rPr>
                <w:bCs/>
                <w:iCs/>
                <w:color w:val="000000"/>
                <w:sz w:val="20"/>
                <w:szCs w:val="20"/>
              </w:rPr>
            </w:pPr>
            <w:r w:rsidRPr="00CE6BC0">
              <w:rPr>
                <w:sz w:val="20"/>
                <w:szCs w:val="20"/>
              </w:rPr>
              <w:t>2 кв. 2016</w:t>
            </w:r>
          </w:p>
        </w:tc>
        <w:tc>
          <w:tcPr>
            <w:tcW w:w="709" w:type="dxa"/>
            <w:shd w:val="clear" w:color="auto" w:fill="A6A6A6" w:themeFill="background1" w:themeFillShade="A6"/>
          </w:tcPr>
          <w:p w:rsidR="00FC7A8C" w:rsidRPr="00CE6BC0" w:rsidRDefault="00FC7A8C" w:rsidP="00FC7A8C">
            <w:pPr>
              <w:tabs>
                <w:tab w:val="left" w:pos="1178"/>
                <w:tab w:val="left" w:pos="9053"/>
              </w:tabs>
              <w:spacing w:line="240" w:lineRule="auto"/>
              <w:jc w:val="center"/>
              <w:rPr>
                <w:b/>
                <w:sz w:val="20"/>
                <w:szCs w:val="20"/>
              </w:rPr>
            </w:pPr>
            <w:r w:rsidRPr="00CE6BC0">
              <w:rPr>
                <w:b/>
                <w:sz w:val="20"/>
                <w:szCs w:val="20"/>
              </w:rPr>
              <w:t>3 кв. 2016</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0A060A" w:rsidRDefault="00FC7A8C" w:rsidP="00FC7A8C">
            <w:pPr>
              <w:tabs>
                <w:tab w:val="left" w:pos="1178"/>
                <w:tab w:val="left" w:pos="9053"/>
              </w:tabs>
              <w:spacing w:line="240" w:lineRule="auto"/>
              <w:jc w:val="center"/>
              <w:rPr>
                <w:b/>
                <w:color w:val="000000"/>
                <w:sz w:val="20"/>
                <w:szCs w:val="20"/>
              </w:rPr>
            </w:pPr>
            <w:r>
              <w:rPr>
                <w:b/>
                <w:color w:val="000000"/>
                <w:sz w:val="20"/>
                <w:szCs w:val="20"/>
              </w:rPr>
              <w:t>9</w:t>
            </w:r>
            <w:r w:rsidRPr="000A060A">
              <w:rPr>
                <w:b/>
                <w:color w:val="000000"/>
                <w:sz w:val="20"/>
                <w:szCs w:val="20"/>
              </w:rPr>
              <w:t xml:space="preserve"> </w:t>
            </w:r>
            <w:proofErr w:type="spellStart"/>
            <w:proofErr w:type="gramStart"/>
            <w:r w:rsidRPr="000A060A">
              <w:rPr>
                <w:b/>
                <w:color w:val="000000"/>
                <w:sz w:val="20"/>
                <w:szCs w:val="20"/>
              </w:rPr>
              <w:t>мес</w:t>
            </w:r>
            <w:proofErr w:type="spellEnd"/>
            <w:proofErr w:type="gramEnd"/>
            <w:r w:rsidRPr="000A060A">
              <w:rPr>
                <w:b/>
                <w:color w:val="000000"/>
                <w:sz w:val="20"/>
                <w:szCs w:val="20"/>
              </w:rPr>
              <w:t xml:space="preserve"> 2016</w:t>
            </w:r>
          </w:p>
          <w:p w:rsidR="00FC7A8C" w:rsidRPr="000A060A" w:rsidRDefault="00FC7A8C" w:rsidP="00FC7A8C">
            <w:pPr>
              <w:tabs>
                <w:tab w:val="left" w:pos="1178"/>
                <w:tab w:val="left" w:pos="9053"/>
              </w:tabs>
              <w:spacing w:line="240" w:lineRule="auto"/>
              <w:jc w:val="center"/>
              <w:rPr>
                <w:b/>
                <w:bCs/>
                <w:iCs/>
                <w:color w:val="000000"/>
                <w:sz w:val="20"/>
                <w:szCs w:val="20"/>
              </w:rPr>
            </w:pPr>
            <w:r w:rsidRPr="000A060A">
              <w:rPr>
                <w:b/>
                <w:color w:val="000000"/>
                <w:sz w:val="20"/>
                <w:szCs w:val="20"/>
              </w:rPr>
              <w:t>год</w:t>
            </w:r>
          </w:p>
        </w:tc>
        <w:tc>
          <w:tcPr>
            <w:tcW w:w="758" w:type="dxa"/>
            <w:shd w:val="clear" w:color="auto" w:fill="BFBFBF" w:themeFill="background1" w:themeFillShade="BF"/>
          </w:tcPr>
          <w:p w:rsidR="00FC7A8C" w:rsidRPr="00C753D0" w:rsidRDefault="00FC7A8C" w:rsidP="00FC7A8C">
            <w:pPr>
              <w:tabs>
                <w:tab w:val="left" w:pos="1178"/>
                <w:tab w:val="left" w:pos="9053"/>
              </w:tabs>
              <w:spacing w:line="240" w:lineRule="auto"/>
              <w:rPr>
                <w:b/>
                <w:bCs/>
                <w:iCs/>
                <w:color w:val="000000"/>
                <w:sz w:val="20"/>
                <w:szCs w:val="20"/>
              </w:rPr>
            </w:pPr>
            <w:r w:rsidRPr="00C753D0">
              <w:rPr>
                <w:b/>
                <w:sz w:val="20"/>
                <w:szCs w:val="20"/>
              </w:rPr>
              <w:t>2016 к 2015</w:t>
            </w:r>
          </w:p>
        </w:tc>
      </w:tr>
      <w:tr w:rsidR="00FC7A8C" w:rsidRPr="003F1388" w:rsidTr="00FC7A8C">
        <w:tc>
          <w:tcPr>
            <w:tcW w:w="2411"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850"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616"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660"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9" w:type="dxa"/>
          </w:tcPr>
          <w:p w:rsidR="00FC7A8C" w:rsidRPr="00077945" w:rsidRDefault="00FC7A8C" w:rsidP="00FC7A8C">
            <w:pPr>
              <w:tabs>
                <w:tab w:val="left" w:pos="1178"/>
                <w:tab w:val="left" w:pos="9053"/>
              </w:tabs>
              <w:spacing w:line="240" w:lineRule="auto"/>
              <w:jc w:val="center"/>
              <w:rPr>
                <w:iCs/>
                <w:sz w:val="20"/>
                <w:szCs w:val="20"/>
              </w:rPr>
            </w:pPr>
          </w:p>
          <w:p w:rsidR="00FC7A8C" w:rsidRPr="00077945" w:rsidRDefault="00FC7A8C" w:rsidP="00FC7A8C">
            <w:pPr>
              <w:tabs>
                <w:tab w:val="left" w:pos="1178"/>
                <w:tab w:val="left" w:pos="9053"/>
              </w:tabs>
              <w:spacing w:line="240" w:lineRule="auto"/>
              <w:jc w:val="center"/>
              <w:rPr>
                <w:iCs/>
                <w:sz w:val="20"/>
                <w:szCs w:val="20"/>
              </w:rPr>
            </w:pPr>
            <w:r w:rsidRPr="00077945">
              <w:rPr>
                <w:iCs/>
                <w:sz w:val="20"/>
                <w:szCs w:val="20"/>
              </w:rPr>
              <w:t>0</w:t>
            </w:r>
          </w:p>
        </w:tc>
        <w:tc>
          <w:tcPr>
            <w:tcW w:w="708"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sidRPr="000A060A">
              <w:rPr>
                <w:b/>
                <w:iCs/>
                <w:sz w:val="20"/>
                <w:szCs w:val="20"/>
              </w:rPr>
              <w:t>0</w:t>
            </w:r>
          </w:p>
        </w:tc>
        <w:tc>
          <w:tcPr>
            <w:tcW w:w="709"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709"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A6A6A6" w:themeFill="background1" w:themeFillShade="A6"/>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Pr>
                <w:b/>
                <w:iCs/>
                <w:sz w:val="20"/>
                <w:szCs w:val="20"/>
              </w:rPr>
              <w:t>0</w:t>
            </w:r>
          </w:p>
        </w:tc>
        <w:tc>
          <w:tcPr>
            <w:tcW w:w="75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1"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0"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616"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660"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9" w:type="dxa"/>
          </w:tcPr>
          <w:p w:rsidR="00FC7A8C" w:rsidRPr="00077945" w:rsidRDefault="00FC7A8C" w:rsidP="00FC7A8C">
            <w:pPr>
              <w:tabs>
                <w:tab w:val="left" w:pos="1178"/>
                <w:tab w:val="left" w:pos="9053"/>
              </w:tabs>
              <w:spacing w:line="240" w:lineRule="auto"/>
              <w:jc w:val="center"/>
              <w:rPr>
                <w:iCs/>
                <w:sz w:val="20"/>
                <w:szCs w:val="20"/>
              </w:rPr>
            </w:pPr>
          </w:p>
          <w:p w:rsidR="00FC7A8C" w:rsidRPr="00077945" w:rsidRDefault="00FC7A8C" w:rsidP="00FC7A8C">
            <w:pPr>
              <w:tabs>
                <w:tab w:val="left" w:pos="1178"/>
                <w:tab w:val="left" w:pos="9053"/>
              </w:tabs>
              <w:spacing w:line="240" w:lineRule="auto"/>
              <w:jc w:val="center"/>
              <w:rPr>
                <w:iCs/>
                <w:sz w:val="20"/>
                <w:szCs w:val="20"/>
              </w:rPr>
            </w:pPr>
          </w:p>
          <w:p w:rsidR="00FC7A8C" w:rsidRPr="00077945" w:rsidRDefault="00FC7A8C" w:rsidP="00FC7A8C">
            <w:pPr>
              <w:tabs>
                <w:tab w:val="left" w:pos="1178"/>
                <w:tab w:val="left" w:pos="9053"/>
              </w:tabs>
              <w:spacing w:line="240" w:lineRule="auto"/>
              <w:jc w:val="center"/>
              <w:rPr>
                <w:iCs/>
                <w:sz w:val="20"/>
                <w:szCs w:val="20"/>
              </w:rPr>
            </w:pPr>
            <w:r w:rsidRPr="00077945">
              <w:rPr>
                <w:iCs/>
                <w:sz w:val="20"/>
                <w:szCs w:val="20"/>
              </w:rPr>
              <w:t>0</w:t>
            </w:r>
          </w:p>
        </w:tc>
        <w:tc>
          <w:tcPr>
            <w:tcW w:w="708"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sidRPr="000A060A">
              <w:rPr>
                <w:b/>
                <w:iCs/>
                <w:sz w:val="20"/>
                <w:szCs w:val="20"/>
              </w:rPr>
              <w:t>0</w:t>
            </w:r>
          </w:p>
        </w:tc>
        <w:tc>
          <w:tcPr>
            <w:tcW w:w="709"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709"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A6A6A6" w:themeFill="background1" w:themeFillShade="A6"/>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Pr>
                <w:b/>
                <w:iCs/>
                <w:sz w:val="20"/>
                <w:szCs w:val="20"/>
              </w:rPr>
              <w:t>0</w:t>
            </w:r>
          </w:p>
        </w:tc>
        <w:tc>
          <w:tcPr>
            <w:tcW w:w="75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1"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850"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616"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660"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9" w:type="dxa"/>
            <w:vAlign w:val="center"/>
          </w:tcPr>
          <w:p w:rsidR="00FC7A8C" w:rsidRPr="00077945" w:rsidRDefault="00FC7A8C" w:rsidP="00FC7A8C">
            <w:pPr>
              <w:tabs>
                <w:tab w:val="left" w:pos="1178"/>
                <w:tab w:val="left" w:pos="9053"/>
              </w:tabs>
              <w:spacing w:line="240" w:lineRule="auto"/>
              <w:jc w:val="center"/>
              <w:rPr>
                <w:iCs/>
                <w:sz w:val="20"/>
                <w:szCs w:val="20"/>
              </w:rPr>
            </w:pPr>
            <w:r w:rsidRPr="00077945">
              <w:rPr>
                <w:iCs/>
                <w:sz w:val="20"/>
                <w:szCs w:val="20"/>
              </w:rPr>
              <w:t>0</w:t>
            </w:r>
          </w:p>
        </w:tc>
        <w:tc>
          <w:tcPr>
            <w:tcW w:w="708"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sidRPr="000A060A">
              <w:rPr>
                <w:b/>
                <w:iCs/>
                <w:sz w:val="20"/>
                <w:szCs w:val="20"/>
              </w:rPr>
              <w:t>0</w:t>
            </w:r>
          </w:p>
        </w:tc>
        <w:tc>
          <w:tcPr>
            <w:tcW w:w="709"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709"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A6A6A6" w:themeFill="background1" w:themeFillShade="A6"/>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8" w:type="dxa"/>
            <w:shd w:val="clear" w:color="auto" w:fill="FFFFFF" w:themeFill="background1"/>
          </w:tcPr>
          <w:p w:rsidR="00FC7A8C" w:rsidRPr="003F1388" w:rsidRDefault="00FC7A8C" w:rsidP="00FC7A8C">
            <w:pPr>
              <w:spacing w:line="240" w:lineRule="auto"/>
              <w:jc w:val="center"/>
              <w:rPr>
                <w:sz w:val="20"/>
                <w:szCs w:val="20"/>
              </w:rPr>
            </w:pPr>
          </w:p>
        </w:tc>
        <w:tc>
          <w:tcPr>
            <w:tcW w:w="709"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Pr>
                <w:b/>
                <w:iCs/>
                <w:sz w:val="20"/>
                <w:szCs w:val="20"/>
              </w:rPr>
              <w:t>0</w:t>
            </w:r>
          </w:p>
        </w:tc>
        <w:tc>
          <w:tcPr>
            <w:tcW w:w="75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1"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850"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616"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660"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9" w:type="dxa"/>
            <w:vAlign w:val="center"/>
          </w:tcPr>
          <w:p w:rsidR="00FC7A8C" w:rsidRPr="00077945" w:rsidRDefault="00FC7A8C" w:rsidP="00FC7A8C">
            <w:pPr>
              <w:tabs>
                <w:tab w:val="left" w:pos="1178"/>
                <w:tab w:val="left" w:pos="9053"/>
              </w:tabs>
              <w:spacing w:line="240" w:lineRule="auto"/>
              <w:jc w:val="center"/>
              <w:rPr>
                <w:iCs/>
                <w:sz w:val="20"/>
                <w:szCs w:val="20"/>
              </w:rPr>
            </w:pPr>
            <w:r w:rsidRPr="00077945">
              <w:rPr>
                <w:iCs/>
                <w:sz w:val="20"/>
                <w:szCs w:val="20"/>
              </w:rPr>
              <w:t>0</w:t>
            </w:r>
          </w:p>
        </w:tc>
        <w:tc>
          <w:tcPr>
            <w:tcW w:w="708"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sidRPr="000A060A">
              <w:rPr>
                <w:b/>
                <w:iCs/>
                <w:sz w:val="20"/>
                <w:szCs w:val="20"/>
              </w:rPr>
              <w:t>0</w:t>
            </w:r>
          </w:p>
        </w:tc>
        <w:tc>
          <w:tcPr>
            <w:tcW w:w="709"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709"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A6A6A6" w:themeFill="background1" w:themeFillShade="A6"/>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8" w:type="dxa"/>
            <w:shd w:val="clear" w:color="auto" w:fill="FFFFFF" w:themeFill="background1"/>
          </w:tcPr>
          <w:p w:rsidR="00FC7A8C" w:rsidRPr="003F1388" w:rsidRDefault="00FC7A8C" w:rsidP="00FC7A8C">
            <w:pPr>
              <w:spacing w:line="240" w:lineRule="auto"/>
              <w:jc w:val="center"/>
              <w:rPr>
                <w:sz w:val="20"/>
                <w:szCs w:val="20"/>
              </w:rPr>
            </w:pPr>
          </w:p>
        </w:tc>
        <w:tc>
          <w:tcPr>
            <w:tcW w:w="709"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Pr>
                <w:b/>
                <w:iCs/>
                <w:sz w:val="20"/>
                <w:szCs w:val="20"/>
              </w:rPr>
              <w:t>0</w:t>
            </w:r>
          </w:p>
        </w:tc>
        <w:tc>
          <w:tcPr>
            <w:tcW w:w="75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r w:rsidR="00FC7A8C" w:rsidRPr="003F1388" w:rsidTr="00FC7A8C">
        <w:tc>
          <w:tcPr>
            <w:tcW w:w="2411"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850"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616"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660" w:type="dxa"/>
            <w:shd w:val="clear" w:color="auto" w:fill="BFBFBF" w:themeFill="background1" w:themeFillShade="BF"/>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9" w:type="dxa"/>
            <w:vAlign w:val="center"/>
          </w:tcPr>
          <w:p w:rsidR="00FC7A8C" w:rsidRPr="00077945" w:rsidRDefault="00FC7A8C" w:rsidP="00FC7A8C">
            <w:pPr>
              <w:tabs>
                <w:tab w:val="left" w:pos="1178"/>
                <w:tab w:val="left" w:pos="9053"/>
              </w:tabs>
              <w:spacing w:line="240" w:lineRule="auto"/>
              <w:jc w:val="center"/>
              <w:rPr>
                <w:iCs/>
                <w:sz w:val="20"/>
                <w:szCs w:val="20"/>
              </w:rPr>
            </w:pPr>
            <w:r w:rsidRPr="00077945">
              <w:rPr>
                <w:iCs/>
                <w:sz w:val="20"/>
                <w:szCs w:val="20"/>
              </w:rPr>
              <w:t>0</w:t>
            </w:r>
          </w:p>
        </w:tc>
        <w:tc>
          <w:tcPr>
            <w:tcW w:w="708"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sidRPr="000A060A">
              <w:rPr>
                <w:b/>
                <w:iCs/>
                <w:sz w:val="20"/>
                <w:szCs w:val="20"/>
              </w:rPr>
              <w:t>0</w:t>
            </w:r>
          </w:p>
        </w:tc>
        <w:tc>
          <w:tcPr>
            <w:tcW w:w="709" w:type="dxa"/>
            <w:shd w:val="clear" w:color="auto" w:fill="FFFFFF" w:themeFill="background1"/>
            <w:vAlign w:val="center"/>
          </w:tcPr>
          <w:p w:rsidR="00FC7A8C" w:rsidRPr="000A060A" w:rsidRDefault="00FC7A8C" w:rsidP="00FC7A8C">
            <w:pPr>
              <w:tabs>
                <w:tab w:val="left" w:pos="1178"/>
                <w:tab w:val="left" w:pos="9053"/>
              </w:tabs>
              <w:spacing w:line="240" w:lineRule="auto"/>
              <w:jc w:val="center"/>
              <w:rPr>
                <w:iCs/>
                <w:sz w:val="20"/>
                <w:szCs w:val="20"/>
              </w:rPr>
            </w:pPr>
            <w:r w:rsidRPr="000A060A">
              <w:rPr>
                <w:iCs/>
                <w:sz w:val="20"/>
                <w:szCs w:val="20"/>
              </w:rPr>
              <w:t>0</w:t>
            </w:r>
          </w:p>
        </w:tc>
        <w:tc>
          <w:tcPr>
            <w:tcW w:w="709" w:type="dxa"/>
            <w:shd w:val="clear" w:color="auto" w:fill="FFFFFF" w:themeFill="background1"/>
            <w:vAlign w:val="center"/>
          </w:tcPr>
          <w:p w:rsidR="00FC7A8C" w:rsidRPr="00CE6BC0" w:rsidRDefault="00FC7A8C" w:rsidP="00FC7A8C">
            <w:pPr>
              <w:tabs>
                <w:tab w:val="left" w:pos="1178"/>
                <w:tab w:val="left" w:pos="9053"/>
              </w:tabs>
              <w:spacing w:line="240" w:lineRule="auto"/>
              <w:jc w:val="center"/>
              <w:rPr>
                <w:iCs/>
                <w:sz w:val="20"/>
                <w:szCs w:val="20"/>
              </w:rPr>
            </w:pPr>
            <w:r w:rsidRPr="00CE6BC0">
              <w:rPr>
                <w:iCs/>
                <w:sz w:val="20"/>
                <w:szCs w:val="20"/>
              </w:rPr>
              <w:t>0</w:t>
            </w:r>
          </w:p>
        </w:tc>
        <w:tc>
          <w:tcPr>
            <w:tcW w:w="709" w:type="dxa"/>
            <w:shd w:val="clear" w:color="auto" w:fill="A6A6A6" w:themeFill="background1" w:themeFillShade="A6"/>
            <w:vAlign w:val="center"/>
          </w:tcPr>
          <w:p w:rsidR="00FC7A8C" w:rsidRPr="00CE6BC0" w:rsidRDefault="00FC7A8C" w:rsidP="00FC7A8C">
            <w:pPr>
              <w:tabs>
                <w:tab w:val="left" w:pos="1178"/>
                <w:tab w:val="left" w:pos="9053"/>
              </w:tabs>
              <w:spacing w:line="240" w:lineRule="auto"/>
              <w:jc w:val="center"/>
              <w:rPr>
                <w:b/>
                <w:iCs/>
                <w:sz w:val="20"/>
                <w:szCs w:val="20"/>
              </w:rPr>
            </w:pPr>
            <w:r w:rsidRPr="00CE6BC0">
              <w:rPr>
                <w:b/>
                <w:iCs/>
                <w:sz w:val="20"/>
                <w:szCs w:val="20"/>
              </w:rPr>
              <w:t>0</w:t>
            </w:r>
          </w:p>
        </w:tc>
        <w:tc>
          <w:tcPr>
            <w:tcW w:w="708" w:type="dxa"/>
            <w:shd w:val="clear" w:color="auto" w:fill="FFFFFF" w:themeFill="background1"/>
          </w:tcPr>
          <w:p w:rsidR="00FC7A8C" w:rsidRPr="003F1388" w:rsidRDefault="00FC7A8C" w:rsidP="00FC7A8C">
            <w:pPr>
              <w:spacing w:line="240" w:lineRule="auto"/>
              <w:jc w:val="center"/>
              <w:rPr>
                <w:sz w:val="20"/>
                <w:szCs w:val="20"/>
              </w:rPr>
            </w:pPr>
          </w:p>
        </w:tc>
        <w:tc>
          <w:tcPr>
            <w:tcW w:w="709" w:type="dxa"/>
            <w:shd w:val="clear" w:color="auto" w:fill="BFBFBF" w:themeFill="background1" w:themeFillShade="BF"/>
            <w:vAlign w:val="center"/>
          </w:tcPr>
          <w:p w:rsidR="00FC7A8C" w:rsidRPr="000A060A" w:rsidRDefault="00FC7A8C" w:rsidP="00FC7A8C">
            <w:pPr>
              <w:tabs>
                <w:tab w:val="left" w:pos="1178"/>
                <w:tab w:val="left" w:pos="9053"/>
              </w:tabs>
              <w:spacing w:line="240" w:lineRule="auto"/>
              <w:jc w:val="center"/>
              <w:rPr>
                <w:b/>
                <w:iCs/>
                <w:sz w:val="20"/>
                <w:szCs w:val="20"/>
              </w:rPr>
            </w:pPr>
            <w:r>
              <w:rPr>
                <w:b/>
                <w:iCs/>
                <w:sz w:val="20"/>
                <w:szCs w:val="20"/>
              </w:rPr>
              <w:t>0</w:t>
            </w:r>
          </w:p>
        </w:tc>
        <w:tc>
          <w:tcPr>
            <w:tcW w:w="758" w:type="dxa"/>
            <w:shd w:val="clear" w:color="auto" w:fill="BFBFBF" w:themeFill="background1" w:themeFillShade="BF"/>
            <w:vAlign w:val="center"/>
          </w:tcPr>
          <w:p w:rsidR="00FC7A8C" w:rsidRPr="00C753D0" w:rsidRDefault="00FC7A8C" w:rsidP="00FC7A8C">
            <w:pPr>
              <w:tabs>
                <w:tab w:val="left" w:pos="1178"/>
                <w:tab w:val="left" w:pos="9053"/>
              </w:tabs>
              <w:spacing w:line="240" w:lineRule="auto"/>
              <w:jc w:val="center"/>
              <w:rPr>
                <w:b/>
                <w:iCs/>
                <w:sz w:val="20"/>
                <w:szCs w:val="20"/>
              </w:rPr>
            </w:pPr>
            <w:r w:rsidRPr="00C753D0">
              <w:rPr>
                <w:b/>
                <w:iCs/>
                <w:sz w:val="20"/>
                <w:szCs w:val="20"/>
              </w:rPr>
              <w:t>0</w:t>
            </w:r>
          </w:p>
        </w:tc>
      </w:tr>
    </w:tbl>
    <w:p w:rsidR="00FC7A8C" w:rsidRPr="00BE060C" w:rsidRDefault="00FC7A8C" w:rsidP="00FC7A8C">
      <w:pPr>
        <w:tabs>
          <w:tab w:val="left" w:pos="1178"/>
          <w:tab w:val="left" w:pos="9053"/>
        </w:tabs>
        <w:spacing w:line="240" w:lineRule="auto"/>
        <w:rPr>
          <w:i/>
          <w:iCs/>
          <w:color w:val="000000"/>
          <w:sz w:val="24"/>
          <w:szCs w:val="24"/>
        </w:rPr>
      </w:pPr>
    </w:p>
    <w:p w:rsidR="00FC7A8C" w:rsidRDefault="00FC7A8C" w:rsidP="00FC7A8C">
      <w:pPr>
        <w:tabs>
          <w:tab w:val="left" w:pos="1178"/>
          <w:tab w:val="left" w:pos="9053"/>
        </w:tabs>
        <w:spacing w:line="240" w:lineRule="auto"/>
        <w:ind w:firstLine="567"/>
        <w:rPr>
          <w:sz w:val="24"/>
          <w:szCs w:val="24"/>
        </w:rPr>
      </w:pPr>
      <w:r w:rsidRPr="001726C7">
        <w:rPr>
          <w:i/>
          <w:iCs/>
          <w:sz w:val="28"/>
          <w:szCs w:val="28"/>
        </w:rPr>
        <w:t> </w:t>
      </w:r>
      <w:r w:rsidRPr="00BE060C">
        <w:rPr>
          <w:sz w:val="24"/>
          <w:szCs w:val="24"/>
        </w:rPr>
        <w:t xml:space="preserve">Средняя нагрузка на сотрудника – </w:t>
      </w:r>
      <w:r w:rsidRPr="009D2D34">
        <w:rPr>
          <w:sz w:val="24"/>
          <w:szCs w:val="24"/>
        </w:rPr>
        <w:t>4</w:t>
      </w:r>
      <w:r>
        <w:rPr>
          <w:sz w:val="24"/>
          <w:szCs w:val="24"/>
        </w:rPr>
        <w:t>,</w:t>
      </w:r>
      <w:r w:rsidRPr="009D2D34">
        <w:rPr>
          <w:sz w:val="24"/>
          <w:szCs w:val="24"/>
        </w:rPr>
        <w:t>25</w:t>
      </w:r>
      <w:r>
        <w:rPr>
          <w:sz w:val="24"/>
          <w:szCs w:val="24"/>
        </w:rPr>
        <w:t xml:space="preserve"> </w:t>
      </w:r>
      <w:r w:rsidRPr="00BE060C">
        <w:rPr>
          <w:sz w:val="24"/>
          <w:szCs w:val="24"/>
        </w:rPr>
        <w:t xml:space="preserve"> мероприяти</w:t>
      </w:r>
      <w:r>
        <w:rPr>
          <w:sz w:val="24"/>
          <w:szCs w:val="24"/>
        </w:rPr>
        <w:t>я</w:t>
      </w:r>
      <w:r w:rsidRPr="00BE060C">
        <w:rPr>
          <w:sz w:val="24"/>
          <w:szCs w:val="24"/>
        </w:rPr>
        <w:t xml:space="preserve"> государственного надзора </w:t>
      </w:r>
      <w:r>
        <w:rPr>
          <w:sz w:val="24"/>
          <w:szCs w:val="24"/>
        </w:rPr>
        <w:t>в 3-м квартале</w:t>
      </w:r>
    </w:p>
    <w:p w:rsidR="00FC7A8C" w:rsidRDefault="00FC7A8C" w:rsidP="00FC7A8C">
      <w:pPr>
        <w:tabs>
          <w:tab w:val="left" w:pos="1178"/>
          <w:tab w:val="left" w:pos="9053"/>
        </w:tabs>
        <w:spacing w:line="240" w:lineRule="auto"/>
        <w:ind w:firstLine="567"/>
        <w:rPr>
          <w:color w:val="000000"/>
          <w:sz w:val="24"/>
          <w:szCs w:val="24"/>
        </w:rPr>
      </w:pPr>
    </w:p>
    <w:p w:rsidR="00FC7A8C" w:rsidRPr="003F1388" w:rsidRDefault="00FC7A8C" w:rsidP="00FC7A8C">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FC7A8C" w:rsidRDefault="00FC7A8C" w:rsidP="00FC7A8C">
      <w:pPr>
        <w:tabs>
          <w:tab w:val="left" w:pos="1178"/>
          <w:tab w:val="left" w:pos="9053"/>
        </w:tabs>
        <w:spacing w:line="240" w:lineRule="auto"/>
        <w:ind w:firstLine="567"/>
        <w:rPr>
          <w:b/>
          <w:bCs/>
          <w:i/>
          <w:iCs/>
          <w:sz w:val="24"/>
          <w:szCs w:val="24"/>
        </w:rPr>
      </w:pPr>
    </w:p>
    <w:p w:rsidR="00FC7A8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 государственного контроля (надзора) в отчетном периоде</w:t>
      </w:r>
    </w:p>
    <w:p w:rsidR="00FC7A8C" w:rsidRPr="00772D76" w:rsidRDefault="00FC7A8C" w:rsidP="00FC7A8C">
      <w:pPr>
        <w:tabs>
          <w:tab w:val="left" w:pos="1178"/>
          <w:tab w:val="left" w:pos="9053"/>
        </w:tabs>
        <w:spacing w:line="240" w:lineRule="auto"/>
        <w:ind w:firstLine="567"/>
        <w:rPr>
          <w:b/>
          <w:bCs/>
          <w:i/>
          <w:iCs/>
          <w:sz w:val="24"/>
          <w:szCs w:val="24"/>
        </w:rPr>
      </w:pPr>
      <w:r w:rsidRPr="00772D76">
        <w:rPr>
          <w:sz w:val="24"/>
          <w:szCs w:val="24"/>
        </w:rPr>
        <w:t>Исполнение полномочия осуществляется в рамках проведения систематического наблюдения в отношении редакций средств массовой информации (планового и внепланового</w:t>
      </w:r>
      <w:r>
        <w:rPr>
          <w:sz w:val="24"/>
          <w:szCs w:val="24"/>
        </w:rPr>
        <w:t>)</w:t>
      </w:r>
      <w:r w:rsidRPr="00772D76">
        <w:rPr>
          <w:sz w:val="24"/>
          <w:szCs w:val="24"/>
        </w:rPr>
        <w:t>.</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 xml:space="preserve">В отчетном периоде запланировано </w:t>
      </w:r>
      <w:r>
        <w:rPr>
          <w:sz w:val="24"/>
          <w:szCs w:val="24"/>
        </w:rPr>
        <w:t>23</w:t>
      </w:r>
      <w:r w:rsidRPr="00772D76">
        <w:rPr>
          <w:sz w:val="24"/>
          <w:szCs w:val="24"/>
        </w:rPr>
        <w:t xml:space="preserve"> мероприяти</w:t>
      </w:r>
      <w:r>
        <w:rPr>
          <w:sz w:val="24"/>
          <w:szCs w:val="24"/>
        </w:rPr>
        <w:t>я</w:t>
      </w:r>
      <w:r w:rsidRPr="00772D76">
        <w:rPr>
          <w:sz w:val="24"/>
          <w:szCs w:val="24"/>
        </w:rPr>
        <w:t xml:space="preserve"> государственного надзора из них: 17 плановых мероприятий проведено, </w:t>
      </w:r>
      <w:r>
        <w:rPr>
          <w:sz w:val="24"/>
          <w:szCs w:val="24"/>
        </w:rPr>
        <w:t>6</w:t>
      </w:r>
      <w:r w:rsidRPr="00772D76">
        <w:rPr>
          <w:sz w:val="24"/>
          <w:szCs w:val="24"/>
        </w:rPr>
        <w:t xml:space="preserve"> мероприяти</w:t>
      </w:r>
      <w:r>
        <w:rPr>
          <w:sz w:val="24"/>
          <w:szCs w:val="24"/>
        </w:rPr>
        <w:t>й</w:t>
      </w:r>
      <w:r w:rsidRPr="00772D76">
        <w:rPr>
          <w:sz w:val="24"/>
          <w:szCs w:val="24"/>
        </w:rPr>
        <w:t xml:space="preserve"> отменено в связи с прекращением, приостановлением деятельности средств массовой информации.</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 xml:space="preserve">Все мероприятия проведены в установленный срок. </w:t>
      </w:r>
    </w:p>
    <w:p w:rsidR="00FC7A8C" w:rsidRPr="00772D76" w:rsidRDefault="00FC7A8C" w:rsidP="00FC7A8C">
      <w:pPr>
        <w:spacing w:line="240" w:lineRule="auto"/>
        <w:rPr>
          <w:sz w:val="24"/>
          <w:szCs w:val="24"/>
        </w:rPr>
      </w:pPr>
      <w:r>
        <w:rPr>
          <w:sz w:val="24"/>
          <w:szCs w:val="24"/>
        </w:rPr>
        <w:t xml:space="preserve">         </w:t>
      </w:r>
      <w:r w:rsidRPr="00772D76">
        <w:rPr>
          <w:sz w:val="24"/>
          <w:szCs w:val="24"/>
        </w:rPr>
        <w:t>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В результате проведенных мероприятий выявлено 1</w:t>
      </w:r>
      <w:r>
        <w:rPr>
          <w:sz w:val="24"/>
          <w:szCs w:val="24"/>
        </w:rPr>
        <w:t>9</w:t>
      </w:r>
      <w:r w:rsidRPr="00772D76">
        <w:rPr>
          <w:sz w:val="24"/>
          <w:szCs w:val="24"/>
        </w:rPr>
        <w:t xml:space="preserve"> нарушений норм действующего законодательства</w:t>
      </w:r>
    </w:p>
    <w:p w:rsidR="00FC7A8C" w:rsidRDefault="00FC7A8C" w:rsidP="00FC7A8C">
      <w:pPr>
        <w:tabs>
          <w:tab w:val="left" w:pos="1178"/>
          <w:tab w:val="left" w:pos="9053"/>
        </w:tabs>
        <w:spacing w:line="240" w:lineRule="auto"/>
        <w:ind w:firstLine="567"/>
        <w:rPr>
          <w:sz w:val="24"/>
          <w:szCs w:val="24"/>
        </w:rPr>
      </w:pPr>
    </w:p>
    <w:tbl>
      <w:tblPr>
        <w:tblW w:w="10207" w:type="dxa"/>
        <w:tblInd w:w="-176" w:type="dxa"/>
        <w:tblLayout w:type="fixed"/>
        <w:tblCellMar>
          <w:left w:w="10" w:type="dxa"/>
          <w:right w:w="10" w:type="dxa"/>
        </w:tblCellMar>
        <w:tblLook w:val="0000"/>
      </w:tblPr>
      <w:tblGrid>
        <w:gridCol w:w="1277"/>
        <w:gridCol w:w="5528"/>
        <w:gridCol w:w="3402"/>
      </w:tblGrid>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Номер нарушения из ЕИС</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Вид нарушения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Нарушение НПА</w:t>
            </w:r>
          </w:p>
        </w:tc>
      </w:tr>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См39.1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Нарушение порядка утверждения и изменения устава редакции или заменяющего его договора и отсутствия в уставе редакции или заменяющего его договора определения основных прав и обязанностей журналистов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 xml:space="preserve">Ст.20 Закона Российской Федерации "О средствах массовой информации" от 27.12.1991 </w:t>
            </w:r>
            <w:r w:rsidRPr="00BA6528">
              <w:rPr>
                <w:rFonts w:eastAsia="Segoe UI Symbol"/>
                <w:sz w:val="20"/>
                <w:szCs w:val="20"/>
              </w:rPr>
              <w:t>№</w:t>
            </w:r>
            <w:r w:rsidRPr="00BA6528">
              <w:rPr>
                <w:sz w:val="20"/>
                <w:szCs w:val="20"/>
              </w:rPr>
              <w:t xml:space="preserve"> 2124-1</w:t>
            </w:r>
          </w:p>
        </w:tc>
      </w:tr>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См15.1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Нарушение порядка объявления выходных данных в выпуске средства массовой информации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 xml:space="preserve">ст. 27 Закона Российской Федерации "О средствах массовой информации" от 27.12.1991 </w:t>
            </w:r>
            <w:r w:rsidRPr="00BA6528">
              <w:rPr>
                <w:rFonts w:eastAsia="Segoe UI Symbol"/>
                <w:sz w:val="20"/>
                <w:szCs w:val="20"/>
              </w:rPr>
              <w:t>№</w:t>
            </w:r>
            <w:r w:rsidRPr="00BA6528">
              <w:rPr>
                <w:sz w:val="20"/>
                <w:szCs w:val="20"/>
              </w:rPr>
              <w:t xml:space="preserve"> 2124-1</w:t>
            </w:r>
          </w:p>
        </w:tc>
      </w:tr>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lastRenderedPageBreak/>
              <w:t>См37.1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Нарушение требований о предоставлении обязательного экземпляра документов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 xml:space="preserve">ст. 7 Федерального закона от 29.12.1994 </w:t>
            </w:r>
            <w:r w:rsidRPr="00BA6528">
              <w:rPr>
                <w:rFonts w:eastAsia="Segoe UI Symbol"/>
                <w:sz w:val="20"/>
                <w:szCs w:val="20"/>
              </w:rPr>
              <w:t>№</w:t>
            </w:r>
            <w:r w:rsidRPr="00BA6528">
              <w:rPr>
                <w:sz w:val="20"/>
                <w:szCs w:val="20"/>
              </w:rPr>
              <w:t xml:space="preserve"> 77-ФЗ "Об обязательном экземпляре документов"</w:t>
            </w:r>
          </w:p>
        </w:tc>
      </w:tr>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См38.1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proofErr w:type="spellStart"/>
            <w:r w:rsidRPr="00BA6528">
              <w:rPr>
                <w:sz w:val="20"/>
                <w:szCs w:val="20"/>
              </w:rPr>
              <w:t>Неуведомление</w:t>
            </w:r>
            <w:proofErr w:type="spellEnd"/>
            <w:r w:rsidRPr="00BA6528">
              <w:rPr>
                <w:sz w:val="20"/>
                <w:szCs w:val="20"/>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 xml:space="preserve">ст. 11Закона Российской Федерации "О средствах массовой информации" от 27.12.1991 </w:t>
            </w:r>
            <w:r w:rsidRPr="00BA6528">
              <w:rPr>
                <w:rFonts w:eastAsia="Segoe UI Symbol"/>
                <w:sz w:val="20"/>
                <w:szCs w:val="20"/>
              </w:rPr>
              <w:t>№</w:t>
            </w:r>
            <w:r w:rsidRPr="00BA6528">
              <w:rPr>
                <w:sz w:val="20"/>
                <w:szCs w:val="20"/>
              </w:rPr>
              <w:t xml:space="preserve"> 2124-1</w:t>
            </w:r>
          </w:p>
        </w:tc>
      </w:tr>
      <w:tr w:rsidR="00FC7A8C" w:rsidTr="00FC7A8C">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BA6528">
              <w:rPr>
                <w:sz w:val="20"/>
                <w:szCs w:val="20"/>
              </w:rPr>
              <w:t>См</w:t>
            </w:r>
            <w:r>
              <w:rPr>
                <w:sz w:val="20"/>
                <w:szCs w:val="20"/>
              </w:rPr>
              <w:t>1</w:t>
            </w:r>
            <w:r w:rsidRPr="00BA6528">
              <w:rPr>
                <w:sz w:val="20"/>
                <w:szCs w:val="20"/>
              </w:rPr>
              <w:t>3.1</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proofErr w:type="spellStart"/>
            <w:r w:rsidRPr="00D256BF">
              <w:rPr>
                <w:sz w:val="20"/>
                <w:szCs w:val="20"/>
              </w:rPr>
              <w:t>Непредоставление</w:t>
            </w:r>
            <w:proofErr w:type="spellEnd"/>
            <w:r w:rsidRPr="00D256BF">
              <w:rPr>
                <w:sz w:val="20"/>
                <w:szCs w:val="20"/>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BA6528" w:rsidRDefault="00FC7A8C" w:rsidP="00FC7A8C">
            <w:pPr>
              <w:tabs>
                <w:tab w:val="left" w:pos="1178"/>
                <w:tab w:val="left" w:pos="9053"/>
              </w:tabs>
              <w:spacing w:line="240" w:lineRule="auto"/>
              <w:rPr>
                <w:sz w:val="20"/>
                <w:szCs w:val="20"/>
              </w:rPr>
            </w:pPr>
            <w:r w:rsidRPr="00D256BF">
              <w:rPr>
                <w:sz w:val="20"/>
                <w:szCs w:val="20"/>
              </w:rPr>
              <w:t>ст. 20 Закона Российской Федерации "О средствах массовой информации" от 27.12.1991 № 2124-1</w:t>
            </w:r>
          </w:p>
        </w:tc>
      </w:tr>
    </w:tbl>
    <w:p w:rsidR="00FC7A8C" w:rsidRDefault="00FC7A8C" w:rsidP="00FC7A8C">
      <w:pPr>
        <w:tabs>
          <w:tab w:val="left" w:pos="1178"/>
          <w:tab w:val="left" w:pos="9053"/>
        </w:tabs>
        <w:spacing w:line="240" w:lineRule="auto"/>
        <w:ind w:firstLine="567"/>
        <w:rPr>
          <w:sz w:val="24"/>
          <w:szCs w:val="24"/>
        </w:rPr>
      </w:pPr>
    </w:p>
    <w:p w:rsidR="00FC7A8C" w:rsidRPr="00772D76" w:rsidRDefault="00FC7A8C" w:rsidP="00FC7A8C">
      <w:pPr>
        <w:tabs>
          <w:tab w:val="left" w:pos="1178"/>
          <w:tab w:val="left" w:pos="9053"/>
        </w:tabs>
        <w:spacing w:line="240" w:lineRule="auto"/>
        <w:ind w:left="-284"/>
        <w:rPr>
          <w:sz w:val="24"/>
          <w:szCs w:val="24"/>
        </w:rPr>
      </w:pPr>
      <w:r w:rsidRPr="00E07D63">
        <w:rPr>
          <w:sz w:val="24"/>
          <w:szCs w:val="24"/>
        </w:rPr>
        <w:t xml:space="preserve">           </w:t>
      </w:r>
      <w:r w:rsidRPr="00772D76">
        <w:rPr>
          <w:sz w:val="24"/>
          <w:szCs w:val="24"/>
        </w:rPr>
        <w:t>По факту в</w:t>
      </w:r>
      <w:r>
        <w:rPr>
          <w:sz w:val="24"/>
          <w:szCs w:val="24"/>
        </w:rPr>
        <w:t>ыявленных нарушений возбуждено 8</w:t>
      </w:r>
      <w:r w:rsidRPr="00772D76">
        <w:rPr>
          <w:sz w:val="24"/>
          <w:szCs w:val="24"/>
        </w:rPr>
        <w:t xml:space="preserve"> дел об административных правонарушениях.</w:t>
      </w:r>
    </w:p>
    <w:p w:rsidR="00FC7A8C" w:rsidRDefault="00FC7A8C" w:rsidP="00FC7A8C">
      <w:pPr>
        <w:pStyle w:val="afa"/>
        <w:tabs>
          <w:tab w:val="left" w:pos="567"/>
          <w:tab w:val="left" w:pos="709"/>
        </w:tabs>
        <w:spacing w:line="240" w:lineRule="auto"/>
        <w:ind w:left="-284"/>
        <w:rPr>
          <w:sz w:val="24"/>
          <w:szCs w:val="24"/>
        </w:rPr>
      </w:pPr>
      <w:r w:rsidRPr="00E07D63">
        <w:rPr>
          <w:bCs/>
          <w:iCs/>
          <w:color w:val="000000"/>
          <w:sz w:val="24"/>
          <w:szCs w:val="24"/>
        </w:rPr>
        <w:t xml:space="preserve">           </w:t>
      </w:r>
      <w:proofErr w:type="gramStart"/>
      <w:r w:rsidRPr="00772D76">
        <w:rPr>
          <w:bCs/>
          <w:iCs/>
          <w:color w:val="000000"/>
          <w:sz w:val="24"/>
          <w:szCs w:val="24"/>
        </w:rPr>
        <w:t xml:space="preserve">В связи с истечением сроков привлечения к административной ответственности (ст. 4.5 </w:t>
      </w:r>
      <w:proofErr w:type="spellStart"/>
      <w:r w:rsidRPr="00772D76">
        <w:rPr>
          <w:bCs/>
          <w:iCs/>
          <w:color w:val="000000"/>
          <w:sz w:val="24"/>
          <w:szCs w:val="24"/>
        </w:rPr>
        <w:t>КоАП</w:t>
      </w:r>
      <w:proofErr w:type="spellEnd"/>
      <w:r w:rsidRPr="00772D76">
        <w:rPr>
          <w:bCs/>
          <w:iCs/>
          <w:color w:val="000000"/>
          <w:sz w:val="24"/>
          <w:szCs w:val="24"/>
        </w:rPr>
        <w:t xml:space="preserve"> РФ), в адрес главных редакторов и учредителей средств массовых информаций направлено </w:t>
      </w:r>
      <w:r>
        <w:rPr>
          <w:bCs/>
          <w:iCs/>
          <w:color w:val="000000"/>
          <w:sz w:val="24"/>
          <w:szCs w:val="24"/>
        </w:rPr>
        <w:t>6</w:t>
      </w:r>
      <w:r w:rsidRPr="00772D76">
        <w:rPr>
          <w:bCs/>
          <w:iCs/>
          <w:color w:val="000000"/>
          <w:sz w:val="24"/>
          <w:szCs w:val="24"/>
        </w:rPr>
        <w:t xml:space="preserve"> информационных писем </w:t>
      </w:r>
      <w:r w:rsidRPr="00772D76">
        <w:rPr>
          <w:sz w:val="24"/>
          <w:szCs w:val="24"/>
        </w:rPr>
        <w:t>о приведении в соответствие с действующем законодательством выпуск</w:t>
      </w:r>
      <w:r>
        <w:rPr>
          <w:sz w:val="24"/>
          <w:szCs w:val="24"/>
        </w:rPr>
        <w:t>аемую информационную продукцию.</w:t>
      </w:r>
      <w:proofErr w:type="gramEnd"/>
    </w:p>
    <w:p w:rsidR="00FC7A8C" w:rsidRPr="008E484D" w:rsidRDefault="00FC7A8C" w:rsidP="00FC7A8C">
      <w:pPr>
        <w:spacing w:line="240" w:lineRule="auto"/>
        <w:ind w:left="-284"/>
        <w:rPr>
          <w:sz w:val="28"/>
          <w:szCs w:val="28"/>
        </w:rPr>
      </w:pPr>
      <w:r>
        <w:rPr>
          <w:sz w:val="24"/>
          <w:szCs w:val="24"/>
        </w:rPr>
        <w:t xml:space="preserve">          </w:t>
      </w:r>
      <w:r w:rsidRPr="000D1BDC">
        <w:rPr>
          <w:sz w:val="24"/>
          <w:szCs w:val="24"/>
        </w:rPr>
        <w:t>В качестве методической работы, направленной на предотвращение нарушений со стороны субъектов надзора, сотрудниками Управления проводятся устные консультации (в т.ч. в телефонном режиме) по вопросам соблюдения законодательства в установленных сферах деятельности. Так же с представителями  редакций средств массовой информации заместителем руководителя Управления был</w:t>
      </w:r>
      <w:r>
        <w:rPr>
          <w:sz w:val="24"/>
          <w:szCs w:val="24"/>
        </w:rPr>
        <w:t>и</w:t>
      </w:r>
      <w:r w:rsidRPr="000D1BDC">
        <w:rPr>
          <w:sz w:val="24"/>
          <w:szCs w:val="24"/>
        </w:rPr>
        <w:t xml:space="preserve"> проведен</w:t>
      </w:r>
      <w:r>
        <w:rPr>
          <w:sz w:val="24"/>
          <w:szCs w:val="24"/>
        </w:rPr>
        <w:t>ы</w:t>
      </w:r>
      <w:r w:rsidRPr="000D1BDC">
        <w:rPr>
          <w:sz w:val="24"/>
          <w:szCs w:val="24"/>
        </w:rPr>
        <w:t xml:space="preserve"> рабоч</w:t>
      </w:r>
      <w:r>
        <w:rPr>
          <w:sz w:val="24"/>
          <w:szCs w:val="24"/>
        </w:rPr>
        <w:t>ие</w:t>
      </w:r>
      <w:r w:rsidRPr="000D1BDC">
        <w:rPr>
          <w:sz w:val="24"/>
          <w:szCs w:val="24"/>
        </w:rPr>
        <w:t xml:space="preserve"> встреч</w:t>
      </w:r>
      <w:r>
        <w:rPr>
          <w:sz w:val="24"/>
          <w:szCs w:val="24"/>
        </w:rPr>
        <w:t>и</w:t>
      </w:r>
      <w:r w:rsidRPr="000D1BDC">
        <w:rPr>
          <w:sz w:val="24"/>
          <w:szCs w:val="24"/>
        </w:rPr>
        <w:t xml:space="preserve"> по </w:t>
      </w:r>
      <w:r>
        <w:rPr>
          <w:sz w:val="24"/>
          <w:szCs w:val="24"/>
        </w:rPr>
        <w:t xml:space="preserve">темам: </w:t>
      </w:r>
      <w:r w:rsidRPr="008E484D">
        <w:rPr>
          <w:sz w:val="24"/>
          <w:szCs w:val="24"/>
        </w:rPr>
        <w:t xml:space="preserve">«Федеральный закон от 12.06.2016 № 67-ФЗ «Об основных гарантиях избирательных прав и права на участие в референдуме граждан Российской Федерации». Основные положения законодательства Российской Федерации о выборах, виды и особенности нарушения данного законодательства в деятельности массовой информации»;  "Регистрация и перерегистрация средств массовой информации. Прекращение и </w:t>
      </w:r>
      <w:proofErr w:type="gramStart"/>
      <w:r w:rsidRPr="008E484D">
        <w:rPr>
          <w:sz w:val="24"/>
          <w:szCs w:val="24"/>
        </w:rPr>
        <w:t>приостановлении</w:t>
      </w:r>
      <w:proofErr w:type="gramEnd"/>
      <w:r w:rsidRPr="008E484D">
        <w:rPr>
          <w:sz w:val="24"/>
          <w:szCs w:val="24"/>
        </w:rPr>
        <w:t xml:space="preserve"> деятельности средств массовой информации".</w:t>
      </w:r>
      <w:r w:rsidRPr="008E484D">
        <w:rPr>
          <w:sz w:val="28"/>
          <w:szCs w:val="28"/>
        </w:rPr>
        <w:t xml:space="preserve">        </w:t>
      </w:r>
    </w:p>
    <w:p w:rsidR="00FC7A8C" w:rsidRPr="00CD4E91" w:rsidRDefault="00FC7A8C" w:rsidP="00FC7A8C">
      <w:pPr>
        <w:spacing w:line="240" w:lineRule="auto"/>
        <w:ind w:left="-284"/>
        <w:rPr>
          <w:sz w:val="24"/>
          <w:szCs w:val="24"/>
        </w:rPr>
      </w:pPr>
      <w:r w:rsidRPr="00E07D63">
        <w:rPr>
          <w:sz w:val="24"/>
          <w:szCs w:val="24"/>
        </w:rPr>
        <w:t xml:space="preserve">             </w:t>
      </w:r>
      <w:r w:rsidRPr="00CD4E91">
        <w:rPr>
          <w:sz w:val="24"/>
          <w:szCs w:val="24"/>
        </w:rPr>
        <w:t>Также</w:t>
      </w:r>
      <w:r w:rsidRPr="00E07D63">
        <w:rPr>
          <w:sz w:val="24"/>
          <w:szCs w:val="24"/>
        </w:rPr>
        <w:t xml:space="preserve"> </w:t>
      </w:r>
      <w:r w:rsidRPr="00CD4E91">
        <w:rPr>
          <w:sz w:val="24"/>
          <w:szCs w:val="24"/>
        </w:rPr>
        <w:t xml:space="preserve">в целях проведения профилактической </w:t>
      </w:r>
      <w:proofErr w:type="gramStart"/>
      <w:r w:rsidRPr="00CD4E91">
        <w:rPr>
          <w:sz w:val="24"/>
          <w:szCs w:val="24"/>
        </w:rPr>
        <w:t>работы</w:t>
      </w:r>
      <w:proofErr w:type="gramEnd"/>
      <w:r w:rsidRPr="00CD4E91">
        <w:rPr>
          <w:sz w:val="24"/>
          <w:szCs w:val="24"/>
        </w:rPr>
        <w:t xml:space="preserve"> </w:t>
      </w:r>
      <w:r w:rsidRPr="00CD4E91">
        <w:rPr>
          <w:sz w:val="24"/>
          <w:szCs w:val="24"/>
        </w:rPr>
        <w:br/>
        <w:t>с редакциями вновь зарегистрированных СМИ, направлены разъяснительные письма о соблюдении норм действующего законодательства.</w:t>
      </w:r>
    </w:p>
    <w:p w:rsidR="00FC7A8C" w:rsidRPr="00772D76" w:rsidRDefault="00FC7A8C" w:rsidP="00FC7A8C">
      <w:pPr>
        <w:tabs>
          <w:tab w:val="left" w:pos="1178"/>
          <w:tab w:val="left" w:pos="9053"/>
        </w:tabs>
        <w:spacing w:line="240" w:lineRule="auto"/>
        <w:ind w:left="-284"/>
        <w:rPr>
          <w:sz w:val="24"/>
          <w:szCs w:val="24"/>
        </w:rPr>
      </w:pPr>
      <w:r w:rsidRPr="00E07D63">
        <w:rPr>
          <w:sz w:val="24"/>
          <w:szCs w:val="24"/>
        </w:rPr>
        <w:t xml:space="preserve">          </w:t>
      </w:r>
      <w:r w:rsidRPr="00772D76">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C45ECA" w:rsidRDefault="00FC7A8C" w:rsidP="00FC7A8C">
      <w:pPr>
        <w:spacing w:line="240" w:lineRule="auto"/>
        <w:ind w:left="-284"/>
        <w:rPr>
          <w:b/>
          <w:bCs/>
          <w:i/>
          <w:iCs/>
          <w:color w:val="000000"/>
          <w:sz w:val="24"/>
          <w:szCs w:val="24"/>
        </w:rPr>
      </w:pPr>
    </w:p>
    <w:p w:rsidR="00FC7A8C" w:rsidRDefault="00FC7A8C" w:rsidP="00FC7A8C">
      <w:pPr>
        <w:spacing w:line="240" w:lineRule="auto"/>
        <w:ind w:firstLine="567"/>
        <w:rPr>
          <w:b/>
          <w:i/>
          <w:sz w:val="24"/>
          <w:szCs w:val="24"/>
        </w:rPr>
      </w:pPr>
      <w:r w:rsidRPr="003F1388">
        <w:rPr>
          <w:b/>
          <w:bCs/>
          <w:i/>
          <w:iCs/>
          <w:color w:val="000000"/>
          <w:sz w:val="24"/>
          <w:szCs w:val="24"/>
        </w:rPr>
        <w:t>Сведения по осуществлению мероприятий мониторинга</w:t>
      </w:r>
      <w:r w:rsidRPr="003F1388">
        <w:rPr>
          <w:b/>
          <w:i/>
          <w:sz w:val="24"/>
          <w:szCs w:val="24"/>
        </w:rPr>
        <w:t xml:space="preserve"> связанной с выявлением, предупреждением и профилактикой политического, религиозного и иных форм экстремизма с использованием средств массовой информации</w:t>
      </w:r>
    </w:p>
    <w:p w:rsidR="00FC7A8C" w:rsidRDefault="00FC7A8C" w:rsidP="00FC7A8C">
      <w:pPr>
        <w:spacing w:line="240" w:lineRule="auto"/>
        <w:ind w:firstLine="425"/>
      </w:pP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В качестве методической работы, направленной на предотвращение нарушений со стороны субъектов надзора, сотрудниками Управления проводятся устные консультации (в т.ч. в телефонном режиме) по вопросам соблюдения законодательства в установленных сферах деятельности.</w:t>
      </w:r>
    </w:p>
    <w:p w:rsidR="00FC7A8C" w:rsidRPr="00CD4E91" w:rsidRDefault="00FC7A8C" w:rsidP="00FC7A8C">
      <w:pPr>
        <w:spacing w:line="240" w:lineRule="auto"/>
        <w:ind w:firstLine="709"/>
        <w:rPr>
          <w:iCs/>
          <w:sz w:val="24"/>
          <w:szCs w:val="24"/>
        </w:rPr>
      </w:pPr>
      <w:proofErr w:type="gramStart"/>
      <w:r w:rsidRPr="00CD4E91">
        <w:rPr>
          <w:sz w:val="24"/>
          <w:szCs w:val="24"/>
        </w:rPr>
        <w:t xml:space="preserve">В соответствии с Регламентом взаимодействия территориальных органов </w:t>
      </w:r>
      <w:proofErr w:type="spellStart"/>
      <w:r w:rsidRPr="00CD4E91">
        <w:rPr>
          <w:sz w:val="24"/>
          <w:szCs w:val="24"/>
        </w:rPr>
        <w:t>Роскомнадзора</w:t>
      </w:r>
      <w:proofErr w:type="spellEnd"/>
      <w:r w:rsidRPr="00CD4E91">
        <w:rPr>
          <w:sz w:val="24"/>
          <w:szCs w:val="24"/>
        </w:rPr>
        <w:t xml:space="preserve"> с предприятиями радиочастотной службы утвержденный приказом </w:t>
      </w:r>
      <w:proofErr w:type="spellStart"/>
      <w:r w:rsidRPr="00CD4E91">
        <w:rPr>
          <w:sz w:val="24"/>
          <w:szCs w:val="24"/>
        </w:rPr>
        <w:t>Роскомнадзора</w:t>
      </w:r>
      <w:proofErr w:type="spellEnd"/>
      <w:r w:rsidRPr="00CD4E91">
        <w:rPr>
          <w:sz w:val="24"/>
          <w:szCs w:val="24"/>
        </w:rPr>
        <w:t xml:space="preserve"> от 04.12.2009 № 639  и последующими с изменениями  от 23.10.2013 № 1186 и от 26.01.2016 № 80,  </w:t>
      </w:r>
      <w:r w:rsidRPr="00CD4E91">
        <w:rPr>
          <w:iCs/>
          <w:sz w:val="24"/>
          <w:szCs w:val="24"/>
        </w:rPr>
        <w:t>а также</w:t>
      </w:r>
      <w:r w:rsidRPr="00CD4E91">
        <w:rPr>
          <w:sz w:val="24"/>
          <w:szCs w:val="24"/>
        </w:rPr>
        <w:t xml:space="preserve"> в соответствии с указанием  </w:t>
      </w:r>
      <w:proofErr w:type="spellStart"/>
      <w:r w:rsidRPr="00CD4E91">
        <w:rPr>
          <w:iCs/>
          <w:sz w:val="24"/>
          <w:szCs w:val="24"/>
        </w:rPr>
        <w:t>Роскомнадзора</w:t>
      </w:r>
      <w:proofErr w:type="spellEnd"/>
      <w:r w:rsidRPr="00CD4E91">
        <w:rPr>
          <w:iCs/>
          <w:sz w:val="24"/>
          <w:szCs w:val="24"/>
        </w:rPr>
        <w:t xml:space="preserve"> от 13.12.2010 № ПК-21922 в</w:t>
      </w:r>
      <w:r w:rsidRPr="00CD4E91">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w:t>
      </w:r>
      <w:proofErr w:type="gramEnd"/>
      <w:r w:rsidRPr="00CD4E91">
        <w:rPr>
          <w:sz w:val="24"/>
          <w:szCs w:val="24"/>
        </w:rPr>
        <w:t xml:space="preserve"> массовой информации, специалистом 1 категории </w:t>
      </w:r>
      <w:proofErr w:type="gramStart"/>
      <w:r w:rsidRPr="00CD4E91">
        <w:rPr>
          <w:sz w:val="24"/>
          <w:szCs w:val="24"/>
        </w:rPr>
        <w:t>группы мониторинга средств массовых коммуникаций Управления</w:t>
      </w:r>
      <w:proofErr w:type="gramEnd"/>
      <w:r w:rsidRPr="00CD4E91">
        <w:rPr>
          <w:sz w:val="24"/>
          <w:szCs w:val="24"/>
        </w:rPr>
        <w:t xml:space="preserve"> по Астраханской области филиала ФГУП «РЦЧ ЦФО» в ЮФО и СКФО проводится ежедневный  мониторинг периодических печатных и электронных изданий в отношении СМИ, предусмотренных Планом деятельности Управления на 2016 год. </w:t>
      </w:r>
      <w:r w:rsidRPr="00CD4E91">
        <w:rPr>
          <w:iCs/>
          <w:sz w:val="24"/>
          <w:szCs w:val="24"/>
        </w:rPr>
        <w:t xml:space="preserve">Всего в 3 квартале 2016 года в ходе указанного мониторинга проанализировано </w:t>
      </w:r>
      <w:r>
        <w:rPr>
          <w:iCs/>
          <w:sz w:val="24"/>
          <w:szCs w:val="24"/>
        </w:rPr>
        <w:t>186</w:t>
      </w:r>
      <w:r w:rsidRPr="00CD4E91">
        <w:rPr>
          <w:sz w:val="24"/>
          <w:szCs w:val="24"/>
        </w:rPr>
        <w:t xml:space="preserve">  материалов по следующим направлениям:</w:t>
      </w:r>
    </w:p>
    <w:p w:rsidR="00FC7A8C" w:rsidRPr="00CD4E91" w:rsidRDefault="00FC7A8C" w:rsidP="00FC7A8C">
      <w:pPr>
        <w:spacing w:line="240" w:lineRule="auto"/>
        <w:ind w:right="-57"/>
        <w:rPr>
          <w:sz w:val="24"/>
          <w:szCs w:val="24"/>
        </w:rPr>
      </w:pPr>
      <w:r w:rsidRPr="00CD4E91">
        <w:rPr>
          <w:sz w:val="24"/>
          <w:szCs w:val="24"/>
        </w:rPr>
        <w:t xml:space="preserve">       </w:t>
      </w:r>
      <w:r>
        <w:rPr>
          <w:sz w:val="24"/>
          <w:szCs w:val="24"/>
        </w:rPr>
        <w:t xml:space="preserve"> </w:t>
      </w:r>
      <w:r w:rsidRPr="00CD4E91">
        <w:rPr>
          <w:sz w:val="24"/>
          <w:szCs w:val="24"/>
        </w:rPr>
        <w:t xml:space="preserve"> -выявление материалов с признаками экстремизма;</w:t>
      </w:r>
    </w:p>
    <w:p w:rsidR="00FC7A8C" w:rsidRPr="00CD4E91" w:rsidRDefault="00FC7A8C" w:rsidP="00FC7A8C">
      <w:pPr>
        <w:spacing w:line="240" w:lineRule="auto"/>
        <w:ind w:right="-57"/>
        <w:rPr>
          <w:sz w:val="24"/>
          <w:szCs w:val="24"/>
        </w:rPr>
      </w:pPr>
      <w:r w:rsidRPr="00CD4E91">
        <w:rPr>
          <w:sz w:val="24"/>
          <w:szCs w:val="24"/>
        </w:rPr>
        <w:t xml:space="preserve">         - выявление материалов, пропагандирующих культ насилия и жестокости;</w:t>
      </w:r>
    </w:p>
    <w:p w:rsidR="00FC7A8C" w:rsidRPr="00CD4E91" w:rsidRDefault="00FC7A8C" w:rsidP="00FC7A8C">
      <w:pPr>
        <w:spacing w:line="240" w:lineRule="auto"/>
        <w:ind w:right="-57"/>
        <w:rPr>
          <w:sz w:val="24"/>
          <w:szCs w:val="24"/>
        </w:rPr>
      </w:pPr>
      <w:r w:rsidRPr="00CD4E91">
        <w:rPr>
          <w:sz w:val="24"/>
          <w:szCs w:val="24"/>
        </w:rPr>
        <w:t xml:space="preserve">        - выявление материалов, пропагандирующих наркотики</w:t>
      </w:r>
      <w:proofErr w:type="gramStart"/>
      <w:r w:rsidRPr="00CD4E91">
        <w:rPr>
          <w:sz w:val="24"/>
          <w:szCs w:val="24"/>
        </w:rPr>
        <w:t xml:space="preserve"> ;</w:t>
      </w:r>
      <w:proofErr w:type="gramEnd"/>
    </w:p>
    <w:p w:rsidR="00FC7A8C" w:rsidRPr="00CD4E91" w:rsidRDefault="00FC7A8C" w:rsidP="00FC7A8C">
      <w:pPr>
        <w:tabs>
          <w:tab w:val="left" w:pos="567"/>
          <w:tab w:val="left" w:pos="851"/>
        </w:tabs>
        <w:spacing w:line="240" w:lineRule="auto"/>
        <w:ind w:right="-57"/>
        <w:rPr>
          <w:sz w:val="24"/>
          <w:szCs w:val="24"/>
        </w:rPr>
      </w:pPr>
      <w:r w:rsidRPr="00CD4E91">
        <w:rPr>
          <w:sz w:val="24"/>
          <w:szCs w:val="24"/>
        </w:rPr>
        <w:t xml:space="preserve">        - выявление материалов, пропагандирующих порнографию</w:t>
      </w:r>
      <w:proofErr w:type="gramStart"/>
      <w:r w:rsidRPr="00CD4E91">
        <w:rPr>
          <w:sz w:val="24"/>
          <w:szCs w:val="24"/>
        </w:rPr>
        <w:t xml:space="preserve"> ;</w:t>
      </w:r>
      <w:proofErr w:type="gramEnd"/>
    </w:p>
    <w:p w:rsidR="00FC7A8C" w:rsidRPr="00CD4E91" w:rsidRDefault="00FC7A8C" w:rsidP="00FC7A8C">
      <w:pPr>
        <w:spacing w:line="240" w:lineRule="auto"/>
        <w:ind w:right="-57"/>
        <w:rPr>
          <w:sz w:val="24"/>
          <w:szCs w:val="24"/>
        </w:rPr>
      </w:pPr>
      <w:r w:rsidRPr="00CD4E91">
        <w:rPr>
          <w:sz w:val="24"/>
          <w:szCs w:val="24"/>
        </w:rPr>
        <w:lastRenderedPageBreak/>
        <w:t xml:space="preserve">        - выявление материалов, содержащих нецензурную брань</w:t>
      </w:r>
      <w:proofErr w:type="gramStart"/>
      <w:r w:rsidRPr="00CD4E91">
        <w:rPr>
          <w:sz w:val="24"/>
          <w:szCs w:val="24"/>
        </w:rPr>
        <w:t xml:space="preserve"> ;</w:t>
      </w:r>
      <w:proofErr w:type="gramEnd"/>
    </w:p>
    <w:p w:rsidR="00FC7A8C" w:rsidRPr="00CD4E91" w:rsidRDefault="00FC7A8C" w:rsidP="00FC7A8C">
      <w:pPr>
        <w:tabs>
          <w:tab w:val="left" w:pos="567"/>
        </w:tabs>
        <w:spacing w:line="240" w:lineRule="auto"/>
        <w:ind w:right="-57"/>
        <w:rPr>
          <w:sz w:val="24"/>
          <w:szCs w:val="24"/>
        </w:rPr>
      </w:pPr>
      <w:r w:rsidRPr="00CD4E91">
        <w:rPr>
          <w:sz w:val="24"/>
          <w:szCs w:val="24"/>
        </w:rPr>
        <w:t xml:space="preserve">        -выявление информации о несовершеннолетних, пострадавших в результате  противоправных действий (бездействий).</w:t>
      </w:r>
    </w:p>
    <w:p w:rsidR="00FC7A8C" w:rsidRPr="00CD4E91" w:rsidRDefault="00FC7A8C" w:rsidP="00FC7A8C">
      <w:pPr>
        <w:tabs>
          <w:tab w:val="left" w:pos="9072"/>
        </w:tabs>
        <w:spacing w:line="240" w:lineRule="auto"/>
        <w:rPr>
          <w:color w:val="000000"/>
          <w:sz w:val="24"/>
          <w:szCs w:val="24"/>
        </w:rPr>
      </w:pPr>
      <w:r w:rsidRPr="00CD4E91">
        <w:rPr>
          <w:sz w:val="24"/>
          <w:szCs w:val="24"/>
        </w:rPr>
        <w:t xml:space="preserve">         Проводился мониторинг региональных </w:t>
      </w:r>
      <w:proofErr w:type="gramStart"/>
      <w:r w:rsidRPr="00CD4E91">
        <w:rPr>
          <w:sz w:val="24"/>
          <w:szCs w:val="24"/>
        </w:rPr>
        <w:t>теле</w:t>
      </w:r>
      <w:proofErr w:type="gramEnd"/>
      <w:r w:rsidRPr="00CD4E91">
        <w:rPr>
          <w:sz w:val="24"/>
          <w:szCs w:val="24"/>
        </w:rPr>
        <w:t>-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FC7A8C" w:rsidRPr="00CD4E91" w:rsidRDefault="00FC7A8C" w:rsidP="00FC7A8C">
      <w:pPr>
        <w:tabs>
          <w:tab w:val="left" w:pos="9072"/>
        </w:tabs>
        <w:spacing w:line="240" w:lineRule="auto"/>
        <w:ind w:firstLine="709"/>
        <w:rPr>
          <w:sz w:val="24"/>
          <w:szCs w:val="24"/>
        </w:rPr>
      </w:pPr>
      <w:r w:rsidRPr="00CD4E91">
        <w:rPr>
          <w:sz w:val="24"/>
          <w:szCs w:val="24"/>
        </w:rPr>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r:id="rId26" w:history="1">
        <w:r w:rsidRPr="00CD4E91">
          <w:rPr>
            <w:color w:val="0000FF" w:themeColor="hyperlink"/>
            <w:sz w:val="24"/>
            <w:szCs w:val="24"/>
            <w:u w:val="single"/>
          </w:rPr>
          <w:t xml:space="preserve">"http://www.minjust.ru/ru/activity/nko/perechen" </w:t>
        </w:r>
      </w:hyperlink>
    </w:p>
    <w:p w:rsidR="00FC7A8C" w:rsidRPr="00CD4E91" w:rsidRDefault="00FC7A8C" w:rsidP="00FC7A8C">
      <w:pPr>
        <w:tabs>
          <w:tab w:val="left" w:pos="9072"/>
        </w:tabs>
        <w:spacing w:line="240" w:lineRule="auto"/>
        <w:ind w:firstLine="709"/>
        <w:rPr>
          <w:sz w:val="24"/>
          <w:szCs w:val="24"/>
        </w:rPr>
      </w:pPr>
      <w:r w:rsidRPr="00CD4E91">
        <w:rPr>
          <w:sz w:val="24"/>
          <w:szCs w:val="24"/>
        </w:rPr>
        <w:t xml:space="preserve">По результатам всех мероприятий в печатных и электронных средствах массовой информации общественно-политической и религиозной  направленности материалы с признаками экстремистской направленности и нарушений требований ст. 4 Закона Российской Федерации «О средствах массовой информации» в  3  квартале 2016 года не выявлялись. </w:t>
      </w:r>
    </w:p>
    <w:p w:rsidR="00FC7A8C" w:rsidRPr="00772D76" w:rsidRDefault="00FC7A8C" w:rsidP="00FC7A8C">
      <w:pPr>
        <w:tabs>
          <w:tab w:val="left" w:pos="1178"/>
          <w:tab w:val="left" w:pos="9053"/>
        </w:tabs>
        <w:spacing w:line="240" w:lineRule="auto"/>
        <w:ind w:firstLine="567"/>
        <w:rPr>
          <w:b/>
          <w:bCs/>
          <w:i/>
          <w:iCs/>
          <w:sz w:val="24"/>
          <w:szCs w:val="24"/>
        </w:rPr>
      </w:pPr>
      <w:r w:rsidRPr="00772D76">
        <w:rPr>
          <w:b/>
          <w:bCs/>
          <w:i/>
          <w:iCs/>
          <w:sz w:val="24"/>
          <w:szCs w:val="24"/>
        </w:rPr>
        <w:t>Сведения по осуществлению иных мероприятий мониторинга в отчетном периоде</w:t>
      </w:r>
    </w:p>
    <w:p w:rsidR="00FC7A8C" w:rsidRPr="00772D76" w:rsidRDefault="00FC7A8C" w:rsidP="00FC7A8C">
      <w:pPr>
        <w:spacing w:line="240" w:lineRule="auto"/>
        <w:ind w:firstLine="283"/>
        <w:rPr>
          <w:rFonts w:eastAsia="Calibri"/>
          <w:b/>
          <w:sz w:val="24"/>
          <w:szCs w:val="24"/>
          <w:lang w:eastAsia="en-US"/>
        </w:rPr>
      </w:pPr>
      <w:r w:rsidRPr="00772D76">
        <w:rPr>
          <w:sz w:val="24"/>
          <w:szCs w:val="24"/>
        </w:rPr>
        <w:t>В</w:t>
      </w:r>
      <w:r w:rsidRPr="00E07D63">
        <w:rPr>
          <w:sz w:val="24"/>
          <w:szCs w:val="24"/>
        </w:rPr>
        <w:t xml:space="preserve"> </w:t>
      </w:r>
      <w:r w:rsidRPr="00772D76">
        <w:rPr>
          <w:sz w:val="24"/>
          <w:szCs w:val="24"/>
        </w:rPr>
        <w:t xml:space="preserve"> </w:t>
      </w:r>
      <w:r>
        <w:rPr>
          <w:sz w:val="24"/>
          <w:szCs w:val="24"/>
        </w:rPr>
        <w:t>3</w:t>
      </w:r>
      <w:r w:rsidRPr="00772D76">
        <w:rPr>
          <w:sz w:val="24"/>
          <w:szCs w:val="24"/>
        </w:rPr>
        <w:t xml:space="preserve"> -м квартале 2016  в ходе мониторинга нарушения действующего законодательства не выявлялись.</w:t>
      </w:r>
    </w:p>
    <w:p w:rsidR="00FC7A8C" w:rsidRPr="00BE060C" w:rsidRDefault="00FC7A8C" w:rsidP="00FC7A8C">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в отношении которых исполняется полномочие –</w:t>
      </w:r>
      <w:r>
        <w:rPr>
          <w:sz w:val="24"/>
          <w:szCs w:val="24"/>
        </w:rPr>
        <w:t>46</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950CF4" w:rsidRDefault="00FC7A8C" w:rsidP="00FC7A8C">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FC7A8C" w:rsidRDefault="00FC7A8C" w:rsidP="00FC7A8C">
      <w:pPr>
        <w:tabs>
          <w:tab w:val="left" w:pos="1490"/>
        </w:tabs>
        <w:spacing w:line="240" w:lineRule="auto"/>
        <w:rPr>
          <w:i/>
          <w:color w:val="000000"/>
          <w:sz w:val="24"/>
          <w:szCs w:val="24"/>
        </w:rPr>
      </w:pP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490"/>
        </w:tabs>
        <w:spacing w:line="240" w:lineRule="auto"/>
        <w:rPr>
          <w:i/>
          <w:color w:val="000000"/>
          <w:sz w:val="24"/>
          <w:szCs w:val="24"/>
        </w:rPr>
      </w:pPr>
    </w:p>
    <w:tbl>
      <w:tblPr>
        <w:tblStyle w:val="af7"/>
        <w:tblW w:w="9972" w:type="dxa"/>
        <w:tblInd w:w="108" w:type="dxa"/>
        <w:tblLook w:val="04A0"/>
      </w:tblPr>
      <w:tblGrid>
        <w:gridCol w:w="2268"/>
        <w:gridCol w:w="709"/>
        <w:gridCol w:w="709"/>
        <w:gridCol w:w="708"/>
        <w:gridCol w:w="660"/>
        <w:gridCol w:w="758"/>
        <w:gridCol w:w="709"/>
        <w:gridCol w:w="708"/>
        <w:gridCol w:w="709"/>
        <w:gridCol w:w="709"/>
        <w:gridCol w:w="709"/>
        <w:gridCol w:w="616"/>
      </w:tblGrid>
      <w:tr w:rsidR="00FC7A8C" w:rsidRPr="003F1388" w:rsidTr="00FC7A8C">
        <w:tc>
          <w:tcPr>
            <w:tcW w:w="2268"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2015</w:t>
            </w:r>
          </w:p>
        </w:tc>
        <w:tc>
          <w:tcPr>
            <w:tcW w:w="709" w:type="dxa"/>
            <w:shd w:val="clear" w:color="auto" w:fill="FFFFFF" w:themeFill="background1"/>
          </w:tcPr>
          <w:p w:rsidR="00FC7A8C" w:rsidRPr="00571E7E" w:rsidRDefault="00FC7A8C" w:rsidP="00FC7A8C">
            <w:pPr>
              <w:tabs>
                <w:tab w:val="left" w:pos="1178"/>
                <w:tab w:val="left" w:pos="9053"/>
              </w:tabs>
              <w:spacing w:line="240" w:lineRule="auto"/>
              <w:jc w:val="center"/>
              <w:rPr>
                <w:bCs/>
                <w:iCs/>
                <w:color w:val="000000"/>
                <w:sz w:val="20"/>
                <w:szCs w:val="20"/>
              </w:rPr>
            </w:pPr>
            <w:r w:rsidRPr="00571E7E">
              <w:rPr>
                <w:sz w:val="20"/>
                <w:szCs w:val="20"/>
              </w:rPr>
              <w:t>2 кв. 2015</w:t>
            </w:r>
          </w:p>
        </w:tc>
        <w:tc>
          <w:tcPr>
            <w:tcW w:w="708" w:type="dxa"/>
            <w:shd w:val="clear" w:color="auto" w:fill="BFBFBF" w:themeFill="background1" w:themeFillShade="BF"/>
          </w:tcPr>
          <w:p w:rsidR="00FC7A8C" w:rsidRPr="00571E7E" w:rsidRDefault="00FC7A8C" w:rsidP="00FC7A8C">
            <w:pPr>
              <w:tabs>
                <w:tab w:val="left" w:pos="1178"/>
                <w:tab w:val="left" w:pos="9053"/>
              </w:tabs>
              <w:spacing w:line="240" w:lineRule="auto"/>
              <w:jc w:val="center"/>
              <w:rPr>
                <w:b/>
                <w:sz w:val="20"/>
                <w:szCs w:val="20"/>
              </w:rPr>
            </w:pPr>
            <w:r w:rsidRPr="00571E7E">
              <w:rPr>
                <w:b/>
                <w:sz w:val="20"/>
                <w:szCs w:val="20"/>
              </w:rPr>
              <w:t>3 кв. 2015</w:t>
            </w:r>
          </w:p>
        </w:tc>
        <w:tc>
          <w:tcPr>
            <w:tcW w:w="660" w:type="dxa"/>
          </w:tcPr>
          <w:p w:rsidR="00FC7A8C" w:rsidRPr="006F4550" w:rsidRDefault="00FC7A8C" w:rsidP="00FC7A8C">
            <w:pPr>
              <w:tabs>
                <w:tab w:val="left" w:pos="1178"/>
                <w:tab w:val="left" w:pos="9053"/>
              </w:tabs>
              <w:spacing w:line="240" w:lineRule="auto"/>
              <w:jc w:val="center"/>
              <w:rPr>
                <w:sz w:val="20"/>
                <w:szCs w:val="20"/>
              </w:rPr>
            </w:pPr>
            <w:r w:rsidRPr="006F4550">
              <w:rPr>
                <w:sz w:val="20"/>
                <w:szCs w:val="20"/>
              </w:rPr>
              <w:t>4 кв. 2015</w:t>
            </w:r>
          </w:p>
        </w:tc>
        <w:tc>
          <w:tcPr>
            <w:tcW w:w="758"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D65405">
              <w:rPr>
                <w:b/>
                <w:sz w:val="20"/>
                <w:szCs w:val="20"/>
              </w:rPr>
              <w:t>2015</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2016</w:t>
            </w:r>
          </w:p>
        </w:tc>
        <w:tc>
          <w:tcPr>
            <w:tcW w:w="708" w:type="dxa"/>
            <w:shd w:val="clear" w:color="auto" w:fill="FFFFFF" w:themeFill="background1"/>
          </w:tcPr>
          <w:p w:rsidR="00FC7A8C" w:rsidRPr="00571E7E" w:rsidRDefault="00FC7A8C" w:rsidP="00FC7A8C">
            <w:pPr>
              <w:tabs>
                <w:tab w:val="left" w:pos="1178"/>
                <w:tab w:val="left" w:pos="9053"/>
              </w:tabs>
              <w:spacing w:line="240" w:lineRule="auto"/>
              <w:jc w:val="center"/>
              <w:rPr>
                <w:bCs/>
                <w:iCs/>
                <w:color w:val="000000"/>
                <w:sz w:val="20"/>
                <w:szCs w:val="20"/>
              </w:rPr>
            </w:pPr>
            <w:r w:rsidRPr="00571E7E">
              <w:rPr>
                <w:sz w:val="20"/>
                <w:szCs w:val="20"/>
              </w:rPr>
              <w:t>2 кв. 2016</w:t>
            </w:r>
          </w:p>
        </w:tc>
        <w:tc>
          <w:tcPr>
            <w:tcW w:w="709" w:type="dxa"/>
            <w:shd w:val="clear" w:color="auto" w:fill="BFBFBF" w:themeFill="background1" w:themeFillShade="BF"/>
          </w:tcPr>
          <w:p w:rsidR="00FC7A8C" w:rsidRPr="00571E7E" w:rsidRDefault="00FC7A8C" w:rsidP="00FC7A8C">
            <w:pPr>
              <w:tabs>
                <w:tab w:val="left" w:pos="1178"/>
                <w:tab w:val="left" w:pos="9053"/>
              </w:tabs>
              <w:spacing w:line="240" w:lineRule="auto"/>
              <w:jc w:val="center"/>
              <w:rPr>
                <w:b/>
                <w:sz w:val="20"/>
                <w:szCs w:val="20"/>
              </w:rPr>
            </w:pPr>
            <w:r w:rsidRPr="00571E7E">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D65405">
              <w:rPr>
                <w:b/>
                <w:sz w:val="20"/>
                <w:szCs w:val="20"/>
              </w:rPr>
              <w:t>2016</w:t>
            </w:r>
          </w:p>
        </w:tc>
        <w:tc>
          <w:tcPr>
            <w:tcW w:w="616"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1</w:t>
            </w:r>
          </w:p>
        </w:tc>
        <w:tc>
          <w:tcPr>
            <w:tcW w:w="709"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bCs/>
                <w:iCs/>
                <w:sz w:val="20"/>
                <w:szCs w:val="20"/>
              </w:rPr>
            </w:pPr>
            <w:r w:rsidRPr="00571E7E">
              <w:rPr>
                <w:bCs/>
                <w:iCs/>
                <w:sz w:val="20"/>
                <w:szCs w:val="20"/>
              </w:rPr>
              <w:t>0</w:t>
            </w:r>
          </w:p>
        </w:tc>
        <w:tc>
          <w:tcPr>
            <w:tcW w:w="708"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bCs/>
                <w:iCs/>
                <w:sz w:val="20"/>
                <w:szCs w:val="20"/>
              </w:rPr>
            </w:pPr>
          </w:p>
          <w:p w:rsidR="00FC7A8C" w:rsidRPr="00571E7E" w:rsidRDefault="00FC7A8C" w:rsidP="00FC7A8C">
            <w:pPr>
              <w:tabs>
                <w:tab w:val="left" w:pos="1178"/>
                <w:tab w:val="left" w:pos="9053"/>
              </w:tabs>
              <w:spacing w:line="240" w:lineRule="auto"/>
              <w:jc w:val="center"/>
              <w:rPr>
                <w:b/>
                <w:bCs/>
                <w:iCs/>
                <w:sz w:val="20"/>
                <w:szCs w:val="20"/>
              </w:rPr>
            </w:pPr>
            <w:r w:rsidRPr="00571E7E">
              <w:rPr>
                <w:b/>
                <w:bCs/>
                <w:iCs/>
                <w:sz w:val="20"/>
                <w:szCs w:val="20"/>
              </w:rPr>
              <w:t>3</w:t>
            </w:r>
          </w:p>
          <w:p w:rsidR="00FC7A8C" w:rsidRPr="00571E7E" w:rsidRDefault="00FC7A8C" w:rsidP="00FC7A8C">
            <w:pPr>
              <w:tabs>
                <w:tab w:val="left" w:pos="1178"/>
                <w:tab w:val="left" w:pos="9053"/>
              </w:tabs>
              <w:spacing w:line="240" w:lineRule="auto"/>
              <w:jc w:val="center"/>
              <w:rPr>
                <w:b/>
                <w:bCs/>
                <w:iCs/>
                <w:sz w:val="20"/>
                <w:szCs w:val="20"/>
              </w:rPr>
            </w:pPr>
          </w:p>
        </w:tc>
        <w:tc>
          <w:tcPr>
            <w:tcW w:w="660" w:type="dxa"/>
          </w:tcPr>
          <w:p w:rsidR="00FC7A8C" w:rsidRPr="006F4550" w:rsidRDefault="00FC7A8C" w:rsidP="00FC7A8C">
            <w:pPr>
              <w:tabs>
                <w:tab w:val="left" w:pos="1178"/>
                <w:tab w:val="left" w:pos="9053"/>
              </w:tabs>
              <w:spacing w:line="240" w:lineRule="auto"/>
              <w:jc w:val="center"/>
              <w:rPr>
                <w:bCs/>
                <w:iCs/>
                <w:sz w:val="20"/>
                <w:szCs w:val="20"/>
              </w:rPr>
            </w:pPr>
          </w:p>
          <w:p w:rsidR="00FC7A8C" w:rsidRPr="006F4550" w:rsidRDefault="00FC7A8C" w:rsidP="00FC7A8C">
            <w:pPr>
              <w:tabs>
                <w:tab w:val="left" w:pos="1178"/>
                <w:tab w:val="left" w:pos="9053"/>
              </w:tabs>
              <w:spacing w:line="240" w:lineRule="auto"/>
              <w:jc w:val="center"/>
              <w:rPr>
                <w:bCs/>
                <w:iCs/>
                <w:sz w:val="20"/>
                <w:szCs w:val="20"/>
              </w:rPr>
            </w:pPr>
            <w:r w:rsidRPr="006F4550">
              <w:rPr>
                <w:bCs/>
                <w:iCs/>
                <w:sz w:val="20"/>
                <w:szCs w:val="20"/>
              </w:rPr>
              <w:t>0</w:t>
            </w:r>
          </w:p>
        </w:tc>
        <w:tc>
          <w:tcPr>
            <w:tcW w:w="758"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bCs/>
                <w:iCs/>
                <w:sz w:val="20"/>
                <w:szCs w:val="20"/>
              </w:rPr>
            </w:pPr>
            <w:r>
              <w:rPr>
                <w:b/>
                <w:bCs/>
                <w:iCs/>
                <w:sz w:val="20"/>
                <w:szCs w:val="20"/>
              </w:rPr>
              <w:t>4</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0</w:t>
            </w:r>
          </w:p>
        </w:tc>
        <w:tc>
          <w:tcPr>
            <w:tcW w:w="708"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0</w:t>
            </w:r>
          </w:p>
        </w:tc>
        <w:tc>
          <w:tcPr>
            <w:tcW w:w="709"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bCs/>
                <w:iCs/>
                <w:sz w:val="20"/>
                <w:szCs w:val="20"/>
              </w:rPr>
            </w:pPr>
            <w:r w:rsidRPr="00A14115">
              <w:rPr>
                <w:b/>
                <w:bCs/>
                <w:iCs/>
                <w:sz w:val="20"/>
                <w:szCs w:val="20"/>
              </w:rPr>
              <w:t>0</w:t>
            </w:r>
          </w:p>
        </w:tc>
      </w:tr>
      <w:tr w:rsidR="00FC7A8C" w:rsidRPr="003F1388" w:rsidTr="00FC7A8C">
        <w:tc>
          <w:tcPr>
            <w:tcW w:w="2268"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D65405" w:rsidRDefault="00FC7A8C" w:rsidP="00FC7A8C">
            <w:pPr>
              <w:spacing w:line="240" w:lineRule="auto"/>
              <w:jc w:val="center"/>
              <w:rPr>
                <w:sz w:val="20"/>
                <w:szCs w:val="20"/>
              </w:rPr>
            </w:pPr>
            <w:r>
              <w:rPr>
                <w:sz w:val="20"/>
                <w:szCs w:val="20"/>
              </w:rPr>
              <w:t>4</w:t>
            </w:r>
          </w:p>
        </w:tc>
        <w:tc>
          <w:tcPr>
            <w:tcW w:w="709" w:type="dxa"/>
            <w:shd w:val="clear" w:color="auto" w:fill="FFFFFF" w:themeFill="background1"/>
            <w:vAlign w:val="center"/>
          </w:tcPr>
          <w:p w:rsidR="00FC7A8C" w:rsidRPr="00571E7E" w:rsidRDefault="00FC7A8C" w:rsidP="00FC7A8C">
            <w:pPr>
              <w:spacing w:line="240" w:lineRule="auto"/>
              <w:jc w:val="center"/>
              <w:rPr>
                <w:bCs/>
                <w:sz w:val="20"/>
                <w:szCs w:val="20"/>
              </w:rPr>
            </w:pPr>
            <w:r w:rsidRPr="00571E7E">
              <w:rPr>
                <w:bCs/>
                <w:sz w:val="20"/>
                <w:szCs w:val="20"/>
              </w:rPr>
              <w:t>6</w:t>
            </w:r>
          </w:p>
        </w:tc>
        <w:tc>
          <w:tcPr>
            <w:tcW w:w="708" w:type="dxa"/>
            <w:shd w:val="clear" w:color="auto" w:fill="BFBFBF" w:themeFill="background1" w:themeFillShade="BF"/>
            <w:vAlign w:val="center"/>
          </w:tcPr>
          <w:p w:rsidR="00FC7A8C" w:rsidRPr="00571E7E" w:rsidRDefault="00FC7A8C" w:rsidP="00FC7A8C">
            <w:pPr>
              <w:spacing w:line="240" w:lineRule="auto"/>
              <w:jc w:val="center"/>
              <w:rPr>
                <w:b/>
                <w:bCs/>
                <w:sz w:val="20"/>
                <w:szCs w:val="20"/>
              </w:rPr>
            </w:pPr>
          </w:p>
          <w:p w:rsidR="00FC7A8C" w:rsidRPr="00571E7E" w:rsidRDefault="00FC7A8C" w:rsidP="00FC7A8C">
            <w:pPr>
              <w:spacing w:line="240" w:lineRule="auto"/>
              <w:jc w:val="center"/>
              <w:rPr>
                <w:b/>
                <w:bCs/>
                <w:sz w:val="20"/>
                <w:szCs w:val="20"/>
              </w:rPr>
            </w:pPr>
            <w:r w:rsidRPr="00571E7E">
              <w:rPr>
                <w:b/>
                <w:bCs/>
                <w:sz w:val="20"/>
                <w:szCs w:val="20"/>
              </w:rPr>
              <w:t>5</w:t>
            </w:r>
          </w:p>
          <w:p w:rsidR="00FC7A8C" w:rsidRPr="00571E7E" w:rsidRDefault="00FC7A8C" w:rsidP="00FC7A8C">
            <w:pPr>
              <w:spacing w:line="240" w:lineRule="auto"/>
              <w:jc w:val="center"/>
              <w:rPr>
                <w:b/>
                <w:bCs/>
                <w:sz w:val="20"/>
                <w:szCs w:val="20"/>
              </w:rPr>
            </w:pPr>
          </w:p>
        </w:tc>
        <w:tc>
          <w:tcPr>
            <w:tcW w:w="660" w:type="dxa"/>
          </w:tcPr>
          <w:p w:rsidR="00FC7A8C" w:rsidRDefault="00FC7A8C" w:rsidP="00FC7A8C">
            <w:pPr>
              <w:spacing w:line="240" w:lineRule="auto"/>
              <w:jc w:val="center"/>
              <w:rPr>
                <w:bCs/>
                <w:sz w:val="20"/>
                <w:szCs w:val="20"/>
              </w:rPr>
            </w:pPr>
          </w:p>
          <w:p w:rsidR="00FC7A8C" w:rsidRDefault="00FC7A8C" w:rsidP="00FC7A8C">
            <w:pPr>
              <w:spacing w:line="240" w:lineRule="auto"/>
              <w:jc w:val="center"/>
              <w:rPr>
                <w:bCs/>
                <w:sz w:val="20"/>
                <w:szCs w:val="20"/>
              </w:rPr>
            </w:pPr>
          </w:p>
          <w:p w:rsidR="00FC7A8C" w:rsidRPr="006F4550" w:rsidRDefault="00FC7A8C" w:rsidP="00FC7A8C">
            <w:pPr>
              <w:spacing w:line="240" w:lineRule="auto"/>
              <w:jc w:val="center"/>
              <w:rPr>
                <w:bCs/>
                <w:sz w:val="20"/>
                <w:szCs w:val="20"/>
              </w:rPr>
            </w:pPr>
            <w:r w:rsidRPr="006F4550">
              <w:rPr>
                <w:bCs/>
                <w:sz w:val="20"/>
                <w:szCs w:val="20"/>
              </w:rPr>
              <w:t>5</w:t>
            </w:r>
          </w:p>
        </w:tc>
        <w:tc>
          <w:tcPr>
            <w:tcW w:w="758" w:type="dxa"/>
            <w:shd w:val="clear" w:color="auto" w:fill="BFBFBF" w:themeFill="background1" w:themeFillShade="BF"/>
            <w:vAlign w:val="center"/>
          </w:tcPr>
          <w:p w:rsidR="00FC7A8C" w:rsidRPr="00D65405" w:rsidRDefault="00FC7A8C" w:rsidP="00FC7A8C">
            <w:pPr>
              <w:spacing w:line="240" w:lineRule="auto"/>
              <w:jc w:val="center"/>
              <w:rPr>
                <w:b/>
                <w:bCs/>
                <w:sz w:val="20"/>
                <w:szCs w:val="20"/>
              </w:rPr>
            </w:pPr>
            <w:r>
              <w:rPr>
                <w:b/>
                <w:bCs/>
                <w:sz w:val="20"/>
                <w:szCs w:val="20"/>
              </w:rPr>
              <w:t>15</w:t>
            </w:r>
          </w:p>
        </w:tc>
        <w:tc>
          <w:tcPr>
            <w:tcW w:w="709" w:type="dxa"/>
            <w:shd w:val="clear" w:color="auto" w:fill="FFFFFF" w:themeFill="background1"/>
            <w:vAlign w:val="center"/>
          </w:tcPr>
          <w:p w:rsidR="00FC7A8C" w:rsidRPr="00D65405" w:rsidRDefault="00FC7A8C" w:rsidP="00FC7A8C">
            <w:pPr>
              <w:spacing w:line="240" w:lineRule="auto"/>
              <w:jc w:val="center"/>
              <w:rPr>
                <w:sz w:val="20"/>
                <w:szCs w:val="20"/>
              </w:rPr>
            </w:pPr>
            <w:r w:rsidRPr="00D65405">
              <w:rPr>
                <w:sz w:val="20"/>
                <w:szCs w:val="20"/>
              </w:rPr>
              <w:t>5</w:t>
            </w:r>
          </w:p>
        </w:tc>
        <w:tc>
          <w:tcPr>
            <w:tcW w:w="708" w:type="dxa"/>
            <w:shd w:val="clear" w:color="auto" w:fill="FFFFFF" w:themeFill="background1"/>
            <w:vAlign w:val="center"/>
          </w:tcPr>
          <w:p w:rsidR="00FC7A8C" w:rsidRPr="00571E7E" w:rsidRDefault="00FC7A8C" w:rsidP="00FC7A8C">
            <w:pPr>
              <w:spacing w:line="240" w:lineRule="auto"/>
              <w:jc w:val="center"/>
              <w:rPr>
                <w:sz w:val="20"/>
                <w:szCs w:val="20"/>
                <w:lang w:val="en-US"/>
              </w:rPr>
            </w:pPr>
            <w:r w:rsidRPr="00571E7E">
              <w:rPr>
                <w:sz w:val="20"/>
                <w:szCs w:val="20"/>
                <w:lang w:val="en-US"/>
              </w:rPr>
              <w:t>7</w:t>
            </w:r>
          </w:p>
        </w:tc>
        <w:tc>
          <w:tcPr>
            <w:tcW w:w="709" w:type="dxa"/>
            <w:shd w:val="clear" w:color="auto" w:fill="BFBFBF" w:themeFill="background1" w:themeFillShade="BF"/>
            <w:vAlign w:val="center"/>
          </w:tcPr>
          <w:p w:rsidR="00FC7A8C" w:rsidRPr="00571E7E" w:rsidRDefault="00FC7A8C" w:rsidP="00FC7A8C">
            <w:pPr>
              <w:spacing w:line="240" w:lineRule="auto"/>
              <w:jc w:val="center"/>
              <w:rPr>
                <w:b/>
                <w:sz w:val="20"/>
                <w:szCs w:val="20"/>
              </w:rPr>
            </w:pPr>
            <w:r>
              <w:rPr>
                <w:b/>
                <w:sz w:val="20"/>
                <w:szCs w:val="20"/>
              </w:rPr>
              <w:t>5</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9D2D34" w:rsidRDefault="00FC7A8C" w:rsidP="00FC7A8C">
            <w:pPr>
              <w:spacing w:line="240" w:lineRule="auto"/>
              <w:jc w:val="center"/>
              <w:rPr>
                <w:b/>
                <w:sz w:val="20"/>
                <w:szCs w:val="20"/>
                <w:lang w:val="en-US"/>
              </w:rPr>
            </w:pPr>
            <w:r>
              <w:rPr>
                <w:b/>
                <w:sz w:val="20"/>
                <w:szCs w:val="20"/>
              </w:rPr>
              <w:t>17</w:t>
            </w:r>
          </w:p>
        </w:tc>
        <w:tc>
          <w:tcPr>
            <w:tcW w:w="616" w:type="dxa"/>
            <w:shd w:val="clear" w:color="auto" w:fill="BFBFBF" w:themeFill="background1" w:themeFillShade="BF"/>
            <w:vAlign w:val="center"/>
          </w:tcPr>
          <w:p w:rsidR="00FC7A8C" w:rsidRPr="00A14115" w:rsidRDefault="00FC7A8C" w:rsidP="00FC7A8C">
            <w:pPr>
              <w:spacing w:line="240" w:lineRule="auto"/>
              <w:rPr>
                <w:b/>
                <w:bCs/>
                <w:sz w:val="20"/>
                <w:szCs w:val="20"/>
              </w:rPr>
            </w:pPr>
            <w:r>
              <w:rPr>
                <w:b/>
                <w:bCs/>
                <w:sz w:val="20"/>
                <w:szCs w:val="20"/>
              </w:rPr>
              <w:t>1,13</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4</w:t>
            </w:r>
          </w:p>
        </w:tc>
        <w:tc>
          <w:tcPr>
            <w:tcW w:w="709"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10</w:t>
            </w:r>
          </w:p>
        </w:tc>
        <w:tc>
          <w:tcPr>
            <w:tcW w:w="708"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sidRPr="00571E7E">
              <w:rPr>
                <w:b/>
                <w:iCs/>
                <w:sz w:val="20"/>
                <w:szCs w:val="20"/>
              </w:rPr>
              <w:t>19</w:t>
            </w:r>
          </w:p>
        </w:tc>
        <w:tc>
          <w:tcPr>
            <w:tcW w:w="660" w:type="dxa"/>
          </w:tcPr>
          <w:p w:rsidR="00FC7A8C" w:rsidRPr="006F4550" w:rsidRDefault="00FC7A8C" w:rsidP="00FC7A8C">
            <w:pPr>
              <w:tabs>
                <w:tab w:val="left" w:pos="1178"/>
                <w:tab w:val="left" w:pos="9053"/>
              </w:tabs>
              <w:spacing w:line="240" w:lineRule="auto"/>
              <w:jc w:val="center"/>
              <w:rPr>
                <w:iCs/>
                <w:sz w:val="20"/>
                <w:szCs w:val="20"/>
              </w:rPr>
            </w:pPr>
            <w:r w:rsidRPr="006F4550">
              <w:rPr>
                <w:iCs/>
                <w:sz w:val="20"/>
                <w:szCs w:val="20"/>
              </w:rPr>
              <w:t>3</w:t>
            </w:r>
          </w:p>
        </w:tc>
        <w:tc>
          <w:tcPr>
            <w:tcW w:w="758"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33</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4</w:t>
            </w:r>
          </w:p>
        </w:tc>
        <w:tc>
          <w:tcPr>
            <w:tcW w:w="708"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4</w:t>
            </w:r>
          </w:p>
        </w:tc>
        <w:tc>
          <w:tcPr>
            <w:tcW w:w="709"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13</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0,39</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0</w:t>
            </w:r>
          </w:p>
        </w:tc>
        <w:tc>
          <w:tcPr>
            <w:tcW w:w="709"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0</w:t>
            </w:r>
          </w:p>
        </w:tc>
        <w:tc>
          <w:tcPr>
            <w:tcW w:w="708"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sidRPr="00571E7E">
              <w:rPr>
                <w:b/>
                <w:iCs/>
                <w:sz w:val="20"/>
                <w:szCs w:val="20"/>
              </w:rPr>
              <w:t>1*</w:t>
            </w:r>
          </w:p>
        </w:tc>
        <w:tc>
          <w:tcPr>
            <w:tcW w:w="660" w:type="dxa"/>
          </w:tcPr>
          <w:p w:rsidR="00FC7A8C" w:rsidRPr="006F4550" w:rsidRDefault="00FC7A8C" w:rsidP="00FC7A8C">
            <w:pPr>
              <w:tabs>
                <w:tab w:val="left" w:pos="1178"/>
                <w:tab w:val="left" w:pos="9053"/>
              </w:tabs>
              <w:spacing w:line="240" w:lineRule="auto"/>
              <w:jc w:val="center"/>
              <w:rPr>
                <w:iCs/>
                <w:sz w:val="20"/>
                <w:szCs w:val="20"/>
              </w:rPr>
            </w:pPr>
            <w:r w:rsidRPr="006F4550">
              <w:rPr>
                <w:iCs/>
                <w:sz w:val="20"/>
                <w:szCs w:val="20"/>
              </w:rPr>
              <w:t>1</w:t>
            </w:r>
            <w:r w:rsidRPr="006F4550">
              <w:rPr>
                <w:iCs/>
                <w:color w:val="FF0000"/>
                <w:sz w:val="20"/>
                <w:szCs w:val="20"/>
              </w:rPr>
              <w:t>*</w:t>
            </w:r>
          </w:p>
        </w:tc>
        <w:tc>
          <w:tcPr>
            <w:tcW w:w="758"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color w:val="FF0000"/>
                <w:sz w:val="20"/>
                <w:szCs w:val="20"/>
              </w:rPr>
            </w:pPr>
            <w:r w:rsidRPr="00D65405">
              <w:rPr>
                <w:iCs/>
                <w:sz w:val="20"/>
                <w:szCs w:val="20"/>
              </w:rPr>
              <w:t>1</w:t>
            </w:r>
            <w:r w:rsidRPr="00D65405">
              <w:rPr>
                <w:iCs/>
                <w:color w:val="FF0000"/>
                <w:sz w:val="20"/>
                <w:szCs w:val="20"/>
              </w:rPr>
              <w:t>*</w:t>
            </w:r>
          </w:p>
        </w:tc>
        <w:tc>
          <w:tcPr>
            <w:tcW w:w="708"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0</w:t>
            </w:r>
          </w:p>
        </w:tc>
        <w:tc>
          <w:tcPr>
            <w:tcW w:w="709"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1</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1</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2</w:t>
            </w:r>
          </w:p>
        </w:tc>
        <w:tc>
          <w:tcPr>
            <w:tcW w:w="709"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8</w:t>
            </w:r>
          </w:p>
        </w:tc>
        <w:tc>
          <w:tcPr>
            <w:tcW w:w="708"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sidRPr="00571E7E">
              <w:rPr>
                <w:b/>
                <w:iCs/>
                <w:sz w:val="20"/>
                <w:szCs w:val="20"/>
              </w:rPr>
              <w:t>22</w:t>
            </w:r>
          </w:p>
        </w:tc>
        <w:tc>
          <w:tcPr>
            <w:tcW w:w="660" w:type="dxa"/>
          </w:tcPr>
          <w:p w:rsidR="00FC7A8C" w:rsidRPr="006F4550" w:rsidRDefault="00FC7A8C" w:rsidP="00FC7A8C">
            <w:pPr>
              <w:tabs>
                <w:tab w:val="left" w:pos="1178"/>
                <w:tab w:val="left" w:pos="9053"/>
              </w:tabs>
              <w:spacing w:line="240" w:lineRule="auto"/>
              <w:rPr>
                <w:iCs/>
                <w:sz w:val="20"/>
                <w:szCs w:val="20"/>
              </w:rPr>
            </w:pPr>
            <w:r w:rsidRPr="006F4550">
              <w:rPr>
                <w:iCs/>
                <w:sz w:val="20"/>
                <w:szCs w:val="20"/>
              </w:rPr>
              <w:t xml:space="preserve">    5</w:t>
            </w:r>
          </w:p>
        </w:tc>
        <w:tc>
          <w:tcPr>
            <w:tcW w:w="758"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32</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2</w:t>
            </w:r>
          </w:p>
        </w:tc>
        <w:tc>
          <w:tcPr>
            <w:tcW w:w="708" w:type="dxa"/>
            <w:shd w:val="clear" w:color="auto" w:fill="FFFFFF" w:themeFill="background1"/>
            <w:vAlign w:val="center"/>
          </w:tcPr>
          <w:p w:rsidR="00FC7A8C" w:rsidRPr="00571E7E" w:rsidRDefault="00FC7A8C" w:rsidP="00FC7A8C">
            <w:pPr>
              <w:tabs>
                <w:tab w:val="left" w:pos="1178"/>
                <w:tab w:val="left" w:pos="9053"/>
              </w:tabs>
              <w:spacing w:line="240" w:lineRule="auto"/>
              <w:jc w:val="center"/>
              <w:rPr>
                <w:iCs/>
                <w:sz w:val="20"/>
                <w:szCs w:val="20"/>
              </w:rPr>
            </w:pPr>
            <w:r w:rsidRPr="00571E7E">
              <w:rPr>
                <w:iCs/>
                <w:sz w:val="20"/>
                <w:szCs w:val="20"/>
              </w:rPr>
              <w:t>2</w:t>
            </w:r>
          </w:p>
        </w:tc>
        <w:tc>
          <w:tcPr>
            <w:tcW w:w="709" w:type="dxa"/>
            <w:shd w:val="clear" w:color="auto" w:fill="BFBFBF" w:themeFill="background1" w:themeFillShade="BF"/>
            <w:vAlign w:val="center"/>
          </w:tcPr>
          <w:p w:rsidR="00FC7A8C" w:rsidRPr="00571E7E" w:rsidRDefault="00FC7A8C" w:rsidP="00FC7A8C">
            <w:pPr>
              <w:tabs>
                <w:tab w:val="left" w:pos="1178"/>
                <w:tab w:val="left" w:pos="9053"/>
              </w:tabs>
              <w:spacing w:line="240" w:lineRule="auto"/>
              <w:jc w:val="center"/>
              <w:rPr>
                <w:b/>
                <w:iCs/>
                <w:sz w:val="20"/>
                <w:szCs w:val="20"/>
              </w:rPr>
            </w:pPr>
            <w:r>
              <w:rPr>
                <w:b/>
                <w:iCs/>
                <w:sz w:val="20"/>
                <w:szCs w:val="20"/>
              </w:rPr>
              <w:t>8</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12</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0,37</w:t>
            </w:r>
          </w:p>
        </w:tc>
      </w:tr>
    </w:tbl>
    <w:p w:rsidR="00FC7A8C" w:rsidRPr="003F1388" w:rsidRDefault="00FC7A8C" w:rsidP="00FC7A8C">
      <w:pPr>
        <w:tabs>
          <w:tab w:val="left" w:pos="1178"/>
          <w:tab w:val="left" w:pos="9053"/>
        </w:tabs>
        <w:spacing w:line="240" w:lineRule="auto"/>
        <w:rPr>
          <w:i/>
          <w:iCs/>
          <w:sz w:val="24"/>
          <w:szCs w:val="24"/>
        </w:rPr>
      </w:pPr>
      <w:r w:rsidRPr="003F1388">
        <w:rPr>
          <w:i/>
          <w:iCs/>
          <w:sz w:val="24"/>
          <w:szCs w:val="24"/>
        </w:rPr>
        <w:t xml:space="preserve">*предписание выдано Управлением </w:t>
      </w:r>
      <w:proofErr w:type="spellStart"/>
      <w:r w:rsidRPr="003F1388">
        <w:rPr>
          <w:i/>
          <w:iCs/>
          <w:sz w:val="24"/>
          <w:szCs w:val="24"/>
        </w:rPr>
        <w:t>Роскомнадзора</w:t>
      </w:r>
      <w:proofErr w:type="spellEnd"/>
      <w:r w:rsidRPr="003F1388">
        <w:rPr>
          <w:i/>
          <w:iCs/>
          <w:sz w:val="24"/>
          <w:szCs w:val="24"/>
        </w:rPr>
        <w:t xml:space="preserve"> по Астраханской области</w:t>
      </w:r>
    </w:p>
    <w:p w:rsidR="00FC7A8C" w:rsidRPr="003F1388" w:rsidRDefault="00FC7A8C" w:rsidP="00FC7A8C">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Style w:val="af7"/>
        <w:tblW w:w="9923" w:type="dxa"/>
        <w:tblInd w:w="108" w:type="dxa"/>
        <w:tblLayout w:type="fixed"/>
        <w:tblLook w:val="04A0"/>
      </w:tblPr>
      <w:tblGrid>
        <w:gridCol w:w="2361"/>
        <w:gridCol w:w="709"/>
        <w:gridCol w:w="616"/>
        <w:gridCol w:w="659"/>
        <w:gridCol w:w="616"/>
        <w:gridCol w:w="709"/>
        <w:gridCol w:w="709"/>
        <w:gridCol w:w="709"/>
        <w:gridCol w:w="708"/>
        <w:gridCol w:w="709"/>
        <w:gridCol w:w="709"/>
        <w:gridCol w:w="709"/>
      </w:tblGrid>
      <w:tr w:rsidR="00FC7A8C" w:rsidRPr="003F1388" w:rsidTr="00FC7A8C">
        <w:tc>
          <w:tcPr>
            <w:tcW w:w="2361" w:type="dxa"/>
          </w:tcPr>
          <w:p w:rsidR="00FC7A8C" w:rsidRPr="003F1388" w:rsidRDefault="00FC7A8C" w:rsidP="00FC7A8C">
            <w:pPr>
              <w:tabs>
                <w:tab w:val="left" w:pos="1178"/>
                <w:tab w:val="left" w:pos="9053"/>
              </w:tabs>
              <w:spacing w:line="240" w:lineRule="auto"/>
              <w:ind w:firstLine="175"/>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2015</w:t>
            </w:r>
          </w:p>
        </w:tc>
        <w:tc>
          <w:tcPr>
            <w:tcW w:w="616" w:type="dxa"/>
            <w:shd w:val="clear" w:color="auto" w:fill="FFFFFF" w:themeFill="background1"/>
          </w:tcPr>
          <w:p w:rsidR="00FC7A8C" w:rsidRPr="000C649C" w:rsidRDefault="00FC7A8C" w:rsidP="00FC7A8C">
            <w:pPr>
              <w:tabs>
                <w:tab w:val="left" w:pos="1178"/>
                <w:tab w:val="left" w:pos="9053"/>
              </w:tabs>
              <w:spacing w:line="240" w:lineRule="auto"/>
              <w:jc w:val="center"/>
              <w:rPr>
                <w:bCs/>
                <w:iCs/>
                <w:color w:val="000000"/>
                <w:sz w:val="20"/>
                <w:szCs w:val="20"/>
              </w:rPr>
            </w:pPr>
            <w:r w:rsidRPr="000C649C">
              <w:rPr>
                <w:sz w:val="20"/>
                <w:szCs w:val="20"/>
              </w:rPr>
              <w:t>2 кв. 2015</w:t>
            </w:r>
          </w:p>
        </w:tc>
        <w:tc>
          <w:tcPr>
            <w:tcW w:w="659" w:type="dxa"/>
            <w:shd w:val="clear" w:color="auto" w:fill="BFBFBF" w:themeFill="background1" w:themeFillShade="BF"/>
          </w:tcPr>
          <w:p w:rsidR="00FC7A8C" w:rsidRPr="000C649C" w:rsidRDefault="00FC7A8C" w:rsidP="00FC7A8C">
            <w:pPr>
              <w:tabs>
                <w:tab w:val="left" w:pos="1178"/>
                <w:tab w:val="left" w:pos="9053"/>
              </w:tabs>
              <w:spacing w:line="240" w:lineRule="auto"/>
              <w:jc w:val="center"/>
              <w:rPr>
                <w:b/>
                <w:sz w:val="20"/>
                <w:szCs w:val="20"/>
              </w:rPr>
            </w:pPr>
            <w:r w:rsidRPr="000C649C">
              <w:rPr>
                <w:b/>
                <w:sz w:val="20"/>
                <w:szCs w:val="20"/>
              </w:rPr>
              <w:t>3 кв. 2015</w:t>
            </w:r>
          </w:p>
        </w:tc>
        <w:tc>
          <w:tcPr>
            <w:tcW w:w="616" w:type="dxa"/>
          </w:tcPr>
          <w:p w:rsidR="00FC7A8C" w:rsidRPr="006F4550" w:rsidRDefault="00FC7A8C" w:rsidP="00FC7A8C">
            <w:pPr>
              <w:tabs>
                <w:tab w:val="left" w:pos="1178"/>
                <w:tab w:val="left" w:pos="9053"/>
              </w:tabs>
              <w:spacing w:line="240" w:lineRule="auto"/>
              <w:jc w:val="center"/>
              <w:rPr>
                <w:sz w:val="20"/>
                <w:szCs w:val="20"/>
              </w:rPr>
            </w:pPr>
            <w:r w:rsidRPr="006F4550">
              <w:rPr>
                <w:sz w:val="20"/>
                <w:szCs w:val="20"/>
              </w:rPr>
              <w:t>4 кв. 2015</w:t>
            </w:r>
          </w:p>
        </w:tc>
        <w:tc>
          <w:tcPr>
            <w:tcW w:w="709" w:type="dxa"/>
            <w:shd w:val="clear" w:color="auto" w:fill="BFBFBF" w:themeFill="background1" w:themeFillShade="BF"/>
          </w:tcPr>
          <w:p w:rsidR="00FC7A8C" w:rsidRPr="00D65405"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D65405">
              <w:rPr>
                <w:b/>
                <w:sz w:val="20"/>
                <w:szCs w:val="20"/>
              </w:rPr>
              <w:t xml:space="preserve"> </w:t>
            </w:r>
            <w:proofErr w:type="spellStart"/>
            <w:proofErr w:type="gramStart"/>
            <w:r w:rsidRPr="00D65405">
              <w:rPr>
                <w:b/>
                <w:sz w:val="20"/>
                <w:szCs w:val="20"/>
              </w:rPr>
              <w:t>мес</w:t>
            </w:r>
            <w:proofErr w:type="spellEnd"/>
            <w:proofErr w:type="gramEnd"/>
            <w:r w:rsidRPr="00D65405">
              <w:rPr>
                <w:b/>
                <w:sz w:val="20"/>
                <w:szCs w:val="20"/>
              </w:rPr>
              <w:t xml:space="preserve"> 2015</w:t>
            </w:r>
          </w:p>
        </w:tc>
        <w:tc>
          <w:tcPr>
            <w:tcW w:w="709" w:type="dxa"/>
            <w:shd w:val="clear" w:color="auto" w:fill="FFFFFF" w:themeFill="background1"/>
          </w:tcPr>
          <w:p w:rsidR="00FC7A8C" w:rsidRPr="00D65405" w:rsidRDefault="00FC7A8C" w:rsidP="00FC7A8C">
            <w:pPr>
              <w:tabs>
                <w:tab w:val="left" w:pos="1178"/>
                <w:tab w:val="left" w:pos="9053"/>
              </w:tabs>
              <w:spacing w:line="240" w:lineRule="auto"/>
              <w:jc w:val="center"/>
              <w:rPr>
                <w:bCs/>
                <w:iCs/>
                <w:color w:val="000000"/>
                <w:sz w:val="20"/>
                <w:szCs w:val="20"/>
              </w:rPr>
            </w:pPr>
            <w:r w:rsidRPr="00D65405">
              <w:rPr>
                <w:sz w:val="20"/>
                <w:szCs w:val="20"/>
              </w:rPr>
              <w:t>1 кв. 2016</w:t>
            </w:r>
          </w:p>
        </w:tc>
        <w:tc>
          <w:tcPr>
            <w:tcW w:w="709" w:type="dxa"/>
            <w:shd w:val="clear" w:color="auto" w:fill="FFFFFF" w:themeFill="background1"/>
          </w:tcPr>
          <w:p w:rsidR="00FC7A8C" w:rsidRPr="000C649C" w:rsidRDefault="00FC7A8C" w:rsidP="00FC7A8C">
            <w:pPr>
              <w:tabs>
                <w:tab w:val="left" w:pos="1178"/>
                <w:tab w:val="left" w:pos="9053"/>
              </w:tabs>
              <w:spacing w:line="240" w:lineRule="auto"/>
              <w:jc w:val="center"/>
              <w:rPr>
                <w:bCs/>
                <w:iCs/>
                <w:color w:val="000000"/>
                <w:sz w:val="20"/>
                <w:szCs w:val="20"/>
              </w:rPr>
            </w:pPr>
            <w:r w:rsidRPr="000C649C">
              <w:rPr>
                <w:sz w:val="20"/>
                <w:szCs w:val="20"/>
              </w:rPr>
              <w:t>2 кв. 2016</w:t>
            </w:r>
          </w:p>
        </w:tc>
        <w:tc>
          <w:tcPr>
            <w:tcW w:w="708" w:type="dxa"/>
            <w:shd w:val="clear" w:color="auto" w:fill="BFBFBF" w:themeFill="background1" w:themeFillShade="BF"/>
          </w:tcPr>
          <w:p w:rsidR="00FC7A8C" w:rsidRPr="000C649C" w:rsidRDefault="00FC7A8C" w:rsidP="00FC7A8C">
            <w:pPr>
              <w:tabs>
                <w:tab w:val="left" w:pos="1178"/>
                <w:tab w:val="left" w:pos="9053"/>
              </w:tabs>
              <w:spacing w:line="240" w:lineRule="auto"/>
              <w:jc w:val="center"/>
              <w:rPr>
                <w:b/>
                <w:sz w:val="20"/>
                <w:szCs w:val="20"/>
              </w:rPr>
            </w:pPr>
            <w:r w:rsidRPr="000C649C">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6E366D" w:rsidRDefault="00FC7A8C" w:rsidP="00FC7A8C">
            <w:pPr>
              <w:tabs>
                <w:tab w:val="left" w:pos="1178"/>
                <w:tab w:val="left" w:pos="9053"/>
              </w:tabs>
              <w:spacing w:line="240" w:lineRule="auto"/>
              <w:jc w:val="center"/>
              <w:rPr>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D65405">
              <w:rPr>
                <w:b/>
                <w:sz w:val="20"/>
                <w:szCs w:val="20"/>
              </w:rPr>
              <w:t>2016</w:t>
            </w:r>
          </w:p>
        </w:tc>
        <w:tc>
          <w:tcPr>
            <w:tcW w:w="709"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FC7A8C" w:rsidRPr="003F1388" w:rsidTr="00FC7A8C">
        <w:tc>
          <w:tcPr>
            <w:tcW w:w="2361"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0</w:t>
            </w:r>
          </w:p>
        </w:tc>
        <w:tc>
          <w:tcPr>
            <w:tcW w:w="616"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bCs/>
                <w:iCs/>
                <w:sz w:val="20"/>
                <w:szCs w:val="20"/>
              </w:rPr>
            </w:pPr>
            <w:r w:rsidRPr="000C649C">
              <w:rPr>
                <w:bCs/>
                <w:iCs/>
                <w:sz w:val="20"/>
                <w:szCs w:val="20"/>
              </w:rPr>
              <w:t>0</w:t>
            </w:r>
          </w:p>
        </w:tc>
        <w:tc>
          <w:tcPr>
            <w:tcW w:w="659"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bCs/>
                <w:iCs/>
                <w:sz w:val="20"/>
                <w:szCs w:val="20"/>
              </w:rPr>
            </w:pPr>
          </w:p>
          <w:p w:rsidR="00FC7A8C" w:rsidRPr="000C649C" w:rsidRDefault="00FC7A8C" w:rsidP="00FC7A8C">
            <w:pPr>
              <w:tabs>
                <w:tab w:val="left" w:pos="1178"/>
                <w:tab w:val="left" w:pos="9053"/>
              </w:tabs>
              <w:spacing w:line="240" w:lineRule="auto"/>
              <w:jc w:val="center"/>
              <w:rPr>
                <w:b/>
                <w:bCs/>
                <w:iCs/>
                <w:sz w:val="20"/>
                <w:szCs w:val="20"/>
              </w:rPr>
            </w:pPr>
            <w:r w:rsidRPr="000C649C">
              <w:rPr>
                <w:b/>
                <w:bCs/>
                <w:iCs/>
                <w:sz w:val="20"/>
                <w:szCs w:val="20"/>
              </w:rPr>
              <w:t>0</w:t>
            </w:r>
          </w:p>
          <w:p w:rsidR="00FC7A8C" w:rsidRPr="000C649C" w:rsidRDefault="00FC7A8C" w:rsidP="00FC7A8C">
            <w:pPr>
              <w:tabs>
                <w:tab w:val="left" w:pos="1178"/>
                <w:tab w:val="left" w:pos="9053"/>
              </w:tabs>
              <w:spacing w:line="240" w:lineRule="auto"/>
              <w:jc w:val="center"/>
              <w:rPr>
                <w:b/>
                <w:bCs/>
                <w:iCs/>
                <w:sz w:val="20"/>
                <w:szCs w:val="20"/>
              </w:rPr>
            </w:pPr>
          </w:p>
        </w:tc>
        <w:tc>
          <w:tcPr>
            <w:tcW w:w="616" w:type="dxa"/>
          </w:tcPr>
          <w:p w:rsidR="00FC7A8C" w:rsidRPr="006F4550" w:rsidRDefault="00FC7A8C" w:rsidP="00FC7A8C">
            <w:pPr>
              <w:tabs>
                <w:tab w:val="left" w:pos="1178"/>
                <w:tab w:val="left" w:pos="9053"/>
              </w:tabs>
              <w:spacing w:line="240" w:lineRule="auto"/>
              <w:jc w:val="center"/>
              <w:rPr>
                <w:bCs/>
                <w:iCs/>
                <w:sz w:val="20"/>
                <w:szCs w:val="20"/>
              </w:rPr>
            </w:pPr>
          </w:p>
          <w:p w:rsidR="00FC7A8C" w:rsidRPr="006F4550" w:rsidRDefault="00FC7A8C" w:rsidP="00FC7A8C">
            <w:pPr>
              <w:tabs>
                <w:tab w:val="left" w:pos="1178"/>
                <w:tab w:val="left" w:pos="9053"/>
              </w:tabs>
              <w:spacing w:line="240" w:lineRule="auto"/>
              <w:jc w:val="center"/>
              <w:rPr>
                <w:bCs/>
                <w:iCs/>
                <w:sz w:val="20"/>
                <w:szCs w:val="20"/>
              </w:rPr>
            </w:pPr>
            <w:r w:rsidRPr="006F4550">
              <w:rPr>
                <w:bCs/>
                <w:iCs/>
                <w:sz w:val="20"/>
                <w:szCs w:val="20"/>
              </w:rPr>
              <w:t>1</w:t>
            </w: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bCs/>
                <w:iCs/>
                <w:sz w:val="20"/>
                <w:szCs w:val="20"/>
              </w:rPr>
            </w:pPr>
            <w:r>
              <w:rPr>
                <w:b/>
                <w:bCs/>
                <w:iCs/>
                <w:sz w:val="20"/>
                <w:szCs w:val="20"/>
              </w:rPr>
              <w:t>0</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0</w:t>
            </w:r>
          </w:p>
        </w:tc>
        <w:tc>
          <w:tcPr>
            <w:tcW w:w="709"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0</w:t>
            </w:r>
          </w:p>
        </w:tc>
        <w:tc>
          <w:tcPr>
            <w:tcW w:w="708"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3F138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bCs/>
                <w:iCs/>
                <w:sz w:val="20"/>
                <w:szCs w:val="20"/>
              </w:rPr>
            </w:pPr>
            <w:r w:rsidRPr="00A14115">
              <w:rPr>
                <w:b/>
                <w:bCs/>
                <w:iCs/>
                <w:sz w:val="20"/>
                <w:szCs w:val="20"/>
              </w:rPr>
              <w:t>0</w:t>
            </w:r>
          </w:p>
        </w:tc>
      </w:tr>
      <w:tr w:rsidR="00FC7A8C" w:rsidRPr="003F1388" w:rsidTr="00FC7A8C">
        <w:tc>
          <w:tcPr>
            <w:tcW w:w="2361"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 xml:space="preserve">Количество мероприятий систематического наблюдения, связанных </w:t>
            </w:r>
            <w:r w:rsidRPr="003F1388">
              <w:rPr>
                <w:iCs/>
                <w:color w:val="000000"/>
                <w:sz w:val="20"/>
                <w:szCs w:val="20"/>
              </w:rPr>
              <w:lastRenderedPageBreak/>
              <w:t>с исполнением полномочия</w:t>
            </w:r>
          </w:p>
        </w:tc>
        <w:tc>
          <w:tcPr>
            <w:tcW w:w="709" w:type="dxa"/>
            <w:shd w:val="clear" w:color="auto" w:fill="FFFFFF" w:themeFill="background1"/>
            <w:vAlign w:val="center"/>
          </w:tcPr>
          <w:p w:rsidR="00FC7A8C" w:rsidRPr="00D65405" w:rsidRDefault="00FC7A8C" w:rsidP="00FC7A8C">
            <w:pPr>
              <w:spacing w:line="240" w:lineRule="auto"/>
              <w:jc w:val="center"/>
              <w:rPr>
                <w:sz w:val="20"/>
                <w:szCs w:val="20"/>
              </w:rPr>
            </w:pPr>
            <w:r w:rsidRPr="00D65405">
              <w:rPr>
                <w:sz w:val="20"/>
                <w:szCs w:val="20"/>
              </w:rPr>
              <w:lastRenderedPageBreak/>
              <w:t>4</w:t>
            </w:r>
          </w:p>
        </w:tc>
        <w:tc>
          <w:tcPr>
            <w:tcW w:w="616" w:type="dxa"/>
            <w:shd w:val="clear" w:color="auto" w:fill="FFFFFF" w:themeFill="background1"/>
            <w:vAlign w:val="center"/>
          </w:tcPr>
          <w:p w:rsidR="00FC7A8C" w:rsidRPr="000C649C" w:rsidRDefault="00FC7A8C" w:rsidP="00FC7A8C">
            <w:pPr>
              <w:spacing w:line="240" w:lineRule="auto"/>
              <w:jc w:val="center"/>
              <w:rPr>
                <w:bCs/>
                <w:sz w:val="20"/>
                <w:szCs w:val="20"/>
              </w:rPr>
            </w:pPr>
            <w:r w:rsidRPr="000C649C">
              <w:rPr>
                <w:bCs/>
                <w:sz w:val="20"/>
                <w:szCs w:val="20"/>
              </w:rPr>
              <w:t>5</w:t>
            </w:r>
          </w:p>
        </w:tc>
        <w:tc>
          <w:tcPr>
            <w:tcW w:w="659" w:type="dxa"/>
            <w:shd w:val="clear" w:color="auto" w:fill="BFBFBF" w:themeFill="background1" w:themeFillShade="BF"/>
            <w:vAlign w:val="center"/>
          </w:tcPr>
          <w:p w:rsidR="00FC7A8C" w:rsidRPr="000C649C" w:rsidRDefault="00FC7A8C" w:rsidP="00FC7A8C">
            <w:pPr>
              <w:spacing w:line="240" w:lineRule="auto"/>
              <w:jc w:val="center"/>
              <w:rPr>
                <w:b/>
                <w:bCs/>
                <w:sz w:val="20"/>
                <w:szCs w:val="20"/>
              </w:rPr>
            </w:pPr>
          </w:p>
          <w:p w:rsidR="00FC7A8C" w:rsidRPr="000C649C" w:rsidRDefault="00FC7A8C" w:rsidP="00FC7A8C">
            <w:pPr>
              <w:spacing w:line="240" w:lineRule="auto"/>
              <w:jc w:val="center"/>
              <w:rPr>
                <w:b/>
                <w:bCs/>
                <w:sz w:val="20"/>
                <w:szCs w:val="20"/>
              </w:rPr>
            </w:pPr>
            <w:r w:rsidRPr="000C649C">
              <w:rPr>
                <w:b/>
                <w:bCs/>
                <w:sz w:val="20"/>
                <w:szCs w:val="20"/>
              </w:rPr>
              <w:t>1</w:t>
            </w:r>
          </w:p>
          <w:p w:rsidR="00FC7A8C" w:rsidRPr="000C649C" w:rsidRDefault="00FC7A8C" w:rsidP="00FC7A8C">
            <w:pPr>
              <w:spacing w:line="240" w:lineRule="auto"/>
              <w:jc w:val="center"/>
              <w:rPr>
                <w:b/>
                <w:bCs/>
                <w:sz w:val="20"/>
                <w:szCs w:val="20"/>
              </w:rPr>
            </w:pPr>
          </w:p>
        </w:tc>
        <w:tc>
          <w:tcPr>
            <w:tcW w:w="616" w:type="dxa"/>
          </w:tcPr>
          <w:p w:rsidR="00FC7A8C" w:rsidRPr="006F4550" w:rsidRDefault="00FC7A8C" w:rsidP="00FC7A8C">
            <w:pPr>
              <w:spacing w:line="240" w:lineRule="auto"/>
              <w:jc w:val="center"/>
              <w:rPr>
                <w:bCs/>
                <w:sz w:val="20"/>
                <w:szCs w:val="20"/>
              </w:rPr>
            </w:pPr>
          </w:p>
          <w:p w:rsidR="00FC7A8C" w:rsidRPr="006F4550" w:rsidRDefault="00FC7A8C" w:rsidP="00FC7A8C">
            <w:pPr>
              <w:spacing w:line="240" w:lineRule="auto"/>
              <w:jc w:val="center"/>
              <w:rPr>
                <w:bCs/>
                <w:sz w:val="20"/>
                <w:szCs w:val="20"/>
              </w:rPr>
            </w:pPr>
            <w:r w:rsidRPr="006F4550">
              <w:rPr>
                <w:bCs/>
                <w:sz w:val="20"/>
                <w:szCs w:val="20"/>
              </w:rPr>
              <w:t>0</w:t>
            </w:r>
          </w:p>
        </w:tc>
        <w:tc>
          <w:tcPr>
            <w:tcW w:w="709" w:type="dxa"/>
            <w:shd w:val="clear" w:color="auto" w:fill="BFBFBF" w:themeFill="background1" w:themeFillShade="BF"/>
            <w:vAlign w:val="center"/>
          </w:tcPr>
          <w:p w:rsidR="00FC7A8C" w:rsidRPr="00D65405" w:rsidRDefault="00FC7A8C" w:rsidP="00FC7A8C">
            <w:pPr>
              <w:spacing w:line="240" w:lineRule="auto"/>
              <w:jc w:val="center"/>
              <w:rPr>
                <w:b/>
                <w:bCs/>
                <w:sz w:val="20"/>
                <w:szCs w:val="20"/>
              </w:rPr>
            </w:pPr>
            <w:r>
              <w:rPr>
                <w:b/>
                <w:bCs/>
                <w:sz w:val="20"/>
                <w:szCs w:val="20"/>
              </w:rPr>
              <w:t>10</w:t>
            </w:r>
          </w:p>
        </w:tc>
        <w:tc>
          <w:tcPr>
            <w:tcW w:w="709" w:type="dxa"/>
            <w:shd w:val="clear" w:color="auto" w:fill="FFFFFF" w:themeFill="background1"/>
            <w:vAlign w:val="center"/>
          </w:tcPr>
          <w:p w:rsidR="00FC7A8C" w:rsidRPr="00D65405" w:rsidRDefault="00FC7A8C" w:rsidP="00FC7A8C">
            <w:pPr>
              <w:spacing w:line="240" w:lineRule="auto"/>
              <w:jc w:val="center"/>
              <w:rPr>
                <w:sz w:val="20"/>
                <w:szCs w:val="20"/>
              </w:rPr>
            </w:pPr>
            <w:r w:rsidRPr="00D65405">
              <w:rPr>
                <w:sz w:val="20"/>
                <w:szCs w:val="20"/>
              </w:rPr>
              <w:t>4</w:t>
            </w:r>
          </w:p>
        </w:tc>
        <w:tc>
          <w:tcPr>
            <w:tcW w:w="709" w:type="dxa"/>
            <w:shd w:val="clear" w:color="auto" w:fill="FFFFFF" w:themeFill="background1"/>
            <w:vAlign w:val="center"/>
          </w:tcPr>
          <w:p w:rsidR="00FC7A8C" w:rsidRPr="000C649C" w:rsidRDefault="00FC7A8C" w:rsidP="00FC7A8C">
            <w:pPr>
              <w:spacing w:line="240" w:lineRule="auto"/>
              <w:jc w:val="center"/>
              <w:rPr>
                <w:sz w:val="20"/>
                <w:szCs w:val="20"/>
              </w:rPr>
            </w:pPr>
            <w:r w:rsidRPr="000C649C">
              <w:rPr>
                <w:sz w:val="20"/>
                <w:szCs w:val="20"/>
              </w:rPr>
              <w:t>1</w:t>
            </w:r>
          </w:p>
        </w:tc>
        <w:tc>
          <w:tcPr>
            <w:tcW w:w="708" w:type="dxa"/>
            <w:shd w:val="clear" w:color="auto" w:fill="BFBFBF" w:themeFill="background1" w:themeFillShade="BF"/>
            <w:vAlign w:val="center"/>
          </w:tcPr>
          <w:p w:rsidR="00FC7A8C" w:rsidRPr="000C649C" w:rsidRDefault="00FC7A8C" w:rsidP="00FC7A8C">
            <w:pPr>
              <w:spacing w:line="240" w:lineRule="auto"/>
              <w:jc w:val="center"/>
              <w:rPr>
                <w:b/>
                <w:sz w:val="20"/>
                <w:szCs w:val="20"/>
              </w:rPr>
            </w:pPr>
            <w:r>
              <w:rPr>
                <w:b/>
                <w:sz w:val="20"/>
                <w:szCs w:val="20"/>
              </w:rPr>
              <w:t>2</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3F1388" w:rsidRDefault="00FC7A8C" w:rsidP="00FC7A8C">
            <w:pPr>
              <w:spacing w:line="240" w:lineRule="auto"/>
              <w:jc w:val="center"/>
              <w:rPr>
                <w:b/>
                <w:sz w:val="20"/>
                <w:szCs w:val="20"/>
              </w:rPr>
            </w:pPr>
            <w:r>
              <w:rPr>
                <w:b/>
                <w:sz w:val="20"/>
                <w:szCs w:val="20"/>
              </w:rPr>
              <w:t>7</w:t>
            </w:r>
          </w:p>
        </w:tc>
        <w:tc>
          <w:tcPr>
            <w:tcW w:w="709" w:type="dxa"/>
            <w:shd w:val="clear" w:color="auto" w:fill="BFBFBF" w:themeFill="background1" w:themeFillShade="BF"/>
            <w:vAlign w:val="center"/>
          </w:tcPr>
          <w:p w:rsidR="00FC7A8C" w:rsidRPr="00A14115" w:rsidRDefault="00FC7A8C" w:rsidP="00FC7A8C">
            <w:pPr>
              <w:spacing w:line="240" w:lineRule="auto"/>
              <w:jc w:val="center"/>
              <w:rPr>
                <w:b/>
                <w:bCs/>
                <w:sz w:val="20"/>
                <w:szCs w:val="20"/>
              </w:rPr>
            </w:pPr>
            <w:r>
              <w:rPr>
                <w:b/>
                <w:bCs/>
                <w:sz w:val="20"/>
                <w:szCs w:val="20"/>
              </w:rPr>
              <w:t>0,7</w:t>
            </w:r>
          </w:p>
        </w:tc>
      </w:tr>
      <w:tr w:rsidR="00FC7A8C" w:rsidRPr="003F1388" w:rsidTr="00FC7A8C">
        <w:tc>
          <w:tcPr>
            <w:tcW w:w="2361" w:type="dxa"/>
          </w:tcPr>
          <w:p w:rsidR="00FC7A8C" w:rsidRPr="003F1388" w:rsidRDefault="00FC7A8C" w:rsidP="00FC7A8C">
            <w:pPr>
              <w:spacing w:line="240" w:lineRule="auto"/>
              <w:rPr>
                <w:sz w:val="20"/>
                <w:szCs w:val="20"/>
              </w:rPr>
            </w:pPr>
            <w:r w:rsidRPr="003F1388">
              <w:rPr>
                <w:sz w:val="20"/>
                <w:szCs w:val="20"/>
              </w:rPr>
              <w:lastRenderedPageBreak/>
              <w:t>Выявлено нарушений</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3</w:t>
            </w:r>
          </w:p>
        </w:tc>
        <w:tc>
          <w:tcPr>
            <w:tcW w:w="616"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2</w:t>
            </w:r>
          </w:p>
        </w:tc>
        <w:tc>
          <w:tcPr>
            <w:tcW w:w="659"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sidRPr="000C649C">
              <w:rPr>
                <w:b/>
                <w:iCs/>
                <w:sz w:val="20"/>
                <w:szCs w:val="20"/>
              </w:rPr>
              <w:t>0</w:t>
            </w:r>
          </w:p>
        </w:tc>
        <w:tc>
          <w:tcPr>
            <w:tcW w:w="616" w:type="dxa"/>
          </w:tcPr>
          <w:p w:rsidR="00FC7A8C" w:rsidRPr="006F4550" w:rsidRDefault="00FC7A8C" w:rsidP="00FC7A8C">
            <w:pPr>
              <w:tabs>
                <w:tab w:val="left" w:pos="1178"/>
                <w:tab w:val="left" w:pos="9053"/>
              </w:tabs>
              <w:spacing w:line="240" w:lineRule="auto"/>
              <w:jc w:val="center"/>
              <w:rPr>
                <w:iCs/>
                <w:sz w:val="20"/>
                <w:szCs w:val="20"/>
              </w:rPr>
            </w:pPr>
            <w:r w:rsidRPr="006F4550">
              <w:rPr>
                <w:iCs/>
                <w:sz w:val="20"/>
                <w:szCs w:val="20"/>
              </w:rPr>
              <w:t>0</w:t>
            </w: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sidRPr="00D65405">
              <w:rPr>
                <w:b/>
                <w:iCs/>
                <w:sz w:val="20"/>
                <w:szCs w:val="20"/>
              </w:rPr>
              <w:t>5</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2</w:t>
            </w:r>
          </w:p>
        </w:tc>
        <w:tc>
          <w:tcPr>
            <w:tcW w:w="709"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1</w:t>
            </w:r>
          </w:p>
        </w:tc>
        <w:tc>
          <w:tcPr>
            <w:tcW w:w="708"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lang w:val="en-US"/>
              </w:rPr>
            </w:pP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0,8</w:t>
            </w:r>
          </w:p>
        </w:tc>
      </w:tr>
      <w:tr w:rsidR="00FC7A8C" w:rsidRPr="003F1388" w:rsidTr="00FC7A8C">
        <w:tc>
          <w:tcPr>
            <w:tcW w:w="2361"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 xml:space="preserve">  1</w:t>
            </w:r>
            <w:r w:rsidRPr="00D65405">
              <w:rPr>
                <w:iCs/>
                <w:color w:val="FF0000"/>
                <w:sz w:val="20"/>
                <w:szCs w:val="20"/>
              </w:rPr>
              <w:t>*</w:t>
            </w:r>
          </w:p>
        </w:tc>
        <w:tc>
          <w:tcPr>
            <w:tcW w:w="616"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 xml:space="preserve">  1</w:t>
            </w:r>
            <w:r w:rsidRPr="000C649C">
              <w:rPr>
                <w:iCs/>
                <w:color w:val="FF0000"/>
                <w:sz w:val="20"/>
                <w:szCs w:val="20"/>
              </w:rPr>
              <w:t>*</w:t>
            </w:r>
          </w:p>
        </w:tc>
        <w:tc>
          <w:tcPr>
            <w:tcW w:w="659"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sidRPr="000C649C">
              <w:rPr>
                <w:b/>
                <w:iCs/>
                <w:sz w:val="20"/>
                <w:szCs w:val="20"/>
              </w:rPr>
              <w:t>0</w:t>
            </w:r>
          </w:p>
        </w:tc>
        <w:tc>
          <w:tcPr>
            <w:tcW w:w="616" w:type="dxa"/>
          </w:tcPr>
          <w:p w:rsidR="00FC7A8C" w:rsidRPr="006F4550" w:rsidRDefault="00FC7A8C" w:rsidP="00FC7A8C">
            <w:pPr>
              <w:tabs>
                <w:tab w:val="left" w:pos="1178"/>
                <w:tab w:val="left" w:pos="9053"/>
              </w:tabs>
              <w:spacing w:line="240" w:lineRule="auto"/>
              <w:jc w:val="center"/>
              <w:rPr>
                <w:iCs/>
                <w:sz w:val="20"/>
                <w:szCs w:val="20"/>
              </w:rPr>
            </w:pPr>
            <w:r w:rsidRPr="006F4550">
              <w:rPr>
                <w:iCs/>
                <w:sz w:val="20"/>
                <w:szCs w:val="20"/>
              </w:rPr>
              <w:t>0</w:t>
            </w: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color w:val="FF0000"/>
                <w:sz w:val="20"/>
                <w:szCs w:val="20"/>
              </w:rPr>
            </w:pPr>
            <w:r w:rsidRPr="00D65405">
              <w:rPr>
                <w:b/>
                <w:iCs/>
                <w:sz w:val="20"/>
                <w:szCs w:val="20"/>
              </w:rPr>
              <w:t>2</w:t>
            </w:r>
            <w:r w:rsidRPr="00D65405">
              <w:rPr>
                <w:b/>
                <w:iCs/>
                <w:color w:val="FF0000"/>
                <w:sz w:val="20"/>
                <w:szCs w:val="20"/>
              </w:rPr>
              <w:t>*</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0</w:t>
            </w:r>
          </w:p>
        </w:tc>
        <w:tc>
          <w:tcPr>
            <w:tcW w:w="709"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0</w:t>
            </w:r>
          </w:p>
        </w:tc>
        <w:tc>
          <w:tcPr>
            <w:tcW w:w="708"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lang w:val="en-US"/>
              </w:rPr>
            </w:pPr>
          </w:p>
        </w:tc>
        <w:tc>
          <w:tcPr>
            <w:tcW w:w="709" w:type="dxa"/>
            <w:shd w:val="clear" w:color="auto" w:fill="BFBFBF" w:themeFill="background1" w:themeFillShade="BF"/>
            <w:vAlign w:val="center"/>
          </w:tcPr>
          <w:p w:rsidR="00FC7A8C" w:rsidRPr="003F138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sidRPr="00A14115">
              <w:rPr>
                <w:b/>
                <w:iCs/>
                <w:sz w:val="20"/>
                <w:szCs w:val="20"/>
              </w:rPr>
              <w:t>0</w:t>
            </w:r>
          </w:p>
        </w:tc>
      </w:tr>
      <w:tr w:rsidR="00FC7A8C" w:rsidRPr="003F1388" w:rsidTr="00FC7A8C">
        <w:tc>
          <w:tcPr>
            <w:tcW w:w="2361"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3</w:t>
            </w:r>
          </w:p>
        </w:tc>
        <w:tc>
          <w:tcPr>
            <w:tcW w:w="616"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2</w:t>
            </w:r>
          </w:p>
        </w:tc>
        <w:tc>
          <w:tcPr>
            <w:tcW w:w="659"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sidRPr="000C649C">
              <w:rPr>
                <w:b/>
                <w:iCs/>
                <w:sz w:val="20"/>
                <w:szCs w:val="20"/>
              </w:rPr>
              <w:t>0</w:t>
            </w:r>
          </w:p>
        </w:tc>
        <w:tc>
          <w:tcPr>
            <w:tcW w:w="616" w:type="dxa"/>
          </w:tcPr>
          <w:p w:rsidR="00FC7A8C" w:rsidRPr="006F4550" w:rsidRDefault="00FC7A8C" w:rsidP="00FC7A8C">
            <w:pPr>
              <w:tabs>
                <w:tab w:val="left" w:pos="1178"/>
                <w:tab w:val="left" w:pos="9053"/>
              </w:tabs>
              <w:spacing w:line="240" w:lineRule="auto"/>
              <w:jc w:val="center"/>
              <w:rPr>
                <w:iCs/>
                <w:sz w:val="20"/>
                <w:szCs w:val="20"/>
              </w:rPr>
            </w:pPr>
            <w:r w:rsidRPr="006F4550">
              <w:rPr>
                <w:iCs/>
                <w:sz w:val="20"/>
                <w:szCs w:val="20"/>
              </w:rPr>
              <w:t>0</w:t>
            </w:r>
          </w:p>
        </w:tc>
        <w:tc>
          <w:tcPr>
            <w:tcW w:w="709" w:type="dxa"/>
            <w:shd w:val="clear" w:color="auto" w:fill="BFBFBF" w:themeFill="background1" w:themeFillShade="BF"/>
            <w:vAlign w:val="center"/>
          </w:tcPr>
          <w:p w:rsidR="00FC7A8C" w:rsidRPr="00D65405" w:rsidRDefault="00FC7A8C" w:rsidP="00FC7A8C">
            <w:pPr>
              <w:tabs>
                <w:tab w:val="left" w:pos="1178"/>
                <w:tab w:val="left" w:pos="9053"/>
              </w:tabs>
              <w:spacing w:line="240" w:lineRule="auto"/>
              <w:jc w:val="center"/>
              <w:rPr>
                <w:b/>
                <w:iCs/>
                <w:sz w:val="20"/>
                <w:szCs w:val="20"/>
              </w:rPr>
            </w:pPr>
            <w:r w:rsidRPr="00D65405">
              <w:rPr>
                <w:b/>
                <w:iCs/>
                <w:sz w:val="20"/>
                <w:szCs w:val="20"/>
              </w:rPr>
              <w:t>5</w:t>
            </w:r>
          </w:p>
        </w:tc>
        <w:tc>
          <w:tcPr>
            <w:tcW w:w="709" w:type="dxa"/>
            <w:shd w:val="clear" w:color="auto" w:fill="FFFFFF" w:themeFill="background1"/>
            <w:vAlign w:val="center"/>
          </w:tcPr>
          <w:p w:rsidR="00FC7A8C" w:rsidRPr="00D65405" w:rsidRDefault="00FC7A8C" w:rsidP="00FC7A8C">
            <w:pPr>
              <w:tabs>
                <w:tab w:val="left" w:pos="1178"/>
                <w:tab w:val="left" w:pos="9053"/>
              </w:tabs>
              <w:spacing w:line="240" w:lineRule="auto"/>
              <w:jc w:val="center"/>
              <w:rPr>
                <w:iCs/>
                <w:sz w:val="20"/>
                <w:szCs w:val="20"/>
              </w:rPr>
            </w:pPr>
            <w:r w:rsidRPr="00D65405">
              <w:rPr>
                <w:iCs/>
                <w:sz w:val="20"/>
                <w:szCs w:val="20"/>
              </w:rPr>
              <w:t>2</w:t>
            </w:r>
          </w:p>
        </w:tc>
        <w:tc>
          <w:tcPr>
            <w:tcW w:w="709" w:type="dxa"/>
            <w:shd w:val="clear" w:color="auto" w:fill="FFFFFF" w:themeFill="background1"/>
            <w:vAlign w:val="center"/>
          </w:tcPr>
          <w:p w:rsidR="00FC7A8C" w:rsidRPr="000C649C" w:rsidRDefault="00FC7A8C" w:rsidP="00FC7A8C">
            <w:pPr>
              <w:tabs>
                <w:tab w:val="left" w:pos="1178"/>
                <w:tab w:val="left" w:pos="9053"/>
              </w:tabs>
              <w:spacing w:line="240" w:lineRule="auto"/>
              <w:jc w:val="center"/>
              <w:rPr>
                <w:iCs/>
                <w:sz w:val="20"/>
                <w:szCs w:val="20"/>
              </w:rPr>
            </w:pPr>
            <w:r w:rsidRPr="000C649C">
              <w:rPr>
                <w:iCs/>
                <w:sz w:val="20"/>
                <w:szCs w:val="20"/>
              </w:rPr>
              <w:t>2</w:t>
            </w:r>
          </w:p>
        </w:tc>
        <w:tc>
          <w:tcPr>
            <w:tcW w:w="708" w:type="dxa"/>
            <w:shd w:val="clear" w:color="auto" w:fill="BFBFBF" w:themeFill="background1" w:themeFillShade="BF"/>
            <w:vAlign w:val="center"/>
          </w:tcPr>
          <w:p w:rsidR="00FC7A8C" w:rsidRPr="000C649C" w:rsidRDefault="00FC7A8C" w:rsidP="00FC7A8C">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lang w:val="en-US"/>
              </w:rPr>
            </w:pPr>
          </w:p>
        </w:tc>
        <w:tc>
          <w:tcPr>
            <w:tcW w:w="709" w:type="dxa"/>
            <w:shd w:val="clear" w:color="auto" w:fill="BFBFBF" w:themeFill="background1" w:themeFillShade="BF"/>
            <w:vAlign w:val="center"/>
          </w:tcPr>
          <w:p w:rsidR="00FC7A8C" w:rsidRPr="00980B66" w:rsidRDefault="00FC7A8C" w:rsidP="00FC7A8C">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1,2</w:t>
            </w:r>
          </w:p>
        </w:tc>
      </w:tr>
    </w:tbl>
    <w:p w:rsidR="00FC7A8C" w:rsidRDefault="00FC7A8C" w:rsidP="00FC7A8C">
      <w:pPr>
        <w:tabs>
          <w:tab w:val="left" w:pos="1178"/>
          <w:tab w:val="left" w:pos="9053"/>
        </w:tabs>
        <w:spacing w:line="240" w:lineRule="auto"/>
        <w:rPr>
          <w:i/>
          <w:iCs/>
          <w:sz w:val="24"/>
          <w:szCs w:val="24"/>
        </w:rPr>
      </w:pPr>
    </w:p>
    <w:p w:rsidR="00FC7A8C" w:rsidRPr="00BE060C" w:rsidRDefault="00FC7A8C" w:rsidP="00FC7A8C">
      <w:pPr>
        <w:tabs>
          <w:tab w:val="left" w:pos="1178"/>
          <w:tab w:val="left" w:pos="9053"/>
        </w:tabs>
        <w:spacing w:line="240" w:lineRule="auto"/>
        <w:rPr>
          <w:sz w:val="24"/>
          <w:szCs w:val="24"/>
        </w:rPr>
      </w:pPr>
      <w:r w:rsidRPr="00BE060C">
        <w:rPr>
          <w:sz w:val="24"/>
          <w:szCs w:val="24"/>
        </w:rPr>
        <w:t xml:space="preserve">Средняя нагрузка на сотрудника – </w:t>
      </w:r>
      <w:r>
        <w:rPr>
          <w:sz w:val="24"/>
          <w:szCs w:val="24"/>
        </w:rPr>
        <w:t>1,75</w:t>
      </w:r>
      <w:r w:rsidRPr="009D2D34">
        <w:rPr>
          <w:sz w:val="24"/>
          <w:szCs w:val="24"/>
        </w:rPr>
        <w:t xml:space="preserve"> </w:t>
      </w:r>
      <w:r>
        <w:rPr>
          <w:sz w:val="24"/>
          <w:szCs w:val="24"/>
        </w:rPr>
        <w:t>мероприятия</w:t>
      </w:r>
    </w:p>
    <w:p w:rsidR="00FC7A8C" w:rsidRPr="00BE060C" w:rsidRDefault="00FC7A8C" w:rsidP="00FC7A8C">
      <w:pPr>
        <w:tabs>
          <w:tab w:val="left" w:pos="1178"/>
          <w:tab w:val="left" w:pos="9053"/>
        </w:tabs>
        <w:spacing w:line="240" w:lineRule="auto"/>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CD4E91" w:rsidRDefault="00FC7A8C" w:rsidP="00FC7A8C">
      <w:pPr>
        <w:spacing w:line="240" w:lineRule="auto"/>
        <w:rPr>
          <w:sz w:val="24"/>
          <w:szCs w:val="24"/>
        </w:rPr>
      </w:pPr>
      <w:r>
        <w:rPr>
          <w:sz w:val="24"/>
          <w:szCs w:val="24"/>
        </w:rPr>
        <w:t xml:space="preserve">          </w:t>
      </w:r>
      <w:r w:rsidRPr="003F1388">
        <w:rPr>
          <w:sz w:val="24"/>
          <w:szCs w:val="24"/>
        </w:rPr>
        <w:t>В качестве методической работы, направленной на предотвращение нарушений со стороны субъектов надзора, сотрудниками Управления проводятся устные консультации (в т.ч. в телефонном режиме) по вопросам соблюдения законодательства в установленных сферах деятельности.</w:t>
      </w:r>
      <w:r>
        <w:rPr>
          <w:sz w:val="24"/>
          <w:szCs w:val="24"/>
        </w:rPr>
        <w:t xml:space="preserve"> </w:t>
      </w:r>
      <w:r w:rsidRPr="003F1388">
        <w:rPr>
          <w:sz w:val="24"/>
          <w:szCs w:val="24"/>
        </w:rPr>
        <w:t xml:space="preserve">Так же с представителями  редакций телерадиопрограмм и </w:t>
      </w:r>
      <w:proofErr w:type="spellStart"/>
      <w:r w:rsidRPr="003F1388">
        <w:rPr>
          <w:sz w:val="24"/>
          <w:szCs w:val="24"/>
        </w:rPr>
        <w:t>телерадиоканалов</w:t>
      </w:r>
      <w:proofErr w:type="spellEnd"/>
      <w:r w:rsidRPr="003F1388">
        <w:rPr>
          <w:sz w:val="24"/>
          <w:szCs w:val="24"/>
        </w:rPr>
        <w:t xml:space="preserve"> заместителем руководителя Управления была проведена рабочая встреча по </w:t>
      </w:r>
      <w:r>
        <w:rPr>
          <w:sz w:val="24"/>
          <w:szCs w:val="24"/>
        </w:rPr>
        <w:t>теме: «</w:t>
      </w:r>
      <w:r w:rsidRPr="000D1BDC">
        <w:rPr>
          <w:sz w:val="24"/>
          <w:szCs w:val="24"/>
        </w:rPr>
        <w:t>Федеральн</w:t>
      </w:r>
      <w:r>
        <w:rPr>
          <w:sz w:val="24"/>
          <w:szCs w:val="24"/>
        </w:rPr>
        <w:t>ый</w:t>
      </w:r>
      <w:r w:rsidRPr="000D1BDC">
        <w:rPr>
          <w:sz w:val="24"/>
          <w:szCs w:val="24"/>
        </w:rPr>
        <w:t xml:space="preserve"> закон от 12.06.2016 № 67-ФЗ «Об основных гарантиях избирательных прав и права на участие в референдуме граждан Российской Федерации». Основные положения законодательства Российской Федерации о выборах, виды и особенности нарушения данного законодательства в деятельности массовой информации</w:t>
      </w:r>
      <w:r>
        <w:rPr>
          <w:sz w:val="24"/>
          <w:szCs w:val="24"/>
        </w:rPr>
        <w:t>»</w:t>
      </w:r>
      <w:proofErr w:type="gramStart"/>
      <w:r>
        <w:rPr>
          <w:sz w:val="24"/>
          <w:szCs w:val="24"/>
        </w:rPr>
        <w:t>.</w:t>
      </w:r>
      <w:r w:rsidRPr="00CD4E91">
        <w:rPr>
          <w:sz w:val="24"/>
          <w:szCs w:val="24"/>
        </w:rPr>
        <w:t>Т</w:t>
      </w:r>
      <w:proofErr w:type="gramEnd"/>
      <w:r w:rsidRPr="00CD4E91">
        <w:rPr>
          <w:sz w:val="24"/>
          <w:szCs w:val="24"/>
        </w:rPr>
        <w:t xml:space="preserve">акже в целях проведения профилактической работы </w:t>
      </w:r>
      <w:r w:rsidRPr="00CD4E91">
        <w:rPr>
          <w:sz w:val="24"/>
          <w:szCs w:val="24"/>
        </w:rPr>
        <w:br/>
        <w:t>с редакциями вновь зарегистрированных СМИ, направлены разъяснительные письма о соблюдении норм действующего законодательства.</w:t>
      </w:r>
    </w:p>
    <w:p w:rsidR="00FC7A8C" w:rsidRPr="000C649C" w:rsidRDefault="00FC7A8C" w:rsidP="00FC7A8C">
      <w:pPr>
        <w:spacing w:line="240" w:lineRule="auto"/>
        <w:ind w:firstLine="709"/>
        <w:rPr>
          <w:color w:val="FF0000"/>
          <w:sz w:val="24"/>
          <w:szCs w:val="24"/>
        </w:rPr>
      </w:pPr>
    </w:p>
    <w:p w:rsidR="00FC7A8C" w:rsidRPr="002A52D4"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FC7A8C" w:rsidRPr="00BE060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FC7A8C" w:rsidRPr="00E62138" w:rsidRDefault="00FC7A8C" w:rsidP="00FC7A8C">
      <w:pPr>
        <w:spacing w:line="240" w:lineRule="auto"/>
        <w:rPr>
          <w:sz w:val="24"/>
          <w:szCs w:val="24"/>
        </w:rPr>
      </w:pPr>
      <w:r>
        <w:rPr>
          <w:sz w:val="24"/>
          <w:szCs w:val="24"/>
        </w:rPr>
        <w:t xml:space="preserve">          </w:t>
      </w:r>
      <w:r w:rsidRPr="00772D76">
        <w:rPr>
          <w:sz w:val="24"/>
          <w:szCs w:val="24"/>
        </w:rPr>
        <w:t xml:space="preserve">В отчетном периоде запланировано </w:t>
      </w:r>
      <w:r>
        <w:rPr>
          <w:sz w:val="24"/>
          <w:szCs w:val="24"/>
        </w:rPr>
        <w:t>6</w:t>
      </w:r>
      <w:r w:rsidRPr="00772D76">
        <w:rPr>
          <w:sz w:val="24"/>
          <w:szCs w:val="24"/>
        </w:rPr>
        <w:t xml:space="preserve"> мероприяти</w:t>
      </w:r>
      <w:r>
        <w:rPr>
          <w:sz w:val="24"/>
          <w:szCs w:val="24"/>
        </w:rPr>
        <w:t>й</w:t>
      </w:r>
      <w:r w:rsidRPr="00772D76">
        <w:rPr>
          <w:sz w:val="24"/>
          <w:szCs w:val="24"/>
        </w:rPr>
        <w:t xml:space="preserve"> го</w:t>
      </w:r>
      <w:r>
        <w:rPr>
          <w:sz w:val="24"/>
          <w:szCs w:val="24"/>
        </w:rPr>
        <w:t>сударственного надзора из них: 5</w:t>
      </w:r>
      <w:r w:rsidRPr="00772D76">
        <w:rPr>
          <w:sz w:val="24"/>
          <w:szCs w:val="24"/>
        </w:rPr>
        <w:t xml:space="preserve"> плановых мероприятий проведено, </w:t>
      </w:r>
      <w:r>
        <w:rPr>
          <w:sz w:val="24"/>
          <w:szCs w:val="24"/>
        </w:rPr>
        <w:t>1</w:t>
      </w:r>
      <w:r w:rsidRPr="00772D76">
        <w:rPr>
          <w:sz w:val="24"/>
          <w:szCs w:val="24"/>
        </w:rPr>
        <w:t xml:space="preserve"> мероприяти</w:t>
      </w:r>
      <w:r>
        <w:rPr>
          <w:sz w:val="24"/>
          <w:szCs w:val="24"/>
        </w:rPr>
        <w:t>е</w:t>
      </w:r>
      <w:r w:rsidRPr="00772D76">
        <w:rPr>
          <w:sz w:val="24"/>
          <w:szCs w:val="24"/>
        </w:rPr>
        <w:t xml:space="preserve"> </w:t>
      </w:r>
      <w:r>
        <w:rPr>
          <w:sz w:val="24"/>
          <w:szCs w:val="24"/>
        </w:rPr>
        <w:t>н</w:t>
      </w:r>
      <w:r w:rsidRPr="000C649C">
        <w:rPr>
          <w:sz w:val="24"/>
          <w:szCs w:val="24"/>
        </w:rPr>
        <w:t>е проведено</w:t>
      </w:r>
      <w:r w:rsidRPr="00772D76">
        <w:rPr>
          <w:sz w:val="24"/>
          <w:szCs w:val="24"/>
        </w:rPr>
        <w:t xml:space="preserve"> в связи с</w:t>
      </w:r>
      <w:r w:rsidRPr="00772D76">
        <w:rPr>
          <w:color w:val="000000"/>
          <w:sz w:val="24"/>
          <w:szCs w:val="24"/>
        </w:rPr>
        <w:t xml:space="preserve"> </w:t>
      </w:r>
      <w:r>
        <w:rPr>
          <w:color w:val="000000"/>
          <w:sz w:val="24"/>
          <w:szCs w:val="24"/>
        </w:rPr>
        <w:t xml:space="preserve">тем, что </w:t>
      </w:r>
      <w:r w:rsidRPr="00E62138">
        <w:rPr>
          <w:bCs/>
          <w:color w:val="000000"/>
          <w:sz w:val="24"/>
          <w:szCs w:val="24"/>
        </w:rPr>
        <w:t>лицензия переоформлена в связи с переуступкой третьему лицу</w:t>
      </w:r>
      <w:r>
        <w:rPr>
          <w:bCs/>
          <w:color w:val="000000"/>
          <w:sz w:val="24"/>
          <w:szCs w:val="24"/>
        </w:rPr>
        <w:t>.</w:t>
      </w:r>
    </w:p>
    <w:p w:rsidR="00FC7A8C" w:rsidRPr="00772D76" w:rsidRDefault="00FC7A8C" w:rsidP="00FC7A8C">
      <w:pPr>
        <w:tabs>
          <w:tab w:val="left" w:pos="1178"/>
          <w:tab w:val="left" w:pos="9053"/>
        </w:tabs>
        <w:spacing w:line="240" w:lineRule="auto"/>
        <w:ind w:firstLine="567"/>
        <w:rPr>
          <w:color w:val="000000"/>
          <w:sz w:val="24"/>
          <w:szCs w:val="24"/>
        </w:rPr>
      </w:pPr>
      <w:r>
        <w:rPr>
          <w:color w:val="000000"/>
          <w:sz w:val="24"/>
          <w:szCs w:val="24"/>
        </w:rPr>
        <w:t>В ходе проведения 3-х плановых мероприятий выявлены</w:t>
      </w:r>
      <w:r w:rsidRPr="00772D76">
        <w:rPr>
          <w:color w:val="000000"/>
          <w:sz w:val="24"/>
          <w:szCs w:val="24"/>
        </w:rPr>
        <w:t xml:space="preserve"> следующие </w:t>
      </w:r>
      <w:r>
        <w:rPr>
          <w:color w:val="000000"/>
          <w:sz w:val="24"/>
          <w:szCs w:val="24"/>
        </w:rPr>
        <w:t>нарушения.</w:t>
      </w:r>
    </w:p>
    <w:p w:rsidR="00FC7A8C" w:rsidRPr="00772D76" w:rsidRDefault="00FC7A8C" w:rsidP="00FC7A8C">
      <w:pPr>
        <w:tabs>
          <w:tab w:val="left" w:pos="1178"/>
          <w:tab w:val="left" w:pos="9053"/>
        </w:tabs>
        <w:spacing w:line="240" w:lineRule="auto"/>
        <w:ind w:firstLine="567"/>
        <w:rPr>
          <w:sz w:val="24"/>
          <w:szCs w:val="24"/>
        </w:rPr>
      </w:pPr>
      <w:r w:rsidRPr="00772D76">
        <w:rPr>
          <w:b/>
          <w:color w:val="000000"/>
          <w:sz w:val="24"/>
          <w:szCs w:val="24"/>
        </w:rPr>
        <w:t>-</w:t>
      </w:r>
      <w:r w:rsidRPr="00772D76">
        <w:rPr>
          <w:b/>
          <w:sz w:val="24"/>
          <w:szCs w:val="24"/>
        </w:rPr>
        <w:t xml:space="preserve"> </w:t>
      </w:r>
      <w:r w:rsidRPr="00E62138">
        <w:rPr>
          <w:b/>
          <w:sz w:val="24"/>
          <w:szCs w:val="24"/>
        </w:rPr>
        <w:t>Общество с ограниченной ответственностью "Производственно-коммерческая фирма "Абсолют - СД"</w:t>
      </w:r>
      <w:r>
        <w:rPr>
          <w:b/>
          <w:sz w:val="24"/>
          <w:szCs w:val="24"/>
        </w:rPr>
        <w:t xml:space="preserve"> </w:t>
      </w:r>
      <w:r w:rsidRPr="00772D76">
        <w:rPr>
          <w:sz w:val="24"/>
          <w:szCs w:val="24"/>
        </w:rPr>
        <w:t>учредитель средства массовой информации радиоканал</w:t>
      </w:r>
      <w:r>
        <w:rPr>
          <w:sz w:val="24"/>
          <w:szCs w:val="24"/>
        </w:rPr>
        <w:t>а</w:t>
      </w:r>
      <w:r w:rsidRPr="00772D76">
        <w:rPr>
          <w:sz w:val="24"/>
          <w:szCs w:val="24"/>
        </w:rPr>
        <w:t xml:space="preserve"> «Радио </w:t>
      </w:r>
      <w:r>
        <w:rPr>
          <w:sz w:val="24"/>
          <w:szCs w:val="24"/>
        </w:rPr>
        <w:t>Абсолют</w:t>
      </w:r>
      <w:r w:rsidRPr="00772D76">
        <w:rPr>
          <w:sz w:val="24"/>
          <w:szCs w:val="24"/>
        </w:rPr>
        <w:t xml:space="preserve">» </w:t>
      </w:r>
      <w:proofErr w:type="gramStart"/>
      <w:r w:rsidRPr="00772D76">
        <w:rPr>
          <w:sz w:val="24"/>
          <w:szCs w:val="24"/>
        </w:rPr>
        <w:t>-в</w:t>
      </w:r>
      <w:proofErr w:type="gramEnd"/>
      <w:r w:rsidRPr="00772D76">
        <w:rPr>
          <w:sz w:val="24"/>
          <w:szCs w:val="24"/>
        </w:rPr>
        <w:t xml:space="preserve">ыявлено </w:t>
      </w:r>
      <w:r>
        <w:rPr>
          <w:sz w:val="24"/>
          <w:szCs w:val="24"/>
        </w:rPr>
        <w:t>1 нарушение</w:t>
      </w:r>
      <w:r w:rsidRPr="00772D76">
        <w:rPr>
          <w:sz w:val="24"/>
          <w:szCs w:val="24"/>
        </w:rPr>
        <w:t xml:space="preserve"> норм действующего законодательства:</w:t>
      </w:r>
    </w:p>
    <w:p w:rsidR="00FC7A8C" w:rsidRPr="00772D76" w:rsidRDefault="00FC7A8C" w:rsidP="00FC7A8C">
      <w:pPr>
        <w:tabs>
          <w:tab w:val="left" w:pos="1178"/>
          <w:tab w:val="left" w:pos="9053"/>
        </w:tabs>
        <w:spacing w:line="240" w:lineRule="auto"/>
        <w:ind w:firstLine="567"/>
        <w:rPr>
          <w:sz w:val="24"/>
          <w:szCs w:val="24"/>
        </w:rPr>
      </w:pPr>
      <w:r w:rsidRPr="00772D76">
        <w:rPr>
          <w:color w:val="000000"/>
          <w:sz w:val="24"/>
          <w:szCs w:val="24"/>
        </w:rPr>
        <w:t xml:space="preserve">-ст.12 </w:t>
      </w:r>
      <w:r w:rsidRPr="00772D76">
        <w:rPr>
          <w:sz w:val="24"/>
          <w:szCs w:val="24"/>
        </w:rPr>
        <w:t xml:space="preserve">Федерального закона от 29.12.1994 </w:t>
      </w:r>
      <w:r w:rsidRPr="00772D76">
        <w:rPr>
          <w:rFonts w:eastAsia="Segoe UI Symbol"/>
          <w:sz w:val="24"/>
          <w:szCs w:val="24"/>
        </w:rPr>
        <w:t>№</w:t>
      </w:r>
      <w:r w:rsidRPr="00772D76">
        <w:rPr>
          <w:sz w:val="24"/>
          <w:szCs w:val="24"/>
        </w:rPr>
        <w:t xml:space="preserve"> 77-ФЗ "Об обяз</w:t>
      </w:r>
      <w:r>
        <w:rPr>
          <w:sz w:val="24"/>
          <w:szCs w:val="24"/>
        </w:rPr>
        <w:t>ательном экземпляре документов"</w:t>
      </w:r>
    </w:p>
    <w:p w:rsidR="00FC7A8C" w:rsidRDefault="00FC7A8C" w:rsidP="00FC7A8C">
      <w:pPr>
        <w:pStyle w:val="afa"/>
        <w:tabs>
          <w:tab w:val="left" w:pos="567"/>
          <w:tab w:val="left" w:pos="709"/>
        </w:tabs>
        <w:spacing w:line="240" w:lineRule="auto"/>
        <w:ind w:left="0" w:firstLine="567"/>
        <w:rPr>
          <w:sz w:val="24"/>
          <w:szCs w:val="24"/>
        </w:rPr>
      </w:pPr>
      <w:r>
        <w:rPr>
          <w:sz w:val="24"/>
          <w:szCs w:val="24"/>
        </w:rPr>
        <w:t>В</w:t>
      </w:r>
      <w:r w:rsidRPr="00772D76">
        <w:rPr>
          <w:sz w:val="24"/>
          <w:szCs w:val="24"/>
        </w:rPr>
        <w:t xml:space="preserve"> связи с отсутствием оснований для возбуждения дел об административном правонарушении (</w:t>
      </w:r>
      <w:r w:rsidRPr="00772D76">
        <w:rPr>
          <w:bCs/>
          <w:iCs/>
          <w:color w:val="000000"/>
          <w:sz w:val="24"/>
          <w:szCs w:val="24"/>
        </w:rPr>
        <w:t xml:space="preserve">ст. 24.5 </w:t>
      </w:r>
      <w:proofErr w:type="spellStart"/>
      <w:r w:rsidRPr="00772D76">
        <w:rPr>
          <w:bCs/>
          <w:iCs/>
          <w:color w:val="000000"/>
          <w:sz w:val="24"/>
          <w:szCs w:val="24"/>
        </w:rPr>
        <w:t>КоАП</w:t>
      </w:r>
      <w:proofErr w:type="spellEnd"/>
      <w:r w:rsidRPr="00772D76">
        <w:rPr>
          <w:bCs/>
          <w:iCs/>
          <w:color w:val="000000"/>
          <w:sz w:val="24"/>
          <w:szCs w:val="24"/>
        </w:rPr>
        <w:t xml:space="preserve"> РФ) </w:t>
      </w:r>
      <w:r w:rsidRPr="00772D76">
        <w:rPr>
          <w:sz w:val="24"/>
          <w:szCs w:val="24"/>
        </w:rPr>
        <w:t xml:space="preserve">составлены </w:t>
      </w:r>
      <w:r>
        <w:rPr>
          <w:sz w:val="24"/>
          <w:szCs w:val="24"/>
        </w:rPr>
        <w:t>2</w:t>
      </w:r>
      <w:r w:rsidRPr="00772D76">
        <w:rPr>
          <w:sz w:val="24"/>
          <w:szCs w:val="24"/>
        </w:rPr>
        <w:t xml:space="preserve"> докладны</w:t>
      </w:r>
      <w:r>
        <w:rPr>
          <w:sz w:val="24"/>
          <w:szCs w:val="24"/>
        </w:rPr>
        <w:t>е</w:t>
      </w:r>
      <w:r w:rsidRPr="00772D76">
        <w:rPr>
          <w:sz w:val="24"/>
          <w:szCs w:val="24"/>
        </w:rPr>
        <w:t xml:space="preserve"> записк</w:t>
      </w:r>
      <w:r>
        <w:rPr>
          <w:sz w:val="24"/>
          <w:szCs w:val="24"/>
        </w:rPr>
        <w:t>и</w:t>
      </w:r>
      <w:r w:rsidRPr="00772D76">
        <w:rPr>
          <w:sz w:val="24"/>
          <w:szCs w:val="24"/>
        </w:rPr>
        <w:t xml:space="preserve">  о не привлечении к административной ответственности</w:t>
      </w:r>
      <w:r>
        <w:rPr>
          <w:sz w:val="24"/>
          <w:szCs w:val="24"/>
        </w:rPr>
        <w:t>.</w:t>
      </w:r>
    </w:p>
    <w:p w:rsidR="00FC7A8C" w:rsidRPr="00772D76" w:rsidRDefault="00FC7A8C" w:rsidP="00FC7A8C">
      <w:pPr>
        <w:tabs>
          <w:tab w:val="left" w:pos="1178"/>
          <w:tab w:val="left" w:pos="9053"/>
        </w:tabs>
        <w:spacing w:line="240" w:lineRule="auto"/>
        <w:ind w:firstLine="567"/>
        <w:rPr>
          <w:sz w:val="24"/>
          <w:szCs w:val="24"/>
        </w:rPr>
      </w:pPr>
      <w:r w:rsidRPr="00772D76">
        <w:rPr>
          <w:b/>
          <w:color w:val="000000"/>
          <w:sz w:val="24"/>
          <w:szCs w:val="24"/>
        </w:rPr>
        <w:t>-</w:t>
      </w:r>
      <w:r w:rsidRPr="00917343">
        <w:t xml:space="preserve"> </w:t>
      </w:r>
      <w:r w:rsidRPr="00917343">
        <w:rPr>
          <w:b/>
          <w:color w:val="000000"/>
          <w:sz w:val="24"/>
          <w:szCs w:val="24"/>
        </w:rPr>
        <w:t>Общество с ограниченной ответственностью "Сириус"</w:t>
      </w:r>
      <w:r w:rsidRPr="00772D76">
        <w:rPr>
          <w:color w:val="000000"/>
          <w:sz w:val="24"/>
          <w:szCs w:val="24"/>
        </w:rPr>
        <w:t xml:space="preserve"> учредитель средства массовой информации радиоканал</w:t>
      </w:r>
      <w:r>
        <w:rPr>
          <w:color w:val="000000"/>
          <w:sz w:val="24"/>
          <w:szCs w:val="24"/>
        </w:rPr>
        <w:t>ов</w:t>
      </w:r>
      <w:r w:rsidRPr="00772D76">
        <w:rPr>
          <w:color w:val="000000"/>
          <w:sz w:val="24"/>
          <w:szCs w:val="24"/>
        </w:rPr>
        <w:t xml:space="preserve"> «</w:t>
      </w:r>
      <w:r>
        <w:rPr>
          <w:color w:val="000000"/>
          <w:sz w:val="24"/>
          <w:szCs w:val="24"/>
        </w:rPr>
        <w:t>Радио Эдгар</w:t>
      </w:r>
      <w:r w:rsidRPr="00772D76">
        <w:rPr>
          <w:color w:val="000000"/>
          <w:sz w:val="24"/>
          <w:szCs w:val="24"/>
        </w:rPr>
        <w:t>»</w:t>
      </w:r>
      <w:r>
        <w:rPr>
          <w:color w:val="000000"/>
          <w:sz w:val="24"/>
          <w:szCs w:val="24"/>
        </w:rPr>
        <w:t xml:space="preserve">, «Радио </w:t>
      </w:r>
      <w:proofErr w:type="spellStart"/>
      <w:r>
        <w:rPr>
          <w:color w:val="000000"/>
          <w:sz w:val="24"/>
          <w:szCs w:val="24"/>
        </w:rPr>
        <w:t>Дитрий</w:t>
      </w:r>
      <w:proofErr w:type="spellEnd"/>
      <w:r>
        <w:rPr>
          <w:color w:val="000000"/>
          <w:sz w:val="24"/>
          <w:szCs w:val="24"/>
        </w:rPr>
        <w:t>»</w:t>
      </w:r>
      <w:r w:rsidRPr="00772D76">
        <w:rPr>
          <w:color w:val="000000"/>
          <w:sz w:val="24"/>
          <w:szCs w:val="24"/>
        </w:rPr>
        <w:t xml:space="preserve"> </w:t>
      </w:r>
      <w:proofErr w:type="gramStart"/>
      <w:r w:rsidRPr="00772D76">
        <w:rPr>
          <w:sz w:val="24"/>
          <w:szCs w:val="24"/>
        </w:rPr>
        <w:t>-в</w:t>
      </w:r>
      <w:proofErr w:type="gramEnd"/>
      <w:r w:rsidRPr="00772D76">
        <w:rPr>
          <w:sz w:val="24"/>
          <w:szCs w:val="24"/>
        </w:rPr>
        <w:t xml:space="preserve">ыявлено </w:t>
      </w:r>
      <w:r>
        <w:rPr>
          <w:sz w:val="24"/>
          <w:szCs w:val="24"/>
        </w:rPr>
        <w:t>3 нарушения</w:t>
      </w:r>
      <w:r w:rsidRPr="00772D76">
        <w:rPr>
          <w:sz w:val="24"/>
          <w:szCs w:val="24"/>
        </w:rPr>
        <w:t xml:space="preserve"> норм действующего законодательства:</w:t>
      </w:r>
    </w:p>
    <w:p w:rsidR="00FC7A8C" w:rsidRDefault="00FC7A8C" w:rsidP="00FC7A8C">
      <w:pPr>
        <w:tabs>
          <w:tab w:val="left" w:pos="1178"/>
          <w:tab w:val="left" w:pos="9053"/>
        </w:tabs>
        <w:spacing w:line="240" w:lineRule="auto"/>
        <w:ind w:firstLine="567"/>
        <w:rPr>
          <w:color w:val="000000"/>
          <w:sz w:val="24"/>
          <w:szCs w:val="24"/>
        </w:rPr>
      </w:pPr>
      <w:r w:rsidRPr="00772D76">
        <w:rPr>
          <w:color w:val="000000"/>
          <w:sz w:val="24"/>
          <w:szCs w:val="24"/>
        </w:rPr>
        <w:t>-</w:t>
      </w:r>
      <w:r w:rsidRPr="00917343">
        <w:t xml:space="preserve"> </w:t>
      </w:r>
      <w:r w:rsidRPr="00917343">
        <w:rPr>
          <w:color w:val="000000"/>
          <w:sz w:val="24"/>
          <w:szCs w:val="24"/>
        </w:rPr>
        <w:t>ст.27 Закона Российской Федерации от 27.12.1991 № 2124-1 "О средствах массовой информации"</w:t>
      </w:r>
      <w:r>
        <w:rPr>
          <w:color w:val="000000"/>
          <w:sz w:val="24"/>
          <w:szCs w:val="24"/>
        </w:rPr>
        <w:t>-2;</w:t>
      </w:r>
    </w:p>
    <w:p w:rsidR="00FC7A8C" w:rsidRDefault="00FC7A8C" w:rsidP="00FC7A8C">
      <w:pPr>
        <w:tabs>
          <w:tab w:val="left" w:pos="1178"/>
          <w:tab w:val="left" w:pos="9053"/>
        </w:tabs>
        <w:spacing w:line="240" w:lineRule="auto"/>
        <w:ind w:firstLine="567"/>
        <w:rPr>
          <w:sz w:val="24"/>
          <w:szCs w:val="24"/>
        </w:rPr>
      </w:pPr>
      <w:r>
        <w:rPr>
          <w:color w:val="000000"/>
          <w:sz w:val="24"/>
          <w:szCs w:val="24"/>
        </w:rPr>
        <w:t>-</w:t>
      </w:r>
      <w:r w:rsidRPr="00917343">
        <w:t xml:space="preserve"> </w:t>
      </w:r>
      <w:r w:rsidRPr="00917343">
        <w:rPr>
          <w:color w:val="000000"/>
          <w:sz w:val="24"/>
          <w:szCs w:val="24"/>
        </w:rPr>
        <w:t xml:space="preserve">ст.31 Закона Российской Федерации от 27.12.1991 № 2124-1 "О средствах массовой информации", </w:t>
      </w:r>
      <w:proofErr w:type="spellStart"/>
      <w:r w:rsidRPr="00917343">
        <w:rPr>
          <w:color w:val="000000"/>
          <w:sz w:val="24"/>
          <w:szCs w:val="24"/>
        </w:rPr>
        <w:t>пп</w:t>
      </w:r>
      <w:proofErr w:type="spellEnd"/>
      <w:proofErr w:type="gramStart"/>
      <w:r w:rsidRPr="00917343">
        <w:rPr>
          <w:color w:val="000000"/>
          <w:sz w:val="24"/>
          <w:szCs w:val="24"/>
        </w:rPr>
        <w:t>."</w:t>
      </w:r>
      <w:proofErr w:type="gramEnd"/>
      <w:r w:rsidRPr="00917343">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sz w:val="24"/>
          <w:szCs w:val="24"/>
        </w:rPr>
        <w:t xml:space="preserve">     </w:t>
      </w:r>
    </w:p>
    <w:p w:rsidR="00FC7A8C" w:rsidRDefault="00FC7A8C" w:rsidP="00FC7A8C">
      <w:pPr>
        <w:tabs>
          <w:tab w:val="left" w:pos="567"/>
          <w:tab w:val="left" w:pos="709"/>
        </w:tabs>
        <w:spacing w:line="240" w:lineRule="auto"/>
        <w:rPr>
          <w:sz w:val="24"/>
          <w:szCs w:val="24"/>
        </w:rPr>
      </w:pPr>
      <w:r>
        <w:rPr>
          <w:sz w:val="24"/>
          <w:szCs w:val="24"/>
        </w:rPr>
        <w:t xml:space="preserve">          </w:t>
      </w:r>
      <w:r w:rsidRPr="00772D76">
        <w:rPr>
          <w:sz w:val="24"/>
          <w:szCs w:val="24"/>
        </w:rPr>
        <w:t>По факту выявленн</w:t>
      </w:r>
      <w:r>
        <w:rPr>
          <w:sz w:val="24"/>
          <w:szCs w:val="24"/>
        </w:rPr>
        <w:t xml:space="preserve">ых нарушений </w:t>
      </w:r>
      <w:r w:rsidRPr="00772D76">
        <w:rPr>
          <w:sz w:val="24"/>
          <w:szCs w:val="24"/>
        </w:rPr>
        <w:t xml:space="preserve">в </w:t>
      </w:r>
      <w:r>
        <w:rPr>
          <w:sz w:val="24"/>
          <w:szCs w:val="24"/>
        </w:rPr>
        <w:t>отношении должностного и юридического лица составлены административные протоколы</w:t>
      </w:r>
      <w:proofErr w:type="gramStart"/>
      <w:r>
        <w:rPr>
          <w:sz w:val="24"/>
          <w:szCs w:val="24"/>
        </w:rPr>
        <w:t xml:space="preserve"> :</w:t>
      </w:r>
      <w:proofErr w:type="gramEnd"/>
    </w:p>
    <w:p w:rsidR="00FC7A8C" w:rsidRDefault="00FC7A8C" w:rsidP="00FC7A8C">
      <w:pPr>
        <w:tabs>
          <w:tab w:val="left" w:pos="567"/>
          <w:tab w:val="left" w:pos="709"/>
        </w:tabs>
        <w:spacing w:line="240" w:lineRule="auto"/>
        <w:rPr>
          <w:sz w:val="24"/>
          <w:szCs w:val="24"/>
        </w:rPr>
      </w:pPr>
      <w:r>
        <w:rPr>
          <w:sz w:val="24"/>
          <w:szCs w:val="24"/>
        </w:rPr>
        <w:t xml:space="preserve">               </w:t>
      </w:r>
      <w:r w:rsidRPr="00772D76">
        <w:rPr>
          <w:sz w:val="24"/>
          <w:szCs w:val="24"/>
        </w:rPr>
        <w:t>по ст.13.2</w:t>
      </w:r>
      <w:r>
        <w:rPr>
          <w:sz w:val="24"/>
          <w:szCs w:val="24"/>
        </w:rPr>
        <w:t xml:space="preserve">2 </w:t>
      </w:r>
      <w:proofErr w:type="spellStart"/>
      <w:r>
        <w:rPr>
          <w:sz w:val="24"/>
          <w:szCs w:val="24"/>
        </w:rPr>
        <w:t>КоАП</w:t>
      </w:r>
      <w:proofErr w:type="spellEnd"/>
      <w:r>
        <w:rPr>
          <w:sz w:val="24"/>
          <w:szCs w:val="24"/>
        </w:rPr>
        <w:t xml:space="preserve"> РФ- 4;</w:t>
      </w:r>
    </w:p>
    <w:p w:rsidR="00FC7A8C" w:rsidRDefault="00FC7A8C" w:rsidP="00FC7A8C">
      <w:pPr>
        <w:tabs>
          <w:tab w:val="left" w:pos="567"/>
          <w:tab w:val="left" w:pos="709"/>
        </w:tabs>
        <w:spacing w:line="240" w:lineRule="auto"/>
        <w:rPr>
          <w:sz w:val="24"/>
          <w:szCs w:val="24"/>
        </w:rPr>
      </w:pPr>
      <w:r>
        <w:rPr>
          <w:sz w:val="24"/>
          <w:szCs w:val="24"/>
        </w:rPr>
        <w:t xml:space="preserve">               по </w:t>
      </w:r>
      <w:proofErr w:type="gramStart"/>
      <w:r>
        <w:rPr>
          <w:sz w:val="24"/>
          <w:szCs w:val="24"/>
        </w:rPr>
        <w:t>ч</w:t>
      </w:r>
      <w:proofErr w:type="gramEnd"/>
      <w:r>
        <w:rPr>
          <w:sz w:val="24"/>
          <w:szCs w:val="24"/>
        </w:rPr>
        <w:t xml:space="preserve">.3 ст.14.1 </w:t>
      </w:r>
      <w:proofErr w:type="spellStart"/>
      <w:r>
        <w:rPr>
          <w:sz w:val="24"/>
          <w:szCs w:val="24"/>
        </w:rPr>
        <w:t>КоАП</w:t>
      </w:r>
      <w:proofErr w:type="spellEnd"/>
      <w:r>
        <w:rPr>
          <w:sz w:val="24"/>
          <w:szCs w:val="24"/>
        </w:rPr>
        <w:t xml:space="preserve"> РФ- 2.</w:t>
      </w:r>
    </w:p>
    <w:p w:rsidR="00FC7A8C" w:rsidRPr="00772D76" w:rsidRDefault="00FC7A8C" w:rsidP="00FC7A8C">
      <w:pPr>
        <w:tabs>
          <w:tab w:val="left" w:pos="1178"/>
          <w:tab w:val="left" w:pos="9053"/>
        </w:tabs>
        <w:spacing w:line="240" w:lineRule="auto"/>
        <w:ind w:firstLine="567"/>
        <w:rPr>
          <w:sz w:val="24"/>
          <w:szCs w:val="24"/>
        </w:rPr>
      </w:pPr>
      <w:r>
        <w:rPr>
          <w:sz w:val="24"/>
          <w:szCs w:val="24"/>
        </w:rPr>
        <w:t xml:space="preserve"> - </w:t>
      </w:r>
      <w:r w:rsidRPr="00102BF4">
        <w:rPr>
          <w:b/>
          <w:sz w:val="24"/>
          <w:szCs w:val="24"/>
        </w:rPr>
        <w:t>Муниципальное бюджетное учреждение "Телестудия "</w:t>
      </w:r>
      <w:proofErr w:type="spellStart"/>
      <w:r w:rsidRPr="00102BF4">
        <w:rPr>
          <w:b/>
          <w:sz w:val="24"/>
          <w:szCs w:val="24"/>
        </w:rPr>
        <w:t>АТВ-Центр</w:t>
      </w:r>
      <w:proofErr w:type="spellEnd"/>
      <w:r w:rsidRPr="00102BF4">
        <w:rPr>
          <w:b/>
          <w:sz w:val="24"/>
          <w:szCs w:val="24"/>
        </w:rPr>
        <w:t>"</w:t>
      </w:r>
      <w:r w:rsidRPr="00102BF4">
        <w:rPr>
          <w:color w:val="000000"/>
          <w:sz w:val="24"/>
          <w:szCs w:val="24"/>
        </w:rPr>
        <w:t xml:space="preserve"> </w:t>
      </w:r>
      <w:r w:rsidRPr="00772D76">
        <w:rPr>
          <w:color w:val="000000"/>
          <w:sz w:val="24"/>
          <w:szCs w:val="24"/>
        </w:rPr>
        <w:t xml:space="preserve">учредитель средства массовой информации </w:t>
      </w:r>
      <w:r>
        <w:rPr>
          <w:color w:val="000000"/>
          <w:sz w:val="24"/>
          <w:szCs w:val="24"/>
        </w:rPr>
        <w:t>теле</w:t>
      </w:r>
      <w:r w:rsidRPr="00772D76">
        <w:rPr>
          <w:color w:val="000000"/>
          <w:sz w:val="24"/>
          <w:szCs w:val="24"/>
        </w:rPr>
        <w:t>канал «</w:t>
      </w:r>
      <w:r>
        <w:rPr>
          <w:color w:val="000000"/>
          <w:sz w:val="24"/>
          <w:szCs w:val="24"/>
        </w:rPr>
        <w:t>Ахтубинск ТВ»</w:t>
      </w:r>
      <w:r w:rsidRPr="00772D76">
        <w:rPr>
          <w:color w:val="000000"/>
          <w:sz w:val="24"/>
          <w:szCs w:val="24"/>
        </w:rPr>
        <w:t xml:space="preserve"> </w:t>
      </w:r>
      <w:proofErr w:type="gramStart"/>
      <w:r w:rsidRPr="00772D76">
        <w:rPr>
          <w:sz w:val="24"/>
          <w:szCs w:val="24"/>
        </w:rPr>
        <w:t>-в</w:t>
      </w:r>
      <w:proofErr w:type="gramEnd"/>
      <w:r w:rsidRPr="00772D76">
        <w:rPr>
          <w:sz w:val="24"/>
          <w:szCs w:val="24"/>
        </w:rPr>
        <w:t xml:space="preserve">ыявлено </w:t>
      </w:r>
      <w:r>
        <w:rPr>
          <w:sz w:val="24"/>
          <w:szCs w:val="24"/>
        </w:rPr>
        <w:t>1 нарушение</w:t>
      </w:r>
      <w:r w:rsidRPr="00772D76">
        <w:rPr>
          <w:sz w:val="24"/>
          <w:szCs w:val="24"/>
        </w:rPr>
        <w:t xml:space="preserve"> норм действующего законодательства:</w:t>
      </w:r>
    </w:p>
    <w:p w:rsidR="00FC7A8C" w:rsidRPr="00772D76" w:rsidRDefault="00FC7A8C" w:rsidP="00FC7A8C">
      <w:pPr>
        <w:tabs>
          <w:tab w:val="left" w:pos="1178"/>
          <w:tab w:val="left" w:pos="9053"/>
        </w:tabs>
        <w:spacing w:line="240" w:lineRule="auto"/>
        <w:ind w:firstLine="567"/>
        <w:rPr>
          <w:sz w:val="24"/>
          <w:szCs w:val="24"/>
        </w:rPr>
      </w:pPr>
      <w:r w:rsidRPr="00772D76">
        <w:rPr>
          <w:color w:val="000000"/>
          <w:sz w:val="24"/>
          <w:szCs w:val="24"/>
        </w:rPr>
        <w:t xml:space="preserve">-ст.12 </w:t>
      </w:r>
      <w:r w:rsidRPr="00772D76">
        <w:rPr>
          <w:sz w:val="24"/>
          <w:szCs w:val="24"/>
        </w:rPr>
        <w:t xml:space="preserve">Федерального закона от 29.12.1994 </w:t>
      </w:r>
      <w:r w:rsidRPr="00772D76">
        <w:rPr>
          <w:rFonts w:eastAsia="Segoe UI Symbol"/>
          <w:sz w:val="24"/>
          <w:szCs w:val="24"/>
        </w:rPr>
        <w:t>№</w:t>
      </w:r>
      <w:r w:rsidRPr="00772D76">
        <w:rPr>
          <w:sz w:val="24"/>
          <w:szCs w:val="24"/>
        </w:rPr>
        <w:t xml:space="preserve"> 77-ФЗ "Об обяз</w:t>
      </w:r>
      <w:r>
        <w:rPr>
          <w:sz w:val="24"/>
          <w:szCs w:val="24"/>
        </w:rPr>
        <w:t>ательном экземпляре документов"</w:t>
      </w:r>
    </w:p>
    <w:p w:rsidR="00FC7A8C" w:rsidRPr="00102BF4" w:rsidRDefault="00FC7A8C" w:rsidP="00FC7A8C">
      <w:pPr>
        <w:tabs>
          <w:tab w:val="left" w:pos="567"/>
          <w:tab w:val="left" w:pos="709"/>
        </w:tabs>
        <w:spacing w:line="240" w:lineRule="auto"/>
        <w:rPr>
          <w:b/>
          <w:sz w:val="24"/>
          <w:szCs w:val="24"/>
        </w:rPr>
      </w:pPr>
      <w:r>
        <w:rPr>
          <w:sz w:val="24"/>
          <w:szCs w:val="24"/>
        </w:rPr>
        <w:t xml:space="preserve">           </w:t>
      </w:r>
      <w:r w:rsidRPr="00772D76">
        <w:rPr>
          <w:sz w:val="24"/>
          <w:szCs w:val="24"/>
        </w:rPr>
        <w:t>По факту выявленн</w:t>
      </w:r>
      <w:r>
        <w:rPr>
          <w:sz w:val="24"/>
          <w:szCs w:val="24"/>
        </w:rPr>
        <w:t xml:space="preserve">ого нарушения </w:t>
      </w:r>
      <w:r w:rsidRPr="00772D76">
        <w:rPr>
          <w:sz w:val="24"/>
          <w:szCs w:val="24"/>
        </w:rPr>
        <w:t xml:space="preserve">в </w:t>
      </w:r>
      <w:r>
        <w:rPr>
          <w:sz w:val="24"/>
          <w:szCs w:val="24"/>
        </w:rPr>
        <w:t xml:space="preserve">отношении должностного и юридического лица составлены административные </w:t>
      </w:r>
      <w:proofErr w:type="gramStart"/>
      <w:r>
        <w:rPr>
          <w:sz w:val="24"/>
          <w:szCs w:val="24"/>
        </w:rPr>
        <w:t>протоколы</w:t>
      </w:r>
      <w:proofErr w:type="gramEnd"/>
      <w:r w:rsidRPr="00102BF4">
        <w:rPr>
          <w:sz w:val="24"/>
          <w:szCs w:val="24"/>
        </w:rPr>
        <w:t xml:space="preserve"> </w:t>
      </w:r>
      <w:r>
        <w:rPr>
          <w:sz w:val="24"/>
          <w:szCs w:val="24"/>
        </w:rPr>
        <w:t xml:space="preserve">предусмотренные </w:t>
      </w:r>
      <w:r w:rsidRPr="00772D76">
        <w:rPr>
          <w:sz w:val="24"/>
          <w:szCs w:val="24"/>
        </w:rPr>
        <w:t>ст.13.2</w:t>
      </w:r>
      <w:r>
        <w:rPr>
          <w:sz w:val="24"/>
          <w:szCs w:val="24"/>
        </w:rPr>
        <w:t xml:space="preserve">3 </w:t>
      </w:r>
      <w:proofErr w:type="spellStart"/>
      <w:r>
        <w:rPr>
          <w:sz w:val="24"/>
          <w:szCs w:val="24"/>
        </w:rPr>
        <w:t>КоАП</w:t>
      </w:r>
      <w:proofErr w:type="spellEnd"/>
      <w:r>
        <w:rPr>
          <w:sz w:val="24"/>
          <w:szCs w:val="24"/>
        </w:rPr>
        <w:t xml:space="preserve"> РФ</w:t>
      </w:r>
    </w:p>
    <w:p w:rsidR="00FC7A8C" w:rsidRDefault="00FC7A8C" w:rsidP="00FC7A8C">
      <w:pPr>
        <w:tabs>
          <w:tab w:val="left" w:pos="991"/>
          <w:tab w:val="left" w:pos="9110"/>
        </w:tabs>
        <w:spacing w:line="240" w:lineRule="auto"/>
        <w:rPr>
          <w:sz w:val="24"/>
          <w:szCs w:val="24"/>
        </w:rPr>
      </w:pPr>
      <w:r>
        <w:rPr>
          <w:sz w:val="24"/>
          <w:szCs w:val="24"/>
        </w:rPr>
        <w:lastRenderedPageBreak/>
        <w:t xml:space="preserve">           Также в 3-м квартале проведено 2 внеплановых мероприятия </w:t>
      </w:r>
      <w:r w:rsidRPr="00772D76">
        <w:rPr>
          <w:sz w:val="24"/>
          <w:szCs w:val="24"/>
        </w:rPr>
        <w:t>систематического наблюдения</w:t>
      </w:r>
      <w:r w:rsidRPr="0081787E">
        <w:rPr>
          <w:sz w:val="24"/>
          <w:szCs w:val="24"/>
        </w:rPr>
        <w:t xml:space="preserve">       </w:t>
      </w:r>
      <w:r>
        <w:rPr>
          <w:sz w:val="24"/>
          <w:szCs w:val="24"/>
        </w:rPr>
        <w:t>в</w:t>
      </w:r>
      <w:r w:rsidRPr="0081787E">
        <w:rPr>
          <w:sz w:val="24"/>
          <w:szCs w:val="24"/>
        </w:rPr>
        <w:t xml:space="preserve"> целях исполнения Поручени</w:t>
      </w:r>
      <w:r>
        <w:rPr>
          <w:sz w:val="24"/>
          <w:szCs w:val="24"/>
        </w:rPr>
        <w:t>й</w:t>
      </w:r>
      <w:r w:rsidRPr="0081787E">
        <w:rPr>
          <w:sz w:val="24"/>
          <w:szCs w:val="24"/>
        </w:rPr>
        <w:t xml:space="preserve"> ЦА </w:t>
      </w:r>
      <w:proofErr w:type="spellStart"/>
      <w:r w:rsidRPr="0081787E">
        <w:rPr>
          <w:sz w:val="24"/>
          <w:szCs w:val="24"/>
        </w:rPr>
        <w:t>Роскомнадзора</w:t>
      </w:r>
      <w:proofErr w:type="spellEnd"/>
      <w:r w:rsidRPr="0081787E">
        <w:rPr>
          <w:sz w:val="24"/>
          <w:szCs w:val="24"/>
        </w:rPr>
        <w:t>, а именно проверки</w:t>
      </w:r>
      <w:r>
        <w:rPr>
          <w:sz w:val="24"/>
          <w:szCs w:val="24"/>
        </w:rPr>
        <w:t xml:space="preserve"> предписаний </w:t>
      </w:r>
      <w:proofErr w:type="gramStart"/>
      <w:r>
        <w:rPr>
          <w:sz w:val="24"/>
          <w:szCs w:val="24"/>
        </w:rPr>
        <w:t>о</w:t>
      </w:r>
      <w:proofErr w:type="gramEnd"/>
      <w:r>
        <w:rPr>
          <w:sz w:val="24"/>
          <w:szCs w:val="24"/>
        </w:rPr>
        <w:t xml:space="preserve"> ранее выявленных нарушений </w:t>
      </w:r>
      <w:r w:rsidRPr="00772D76">
        <w:rPr>
          <w:sz w:val="24"/>
          <w:szCs w:val="24"/>
        </w:rPr>
        <w:t xml:space="preserve"> </w:t>
      </w:r>
      <w:r>
        <w:rPr>
          <w:sz w:val="24"/>
          <w:szCs w:val="24"/>
        </w:rPr>
        <w:t xml:space="preserve">в отношении: </w:t>
      </w:r>
    </w:p>
    <w:p w:rsidR="00FC7A8C" w:rsidRPr="00772D76" w:rsidRDefault="00FC7A8C" w:rsidP="00FC7A8C">
      <w:pPr>
        <w:tabs>
          <w:tab w:val="left" w:pos="991"/>
          <w:tab w:val="left" w:pos="9110"/>
        </w:tabs>
        <w:spacing w:line="240" w:lineRule="auto"/>
        <w:rPr>
          <w:sz w:val="24"/>
          <w:szCs w:val="24"/>
        </w:rPr>
      </w:pPr>
      <w:r>
        <w:rPr>
          <w:sz w:val="24"/>
          <w:szCs w:val="24"/>
        </w:rPr>
        <w:t xml:space="preserve">         </w:t>
      </w:r>
      <w:r w:rsidRPr="00772D76">
        <w:rPr>
          <w:sz w:val="24"/>
          <w:szCs w:val="24"/>
        </w:rPr>
        <w:t>-</w:t>
      </w:r>
      <w:r w:rsidRPr="00102BF4">
        <w:rPr>
          <w:b/>
          <w:sz w:val="24"/>
          <w:szCs w:val="24"/>
        </w:rPr>
        <w:t>Общество с ограниченной ответственностью "Рекламно-коммерческая фирма "КАМЕРОН"</w:t>
      </w:r>
      <w:r w:rsidRPr="00772D76">
        <w:rPr>
          <w:b/>
          <w:sz w:val="24"/>
          <w:szCs w:val="24"/>
        </w:rPr>
        <w:t xml:space="preserve"> </w:t>
      </w:r>
      <w:r w:rsidRPr="00772D76">
        <w:rPr>
          <w:sz w:val="24"/>
          <w:szCs w:val="24"/>
        </w:rPr>
        <w:t>учредитель средства массовой информации радиоканала «</w:t>
      </w:r>
      <w:r>
        <w:rPr>
          <w:sz w:val="24"/>
          <w:szCs w:val="24"/>
        </w:rPr>
        <w:t>Южная Волна».</w:t>
      </w:r>
    </w:p>
    <w:p w:rsidR="00FC7A8C" w:rsidRDefault="00FC7A8C" w:rsidP="00FC7A8C">
      <w:pPr>
        <w:tabs>
          <w:tab w:val="left" w:pos="991"/>
          <w:tab w:val="left" w:pos="9110"/>
        </w:tabs>
        <w:spacing w:line="240" w:lineRule="auto"/>
        <w:rPr>
          <w:sz w:val="24"/>
          <w:szCs w:val="24"/>
        </w:rPr>
      </w:pPr>
      <w:r>
        <w:rPr>
          <w:sz w:val="24"/>
          <w:szCs w:val="24"/>
        </w:rPr>
        <w:t xml:space="preserve">        В ходе проведения внепланового систематического наблюдения нарушений действующего законодательства не установлено</w:t>
      </w:r>
      <w:proofErr w:type="gramStart"/>
      <w:r>
        <w:rPr>
          <w:sz w:val="24"/>
          <w:szCs w:val="24"/>
        </w:rPr>
        <w:t>.П</w:t>
      </w:r>
      <w:proofErr w:type="gramEnd"/>
      <w:r>
        <w:rPr>
          <w:sz w:val="24"/>
          <w:szCs w:val="24"/>
        </w:rPr>
        <w:t>редписание выполнено в полном объёме.</w:t>
      </w:r>
    </w:p>
    <w:p w:rsidR="00FC7A8C" w:rsidRDefault="00FC7A8C" w:rsidP="00FC7A8C">
      <w:pPr>
        <w:tabs>
          <w:tab w:val="left" w:pos="991"/>
          <w:tab w:val="left" w:pos="9110"/>
        </w:tabs>
        <w:spacing w:line="240" w:lineRule="auto"/>
        <w:rPr>
          <w:sz w:val="24"/>
          <w:szCs w:val="24"/>
        </w:rPr>
      </w:pPr>
      <w:r>
        <w:rPr>
          <w:b/>
          <w:sz w:val="24"/>
          <w:szCs w:val="24"/>
        </w:rPr>
        <w:t xml:space="preserve">       - </w:t>
      </w:r>
      <w:r w:rsidRPr="0081787E">
        <w:rPr>
          <w:b/>
          <w:sz w:val="24"/>
          <w:szCs w:val="24"/>
        </w:rPr>
        <w:t>Общество с ограниченной ответственностью "</w:t>
      </w:r>
      <w:proofErr w:type="spellStart"/>
      <w:r w:rsidRPr="0081787E">
        <w:rPr>
          <w:b/>
          <w:sz w:val="24"/>
          <w:szCs w:val="24"/>
        </w:rPr>
        <w:t>Дельта-Медиа</w:t>
      </w:r>
      <w:proofErr w:type="spellEnd"/>
      <w:r w:rsidRPr="0081787E">
        <w:rPr>
          <w:b/>
          <w:sz w:val="24"/>
          <w:szCs w:val="24"/>
        </w:rPr>
        <w:t>"</w:t>
      </w:r>
      <w:r w:rsidRPr="0081787E">
        <w:rPr>
          <w:sz w:val="24"/>
          <w:szCs w:val="24"/>
        </w:rPr>
        <w:t xml:space="preserve"> </w:t>
      </w:r>
      <w:r w:rsidRPr="00772D76">
        <w:rPr>
          <w:sz w:val="24"/>
          <w:szCs w:val="24"/>
        </w:rPr>
        <w:t>учредитель средства массовой информации</w:t>
      </w:r>
      <w:r>
        <w:rPr>
          <w:sz w:val="24"/>
          <w:szCs w:val="24"/>
        </w:rPr>
        <w:t xml:space="preserve"> телеканала «Телевизионный канал Дельта»</w:t>
      </w:r>
    </w:p>
    <w:p w:rsidR="00FC7A8C" w:rsidRDefault="00FC7A8C" w:rsidP="00FC7A8C">
      <w:pPr>
        <w:tabs>
          <w:tab w:val="left" w:pos="991"/>
          <w:tab w:val="left" w:pos="9110"/>
        </w:tabs>
        <w:spacing w:line="240" w:lineRule="auto"/>
        <w:rPr>
          <w:sz w:val="24"/>
          <w:szCs w:val="24"/>
        </w:rPr>
      </w:pPr>
      <w:r>
        <w:rPr>
          <w:sz w:val="24"/>
          <w:szCs w:val="24"/>
        </w:rPr>
        <w:t xml:space="preserve">         В ходе проведения внепланового систематического наблюдения было выявлено нарушение </w:t>
      </w:r>
      <w:r w:rsidRPr="00772D76">
        <w:rPr>
          <w:sz w:val="24"/>
          <w:szCs w:val="24"/>
        </w:rPr>
        <w:t xml:space="preserve">ст.31 Закона Российской Федерации от 27.12.1991 № 2124-1 "О средствах массовой информации", </w:t>
      </w:r>
      <w:proofErr w:type="spellStart"/>
      <w:r w:rsidRPr="00772D76">
        <w:rPr>
          <w:sz w:val="24"/>
          <w:szCs w:val="24"/>
        </w:rPr>
        <w:t>пп</w:t>
      </w:r>
      <w:proofErr w:type="spellEnd"/>
      <w:proofErr w:type="gramStart"/>
      <w:r w:rsidRPr="00772D76">
        <w:rPr>
          <w:sz w:val="24"/>
          <w:szCs w:val="24"/>
        </w:rPr>
        <w:t>."</w:t>
      </w:r>
      <w:proofErr w:type="gramEnd"/>
      <w:r w:rsidRPr="00772D76">
        <w:rPr>
          <w:sz w:val="24"/>
          <w:szCs w:val="24"/>
        </w:rPr>
        <w:t xml:space="preserve">а" п.4 Положения о лицензировании телевизионного вещания и радиовещания, утвержденного постановлением Правительства РФ от 08.12.2011 № 1025, а именно </w:t>
      </w:r>
      <w:r>
        <w:rPr>
          <w:sz w:val="24"/>
          <w:szCs w:val="24"/>
        </w:rPr>
        <w:t>н</w:t>
      </w:r>
      <w:r w:rsidRPr="0081787E">
        <w:rPr>
          <w:sz w:val="24"/>
          <w:szCs w:val="24"/>
        </w:rPr>
        <w:t>есоблюдение даты начала вещания</w:t>
      </w:r>
      <w:r w:rsidRPr="00772D76">
        <w:rPr>
          <w:sz w:val="24"/>
          <w:szCs w:val="24"/>
        </w:rPr>
        <w:t xml:space="preserve">. В отношении юридического и должностного лица составлены протоколы об административном правонарушении по </w:t>
      </w:r>
      <w:proofErr w:type="gramStart"/>
      <w:r w:rsidRPr="00772D76">
        <w:rPr>
          <w:sz w:val="24"/>
          <w:szCs w:val="24"/>
        </w:rPr>
        <w:t>ч</w:t>
      </w:r>
      <w:proofErr w:type="gramEnd"/>
      <w:r w:rsidRPr="00772D76">
        <w:rPr>
          <w:sz w:val="24"/>
          <w:szCs w:val="24"/>
        </w:rPr>
        <w:t xml:space="preserve">.3 ст.14.1 </w:t>
      </w:r>
      <w:proofErr w:type="spellStart"/>
      <w:r w:rsidRPr="00772D76">
        <w:rPr>
          <w:sz w:val="24"/>
          <w:szCs w:val="24"/>
        </w:rPr>
        <w:t>КоАП</w:t>
      </w:r>
      <w:proofErr w:type="spellEnd"/>
      <w:r w:rsidRPr="00772D76">
        <w:rPr>
          <w:sz w:val="24"/>
          <w:szCs w:val="24"/>
        </w:rPr>
        <w:t xml:space="preserve"> РФ</w:t>
      </w:r>
      <w:r>
        <w:rPr>
          <w:sz w:val="24"/>
          <w:szCs w:val="24"/>
        </w:rPr>
        <w:t>.</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Мероприяти</w:t>
      </w:r>
      <w:r>
        <w:rPr>
          <w:sz w:val="24"/>
          <w:szCs w:val="24"/>
        </w:rPr>
        <w:t>я</w:t>
      </w:r>
      <w:r w:rsidRPr="00772D76">
        <w:rPr>
          <w:sz w:val="24"/>
          <w:szCs w:val="24"/>
        </w:rPr>
        <w:t xml:space="preserve"> проведен</w:t>
      </w:r>
      <w:r>
        <w:rPr>
          <w:sz w:val="24"/>
          <w:szCs w:val="24"/>
        </w:rPr>
        <w:t>ы</w:t>
      </w:r>
      <w:r w:rsidRPr="00772D76">
        <w:rPr>
          <w:sz w:val="24"/>
          <w:szCs w:val="24"/>
        </w:rPr>
        <w:t xml:space="preserve"> в установленный срок. </w:t>
      </w:r>
    </w:p>
    <w:p w:rsidR="00FC7A8C" w:rsidRDefault="00FC7A8C" w:rsidP="00FC7A8C">
      <w:pPr>
        <w:tabs>
          <w:tab w:val="left" w:pos="1178"/>
          <w:tab w:val="left" w:pos="9053"/>
        </w:tabs>
        <w:spacing w:line="240" w:lineRule="auto"/>
        <w:ind w:firstLine="567"/>
        <w:rPr>
          <w:sz w:val="24"/>
          <w:szCs w:val="24"/>
        </w:rPr>
      </w:pPr>
    </w:p>
    <w:p w:rsidR="00FC7A8C" w:rsidRDefault="00FC7A8C" w:rsidP="00FC7A8C">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FC7A8C" w:rsidRPr="00BE060C" w:rsidRDefault="00FC7A8C" w:rsidP="00FC7A8C">
      <w:pPr>
        <w:spacing w:before="108" w:after="108" w:line="240" w:lineRule="exact"/>
        <w:ind w:firstLine="709"/>
        <w:rPr>
          <w:sz w:val="24"/>
          <w:szCs w:val="24"/>
        </w:rPr>
      </w:pPr>
      <w:r w:rsidRPr="00BE060C">
        <w:rPr>
          <w:sz w:val="24"/>
          <w:szCs w:val="24"/>
        </w:rPr>
        <w:t xml:space="preserve">Количество </w:t>
      </w:r>
      <w:r>
        <w:rPr>
          <w:sz w:val="24"/>
          <w:szCs w:val="24"/>
        </w:rPr>
        <w:t>СМИ</w:t>
      </w:r>
      <w:r w:rsidRPr="00BE060C">
        <w:rPr>
          <w:sz w:val="24"/>
          <w:szCs w:val="24"/>
        </w:rPr>
        <w:t>, в отношении которых исполняется полномочие –</w:t>
      </w:r>
      <w:r w:rsidRPr="00FE52D7">
        <w:rPr>
          <w:sz w:val="24"/>
          <w:szCs w:val="24"/>
        </w:rPr>
        <w:t>1</w:t>
      </w:r>
      <w:r>
        <w:rPr>
          <w:sz w:val="24"/>
          <w:szCs w:val="24"/>
        </w:rPr>
        <w:t>24</w:t>
      </w:r>
      <w:r w:rsidRPr="00FE52D7">
        <w:rPr>
          <w:sz w:val="24"/>
          <w:szCs w:val="24"/>
        </w:rPr>
        <w:t>.</w:t>
      </w:r>
    </w:p>
    <w:p w:rsidR="00FC7A8C" w:rsidRDefault="00FC7A8C" w:rsidP="00FC7A8C">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before="108" w:after="108" w:line="240" w:lineRule="exact"/>
        <w:ind w:firstLine="709"/>
        <w:rPr>
          <w:color w:val="000000"/>
          <w:sz w:val="24"/>
          <w:szCs w:val="24"/>
        </w:rPr>
      </w:pPr>
      <w:r>
        <w:rPr>
          <w:sz w:val="24"/>
          <w:szCs w:val="24"/>
        </w:rPr>
        <w:t>Доля полномочий – 0,3</w:t>
      </w:r>
    </w:p>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Style w:val="af7"/>
        <w:tblW w:w="9830" w:type="dxa"/>
        <w:tblInd w:w="108" w:type="dxa"/>
        <w:tblLook w:val="04A0"/>
      </w:tblPr>
      <w:tblGrid>
        <w:gridCol w:w="2268"/>
        <w:gridCol w:w="709"/>
        <w:gridCol w:w="709"/>
        <w:gridCol w:w="659"/>
        <w:gridCol w:w="616"/>
        <w:gridCol w:w="709"/>
        <w:gridCol w:w="709"/>
        <w:gridCol w:w="709"/>
        <w:gridCol w:w="708"/>
        <w:gridCol w:w="709"/>
        <w:gridCol w:w="709"/>
        <w:gridCol w:w="616"/>
      </w:tblGrid>
      <w:tr w:rsidR="00FC7A8C" w:rsidRPr="003F1388" w:rsidTr="00FC7A8C">
        <w:tc>
          <w:tcPr>
            <w:tcW w:w="2268"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AC72DE" w:rsidRDefault="00FC7A8C" w:rsidP="00FC7A8C">
            <w:pPr>
              <w:tabs>
                <w:tab w:val="left" w:pos="1178"/>
                <w:tab w:val="left" w:pos="9053"/>
              </w:tabs>
              <w:spacing w:line="240" w:lineRule="auto"/>
              <w:jc w:val="center"/>
              <w:rPr>
                <w:bCs/>
                <w:iCs/>
                <w:color w:val="000000"/>
                <w:sz w:val="20"/>
                <w:szCs w:val="20"/>
              </w:rPr>
            </w:pPr>
            <w:r w:rsidRPr="00AC72DE">
              <w:rPr>
                <w:sz w:val="20"/>
                <w:szCs w:val="20"/>
              </w:rPr>
              <w:t>1 кв. 2015</w:t>
            </w:r>
          </w:p>
        </w:tc>
        <w:tc>
          <w:tcPr>
            <w:tcW w:w="709" w:type="dxa"/>
            <w:shd w:val="clear" w:color="auto" w:fill="FFFFFF" w:themeFill="background1"/>
          </w:tcPr>
          <w:p w:rsidR="00FC7A8C" w:rsidRPr="00883BB0" w:rsidRDefault="00FC7A8C" w:rsidP="00FC7A8C">
            <w:pPr>
              <w:tabs>
                <w:tab w:val="left" w:pos="1178"/>
                <w:tab w:val="left" w:pos="9053"/>
              </w:tabs>
              <w:spacing w:line="240" w:lineRule="auto"/>
              <w:jc w:val="center"/>
              <w:rPr>
                <w:bCs/>
                <w:iCs/>
                <w:color w:val="000000"/>
                <w:sz w:val="20"/>
                <w:szCs w:val="20"/>
              </w:rPr>
            </w:pPr>
            <w:r w:rsidRPr="00883BB0">
              <w:rPr>
                <w:sz w:val="20"/>
                <w:szCs w:val="20"/>
              </w:rPr>
              <w:t>2 кв. 2015</w:t>
            </w:r>
          </w:p>
        </w:tc>
        <w:tc>
          <w:tcPr>
            <w:tcW w:w="659" w:type="dxa"/>
            <w:shd w:val="clear" w:color="auto" w:fill="BFBFBF" w:themeFill="background1" w:themeFillShade="BF"/>
          </w:tcPr>
          <w:p w:rsidR="00FC7A8C" w:rsidRPr="00883BB0" w:rsidRDefault="00FC7A8C" w:rsidP="00FC7A8C">
            <w:pPr>
              <w:tabs>
                <w:tab w:val="left" w:pos="1178"/>
                <w:tab w:val="left" w:pos="9053"/>
              </w:tabs>
              <w:spacing w:line="240" w:lineRule="auto"/>
              <w:jc w:val="center"/>
              <w:rPr>
                <w:b/>
                <w:sz w:val="20"/>
                <w:szCs w:val="20"/>
              </w:rPr>
            </w:pPr>
            <w:r w:rsidRPr="00883BB0">
              <w:rPr>
                <w:b/>
                <w:sz w:val="20"/>
                <w:szCs w:val="20"/>
              </w:rPr>
              <w:t>3 кв. 2015</w:t>
            </w:r>
          </w:p>
        </w:tc>
        <w:tc>
          <w:tcPr>
            <w:tcW w:w="616" w:type="dxa"/>
          </w:tcPr>
          <w:p w:rsidR="00FC7A8C" w:rsidRPr="00FF1349" w:rsidRDefault="00FC7A8C" w:rsidP="00FC7A8C">
            <w:pPr>
              <w:tabs>
                <w:tab w:val="left" w:pos="1178"/>
                <w:tab w:val="left" w:pos="9053"/>
              </w:tabs>
              <w:spacing w:line="240" w:lineRule="auto"/>
              <w:jc w:val="center"/>
              <w:rPr>
                <w:sz w:val="20"/>
                <w:szCs w:val="20"/>
              </w:rPr>
            </w:pPr>
            <w:r w:rsidRPr="00FF1349">
              <w:rPr>
                <w:sz w:val="20"/>
                <w:szCs w:val="20"/>
              </w:rPr>
              <w:t>4 кв. 2015</w:t>
            </w:r>
          </w:p>
        </w:tc>
        <w:tc>
          <w:tcPr>
            <w:tcW w:w="709" w:type="dxa"/>
            <w:shd w:val="clear" w:color="auto" w:fill="BFBFBF" w:themeFill="background1" w:themeFillShade="BF"/>
          </w:tcPr>
          <w:p w:rsidR="00FC7A8C" w:rsidRPr="007B65C8"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7B65C8">
              <w:rPr>
                <w:b/>
                <w:sz w:val="20"/>
                <w:szCs w:val="20"/>
              </w:rPr>
              <w:t>2015</w:t>
            </w:r>
          </w:p>
        </w:tc>
        <w:tc>
          <w:tcPr>
            <w:tcW w:w="709" w:type="dxa"/>
            <w:shd w:val="clear" w:color="auto" w:fill="FFFFFF" w:themeFill="background1"/>
          </w:tcPr>
          <w:p w:rsidR="00FC7A8C" w:rsidRPr="00AC72DE" w:rsidRDefault="00FC7A8C" w:rsidP="00FC7A8C">
            <w:pPr>
              <w:tabs>
                <w:tab w:val="left" w:pos="1178"/>
                <w:tab w:val="left" w:pos="9053"/>
              </w:tabs>
              <w:spacing w:line="240" w:lineRule="auto"/>
              <w:jc w:val="center"/>
              <w:rPr>
                <w:bCs/>
                <w:iCs/>
                <w:color w:val="000000"/>
                <w:sz w:val="20"/>
                <w:szCs w:val="20"/>
              </w:rPr>
            </w:pPr>
            <w:r w:rsidRPr="00AC72DE">
              <w:rPr>
                <w:sz w:val="20"/>
                <w:szCs w:val="20"/>
              </w:rPr>
              <w:t>1 кв. 2016</w:t>
            </w:r>
          </w:p>
        </w:tc>
        <w:tc>
          <w:tcPr>
            <w:tcW w:w="709" w:type="dxa"/>
            <w:shd w:val="clear" w:color="auto" w:fill="FFFFFF" w:themeFill="background1"/>
          </w:tcPr>
          <w:p w:rsidR="00FC7A8C" w:rsidRPr="00883BB0" w:rsidRDefault="00FC7A8C" w:rsidP="00FC7A8C">
            <w:pPr>
              <w:tabs>
                <w:tab w:val="left" w:pos="1178"/>
                <w:tab w:val="left" w:pos="9053"/>
              </w:tabs>
              <w:spacing w:line="240" w:lineRule="auto"/>
              <w:jc w:val="center"/>
              <w:rPr>
                <w:bCs/>
                <w:iCs/>
                <w:color w:val="000000"/>
                <w:sz w:val="20"/>
                <w:szCs w:val="20"/>
              </w:rPr>
            </w:pPr>
            <w:r w:rsidRPr="00883BB0">
              <w:rPr>
                <w:sz w:val="20"/>
                <w:szCs w:val="20"/>
              </w:rPr>
              <w:t>2 кв. 2016</w:t>
            </w:r>
          </w:p>
        </w:tc>
        <w:tc>
          <w:tcPr>
            <w:tcW w:w="708" w:type="dxa"/>
            <w:shd w:val="clear" w:color="auto" w:fill="A6A6A6" w:themeFill="background1" w:themeFillShade="A6"/>
          </w:tcPr>
          <w:p w:rsidR="00FC7A8C" w:rsidRPr="00883BB0" w:rsidRDefault="00FC7A8C" w:rsidP="00FC7A8C">
            <w:pPr>
              <w:tabs>
                <w:tab w:val="left" w:pos="1178"/>
                <w:tab w:val="left" w:pos="9053"/>
              </w:tabs>
              <w:spacing w:line="240" w:lineRule="auto"/>
              <w:jc w:val="center"/>
              <w:rPr>
                <w:b/>
                <w:sz w:val="20"/>
                <w:szCs w:val="20"/>
              </w:rPr>
            </w:pPr>
            <w:r w:rsidRPr="00883BB0">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7B65C8"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7B65C8">
              <w:rPr>
                <w:b/>
                <w:sz w:val="20"/>
                <w:szCs w:val="20"/>
              </w:rPr>
              <w:t>2016</w:t>
            </w:r>
          </w:p>
        </w:tc>
        <w:tc>
          <w:tcPr>
            <w:tcW w:w="616"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1</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bCs/>
                <w:iCs/>
                <w:sz w:val="20"/>
                <w:szCs w:val="20"/>
              </w:rPr>
            </w:pPr>
            <w:r w:rsidRPr="00883BB0">
              <w:rPr>
                <w:bCs/>
                <w:iCs/>
                <w:sz w:val="20"/>
                <w:szCs w:val="20"/>
              </w:rPr>
              <w:t>0</w:t>
            </w:r>
          </w:p>
        </w:tc>
        <w:tc>
          <w:tcPr>
            <w:tcW w:w="659" w:type="dxa"/>
            <w:shd w:val="clear" w:color="auto" w:fill="BFBFBF" w:themeFill="background1" w:themeFillShade="BF"/>
            <w:vAlign w:val="center"/>
          </w:tcPr>
          <w:p w:rsidR="00FC7A8C" w:rsidRPr="00883BB0" w:rsidRDefault="00FC7A8C" w:rsidP="00FC7A8C">
            <w:pPr>
              <w:tabs>
                <w:tab w:val="left" w:pos="1178"/>
                <w:tab w:val="left" w:pos="9053"/>
              </w:tabs>
              <w:spacing w:line="240" w:lineRule="auto"/>
              <w:jc w:val="center"/>
              <w:rPr>
                <w:b/>
                <w:bCs/>
                <w:iCs/>
                <w:sz w:val="20"/>
                <w:szCs w:val="20"/>
              </w:rPr>
            </w:pPr>
          </w:p>
          <w:p w:rsidR="00FC7A8C" w:rsidRPr="00883BB0" w:rsidRDefault="00FC7A8C" w:rsidP="00FC7A8C">
            <w:pPr>
              <w:tabs>
                <w:tab w:val="left" w:pos="1178"/>
                <w:tab w:val="left" w:pos="9053"/>
              </w:tabs>
              <w:spacing w:line="240" w:lineRule="auto"/>
              <w:jc w:val="center"/>
              <w:rPr>
                <w:b/>
                <w:bCs/>
                <w:iCs/>
                <w:sz w:val="20"/>
                <w:szCs w:val="20"/>
              </w:rPr>
            </w:pPr>
            <w:r w:rsidRPr="00883BB0">
              <w:rPr>
                <w:b/>
                <w:bCs/>
                <w:iCs/>
                <w:sz w:val="20"/>
                <w:szCs w:val="20"/>
              </w:rPr>
              <w:t>3</w:t>
            </w:r>
          </w:p>
          <w:p w:rsidR="00FC7A8C" w:rsidRPr="00883BB0" w:rsidRDefault="00FC7A8C" w:rsidP="00FC7A8C">
            <w:pPr>
              <w:tabs>
                <w:tab w:val="left" w:pos="1178"/>
                <w:tab w:val="left" w:pos="9053"/>
              </w:tabs>
              <w:spacing w:line="240" w:lineRule="auto"/>
              <w:jc w:val="center"/>
              <w:rPr>
                <w:b/>
                <w:bCs/>
                <w:iCs/>
                <w:sz w:val="20"/>
                <w:szCs w:val="20"/>
              </w:rPr>
            </w:pPr>
          </w:p>
        </w:tc>
        <w:tc>
          <w:tcPr>
            <w:tcW w:w="616" w:type="dxa"/>
          </w:tcPr>
          <w:p w:rsidR="00FC7A8C" w:rsidRPr="00FF1349" w:rsidRDefault="00FC7A8C" w:rsidP="00FC7A8C">
            <w:pPr>
              <w:tabs>
                <w:tab w:val="left" w:pos="1178"/>
                <w:tab w:val="left" w:pos="9053"/>
              </w:tabs>
              <w:spacing w:line="240" w:lineRule="auto"/>
              <w:jc w:val="center"/>
              <w:rPr>
                <w:bCs/>
                <w:iCs/>
                <w:sz w:val="20"/>
                <w:szCs w:val="20"/>
              </w:rPr>
            </w:pPr>
          </w:p>
          <w:p w:rsidR="00FC7A8C" w:rsidRPr="00FF1349" w:rsidRDefault="00FC7A8C" w:rsidP="00FC7A8C">
            <w:pPr>
              <w:tabs>
                <w:tab w:val="left" w:pos="1178"/>
                <w:tab w:val="left" w:pos="9053"/>
              </w:tabs>
              <w:spacing w:line="240" w:lineRule="auto"/>
              <w:jc w:val="center"/>
              <w:rPr>
                <w:bCs/>
                <w:iCs/>
                <w:sz w:val="20"/>
                <w:szCs w:val="20"/>
              </w:rPr>
            </w:pPr>
            <w:r w:rsidRPr="00FF1349">
              <w:rPr>
                <w:bCs/>
                <w:iCs/>
                <w:sz w:val="20"/>
                <w:szCs w:val="20"/>
              </w:rPr>
              <w:t>0</w:t>
            </w: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bCs/>
                <w:iCs/>
                <w:sz w:val="20"/>
                <w:szCs w:val="20"/>
              </w:rPr>
            </w:pPr>
            <w:r>
              <w:rPr>
                <w:b/>
                <w:bCs/>
                <w:iCs/>
                <w:sz w:val="20"/>
                <w:szCs w:val="20"/>
              </w:rPr>
              <w:t>4</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0</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0</w:t>
            </w:r>
          </w:p>
        </w:tc>
        <w:tc>
          <w:tcPr>
            <w:tcW w:w="708" w:type="dxa"/>
            <w:shd w:val="clear" w:color="auto" w:fill="A6A6A6" w:themeFill="background1" w:themeFillShade="A6"/>
            <w:vAlign w:val="center"/>
          </w:tcPr>
          <w:p w:rsidR="00FC7A8C" w:rsidRPr="00883BB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bCs/>
                <w:iCs/>
                <w:sz w:val="20"/>
                <w:szCs w:val="20"/>
              </w:rPr>
            </w:pPr>
            <w:r w:rsidRPr="00A14115">
              <w:rPr>
                <w:b/>
                <w:bCs/>
                <w:iCs/>
                <w:sz w:val="20"/>
                <w:szCs w:val="20"/>
              </w:rPr>
              <w:t>0</w:t>
            </w:r>
          </w:p>
        </w:tc>
      </w:tr>
      <w:tr w:rsidR="00FC7A8C" w:rsidRPr="003F1388" w:rsidTr="00FC7A8C">
        <w:tc>
          <w:tcPr>
            <w:tcW w:w="2268"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AC72DE" w:rsidRDefault="00FC7A8C" w:rsidP="00FC7A8C">
            <w:pPr>
              <w:spacing w:line="240" w:lineRule="auto"/>
              <w:jc w:val="center"/>
              <w:rPr>
                <w:sz w:val="20"/>
                <w:szCs w:val="20"/>
              </w:rPr>
            </w:pPr>
            <w:r w:rsidRPr="00AC72DE">
              <w:rPr>
                <w:sz w:val="20"/>
                <w:szCs w:val="20"/>
              </w:rPr>
              <w:t>24</w:t>
            </w:r>
          </w:p>
        </w:tc>
        <w:tc>
          <w:tcPr>
            <w:tcW w:w="709" w:type="dxa"/>
            <w:shd w:val="clear" w:color="auto" w:fill="FFFFFF" w:themeFill="background1"/>
            <w:vAlign w:val="center"/>
          </w:tcPr>
          <w:p w:rsidR="00FC7A8C" w:rsidRPr="00883BB0" w:rsidRDefault="00FC7A8C" w:rsidP="00FC7A8C">
            <w:pPr>
              <w:spacing w:line="240" w:lineRule="auto"/>
              <w:jc w:val="center"/>
              <w:rPr>
                <w:bCs/>
                <w:sz w:val="20"/>
                <w:szCs w:val="20"/>
              </w:rPr>
            </w:pPr>
            <w:r w:rsidRPr="00883BB0">
              <w:rPr>
                <w:bCs/>
                <w:sz w:val="20"/>
                <w:szCs w:val="20"/>
              </w:rPr>
              <w:t>28</w:t>
            </w:r>
          </w:p>
        </w:tc>
        <w:tc>
          <w:tcPr>
            <w:tcW w:w="659" w:type="dxa"/>
            <w:shd w:val="clear" w:color="auto" w:fill="BFBFBF" w:themeFill="background1" w:themeFillShade="BF"/>
            <w:vAlign w:val="center"/>
          </w:tcPr>
          <w:p w:rsidR="00FC7A8C" w:rsidRPr="00883BB0" w:rsidRDefault="00FC7A8C" w:rsidP="00FC7A8C">
            <w:pPr>
              <w:spacing w:line="240" w:lineRule="auto"/>
              <w:jc w:val="center"/>
              <w:rPr>
                <w:b/>
                <w:bCs/>
                <w:sz w:val="20"/>
                <w:szCs w:val="20"/>
              </w:rPr>
            </w:pPr>
            <w:r w:rsidRPr="00883BB0">
              <w:rPr>
                <w:b/>
                <w:bCs/>
                <w:sz w:val="20"/>
                <w:szCs w:val="20"/>
              </w:rPr>
              <w:t>30</w:t>
            </w:r>
          </w:p>
        </w:tc>
        <w:tc>
          <w:tcPr>
            <w:tcW w:w="616" w:type="dxa"/>
          </w:tcPr>
          <w:p w:rsidR="00FC7A8C" w:rsidRPr="00FF1349" w:rsidRDefault="00FC7A8C" w:rsidP="00FC7A8C">
            <w:pPr>
              <w:spacing w:line="240" w:lineRule="auto"/>
              <w:jc w:val="center"/>
              <w:rPr>
                <w:bCs/>
                <w:sz w:val="20"/>
                <w:szCs w:val="20"/>
              </w:rPr>
            </w:pPr>
          </w:p>
          <w:p w:rsidR="00FC7A8C" w:rsidRPr="00FF1349" w:rsidRDefault="00FC7A8C" w:rsidP="00FC7A8C">
            <w:pPr>
              <w:spacing w:line="240" w:lineRule="auto"/>
              <w:jc w:val="center"/>
              <w:rPr>
                <w:bCs/>
                <w:sz w:val="20"/>
                <w:szCs w:val="20"/>
              </w:rPr>
            </w:pPr>
          </w:p>
          <w:p w:rsidR="00FC7A8C" w:rsidRPr="00FF1349" w:rsidRDefault="00FC7A8C" w:rsidP="00FC7A8C">
            <w:pPr>
              <w:spacing w:line="240" w:lineRule="auto"/>
              <w:jc w:val="center"/>
              <w:rPr>
                <w:bCs/>
                <w:sz w:val="20"/>
                <w:szCs w:val="20"/>
              </w:rPr>
            </w:pPr>
            <w:r w:rsidRPr="00FF1349">
              <w:rPr>
                <w:bCs/>
                <w:sz w:val="20"/>
                <w:szCs w:val="20"/>
              </w:rPr>
              <w:t>26</w:t>
            </w:r>
          </w:p>
        </w:tc>
        <w:tc>
          <w:tcPr>
            <w:tcW w:w="709" w:type="dxa"/>
            <w:shd w:val="clear" w:color="auto" w:fill="BFBFBF" w:themeFill="background1" w:themeFillShade="BF"/>
            <w:vAlign w:val="center"/>
          </w:tcPr>
          <w:p w:rsidR="00FC7A8C" w:rsidRPr="007B65C8" w:rsidRDefault="00FC7A8C" w:rsidP="00FC7A8C">
            <w:pPr>
              <w:spacing w:line="240" w:lineRule="auto"/>
              <w:jc w:val="center"/>
              <w:rPr>
                <w:b/>
                <w:bCs/>
                <w:sz w:val="20"/>
                <w:szCs w:val="20"/>
              </w:rPr>
            </w:pPr>
            <w:r>
              <w:rPr>
                <w:b/>
                <w:bCs/>
                <w:sz w:val="20"/>
                <w:szCs w:val="20"/>
              </w:rPr>
              <w:t>82</w:t>
            </w:r>
          </w:p>
        </w:tc>
        <w:tc>
          <w:tcPr>
            <w:tcW w:w="709" w:type="dxa"/>
            <w:shd w:val="clear" w:color="auto" w:fill="FFFFFF" w:themeFill="background1"/>
            <w:vAlign w:val="center"/>
          </w:tcPr>
          <w:p w:rsidR="00FC7A8C" w:rsidRPr="00AC72DE" w:rsidRDefault="00FC7A8C" w:rsidP="00FC7A8C">
            <w:pPr>
              <w:spacing w:line="240" w:lineRule="auto"/>
              <w:jc w:val="center"/>
              <w:rPr>
                <w:sz w:val="20"/>
                <w:szCs w:val="20"/>
              </w:rPr>
            </w:pPr>
            <w:r w:rsidRPr="00AC72DE">
              <w:rPr>
                <w:sz w:val="20"/>
                <w:szCs w:val="20"/>
              </w:rPr>
              <w:t>24</w:t>
            </w:r>
          </w:p>
        </w:tc>
        <w:tc>
          <w:tcPr>
            <w:tcW w:w="709" w:type="dxa"/>
            <w:shd w:val="clear" w:color="auto" w:fill="FFFFFF" w:themeFill="background1"/>
            <w:vAlign w:val="center"/>
          </w:tcPr>
          <w:p w:rsidR="00FC7A8C" w:rsidRPr="00883BB0" w:rsidRDefault="00FC7A8C" w:rsidP="00FC7A8C">
            <w:pPr>
              <w:spacing w:line="240" w:lineRule="auto"/>
              <w:jc w:val="center"/>
              <w:rPr>
                <w:sz w:val="20"/>
                <w:szCs w:val="20"/>
              </w:rPr>
            </w:pPr>
            <w:r w:rsidRPr="00883BB0">
              <w:rPr>
                <w:sz w:val="20"/>
                <w:szCs w:val="20"/>
              </w:rPr>
              <w:t>24</w:t>
            </w:r>
          </w:p>
        </w:tc>
        <w:tc>
          <w:tcPr>
            <w:tcW w:w="708" w:type="dxa"/>
            <w:shd w:val="clear" w:color="auto" w:fill="A6A6A6" w:themeFill="background1" w:themeFillShade="A6"/>
            <w:vAlign w:val="center"/>
          </w:tcPr>
          <w:p w:rsidR="00FC7A8C" w:rsidRPr="00883BB0" w:rsidRDefault="00FC7A8C" w:rsidP="00FC7A8C">
            <w:pPr>
              <w:spacing w:line="240" w:lineRule="auto"/>
              <w:jc w:val="center"/>
              <w:rPr>
                <w:b/>
                <w:sz w:val="20"/>
                <w:szCs w:val="20"/>
              </w:rPr>
            </w:pPr>
            <w:r>
              <w:rPr>
                <w:b/>
                <w:sz w:val="20"/>
                <w:szCs w:val="20"/>
              </w:rPr>
              <w:t>22</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7B65C8" w:rsidRDefault="00FC7A8C" w:rsidP="00FC7A8C">
            <w:pPr>
              <w:spacing w:line="240" w:lineRule="auto"/>
              <w:jc w:val="center"/>
              <w:rPr>
                <w:b/>
                <w:sz w:val="20"/>
                <w:szCs w:val="20"/>
              </w:rPr>
            </w:pPr>
            <w:r>
              <w:rPr>
                <w:b/>
                <w:sz w:val="20"/>
                <w:szCs w:val="20"/>
              </w:rPr>
              <w:t>70</w:t>
            </w:r>
          </w:p>
        </w:tc>
        <w:tc>
          <w:tcPr>
            <w:tcW w:w="616" w:type="dxa"/>
            <w:shd w:val="clear" w:color="auto" w:fill="BFBFBF" w:themeFill="background1" w:themeFillShade="BF"/>
            <w:vAlign w:val="center"/>
          </w:tcPr>
          <w:p w:rsidR="00FC7A8C" w:rsidRPr="00A14115" w:rsidRDefault="00FC7A8C" w:rsidP="00FC7A8C">
            <w:pPr>
              <w:spacing w:line="240" w:lineRule="auto"/>
              <w:jc w:val="center"/>
              <w:rPr>
                <w:b/>
                <w:bCs/>
                <w:sz w:val="20"/>
                <w:szCs w:val="20"/>
              </w:rPr>
            </w:pPr>
            <w:r>
              <w:rPr>
                <w:b/>
                <w:bCs/>
                <w:sz w:val="20"/>
                <w:szCs w:val="20"/>
              </w:rPr>
              <w:t>0,85</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12</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15</w:t>
            </w:r>
          </w:p>
        </w:tc>
        <w:tc>
          <w:tcPr>
            <w:tcW w:w="659" w:type="dxa"/>
            <w:shd w:val="clear" w:color="auto" w:fill="BFBFBF" w:themeFill="background1" w:themeFillShade="BF"/>
            <w:vAlign w:val="center"/>
          </w:tcPr>
          <w:p w:rsidR="00FC7A8C" w:rsidRPr="00883BB0" w:rsidRDefault="00FC7A8C" w:rsidP="00FC7A8C">
            <w:pPr>
              <w:tabs>
                <w:tab w:val="left" w:pos="1178"/>
                <w:tab w:val="left" w:pos="9053"/>
              </w:tabs>
              <w:spacing w:line="240" w:lineRule="auto"/>
              <w:jc w:val="center"/>
              <w:rPr>
                <w:b/>
                <w:iCs/>
                <w:sz w:val="20"/>
                <w:szCs w:val="20"/>
              </w:rPr>
            </w:pPr>
            <w:r w:rsidRPr="00883BB0">
              <w:rPr>
                <w:b/>
                <w:iCs/>
                <w:sz w:val="20"/>
                <w:szCs w:val="20"/>
              </w:rPr>
              <w:t>12</w:t>
            </w:r>
          </w:p>
        </w:tc>
        <w:tc>
          <w:tcPr>
            <w:tcW w:w="616"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8</w:t>
            </w: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39</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17</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14</w:t>
            </w:r>
          </w:p>
        </w:tc>
        <w:tc>
          <w:tcPr>
            <w:tcW w:w="708" w:type="dxa"/>
            <w:shd w:val="clear" w:color="auto" w:fill="A6A6A6" w:themeFill="background1" w:themeFillShade="A6"/>
            <w:vAlign w:val="center"/>
          </w:tcPr>
          <w:p w:rsidR="00FC7A8C" w:rsidRPr="00883BB0" w:rsidRDefault="00FC7A8C" w:rsidP="00FC7A8C">
            <w:pPr>
              <w:tabs>
                <w:tab w:val="left" w:pos="1178"/>
                <w:tab w:val="left" w:pos="9053"/>
              </w:tabs>
              <w:spacing w:line="240" w:lineRule="auto"/>
              <w:jc w:val="center"/>
              <w:rPr>
                <w:b/>
                <w:iCs/>
                <w:sz w:val="20"/>
                <w:szCs w:val="20"/>
              </w:rPr>
            </w:pPr>
            <w:r>
              <w:rPr>
                <w:b/>
                <w:iCs/>
                <w:sz w:val="20"/>
                <w:szCs w:val="20"/>
              </w:rPr>
              <w:t>10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41</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1,05</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0</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0</w:t>
            </w:r>
          </w:p>
        </w:tc>
        <w:tc>
          <w:tcPr>
            <w:tcW w:w="659" w:type="dxa"/>
            <w:shd w:val="clear" w:color="auto" w:fill="BFBFBF" w:themeFill="background1" w:themeFillShade="BF"/>
            <w:vAlign w:val="center"/>
          </w:tcPr>
          <w:p w:rsidR="00FC7A8C" w:rsidRPr="00883BB0" w:rsidRDefault="00FC7A8C" w:rsidP="00FC7A8C">
            <w:pPr>
              <w:tabs>
                <w:tab w:val="left" w:pos="1178"/>
                <w:tab w:val="left" w:pos="9053"/>
              </w:tabs>
              <w:spacing w:line="240" w:lineRule="auto"/>
              <w:jc w:val="center"/>
              <w:rPr>
                <w:b/>
                <w:iCs/>
                <w:sz w:val="20"/>
                <w:szCs w:val="20"/>
              </w:rPr>
            </w:pPr>
            <w:r w:rsidRPr="00883BB0">
              <w:rPr>
                <w:b/>
                <w:iCs/>
                <w:sz w:val="20"/>
                <w:szCs w:val="20"/>
              </w:rPr>
              <w:t>0</w:t>
            </w:r>
          </w:p>
        </w:tc>
        <w:tc>
          <w:tcPr>
            <w:tcW w:w="616"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sidRPr="007B65C8">
              <w:rPr>
                <w:b/>
                <w:iCs/>
                <w:sz w:val="20"/>
                <w:szCs w:val="20"/>
              </w:rPr>
              <w:t>0</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0</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0</w:t>
            </w:r>
          </w:p>
        </w:tc>
        <w:tc>
          <w:tcPr>
            <w:tcW w:w="708" w:type="dxa"/>
            <w:shd w:val="clear" w:color="auto" w:fill="A6A6A6" w:themeFill="background1" w:themeFillShade="A6"/>
            <w:vAlign w:val="center"/>
          </w:tcPr>
          <w:p w:rsidR="00FC7A8C" w:rsidRPr="00883BB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sidRPr="00A14115">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sidRPr="00AC72DE">
              <w:rPr>
                <w:iCs/>
                <w:sz w:val="20"/>
                <w:szCs w:val="20"/>
              </w:rPr>
              <w:t>8</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12</w:t>
            </w:r>
          </w:p>
        </w:tc>
        <w:tc>
          <w:tcPr>
            <w:tcW w:w="659" w:type="dxa"/>
            <w:shd w:val="clear" w:color="auto" w:fill="BFBFBF" w:themeFill="background1" w:themeFillShade="BF"/>
            <w:vAlign w:val="center"/>
          </w:tcPr>
          <w:p w:rsidR="00FC7A8C" w:rsidRPr="00883BB0" w:rsidRDefault="00FC7A8C" w:rsidP="00FC7A8C">
            <w:pPr>
              <w:tabs>
                <w:tab w:val="left" w:pos="1178"/>
                <w:tab w:val="left" w:pos="9053"/>
              </w:tabs>
              <w:spacing w:line="240" w:lineRule="auto"/>
              <w:jc w:val="center"/>
              <w:rPr>
                <w:b/>
                <w:iCs/>
                <w:sz w:val="20"/>
                <w:szCs w:val="20"/>
              </w:rPr>
            </w:pPr>
            <w:r w:rsidRPr="00883BB0">
              <w:rPr>
                <w:b/>
                <w:iCs/>
                <w:sz w:val="20"/>
                <w:szCs w:val="20"/>
              </w:rPr>
              <w:t>8</w:t>
            </w:r>
          </w:p>
        </w:tc>
        <w:tc>
          <w:tcPr>
            <w:tcW w:w="616"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2</w:t>
            </w: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28</w:t>
            </w:r>
          </w:p>
        </w:tc>
        <w:tc>
          <w:tcPr>
            <w:tcW w:w="709" w:type="dxa"/>
            <w:shd w:val="clear" w:color="auto" w:fill="FFFFFF" w:themeFill="background1"/>
            <w:vAlign w:val="center"/>
          </w:tcPr>
          <w:p w:rsidR="00FC7A8C" w:rsidRPr="00AC72DE" w:rsidRDefault="00FC7A8C" w:rsidP="00FC7A8C">
            <w:pPr>
              <w:tabs>
                <w:tab w:val="left" w:pos="1178"/>
                <w:tab w:val="left" w:pos="9053"/>
              </w:tabs>
              <w:spacing w:line="240" w:lineRule="auto"/>
              <w:jc w:val="center"/>
              <w:rPr>
                <w:iCs/>
                <w:sz w:val="20"/>
                <w:szCs w:val="20"/>
              </w:rPr>
            </w:pPr>
            <w:r>
              <w:rPr>
                <w:iCs/>
                <w:sz w:val="20"/>
                <w:szCs w:val="20"/>
              </w:rPr>
              <w:t>8</w:t>
            </w:r>
          </w:p>
        </w:tc>
        <w:tc>
          <w:tcPr>
            <w:tcW w:w="709" w:type="dxa"/>
            <w:shd w:val="clear" w:color="auto" w:fill="FFFFFF" w:themeFill="background1"/>
            <w:vAlign w:val="center"/>
          </w:tcPr>
          <w:p w:rsidR="00FC7A8C" w:rsidRPr="00883BB0" w:rsidRDefault="00FC7A8C" w:rsidP="00FC7A8C">
            <w:pPr>
              <w:tabs>
                <w:tab w:val="left" w:pos="1178"/>
                <w:tab w:val="left" w:pos="9053"/>
              </w:tabs>
              <w:spacing w:line="240" w:lineRule="auto"/>
              <w:jc w:val="center"/>
              <w:rPr>
                <w:iCs/>
                <w:sz w:val="20"/>
                <w:szCs w:val="20"/>
              </w:rPr>
            </w:pPr>
            <w:r w:rsidRPr="00883BB0">
              <w:rPr>
                <w:iCs/>
                <w:sz w:val="20"/>
                <w:szCs w:val="20"/>
              </w:rPr>
              <w:t>6</w:t>
            </w:r>
          </w:p>
        </w:tc>
        <w:tc>
          <w:tcPr>
            <w:tcW w:w="708" w:type="dxa"/>
            <w:shd w:val="clear" w:color="auto" w:fill="A6A6A6" w:themeFill="background1" w:themeFillShade="A6"/>
            <w:vAlign w:val="center"/>
          </w:tcPr>
          <w:p w:rsidR="00FC7A8C" w:rsidRPr="00883BB0" w:rsidRDefault="00FC7A8C" w:rsidP="00FC7A8C">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FFFFFF" w:themeFill="background1"/>
          </w:tcPr>
          <w:p w:rsidR="00FC7A8C" w:rsidRPr="003F1388" w:rsidRDefault="00FC7A8C" w:rsidP="00FC7A8C">
            <w:pPr>
              <w:tabs>
                <w:tab w:val="left" w:pos="1178"/>
                <w:tab w:val="left" w:pos="9053"/>
              </w:tabs>
              <w:spacing w:line="240" w:lineRule="auto"/>
              <w:rPr>
                <w:b/>
                <w:iCs/>
                <w:sz w:val="20"/>
                <w:szCs w:val="20"/>
              </w:rPr>
            </w:pPr>
          </w:p>
        </w:tc>
        <w:tc>
          <w:tcPr>
            <w:tcW w:w="709" w:type="dxa"/>
            <w:shd w:val="clear" w:color="auto" w:fill="BFBFBF" w:themeFill="background1" w:themeFillShade="BF"/>
            <w:vAlign w:val="center"/>
          </w:tcPr>
          <w:p w:rsidR="00FC7A8C" w:rsidRPr="007B65C8" w:rsidRDefault="00FC7A8C" w:rsidP="00FC7A8C">
            <w:pPr>
              <w:tabs>
                <w:tab w:val="left" w:pos="1178"/>
                <w:tab w:val="left" w:pos="9053"/>
              </w:tabs>
              <w:spacing w:line="240" w:lineRule="auto"/>
              <w:jc w:val="center"/>
              <w:rPr>
                <w:b/>
                <w:iCs/>
                <w:sz w:val="20"/>
                <w:szCs w:val="20"/>
              </w:rPr>
            </w:pPr>
            <w:r>
              <w:rPr>
                <w:b/>
                <w:iCs/>
                <w:sz w:val="20"/>
                <w:szCs w:val="20"/>
              </w:rPr>
              <w:t>20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Pr>
                <w:b/>
                <w:iCs/>
                <w:sz w:val="20"/>
                <w:szCs w:val="20"/>
              </w:rPr>
              <w:t>0,71</w:t>
            </w:r>
          </w:p>
        </w:tc>
      </w:tr>
    </w:tbl>
    <w:p w:rsidR="00FC7A8C" w:rsidRDefault="00FC7A8C" w:rsidP="00FC7A8C">
      <w:pPr>
        <w:tabs>
          <w:tab w:val="left" w:pos="1178"/>
          <w:tab w:val="left" w:pos="9053"/>
        </w:tabs>
        <w:spacing w:line="240" w:lineRule="auto"/>
        <w:ind w:firstLine="567"/>
        <w:rPr>
          <w:i/>
          <w:iCs/>
          <w:sz w:val="24"/>
          <w:szCs w:val="24"/>
        </w:rPr>
      </w:pPr>
    </w:p>
    <w:p w:rsidR="00FC7A8C" w:rsidRDefault="00FC7A8C" w:rsidP="00FC7A8C">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Style w:val="af7"/>
        <w:tblW w:w="9830" w:type="dxa"/>
        <w:tblInd w:w="108" w:type="dxa"/>
        <w:tblLook w:val="04A0"/>
      </w:tblPr>
      <w:tblGrid>
        <w:gridCol w:w="2268"/>
        <w:gridCol w:w="709"/>
        <w:gridCol w:w="660"/>
        <w:gridCol w:w="616"/>
        <w:gridCol w:w="708"/>
        <w:gridCol w:w="709"/>
        <w:gridCol w:w="709"/>
        <w:gridCol w:w="709"/>
        <w:gridCol w:w="708"/>
        <w:gridCol w:w="709"/>
        <w:gridCol w:w="709"/>
        <w:gridCol w:w="616"/>
      </w:tblGrid>
      <w:tr w:rsidR="00FC7A8C" w:rsidRPr="003F1388" w:rsidTr="00FC7A8C">
        <w:tc>
          <w:tcPr>
            <w:tcW w:w="2268"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AD6068" w:rsidRDefault="00FC7A8C" w:rsidP="00FC7A8C">
            <w:pPr>
              <w:tabs>
                <w:tab w:val="left" w:pos="1178"/>
                <w:tab w:val="left" w:pos="9053"/>
              </w:tabs>
              <w:spacing w:line="240" w:lineRule="auto"/>
              <w:jc w:val="center"/>
              <w:rPr>
                <w:bCs/>
                <w:iCs/>
                <w:color w:val="000000"/>
                <w:sz w:val="20"/>
                <w:szCs w:val="20"/>
              </w:rPr>
            </w:pPr>
            <w:r w:rsidRPr="00AD6068">
              <w:rPr>
                <w:sz w:val="20"/>
                <w:szCs w:val="20"/>
              </w:rPr>
              <w:t>1 кв. 2015</w:t>
            </w:r>
          </w:p>
        </w:tc>
        <w:tc>
          <w:tcPr>
            <w:tcW w:w="660"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2015</w:t>
            </w:r>
          </w:p>
        </w:tc>
        <w:tc>
          <w:tcPr>
            <w:tcW w:w="616" w:type="dxa"/>
            <w:shd w:val="clear" w:color="auto" w:fill="BFBFBF" w:themeFill="background1" w:themeFillShade="BF"/>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2015</w:t>
            </w:r>
          </w:p>
        </w:tc>
        <w:tc>
          <w:tcPr>
            <w:tcW w:w="708" w:type="dxa"/>
          </w:tcPr>
          <w:p w:rsidR="00FC7A8C" w:rsidRPr="00FF1349" w:rsidRDefault="00FC7A8C" w:rsidP="00FC7A8C">
            <w:pPr>
              <w:tabs>
                <w:tab w:val="left" w:pos="1178"/>
                <w:tab w:val="left" w:pos="9053"/>
              </w:tabs>
              <w:spacing w:line="240" w:lineRule="auto"/>
              <w:jc w:val="center"/>
              <w:rPr>
                <w:sz w:val="20"/>
                <w:szCs w:val="20"/>
              </w:rPr>
            </w:pPr>
            <w:r w:rsidRPr="00FF1349">
              <w:rPr>
                <w:sz w:val="20"/>
                <w:szCs w:val="20"/>
              </w:rPr>
              <w:t>4 кв. 2015</w:t>
            </w:r>
          </w:p>
        </w:tc>
        <w:tc>
          <w:tcPr>
            <w:tcW w:w="709" w:type="dxa"/>
            <w:shd w:val="clear" w:color="auto" w:fill="BFBFBF" w:themeFill="background1" w:themeFillShade="BF"/>
          </w:tcPr>
          <w:p w:rsidR="00FC7A8C" w:rsidRPr="00AD6068"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AD6068">
              <w:rPr>
                <w:b/>
                <w:sz w:val="20"/>
                <w:szCs w:val="20"/>
              </w:rPr>
              <w:t xml:space="preserve"> </w:t>
            </w:r>
            <w:proofErr w:type="spellStart"/>
            <w:proofErr w:type="gramStart"/>
            <w:r w:rsidRPr="00AD6068">
              <w:rPr>
                <w:b/>
                <w:sz w:val="20"/>
                <w:szCs w:val="20"/>
              </w:rPr>
              <w:t>мес</w:t>
            </w:r>
            <w:proofErr w:type="spellEnd"/>
            <w:proofErr w:type="gramEnd"/>
            <w:r w:rsidRPr="00AD6068">
              <w:rPr>
                <w:b/>
                <w:sz w:val="20"/>
                <w:szCs w:val="20"/>
              </w:rPr>
              <w:t xml:space="preserve"> 2015</w:t>
            </w:r>
          </w:p>
        </w:tc>
        <w:tc>
          <w:tcPr>
            <w:tcW w:w="709" w:type="dxa"/>
            <w:shd w:val="clear" w:color="auto" w:fill="FFFFFF" w:themeFill="background1"/>
          </w:tcPr>
          <w:p w:rsidR="00FC7A8C" w:rsidRPr="00AD6068" w:rsidRDefault="00FC7A8C" w:rsidP="00FC7A8C">
            <w:pPr>
              <w:tabs>
                <w:tab w:val="left" w:pos="1178"/>
                <w:tab w:val="left" w:pos="9053"/>
              </w:tabs>
              <w:spacing w:line="240" w:lineRule="auto"/>
              <w:jc w:val="center"/>
              <w:rPr>
                <w:bCs/>
                <w:iCs/>
                <w:color w:val="000000"/>
                <w:sz w:val="20"/>
                <w:szCs w:val="20"/>
              </w:rPr>
            </w:pPr>
            <w:r w:rsidRPr="00AD6068">
              <w:rPr>
                <w:sz w:val="20"/>
                <w:szCs w:val="20"/>
              </w:rPr>
              <w:t>1 кв. 2016</w:t>
            </w:r>
          </w:p>
        </w:tc>
        <w:tc>
          <w:tcPr>
            <w:tcW w:w="709"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2016</w:t>
            </w:r>
          </w:p>
        </w:tc>
        <w:tc>
          <w:tcPr>
            <w:tcW w:w="708" w:type="dxa"/>
            <w:shd w:val="clear" w:color="auto" w:fill="BFBFBF" w:themeFill="background1" w:themeFillShade="BF"/>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AD6068"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AD6068">
              <w:rPr>
                <w:b/>
                <w:sz w:val="20"/>
                <w:szCs w:val="20"/>
              </w:rPr>
              <w:t xml:space="preserve"> </w:t>
            </w:r>
            <w:proofErr w:type="spellStart"/>
            <w:proofErr w:type="gramStart"/>
            <w:r w:rsidRPr="00AD6068">
              <w:rPr>
                <w:b/>
                <w:sz w:val="20"/>
                <w:szCs w:val="20"/>
              </w:rPr>
              <w:t>мес</w:t>
            </w:r>
            <w:proofErr w:type="spellEnd"/>
            <w:proofErr w:type="gramEnd"/>
            <w:r w:rsidRPr="00AD6068">
              <w:rPr>
                <w:b/>
                <w:sz w:val="20"/>
                <w:szCs w:val="20"/>
              </w:rPr>
              <w:t xml:space="preserve"> 2016</w:t>
            </w:r>
          </w:p>
        </w:tc>
        <w:tc>
          <w:tcPr>
            <w:tcW w:w="616" w:type="dxa"/>
            <w:shd w:val="clear" w:color="auto" w:fill="BFBFBF" w:themeFill="background1" w:themeFillShade="BF"/>
          </w:tcPr>
          <w:p w:rsidR="00FC7A8C" w:rsidRPr="00A14115" w:rsidRDefault="00FC7A8C" w:rsidP="00FC7A8C">
            <w:pPr>
              <w:tabs>
                <w:tab w:val="left" w:pos="1178"/>
                <w:tab w:val="left" w:pos="9053"/>
              </w:tabs>
              <w:spacing w:line="240" w:lineRule="auto"/>
              <w:rPr>
                <w:b/>
                <w:bCs/>
                <w:iCs/>
                <w:color w:val="000000"/>
                <w:sz w:val="20"/>
                <w:szCs w:val="20"/>
              </w:rPr>
            </w:pPr>
            <w:r w:rsidRPr="00A14115">
              <w:rPr>
                <w:b/>
                <w:sz w:val="20"/>
                <w:szCs w:val="20"/>
              </w:rPr>
              <w:t>2016 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bCs/>
                <w:iCs/>
                <w:sz w:val="20"/>
                <w:szCs w:val="20"/>
              </w:rPr>
            </w:pPr>
            <w:r w:rsidRPr="003B4ED4">
              <w:rPr>
                <w:bCs/>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bCs/>
                <w:iCs/>
                <w:sz w:val="20"/>
                <w:szCs w:val="20"/>
              </w:rPr>
            </w:pPr>
          </w:p>
          <w:p w:rsidR="00FC7A8C" w:rsidRPr="003B4ED4" w:rsidRDefault="00FC7A8C" w:rsidP="00FC7A8C">
            <w:pPr>
              <w:tabs>
                <w:tab w:val="left" w:pos="1178"/>
                <w:tab w:val="left" w:pos="9053"/>
              </w:tabs>
              <w:spacing w:line="240" w:lineRule="auto"/>
              <w:jc w:val="center"/>
              <w:rPr>
                <w:b/>
                <w:bCs/>
                <w:iCs/>
                <w:sz w:val="20"/>
                <w:szCs w:val="20"/>
              </w:rPr>
            </w:pPr>
            <w:r w:rsidRPr="003B4ED4">
              <w:rPr>
                <w:b/>
                <w:bCs/>
                <w:iCs/>
                <w:sz w:val="20"/>
                <w:szCs w:val="20"/>
              </w:rPr>
              <w:t>0</w:t>
            </w:r>
          </w:p>
          <w:p w:rsidR="00FC7A8C" w:rsidRPr="003B4ED4" w:rsidRDefault="00FC7A8C" w:rsidP="00FC7A8C">
            <w:pPr>
              <w:tabs>
                <w:tab w:val="left" w:pos="1178"/>
                <w:tab w:val="left" w:pos="9053"/>
              </w:tabs>
              <w:spacing w:line="240" w:lineRule="auto"/>
              <w:jc w:val="center"/>
              <w:rPr>
                <w:b/>
                <w:bCs/>
                <w:iCs/>
                <w:sz w:val="20"/>
                <w:szCs w:val="20"/>
              </w:rPr>
            </w:pPr>
          </w:p>
        </w:tc>
        <w:tc>
          <w:tcPr>
            <w:tcW w:w="708" w:type="dxa"/>
          </w:tcPr>
          <w:p w:rsidR="00FC7A8C" w:rsidRPr="00FF1349" w:rsidRDefault="00FC7A8C" w:rsidP="00FC7A8C">
            <w:pPr>
              <w:tabs>
                <w:tab w:val="left" w:pos="1178"/>
                <w:tab w:val="left" w:pos="9053"/>
              </w:tabs>
              <w:spacing w:line="240" w:lineRule="auto"/>
              <w:jc w:val="center"/>
              <w:rPr>
                <w:bCs/>
                <w:iCs/>
                <w:sz w:val="20"/>
                <w:szCs w:val="20"/>
              </w:rPr>
            </w:pPr>
          </w:p>
          <w:p w:rsidR="00FC7A8C" w:rsidRPr="00FF1349" w:rsidRDefault="00FC7A8C" w:rsidP="00FC7A8C">
            <w:pPr>
              <w:tabs>
                <w:tab w:val="left" w:pos="1178"/>
                <w:tab w:val="left" w:pos="9053"/>
              </w:tabs>
              <w:spacing w:line="240" w:lineRule="auto"/>
              <w:jc w:val="center"/>
              <w:rPr>
                <w:bCs/>
                <w:iCs/>
                <w:sz w:val="20"/>
                <w:szCs w:val="20"/>
              </w:rPr>
            </w:pPr>
            <w:r w:rsidRPr="00FF1349">
              <w:rPr>
                <w:bCs/>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bCs/>
                <w:iCs/>
                <w:sz w:val="20"/>
                <w:szCs w:val="20"/>
              </w:rPr>
            </w:pPr>
            <w:r w:rsidRPr="00AD6068">
              <w:rPr>
                <w:b/>
                <w:bCs/>
                <w:iCs/>
                <w:sz w:val="20"/>
                <w:szCs w:val="20"/>
              </w:rPr>
              <w:t>0</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bCs/>
                <w:iCs/>
                <w:sz w:val="20"/>
                <w:szCs w:val="20"/>
              </w:rPr>
            </w:pPr>
            <w:r w:rsidRPr="00A14115">
              <w:rPr>
                <w:b/>
                <w:bCs/>
                <w:iCs/>
                <w:sz w:val="20"/>
                <w:szCs w:val="20"/>
              </w:rPr>
              <w:t>0</w:t>
            </w:r>
          </w:p>
        </w:tc>
      </w:tr>
      <w:tr w:rsidR="00FC7A8C" w:rsidRPr="003F1388" w:rsidTr="00FC7A8C">
        <w:tc>
          <w:tcPr>
            <w:tcW w:w="2268"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 xml:space="preserve">Количество мероприятий систематического наблюдения, связанных с исполнением </w:t>
            </w:r>
            <w:r w:rsidRPr="003F1388">
              <w:rPr>
                <w:iCs/>
                <w:color w:val="000000"/>
                <w:sz w:val="20"/>
                <w:szCs w:val="20"/>
              </w:rPr>
              <w:lastRenderedPageBreak/>
              <w:t>полномочия</w:t>
            </w:r>
          </w:p>
        </w:tc>
        <w:tc>
          <w:tcPr>
            <w:tcW w:w="709" w:type="dxa"/>
            <w:shd w:val="clear" w:color="auto" w:fill="FFFFFF" w:themeFill="background1"/>
            <w:vAlign w:val="center"/>
          </w:tcPr>
          <w:p w:rsidR="00FC7A8C" w:rsidRPr="00AD6068" w:rsidRDefault="00FC7A8C" w:rsidP="00FC7A8C">
            <w:pPr>
              <w:spacing w:line="240" w:lineRule="auto"/>
              <w:jc w:val="center"/>
              <w:rPr>
                <w:sz w:val="20"/>
                <w:szCs w:val="20"/>
                <w:highlight w:val="yellow"/>
              </w:rPr>
            </w:pPr>
            <w:r w:rsidRPr="00AD6068">
              <w:rPr>
                <w:sz w:val="20"/>
                <w:szCs w:val="20"/>
              </w:rPr>
              <w:lastRenderedPageBreak/>
              <w:t>1</w:t>
            </w:r>
          </w:p>
        </w:tc>
        <w:tc>
          <w:tcPr>
            <w:tcW w:w="660" w:type="dxa"/>
            <w:shd w:val="clear" w:color="auto" w:fill="FFFFFF" w:themeFill="background1"/>
            <w:vAlign w:val="center"/>
          </w:tcPr>
          <w:p w:rsidR="00FC7A8C" w:rsidRPr="003B4ED4" w:rsidRDefault="00FC7A8C" w:rsidP="00FC7A8C">
            <w:pPr>
              <w:spacing w:line="240" w:lineRule="auto"/>
              <w:jc w:val="center"/>
              <w:rPr>
                <w:sz w:val="20"/>
                <w:szCs w:val="20"/>
                <w:highlight w:val="yellow"/>
              </w:rPr>
            </w:pPr>
            <w:r w:rsidRPr="003B4ED4">
              <w:rPr>
                <w:sz w:val="20"/>
                <w:szCs w:val="20"/>
              </w:rPr>
              <w:t>3</w:t>
            </w:r>
          </w:p>
        </w:tc>
        <w:tc>
          <w:tcPr>
            <w:tcW w:w="616" w:type="dxa"/>
            <w:shd w:val="clear" w:color="auto" w:fill="BFBFBF" w:themeFill="background1" w:themeFillShade="BF"/>
            <w:vAlign w:val="center"/>
          </w:tcPr>
          <w:p w:rsidR="00FC7A8C" w:rsidRPr="003B4ED4" w:rsidRDefault="00FC7A8C" w:rsidP="00FC7A8C">
            <w:pPr>
              <w:spacing w:line="240" w:lineRule="auto"/>
              <w:jc w:val="center"/>
              <w:rPr>
                <w:b/>
                <w:sz w:val="20"/>
                <w:szCs w:val="20"/>
                <w:highlight w:val="yellow"/>
              </w:rPr>
            </w:pPr>
            <w:r w:rsidRPr="003B4ED4">
              <w:rPr>
                <w:b/>
                <w:sz w:val="20"/>
                <w:szCs w:val="20"/>
              </w:rPr>
              <w:t>0</w:t>
            </w:r>
          </w:p>
        </w:tc>
        <w:tc>
          <w:tcPr>
            <w:tcW w:w="708" w:type="dxa"/>
          </w:tcPr>
          <w:p w:rsidR="00FC7A8C" w:rsidRPr="00FF1349" w:rsidRDefault="00FC7A8C" w:rsidP="00FC7A8C">
            <w:pPr>
              <w:spacing w:line="240" w:lineRule="auto"/>
              <w:jc w:val="center"/>
              <w:rPr>
                <w:sz w:val="20"/>
                <w:szCs w:val="20"/>
              </w:rPr>
            </w:pPr>
          </w:p>
          <w:p w:rsidR="00FC7A8C" w:rsidRPr="00FF1349" w:rsidRDefault="00FC7A8C" w:rsidP="00FC7A8C">
            <w:pPr>
              <w:spacing w:line="240" w:lineRule="auto"/>
              <w:jc w:val="center"/>
              <w:rPr>
                <w:sz w:val="20"/>
                <w:szCs w:val="20"/>
              </w:rPr>
            </w:pPr>
            <w:r w:rsidRPr="00FF1349">
              <w:rPr>
                <w:sz w:val="20"/>
                <w:szCs w:val="20"/>
              </w:rPr>
              <w:t>0</w:t>
            </w:r>
          </w:p>
        </w:tc>
        <w:tc>
          <w:tcPr>
            <w:tcW w:w="709" w:type="dxa"/>
            <w:shd w:val="clear" w:color="auto" w:fill="BFBFBF" w:themeFill="background1" w:themeFillShade="BF"/>
            <w:vAlign w:val="center"/>
          </w:tcPr>
          <w:p w:rsidR="00FC7A8C" w:rsidRPr="00AD6068" w:rsidRDefault="00FC7A8C" w:rsidP="00FC7A8C">
            <w:pPr>
              <w:spacing w:line="240" w:lineRule="auto"/>
              <w:jc w:val="center"/>
              <w:rPr>
                <w:b/>
                <w:sz w:val="20"/>
                <w:szCs w:val="20"/>
                <w:highlight w:val="yellow"/>
              </w:rPr>
            </w:pPr>
            <w:r w:rsidRPr="00AD6068">
              <w:rPr>
                <w:b/>
                <w:sz w:val="20"/>
                <w:szCs w:val="20"/>
              </w:rPr>
              <w:t>4</w:t>
            </w:r>
          </w:p>
        </w:tc>
        <w:tc>
          <w:tcPr>
            <w:tcW w:w="709" w:type="dxa"/>
            <w:shd w:val="clear" w:color="auto" w:fill="FFFFFF" w:themeFill="background1"/>
            <w:vAlign w:val="center"/>
          </w:tcPr>
          <w:p w:rsidR="00FC7A8C" w:rsidRPr="00AD6068" w:rsidRDefault="00FC7A8C" w:rsidP="00FC7A8C">
            <w:pPr>
              <w:spacing w:line="240" w:lineRule="auto"/>
              <w:jc w:val="center"/>
              <w:rPr>
                <w:sz w:val="20"/>
                <w:szCs w:val="20"/>
              </w:rPr>
            </w:pPr>
            <w:r w:rsidRPr="00AD6068">
              <w:rPr>
                <w:sz w:val="20"/>
                <w:szCs w:val="20"/>
              </w:rPr>
              <w:t>2</w:t>
            </w:r>
          </w:p>
        </w:tc>
        <w:tc>
          <w:tcPr>
            <w:tcW w:w="709" w:type="dxa"/>
            <w:shd w:val="clear" w:color="auto" w:fill="FFFFFF" w:themeFill="background1"/>
            <w:vAlign w:val="center"/>
          </w:tcPr>
          <w:p w:rsidR="00FC7A8C" w:rsidRPr="003B4ED4" w:rsidRDefault="00FC7A8C" w:rsidP="00FC7A8C">
            <w:pPr>
              <w:spacing w:line="240" w:lineRule="auto"/>
              <w:jc w:val="center"/>
              <w:rPr>
                <w:sz w:val="20"/>
                <w:szCs w:val="20"/>
              </w:rPr>
            </w:pPr>
            <w:r w:rsidRPr="003B4ED4">
              <w:rPr>
                <w:sz w:val="20"/>
                <w:szCs w:val="20"/>
              </w:rPr>
              <w:t>0</w:t>
            </w:r>
          </w:p>
        </w:tc>
        <w:tc>
          <w:tcPr>
            <w:tcW w:w="708" w:type="dxa"/>
            <w:shd w:val="clear" w:color="auto" w:fill="BFBFBF" w:themeFill="background1" w:themeFillShade="BF"/>
            <w:vAlign w:val="center"/>
          </w:tcPr>
          <w:p w:rsidR="00FC7A8C" w:rsidRPr="003B4ED4" w:rsidRDefault="00FC7A8C" w:rsidP="00FC7A8C">
            <w:pPr>
              <w:spacing w:line="240" w:lineRule="auto"/>
              <w:jc w:val="center"/>
              <w:rPr>
                <w:b/>
                <w:sz w:val="20"/>
                <w:szCs w:val="20"/>
              </w:rPr>
            </w:pPr>
            <w:r>
              <w:rPr>
                <w:b/>
                <w:sz w:val="20"/>
                <w:szCs w:val="20"/>
              </w:rPr>
              <w:t>0</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AD6068" w:rsidRDefault="00FC7A8C" w:rsidP="00FC7A8C">
            <w:pPr>
              <w:spacing w:line="240" w:lineRule="auto"/>
              <w:jc w:val="center"/>
              <w:rPr>
                <w:b/>
                <w:sz w:val="20"/>
                <w:szCs w:val="20"/>
              </w:rPr>
            </w:pPr>
            <w:r>
              <w:rPr>
                <w:b/>
                <w:sz w:val="20"/>
                <w:szCs w:val="20"/>
              </w:rPr>
              <w:t>2</w:t>
            </w:r>
          </w:p>
        </w:tc>
        <w:tc>
          <w:tcPr>
            <w:tcW w:w="616" w:type="dxa"/>
            <w:shd w:val="clear" w:color="auto" w:fill="BFBFBF" w:themeFill="background1" w:themeFillShade="BF"/>
            <w:vAlign w:val="center"/>
          </w:tcPr>
          <w:p w:rsidR="00FC7A8C" w:rsidRPr="00A14115" w:rsidRDefault="00FC7A8C" w:rsidP="00FC7A8C">
            <w:pPr>
              <w:spacing w:line="240" w:lineRule="auto"/>
              <w:jc w:val="center"/>
              <w:rPr>
                <w:b/>
                <w:sz w:val="20"/>
                <w:szCs w:val="20"/>
              </w:rPr>
            </w:pPr>
            <w:r>
              <w:rPr>
                <w:b/>
                <w:sz w:val="20"/>
                <w:szCs w:val="20"/>
              </w:rPr>
              <w:t>0,50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lastRenderedPageBreak/>
              <w:t>Выявлено нарушений</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0</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sidRPr="00A14115">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0</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sidRPr="00A14115">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p>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 xml:space="preserve"> 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0</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BFBFBF" w:themeFill="background1" w:themeFillShade="BF"/>
            <w:vAlign w:val="center"/>
          </w:tcPr>
          <w:p w:rsidR="00FC7A8C" w:rsidRPr="00A14115" w:rsidRDefault="00FC7A8C" w:rsidP="00FC7A8C">
            <w:pPr>
              <w:tabs>
                <w:tab w:val="left" w:pos="1178"/>
                <w:tab w:val="left" w:pos="9053"/>
              </w:tabs>
              <w:spacing w:line="240" w:lineRule="auto"/>
              <w:jc w:val="center"/>
              <w:rPr>
                <w:b/>
                <w:iCs/>
                <w:sz w:val="20"/>
                <w:szCs w:val="20"/>
              </w:rPr>
            </w:pPr>
            <w:r w:rsidRPr="00A14115">
              <w:rPr>
                <w:b/>
                <w:iCs/>
                <w:sz w:val="20"/>
                <w:szCs w:val="20"/>
              </w:rPr>
              <w:t>0</w:t>
            </w:r>
          </w:p>
        </w:tc>
      </w:tr>
    </w:tbl>
    <w:p w:rsidR="00FC7A8C" w:rsidRPr="00BE060C" w:rsidRDefault="00FC7A8C" w:rsidP="00FC7A8C">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Pr>
          <w:sz w:val="24"/>
          <w:szCs w:val="24"/>
        </w:rPr>
        <w:t>5,5  мероприятий</w:t>
      </w:r>
      <w:r w:rsidRPr="00BE060C">
        <w:rPr>
          <w:sz w:val="24"/>
          <w:szCs w:val="24"/>
        </w:rPr>
        <w:t xml:space="preserve"> в отчетном периоде.</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BE060C" w:rsidRDefault="00FC7A8C" w:rsidP="00FC7A8C">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FC7A8C" w:rsidRPr="005A3F3D" w:rsidRDefault="00FC7A8C" w:rsidP="00FC7A8C">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FC7A8C" w:rsidRPr="00297A14" w:rsidRDefault="00FC7A8C" w:rsidP="00FC7A8C">
      <w:pPr>
        <w:pStyle w:val="afa"/>
        <w:spacing w:line="240" w:lineRule="auto"/>
        <w:ind w:left="0"/>
        <w:contextualSpacing/>
        <w:rPr>
          <w:sz w:val="24"/>
          <w:szCs w:val="24"/>
        </w:rPr>
      </w:pPr>
      <w:r>
        <w:rPr>
          <w:sz w:val="24"/>
          <w:szCs w:val="24"/>
        </w:rPr>
        <w:t xml:space="preserve">        </w:t>
      </w:r>
    </w:p>
    <w:p w:rsidR="00FC7A8C" w:rsidRDefault="00FC7A8C" w:rsidP="00FC7A8C">
      <w:pPr>
        <w:tabs>
          <w:tab w:val="left" w:pos="1178"/>
          <w:tab w:val="left" w:pos="9053"/>
        </w:tabs>
        <w:spacing w:line="240" w:lineRule="auto"/>
        <w:jc w:val="center"/>
        <w:rPr>
          <w:b/>
          <w:bCs/>
          <w:i/>
          <w:iCs/>
          <w:sz w:val="24"/>
          <w:szCs w:val="24"/>
        </w:rPr>
      </w:pPr>
      <w:r w:rsidRPr="00BE060C">
        <w:rPr>
          <w:b/>
          <w:bCs/>
          <w:i/>
          <w:iCs/>
          <w:sz w:val="24"/>
          <w:szCs w:val="24"/>
        </w:rPr>
        <w:t>Сведения по осуществлению мероприятий государственного контроля (надзора)</w:t>
      </w:r>
    </w:p>
    <w:p w:rsidR="00FC7A8C" w:rsidRDefault="00FC7A8C" w:rsidP="00FC7A8C">
      <w:pPr>
        <w:tabs>
          <w:tab w:val="left" w:pos="1178"/>
          <w:tab w:val="left" w:pos="9053"/>
        </w:tabs>
        <w:spacing w:line="240" w:lineRule="auto"/>
        <w:rPr>
          <w:b/>
          <w:bCs/>
          <w:i/>
          <w:iCs/>
          <w:sz w:val="24"/>
          <w:szCs w:val="24"/>
        </w:rPr>
      </w:pPr>
      <w:r w:rsidRPr="00BE060C">
        <w:rPr>
          <w:b/>
          <w:bCs/>
          <w:i/>
          <w:iCs/>
          <w:sz w:val="24"/>
          <w:szCs w:val="24"/>
        </w:rPr>
        <w:t xml:space="preserve"> в отчетном периоде.</w:t>
      </w:r>
    </w:p>
    <w:p w:rsidR="00FC7A8C" w:rsidRPr="00BE060C" w:rsidRDefault="00FC7A8C" w:rsidP="00FC7A8C">
      <w:pPr>
        <w:tabs>
          <w:tab w:val="left" w:pos="1178"/>
          <w:tab w:val="left" w:pos="9053"/>
        </w:tabs>
        <w:spacing w:line="240" w:lineRule="auto"/>
        <w:rPr>
          <w:b/>
          <w:bCs/>
          <w:i/>
          <w:iCs/>
          <w:sz w:val="24"/>
          <w:szCs w:val="24"/>
        </w:rPr>
      </w:pPr>
    </w:p>
    <w:p w:rsidR="00FC7A8C" w:rsidRPr="00772D76" w:rsidRDefault="00FC7A8C" w:rsidP="00FC7A8C">
      <w:pPr>
        <w:tabs>
          <w:tab w:val="left" w:pos="1178"/>
          <w:tab w:val="left" w:pos="9053"/>
        </w:tabs>
        <w:spacing w:line="240" w:lineRule="auto"/>
        <w:ind w:firstLine="567"/>
        <w:rPr>
          <w:sz w:val="24"/>
          <w:szCs w:val="24"/>
        </w:rPr>
      </w:pPr>
      <w:r w:rsidRPr="00772D76">
        <w:rPr>
          <w:bCs/>
          <w:iCs/>
          <w:sz w:val="24"/>
          <w:szCs w:val="24"/>
        </w:rPr>
        <w:t>В отчетный период проведено 2</w:t>
      </w:r>
      <w:r>
        <w:rPr>
          <w:bCs/>
          <w:iCs/>
          <w:sz w:val="24"/>
          <w:szCs w:val="24"/>
        </w:rPr>
        <w:t>2</w:t>
      </w:r>
      <w:r w:rsidRPr="00772D76">
        <w:rPr>
          <w:bCs/>
          <w:iCs/>
          <w:sz w:val="24"/>
          <w:szCs w:val="24"/>
        </w:rPr>
        <w:t xml:space="preserve"> мероприятия планового систематического наблюдения.</w:t>
      </w:r>
      <w:r>
        <w:rPr>
          <w:bCs/>
          <w:iCs/>
          <w:sz w:val="24"/>
          <w:szCs w:val="24"/>
        </w:rPr>
        <w:t xml:space="preserve"> </w:t>
      </w:r>
      <w:r w:rsidRPr="00772D76">
        <w:rPr>
          <w:sz w:val="24"/>
          <w:szCs w:val="24"/>
        </w:rPr>
        <w:t xml:space="preserve">Все мероприятия проведены в установленный срок. </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В результате проведенных мероприятий выявлено 1</w:t>
      </w:r>
      <w:r>
        <w:rPr>
          <w:sz w:val="24"/>
          <w:szCs w:val="24"/>
        </w:rPr>
        <w:t>0</w:t>
      </w:r>
      <w:r w:rsidRPr="00772D76">
        <w:rPr>
          <w:sz w:val="24"/>
          <w:szCs w:val="24"/>
        </w:rPr>
        <w:t xml:space="preserve"> нарушений норм действующего законодательства.</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 xml:space="preserve">Составлено 6 протоколов об административном правонарушении предусмотренных ст. 13.23 </w:t>
      </w:r>
      <w:proofErr w:type="spellStart"/>
      <w:r w:rsidRPr="00772D76">
        <w:rPr>
          <w:sz w:val="24"/>
          <w:szCs w:val="24"/>
        </w:rPr>
        <w:t>КоАП</w:t>
      </w:r>
      <w:proofErr w:type="spellEnd"/>
      <w:r w:rsidRPr="00772D76">
        <w:rPr>
          <w:sz w:val="24"/>
          <w:szCs w:val="24"/>
        </w:rPr>
        <w:t xml:space="preserve"> РФ.</w:t>
      </w:r>
    </w:p>
    <w:p w:rsidR="00FC7A8C" w:rsidRDefault="00FC7A8C" w:rsidP="00FC7A8C">
      <w:pPr>
        <w:pStyle w:val="21"/>
        <w:spacing w:line="240" w:lineRule="auto"/>
        <w:ind w:firstLine="709"/>
      </w:pPr>
      <w:r w:rsidRPr="00772D76">
        <w:t>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w:t>
      </w:r>
      <w:r>
        <w:t>.</w:t>
      </w:r>
      <w:r w:rsidRPr="00772D76">
        <w:t xml:space="preserve"> </w:t>
      </w:r>
    </w:p>
    <w:p w:rsidR="00FC7A8C" w:rsidRPr="006B71FD" w:rsidRDefault="00FC7A8C" w:rsidP="00FC7A8C">
      <w:pPr>
        <w:pStyle w:val="afa"/>
        <w:spacing w:line="240" w:lineRule="auto"/>
        <w:ind w:left="0"/>
        <w:contextualSpacing/>
        <w:rPr>
          <w:b/>
          <w:i/>
          <w:sz w:val="24"/>
          <w:szCs w:val="24"/>
        </w:rPr>
      </w:pPr>
      <w:r w:rsidRPr="00FC7A8C">
        <w:rPr>
          <w:b/>
          <w:i/>
          <w:sz w:val="24"/>
          <w:szCs w:val="24"/>
        </w:rPr>
        <w:t xml:space="preserve">        </w:t>
      </w:r>
      <w:r w:rsidRPr="006B71FD">
        <w:rPr>
          <w:b/>
          <w:i/>
          <w:sz w:val="24"/>
          <w:szCs w:val="24"/>
        </w:rPr>
        <w:t>Проблемные вопросы:</w:t>
      </w:r>
    </w:p>
    <w:p w:rsidR="00FC7A8C" w:rsidRPr="00297A14" w:rsidRDefault="00FC7A8C" w:rsidP="00FC7A8C">
      <w:pPr>
        <w:pStyle w:val="afa"/>
        <w:spacing w:line="240" w:lineRule="auto"/>
        <w:ind w:left="0"/>
        <w:contextualSpacing/>
        <w:rPr>
          <w:sz w:val="24"/>
          <w:szCs w:val="24"/>
        </w:rPr>
      </w:pPr>
      <w:r>
        <w:rPr>
          <w:sz w:val="24"/>
          <w:szCs w:val="24"/>
        </w:rPr>
        <w:t xml:space="preserve">          </w:t>
      </w:r>
      <w:r w:rsidRPr="00297A14">
        <w:rPr>
          <w:sz w:val="24"/>
          <w:szCs w:val="24"/>
        </w:rPr>
        <w:t xml:space="preserve">При проведении контрольно-надзорной деятельности не снижается количество составленных административных протоколов за несоблюдение положений Федерального закона от 29 декабря 1994 г. № 77-ФЗ «Об обязательном экземпляре документов». </w:t>
      </w:r>
    </w:p>
    <w:p w:rsidR="00FC7A8C" w:rsidRDefault="00FC7A8C" w:rsidP="00FC7A8C">
      <w:pPr>
        <w:pStyle w:val="afa"/>
        <w:spacing w:line="240" w:lineRule="auto"/>
        <w:ind w:left="0"/>
        <w:rPr>
          <w:sz w:val="24"/>
          <w:szCs w:val="24"/>
        </w:rPr>
      </w:pPr>
      <w:r w:rsidRPr="00297A14">
        <w:rPr>
          <w:sz w:val="24"/>
          <w:szCs w:val="24"/>
        </w:rPr>
        <w:t xml:space="preserve">       Управление сталкивается с тем, что при составлении административного протокола   по ст.13.23 </w:t>
      </w:r>
      <w:proofErr w:type="spellStart"/>
      <w:r w:rsidRPr="00297A14">
        <w:rPr>
          <w:sz w:val="24"/>
          <w:szCs w:val="24"/>
        </w:rPr>
        <w:t>КоАП</w:t>
      </w:r>
      <w:proofErr w:type="spellEnd"/>
      <w:r w:rsidRPr="00297A14">
        <w:rPr>
          <w:sz w:val="24"/>
          <w:szCs w:val="24"/>
        </w:rPr>
        <w:t xml:space="preserve"> РФ, при личном общении с главными редакторами на вопрос: «Почему не направлялись  экземпляры периодических печатных изданий?». Главные редактора ссылаются на отсутствие финансовых средств. По их </w:t>
      </w:r>
      <w:r w:rsidR="00F10602" w:rsidRPr="00297A14">
        <w:rPr>
          <w:sz w:val="24"/>
          <w:szCs w:val="24"/>
        </w:rPr>
        <w:t>мнению,</w:t>
      </w:r>
      <w:r w:rsidRPr="00297A14">
        <w:rPr>
          <w:sz w:val="24"/>
          <w:szCs w:val="24"/>
        </w:rPr>
        <w:t xml:space="preserve"> им дешевле </w:t>
      </w:r>
      <w:proofErr w:type="gramStart"/>
      <w:r w:rsidRPr="00297A14">
        <w:rPr>
          <w:sz w:val="24"/>
          <w:szCs w:val="24"/>
        </w:rPr>
        <w:t>оплатить административный штраф, чем</w:t>
      </w:r>
      <w:proofErr w:type="gramEnd"/>
      <w:r w:rsidRPr="00297A14">
        <w:rPr>
          <w:sz w:val="24"/>
          <w:szCs w:val="24"/>
        </w:rPr>
        <w:t xml:space="preserve"> отправлять обязательные экземпляры. </w:t>
      </w:r>
    </w:p>
    <w:p w:rsidR="00F10602" w:rsidRPr="00297A14" w:rsidRDefault="00F10602" w:rsidP="00FC7A8C">
      <w:pPr>
        <w:pStyle w:val="afa"/>
        <w:spacing w:line="240" w:lineRule="auto"/>
        <w:ind w:left="0"/>
        <w:rPr>
          <w:sz w:val="24"/>
          <w:szCs w:val="24"/>
        </w:rPr>
      </w:pPr>
      <w:r>
        <w:rPr>
          <w:sz w:val="24"/>
          <w:szCs w:val="24"/>
        </w:rPr>
        <w:t xml:space="preserve">Таким образом, нарушения </w:t>
      </w:r>
      <w:r w:rsidRPr="00297A14">
        <w:rPr>
          <w:sz w:val="24"/>
          <w:szCs w:val="24"/>
        </w:rPr>
        <w:t>77-ФЗ «Об обязательном экземпляре документов»</w:t>
      </w:r>
      <w:r>
        <w:rPr>
          <w:sz w:val="24"/>
          <w:szCs w:val="24"/>
        </w:rPr>
        <w:t xml:space="preserve"> главными редакторами не соблюдаются.</w:t>
      </w:r>
    </w:p>
    <w:p w:rsidR="00FC7A8C" w:rsidRDefault="00FC7A8C" w:rsidP="00FC7A8C">
      <w:pPr>
        <w:tabs>
          <w:tab w:val="left" w:pos="1178"/>
          <w:tab w:val="left" w:pos="9053"/>
        </w:tabs>
        <w:spacing w:line="240" w:lineRule="auto"/>
        <w:ind w:firstLine="567"/>
        <w:rPr>
          <w:b/>
          <w:i/>
          <w:iCs/>
          <w:color w:val="000000"/>
          <w:sz w:val="24"/>
          <w:szCs w:val="24"/>
        </w:rPr>
      </w:pPr>
    </w:p>
    <w:p w:rsidR="00FC7A8C" w:rsidRDefault="00FC7A8C" w:rsidP="00FC7A8C">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FC7A8C" w:rsidRDefault="00FC7A8C" w:rsidP="00FC7A8C">
      <w:pPr>
        <w:tabs>
          <w:tab w:val="left" w:pos="1178"/>
          <w:tab w:val="left" w:pos="9053"/>
        </w:tabs>
        <w:spacing w:line="240" w:lineRule="auto"/>
        <w:ind w:firstLine="567"/>
        <w:rPr>
          <w:b/>
          <w:i/>
          <w:iCs/>
          <w:color w:val="000000"/>
          <w:sz w:val="24"/>
          <w:szCs w:val="24"/>
        </w:rPr>
      </w:pPr>
    </w:p>
    <w:p w:rsidR="00FC7A8C" w:rsidRPr="007B1EB5" w:rsidRDefault="00FC7A8C" w:rsidP="00FC7A8C">
      <w:pPr>
        <w:tabs>
          <w:tab w:val="left" w:pos="1178"/>
          <w:tab w:val="left" w:pos="9053"/>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A2195F">
        <w:rPr>
          <w:sz w:val="24"/>
          <w:szCs w:val="24"/>
        </w:rPr>
        <w:t>1</w:t>
      </w:r>
      <w:r>
        <w:rPr>
          <w:sz w:val="24"/>
          <w:szCs w:val="24"/>
        </w:rPr>
        <w:t>27</w:t>
      </w:r>
      <w:r w:rsidRPr="00A2195F">
        <w:rPr>
          <w:sz w:val="24"/>
          <w:szCs w:val="24"/>
        </w:rPr>
        <w:t>.</w:t>
      </w:r>
    </w:p>
    <w:p w:rsidR="00FC7A8C" w:rsidRDefault="00FC7A8C" w:rsidP="00FC7A8C">
      <w:pPr>
        <w:spacing w:line="240" w:lineRule="auto"/>
        <w:ind w:firstLine="709"/>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FC7A8C" w:rsidRPr="00950CF4" w:rsidRDefault="00FC7A8C" w:rsidP="00FC7A8C">
      <w:pPr>
        <w:spacing w:line="240" w:lineRule="auto"/>
        <w:ind w:firstLine="709"/>
        <w:rPr>
          <w:sz w:val="24"/>
          <w:szCs w:val="24"/>
        </w:rPr>
      </w:pPr>
      <w:r>
        <w:rPr>
          <w:sz w:val="24"/>
          <w:szCs w:val="24"/>
        </w:rPr>
        <w:t>Доля полномочий – 0,</w:t>
      </w:r>
      <w:r w:rsidRPr="00950CF4">
        <w:rPr>
          <w:sz w:val="24"/>
          <w:szCs w:val="24"/>
        </w:rPr>
        <w:t>4</w:t>
      </w:r>
    </w:p>
    <w:p w:rsidR="00FC7A8C" w:rsidRPr="00BE060C" w:rsidRDefault="00FC7A8C" w:rsidP="00FC7A8C">
      <w:pPr>
        <w:spacing w:line="240" w:lineRule="auto"/>
        <w:ind w:firstLine="709"/>
        <w:rPr>
          <w:sz w:val="24"/>
          <w:szCs w:val="24"/>
        </w:rPr>
      </w:pPr>
    </w:p>
    <w:p w:rsidR="00FC7A8C" w:rsidRDefault="00FC7A8C" w:rsidP="00FC7A8C">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178"/>
          <w:tab w:val="left" w:pos="9053"/>
        </w:tabs>
        <w:spacing w:line="240" w:lineRule="auto"/>
        <w:ind w:firstLine="567"/>
        <w:rPr>
          <w:i/>
          <w:iCs/>
          <w:color w:val="000000"/>
          <w:sz w:val="24"/>
          <w:szCs w:val="24"/>
        </w:rPr>
      </w:pPr>
    </w:p>
    <w:tbl>
      <w:tblPr>
        <w:tblStyle w:val="af7"/>
        <w:tblW w:w="9923" w:type="dxa"/>
        <w:tblInd w:w="108" w:type="dxa"/>
        <w:tblLook w:val="04A0"/>
      </w:tblPr>
      <w:tblGrid>
        <w:gridCol w:w="2268"/>
        <w:gridCol w:w="709"/>
        <w:gridCol w:w="660"/>
        <w:gridCol w:w="616"/>
        <w:gridCol w:w="708"/>
        <w:gridCol w:w="709"/>
        <w:gridCol w:w="709"/>
        <w:gridCol w:w="709"/>
        <w:gridCol w:w="708"/>
        <w:gridCol w:w="709"/>
        <w:gridCol w:w="709"/>
        <w:gridCol w:w="709"/>
      </w:tblGrid>
      <w:tr w:rsidR="00FC7A8C" w:rsidRPr="003F1388" w:rsidTr="00FC7A8C">
        <w:tc>
          <w:tcPr>
            <w:tcW w:w="2268"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AD6068" w:rsidRDefault="00FC7A8C" w:rsidP="00FC7A8C">
            <w:pPr>
              <w:tabs>
                <w:tab w:val="left" w:pos="1178"/>
                <w:tab w:val="left" w:pos="9053"/>
              </w:tabs>
              <w:spacing w:line="240" w:lineRule="auto"/>
              <w:jc w:val="center"/>
              <w:rPr>
                <w:bCs/>
                <w:iCs/>
                <w:color w:val="000000"/>
                <w:sz w:val="20"/>
                <w:szCs w:val="20"/>
              </w:rPr>
            </w:pPr>
            <w:r w:rsidRPr="00AD6068">
              <w:rPr>
                <w:sz w:val="20"/>
                <w:szCs w:val="20"/>
              </w:rPr>
              <w:t>1 кв. 2015</w:t>
            </w:r>
          </w:p>
        </w:tc>
        <w:tc>
          <w:tcPr>
            <w:tcW w:w="660"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2015</w:t>
            </w:r>
          </w:p>
        </w:tc>
        <w:tc>
          <w:tcPr>
            <w:tcW w:w="616" w:type="dxa"/>
            <w:shd w:val="clear" w:color="auto" w:fill="BFBFBF" w:themeFill="background1" w:themeFillShade="BF"/>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2015</w:t>
            </w:r>
          </w:p>
        </w:tc>
        <w:tc>
          <w:tcPr>
            <w:tcW w:w="708" w:type="dxa"/>
          </w:tcPr>
          <w:p w:rsidR="00FC7A8C" w:rsidRPr="00FF1349" w:rsidRDefault="00FC7A8C" w:rsidP="00FC7A8C">
            <w:pPr>
              <w:tabs>
                <w:tab w:val="left" w:pos="1178"/>
                <w:tab w:val="left" w:pos="9053"/>
              </w:tabs>
              <w:spacing w:line="240" w:lineRule="auto"/>
              <w:jc w:val="center"/>
              <w:rPr>
                <w:sz w:val="20"/>
                <w:szCs w:val="20"/>
              </w:rPr>
            </w:pPr>
            <w:r w:rsidRPr="00FF1349">
              <w:rPr>
                <w:sz w:val="20"/>
                <w:szCs w:val="20"/>
              </w:rPr>
              <w:t>4 кв. 2015</w:t>
            </w:r>
          </w:p>
        </w:tc>
        <w:tc>
          <w:tcPr>
            <w:tcW w:w="709" w:type="dxa"/>
            <w:shd w:val="clear" w:color="auto" w:fill="BFBFBF" w:themeFill="background1" w:themeFillShade="BF"/>
          </w:tcPr>
          <w:p w:rsidR="00FC7A8C" w:rsidRPr="00AD6068"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AD6068">
              <w:rPr>
                <w:b/>
                <w:sz w:val="20"/>
                <w:szCs w:val="20"/>
              </w:rPr>
              <w:t>2015</w:t>
            </w:r>
          </w:p>
        </w:tc>
        <w:tc>
          <w:tcPr>
            <w:tcW w:w="709" w:type="dxa"/>
            <w:shd w:val="clear" w:color="auto" w:fill="FFFFFF" w:themeFill="background1"/>
          </w:tcPr>
          <w:p w:rsidR="00FC7A8C" w:rsidRPr="00AD6068" w:rsidRDefault="00FC7A8C" w:rsidP="00FC7A8C">
            <w:pPr>
              <w:tabs>
                <w:tab w:val="left" w:pos="1178"/>
                <w:tab w:val="left" w:pos="9053"/>
              </w:tabs>
              <w:spacing w:line="240" w:lineRule="auto"/>
              <w:jc w:val="center"/>
              <w:rPr>
                <w:bCs/>
                <w:iCs/>
                <w:color w:val="000000"/>
                <w:sz w:val="20"/>
                <w:szCs w:val="20"/>
              </w:rPr>
            </w:pPr>
            <w:r w:rsidRPr="00AD6068">
              <w:rPr>
                <w:sz w:val="20"/>
                <w:szCs w:val="20"/>
              </w:rPr>
              <w:t>1 кв. 2016</w:t>
            </w:r>
          </w:p>
        </w:tc>
        <w:tc>
          <w:tcPr>
            <w:tcW w:w="709"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2016</w:t>
            </w:r>
          </w:p>
        </w:tc>
        <w:tc>
          <w:tcPr>
            <w:tcW w:w="708" w:type="dxa"/>
            <w:shd w:val="clear" w:color="auto" w:fill="BFBFBF" w:themeFill="background1" w:themeFillShade="BF"/>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AD6068"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AD6068">
              <w:rPr>
                <w:b/>
                <w:sz w:val="20"/>
                <w:szCs w:val="20"/>
              </w:rPr>
              <w:t>2016</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rPr>
                <w:b/>
                <w:bCs/>
                <w:iCs/>
                <w:color w:val="000000"/>
                <w:sz w:val="20"/>
                <w:szCs w:val="20"/>
              </w:rPr>
            </w:pPr>
            <w:r w:rsidRPr="00AB2039">
              <w:rPr>
                <w:b/>
                <w:sz w:val="20"/>
                <w:szCs w:val="20"/>
              </w:rPr>
              <w:t>2016 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 xml:space="preserve">Количество проверок, связанных с </w:t>
            </w:r>
            <w:r w:rsidRPr="003F1388">
              <w:rPr>
                <w:iCs/>
                <w:color w:val="000000"/>
                <w:sz w:val="20"/>
                <w:szCs w:val="20"/>
              </w:rPr>
              <w:lastRenderedPageBreak/>
              <w:t>исполнением полномочия</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lastRenderedPageBreak/>
              <w:t>1</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bCs/>
                <w:iCs/>
                <w:sz w:val="20"/>
                <w:szCs w:val="20"/>
              </w:rPr>
            </w:pPr>
            <w:r w:rsidRPr="003B4ED4">
              <w:rPr>
                <w:bCs/>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bCs/>
                <w:iCs/>
                <w:sz w:val="20"/>
                <w:szCs w:val="20"/>
              </w:rPr>
            </w:pPr>
            <w:r w:rsidRPr="003B4ED4">
              <w:rPr>
                <w:b/>
                <w:bCs/>
                <w:iCs/>
                <w:sz w:val="20"/>
                <w:szCs w:val="20"/>
              </w:rPr>
              <w:t>3</w:t>
            </w:r>
          </w:p>
        </w:tc>
        <w:tc>
          <w:tcPr>
            <w:tcW w:w="708" w:type="dxa"/>
          </w:tcPr>
          <w:p w:rsidR="00FC7A8C" w:rsidRPr="00FF1349" w:rsidRDefault="00FC7A8C" w:rsidP="00FC7A8C">
            <w:pPr>
              <w:tabs>
                <w:tab w:val="left" w:pos="1178"/>
                <w:tab w:val="left" w:pos="9053"/>
              </w:tabs>
              <w:spacing w:line="240" w:lineRule="auto"/>
              <w:jc w:val="center"/>
              <w:rPr>
                <w:bCs/>
                <w:iCs/>
                <w:sz w:val="20"/>
                <w:szCs w:val="20"/>
              </w:rPr>
            </w:pPr>
          </w:p>
          <w:p w:rsidR="00FC7A8C" w:rsidRPr="00FF1349" w:rsidRDefault="00FC7A8C" w:rsidP="00FC7A8C">
            <w:pPr>
              <w:tabs>
                <w:tab w:val="left" w:pos="1178"/>
                <w:tab w:val="left" w:pos="9053"/>
              </w:tabs>
              <w:spacing w:line="240" w:lineRule="auto"/>
              <w:jc w:val="center"/>
              <w:rPr>
                <w:bCs/>
                <w:iCs/>
                <w:sz w:val="20"/>
                <w:szCs w:val="20"/>
              </w:rPr>
            </w:pPr>
            <w:r w:rsidRPr="00FF1349">
              <w:rPr>
                <w:bCs/>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bCs/>
                <w:iCs/>
                <w:sz w:val="20"/>
                <w:szCs w:val="20"/>
              </w:rPr>
            </w:pPr>
            <w:r>
              <w:rPr>
                <w:b/>
                <w:bCs/>
                <w:iCs/>
                <w:sz w:val="20"/>
                <w:szCs w:val="20"/>
              </w:rPr>
              <w:t>4</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bCs/>
                <w:iCs/>
                <w:sz w:val="20"/>
                <w:szCs w:val="20"/>
              </w:rPr>
            </w:pPr>
            <w:r w:rsidRPr="00AB2039">
              <w:rPr>
                <w:b/>
                <w:bCs/>
                <w:iCs/>
                <w:sz w:val="20"/>
                <w:szCs w:val="20"/>
              </w:rPr>
              <w:t>0</w:t>
            </w:r>
          </w:p>
        </w:tc>
      </w:tr>
      <w:tr w:rsidR="00FC7A8C" w:rsidRPr="003F1388" w:rsidTr="00FC7A8C">
        <w:tc>
          <w:tcPr>
            <w:tcW w:w="2268"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AD6068" w:rsidRDefault="00FC7A8C" w:rsidP="00FC7A8C">
            <w:pPr>
              <w:spacing w:line="240" w:lineRule="auto"/>
              <w:rPr>
                <w:sz w:val="20"/>
                <w:szCs w:val="20"/>
              </w:rPr>
            </w:pPr>
            <w:r w:rsidRPr="00AD6068">
              <w:rPr>
                <w:sz w:val="20"/>
                <w:szCs w:val="20"/>
              </w:rPr>
              <w:t>25</w:t>
            </w:r>
          </w:p>
        </w:tc>
        <w:tc>
          <w:tcPr>
            <w:tcW w:w="660" w:type="dxa"/>
            <w:shd w:val="clear" w:color="auto" w:fill="FFFFFF" w:themeFill="background1"/>
            <w:vAlign w:val="center"/>
          </w:tcPr>
          <w:p w:rsidR="00FC7A8C" w:rsidRPr="003B4ED4" w:rsidRDefault="00FC7A8C" w:rsidP="00FC7A8C">
            <w:pPr>
              <w:spacing w:line="240" w:lineRule="auto"/>
              <w:jc w:val="center"/>
              <w:rPr>
                <w:sz w:val="20"/>
                <w:szCs w:val="20"/>
                <w:highlight w:val="yellow"/>
              </w:rPr>
            </w:pPr>
            <w:r w:rsidRPr="003B4ED4">
              <w:rPr>
                <w:sz w:val="20"/>
                <w:szCs w:val="20"/>
              </w:rPr>
              <w:t>32</w:t>
            </w:r>
          </w:p>
        </w:tc>
        <w:tc>
          <w:tcPr>
            <w:tcW w:w="616" w:type="dxa"/>
            <w:shd w:val="clear" w:color="auto" w:fill="BFBFBF" w:themeFill="background1" w:themeFillShade="BF"/>
            <w:vAlign w:val="center"/>
          </w:tcPr>
          <w:p w:rsidR="00FC7A8C" w:rsidRPr="003B4ED4" w:rsidRDefault="00FC7A8C" w:rsidP="00FC7A8C">
            <w:pPr>
              <w:spacing w:line="240" w:lineRule="auto"/>
              <w:jc w:val="center"/>
              <w:rPr>
                <w:b/>
                <w:sz w:val="20"/>
                <w:szCs w:val="20"/>
                <w:highlight w:val="yellow"/>
              </w:rPr>
            </w:pPr>
            <w:r w:rsidRPr="003B4ED4">
              <w:rPr>
                <w:b/>
                <w:sz w:val="20"/>
                <w:szCs w:val="20"/>
              </w:rPr>
              <w:t>31</w:t>
            </w:r>
          </w:p>
        </w:tc>
        <w:tc>
          <w:tcPr>
            <w:tcW w:w="708" w:type="dxa"/>
          </w:tcPr>
          <w:p w:rsidR="00FC7A8C" w:rsidRPr="00FF1349" w:rsidRDefault="00FC7A8C" w:rsidP="00FC7A8C">
            <w:pPr>
              <w:spacing w:line="240" w:lineRule="auto"/>
              <w:jc w:val="center"/>
              <w:rPr>
                <w:sz w:val="20"/>
                <w:szCs w:val="20"/>
              </w:rPr>
            </w:pPr>
          </w:p>
          <w:p w:rsidR="00FC7A8C" w:rsidRPr="00FF1349" w:rsidRDefault="00FC7A8C" w:rsidP="00FC7A8C">
            <w:pPr>
              <w:spacing w:line="240" w:lineRule="auto"/>
              <w:jc w:val="center"/>
              <w:rPr>
                <w:sz w:val="20"/>
                <w:szCs w:val="20"/>
              </w:rPr>
            </w:pPr>
          </w:p>
          <w:p w:rsidR="00FC7A8C" w:rsidRPr="00FF1349" w:rsidRDefault="00FC7A8C" w:rsidP="00FC7A8C">
            <w:pPr>
              <w:spacing w:line="240" w:lineRule="auto"/>
              <w:jc w:val="center"/>
              <w:rPr>
                <w:sz w:val="20"/>
                <w:szCs w:val="20"/>
              </w:rPr>
            </w:pPr>
            <w:r w:rsidRPr="00FF1349">
              <w:rPr>
                <w:sz w:val="20"/>
                <w:szCs w:val="20"/>
              </w:rPr>
              <w:t>26</w:t>
            </w:r>
          </w:p>
        </w:tc>
        <w:tc>
          <w:tcPr>
            <w:tcW w:w="709" w:type="dxa"/>
            <w:shd w:val="clear" w:color="auto" w:fill="BFBFBF" w:themeFill="background1" w:themeFillShade="BF"/>
            <w:vAlign w:val="center"/>
          </w:tcPr>
          <w:p w:rsidR="00FC7A8C" w:rsidRPr="00AD6068" w:rsidRDefault="00FC7A8C" w:rsidP="00FC7A8C">
            <w:pPr>
              <w:spacing w:line="240" w:lineRule="auto"/>
              <w:jc w:val="center"/>
              <w:rPr>
                <w:b/>
                <w:sz w:val="20"/>
                <w:szCs w:val="20"/>
                <w:highlight w:val="yellow"/>
              </w:rPr>
            </w:pPr>
            <w:r w:rsidRPr="003B4ED4">
              <w:rPr>
                <w:b/>
                <w:sz w:val="20"/>
                <w:szCs w:val="20"/>
              </w:rPr>
              <w:t>88</w:t>
            </w:r>
          </w:p>
        </w:tc>
        <w:tc>
          <w:tcPr>
            <w:tcW w:w="709" w:type="dxa"/>
            <w:shd w:val="clear" w:color="auto" w:fill="FFFFFF" w:themeFill="background1"/>
            <w:vAlign w:val="center"/>
          </w:tcPr>
          <w:p w:rsidR="00FC7A8C" w:rsidRPr="00AD6068" w:rsidRDefault="00FC7A8C" w:rsidP="00FC7A8C">
            <w:pPr>
              <w:spacing w:line="240" w:lineRule="auto"/>
              <w:jc w:val="center"/>
              <w:rPr>
                <w:sz w:val="20"/>
                <w:szCs w:val="20"/>
              </w:rPr>
            </w:pPr>
            <w:r w:rsidRPr="00AD6068">
              <w:rPr>
                <w:sz w:val="20"/>
                <w:szCs w:val="20"/>
              </w:rPr>
              <w:t>26</w:t>
            </w:r>
          </w:p>
        </w:tc>
        <w:tc>
          <w:tcPr>
            <w:tcW w:w="709" w:type="dxa"/>
            <w:shd w:val="clear" w:color="auto" w:fill="FFFFFF" w:themeFill="background1"/>
            <w:vAlign w:val="center"/>
          </w:tcPr>
          <w:p w:rsidR="00FC7A8C" w:rsidRPr="003B4ED4" w:rsidRDefault="00FC7A8C" w:rsidP="00FC7A8C">
            <w:pPr>
              <w:spacing w:line="240" w:lineRule="auto"/>
              <w:jc w:val="center"/>
              <w:rPr>
                <w:sz w:val="20"/>
                <w:szCs w:val="20"/>
              </w:rPr>
            </w:pPr>
            <w:r w:rsidRPr="003B4ED4">
              <w:rPr>
                <w:sz w:val="20"/>
                <w:szCs w:val="20"/>
              </w:rPr>
              <w:t>25</w:t>
            </w:r>
          </w:p>
        </w:tc>
        <w:tc>
          <w:tcPr>
            <w:tcW w:w="708" w:type="dxa"/>
            <w:shd w:val="clear" w:color="auto" w:fill="BFBFBF" w:themeFill="background1" w:themeFillShade="BF"/>
            <w:vAlign w:val="center"/>
          </w:tcPr>
          <w:p w:rsidR="00FC7A8C" w:rsidRPr="003B4ED4" w:rsidRDefault="00FC7A8C" w:rsidP="00FC7A8C">
            <w:pPr>
              <w:spacing w:line="240" w:lineRule="auto"/>
              <w:jc w:val="center"/>
              <w:rPr>
                <w:b/>
                <w:sz w:val="20"/>
                <w:szCs w:val="20"/>
              </w:rPr>
            </w:pPr>
            <w:r>
              <w:rPr>
                <w:b/>
                <w:sz w:val="20"/>
                <w:szCs w:val="20"/>
              </w:rPr>
              <w:t>23</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AD6068" w:rsidRDefault="00FC7A8C" w:rsidP="00FC7A8C">
            <w:pPr>
              <w:spacing w:line="240" w:lineRule="auto"/>
              <w:jc w:val="center"/>
              <w:rPr>
                <w:b/>
                <w:sz w:val="20"/>
                <w:szCs w:val="20"/>
              </w:rPr>
            </w:pPr>
            <w:r>
              <w:rPr>
                <w:b/>
                <w:sz w:val="20"/>
                <w:szCs w:val="20"/>
              </w:rPr>
              <w:t>74</w:t>
            </w:r>
          </w:p>
        </w:tc>
        <w:tc>
          <w:tcPr>
            <w:tcW w:w="709" w:type="dxa"/>
            <w:shd w:val="clear" w:color="auto" w:fill="BFBFBF" w:themeFill="background1" w:themeFillShade="BF"/>
            <w:vAlign w:val="center"/>
          </w:tcPr>
          <w:p w:rsidR="00FC7A8C" w:rsidRPr="00AB2039" w:rsidRDefault="00FC7A8C" w:rsidP="00FC7A8C">
            <w:pPr>
              <w:spacing w:line="240" w:lineRule="auto"/>
              <w:jc w:val="center"/>
              <w:rPr>
                <w:b/>
                <w:sz w:val="20"/>
                <w:szCs w:val="20"/>
              </w:rPr>
            </w:pPr>
            <w:r>
              <w:rPr>
                <w:b/>
                <w:sz w:val="20"/>
                <w:szCs w:val="20"/>
              </w:rPr>
              <w:t>0,84</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3</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2</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5</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0</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3</w:t>
            </w:r>
          </w:p>
        </w:tc>
        <w:tc>
          <w:tcPr>
            <w:tcW w:w="616"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sidRPr="00AD6068">
              <w:rPr>
                <w:b/>
                <w:iCs/>
                <w:sz w:val="20"/>
                <w:szCs w:val="20"/>
              </w:rPr>
              <w:t>3</w:t>
            </w:r>
          </w:p>
        </w:tc>
        <w:tc>
          <w:tcPr>
            <w:tcW w:w="709" w:type="dxa"/>
            <w:shd w:val="clear" w:color="auto" w:fill="FFFFFF" w:themeFill="background1"/>
            <w:vAlign w:val="center"/>
          </w:tcPr>
          <w:p w:rsidR="00FC7A8C" w:rsidRPr="00AD6068" w:rsidRDefault="00FC7A8C" w:rsidP="00FC7A8C">
            <w:pPr>
              <w:tabs>
                <w:tab w:val="left" w:pos="1178"/>
                <w:tab w:val="left" w:pos="9053"/>
              </w:tabs>
              <w:spacing w:line="240" w:lineRule="auto"/>
              <w:jc w:val="center"/>
              <w:rPr>
                <w:iCs/>
                <w:sz w:val="20"/>
                <w:szCs w:val="20"/>
              </w:rPr>
            </w:pPr>
            <w:r w:rsidRPr="00AD6068">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BFBFBF" w:themeFill="background1" w:themeFillShade="BF"/>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D6068"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bl>
    <w:p w:rsidR="00FC7A8C" w:rsidRDefault="00FC7A8C" w:rsidP="00FC7A8C">
      <w:pPr>
        <w:tabs>
          <w:tab w:val="left" w:pos="1178"/>
          <w:tab w:val="left" w:pos="9053"/>
        </w:tabs>
        <w:spacing w:line="240" w:lineRule="auto"/>
        <w:ind w:firstLine="567"/>
        <w:rPr>
          <w:i/>
          <w:iCs/>
          <w:color w:val="000000"/>
          <w:sz w:val="24"/>
          <w:szCs w:val="24"/>
        </w:rPr>
      </w:pPr>
    </w:p>
    <w:p w:rsidR="00FC7A8C" w:rsidRDefault="00FC7A8C" w:rsidP="00FC7A8C">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Style w:val="af7"/>
        <w:tblW w:w="9923" w:type="dxa"/>
        <w:tblInd w:w="108" w:type="dxa"/>
        <w:tblLook w:val="04A0"/>
      </w:tblPr>
      <w:tblGrid>
        <w:gridCol w:w="2268"/>
        <w:gridCol w:w="709"/>
        <w:gridCol w:w="660"/>
        <w:gridCol w:w="616"/>
        <w:gridCol w:w="708"/>
        <w:gridCol w:w="709"/>
        <w:gridCol w:w="709"/>
        <w:gridCol w:w="709"/>
        <w:gridCol w:w="708"/>
        <w:gridCol w:w="709"/>
        <w:gridCol w:w="709"/>
        <w:gridCol w:w="709"/>
      </w:tblGrid>
      <w:tr w:rsidR="00FC7A8C" w:rsidRPr="003F1388" w:rsidTr="00FC7A8C">
        <w:tc>
          <w:tcPr>
            <w:tcW w:w="2268"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FFFFFF" w:themeFill="background1"/>
          </w:tcPr>
          <w:p w:rsidR="00FC7A8C" w:rsidRPr="00A2195F" w:rsidRDefault="00FC7A8C" w:rsidP="00FC7A8C">
            <w:pPr>
              <w:tabs>
                <w:tab w:val="left" w:pos="1178"/>
                <w:tab w:val="left" w:pos="9053"/>
              </w:tabs>
              <w:spacing w:line="240" w:lineRule="auto"/>
              <w:jc w:val="center"/>
              <w:rPr>
                <w:bCs/>
                <w:iCs/>
                <w:color w:val="000000"/>
                <w:sz w:val="20"/>
                <w:szCs w:val="20"/>
              </w:rPr>
            </w:pPr>
            <w:r w:rsidRPr="00A2195F">
              <w:rPr>
                <w:sz w:val="20"/>
                <w:szCs w:val="20"/>
              </w:rPr>
              <w:t>1 кв. 2015</w:t>
            </w:r>
          </w:p>
        </w:tc>
        <w:tc>
          <w:tcPr>
            <w:tcW w:w="660"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2015</w:t>
            </w:r>
          </w:p>
        </w:tc>
        <w:tc>
          <w:tcPr>
            <w:tcW w:w="616" w:type="dxa"/>
            <w:shd w:val="clear" w:color="auto" w:fill="A6A6A6" w:themeFill="background1" w:themeFillShade="A6"/>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2015</w:t>
            </w:r>
          </w:p>
        </w:tc>
        <w:tc>
          <w:tcPr>
            <w:tcW w:w="708" w:type="dxa"/>
          </w:tcPr>
          <w:p w:rsidR="00FC7A8C" w:rsidRPr="00FF1349" w:rsidRDefault="00FC7A8C" w:rsidP="00FC7A8C">
            <w:pPr>
              <w:tabs>
                <w:tab w:val="left" w:pos="1178"/>
                <w:tab w:val="left" w:pos="9053"/>
              </w:tabs>
              <w:spacing w:line="240" w:lineRule="auto"/>
              <w:jc w:val="center"/>
              <w:rPr>
                <w:sz w:val="20"/>
                <w:szCs w:val="20"/>
              </w:rPr>
            </w:pPr>
            <w:r w:rsidRPr="00FF1349">
              <w:rPr>
                <w:sz w:val="20"/>
                <w:szCs w:val="20"/>
              </w:rPr>
              <w:t>4 кв. 2015</w:t>
            </w:r>
          </w:p>
        </w:tc>
        <w:tc>
          <w:tcPr>
            <w:tcW w:w="709" w:type="dxa"/>
            <w:shd w:val="clear" w:color="auto" w:fill="BFBFBF" w:themeFill="background1" w:themeFillShade="BF"/>
          </w:tcPr>
          <w:p w:rsidR="00FC7A8C" w:rsidRPr="00A2195F"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A2195F">
              <w:rPr>
                <w:b/>
                <w:sz w:val="20"/>
                <w:szCs w:val="20"/>
              </w:rPr>
              <w:t>2015</w:t>
            </w:r>
          </w:p>
        </w:tc>
        <w:tc>
          <w:tcPr>
            <w:tcW w:w="709" w:type="dxa"/>
            <w:shd w:val="clear" w:color="auto" w:fill="FFFFFF" w:themeFill="background1"/>
          </w:tcPr>
          <w:p w:rsidR="00FC7A8C" w:rsidRPr="00A2195F" w:rsidRDefault="00FC7A8C" w:rsidP="00FC7A8C">
            <w:pPr>
              <w:tabs>
                <w:tab w:val="left" w:pos="1178"/>
                <w:tab w:val="left" w:pos="9053"/>
              </w:tabs>
              <w:spacing w:line="240" w:lineRule="auto"/>
              <w:jc w:val="center"/>
              <w:rPr>
                <w:bCs/>
                <w:iCs/>
                <w:color w:val="000000"/>
                <w:sz w:val="20"/>
                <w:szCs w:val="20"/>
              </w:rPr>
            </w:pPr>
            <w:r w:rsidRPr="00A2195F">
              <w:rPr>
                <w:sz w:val="20"/>
                <w:szCs w:val="20"/>
              </w:rPr>
              <w:t>1 кв. 2016</w:t>
            </w:r>
          </w:p>
        </w:tc>
        <w:tc>
          <w:tcPr>
            <w:tcW w:w="709" w:type="dxa"/>
            <w:shd w:val="clear" w:color="auto" w:fill="FFFFFF" w:themeFill="background1"/>
          </w:tcPr>
          <w:p w:rsidR="00FC7A8C" w:rsidRPr="003B4ED4" w:rsidRDefault="00FC7A8C" w:rsidP="00FC7A8C">
            <w:pPr>
              <w:tabs>
                <w:tab w:val="left" w:pos="1178"/>
                <w:tab w:val="left" w:pos="9053"/>
              </w:tabs>
              <w:spacing w:line="240" w:lineRule="auto"/>
              <w:jc w:val="center"/>
              <w:rPr>
                <w:bCs/>
                <w:iCs/>
                <w:color w:val="000000"/>
                <w:sz w:val="20"/>
                <w:szCs w:val="20"/>
              </w:rPr>
            </w:pPr>
            <w:r w:rsidRPr="003B4ED4">
              <w:rPr>
                <w:sz w:val="20"/>
                <w:szCs w:val="20"/>
              </w:rPr>
              <w:t>2 кв. 2016</w:t>
            </w:r>
          </w:p>
        </w:tc>
        <w:tc>
          <w:tcPr>
            <w:tcW w:w="708" w:type="dxa"/>
            <w:shd w:val="clear" w:color="auto" w:fill="A6A6A6" w:themeFill="background1" w:themeFillShade="A6"/>
          </w:tcPr>
          <w:p w:rsidR="00FC7A8C" w:rsidRPr="003B4ED4" w:rsidRDefault="00FC7A8C" w:rsidP="00FC7A8C">
            <w:pPr>
              <w:tabs>
                <w:tab w:val="left" w:pos="1178"/>
                <w:tab w:val="left" w:pos="9053"/>
              </w:tabs>
              <w:spacing w:line="240" w:lineRule="auto"/>
              <w:jc w:val="center"/>
              <w:rPr>
                <w:b/>
                <w:sz w:val="20"/>
                <w:szCs w:val="20"/>
              </w:rPr>
            </w:pPr>
            <w:r w:rsidRPr="003B4ED4">
              <w:rPr>
                <w:b/>
                <w:sz w:val="20"/>
                <w:szCs w:val="20"/>
              </w:rPr>
              <w:t>3 кв. 2016</w:t>
            </w:r>
          </w:p>
        </w:tc>
        <w:tc>
          <w:tcPr>
            <w:tcW w:w="709"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A2195F"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A2195F">
              <w:rPr>
                <w:b/>
                <w:sz w:val="20"/>
                <w:szCs w:val="20"/>
              </w:rPr>
              <w:t>2016</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rPr>
                <w:b/>
                <w:bCs/>
                <w:iCs/>
                <w:color w:val="000000"/>
                <w:sz w:val="20"/>
                <w:szCs w:val="20"/>
              </w:rPr>
            </w:pPr>
            <w:r w:rsidRPr="00AB2039">
              <w:rPr>
                <w:b/>
                <w:sz w:val="20"/>
                <w:szCs w:val="20"/>
              </w:rPr>
              <w:t>2016 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0</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bCs/>
                <w:iCs/>
                <w:sz w:val="20"/>
                <w:szCs w:val="20"/>
              </w:rPr>
            </w:pPr>
            <w:r w:rsidRPr="003B4ED4">
              <w:rPr>
                <w:bCs/>
                <w:iCs/>
                <w:sz w:val="20"/>
                <w:szCs w:val="20"/>
              </w:rPr>
              <w:t>0</w:t>
            </w:r>
          </w:p>
        </w:tc>
        <w:tc>
          <w:tcPr>
            <w:tcW w:w="616"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bCs/>
                <w:iCs/>
                <w:sz w:val="20"/>
                <w:szCs w:val="20"/>
              </w:rPr>
            </w:pPr>
            <w:r w:rsidRPr="003B4ED4">
              <w:rPr>
                <w:b/>
                <w:bCs/>
                <w:iCs/>
                <w:sz w:val="20"/>
                <w:szCs w:val="20"/>
              </w:rPr>
              <w:t>0</w:t>
            </w:r>
          </w:p>
        </w:tc>
        <w:tc>
          <w:tcPr>
            <w:tcW w:w="708" w:type="dxa"/>
          </w:tcPr>
          <w:p w:rsidR="00FC7A8C" w:rsidRPr="00FF1349" w:rsidRDefault="00FC7A8C" w:rsidP="00FC7A8C">
            <w:pPr>
              <w:tabs>
                <w:tab w:val="left" w:pos="1178"/>
                <w:tab w:val="left" w:pos="9053"/>
              </w:tabs>
              <w:spacing w:line="240" w:lineRule="auto"/>
              <w:jc w:val="center"/>
              <w:rPr>
                <w:bCs/>
                <w:iCs/>
                <w:sz w:val="20"/>
                <w:szCs w:val="20"/>
              </w:rPr>
            </w:pPr>
          </w:p>
          <w:p w:rsidR="00FC7A8C" w:rsidRPr="00FF1349" w:rsidRDefault="00FC7A8C" w:rsidP="00FC7A8C">
            <w:pPr>
              <w:tabs>
                <w:tab w:val="left" w:pos="1178"/>
                <w:tab w:val="left" w:pos="9053"/>
              </w:tabs>
              <w:spacing w:line="240" w:lineRule="auto"/>
              <w:jc w:val="center"/>
              <w:rPr>
                <w:bCs/>
                <w:iCs/>
                <w:sz w:val="20"/>
                <w:szCs w:val="20"/>
              </w:rPr>
            </w:pPr>
            <w:r w:rsidRPr="00FF1349">
              <w:rPr>
                <w:bCs/>
                <w:iCs/>
                <w:sz w:val="20"/>
                <w:szCs w:val="20"/>
              </w:rPr>
              <w:t>0</w:t>
            </w: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bCs/>
                <w:iCs/>
                <w:sz w:val="20"/>
                <w:szCs w:val="20"/>
              </w:rPr>
            </w:pPr>
            <w:r w:rsidRPr="00A2195F">
              <w:rPr>
                <w:b/>
                <w:bCs/>
                <w:iCs/>
                <w:sz w:val="20"/>
                <w:szCs w:val="20"/>
              </w:rPr>
              <w:t>0</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bCs/>
                <w:iCs/>
                <w:sz w:val="20"/>
                <w:szCs w:val="20"/>
              </w:rPr>
            </w:pPr>
            <w:r w:rsidRPr="00A2195F">
              <w:rPr>
                <w:bCs/>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bCs/>
                <w:iCs/>
                <w:sz w:val="20"/>
                <w:szCs w:val="20"/>
              </w:rPr>
            </w:pPr>
            <w:r w:rsidRPr="00AB2039">
              <w:rPr>
                <w:b/>
                <w:bCs/>
                <w:iCs/>
                <w:sz w:val="20"/>
                <w:szCs w:val="20"/>
              </w:rPr>
              <w:t>0</w:t>
            </w:r>
          </w:p>
        </w:tc>
      </w:tr>
      <w:tr w:rsidR="00FC7A8C" w:rsidRPr="003F1388" w:rsidTr="00FC7A8C">
        <w:tc>
          <w:tcPr>
            <w:tcW w:w="2268"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FC7A8C" w:rsidRPr="00A2195F" w:rsidRDefault="00FC7A8C" w:rsidP="00FC7A8C">
            <w:pPr>
              <w:spacing w:line="240" w:lineRule="auto"/>
              <w:jc w:val="center"/>
              <w:rPr>
                <w:sz w:val="20"/>
                <w:szCs w:val="20"/>
                <w:highlight w:val="yellow"/>
              </w:rPr>
            </w:pPr>
            <w:r w:rsidRPr="00A2195F">
              <w:rPr>
                <w:sz w:val="20"/>
                <w:szCs w:val="20"/>
              </w:rPr>
              <w:t>3</w:t>
            </w:r>
          </w:p>
        </w:tc>
        <w:tc>
          <w:tcPr>
            <w:tcW w:w="660" w:type="dxa"/>
            <w:shd w:val="clear" w:color="auto" w:fill="FFFFFF" w:themeFill="background1"/>
            <w:vAlign w:val="center"/>
          </w:tcPr>
          <w:p w:rsidR="00FC7A8C" w:rsidRPr="003B4ED4" w:rsidRDefault="00FC7A8C" w:rsidP="00FC7A8C">
            <w:pPr>
              <w:spacing w:line="240" w:lineRule="auto"/>
              <w:jc w:val="center"/>
              <w:rPr>
                <w:sz w:val="20"/>
                <w:szCs w:val="20"/>
                <w:highlight w:val="yellow"/>
              </w:rPr>
            </w:pPr>
            <w:r w:rsidRPr="003B4ED4">
              <w:rPr>
                <w:sz w:val="20"/>
                <w:szCs w:val="20"/>
              </w:rPr>
              <w:t>4</w:t>
            </w:r>
          </w:p>
        </w:tc>
        <w:tc>
          <w:tcPr>
            <w:tcW w:w="616" w:type="dxa"/>
            <w:shd w:val="clear" w:color="auto" w:fill="A6A6A6" w:themeFill="background1" w:themeFillShade="A6"/>
            <w:vAlign w:val="center"/>
          </w:tcPr>
          <w:p w:rsidR="00FC7A8C" w:rsidRPr="003B4ED4" w:rsidRDefault="00FC7A8C" w:rsidP="00FC7A8C">
            <w:pPr>
              <w:spacing w:line="240" w:lineRule="auto"/>
              <w:jc w:val="center"/>
              <w:rPr>
                <w:b/>
                <w:sz w:val="20"/>
                <w:szCs w:val="20"/>
                <w:highlight w:val="yellow"/>
              </w:rPr>
            </w:pPr>
            <w:r w:rsidRPr="003B4ED4">
              <w:rPr>
                <w:b/>
                <w:sz w:val="20"/>
                <w:szCs w:val="20"/>
              </w:rPr>
              <w:t>1</w:t>
            </w:r>
          </w:p>
        </w:tc>
        <w:tc>
          <w:tcPr>
            <w:tcW w:w="708" w:type="dxa"/>
          </w:tcPr>
          <w:p w:rsidR="00FC7A8C" w:rsidRPr="00FF1349" w:rsidRDefault="00FC7A8C" w:rsidP="00FC7A8C">
            <w:pPr>
              <w:spacing w:line="240" w:lineRule="auto"/>
              <w:jc w:val="center"/>
              <w:rPr>
                <w:sz w:val="20"/>
                <w:szCs w:val="20"/>
              </w:rPr>
            </w:pPr>
          </w:p>
          <w:p w:rsidR="00FC7A8C" w:rsidRPr="00FF1349" w:rsidRDefault="00FC7A8C" w:rsidP="00FC7A8C">
            <w:pPr>
              <w:spacing w:line="240" w:lineRule="auto"/>
              <w:jc w:val="center"/>
              <w:rPr>
                <w:sz w:val="20"/>
                <w:szCs w:val="20"/>
              </w:rPr>
            </w:pPr>
            <w:r w:rsidRPr="00FF1349">
              <w:rPr>
                <w:sz w:val="20"/>
                <w:szCs w:val="20"/>
              </w:rPr>
              <w:t>0</w:t>
            </w:r>
          </w:p>
        </w:tc>
        <w:tc>
          <w:tcPr>
            <w:tcW w:w="709" w:type="dxa"/>
            <w:shd w:val="clear" w:color="auto" w:fill="BFBFBF" w:themeFill="background1" w:themeFillShade="BF"/>
            <w:vAlign w:val="center"/>
          </w:tcPr>
          <w:p w:rsidR="00FC7A8C" w:rsidRPr="00A2195F" w:rsidRDefault="00FC7A8C" w:rsidP="00FC7A8C">
            <w:pPr>
              <w:spacing w:line="240" w:lineRule="auto"/>
              <w:jc w:val="center"/>
              <w:rPr>
                <w:b/>
                <w:sz w:val="20"/>
                <w:szCs w:val="20"/>
                <w:highlight w:val="yellow"/>
              </w:rPr>
            </w:pPr>
            <w:r>
              <w:rPr>
                <w:b/>
                <w:sz w:val="20"/>
                <w:szCs w:val="20"/>
              </w:rPr>
              <w:t>8</w:t>
            </w:r>
          </w:p>
        </w:tc>
        <w:tc>
          <w:tcPr>
            <w:tcW w:w="709" w:type="dxa"/>
            <w:shd w:val="clear" w:color="auto" w:fill="FFFFFF" w:themeFill="background1"/>
            <w:vAlign w:val="center"/>
          </w:tcPr>
          <w:p w:rsidR="00FC7A8C" w:rsidRPr="00A2195F" w:rsidRDefault="00FC7A8C" w:rsidP="00FC7A8C">
            <w:pPr>
              <w:spacing w:line="240" w:lineRule="auto"/>
              <w:jc w:val="center"/>
              <w:rPr>
                <w:sz w:val="20"/>
                <w:szCs w:val="20"/>
                <w:highlight w:val="yellow"/>
              </w:rPr>
            </w:pPr>
            <w:r w:rsidRPr="00A2195F">
              <w:rPr>
                <w:sz w:val="20"/>
                <w:szCs w:val="20"/>
              </w:rPr>
              <w:t>4</w:t>
            </w:r>
          </w:p>
        </w:tc>
        <w:tc>
          <w:tcPr>
            <w:tcW w:w="709" w:type="dxa"/>
            <w:shd w:val="clear" w:color="auto" w:fill="FFFFFF" w:themeFill="background1"/>
            <w:vAlign w:val="center"/>
          </w:tcPr>
          <w:p w:rsidR="00FC7A8C" w:rsidRPr="003B4ED4" w:rsidRDefault="00FC7A8C" w:rsidP="00FC7A8C">
            <w:pPr>
              <w:spacing w:line="240" w:lineRule="auto"/>
              <w:jc w:val="center"/>
              <w:rPr>
                <w:sz w:val="20"/>
                <w:szCs w:val="20"/>
              </w:rPr>
            </w:pPr>
            <w:r w:rsidRPr="003B4ED4">
              <w:rPr>
                <w:sz w:val="20"/>
                <w:szCs w:val="20"/>
              </w:rPr>
              <w:t>1</w:t>
            </w:r>
          </w:p>
        </w:tc>
        <w:tc>
          <w:tcPr>
            <w:tcW w:w="708" w:type="dxa"/>
            <w:shd w:val="clear" w:color="auto" w:fill="A6A6A6" w:themeFill="background1" w:themeFillShade="A6"/>
            <w:vAlign w:val="center"/>
          </w:tcPr>
          <w:p w:rsidR="00FC7A8C" w:rsidRPr="003B4ED4" w:rsidRDefault="00FC7A8C" w:rsidP="00FC7A8C">
            <w:pPr>
              <w:spacing w:line="240" w:lineRule="auto"/>
              <w:jc w:val="center"/>
              <w:rPr>
                <w:b/>
                <w:sz w:val="20"/>
                <w:szCs w:val="20"/>
              </w:rPr>
            </w:pPr>
            <w:r>
              <w:rPr>
                <w:b/>
                <w:sz w:val="20"/>
                <w:szCs w:val="20"/>
              </w:rPr>
              <w:t>1</w:t>
            </w:r>
          </w:p>
        </w:tc>
        <w:tc>
          <w:tcPr>
            <w:tcW w:w="709"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vAlign w:val="center"/>
          </w:tcPr>
          <w:p w:rsidR="00FC7A8C" w:rsidRPr="00A2195F" w:rsidRDefault="00FC7A8C" w:rsidP="00FC7A8C">
            <w:pPr>
              <w:spacing w:line="240" w:lineRule="auto"/>
              <w:jc w:val="center"/>
              <w:rPr>
                <w:b/>
                <w:sz w:val="20"/>
                <w:szCs w:val="20"/>
              </w:rPr>
            </w:pPr>
            <w:r>
              <w:rPr>
                <w:b/>
                <w:sz w:val="20"/>
                <w:szCs w:val="20"/>
              </w:rPr>
              <w:t>6</w:t>
            </w:r>
          </w:p>
        </w:tc>
        <w:tc>
          <w:tcPr>
            <w:tcW w:w="709" w:type="dxa"/>
            <w:shd w:val="clear" w:color="auto" w:fill="BFBFBF" w:themeFill="background1" w:themeFillShade="BF"/>
            <w:vAlign w:val="center"/>
          </w:tcPr>
          <w:p w:rsidR="00FC7A8C" w:rsidRPr="00AB2039" w:rsidRDefault="00FC7A8C" w:rsidP="00FC7A8C">
            <w:pPr>
              <w:spacing w:line="240" w:lineRule="auto"/>
              <w:jc w:val="center"/>
              <w:rPr>
                <w:b/>
                <w:sz w:val="20"/>
                <w:szCs w:val="20"/>
              </w:rPr>
            </w:pPr>
            <w:r>
              <w:rPr>
                <w:b/>
                <w:sz w:val="20"/>
                <w:szCs w:val="20"/>
              </w:rPr>
              <w:t>0,75</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1</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sidRPr="00A2195F">
              <w:rPr>
                <w:b/>
                <w:iCs/>
                <w:sz w:val="20"/>
                <w:szCs w:val="20"/>
              </w:rPr>
              <w:t>1</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color w:val="FF0000"/>
                <w:sz w:val="20"/>
                <w:szCs w:val="20"/>
              </w:rPr>
            </w:pPr>
            <w:r w:rsidRPr="00A2195F">
              <w:rPr>
                <w:iCs/>
                <w:sz w:val="20"/>
                <w:szCs w:val="20"/>
              </w:rPr>
              <w:t>1</w:t>
            </w:r>
            <w:r w:rsidRPr="00A2195F">
              <w:rPr>
                <w:iCs/>
                <w:color w:val="FF0000"/>
                <w:sz w:val="20"/>
                <w:szCs w:val="20"/>
              </w:rPr>
              <w:t>*</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sidRPr="00A2195F">
              <w:rPr>
                <w:b/>
                <w:iCs/>
                <w:sz w:val="20"/>
                <w:szCs w:val="20"/>
              </w:rPr>
              <w:t>1</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r w:rsidR="00FC7A8C" w:rsidRPr="003F1388" w:rsidTr="00FC7A8C">
        <w:tc>
          <w:tcPr>
            <w:tcW w:w="2268"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1</w:t>
            </w:r>
          </w:p>
        </w:tc>
        <w:tc>
          <w:tcPr>
            <w:tcW w:w="660"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616"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sidRPr="003B4ED4">
              <w:rPr>
                <w:b/>
                <w:iCs/>
                <w:sz w:val="20"/>
                <w:szCs w:val="20"/>
              </w:rPr>
              <w:t>0</w:t>
            </w:r>
          </w:p>
        </w:tc>
        <w:tc>
          <w:tcPr>
            <w:tcW w:w="708" w:type="dxa"/>
          </w:tcPr>
          <w:p w:rsidR="00FC7A8C" w:rsidRPr="00FF1349" w:rsidRDefault="00FC7A8C" w:rsidP="00FC7A8C">
            <w:pPr>
              <w:tabs>
                <w:tab w:val="left" w:pos="1178"/>
                <w:tab w:val="left" w:pos="9053"/>
              </w:tabs>
              <w:spacing w:line="240" w:lineRule="auto"/>
              <w:jc w:val="center"/>
              <w:rPr>
                <w:iCs/>
                <w:sz w:val="20"/>
                <w:szCs w:val="20"/>
              </w:rPr>
            </w:pPr>
            <w:r w:rsidRPr="00FF1349">
              <w:rPr>
                <w:iCs/>
                <w:sz w:val="20"/>
                <w:szCs w:val="20"/>
              </w:rPr>
              <w:t>0</w:t>
            </w: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sidRPr="00A2195F">
              <w:rPr>
                <w:b/>
                <w:iCs/>
                <w:sz w:val="20"/>
                <w:szCs w:val="20"/>
              </w:rPr>
              <w:t>1</w:t>
            </w:r>
          </w:p>
        </w:tc>
        <w:tc>
          <w:tcPr>
            <w:tcW w:w="709" w:type="dxa"/>
            <w:shd w:val="clear" w:color="auto" w:fill="FFFFFF" w:themeFill="background1"/>
            <w:vAlign w:val="center"/>
          </w:tcPr>
          <w:p w:rsidR="00FC7A8C" w:rsidRPr="00A2195F" w:rsidRDefault="00FC7A8C" w:rsidP="00FC7A8C">
            <w:pPr>
              <w:tabs>
                <w:tab w:val="left" w:pos="1178"/>
                <w:tab w:val="left" w:pos="9053"/>
              </w:tabs>
              <w:spacing w:line="240" w:lineRule="auto"/>
              <w:jc w:val="center"/>
              <w:rPr>
                <w:iCs/>
                <w:sz w:val="20"/>
                <w:szCs w:val="20"/>
              </w:rPr>
            </w:pPr>
            <w:r w:rsidRPr="00A2195F">
              <w:rPr>
                <w:iCs/>
                <w:sz w:val="20"/>
                <w:szCs w:val="20"/>
              </w:rPr>
              <w:t>0</w:t>
            </w:r>
          </w:p>
        </w:tc>
        <w:tc>
          <w:tcPr>
            <w:tcW w:w="709" w:type="dxa"/>
            <w:shd w:val="clear" w:color="auto" w:fill="FFFFFF" w:themeFill="background1"/>
            <w:vAlign w:val="center"/>
          </w:tcPr>
          <w:p w:rsidR="00FC7A8C" w:rsidRPr="003B4ED4" w:rsidRDefault="00FC7A8C" w:rsidP="00FC7A8C">
            <w:pPr>
              <w:tabs>
                <w:tab w:val="left" w:pos="1178"/>
                <w:tab w:val="left" w:pos="9053"/>
              </w:tabs>
              <w:spacing w:line="240" w:lineRule="auto"/>
              <w:jc w:val="center"/>
              <w:rPr>
                <w:iCs/>
                <w:sz w:val="20"/>
                <w:szCs w:val="20"/>
              </w:rPr>
            </w:pPr>
            <w:r w:rsidRPr="003B4ED4">
              <w:rPr>
                <w:iCs/>
                <w:sz w:val="20"/>
                <w:szCs w:val="20"/>
              </w:rPr>
              <w:t>0</w:t>
            </w:r>
          </w:p>
        </w:tc>
        <w:tc>
          <w:tcPr>
            <w:tcW w:w="708" w:type="dxa"/>
            <w:shd w:val="clear" w:color="auto" w:fill="A6A6A6" w:themeFill="background1" w:themeFillShade="A6"/>
            <w:vAlign w:val="center"/>
          </w:tcPr>
          <w:p w:rsidR="00FC7A8C" w:rsidRPr="003B4ED4"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tcPr>
          <w:p w:rsidR="00FC7A8C" w:rsidRPr="003F1388" w:rsidRDefault="00FC7A8C" w:rsidP="00FC7A8C">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FC7A8C" w:rsidRPr="00A2195F"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bl>
    <w:p w:rsidR="00FC7A8C" w:rsidRDefault="00FC7A8C" w:rsidP="00FC7A8C">
      <w:pPr>
        <w:tabs>
          <w:tab w:val="left" w:pos="1178"/>
          <w:tab w:val="left" w:pos="9053"/>
        </w:tabs>
        <w:spacing w:line="240" w:lineRule="auto"/>
        <w:ind w:firstLine="567"/>
        <w:rPr>
          <w:i/>
          <w:iCs/>
          <w:sz w:val="28"/>
          <w:szCs w:val="28"/>
        </w:rPr>
      </w:pPr>
    </w:p>
    <w:p w:rsidR="00FC7A8C" w:rsidRPr="007B1EB5" w:rsidRDefault="00FC7A8C" w:rsidP="00FC7A8C">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Pr>
          <w:sz w:val="24"/>
          <w:szCs w:val="24"/>
        </w:rPr>
        <w:t>6 мероприятий в 3-м квартале</w:t>
      </w:r>
      <w:r w:rsidRPr="007B1EB5">
        <w:rPr>
          <w:sz w:val="24"/>
          <w:szCs w:val="24"/>
        </w:rPr>
        <w:t>.</w:t>
      </w:r>
    </w:p>
    <w:p w:rsidR="00FC7A8C" w:rsidRPr="003F1388" w:rsidRDefault="00FC7A8C" w:rsidP="00FC7A8C">
      <w:pPr>
        <w:tabs>
          <w:tab w:val="left" w:pos="1178"/>
          <w:tab w:val="left" w:pos="9053"/>
        </w:tabs>
        <w:spacing w:line="240" w:lineRule="auto"/>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Pr="007B1EB5" w:rsidRDefault="00FC7A8C" w:rsidP="00FC7A8C">
      <w:pPr>
        <w:tabs>
          <w:tab w:val="left" w:pos="0"/>
        </w:tabs>
        <w:ind w:firstLine="709"/>
        <w:rPr>
          <w:b/>
          <w:bCs/>
          <w:color w:val="000000"/>
          <w:sz w:val="24"/>
          <w:szCs w:val="24"/>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C442EF">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FC7A8C" w:rsidRPr="00BE060C" w:rsidRDefault="00FC7A8C" w:rsidP="00FC7A8C">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Pr>
          <w:sz w:val="24"/>
          <w:szCs w:val="24"/>
        </w:rPr>
        <w:t>79</w:t>
      </w:r>
      <w:r w:rsidRPr="00C442EF">
        <w:rPr>
          <w:sz w:val="24"/>
          <w:szCs w:val="24"/>
        </w:rPr>
        <w:t>2</w:t>
      </w:r>
      <w:r w:rsidRPr="00BE060C">
        <w:rPr>
          <w:sz w:val="24"/>
          <w:szCs w:val="24"/>
        </w:rPr>
        <w:t>.</w:t>
      </w:r>
    </w:p>
    <w:p w:rsidR="00FC7A8C" w:rsidRDefault="00FC7A8C" w:rsidP="00FC7A8C">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FC7A8C" w:rsidRPr="00BE060C" w:rsidRDefault="00FC7A8C" w:rsidP="00FC7A8C">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FC7A8C" w:rsidRDefault="00FC7A8C" w:rsidP="00FC7A8C">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FC7A8C" w:rsidRDefault="00FC7A8C" w:rsidP="00FC7A8C">
      <w:pPr>
        <w:tabs>
          <w:tab w:val="left" w:pos="1490"/>
        </w:tabs>
        <w:spacing w:line="240" w:lineRule="auto"/>
        <w:rPr>
          <w:i/>
          <w:color w:val="000000"/>
          <w:sz w:val="24"/>
          <w:szCs w:val="24"/>
        </w:rPr>
      </w:pPr>
    </w:p>
    <w:tbl>
      <w:tblPr>
        <w:tblStyle w:val="af7"/>
        <w:tblW w:w="9923" w:type="dxa"/>
        <w:tblInd w:w="108" w:type="dxa"/>
        <w:tblLayout w:type="fixed"/>
        <w:tblLook w:val="04A0"/>
      </w:tblPr>
      <w:tblGrid>
        <w:gridCol w:w="2127"/>
        <w:gridCol w:w="708"/>
        <w:gridCol w:w="709"/>
        <w:gridCol w:w="709"/>
        <w:gridCol w:w="709"/>
        <w:gridCol w:w="708"/>
        <w:gridCol w:w="709"/>
        <w:gridCol w:w="709"/>
        <w:gridCol w:w="709"/>
        <w:gridCol w:w="708"/>
        <w:gridCol w:w="709"/>
        <w:gridCol w:w="709"/>
      </w:tblGrid>
      <w:tr w:rsidR="00FC7A8C" w:rsidRPr="003F1388" w:rsidTr="00FC7A8C">
        <w:tc>
          <w:tcPr>
            <w:tcW w:w="2127" w:type="dxa"/>
          </w:tcPr>
          <w:p w:rsidR="00FC7A8C" w:rsidRPr="003F1388" w:rsidRDefault="00FC7A8C" w:rsidP="00FC7A8C">
            <w:pPr>
              <w:tabs>
                <w:tab w:val="left" w:pos="1178"/>
                <w:tab w:val="left" w:pos="9053"/>
              </w:tabs>
              <w:spacing w:line="240" w:lineRule="auto"/>
              <w:ind w:left="-392" w:firstLine="392"/>
              <w:jc w:val="center"/>
              <w:rPr>
                <w:b/>
                <w:bCs/>
                <w:iCs/>
                <w:color w:val="000000"/>
                <w:sz w:val="20"/>
                <w:szCs w:val="20"/>
              </w:rPr>
            </w:pPr>
            <w:r w:rsidRPr="003F1388">
              <w:rPr>
                <w:b/>
                <w:sz w:val="20"/>
                <w:szCs w:val="20"/>
              </w:rPr>
              <w:t>Показатель</w:t>
            </w:r>
          </w:p>
        </w:tc>
        <w:tc>
          <w:tcPr>
            <w:tcW w:w="708" w:type="dxa"/>
            <w:shd w:val="clear" w:color="auto" w:fill="auto"/>
          </w:tcPr>
          <w:p w:rsidR="00FC7A8C" w:rsidRPr="00C442EF" w:rsidRDefault="00FC7A8C" w:rsidP="00FC7A8C">
            <w:pPr>
              <w:tabs>
                <w:tab w:val="left" w:pos="1178"/>
                <w:tab w:val="left" w:pos="9053"/>
              </w:tabs>
              <w:spacing w:line="240" w:lineRule="auto"/>
              <w:jc w:val="center"/>
              <w:rPr>
                <w:bCs/>
                <w:iCs/>
                <w:color w:val="000000"/>
                <w:sz w:val="20"/>
                <w:szCs w:val="20"/>
              </w:rPr>
            </w:pPr>
            <w:r w:rsidRPr="00C442EF">
              <w:rPr>
                <w:sz w:val="20"/>
                <w:szCs w:val="20"/>
              </w:rPr>
              <w:t>1 кв. 2015</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color w:val="000000"/>
                <w:sz w:val="20"/>
                <w:szCs w:val="20"/>
              </w:rPr>
            </w:pPr>
            <w:r w:rsidRPr="007439D5">
              <w:rPr>
                <w:sz w:val="20"/>
                <w:szCs w:val="20"/>
              </w:rPr>
              <w:t>2 кв. 2015</w:t>
            </w:r>
          </w:p>
        </w:tc>
        <w:tc>
          <w:tcPr>
            <w:tcW w:w="709" w:type="dxa"/>
            <w:shd w:val="clear" w:color="auto" w:fill="BFBFBF" w:themeFill="background1" w:themeFillShade="BF"/>
          </w:tcPr>
          <w:p w:rsidR="00FC7A8C" w:rsidRPr="007439D5" w:rsidRDefault="00FC7A8C" w:rsidP="00FC7A8C">
            <w:pPr>
              <w:tabs>
                <w:tab w:val="left" w:pos="1178"/>
                <w:tab w:val="left" w:pos="9053"/>
              </w:tabs>
              <w:spacing w:line="240" w:lineRule="auto"/>
              <w:jc w:val="center"/>
              <w:rPr>
                <w:b/>
                <w:sz w:val="20"/>
                <w:szCs w:val="20"/>
              </w:rPr>
            </w:pPr>
            <w:r w:rsidRPr="007439D5">
              <w:rPr>
                <w:b/>
                <w:sz w:val="20"/>
                <w:szCs w:val="20"/>
              </w:rPr>
              <w:t>3 кв. 2015</w:t>
            </w:r>
          </w:p>
        </w:tc>
        <w:tc>
          <w:tcPr>
            <w:tcW w:w="709" w:type="dxa"/>
          </w:tcPr>
          <w:p w:rsidR="00FC7A8C" w:rsidRPr="00D438B7" w:rsidRDefault="00FC7A8C" w:rsidP="00FC7A8C">
            <w:pPr>
              <w:tabs>
                <w:tab w:val="left" w:pos="1178"/>
                <w:tab w:val="left" w:pos="9053"/>
              </w:tabs>
              <w:spacing w:line="240" w:lineRule="auto"/>
              <w:jc w:val="center"/>
              <w:rPr>
                <w:sz w:val="20"/>
                <w:szCs w:val="20"/>
              </w:rPr>
            </w:pPr>
            <w:r w:rsidRPr="00D438B7">
              <w:rPr>
                <w:sz w:val="20"/>
                <w:szCs w:val="20"/>
              </w:rPr>
              <w:t>4 кв. 2015</w:t>
            </w:r>
          </w:p>
        </w:tc>
        <w:tc>
          <w:tcPr>
            <w:tcW w:w="708"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bCs/>
                <w:iCs/>
                <w:color w:val="000000"/>
                <w:sz w:val="20"/>
                <w:szCs w:val="20"/>
              </w:rPr>
            </w:pPr>
            <w:r>
              <w:rPr>
                <w:b/>
                <w:sz w:val="20"/>
                <w:szCs w:val="20"/>
              </w:rPr>
              <w:t>9</w:t>
            </w:r>
            <w:r>
              <w:rPr>
                <w:b/>
                <w:sz w:val="20"/>
                <w:szCs w:val="20"/>
                <w:lang w:val="en-US"/>
              </w:rPr>
              <w:t xml:space="preserve"> </w:t>
            </w:r>
            <w:proofErr w:type="spellStart"/>
            <w:proofErr w:type="gramStart"/>
            <w:r>
              <w:rPr>
                <w:b/>
                <w:sz w:val="20"/>
                <w:szCs w:val="20"/>
              </w:rPr>
              <w:t>мес</w:t>
            </w:r>
            <w:proofErr w:type="spellEnd"/>
            <w:proofErr w:type="gramEnd"/>
            <w:r>
              <w:rPr>
                <w:b/>
                <w:sz w:val="20"/>
                <w:szCs w:val="20"/>
                <w:lang w:val="en-US"/>
              </w:rPr>
              <w:t xml:space="preserve"> </w:t>
            </w:r>
            <w:r w:rsidRPr="00C442EF">
              <w:rPr>
                <w:b/>
                <w:sz w:val="20"/>
                <w:szCs w:val="20"/>
              </w:rPr>
              <w:t xml:space="preserve"> 2015</w:t>
            </w:r>
          </w:p>
        </w:tc>
        <w:tc>
          <w:tcPr>
            <w:tcW w:w="709" w:type="dxa"/>
            <w:shd w:val="clear" w:color="auto" w:fill="auto"/>
          </w:tcPr>
          <w:p w:rsidR="00FC7A8C" w:rsidRPr="00C442EF" w:rsidRDefault="00FC7A8C" w:rsidP="00FC7A8C">
            <w:pPr>
              <w:tabs>
                <w:tab w:val="left" w:pos="1178"/>
                <w:tab w:val="left" w:pos="9053"/>
              </w:tabs>
              <w:spacing w:line="240" w:lineRule="auto"/>
              <w:jc w:val="center"/>
              <w:rPr>
                <w:bCs/>
                <w:iCs/>
                <w:color w:val="000000"/>
                <w:sz w:val="20"/>
                <w:szCs w:val="20"/>
              </w:rPr>
            </w:pPr>
            <w:r w:rsidRPr="00C442EF">
              <w:rPr>
                <w:sz w:val="20"/>
                <w:szCs w:val="20"/>
              </w:rPr>
              <w:t>1 кв. 2016</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color w:val="000000"/>
                <w:sz w:val="20"/>
                <w:szCs w:val="20"/>
              </w:rPr>
            </w:pPr>
            <w:r w:rsidRPr="007439D5">
              <w:rPr>
                <w:sz w:val="20"/>
                <w:szCs w:val="20"/>
              </w:rPr>
              <w:t>2 кв. 2016</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sz w:val="20"/>
                <w:szCs w:val="20"/>
              </w:rPr>
            </w:pPr>
            <w:r w:rsidRPr="007439D5">
              <w:rPr>
                <w:b/>
                <w:sz w:val="20"/>
                <w:szCs w:val="20"/>
              </w:rPr>
              <w:t>3 кв. 2016</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C442EF">
              <w:rPr>
                <w:b/>
                <w:sz w:val="20"/>
                <w:szCs w:val="20"/>
              </w:rPr>
              <w:t xml:space="preserve"> </w:t>
            </w:r>
            <w:proofErr w:type="spellStart"/>
            <w:proofErr w:type="gramStart"/>
            <w:r w:rsidRPr="00C442EF">
              <w:rPr>
                <w:b/>
                <w:sz w:val="20"/>
                <w:szCs w:val="20"/>
              </w:rPr>
              <w:t>мес</w:t>
            </w:r>
            <w:proofErr w:type="spellEnd"/>
            <w:proofErr w:type="gramEnd"/>
            <w:r w:rsidRPr="00C442EF">
              <w:rPr>
                <w:b/>
                <w:sz w:val="20"/>
                <w:szCs w:val="20"/>
              </w:rPr>
              <w:t xml:space="preserve"> 2016</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bCs/>
                <w:iCs/>
                <w:color w:val="000000"/>
                <w:sz w:val="20"/>
                <w:szCs w:val="20"/>
              </w:rPr>
            </w:pPr>
            <w:r w:rsidRPr="00AB2039">
              <w:rPr>
                <w:b/>
                <w:sz w:val="20"/>
                <w:szCs w:val="20"/>
              </w:rPr>
              <w:t>2016 к 2015</w:t>
            </w:r>
          </w:p>
        </w:tc>
      </w:tr>
      <w:tr w:rsidR="00FC7A8C" w:rsidRPr="003F1388" w:rsidTr="00FC7A8C">
        <w:tc>
          <w:tcPr>
            <w:tcW w:w="2127"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8"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1</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sz w:val="20"/>
                <w:szCs w:val="20"/>
              </w:rPr>
            </w:pPr>
            <w:r w:rsidRPr="007439D5">
              <w:rPr>
                <w:bCs/>
                <w:iCs/>
                <w:sz w:val="20"/>
                <w:szCs w:val="20"/>
              </w:rPr>
              <w:t>0</w:t>
            </w:r>
          </w:p>
        </w:tc>
        <w:tc>
          <w:tcPr>
            <w:tcW w:w="709" w:type="dxa"/>
            <w:shd w:val="clear" w:color="auto" w:fill="BFBFBF" w:themeFill="background1" w:themeFillShade="BF"/>
          </w:tcPr>
          <w:p w:rsidR="00FC7A8C" w:rsidRPr="007439D5" w:rsidRDefault="00FC7A8C" w:rsidP="00FC7A8C">
            <w:pPr>
              <w:tabs>
                <w:tab w:val="left" w:pos="1178"/>
                <w:tab w:val="left" w:pos="9053"/>
              </w:tabs>
              <w:spacing w:line="240" w:lineRule="auto"/>
              <w:jc w:val="center"/>
              <w:rPr>
                <w:b/>
                <w:bCs/>
                <w:iCs/>
                <w:sz w:val="20"/>
                <w:szCs w:val="20"/>
              </w:rPr>
            </w:pPr>
            <w:r w:rsidRPr="007439D5">
              <w:rPr>
                <w:b/>
                <w:bCs/>
                <w:iCs/>
                <w:sz w:val="20"/>
                <w:szCs w:val="20"/>
              </w:rPr>
              <w:t>3</w:t>
            </w:r>
          </w:p>
          <w:p w:rsidR="00FC7A8C" w:rsidRPr="007439D5" w:rsidRDefault="00FC7A8C" w:rsidP="00FC7A8C">
            <w:pPr>
              <w:tabs>
                <w:tab w:val="left" w:pos="1178"/>
                <w:tab w:val="left" w:pos="9053"/>
              </w:tabs>
              <w:spacing w:line="240" w:lineRule="auto"/>
              <w:jc w:val="center"/>
              <w:rPr>
                <w:b/>
                <w:bCs/>
                <w:iCs/>
                <w:sz w:val="20"/>
                <w:szCs w:val="20"/>
              </w:rPr>
            </w:pPr>
          </w:p>
        </w:tc>
        <w:tc>
          <w:tcPr>
            <w:tcW w:w="709" w:type="dxa"/>
          </w:tcPr>
          <w:p w:rsidR="00FC7A8C" w:rsidRPr="00D438B7" w:rsidRDefault="00FC7A8C" w:rsidP="00FC7A8C">
            <w:pPr>
              <w:tabs>
                <w:tab w:val="left" w:pos="1178"/>
                <w:tab w:val="left" w:pos="9053"/>
              </w:tabs>
              <w:spacing w:line="240" w:lineRule="auto"/>
              <w:jc w:val="center"/>
              <w:rPr>
                <w:bCs/>
                <w:iCs/>
                <w:sz w:val="20"/>
                <w:szCs w:val="20"/>
              </w:rPr>
            </w:pPr>
            <w:r w:rsidRPr="00D438B7">
              <w:rPr>
                <w:bCs/>
                <w:iCs/>
                <w:sz w:val="20"/>
                <w:szCs w:val="20"/>
              </w:rPr>
              <w:t>0</w:t>
            </w:r>
          </w:p>
        </w:tc>
        <w:tc>
          <w:tcPr>
            <w:tcW w:w="708"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bCs/>
                <w:iCs/>
                <w:sz w:val="20"/>
                <w:szCs w:val="20"/>
              </w:rPr>
            </w:pPr>
            <w:r>
              <w:rPr>
                <w:b/>
                <w:bCs/>
                <w:iCs/>
                <w:sz w:val="20"/>
                <w:szCs w:val="20"/>
              </w:rPr>
              <w:t>4</w:t>
            </w:r>
          </w:p>
        </w:tc>
        <w:tc>
          <w:tcPr>
            <w:tcW w:w="709"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0</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bCs/>
                <w:iCs/>
                <w:sz w:val="20"/>
                <w:szCs w:val="20"/>
              </w:rPr>
            </w:pPr>
            <w:r w:rsidRPr="00AB2039">
              <w:rPr>
                <w:b/>
                <w:bCs/>
                <w:iCs/>
                <w:sz w:val="20"/>
                <w:szCs w:val="20"/>
              </w:rPr>
              <w:t>0</w:t>
            </w:r>
          </w:p>
        </w:tc>
      </w:tr>
      <w:tr w:rsidR="00FC7A8C" w:rsidRPr="003F1388" w:rsidTr="00FC7A8C">
        <w:tc>
          <w:tcPr>
            <w:tcW w:w="2127"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 xml:space="preserve">Количество мероприятий систематического </w:t>
            </w:r>
            <w:r w:rsidRPr="003F1388">
              <w:rPr>
                <w:iCs/>
                <w:color w:val="000000"/>
                <w:sz w:val="20"/>
                <w:szCs w:val="20"/>
              </w:rPr>
              <w:lastRenderedPageBreak/>
              <w:t>наблюдения, связанных с исполнением полномочия</w:t>
            </w:r>
          </w:p>
        </w:tc>
        <w:tc>
          <w:tcPr>
            <w:tcW w:w="708" w:type="dxa"/>
            <w:shd w:val="clear" w:color="auto" w:fill="auto"/>
          </w:tcPr>
          <w:p w:rsidR="00FC7A8C" w:rsidRPr="00C442EF" w:rsidRDefault="00FC7A8C" w:rsidP="00FC7A8C">
            <w:pPr>
              <w:spacing w:line="240" w:lineRule="auto"/>
              <w:jc w:val="center"/>
              <w:rPr>
                <w:sz w:val="20"/>
                <w:szCs w:val="20"/>
              </w:rPr>
            </w:pPr>
            <w:r w:rsidRPr="00C442EF">
              <w:rPr>
                <w:sz w:val="20"/>
                <w:szCs w:val="20"/>
              </w:rPr>
              <w:lastRenderedPageBreak/>
              <w:t>3</w:t>
            </w:r>
          </w:p>
        </w:tc>
        <w:tc>
          <w:tcPr>
            <w:tcW w:w="709" w:type="dxa"/>
            <w:shd w:val="clear" w:color="auto" w:fill="FFFFFF" w:themeFill="background1"/>
          </w:tcPr>
          <w:p w:rsidR="00FC7A8C" w:rsidRPr="007439D5" w:rsidRDefault="00FC7A8C" w:rsidP="00FC7A8C">
            <w:pPr>
              <w:spacing w:line="240" w:lineRule="auto"/>
              <w:jc w:val="center"/>
              <w:rPr>
                <w:bCs/>
                <w:sz w:val="20"/>
                <w:szCs w:val="20"/>
              </w:rPr>
            </w:pPr>
            <w:r w:rsidRPr="007439D5">
              <w:rPr>
                <w:bCs/>
                <w:sz w:val="20"/>
                <w:szCs w:val="20"/>
              </w:rPr>
              <w:t>6</w:t>
            </w:r>
          </w:p>
        </w:tc>
        <w:tc>
          <w:tcPr>
            <w:tcW w:w="709" w:type="dxa"/>
            <w:shd w:val="clear" w:color="auto" w:fill="BFBFBF" w:themeFill="background1" w:themeFillShade="BF"/>
          </w:tcPr>
          <w:p w:rsidR="00FC7A8C" w:rsidRPr="007439D5" w:rsidRDefault="00FC7A8C" w:rsidP="00FC7A8C">
            <w:pPr>
              <w:spacing w:line="240" w:lineRule="auto"/>
              <w:jc w:val="center"/>
              <w:rPr>
                <w:b/>
                <w:bCs/>
                <w:sz w:val="20"/>
                <w:szCs w:val="20"/>
              </w:rPr>
            </w:pPr>
            <w:r w:rsidRPr="007439D5">
              <w:rPr>
                <w:b/>
                <w:bCs/>
                <w:sz w:val="20"/>
                <w:szCs w:val="20"/>
              </w:rPr>
              <w:t>5</w:t>
            </w:r>
          </w:p>
          <w:p w:rsidR="00FC7A8C" w:rsidRPr="007439D5" w:rsidRDefault="00FC7A8C" w:rsidP="00FC7A8C">
            <w:pPr>
              <w:spacing w:line="240" w:lineRule="auto"/>
              <w:jc w:val="center"/>
              <w:rPr>
                <w:b/>
                <w:bCs/>
                <w:sz w:val="20"/>
                <w:szCs w:val="20"/>
              </w:rPr>
            </w:pPr>
          </w:p>
        </w:tc>
        <w:tc>
          <w:tcPr>
            <w:tcW w:w="709" w:type="dxa"/>
          </w:tcPr>
          <w:p w:rsidR="00FC7A8C" w:rsidRPr="00D438B7" w:rsidRDefault="00FC7A8C" w:rsidP="00FC7A8C">
            <w:pPr>
              <w:spacing w:line="240" w:lineRule="auto"/>
              <w:jc w:val="center"/>
              <w:rPr>
                <w:bCs/>
                <w:sz w:val="20"/>
                <w:szCs w:val="20"/>
              </w:rPr>
            </w:pPr>
            <w:r w:rsidRPr="00D438B7">
              <w:rPr>
                <w:bCs/>
                <w:sz w:val="20"/>
                <w:szCs w:val="20"/>
              </w:rPr>
              <w:t>5</w:t>
            </w:r>
          </w:p>
        </w:tc>
        <w:tc>
          <w:tcPr>
            <w:tcW w:w="708" w:type="dxa"/>
            <w:shd w:val="clear" w:color="auto" w:fill="BFBFBF" w:themeFill="background1" w:themeFillShade="BF"/>
          </w:tcPr>
          <w:p w:rsidR="00FC7A8C" w:rsidRPr="00C442EF" w:rsidRDefault="00FC7A8C" w:rsidP="00FC7A8C">
            <w:pPr>
              <w:spacing w:line="240" w:lineRule="auto"/>
              <w:jc w:val="center"/>
              <w:rPr>
                <w:b/>
                <w:bCs/>
                <w:sz w:val="20"/>
                <w:szCs w:val="20"/>
              </w:rPr>
            </w:pPr>
            <w:r>
              <w:rPr>
                <w:b/>
                <w:bCs/>
                <w:sz w:val="20"/>
                <w:szCs w:val="20"/>
              </w:rPr>
              <w:t>14</w:t>
            </w:r>
          </w:p>
        </w:tc>
        <w:tc>
          <w:tcPr>
            <w:tcW w:w="709" w:type="dxa"/>
            <w:shd w:val="clear" w:color="auto" w:fill="auto"/>
          </w:tcPr>
          <w:p w:rsidR="00FC7A8C" w:rsidRPr="00C442EF" w:rsidRDefault="00FC7A8C" w:rsidP="00FC7A8C">
            <w:pPr>
              <w:spacing w:line="240" w:lineRule="auto"/>
              <w:jc w:val="center"/>
              <w:rPr>
                <w:sz w:val="20"/>
                <w:szCs w:val="20"/>
              </w:rPr>
            </w:pPr>
            <w:r w:rsidRPr="00C442EF">
              <w:rPr>
                <w:sz w:val="20"/>
                <w:szCs w:val="20"/>
              </w:rPr>
              <w:t>5</w:t>
            </w:r>
          </w:p>
        </w:tc>
        <w:tc>
          <w:tcPr>
            <w:tcW w:w="709" w:type="dxa"/>
            <w:shd w:val="clear" w:color="auto" w:fill="FFFFFF" w:themeFill="background1"/>
          </w:tcPr>
          <w:p w:rsidR="00FC7A8C" w:rsidRPr="007439D5" w:rsidRDefault="00FC7A8C" w:rsidP="00FC7A8C">
            <w:pPr>
              <w:spacing w:line="240" w:lineRule="auto"/>
              <w:jc w:val="center"/>
              <w:rPr>
                <w:sz w:val="20"/>
                <w:szCs w:val="20"/>
              </w:rPr>
            </w:pPr>
            <w:r w:rsidRPr="007439D5">
              <w:rPr>
                <w:sz w:val="20"/>
                <w:szCs w:val="20"/>
              </w:rPr>
              <w:t>6</w:t>
            </w:r>
          </w:p>
        </w:tc>
        <w:tc>
          <w:tcPr>
            <w:tcW w:w="709" w:type="dxa"/>
            <w:shd w:val="clear" w:color="auto" w:fill="A6A6A6" w:themeFill="background1" w:themeFillShade="A6"/>
          </w:tcPr>
          <w:p w:rsidR="00FC7A8C" w:rsidRPr="007439D5" w:rsidRDefault="00FC7A8C" w:rsidP="00FC7A8C">
            <w:pPr>
              <w:spacing w:line="240" w:lineRule="auto"/>
              <w:jc w:val="center"/>
              <w:rPr>
                <w:b/>
                <w:sz w:val="20"/>
                <w:szCs w:val="20"/>
              </w:rPr>
            </w:pPr>
            <w:r>
              <w:rPr>
                <w:b/>
                <w:sz w:val="20"/>
                <w:szCs w:val="20"/>
              </w:rPr>
              <w:t>5</w:t>
            </w:r>
          </w:p>
        </w:tc>
        <w:tc>
          <w:tcPr>
            <w:tcW w:w="708"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tcPr>
          <w:p w:rsidR="00FC7A8C" w:rsidRPr="00C442EF" w:rsidRDefault="00FC7A8C" w:rsidP="00FC7A8C">
            <w:pPr>
              <w:spacing w:line="240" w:lineRule="auto"/>
              <w:jc w:val="center"/>
              <w:rPr>
                <w:b/>
                <w:sz w:val="20"/>
                <w:szCs w:val="20"/>
              </w:rPr>
            </w:pPr>
            <w:r>
              <w:rPr>
                <w:b/>
                <w:sz w:val="20"/>
                <w:szCs w:val="20"/>
              </w:rPr>
              <w:t>16</w:t>
            </w:r>
          </w:p>
        </w:tc>
        <w:tc>
          <w:tcPr>
            <w:tcW w:w="709" w:type="dxa"/>
            <w:shd w:val="clear" w:color="auto" w:fill="BFBFBF" w:themeFill="background1" w:themeFillShade="BF"/>
          </w:tcPr>
          <w:p w:rsidR="00FC7A8C" w:rsidRPr="00AB2039" w:rsidRDefault="00FC7A8C" w:rsidP="00FC7A8C">
            <w:pPr>
              <w:spacing w:line="240" w:lineRule="auto"/>
              <w:jc w:val="center"/>
              <w:rPr>
                <w:b/>
                <w:bCs/>
                <w:sz w:val="20"/>
                <w:szCs w:val="20"/>
              </w:rPr>
            </w:pPr>
            <w:r w:rsidRPr="00AB2039">
              <w:rPr>
                <w:b/>
                <w:bCs/>
                <w:sz w:val="20"/>
                <w:szCs w:val="20"/>
              </w:rPr>
              <w:t>1,</w:t>
            </w:r>
            <w:r>
              <w:rPr>
                <w:b/>
                <w:bCs/>
                <w:sz w:val="20"/>
                <w:szCs w:val="20"/>
              </w:rPr>
              <w:t>14</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lastRenderedPageBreak/>
              <w:t>Выявлено нарушений</w:t>
            </w:r>
          </w:p>
        </w:tc>
        <w:tc>
          <w:tcPr>
            <w:tcW w:w="708"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4</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10</w:t>
            </w:r>
          </w:p>
        </w:tc>
        <w:tc>
          <w:tcPr>
            <w:tcW w:w="709" w:type="dxa"/>
            <w:shd w:val="clear" w:color="auto" w:fill="BFBFBF" w:themeFill="background1" w:themeFillShade="BF"/>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19</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3</w:t>
            </w:r>
          </w:p>
        </w:tc>
        <w:tc>
          <w:tcPr>
            <w:tcW w:w="708"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33</w:t>
            </w:r>
          </w:p>
        </w:tc>
        <w:tc>
          <w:tcPr>
            <w:tcW w:w="709"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4</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4</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5</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13</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Pr>
                <w:b/>
                <w:iCs/>
                <w:sz w:val="20"/>
                <w:szCs w:val="20"/>
              </w:rPr>
              <w:t>0,39</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8"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0</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BFBFBF" w:themeFill="background1" w:themeFillShade="BF"/>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1*</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1</w:t>
            </w:r>
            <w:r w:rsidRPr="00D438B7">
              <w:rPr>
                <w:iCs/>
                <w:color w:val="FF0000"/>
                <w:sz w:val="20"/>
                <w:szCs w:val="20"/>
              </w:rPr>
              <w:t>*</w:t>
            </w:r>
          </w:p>
        </w:tc>
        <w:tc>
          <w:tcPr>
            <w:tcW w:w="708"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auto"/>
          </w:tcPr>
          <w:p w:rsidR="00FC7A8C" w:rsidRPr="00C442EF" w:rsidRDefault="00FC7A8C" w:rsidP="00FC7A8C">
            <w:pPr>
              <w:tabs>
                <w:tab w:val="left" w:pos="1178"/>
                <w:tab w:val="left" w:pos="9053"/>
              </w:tabs>
              <w:spacing w:line="240" w:lineRule="auto"/>
              <w:jc w:val="center"/>
              <w:rPr>
                <w:iCs/>
                <w:color w:val="FF0000"/>
                <w:sz w:val="20"/>
                <w:szCs w:val="20"/>
              </w:rPr>
            </w:pPr>
            <w:r w:rsidRPr="00C442EF">
              <w:rPr>
                <w:iCs/>
                <w:sz w:val="20"/>
                <w:szCs w:val="20"/>
              </w:rPr>
              <w:t xml:space="preserve"> 1</w:t>
            </w:r>
            <w:r w:rsidRPr="00C442EF">
              <w:rPr>
                <w:iCs/>
                <w:color w:val="FF0000"/>
                <w:sz w:val="20"/>
                <w:szCs w:val="20"/>
              </w:rPr>
              <w:t>*</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Pr>
                <w:b/>
                <w:iCs/>
                <w:sz w:val="20"/>
                <w:szCs w:val="20"/>
              </w:rPr>
              <w:t>1</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8"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2</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8</w:t>
            </w:r>
          </w:p>
        </w:tc>
        <w:tc>
          <w:tcPr>
            <w:tcW w:w="709" w:type="dxa"/>
            <w:shd w:val="clear" w:color="auto" w:fill="BFBFBF" w:themeFill="background1" w:themeFillShade="BF"/>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22</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5</w:t>
            </w:r>
          </w:p>
        </w:tc>
        <w:tc>
          <w:tcPr>
            <w:tcW w:w="708"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32</w:t>
            </w:r>
          </w:p>
        </w:tc>
        <w:tc>
          <w:tcPr>
            <w:tcW w:w="709" w:type="dxa"/>
            <w:shd w:val="clear" w:color="auto" w:fill="auto"/>
          </w:tcPr>
          <w:p w:rsidR="00FC7A8C" w:rsidRPr="00C442EF" w:rsidRDefault="00FC7A8C" w:rsidP="00FC7A8C">
            <w:pPr>
              <w:tabs>
                <w:tab w:val="left" w:pos="1178"/>
                <w:tab w:val="left" w:pos="9053"/>
              </w:tabs>
              <w:spacing w:line="240" w:lineRule="auto"/>
              <w:jc w:val="center"/>
              <w:rPr>
                <w:iCs/>
                <w:sz w:val="20"/>
                <w:szCs w:val="20"/>
              </w:rPr>
            </w:pPr>
            <w:r w:rsidRPr="00C442EF">
              <w:rPr>
                <w:iCs/>
                <w:sz w:val="20"/>
                <w:szCs w:val="20"/>
              </w:rPr>
              <w:t>2</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8</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C442EF" w:rsidRDefault="00FC7A8C" w:rsidP="00FC7A8C">
            <w:pPr>
              <w:tabs>
                <w:tab w:val="left" w:pos="1178"/>
                <w:tab w:val="left" w:pos="9053"/>
              </w:tabs>
              <w:spacing w:line="240" w:lineRule="auto"/>
              <w:jc w:val="center"/>
              <w:rPr>
                <w:b/>
                <w:iCs/>
                <w:sz w:val="20"/>
                <w:szCs w:val="20"/>
              </w:rPr>
            </w:pPr>
            <w:r>
              <w:rPr>
                <w:b/>
                <w:iCs/>
                <w:sz w:val="20"/>
                <w:szCs w:val="20"/>
              </w:rPr>
              <w:t>12</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Pr>
                <w:b/>
                <w:iCs/>
                <w:sz w:val="20"/>
                <w:szCs w:val="20"/>
              </w:rPr>
              <w:t>0,37</w:t>
            </w:r>
          </w:p>
        </w:tc>
      </w:tr>
    </w:tbl>
    <w:p w:rsidR="00FC7A8C" w:rsidRDefault="00FC7A8C" w:rsidP="00FC7A8C">
      <w:pPr>
        <w:tabs>
          <w:tab w:val="left" w:pos="1490"/>
        </w:tabs>
        <w:spacing w:line="240" w:lineRule="auto"/>
        <w:rPr>
          <w:i/>
          <w:color w:val="000000"/>
          <w:sz w:val="24"/>
          <w:szCs w:val="24"/>
        </w:rPr>
      </w:pPr>
    </w:p>
    <w:p w:rsidR="00FC7A8C" w:rsidRDefault="00FC7A8C" w:rsidP="00FC7A8C">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FC7A8C" w:rsidRDefault="00FC7A8C" w:rsidP="00FC7A8C">
      <w:pPr>
        <w:tabs>
          <w:tab w:val="left" w:pos="1178"/>
          <w:tab w:val="left" w:pos="9053"/>
        </w:tabs>
        <w:spacing w:line="240" w:lineRule="auto"/>
        <w:rPr>
          <w:i/>
          <w:iCs/>
          <w:sz w:val="24"/>
          <w:szCs w:val="24"/>
        </w:rPr>
      </w:pPr>
    </w:p>
    <w:tbl>
      <w:tblPr>
        <w:tblStyle w:val="af7"/>
        <w:tblW w:w="9923" w:type="dxa"/>
        <w:tblInd w:w="108" w:type="dxa"/>
        <w:tblLook w:val="04A0"/>
      </w:tblPr>
      <w:tblGrid>
        <w:gridCol w:w="2127"/>
        <w:gridCol w:w="708"/>
        <w:gridCol w:w="709"/>
        <w:gridCol w:w="709"/>
        <w:gridCol w:w="709"/>
        <w:gridCol w:w="801"/>
        <w:gridCol w:w="616"/>
        <w:gridCol w:w="709"/>
        <w:gridCol w:w="709"/>
        <w:gridCol w:w="708"/>
        <w:gridCol w:w="709"/>
        <w:gridCol w:w="709"/>
      </w:tblGrid>
      <w:tr w:rsidR="00FC7A8C" w:rsidRPr="003F1388" w:rsidTr="00FC7A8C">
        <w:tc>
          <w:tcPr>
            <w:tcW w:w="2127" w:type="dxa"/>
          </w:tcPr>
          <w:p w:rsidR="00FC7A8C" w:rsidRPr="003F1388" w:rsidRDefault="00FC7A8C" w:rsidP="00FC7A8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8" w:type="dxa"/>
            <w:shd w:val="clear" w:color="auto" w:fill="FFFFFF" w:themeFill="background1"/>
          </w:tcPr>
          <w:p w:rsidR="00FC7A8C" w:rsidRPr="004B50B0" w:rsidRDefault="00FC7A8C" w:rsidP="00FC7A8C">
            <w:pPr>
              <w:tabs>
                <w:tab w:val="left" w:pos="1178"/>
                <w:tab w:val="left" w:pos="9053"/>
              </w:tabs>
              <w:spacing w:line="240" w:lineRule="auto"/>
              <w:jc w:val="center"/>
              <w:rPr>
                <w:bCs/>
                <w:iCs/>
                <w:color w:val="000000"/>
                <w:sz w:val="20"/>
                <w:szCs w:val="20"/>
              </w:rPr>
            </w:pPr>
            <w:r w:rsidRPr="004B50B0">
              <w:rPr>
                <w:sz w:val="20"/>
                <w:szCs w:val="20"/>
              </w:rPr>
              <w:t>1 кв. 2015</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color w:val="000000"/>
                <w:sz w:val="20"/>
                <w:szCs w:val="20"/>
              </w:rPr>
            </w:pPr>
            <w:r w:rsidRPr="007439D5">
              <w:rPr>
                <w:sz w:val="20"/>
                <w:szCs w:val="20"/>
              </w:rPr>
              <w:t>2 кв. 2015</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sz w:val="20"/>
                <w:szCs w:val="20"/>
              </w:rPr>
            </w:pPr>
            <w:r w:rsidRPr="007439D5">
              <w:rPr>
                <w:b/>
                <w:sz w:val="20"/>
                <w:szCs w:val="20"/>
              </w:rPr>
              <w:t>3 кв. 2015</w:t>
            </w:r>
          </w:p>
        </w:tc>
        <w:tc>
          <w:tcPr>
            <w:tcW w:w="709" w:type="dxa"/>
          </w:tcPr>
          <w:p w:rsidR="00FC7A8C" w:rsidRPr="00D438B7" w:rsidRDefault="00FC7A8C" w:rsidP="00FC7A8C">
            <w:pPr>
              <w:tabs>
                <w:tab w:val="left" w:pos="1178"/>
                <w:tab w:val="left" w:pos="9053"/>
              </w:tabs>
              <w:spacing w:line="240" w:lineRule="auto"/>
              <w:jc w:val="center"/>
              <w:rPr>
                <w:sz w:val="20"/>
                <w:szCs w:val="20"/>
              </w:rPr>
            </w:pPr>
            <w:r w:rsidRPr="00D438B7">
              <w:rPr>
                <w:sz w:val="20"/>
                <w:szCs w:val="20"/>
              </w:rPr>
              <w:t>4 кв. 2015</w:t>
            </w:r>
          </w:p>
        </w:tc>
        <w:tc>
          <w:tcPr>
            <w:tcW w:w="801"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sz w:val="20"/>
                <w:szCs w:val="20"/>
              </w:rPr>
            </w:pPr>
            <w:r>
              <w:rPr>
                <w:b/>
                <w:sz w:val="20"/>
                <w:szCs w:val="20"/>
              </w:rPr>
              <w:t xml:space="preserve">9 </w:t>
            </w:r>
            <w:proofErr w:type="spellStart"/>
            <w:proofErr w:type="gramStart"/>
            <w:r>
              <w:rPr>
                <w:b/>
                <w:sz w:val="20"/>
                <w:szCs w:val="20"/>
              </w:rPr>
              <w:t>мес</w:t>
            </w:r>
            <w:proofErr w:type="spellEnd"/>
            <w:proofErr w:type="gramEnd"/>
          </w:p>
          <w:p w:rsidR="00FC7A8C" w:rsidRPr="004B50B0" w:rsidRDefault="00FC7A8C" w:rsidP="00FC7A8C">
            <w:pPr>
              <w:tabs>
                <w:tab w:val="left" w:pos="1178"/>
                <w:tab w:val="left" w:pos="9053"/>
              </w:tabs>
              <w:spacing w:line="240" w:lineRule="auto"/>
              <w:jc w:val="center"/>
              <w:rPr>
                <w:b/>
                <w:bCs/>
                <w:iCs/>
                <w:color w:val="000000"/>
                <w:sz w:val="20"/>
                <w:szCs w:val="20"/>
              </w:rPr>
            </w:pPr>
            <w:r w:rsidRPr="004B50B0">
              <w:rPr>
                <w:b/>
                <w:sz w:val="20"/>
                <w:szCs w:val="20"/>
              </w:rPr>
              <w:t>2015</w:t>
            </w:r>
          </w:p>
        </w:tc>
        <w:tc>
          <w:tcPr>
            <w:tcW w:w="616" w:type="dxa"/>
            <w:shd w:val="clear" w:color="auto" w:fill="FFFFFF" w:themeFill="background1"/>
          </w:tcPr>
          <w:p w:rsidR="00FC7A8C" w:rsidRPr="004B50B0" w:rsidRDefault="00FC7A8C" w:rsidP="00FC7A8C">
            <w:pPr>
              <w:tabs>
                <w:tab w:val="left" w:pos="1178"/>
                <w:tab w:val="left" w:pos="9053"/>
              </w:tabs>
              <w:spacing w:line="240" w:lineRule="auto"/>
              <w:jc w:val="center"/>
              <w:rPr>
                <w:bCs/>
                <w:iCs/>
                <w:color w:val="000000"/>
                <w:sz w:val="20"/>
                <w:szCs w:val="20"/>
              </w:rPr>
            </w:pPr>
            <w:r w:rsidRPr="004B50B0">
              <w:rPr>
                <w:sz w:val="20"/>
                <w:szCs w:val="20"/>
              </w:rPr>
              <w:t>1 кв. 2016</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color w:val="000000"/>
                <w:sz w:val="20"/>
                <w:szCs w:val="20"/>
              </w:rPr>
            </w:pPr>
            <w:r w:rsidRPr="007439D5">
              <w:rPr>
                <w:sz w:val="20"/>
                <w:szCs w:val="20"/>
              </w:rPr>
              <w:t>2 кв. 2016</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sz w:val="20"/>
                <w:szCs w:val="20"/>
              </w:rPr>
            </w:pPr>
            <w:r w:rsidRPr="007439D5">
              <w:rPr>
                <w:b/>
                <w:sz w:val="20"/>
                <w:szCs w:val="20"/>
              </w:rPr>
              <w:t>3 кв. 2016</w:t>
            </w:r>
          </w:p>
        </w:tc>
        <w:tc>
          <w:tcPr>
            <w:tcW w:w="708"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bCs/>
                <w:iCs/>
                <w:color w:val="000000"/>
                <w:sz w:val="20"/>
                <w:szCs w:val="20"/>
              </w:rPr>
            </w:pPr>
            <w:r>
              <w:rPr>
                <w:b/>
                <w:sz w:val="20"/>
                <w:szCs w:val="20"/>
              </w:rPr>
              <w:t xml:space="preserve"> 9мес </w:t>
            </w:r>
            <w:r w:rsidRPr="004B50B0">
              <w:rPr>
                <w:b/>
                <w:sz w:val="20"/>
                <w:szCs w:val="20"/>
              </w:rPr>
              <w:t>2016</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rPr>
                <w:b/>
                <w:bCs/>
                <w:iCs/>
                <w:color w:val="000000"/>
                <w:sz w:val="20"/>
                <w:szCs w:val="20"/>
              </w:rPr>
            </w:pPr>
            <w:r w:rsidRPr="00AB2039">
              <w:rPr>
                <w:b/>
                <w:sz w:val="20"/>
                <w:szCs w:val="20"/>
              </w:rPr>
              <w:t>2016 к 2015</w:t>
            </w:r>
          </w:p>
        </w:tc>
      </w:tr>
      <w:tr w:rsidR="00FC7A8C" w:rsidRPr="003F1388" w:rsidTr="00FC7A8C">
        <w:tc>
          <w:tcPr>
            <w:tcW w:w="2127" w:type="dxa"/>
            <w:vAlign w:val="center"/>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08"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0</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bCs/>
                <w:iCs/>
                <w:sz w:val="20"/>
                <w:szCs w:val="20"/>
              </w:rPr>
            </w:pPr>
            <w:r w:rsidRPr="007439D5">
              <w:rPr>
                <w:bCs/>
                <w:iCs/>
                <w:sz w:val="20"/>
                <w:szCs w:val="20"/>
              </w:rPr>
              <w:t>0</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bCs/>
                <w:iCs/>
                <w:sz w:val="20"/>
                <w:szCs w:val="20"/>
              </w:rPr>
            </w:pPr>
            <w:r w:rsidRPr="007439D5">
              <w:rPr>
                <w:b/>
                <w:bCs/>
                <w:iCs/>
                <w:sz w:val="20"/>
                <w:szCs w:val="20"/>
              </w:rPr>
              <w:t>0</w:t>
            </w:r>
          </w:p>
          <w:p w:rsidR="00FC7A8C" w:rsidRPr="007439D5" w:rsidRDefault="00FC7A8C" w:rsidP="00FC7A8C">
            <w:pPr>
              <w:tabs>
                <w:tab w:val="left" w:pos="1178"/>
                <w:tab w:val="left" w:pos="9053"/>
              </w:tabs>
              <w:spacing w:line="240" w:lineRule="auto"/>
              <w:jc w:val="center"/>
              <w:rPr>
                <w:b/>
                <w:bCs/>
                <w:iCs/>
                <w:sz w:val="20"/>
                <w:szCs w:val="20"/>
              </w:rPr>
            </w:pPr>
          </w:p>
        </w:tc>
        <w:tc>
          <w:tcPr>
            <w:tcW w:w="709" w:type="dxa"/>
          </w:tcPr>
          <w:p w:rsidR="00FC7A8C" w:rsidRPr="00D438B7" w:rsidRDefault="00FC7A8C" w:rsidP="00FC7A8C">
            <w:pPr>
              <w:tabs>
                <w:tab w:val="left" w:pos="1178"/>
                <w:tab w:val="left" w:pos="9053"/>
              </w:tabs>
              <w:spacing w:line="240" w:lineRule="auto"/>
              <w:jc w:val="center"/>
              <w:rPr>
                <w:bCs/>
                <w:iCs/>
                <w:sz w:val="20"/>
                <w:szCs w:val="20"/>
              </w:rPr>
            </w:pPr>
            <w:r w:rsidRPr="00D438B7">
              <w:rPr>
                <w:bCs/>
                <w:iCs/>
                <w:sz w:val="20"/>
                <w:szCs w:val="20"/>
              </w:rPr>
              <w:t>1</w:t>
            </w:r>
          </w:p>
        </w:tc>
        <w:tc>
          <w:tcPr>
            <w:tcW w:w="801"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bCs/>
                <w:iCs/>
                <w:sz w:val="20"/>
                <w:szCs w:val="20"/>
              </w:rPr>
            </w:pPr>
            <w:r>
              <w:rPr>
                <w:b/>
                <w:bCs/>
                <w:iCs/>
                <w:sz w:val="20"/>
                <w:szCs w:val="20"/>
              </w:rPr>
              <w:t>0</w:t>
            </w:r>
          </w:p>
        </w:tc>
        <w:tc>
          <w:tcPr>
            <w:tcW w:w="616"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0</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bCs/>
                <w:iCs/>
                <w:sz w:val="20"/>
                <w:szCs w:val="20"/>
              </w:rPr>
            </w:pPr>
            <w:r w:rsidRPr="00AB2039">
              <w:rPr>
                <w:b/>
                <w:bCs/>
                <w:iCs/>
                <w:sz w:val="20"/>
                <w:szCs w:val="20"/>
              </w:rPr>
              <w:t>0</w:t>
            </w:r>
          </w:p>
        </w:tc>
      </w:tr>
      <w:tr w:rsidR="00FC7A8C" w:rsidRPr="003F1388" w:rsidTr="00FC7A8C">
        <w:tc>
          <w:tcPr>
            <w:tcW w:w="2127" w:type="dxa"/>
          </w:tcPr>
          <w:p w:rsidR="00FC7A8C" w:rsidRPr="003F1388" w:rsidRDefault="00FC7A8C" w:rsidP="00FC7A8C">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8" w:type="dxa"/>
            <w:shd w:val="clear" w:color="auto" w:fill="FFFFFF" w:themeFill="background1"/>
          </w:tcPr>
          <w:p w:rsidR="00FC7A8C" w:rsidRPr="004B50B0" w:rsidRDefault="00FC7A8C" w:rsidP="00FC7A8C">
            <w:pPr>
              <w:spacing w:line="240" w:lineRule="auto"/>
              <w:jc w:val="center"/>
              <w:rPr>
                <w:sz w:val="20"/>
                <w:szCs w:val="20"/>
              </w:rPr>
            </w:pPr>
            <w:r w:rsidRPr="004B50B0">
              <w:rPr>
                <w:sz w:val="20"/>
                <w:szCs w:val="20"/>
              </w:rPr>
              <w:t>4</w:t>
            </w:r>
          </w:p>
        </w:tc>
        <w:tc>
          <w:tcPr>
            <w:tcW w:w="709" w:type="dxa"/>
            <w:shd w:val="clear" w:color="auto" w:fill="FFFFFF" w:themeFill="background1"/>
          </w:tcPr>
          <w:p w:rsidR="00FC7A8C" w:rsidRPr="007439D5" w:rsidRDefault="00FC7A8C" w:rsidP="00FC7A8C">
            <w:pPr>
              <w:spacing w:line="240" w:lineRule="auto"/>
              <w:jc w:val="center"/>
              <w:rPr>
                <w:bCs/>
                <w:sz w:val="20"/>
                <w:szCs w:val="20"/>
              </w:rPr>
            </w:pPr>
            <w:r w:rsidRPr="007439D5">
              <w:rPr>
                <w:bCs/>
                <w:sz w:val="20"/>
                <w:szCs w:val="20"/>
              </w:rPr>
              <w:t>5</w:t>
            </w:r>
          </w:p>
        </w:tc>
        <w:tc>
          <w:tcPr>
            <w:tcW w:w="709" w:type="dxa"/>
            <w:shd w:val="clear" w:color="auto" w:fill="A6A6A6" w:themeFill="background1" w:themeFillShade="A6"/>
          </w:tcPr>
          <w:p w:rsidR="00FC7A8C" w:rsidRPr="007439D5" w:rsidRDefault="00FC7A8C" w:rsidP="00FC7A8C">
            <w:pPr>
              <w:spacing w:line="240" w:lineRule="auto"/>
              <w:jc w:val="center"/>
              <w:rPr>
                <w:b/>
                <w:bCs/>
                <w:sz w:val="20"/>
                <w:szCs w:val="20"/>
              </w:rPr>
            </w:pPr>
            <w:r w:rsidRPr="007439D5">
              <w:rPr>
                <w:b/>
                <w:bCs/>
                <w:sz w:val="20"/>
                <w:szCs w:val="20"/>
              </w:rPr>
              <w:t>1</w:t>
            </w:r>
          </w:p>
        </w:tc>
        <w:tc>
          <w:tcPr>
            <w:tcW w:w="709" w:type="dxa"/>
          </w:tcPr>
          <w:p w:rsidR="00FC7A8C" w:rsidRPr="00D438B7" w:rsidRDefault="00FC7A8C" w:rsidP="00FC7A8C">
            <w:pPr>
              <w:spacing w:line="240" w:lineRule="auto"/>
              <w:jc w:val="center"/>
              <w:rPr>
                <w:bCs/>
                <w:sz w:val="20"/>
                <w:szCs w:val="20"/>
              </w:rPr>
            </w:pPr>
            <w:r w:rsidRPr="00D438B7">
              <w:rPr>
                <w:bCs/>
                <w:sz w:val="20"/>
                <w:szCs w:val="20"/>
              </w:rPr>
              <w:t>0</w:t>
            </w:r>
          </w:p>
        </w:tc>
        <w:tc>
          <w:tcPr>
            <w:tcW w:w="801" w:type="dxa"/>
            <w:shd w:val="clear" w:color="auto" w:fill="BFBFBF" w:themeFill="background1" w:themeFillShade="BF"/>
          </w:tcPr>
          <w:p w:rsidR="00FC7A8C" w:rsidRPr="004B50B0" w:rsidRDefault="00FC7A8C" w:rsidP="00FC7A8C">
            <w:pPr>
              <w:spacing w:line="240" w:lineRule="auto"/>
              <w:jc w:val="center"/>
              <w:rPr>
                <w:b/>
                <w:bCs/>
                <w:sz w:val="20"/>
                <w:szCs w:val="20"/>
              </w:rPr>
            </w:pPr>
            <w:r>
              <w:rPr>
                <w:b/>
                <w:bCs/>
                <w:sz w:val="20"/>
                <w:szCs w:val="20"/>
              </w:rPr>
              <w:t>10</w:t>
            </w:r>
          </w:p>
        </w:tc>
        <w:tc>
          <w:tcPr>
            <w:tcW w:w="616" w:type="dxa"/>
            <w:shd w:val="clear" w:color="auto" w:fill="FFFFFF" w:themeFill="background1"/>
          </w:tcPr>
          <w:p w:rsidR="00FC7A8C" w:rsidRPr="004B50B0" w:rsidRDefault="00FC7A8C" w:rsidP="00FC7A8C">
            <w:pPr>
              <w:spacing w:line="240" w:lineRule="auto"/>
              <w:jc w:val="center"/>
              <w:rPr>
                <w:sz w:val="20"/>
                <w:szCs w:val="20"/>
              </w:rPr>
            </w:pPr>
            <w:r w:rsidRPr="004B50B0">
              <w:rPr>
                <w:sz w:val="20"/>
                <w:szCs w:val="20"/>
              </w:rPr>
              <w:t>4</w:t>
            </w:r>
          </w:p>
        </w:tc>
        <w:tc>
          <w:tcPr>
            <w:tcW w:w="709" w:type="dxa"/>
            <w:shd w:val="clear" w:color="auto" w:fill="FFFFFF" w:themeFill="background1"/>
          </w:tcPr>
          <w:p w:rsidR="00FC7A8C" w:rsidRPr="007439D5" w:rsidRDefault="00FC7A8C" w:rsidP="00FC7A8C">
            <w:pPr>
              <w:spacing w:line="240" w:lineRule="auto"/>
              <w:jc w:val="center"/>
              <w:rPr>
                <w:sz w:val="20"/>
                <w:szCs w:val="20"/>
              </w:rPr>
            </w:pPr>
            <w:r w:rsidRPr="007439D5">
              <w:rPr>
                <w:sz w:val="20"/>
                <w:szCs w:val="20"/>
              </w:rPr>
              <w:t>1</w:t>
            </w:r>
          </w:p>
        </w:tc>
        <w:tc>
          <w:tcPr>
            <w:tcW w:w="709" w:type="dxa"/>
            <w:shd w:val="clear" w:color="auto" w:fill="A6A6A6" w:themeFill="background1" w:themeFillShade="A6"/>
          </w:tcPr>
          <w:p w:rsidR="00FC7A8C" w:rsidRPr="007439D5" w:rsidRDefault="00FC7A8C" w:rsidP="00FC7A8C">
            <w:pPr>
              <w:spacing w:line="240" w:lineRule="auto"/>
              <w:jc w:val="center"/>
              <w:rPr>
                <w:b/>
                <w:sz w:val="20"/>
                <w:szCs w:val="20"/>
              </w:rPr>
            </w:pPr>
            <w:r>
              <w:rPr>
                <w:b/>
                <w:sz w:val="20"/>
                <w:szCs w:val="20"/>
              </w:rPr>
              <w:t>2</w:t>
            </w:r>
          </w:p>
        </w:tc>
        <w:tc>
          <w:tcPr>
            <w:tcW w:w="708" w:type="dxa"/>
            <w:shd w:val="clear" w:color="auto" w:fill="FFFFFF" w:themeFill="background1"/>
          </w:tcPr>
          <w:p w:rsidR="00FC7A8C" w:rsidRPr="003F1388" w:rsidRDefault="00FC7A8C" w:rsidP="00FC7A8C">
            <w:pPr>
              <w:spacing w:line="240" w:lineRule="auto"/>
              <w:jc w:val="center"/>
              <w:rPr>
                <w:b/>
                <w:sz w:val="20"/>
                <w:szCs w:val="20"/>
              </w:rPr>
            </w:pPr>
          </w:p>
        </w:tc>
        <w:tc>
          <w:tcPr>
            <w:tcW w:w="709" w:type="dxa"/>
            <w:shd w:val="clear" w:color="auto" w:fill="BFBFBF" w:themeFill="background1" w:themeFillShade="BF"/>
          </w:tcPr>
          <w:p w:rsidR="00FC7A8C" w:rsidRPr="004B50B0" w:rsidRDefault="00FC7A8C" w:rsidP="00FC7A8C">
            <w:pPr>
              <w:spacing w:line="240" w:lineRule="auto"/>
              <w:jc w:val="center"/>
              <w:rPr>
                <w:b/>
                <w:sz w:val="20"/>
                <w:szCs w:val="20"/>
              </w:rPr>
            </w:pPr>
            <w:r>
              <w:rPr>
                <w:b/>
                <w:sz w:val="20"/>
                <w:szCs w:val="20"/>
              </w:rPr>
              <w:t>7</w:t>
            </w:r>
          </w:p>
        </w:tc>
        <w:tc>
          <w:tcPr>
            <w:tcW w:w="709" w:type="dxa"/>
            <w:shd w:val="clear" w:color="auto" w:fill="BFBFBF" w:themeFill="background1" w:themeFillShade="BF"/>
          </w:tcPr>
          <w:p w:rsidR="00FC7A8C" w:rsidRPr="00AB2039" w:rsidRDefault="00FC7A8C" w:rsidP="00FC7A8C">
            <w:pPr>
              <w:spacing w:line="240" w:lineRule="auto"/>
              <w:jc w:val="center"/>
              <w:rPr>
                <w:b/>
                <w:bCs/>
                <w:sz w:val="20"/>
                <w:szCs w:val="20"/>
              </w:rPr>
            </w:pPr>
            <w:r w:rsidRPr="00AB2039">
              <w:rPr>
                <w:b/>
                <w:bCs/>
                <w:sz w:val="20"/>
                <w:szCs w:val="20"/>
              </w:rPr>
              <w:t>0,</w:t>
            </w:r>
            <w:r>
              <w:rPr>
                <w:b/>
                <w:bCs/>
                <w:sz w:val="20"/>
                <w:szCs w:val="20"/>
              </w:rPr>
              <w:t>7</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t>Выявлено нарушений</w:t>
            </w:r>
          </w:p>
        </w:tc>
        <w:tc>
          <w:tcPr>
            <w:tcW w:w="708"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3</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0</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0</w:t>
            </w:r>
          </w:p>
        </w:tc>
        <w:tc>
          <w:tcPr>
            <w:tcW w:w="801"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sidRPr="004B50B0">
              <w:rPr>
                <w:b/>
                <w:iCs/>
                <w:sz w:val="20"/>
                <w:szCs w:val="20"/>
              </w:rPr>
              <w:t>5</w:t>
            </w:r>
          </w:p>
        </w:tc>
        <w:tc>
          <w:tcPr>
            <w:tcW w:w="616"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2</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1</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1</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r>
              <w:rPr>
                <w:b/>
                <w:iCs/>
                <w:sz w:val="20"/>
                <w:szCs w:val="20"/>
              </w:rPr>
              <w:t>8</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t>Выдано предписаний</w:t>
            </w:r>
          </w:p>
        </w:tc>
        <w:tc>
          <w:tcPr>
            <w:tcW w:w="708"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 xml:space="preserve">  1</w:t>
            </w:r>
            <w:r w:rsidRPr="004B50B0">
              <w:rPr>
                <w:iCs/>
                <w:color w:val="FF0000"/>
                <w:sz w:val="20"/>
                <w:szCs w:val="20"/>
              </w:rPr>
              <w:t>*</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 xml:space="preserve">  1</w:t>
            </w:r>
            <w:r w:rsidRPr="007439D5">
              <w:rPr>
                <w:iCs/>
                <w:color w:val="FF0000"/>
                <w:sz w:val="20"/>
                <w:szCs w:val="20"/>
              </w:rPr>
              <w:t>*</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0</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0</w:t>
            </w:r>
          </w:p>
        </w:tc>
        <w:tc>
          <w:tcPr>
            <w:tcW w:w="801"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color w:val="FF0000"/>
                <w:sz w:val="20"/>
                <w:szCs w:val="20"/>
              </w:rPr>
            </w:pPr>
            <w:r w:rsidRPr="004B50B0">
              <w:rPr>
                <w:b/>
                <w:iCs/>
                <w:sz w:val="20"/>
                <w:szCs w:val="20"/>
              </w:rPr>
              <w:t>2</w:t>
            </w:r>
            <w:r w:rsidRPr="004B50B0">
              <w:rPr>
                <w:b/>
                <w:iCs/>
                <w:color w:val="FF0000"/>
                <w:sz w:val="20"/>
                <w:szCs w:val="20"/>
              </w:rPr>
              <w:t>*</w:t>
            </w:r>
          </w:p>
        </w:tc>
        <w:tc>
          <w:tcPr>
            <w:tcW w:w="616"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0</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sidRPr="00AB2039">
              <w:rPr>
                <w:b/>
                <w:iCs/>
                <w:sz w:val="20"/>
                <w:szCs w:val="20"/>
              </w:rPr>
              <w:t>0</w:t>
            </w:r>
          </w:p>
        </w:tc>
      </w:tr>
      <w:tr w:rsidR="00FC7A8C" w:rsidRPr="003F1388" w:rsidTr="00FC7A8C">
        <w:tc>
          <w:tcPr>
            <w:tcW w:w="2127" w:type="dxa"/>
          </w:tcPr>
          <w:p w:rsidR="00FC7A8C" w:rsidRPr="003F1388" w:rsidRDefault="00FC7A8C" w:rsidP="00FC7A8C">
            <w:pPr>
              <w:spacing w:line="240" w:lineRule="auto"/>
              <w:rPr>
                <w:sz w:val="20"/>
                <w:szCs w:val="20"/>
              </w:rPr>
            </w:pPr>
            <w:r w:rsidRPr="003F1388">
              <w:rPr>
                <w:sz w:val="20"/>
                <w:szCs w:val="20"/>
              </w:rPr>
              <w:t>Составлено протоколов об АПН</w:t>
            </w:r>
          </w:p>
        </w:tc>
        <w:tc>
          <w:tcPr>
            <w:tcW w:w="708"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3</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sidRPr="007439D5">
              <w:rPr>
                <w:b/>
                <w:iCs/>
                <w:sz w:val="20"/>
                <w:szCs w:val="20"/>
              </w:rPr>
              <w:t>0</w:t>
            </w:r>
          </w:p>
        </w:tc>
        <w:tc>
          <w:tcPr>
            <w:tcW w:w="709" w:type="dxa"/>
          </w:tcPr>
          <w:p w:rsidR="00FC7A8C" w:rsidRPr="00D438B7" w:rsidRDefault="00FC7A8C" w:rsidP="00FC7A8C">
            <w:pPr>
              <w:tabs>
                <w:tab w:val="left" w:pos="1178"/>
                <w:tab w:val="left" w:pos="9053"/>
              </w:tabs>
              <w:spacing w:line="240" w:lineRule="auto"/>
              <w:jc w:val="center"/>
              <w:rPr>
                <w:iCs/>
                <w:sz w:val="20"/>
                <w:szCs w:val="20"/>
              </w:rPr>
            </w:pPr>
            <w:r w:rsidRPr="00D438B7">
              <w:rPr>
                <w:iCs/>
                <w:sz w:val="20"/>
                <w:szCs w:val="20"/>
              </w:rPr>
              <w:t>0</w:t>
            </w:r>
          </w:p>
        </w:tc>
        <w:tc>
          <w:tcPr>
            <w:tcW w:w="801"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sidRPr="004B50B0">
              <w:rPr>
                <w:b/>
                <w:iCs/>
                <w:sz w:val="20"/>
                <w:szCs w:val="20"/>
              </w:rPr>
              <w:t>5</w:t>
            </w:r>
          </w:p>
        </w:tc>
        <w:tc>
          <w:tcPr>
            <w:tcW w:w="616" w:type="dxa"/>
            <w:shd w:val="clear" w:color="auto" w:fill="FFFFFF" w:themeFill="background1"/>
          </w:tcPr>
          <w:p w:rsidR="00FC7A8C" w:rsidRPr="004B50B0" w:rsidRDefault="00FC7A8C" w:rsidP="00FC7A8C">
            <w:pPr>
              <w:tabs>
                <w:tab w:val="left" w:pos="1178"/>
                <w:tab w:val="left" w:pos="9053"/>
              </w:tabs>
              <w:spacing w:line="240" w:lineRule="auto"/>
              <w:jc w:val="center"/>
              <w:rPr>
                <w:iCs/>
                <w:sz w:val="20"/>
                <w:szCs w:val="20"/>
              </w:rPr>
            </w:pPr>
            <w:r w:rsidRPr="004B50B0">
              <w:rPr>
                <w:iCs/>
                <w:sz w:val="20"/>
                <w:szCs w:val="20"/>
              </w:rPr>
              <w:t>2</w:t>
            </w:r>
          </w:p>
        </w:tc>
        <w:tc>
          <w:tcPr>
            <w:tcW w:w="709" w:type="dxa"/>
            <w:shd w:val="clear" w:color="auto" w:fill="FFFFFF" w:themeFill="background1"/>
          </w:tcPr>
          <w:p w:rsidR="00FC7A8C" w:rsidRPr="007439D5" w:rsidRDefault="00FC7A8C" w:rsidP="00FC7A8C">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A6A6A6" w:themeFill="background1" w:themeFillShade="A6"/>
          </w:tcPr>
          <w:p w:rsidR="00FC7A8C" w:rsidRPr="007439D5" w:rsidRDefault="00FC7A8C" w:rsidP="00FC7A8C">
            <w:pPr>
              <w:tabs>
                <w:tab w:val="left" w:pos="1178"/>
                <w:tab w:val="left" w:pos="9053"/>
              </w:tabs>
              <w:spacing w:line="240" w:lineRule="auto"/>
              <w:jc w:val="center"/>
              <w:rPr>
                <w:b/>
                <w:iCs/>
                <w:sz w:val="20"/>
                <w:szCs w:val="20"/>
              </w:rPr>
            </w:pPr>
            <w:r>
              <w:rPr>
                <w:b/>
                <w:iCs/>
                <w:sz w:val="20"/>
                <w:szCs w:val="20"/>
              </w:rPr>
              <w:t>2</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sz w:val="20"/>
                <w:szCs w:val="20"/>
              </w:rPr>
            </w:pPr>
          </w:p>
        </w:tc>
        <w:tc>
          <w:tcPr>
            <w:tcW w:w="709" w:type="dxa"/>
            <w:shd w:val="clear" w:color="auto" w:fill="BFBFBF" w:themeFill="background1" w:themeFillShade="BF"/>
          </w:tcPr>
          <w:p w:rsidR="00FC7A8C" w:rsidRPr="004B50B0" w:rsidRDefault="00FC7A8C" w:rsidP="00FC7A8C">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BFBFBF" w:themeFill="background1" w:themeFillShade="BF"/>
          </w:tcPr>
          <w:p w:rsidR="00FC7A8C" w:rsidRPr="00AB2039" w:rsidRDefault="00FC7A8C" w:rsidP="00FC7A8C">
            <w:pPr>
              <w:tabs>
                <w:tab w:val="left" w:pos="1178"/>
                <w:tab w:val="left" w:pos="9053"/>
              </w:tabs>
              <w:spacing w:line="240" w:lineRule="auto"/>
              <w:jc w:val="center"/>
              <w:rPr>
                <w:b/>
                <w:iCs/>
                <w:sz w:val="20"/>
                <w:szCs w:val="20"/>
              </w:rPr>
            </w:pPr>
            <w:r>
              <w:rPr>
                <w:b/>
                <w:iCs/>
                <w:sz w:val="20"/>
                <w:szCs w:val="20"/>
              </w:rPr>
              <w:t>1,2</w:t>
            </w:r>
          </w:p>
        </w:tc>
      </w:tr>
    </w:tbl>
    <w:p w:rsidR="00FC7A8C" w:rsidRDefault="00FC7A8C" w:rsidP="00FC7A8C">
      <w:pPr>
        <w:tabs>
          <w:tab w:val="left" w:pos="1178"/>
          <w:tab w:val="left" w:pos="9053"/>
        </w:tabs>
        <w:spacing w:line="240" w:lineRule="auto"/>
        <w:rPr>
          <w:i/>
          <w:iCs/>
          <w:sz w:val="24"/>
          <w:szCs w:val="24"/>
        </w:rPr>
      </w:pPr>
    </w:p>
    <w:p w:rsidR="00FC7A8C" w:rsidRDefault="00FC7A8C" w:rsidP="00FC7A8C">
      <w:pPr>
        <w:tabs>
          <w:tab w:val="left" w:pos="1178"/>
          <w:tab w:val="left" w:pos="9053"/>
        </w:tabs>
        <w:spacing w:line="240" w:lineRule="auto"/>
        <w:ind w:firstLine="567"/>
        <w:rPr>
          <w:sz w:val="24"/>
          <w:szCs w:val="24"/>
        </w:rPr>
      </w:pPr>
      <w:r>
        <w:rPr>
          <w:sz w:val="24"/>
          <w:szCs w:val="24"/>
        </w:rPr>
        <w:t>Средняя нагрузка на сотрудника – 1,75 мероприятие в отчетный период</w:t>
      </w:r>
    </w:p>
    <w:p w:rsidR="00FC7A8C" w:rsidRPr="00BE060C" w:rsidRDefault="00FC7A8C" w:rsidP="00FC7A8C">
      <w:pPr>
        <w:tabs>
          <w:tab w:val="left" w:pos="1178"/>
          <w:tab w:val="left" w:pos="9053"/>
        </w:tabs>
        <w:spacing w:line="240" w:lineRule="auto"/>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FC7A8C" w:rsidRPr="00BE060C" w:rsidRDefault="00FC7A8C" w:rsidP="00FC7A8C">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FC7A8C" w:rsidRPr="00E62138" w:rsidRDefault="00FC7A8C" w:rsidP="00FC7A8C">
      <w:pPr>
        <w:spacing w:line="240" w:lineRule="auto"/>
        <w:rPr>
          <w:sz w:val="24"/>
          <w:szCs w:val="24"/>
        </w:rPr>
      </w:pPr>
      <w:r>
        <w:rPr>
          <w:bCs/>
          <w:iCs/>
          <w:sz w:val="24"/>
          <w:szCs w:val="24"/>
        </w:rPr>
        <w:t xml:space="preserve">          </w:t>
      </w:r>
      <w:r w:rsidRPr="00772D76">
        <w:rPr>
          <w:sz w:val="24"/>
          <w:szCs w:val="24"/>
        </w:rPr>
        <w:t xml:space="preserve">В отчетном периоде запланировано </w:t>
      </w:r>
      <w:r>
        <w:rPr>
          <w:sz w:val="24"/>
          <w:szCs w:val="24"/>
        </w:rPr>
        <w:t>6</w:t>
      </w:r>
      <w:r w:rsidRPr="00772D76">
        <w:rPr>
          <w:sz w:val="24"/>
          <w:szCs w:val="24"/>
        </w:rPr>
        <w:t xml:space="preserve"> мероприяти</w:t>
      </w:r>
      <w:r>
        <w:rPr>
          <w:sz w:val="24"/>
          <w:szCs w:val="24"/>
        </w:rPr>
        <w:t>й</w:t>
      </w:r>
      <w:r w:rsidRPr="00772D76">
        <w:rPr>
          <w:sz w:val="24"/>
          <w:szCs w:val="24"/>
        </w:rPr>
        <w:t xml:space="preserve"> го</w:t>
      </w:r>
      <w:r>
        <w:rPr>
          <w:sz w:val="24"/>
          <w:szCs w:val="24"/>
        </w:rPr>
        <w:t>сударственного надзора из них: 5</w:t>
      </w:r>
      <w:r w:rsidRPr="00772D76">
        <w:rPr>
          <w:sz w:val="24"/>
          <w:szCs w:val="24"/>
        </w:rPr>
        <w:t xml:space="preserve"> плановых мероприятий проведено, </w:t>
      </w:r>
      <w:r>
        <w:rPr>
          <w:sz w:val="24"/>
          <w:szCs w:val="24"/>
        </w:rPr>
        <w:t>1</w:t>
      </w:r>
      <w:r w:rsidRPr="00772D76">
        <w:rPr>
          <w:sz w:val="24"/>
          <w:szCs w:val="24"/>
        </w:rPr>
        <w:t xml:space="preserve"> мероприяти</w:t>
      </w:r>
      <w:r>
        <w:rPr>
          <w:sz w:val="24"/>
          <w:szCs w:val="24"/>
        </w:rPr>
        <w:t>е</w:t>
      </w:r>
      <w:r w:rsidRPr="00772D76">
        <w:rPr>
          <w:sz w:val="24"/>
          <w:szCs w:val="24"/>
        </w:rPr>
        <w:t xml:space="preserve"> </w:t>
      </w:r>
      <w:r>
        <w:rPr>
          <w:sz w:val="24"/>
          <w:szCs w:val="24"/>
        </w:rPr>
        <w:t>н</w:t>
      </w:r>
      <w:r w:rsidRPr="000C649C">
        <w:rPr>
          <w:sz w:val="24"/>
          <w:szCs w:val="24"/>
        </w:rPr>
        <w:t>е проведено</w:t>
      </w:r>
      <w:r w:rsidRPr="00772D76">
        <w:rPr>
          <w:sz w:val="24"/>
          <w:szCs w:val="24"/>
        </w:rPr>
        <w:t xml:space="preserve"> в связи с</w:t>
      </w:r>
      <w:r w:rsidRPr="00772D76">
        <w:rPr>
          <w:color w:val="000000"/>
          <w:sz w:val="24"/>
          <w:szCs w:val="24"/>
        </w:rPr>
        <w:t xml:space="preserve"> </w:t>
      </w:r>
      <w:r>
        <w:rPr>
          <w:color w:val="000000"/>
          <w:sz w:val="24"/>
          <w:szCs w:val="24"/>
        </w:rPr>
        <w:t xml:space="preserve">тем, что </w:t>
      </w:r>
      <w:r w:rsidRPr="00E62138">
        <w:rPr>
          <w:bCs/>
          <w:color w:val="000000"/>
          <w:sz w:val="24"/>
          <w:szCs w:val="24"/>
        </w:rPr>
        <w:t>лицензия переоформлена в связи с переуступкой третьему лицу</w:t>
      </w:r>
      <w:r>
        <w:rPr>
          <w:bCs/>
          <w:color w:val="000000"/>
          <w:sz w:val="24"/>
          <w:szCs w:val="24"/>
        </w:rPr>
        <w:t>.</w:t>
      </w:r>
    </w:p>
    <w:p w:rsidR="00FC7A8C" w:rsidRPr="00772D76" w:rsidRDefault="00FC7A8C" w:rsidP="00FC7A8C">
      <w:pPr>
        <w:tabs>
          <w:tab w:val="left" w:pos="1178"/>
          <w:tab w:val="left" w:pos="9053"/>
        </w:tabs>
        <w:spacing w:line="240" w:lineRule="auto"/>
        <w:ind w:left="-142"/>
        <w:rPr>
          <w:sz w:val="24"/>
          <w:szCs w:val="24"/>
        </w:rPr>
      </w:pPr>
      <w:r>
        <w:rPr>
          <w:bCs/>
          <w:iCs/>
          <w:sz w:val="24"/>
          <w:szCs w:val="24"/>
        </w:rPr>
        <w:t xml:space="preserve">             2  </w:t>
      </w:r>
      <w:proofErr w:type="gramStart"/>
      <w:r w:rsidRPr="00772D76">
        <w:rPr>
          <w:sz w:val="24"/>
          <w:szCs w:val="24"/>
        </w:rPr>
        <w:t>внепланов</w:t>
      </w:r>
      <w:r>
        <w:rPr>
          <w:sz w:val="24"/>
          <w:szCs w:val="24"/>
        </w:rPr>
        <w:t>ых</w:t>
      </w:r>
      <w:proofErr w:type="gramEnd"/>
      <w:r>
        <w:rPr>
          <w:sz w:val="24"/>
          <w:szCs w:val="24"/>
        </w:rPr>
        <w:t xml:space="preserve"> мероприятия </w:t>
      </w:r>
      <w:r w:rsidRPr="00772D76">
        <w:rPr>
          <w:sz w:val="24"/>
          <w:szCs w:val="24"/>
        </w:rPr>
        <w:t xml:space="preserve">  </w:t>
      </w:r>
      <w:r>
        <w:rPr>
          <w:sz w:val="24"/>
          <w:szCs w:val="24"/>
        </w:rPr>
        <w:t xml:space="preserve">проведены </w:t>
      </w:r>
      <w:r w:rsidRPr="00772D76">
        <w:rPr>
          <w:sz w:val="24"/>
          <w:szCs w:val="24"/>
        </w:rPr>
        <w:t xml:space="preserve">по поручению ЦА </w:t>
      </w:r>
      <w:proofErr w:type="spellStart"/>
      <w:r w:rsidRPr="00772D76">
        <w:rPr>
          <w:sz w:val="24"/>
          <w:szCs w:val="24"/>
        </w:rPr>
        <w:t>Роскомнадзора</w:t>
      </w:r>
      <w:proofErr w:type="spellEnd"/>
      <w:r w:rsidRPr="00772D76">
        <w:rPr>
          <w:sz w:val="24"/>
          <w:szCs w:val="24"/>
        </w:rPr>
        <w:t>.</w:t>
      </w:r>
    </w:p>
    <w:p w:rsidR="00FC7A8C" w:rsidRDefault="00FC7A8C" w:rsidP="00FC7A8C">
      <w:pPr>
        <w:tabs>
          <w:tab w:val="left" w:pos="1178"/>
          <w:tab w:val="left" w:pos="9053"/>
        </w:tabs>
        <w:spacing w:line="240" w:lineRule="auto"/>
        <w:ind w:left="-142" w:firstLine="567"/>
        <w:rPr>
          <w:sz w:val="24"/>
          <w:szCs w:val="24"/>
        </w:rPr>
      </w:pPr>
      <w:r w:rsidRPr="00772D76">
        <w:rPr>
          <w:sz w:val="24"/>
          <w:szCs w:val="24"/>
        </w:rPr>
        <w:t xml:space="preserve">Все мероприятия проведены в установленный срок. </w:t>
      </w:r>
    </w:p>
    <w:p w:rsidR="00FC7A8C" w:rsidRPr="00772D76" w:rsidRDefault="00FC7A8C" w:rsidP="00FC7A8C">
      <w:pPr>
        <w:tabs>
          <w:tab w:val="left" w:pos="1178"/>
          <w:tab w:val="left" w:pos="9053"/>
        </w:tabs>
        <w:spacing w:line="240" w:lineRule="auto"/>
        <w:ind w:firstLine="567"/>
        <w:rPr>
          <w:sz w:val="24"/>
          <w:szCs w:val="24"/>
        </w:rPr>
      </w:pPr>
      <w:r w:rsidRPr="00772D76">
        <w:rPr>
          <w:sz w:val="24"/>
          <w:szCs w:val="24"/>
        </w:rPr>
        <w:t xml:space="preserve">В результате проведенных плановых/ внеплановых мероприятий выявлено </w:t>
      </w:r>
      <w:r>
        <w:rPr>
          <w:sz w:val="24"/>
          <w:szCs w:val="24"/>
        </w:rPr>
        <w:t>6</w:t>
      </w:r>
      <w:r w:rsidRPr="00772D76">
        <w:rPr>
          <w:sz w:val="24"/>
          <w:szCs w:val="24"/>
        </w:rPr>
        <w:t xml:space="preserve"> нарушений норм действующего </w:t>
      </w:r>
      <w:r>
        <w:rPr>
          <w:sz w:val="24"/>
          <w:szCs w:val="24"/>
        </w:rPr>
        <w:t>законодательства и возбужденно 10</w:t>
      </w:r>
      <w:r w:rsidRPr="00772D76">
        <w:rPr>
          <w:sz w:val="24"/>
          <w:szCs w:val="24"/>
        </w:rPr>
        <w:t xml:space="preserve"> административных дел по ст. 13.22 </w:t>
      </w:r>
      <w:proofErr w:type="spellStart"/>
      <w:r w:rsidRPr="00772D76">
        <w:rPr>
          <w:sz w:val="24"/>
          <w:szCs w:val="24"/>
        </w:rPr>
        <w:t>КоАП</w:t>
      </w:r>
      <w:proofErr w:type="spellEnd"/>
      <w:r w:rsidRPr="00772D76">
        <w:rPr>
          <w:sz w:val="24"/>
          <w:szCs w:val="24"/>
        </w:rPr>
        <w:t xml:space="preserve"> РФ, ч.3 ст.14.1 </w:t>
      </w:r>
      <w:proofErr w:type="spellStart"/>
      <w:r w:rsidRPr="00772D76">
        <w:rPr>
          <w:sz w:val="24"/>
          <w:szCs w:val="24"/>
        </w:rPr>
        <w:t>КоАП</w:t>
      </w:r>
      <w:proofErr w:type="spellEnd"/>
      <w:r w:rsidRPr="00772D76">
        <w:rPr>
          <w:sz w:val="24"/>
          <w:szCs w:val="24"/>
        </w:rPr>
        <w:t xml:space="preserve"> РФ</w:t>
      </w:r>
      <w:r>
        <w:rPr>
          <w:sz w:val="24"/>
          <w:szCs w:val="24"/>
        </w:rPr>
        <w:t xml:space="preserve">, ст.13.23 </w:t>
      </w:r>
      <w:proofErr w:type="spellStart"/>
      <w:r>
        <w:rPr>
          <w:sz w:val="24"/>
          <w:szCs w:val="24"/>
        </w:rPr>
        <w:t>КоАП</w:t>
      </w:r>
      <w:proofErr w:type="spellEnd"/>
      <w:r>
        <w:rPr>
          <w:sz w:val="24"/>
          <w:szCs w:val="24"/>
        </w:rPr>
        <w:t xml:space="preserve"> РФ.</w:t>
      </w:r>
    </w:p>
    <w:p w:rsidR="00FC7A8C" w:rsidRDefault="00FC7A8C" w:rsidP="00FC7A8C">
      <w:pPr>
        <w:tabs>
          <w:tab w:val="left" w:pos="1178"/>
          <w:tab w:val="left" w:pos="9053"/>
        </w:tabs>
        <w:spacing w:line="240" w:lineRule="auto"/>
        <w:ind w:left="-142" w:firstLine="567"/>
        <w:rPr>
          <w:sz w:val="24"/>
          <w:szCs w:val="24"/>
        </w:rPr>
      </w:pPr>
    </w:p>
    <w:tbl>
      <w:tblPr>
        <w:tblW w:w="9922" w:type="dxa"/>
        <w:tblInd w:w="108" w:type="dxa"/>
        <w:tblCellMar>
          <w:left w:w="10" w:type="dxa"/>
          <w:right w:w="10" w:type="dxa"/>
        </w:tblCellMar>
        <w:tblLook w:val="0000"/>
      </w:tblPr>
      <w:tblGrid>
        <w:gridCol w:w="1239"/>
        <w:gridCol w:w="4098"/>
        <w:gridCol w:w="4585"/>
      </w:tblGrid>
      <w:tr w:rsidR="00FC7A8C" w:rsidTr="00FC7A8C">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Номер нарушения из ЕИС</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Вид нарушения</w:t>
            </w:r>
          </w:p>
        </w:tc>
        <w:tc>
          <w:tcPr>
            <w:tcW w:w="4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b/>
                <w:sz w:val="20"/>
              </w:rPr>
              <w:t>Нарушение НПА</w:t>
            </w:r>
          </w:p>
        </w:tc>
      </w:tr>
      <w:tr w:rsidR="00FC7A8C" w:rsidTr="00FC7A8C">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sz w:val="20"/>
              </w:rPr>
              <w:t>В35.1</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color w:val="000000"/>
                <w:sz w:val="20"/>
              </w:rPr>
              <w:t>Нарушение требований о предоставлении обязательного экземпляра документов</w:t>
            </w:r>
          </w:p>
        </w:tc>
        <w:tc>
          <w:tcPr>
            <w:tcW w:w="4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pPr>
            <w:r>
              <w:rPr>
                <w:sz w:val="20"/>
              </w:rPr>
              <w:t xml:space="preserve">ст. 12 Федерального закона от 29.12.1994 </w:t>
            </w:r>
            <w:r>
              <w:rPr>
                <w:rFonts w:ascii="Segoe UI Symbol" w:eastAsia="Segoe UI Symbol" w:hAnsi="Segoe UI Symbol" w:cs="Segoe UI Symbol"/>
                <w:sz w:val="20"/>
              </w:rPr>
              <w:t>№</w:t>
            </w:r>
            <w:r>
              <w:rPr>
                <w:sz w:val="20"/>
              </w:rPr>
              <w:t>77-ФЗ "Об обязательном экземпляре документов</w:t>
            </w:r>
          </w:p>
        </w:tc>
      </w:tr>
      <w:tr w:rsidR="00FC7A8C" w:rsidTr="00FC7A8C">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D902A7" w:rsidRDefault="00FC7A8C" w:rsidP="00FC7A8C">
            <w:pPr>
              <w:tabs>
                <w:tab w:val="left" w:pos="1178"/>
                <w:tab w:val="left" w:pos="9053"/>
              </w:tabs>
              <w:spacing w:line="240" w:lineRule="auto"/>
              <w:rPr>
                <w:sz w:val="20"/>
                <w:szCs w:val="20"/>
              </w:rPr>
            </w:pPr>
            <w:r w:rsidRPr="00D902A7">
              <w:rPr>
                <w:sz w:val="20"/>
                <w:szCs w:val="20"/>
              </w:rPr>
              <w:t>В13.1</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D902A7" w:rsidRDefault="00FC7A8C" w:rsidP="00FC7A8C">
            <w:pPr>
              <w:tabs>
                <w:tab w:val="left" w:pos="1178"/>
                <w:tab w:val="left" w:pos="9053"/>
              </w:tabs>
              <w:spacing w:line="240" w:lineRule="auto"/>
              <w:rPr>
                <w:sz w:val="20"/>
                <w:szCs w:val="20"/>
              </w:rPr>
            </w:pPr>
            <w:r w:rsidRPr="00D902A7">
              <w:rPr>
                <w:sz w:val="20"/>
                <w:szCs w:val="20"/>
              </w:rPr>
              <w:t>Нарушение порядка объявления выходных данных</w:t>
            </w:r>
          </w:p>
        </w:tc>
        <w:tc>
          <w:tcPr>
            <w:tcW w:w="4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D902A7" w:rsidRDefault="00FC7A8C" w:rsidP="00FC7A8C">
            <w:pPr>
              <w:tabs>
                <w:tab w:val="left" w:pos="1178"/>
                <w:tab w:val="left" w:pos="9053"/>
              </w:tabs>
              <w:spacing w:line="240" w:lineRule="auto"/>
              <w:rPr>
                <w:sz w:val="20"/>
                <w:szCs w:val="20"/>
              </w:rPr>
            </w:pPr>
            <w:r w:rsidRPr="00D902A7">
              <w:rPr>
                <w:sz w:val="20"/>
                <w:szCs w:val="20"/>
              </w:rPr>
              <w:t>ст.27 Закона Российской Федерации от 27.12.1991 № 2124-1 "О средствах массовой информации"</w:t>
            </w:r>
          </w:p>
        </w:tc>
      </w:tr>
      <w:tr w:rsidR="00FC7A8C" w:rsidTr="00FC7A8C">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rPr>
                <w:sz w:val="20"/>
              </w:rPr>
            </w:pPr>
            <w:r>
              <w:rPr>
                <w:sz w:val="20"/>
              </w:rPr>
              <w:t>В 11.1</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D438B7" w:rsidRDefault="00FC7A8C" w:rsidP="00FC7A8C">
            <w:pPr>
              <w:tabs>
                <w:tab w:val="left" w:pos="1178"/>
                <w:tab w:val="left" w:pos="9053"/>
              </w:tabs>
              <w:spacing w:line="240" w:lineRule="auto"/>
              <w:rPr>
                <w:sz w:val="20"/>
                <w:szCs w:val="20"/>
              </w:rPr>
            </w:pPr>
            <w:r w:rsidRPr="002E757F">
              <w:rPr>
                <w:sz w:val="20"/>
                <w:szCs w:val="20"/>
              </w:rPr>
              <w:t>Несоблюдение даты начала вещания</w:t>
            </w:r>
          </w:p>
        </w:tc>
        <w:tc>
          <w:tcPr>
            <w:tcW w:w="4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C1071" w:rsidRDefault="00FC7A8C" w:rsidP="00FC7A8C">
            <w:pPr>
              <w:tabs>
                <w:tab w:val="left" w:pos="1178"/>
                <w:tab w:val="left" w:pos="9053"/>
              </w:tabs>
              <w:spacing w:line="240" w:lineRule="auto"/>
              <w:rPr>
                <w:sz w:val="20"/>
              </w:rPr>
            </w:pPr>
            <w:r w:rsidRPr="004C1071">
              <w:rPr>
                <w:sz w:val="20"/>
              </w:rPr>
              <w:t xml:space="preserve">ст.31 Закона Российской Федерации от 27.12.1991 № 2124-1 "О средствах массовой информации", </w:t>
            </w:r>
            <w:proofErr w:type="spellStart"/>
            <w:r w:rsidRPr="004C1071">
              <w:rPr>
                <w:sz w:val="20"/>
              </w:rPr>
              <w:t>пп</w:t>
            </w:r>
            <w:proofErr w:type="spellEnd"/>
            <w:proofErr w:type="gramStart"/>
            <w:r w:rsidRPr="004C1071">
              <w:rPr>
                <w:sz w:val="20"/>
              </w:rPr>
              <w:t>."</w:t>
            </w:r>
            <w:proofErr w:type="gramEnd"/>
            <w:r w:rsidRPr="004C1071">
              <w:rPr>
                <w:sz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FC7A8C" w:rsidTr="00FC7A8C">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Default="00FC7A8C" w:rsidP="00FC7A8C">
            <w:pPr>
              <w:tabs>
                <w:tab w:val="left" w:pos="1178"/>
                <w:tab w:val="left" w:pos="9053"/>
              </w:tabs>
              <w:spacing w:line="240" w:lineRule="auto"/>
              <w:rPr>
                <w:sz w:val="20"/>
              </w:rPr>
            </w:pPr>
            <w:r>
              <w:rPr>
                <w:sz w:val="20"/>
              </w:rPr>
              <w:t>В 10.1</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2E757F" w:rsidRDefault="00FC7A8C" w:rsidP="00FC7A8C">
            <w:pPr>
              <w:tabs>
                <w:tab w:val="left" w:pos="1178"/>
                <w:tab w:val="left" w:pos="9053"/>
              </w:tabs>
              <w:spacing w:line="240" w:lineRule="auto"/>
              <w:rPr>
                <w:sz w:val="20"/>
                <w:szCs w:val="20"/>
              </w:rPr>
            </w:pPr>
            <w:r w:rsidRPr="002E757F">
              <w:rPr>
                <w:sz w:val="20"/>
                <w:szCs w:val="20"/>
              </w:rPr>
              <w:t>Несоблюдение объемов вещания</w:t>
            </w:r>
          </w:p>
        </w:tc>
        <w:tc>
          <w:tcPr>
            <w:tcW w:w="4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7A8C" w:rsidRPr="004C1071" w:rsidRDefault="00FC7A8C" w:rsidP="00FC7A8C">
            <w:pPr>
              <w:tabs>
                <w:tab w:val="left" w:pos="1178"/>
                <w:tab w:val="left" w:pos="9053"/>
              </w:tabs>
              <w:spacing w:line="240" w:lineRule="auto"/>
              <w:rPr>
                <w:sz w:val="20"/>
              </w:rPr>
            </w:pPr>
            <w:r w:rsidRPr="004C1071">
              <w:rPr>
                <w:sz w:val="20"/>
              </w:rPr>
              <w:t xml:space="preserve">ст.31 Закона Российской Федерации от 27.12.1991 № 2124-1 "О средствах массовой информации", </w:t>
            </w:r>
            <w:proofErr w:type="spellStart"/>
            <w:r w:rsidRPr="004C1071">
              <w:rPr>
                <w:sz w:val="20"/>
              </w:rPr>
              <w:t>пп</w:t>
            </w:r>
            <w:proofErr w:type="spellEnd"/>
            <w:proofErr w:type="gramStart"/>
            <w:r w:rsidRPr="004C1071">
              <w:rPr>
                <w:sz w:val="20"/>
              </w:rPr>
              <w:t>."</w:t>
            </w:r>
            <w:proofErr w:type="gramEnd"/>
            <w:r w:rsidRPr="004C1071">
              <w:rPr>
                <w:sz w:val="20"/>
              </w:rPr>
              <w:t xml:space="preserve">а" п.4 Положения о лицензировании телевизионного вещания и радиовещания, </w:t>
            </w:r>
            <w:r w:rsidRPr="004C1071">
              <w:rPr>
                <w:sz w:val="20"/>
              </w:rPr>
              <w:lastRenderedPageBreak/>
              <w:t>утвержденного постановлением Правительства Российской Федерации от 08.12.2011 № 1025</w:t>
            </w:r>
          </w:p>
        </w:tc>
      </w:tr>
    </w:tbl>
    <w:p w:rsidR="00FC7A8C" w:rsidRDefault="00FC7A8C" w:rsidP="00FC7A8C">
      <w:pPr>
        <w:tabs>
          <w:tab w:val="left" w:pos="1178"/>
          <w:tab w:val="left" w:pos="9053"/>
        </w:tabs>
        <w:spacing w:line="240" w:lineRule="auto"/>
        <w:ind w:firstLine="567"/>
        <w:rPr>
          <w:sz w:val="24"/>
          <w:szCs w:val="24"/>
        </w:rPr>
      </w:pPr>
    </w:p>
    <w:p w:rsidR="00FC7A8C" w:rsidRPr="003F1388" w:rsidRDefault="00FC7A8C" w:rsidP="00FC7A8C">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FC7A8C" w:rsidRPr="003F1388" w:rsidRDefault="00FC7A8C" w:rsidP="00FC7A8C">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sz w:val="24"/>
          <w:szCs w:val="24"/>
        </w:rPr>
      </w:pPr>
    </w:p>
    <w:p w:rsidR="00FC7A8C" w:rsidRPr="007B1EB5" w:rsidRDefault="00FC7A8C" w:rsidP="00FC7A8C">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FC7A8C" w:rsidRDefault="00FC7A8C" w:rsidP="00FC7A8C">
      <w:pPr>
        <w:spacing w:after="120" w:line="240" w:lineRule="auto"/>
        <w:ind w:firstLine="709"/>
        <w:rPr>
          <w:b/>
          <w:sz w:val="24"/>
          <w:szCs w:val="24"/>
        </w:rPr>
      </w:pPr>
      <w:proofErr w:type="gramStart"/>
      <w:r>
        <w:rPr>
          <w:sz w:val="24"/>
          <w:szCs w:val="24"/>
        </w:rPr>
        <w:t xml:space="preserve">В </w:t>
      </w:r>
      <w:r w:rsidRPr="00772D76">
        <w:rPr>
          <w:sz w:val="24"/>
          <w:szCs w:val="24"/>
        </w:rPr>
        <w:t xml:space="preserve">соответствии с приказом </w:t>
      </w:r>
      <w:proofErr w:type="spellStart"/>
      <w:r w:rsidRPr="00772D76">
        <w:rPr>
          <w:sz w:val="24"/>
          <w:szCs w:val="24"/>
        </w:rPr>
        <w:t>Р</w:t>
      </w:r>
      <w:r>
        <w:rPr>
          <w:sz w:val="24"/>
          <w:szCs w:val="24"/>
        </w:rPr>
        <w:t>оскомнадзора</w:t>
      </w:r>
      <w:proofErr w:type="spellEnd"/>
      <w:r>
        <w:rPr>
          <w:sz w:val="24"/>
          <w:szCs w:val="24"/>
        </w:rPr>
        <w:t xml:space="preserve"> от 26.01.2016 № 80 за отчетный период </w:t>
      </w:r>
      <w:r w:rsidRPr="00772D76">
        <w:rPr>
          <w:sz w:val="24"/>
          <w:szCs w:val="24"/>
        </w:rPr>
        <w:t xml:space="preserve">направлено </w:t>
      </w:r>
      <w:r>
        <w:rPr>
          <w:sz w:val="24"/>
          <w:szCs w:val="24"/>
        </w:rPr>
        <w:t>25</w:t>
      </w:r>
      <w:r w:rsidRPr="00772D76">
        <w:rPr>
          <w:sz w:val="24"/>
          <w:szCs w:val="24"/>
        </w:rPr>
        <w:t xml:space="preserve"> задани</w:t>
      </w:r>
      <w:r>
        <w:rPr>
          <w:sz w:val="24"/>
          <w:szCs w:val="24"/>
        </w:rPr>
        <w:t>й</w:t>
      </w:r>
      <w:r w:rsidRPr="00772D76">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на основании Плана деятельности Управления </w:t>
      </w:r>
      <w:proofErr w:type="spellStart"/>
      <w:r w:rsidRPr="00772D76">
        <w:rPr>
          <w:sz w:val="24"/>
          <w:szCs w:val="24"/>
        </w:rPr>
        <w:t>Роскомнадзора</w:t>
      </w:r>
      <w:proofErr w:type="spellEnd"/>
      <w:r w:rsidRPr="00772D76">
        <w:rPr>
          <w:sz w:val="24"/>
          <w:szCs w:val="24"/>
        </w:rPr>
        <w:t xml:space="preserve"> по Астраханской области в 2016 году, утвержденного приказом Управления </w:t>
      </w:r>
      <w:proofErr w:type="spellStart"/>
      <w:r w:rsidRPr="00772D76">
        <w:rPr>
          <w:sz w:val="24"/>
          <w:szCs w:val="24"/>
        </w:rPr>
        <w:t>Роскомнадзора</w:t>
      </w:r>
      <w:proofErr w:type="spellEnd"/>
      <w:r w:rsidRPr="00772D76">
        <w:rPr>
          <w:sz w:val="24"/>
          <w:szCs w:val="24"/>
        </w:rPr>
        <w:t xml:space="preserve"> по Астраханской области от 14.12.2015  № 220.</w:t>
      </w:r>
      <w:proofErr w:type="gramEnd"/>
      <w:r w:rsidRPr="00772D76">
        <w:rPr>
          <w:sz w:val="24"/>
          <w:szCs w:val="24"/>
        </w:rPr>
        <w:t xml:space="preserve"> </w:t>
      </w:r>
      <w:r w:rsidRPr="001340D6">
        <w:rPr>
          <w:iCs/>
          <w:color w:val="000000"/>
          <w:sz w:val="24"/>
          <w:szCs w:val="24"/>
        </w:rPr>
        <w:t>Задания исполнены в полном объёме.</w:t>
      </w:r>
      <w:r w:rsidRPr="00CD5316">
        <w:rPr>
          <w:b/>
          <w:sz w:val="24"/>
          <w:szCs w:val="24"/>
        </w:rPr>
        <w:t xml:space="preserve"> </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FC7A8C" w:rsidRPr="00DD78E0" w:rsidRDefault="00FC7A8C" w:rsidP="00FC7A8C">
      <w:pPr>
        <w:ind w:firstLine="709"/>
        <w:rPr>
          <w:sz w:val="24"/>
          <w:szCs w:val="24"/>
        </w:rPr>
      </w:pPr>
      <w:r w:rsidRPr="007B1EB5">
        <w:rPr>
          <w:sz w:val="24"/>
          <w:szCs w:val="24"/>
        </w:rPr>
        <w:t>Количество лицензий, в отношении которых исполняется полномочие - 0.</w:t>
      </w: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FC7A8C" w:rsidRPr="007B1EB5" w:rsidRDefault="00FC7A8C" w:rsidP="00FC7A8C">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FC7A8C" w:rsidRDefault="00FC7A8C" w:rsidP="00FC7A8C">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FC7A8C" w:rsidRPr="00CC4202" w:rsidRDefault="00FC7A8C" w:rsidP="00FC7A8C">
      <w:pPr>
        <w:tabs>
          <w:tab w:val="left" w:pos="1178"/>
          <w:tab w:val="left" w:pos="9053"/>
        </w:tabs>
        <w:spacing w:line="240" w:lineRule="auto"/>
        <w:ind w:firstLine="567"/>
        <w:jc w:val="center"/>
        <w:rPr>
          <w:b/>
          <w:bCs/>
          <w:color w:val="000000"/>
          <w:sz w:val="28"/>
          <w:szCs w:val="28"/>
        </w:rPr>
      </w:pPr>
    </w:p>
    <w:p w:rsidR="00FC7A8C" w:rsidRPr="007B1EB5" w:rsidRDefault="00FC7A8C" w:rsidP="00FC7A8C">
      <w:pPr>
        <w:tabs>
          <w:tab w:val="left" w:pos="1178"/>
          <w:tab w:val="left" w:pos="9053"/>
        </w:tabs>
        <w:spacing w:line="240" w:lineRule="auto"/>
        <w:ind w:firstLine="567"/>
        <w:rPr>
          <w:b/>
          <w:bCs/>
          <w:i/>
          <w:iCs/>
          <w:color w:val="000000"/>
          <w:sz w:val="24"/>
          <w:szCs w:val="24"/>
        </w:rPr>
      </w:pPr>
      <w:r w:rsidRPr="007B1EB5">
        <w:rPr>
          <w:b/>
          <w:bCs/>
          <w:i/>
          <w:iCs/>
          <w:color w:val="000000"/>
          <w:sz w:val="24"/>
          <w:szCs w:val="24"/>
        </w:rPr>
        <w:t>2.3.1.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Pr>
          <w:sz w:val="24"/>
          <w:szCs w:val="24"/>
        </w:rPr>
        <w:t>2</w:t>
      </w:r>
    </w:p>
    <w:p w:rsidR="00FC7A8C" w:rsidRDefault="00FC7A8C" w:rsidP="00FC7A8C">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r>
        <w:rPr>
          <w:sz w:val="24"/>
          <w:szCs w:val="24"/>
        </w:rPr>
        <w:t>а</w:t>
      </w:r>
      <w:r w:rsidRPr="007B1EB5">
        <w:rPr>
          <w:sz w:val="24"/>
          <w:szCs w:val="24"/>
        </w:rPr>
        <w:t>.</w:t>
      </w:r>
    </w:p>
    <w:p w:rsidR="00FC7A8C" w:rsidRDefault="00FC7A8C" w:rsidP="00FC7A8C">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FC7A8C" w:rsidRDefault="00FC7A8C" w:rsidP="00FC7A8C">
      <w:pPr>
        <w:spacing w:line="240" w:lineRule="auto"/>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09"/>
        <w:gridCol w:w="709"/>
        <w:gridCol w:w="709"/>
        <w:gridCol w:w="708"/>
        <w:gridCol w:w="709"/>
        <w:gridCol w:w="709"/>
        <w:gridCol w:w="708"/>
        <w:gridCol w:w="709"/>
        <w:gridCol w:w="567"/>
        <w:gridCol w:w="709"/>
        <w:gridCol w:w="709"/>
      </w:tblGrid>
      <w:tr w:rsidR="00FC7A8C" w:rsidRPr="003F1388" w:rsidTr="00FC7A8C">
        <w:tc>
          <w:tcPr>
            <w:tcW w:w="2268" w:type="dxa"/>
            <w:vAlign w:val="center"/>
          </w:tcPr>
          <w:p w:rsidR="00FC7A8C" w:rsidRPr="003F1388" w:rsidRDefault="00FC7A8C" w:rsidP="00FC7A8C">
            <w:pPr>
              <w:tabs>
                <w:tab w:val="left" w:pos="1178"/>
                <w:tab w:val="left" w:pos="9053"/>
              </w:tabs>
              <w:spacing w:line="240" w:lineRule="auto"/>
              <w:jc w:val="center"/>
              <w:rPr>
                <w:b/>
                <w:iCs/>
                <w:sz w:val="20"/>
                <w:szCs w:val="20"/>
              </w:rPr>
            </w:pPr>
            <w:r w:rsidRPr="003F1388">
              <w:rPr>
                <w:b/>
                <w:iCs/>
                <w:sz w:val="20"/>
                <w:szCs w:val="20"/>
              </w:rPr>
              <w:t>Показатель</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sz w:val="20"/>
                <w:szCs w:val="20"/>
              </w:rPr>
            </w:pPr>
            <w:r w:rsidRPr="00F623B3">
              <w:rPr>
                <w:iCs/>
                <w:sz w:val="20"/>
                <w:szCs w:val="20"/>
              </w:rPr>
              <w:t>1кв.</w:t>
            </w:r>
          </w:p>
          <w:p w:rsidR="00FC7A8C" w:rsidRPr="00F623B3" w:rsidRDefault="00FC7A8C" w:rsidP="00FC7A8C">
            <w:pPr>
              <w:tabs>
                <w:tab w:val="left" w:pos="1178"/>
                <w:tab w:val="left" w:pos="9053"/>
              </w:tabs>
              <w:spacing w:line="240" w:lineRule="auto"/>
              <w:jc w:val="center"/>
              <w:rPr>
                <w:iCs/>
                <w:sz w:val="20"/>
                <w:szCs w:val="20"/>
              </w:rPr>
            </w:pPr>
            <w:r w:rsidRPr="00F623B3">
              <w:rPr>
                <w:iCs/>
                <w:sz w:val="20"/>
                <w:szCs w:val="20"/>
              </w:rPr>
              <w:t>2015</w:t>
            </w:r>
          </w:p>
        </w:tc>
        <w:tc>
          <w:tcPr>
            <w:tcW w:w="709" w:type="dxa"/>
            <w:shd w:val="clear" w:color="auto" w:fill="FFFFFF" w:themeFill="background1"/>
            <w:vAlign w:val="center"/>
          </w:tcPr>
          <w:p w:rsidR="00FC7A8C" w:rsidRPr="00CD5316" w:rsidRDefault="00FC7A8C" w:rsidP="00FC7A8C">
            <w:pPr>
              <w:tabs>
                <w:tab w:val="left" w:pos="1178"/>
                <w:tab w:val="left" w:pos="9053"/>
              </w:tabs>
              <w:spacing w:line="240" w:lineRule="auto"/>
              <w:jc w:val="center"/>
              <w:rPr>
                <w:bCs/>
                <w:iCs/>
                <w:sz w:val="20"/>
                <w:szCs w:val="20"/>
              </w:rPr>
            </w:pPr>
            <w:r w:rsidRPr="00CD5316">
              <w:rPr>
                <w:bCs/>
                <w:iCs/>
                <w:sz w:val="20"/>
                <w:szCs w:val="20"/>
              </w:rPr>
              <w:t>2кв.</w:t>
            </w:r>
          </w:p>
          <w:p w:rsidR="00FC7A8C" w:rsidRPr="00CD5316" w:rsidRDefault="00FC7A8C" w:rsidP="00FC7A8C">
            <w:pPr>
              <w:tabs>
                <w:tab w:val="left" w:pos="1178"/>
                <w:tab w:val="left" w:pos="9053"/>
              </w:tabs>
              <w:spacing w:line="240" w:lineRule="auto"/>
              <w:jc w:val="center"/>
              <w:rPr>
                <w:bCs/>
                <w:iCs/>
                <w:sz w:val="20"/>
                <w:szCs w:val="20"/>
              </w:rPr>
            </w:pPr>
            <w:r w:rsidRPr="00CD5316">
              <w:rPr>
                <w:bCs/>
                <w:iCs/>
                <w:sz w:val="20"/>
                <w:szCs w:val="20"/>
              </w:rPr>
              <w:t>2015</w:t>
            </w:r>
          </w:p>
        </w:tc>
        <w:tc>
          <w:tcPr>
            <w:tcW w:w="709" w:type="dxa"/>
            <w:shd w:val="clear" w:color="auto" w:fill="A6A6A6" w:themeFill="background1" w:themeFillShade="A6"/>
            <w:vAlign w:val="center"/>
          </w:tcPr>
          <w:p w:rsidR="00FC7A8C" w:rsidRPr="00CD5316" w:rsidRDefault="00FC7A8C" w:rsidP="00FC7A8C">
            <w:pPr>
              <w:tabs>
                <w:tab w:val="left" w:pos="1178"/>
                <w:tab w:val="left" w:pos="9053"/>
              </w:tabs>
              <w:spacing w:line="240" w:lineRule="auto"/>
              <w:jc w:val="center"/>
              <w:rPr>
                <w:b/>
                <w:bCs/>
                <w:iCs/>
                <w:sz w:val="20"/>
                <w:szCs w:val="20"/>
              </w:rPr>
            </w:pPr>
            <w:r w:rsidRPr="00CD5316">
              <w:rPr>
                <w:b/>
                <w:bCs/>
                <w:iCs/>
                <w:sz w:val="20"/>
                <w:szCs w:val="20"/>
              </w:rPr>
              <w:t>3 кв.</w:t>
            </w:r>
          </w:p>
          <w:p w:rsidR="00FC7A8C" w:rsidRPr="00CD5316" w:rsidRDefault="00FC7A8C" w:rsidP="00FC7A8C">
            <w:pPr>
              <w:tabs>
                <w:tab w:val="left" w:pos="1178"/>
                <w:tab w:val="left" w:pos="9053"/>
              </w:tabs>
              <w:spacing w:line="240" w:lineRule="auto"/>
              <w:jc w:val="center"/>
              <w:rPr>
                <w:b/>
                <w:bCs/>
                <w:iCs/>
                <w:sz w:val="20"/>
                <w:szCs w:val="20"/>
              </w:rPr>
            </w:pPr>
            <w:r w:rsidRPr="00CD5316">
              <w:rPr>
                <w:b/>
                <w:bCs/>
                <w:iCs/>
                <w:sz w:val="20"/>
                <w:szCs w:val="20"/>
              </w:rPr>
              <w:t>2015</w:t>
            </w:r>
          </w:p>
        </w:tc>
        <w:tc>
          <w:tcPr>
            <w:tcW w:w="708" w:type="dxa"/>
            <w:shd w:val="clear" w:color="auto" w:fill="FFFFFF" w:themeFill="background1"/>
          </w:tcPr>
          <w:p w:rsidR="00FC7A8C" w:rsidRPr="00255A53" w:rsidRDefault="00FC7A8C" w:rsidP="00FC7A8C">
            <w:pPr>
              <w:tabs>
                <w:tab w:val="left" w:pos="1178"/>
                <w:tab w:val="left" w:pos="9053"/>
              </w:tabs>
              <w:spacing w:line="240" w:lineRule="auto"/>
              <w:jc w:val="center"/>
              <w:rPr>
                <w:bCs/>
                <w:iCs/>
                <w:sz w:val="20"/>
                <w:szCs w:val="20"/>
              </w:rPr>
            </w:pPr>
            <w:r w:rsidRPr="00255A53">
              <w:rPr>
                <w:bCs/>
                <w:iCs/>
                <w:sz w:val="20"/>
                <w:szCs w:val="20"/>
              </w:rPr>
              <w:t>4 кв.</w:t>
            </w:r>
          </w:p>
          <w:p w:rsidR="00FC7A8C" w:rsidRPr="00255A53" w:rsidRDefault="00FC7A8C" w:rsidP="00FC7A8C">
            <w:pPr>
              <w:tabs>
                <w:tab w:val="left" w:pos="1178"/>
                <w:tab w:val="left" w:pos="9053"/>
              </w:tabs>
              <w:spacing w:line="240" w:lineRule="auto"/>
              <w:jc w:val="center"/>
              <w:rPr>
                <w:bCs/>
                <w:iCs/>
                <w:sz w:val="20"/>
                <w:szCs w:val="20"/>
              </w:rPr>
            </w:pPr>
            <w:r w:rsidRPr="00255A53">
              <w:rPr>
                <w:bCs/>
                <w:iCs/>
                <w:sz w:val="20"/>
                <w:szCs w:val="20"/>
              </w:rPr>
              <w:t>2015</w:t>
            </w:r>
          </w:p>
        </w:tc>
        <w:tc>
          <w:tcPr>
            <w:tcW w:w="709"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bCs/>
                <w:iCs/>
                <w:sz w:val="20"/>
                <w:szCs w:val="20"/>
              </w:rPr>
            </w:pPr>
            <w:r>
              <w:rPr>
                <w:b/>
                <w:bCs/>
                <w:iCs/>
                <w:sz w:val="20"/>
                <w:szCs w:val="20"/>
              </w:rPr>
              <w:t xml:space="preserve">9 </w:t>
            </w:r>
            <w:proofErr w:type="spellStart"/>
            <w:proofErr w:type="gramStart"/>
            <w:r>
              <w:rPr>
                <w:b/>
                <w:bCs/>
                <w:iCs/>
                <w:sz w:val="20"/>
                <w:szCs w:val="20"/>
              </w:rPr>
              <w:t>мес</w:t>
            </w:r>
            <w:proofErr w:type="spellEnd"/>
            <w:proofErr w:type="gramEnd"/>
            <w:r>
              <w:rPr>
                <w:b/>
                <w:bCs/>
                <w:iCs/>
                <w:sz w:val="20"/>
                <w:szCs w:val="20"/>
              </w:rPr>
              <w:t xml:space="preserve"> </w:t>
            </w:r>
            <w:r w:rsidRPr="00F623B3">
              <w:rPr>
                <w:b/>
                <w:bCs/>
                <w:iCs/>
                <w:sz w:val="20"/>
                <w:szCs w:val="20"/>
              </w:rPr>
              <w:t>2015г</w:t>
            </w:r>
          </w:p>
        </w:tc>
        <w:tc>
          <w:tcPr>
            <w:tcW w:w="709" w:type="dxa"/>
            <w:shd w:val="clear" w:color="auto" w:fill="FFFFFF" w:themeFill="background1"/>
          </w:tcPr>
          <w:p w:rsidR="00FC7A8C" w:rsidRPr="00F623B3" w:rsidRDefault="00FC7A8C" w:rsidP="00FC7A8C">
            <w:pPr>
              <w:tabs>
                <w:tab w:val="left" w:pos="1178"/>
                <w:tab w:val="left" w:pos="9053"/>
              </w:tabs>
              <w:spacing w:line="240" w:lineRule="auto"/>
              <w:jc w:val="center"/>
              <w:rPr>
                <w:bCs/>
                <w:iCs/>
                <w:color w:val="000000"/>
                <w:sz w:val="20"/>
                <w:szCs w:val="20"/>
              </w:rPr>
            </w:pPr>
            <w:r w:rsidRPr="00F623B3">
              <w:rPr>
                <w:sz w:val="20"/>
                <w:szCs w:val="20"/>
              </w:rPr>
              <w:t>1 кв. 2016</w:t>
            </w:r>
          </w:p>
        </w:tc>
        <w:tc>
          <w:tcPr>
            <w:tcW w:w="708" w:type="dxa"/>
            <w:shd w:val="clear" w:color="auto" w:fill="FFFFFF" w:themeFill="background1"/>
          </w:tcPr>
          <w:p w:rsidR="00FC7A8C" w:rsidRPr="00CD5316" w:rsidRDefault="00FC7A8C" w:rsidP="00FC7A8C">
            <w:pPr>
              <w:tabs>
                <w:tab w:val="left" w:pos="1178"/>
                <w:tab w:val="left" w:pos="9053"/>
              </w:tabs>
              <w:spacing w:line="240" w:lineRule="auto"/>
              <w:jc w:val="center"/>
              <w:rPr>
                <w:bCs/>
                <w:iCs/>
                <w:color w:val="000000"/>
                <w:sz w:val="20"/>
                <w:szCs w:val="20"/>
              </w:rPr>
            </w:pPr>
            <w:r w:rsidRPr="00CD5316">
              <w:rPr>
                <w:sz w:val="20"/>
                <w:szCs w:val="20"/>
              </w:rPr>
              <w:t>2 кв. 2016</w:t>
            </w:r>
          </w:p>
        </w:tc>
        <w:tc>
          <w:tcPr>
            <w:tcW w:w="709" w:type="dxa"/>
            <w:shd w:val="clear" w:color="auto" w:fill="A6A6A6" w:themeFill="background1" w:themeFillShade="A6"/>
          </w:tcPr>
          <w:p w:rsidR="00FC7A8C" w:rsidRPr="00CD5316" w:rsidRDefault="00FC7A8C" w:rsidP="00FC7A8C">
            <w:pPr>
              <w:tabs>
                <w:tab w:val="left" w:pos="1178"/>
                <w:tab w:val="left" w:pos="9053"/>
              </w:tabs>
              <w:spacing w:line="240" w:lineRule="auto"/>
              <w:jc w:val="center"/>
              <w:rPr>
                <w:b/>
                <w:sz w:val="20"/>
                <w:szCs w:val="20"/>
              </w:rPr>
            </w:pPr>
            <w:r w:rsidRPr="00CD5316">
              <w:rPr>
                <w:b/>
                <w:sz w:val="20"/>
                <w:szCs w:val="20"/>
              </w:rPr>
              <w:t>3 кв. 2016</w:t>
            </w:r>
          </w:p>
        </w:tc>
        <w:tc>
          <w:tcPr>
            <w:tcW w:w="567" w:type="dxa"/>
            <w:shd w:val="clear" w:color="auto" w:fill="FFFFFF" w:themeFill="background1"/>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tcPr>
          <w:p w:rsidR="00FC7A8C" w:rsidRPr="00F623B3" w:rsidRDefault="00FC7A8C" w:rsidP="00FC7A8C">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F623B3">
              <w:rPr>
                <w:b/>
                <w:sz w:val="20"/>
                <w:szCs w:val="20"/>
              </w:rPr>
              <w:t>2016</w:t>
            </w:r>
          </w:p>
        </w:tc>
        <w:tc>
          <w:tcPr>
            <w:tcW w:w="709" w:type="dxa"/>
            <w:shd w:val="clear" w:color="auto" w:fill="BFBFBF" w:themeFill="background1" w:themeFillShade="BF"/>
          </w:tcPr>
          <w:p w:rsidR="00FC7A8C" w:rsidRPr="007E03D9" w:rsidRDefault="00FC7A8C" w:rsidP="00FC7A8C">
            <w:pPr>
              <w:tabs>
                <w:tab w:val="left" w:pos="1178"/>
                <w:tab w:val="left" w:pos="9053"/>
              </w:tabs>
              <w:spacing w:line="240" w:lineRule="auto"/>
              <w:jc w:val="center"/>
              <w:rPr>
                <w:b/>
                <w:sz w:val="20"/>
                <w:szCs w:val="20"/>
              </w:rPr>
            </w:pPr>
            <w:r w:rsidRPr="007E03D9">
              <w:rPr>
                <w:b/>
                <w:sz w:val="20"/>
                <w:szCs w:val="20"/>
              </w:rPr>
              <w:t>2016</w:t>
            </w:r>
          </w:p>
          <w:p w:rsidR="00FC7A8C" w:rsidRPr="007E03D9" w:rsidRDefault="00FC7A8C" w:rsidP="00FC7A8C">
            <w:pPr>
              <w:tabs>
                <w:tab w:val="left" w:pos="1178"/>
                <w:tab w:val="left" w:pos="9053"/>
              </w:tabs>
              <w:spacing w:line="240" w:lineRule="auto"/>
              <w:jc w:val="center"/>
              <w:rPr>
                <w:b/>
                <w:sz w:val="20"/>
                <w:szCs w:val="20"/>
              </w:rPr>
            </w:pPr>
            <w:r w:rsidRPr="007E03D9">
              <w:rPr>
                <w:b/>
                <w:sz w:val="20"/>
                <w:szCs w:val="20"/>
              </w:rPr>
              <w:t>к 2015</w:t>
            </w:r>
          </w:p>
        </w:tc>
      </w:tr>
      <w:tr w:rsidR="00FC7A8C" w:rsidRPr="003F1388" w:rsidTr="00FC7A8C">
        <w:tc>
          <w:tcPr>
            <w:tcW w:w="2268" w:type="dxa"/>
            <w:vAlign w:val="center"/>
          </w:tcPr>
          <w:p w:rsidR="00FC7A8C" w:rsidRPr="003F1388" w:rsidRDefault="00FC7A8C" w:rsidP="00FC7A8C">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sz w:val="20"/>
                <w:szCs w:val="20"/>
              </w:rPr>
            </w:pPr>
            <w:r w:rsidRPr="00F623B3">
              <w:rPr>
                <w:sz w:val="20"/>
                <w:szCs w:val="20"/>
              </w:rPr>
              <w:t>2</w:t>
            </w:r>
          </w:p>
        </w:tc>
        <w:tc>
          <w:tcPr>
            <w:tcW w:w="709" w:type="dxa"/>
            <w:shd w:val="clear" w:color="auto" w:fill="FFFFFF" w:themeFill="background1"/>
            <w:vAlign w:val="center"/>
          </w:tcPr>
          <w:p w:rsidR="00FC7A8C" w:rsidRPr="00CD5316" w:rsidRDefault="00FC7A8C" w:rsidP="00FC7A8C">
            <w:pPr>
              <w:tabs>
                <w:tab w:val="left" w:pos="1178"/>
                <w:tab w:val="left" w:pos="9053"/>
              </w:tabs>
              <w:spacing w:line="240" w:lineRule="auto"/>
              <w:jc w:val="center"/>
              <w:rPr>
                <w:bCs/>
                <w:sz w:val="20"/>
                <w:szCs w:val="20"/>
              </w:rPr>
            </w:pPr>
            <w:r w:rsidRPr="00CD5316">
              <w:rPr>
                <w:bCs/>
                <w:sz w:val="20"/>
                <w:szCs w:val="20"/>
              </w:rPr>
              <w:t>3</w:t>
            </w:r>
          </w:p>
        </w:tc>
        <w:tc>
          <w:tcPr>
            <w:tcW w:w="709" w:type="dxa"/>
            <w:shd w:val="clear" w:color="auto" w:fill="A6A6A6" w:themeFill="background1" w:themeFillShade="A6"/>
            <w:vAlign w:val="center"/>
          </w:tcPr>
          <w:p w:rsidR="00FC7A8C" w:rsidRPr="00CD5316" w:rsidRDefault="00FC7A8C" w:rsidP="00FC7A8C">
            <w:pPr>
              <w:tabs>
                <w:tab w:val="left" w:pos="1178"/>
                <w:tab w:val="left" w:pos="9053"/>
              </w:tabs>
              <w:spacing w:line="240" w:lineRule="auto"/>
              <w:jc w:val="center"/>
              <w:rPr>
                <w:b/>
                <w:bCs/>
                <w:sz w:val="20"/>
                <w:szCs w:val="20"/>
              </w:rPr>
            </w:pPr>
            <w:r w:rsidRPr="00CD5316">
              <w:rPr>
                <w:b/>
                <w:bCs/>
                <w:sz w:val="20"/>
                <w:szCs w:val="20"/>
              </w:rPr>
              <w:t>2</w:t>
            </w:r>
          </w:p>
        </w:tc>
        <w:tc>
          <w:tcPr>
            <w:tcW w:w="708" w:type="dxa"/>
            <w:shd w:val="clear" w:color="auto" w:fill="FFFFFF" w:themeFill="background1"/>
            <w:vAlign w:val="center"/>
          </w:tcPr>
          <w:p w:rsidR="00FC7A8C" w:rsidRPr="00255A53" w:rsidRDefault="00FC7A8C" w:rsidP="00FC7A8C">
            <w:pPr>
              <w:tabs>
                <w:tab w:val="left" w:pos="1178"/>
                <w:tab w:val="left" w:pos="9053"/>
              </w:tabs>
              <w:spacing w:line="240" w:lineRule="auto"/>
              <w:jc w:val="center"/>
              <w:rPr>
                <w:bCs/>
                <w:sz w:val="20"/>
                <w:szCs w:val="20"/>
              </w:rPr>
            </w:pPr>
          </w:p>
          <w:p w:rsidR="00FC7A8C" w:rsidRPr="00255A53" w:rsidRDefault="00FC7A8C" w:rsidP="00FC7A8C">
            <w:pPr>
              <w:tabs>
                <w:tab w:val="left" w:pos="1178"/>
                <w:tab w:val="left" w:pos="9053"/>
              </w:tabs>
              <w:spacing w:line="240" w:lineRule="auto"/>
              <w:jc w:val="center"/>
              <w:rPr>
                <w:bCs/>
                <w:sz w:val="20"/>
                <w:szCs w:val="20"/>
              </w:rPr>
            </w:pPr>
            <w:r w:rsidRPr="00255A53">
              <w:rPr>
                <w:bCs/>
                <w:sz w:val="20"/>
                <w:szCs w:val="20"/>
              </w:rPr>
              <w:t>3</w:t>
            </w:r>
          </w:p>
        </w:tc>
        <w:tc>
          <w:tcPr>
            <w:tcW w:w="709"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bCs/>
                <w:sz w:val="20"/>
                <w:szCs w:val="20"/>
              </w:rPr>
            </w:pPr>
            <w:r>
              <w:rPr>
                <w:b/>
                <w:bCs/>
                <w:sz w:val="20"/>
                <w:szCs w:val="20"/>
              </w:rPr>
              <w:t>7</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sz w:val="20"/>
                <w:szCs w:val="20"/>
              </w:rPr>
            </w:pPr>
            <w:r w:rsidRPr="00F623B3">
              <w:rPr>
                <w:sz w:val="20"/>
                <w:szCs w:val="20"/>
              </w:rPr>
              <w:t>1</w:t>
            </w:r>
          </w:p>
        </w:tc>
        <w:tc>
          <w:tcPr>
            <w:tcW w:w="708" w:type="dxa"/>
            <w:shd w:val="clear" w:color="auto" w:fill="FFFFFF" w:themeFill="background1"/>
            <w:vAlign w:val="center"/>
          </w:tcPr>
          <w:p w:rsidR="00FC7A8C" w:rsidRPr="00CD5316" w:rsidRDefault="00FC7A8C" w:rsidP="00FC7A8C">
            <w:pPr>
              <w:tabs>
                <w:tab w:val="left" w:pos="1178"/>
                <w:tab w:val="left" w:pos="9053"/>
              </w:tabs>
              <w:spacing w:line="240" w:lineRule="auto"/>
              <w:jc w:val="center"/>
              <w:rPr>
                <w:bCs/>
                <w:sz w:val="20"/>
                <w:szCs w:val="20"/>
              </w:rPr>
            </w:pPr>
            <w:r w:rsidRPr="00CD5316">
              <w:rPr>
                <w:bCs/>
                <w:sz w:val="20"/>
                <w:szCs w:val="20"/>
              </w:rPr>
              <w:t>4</w:t>
            </w:r>
          </w:p>
        </w:tc>
        <w:tc>
          <w:tcPr>
            <w:tcW w:w="709" w:type="dxa"/>
            <w:shd w:val="clear" w:color="auto" w:fill="A6A6A6" w:themeFill="background1" w:themeFillShade="A6"/>
            <w:vAlign w:val="center"/>
          </w:tcPr>
          <w:p w:rsidR="00FC7A8C" w:rsidRPr="00CD5316" w:rsidRDefault="00FC7A8C" w:rsidP="00FC7A8C">
            <w:pPr>
              <w:tabs>
                <w:tab w:val="left" w:pos="1178"/>
                <w:tab w:val="left" w:pos="9053"/>
              </w:tabs>
              <w:spacing w:line="240" w:lineRule="auto"/>
              <w:jc w:val="center"/>
              <w:rPr>
                <w:b/>
                <w:bCs/>
                <w:sz w:val="20"/>
                <w:szCs w:val="20"/>
              </w:rPr>
            </w:pPr>
            <w:r>
              <w:rPr>
                <w:b/>
                <w:bCs/>
                <w:sz w:val="20"/>
                <w:szCs w:val="20"/>
              </w:rPr>
              <w:t>2</w:t>
            </w:r>
          </w:p>
        </w:tc>
        <w:tc>
          <w:tcPr>
            <w:tcW w:w="567" w:type="dxa"/>
            <w:shd w:val="clear" w:color="auto" w:fill="FFFFFF" w:themeFill="background1"/>
            <w:vAlign w:val="center"/>
          </w:tcPr>
          <w:p w:rsidR="00FC7A8C" w:rsidRPr="003F1388" w:rsidRDefault="00FC7A8C" w:rsidP="00FC7A8C">
            <w:pPr>
              <w:tabs>
                <w:tab w:val="left" w:pos="1178"/>
                <w:tab w:val="left" w:pos="9053"/>
              </w:tabs>
              <w:spacing w:line="240" w:lineRule="auto"/>
              <w:jc w:val="center"/>
              <w:rPr>
                <w:b/>
                <w:bCs/>
                <w:sz w:val="20"/>
                <w:szCs w:val="20"/>
              </w:rPr>
            </w:pPr>
          </w:p>
        </w:tc>
        <w:tc>
          <w:tcPr>
            <w:tcW w:w="709"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bCs/>
                <w:sz w:val="20"/>
                <w:szCs w:val="20"/>
              </w:rPr>
            </w:pPr>
            <w:r>
              <w:rPr>
                <w:b/>
                <w:bCs/>
                <w:sz w:val="20"/>
                <w:szCs w:val="20"/>
              </w:rPr>
              <w:t>7</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bCs/>
                <w:sz w:val="20"/>
                <w:szCs w:val="20"/>
              </w:rPr>
            </w:pPr>
            <w:r>
              <w:rPr>
                <w:b/>
                <w:bCs/>
                <w:sz w:val="20"/>
                <w:szCs w:val="20"/>
              </w:rPr>
              <w:t>1</w:t>
            </w:r>
          </w:p>
        </w:tc>
      </w:tr>
    </w:tbl>
    <w:p w:rsidR="00FC7A8C" w:rsidRDefault="00FC7A8C" w:rsidP="00FC7A8C">
      <w:pPr>
        <w:spacing w:line="240" w:lineRule="auto"/>
        <w:rPr>
          <w:sz w:val="24"/>
          <w:szCs w:val="24"/>
        </w:rPr>
      </w:pPr>
    </w:p>
    <w:p w:rsidR="00FC7A8C" w:rsidRPr="007B1EB5" w:rsidRDefault="00FC7A8C" w:rsidP="00FC7A8C">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 </w:t>
      </w:r>
      <w:r>
        <w:rPr>
          <w:sz w:val="24"/>
          <w:szCs w:val="24"/>
        </w:rPr>
        <w:t>2</w:t>
      </w:r>
      <w:r w:rsidRPr="007B1EB5">
        <w:rPr>
          <w:sz w:val="24"/>
          <w:szCs w:val="24"/>
        </w:rPr>
        <w:t xml:space="preserve"> регистраци</w:t>
      </w:r>
      <w:r>
        <w:rPr>
          <w:sz w:val="24"/>
          <w:szCs w:val="24"/>
        </w:rPr>
        <w:t>й в 3-м квартале</w:t>
      </w:r>
      <w:r w:rsidRPr="007B1EB5">
        <w:rPr>
          <w:sz w:val="24"/>
          <w:szCs w:val="24"/>
        </w:rPr>
        <w:t>.</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color w:val="000000"/>
          <w:sz w:val="24"/>
          <w:szCs w:val="24"/>
        </w:rPr>
        <w:t>Роскомнадзора</w:t>
      </w:r>
      <w:proofErr w:type="spellEnd"/>
      <w:r w:rsidRPr="007B1EB5">
        <w:rPr>
          <w:color w:val="000000"/>
          <w:sz w:val="24"/>
          <w:szCs w:val="24"/>
        </w:rPr>
        <w:t xml:space="preserve"> при выполнении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FC7A8C" w:rsidRPr="007B1EB5" w:rsidRDefault="00FC7A8C" w:rsidP="00FC7A8C">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FC7A8C" w:rsidRDefault="00FC7A8C" w:rsidP="00FC7A8C">
      <w:pPr>
        <w:tabs>
          <w:tab w:val="left" w:pos="1178"/>
          <w:tab w:val="left" w:pos="9053"/>
        </w:tabs>
        <w:spacing w:line="240" w:lineRule="auto"/>
        <w:ind w:firstLine="567"/>
        <w:rPr>
          <w:b/>
          <w:bCs/>
          <w:iCs/>
          <w:color w:val="000000"/>
          <w:sz w:val="28"/>
          <w:szCs w:val="28"/>
        </w:rPr>
      </w:pPr>
    </w:p>
    <w:p w:rsidR="00FC7A8C" w:rsidRPr="007D372A" w:rsidRDefault="00FC7A8C" w:rsidP="00FC7A8C">
      <w:pPr>
        <w:tabs>
          <w:tab w:val="left" w:pos="1178"/>
          <w:tab w:val="left" w:pos="9053"/>
        </w:tabs>
        <w:spacing w:line="240" w:lineRule="auto"/>
        <w:ind w:firstLine="567"/>
        <w:rPr>
          <w:b/>
          <w:bCs/>
          <w:iCs/>
          <w:color w:val="000000"/>
          <w:sz w:val="24"/>
          <w:szCs w:val="24"/>
        </w:rPr>
      </w:pPr>
      <w:r w:rsidRPr="007D372A">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C7A8C" w:rsidRDefault="00FC7A8C" w:rsidP="00FC7A8C">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Pr>
          <w:sz w:val="24"/>
          <w:szCs w:val="24"/>
        </w:rPr>
        <w:t>9</w:t>
      </w:r>
    </w:p>
    <w:p w:rsidR="00FC7A8C" w:rsidRPr="00B64045" w:rsidRDefault="00FC7A8C" w:rsidP="00FC7A8C">
      <w:pPr>
        <w:tabs>
          <w:tab w:val="left" w:pos="1178"/>
          <w:tab w:val="left" w:pos="9053"/>
        </w:tabs>
        <w:spacing w:line="240" w:lineRule="auto"/>
        <w:ind w:firstLine="567"/>
        <w:rPr>
          <w:sz w:val="24"/>
          <w:szCs w:val="24"/>
        </w:rPr>
      </w:pPr>
      <w:r w:rsidRPr="004C7B9B">
        <w:rPr>
          <w:sz w:val="24"/>
          <w:szCs w:val="24"/>
        </w:rPr>
        <w:lastRenderedPageBreak/>
        <w:t>Количество сотрудников, в должностных регламентах которых уста</w:t>
      </w:r>
      <w:r>
        <w:rPr>
          <w:sz w:val="24"/>
          <w:szCs w:val="24"/>
        </w:rPr>
        <w:t>новлено исполнение полномочия -3</w:t>
      </w:r>
      <w:r w:rsidRPr="004C7B9B">
        <w:rPr>
          <w:sz w:val="24"/>
          <w:szCs w:val="24"/>
        </w:rPr>
        <w:t xml:space="preserve"> сотрудника.</w:t>
      </w:r>
    </w:p>
    <w:p w:rsidR="00FC7A8C" w:rsidRDefault="00FC7A8C" w:rsidP="00FC7A8C">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FC7A8C" w:rsidRDefault="00FC7A8C" w:rsidP="00FC7A8C">
      <w:pPr>
        <w:tabs>
          <w:tab w:val="left" w:pos="1178"/>
          <w:tab w:val="left" w:pos="9053"/>
        </w:tabs>
        <w:spacing w:line="240" w:lineRule="auto"/>
        <w:ind w:firstLine="567"/>
        <w:rPr>
          <w:i/>
          <w:i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709"/>
        <w:gridCol w:w="709"/>
        <w:gridCol w:w="709"/>
        <w:gridCol w:w="709"/>
        <w:gridCol w:w="708"/>
        <w:gridCol w:w="709"/>
        <w:gridCol w:w="709"/>
        <w:gridCol w:w="709"/>
        <w:gridCol w:w="708"/>
        <w:gridCol w:w="709"/>
        <w:gridCol w:w="709"/>
      </w:tblGrid>
      <w:tr w:rsidR="00FC7A8C" w:rsidRPr="003F1388" w:rsidTr="00FC7A8C">
        <w:trPr>
          <w:trHeight w:val="1200"/>
        </w:trPr>
        <w:tc>
          <w:tcPr>
            <w:tcW w:w="2126" w:type="dxa"/>
            <w:vAlign w:val="center"/>
          </w:tcPr>
          <w:p w:rsidR="00FC7A8C" w:rsidRPr="003F1388" w:rsidRDefault="00FC7A8C" w:rsidP="00FC7A8C">
            <w:pPr>
              <w:tabs>
                <w:tab w:val="left" w:pos="1178"/>
                <w:tab w:val="left" w:pos="9053"/>
              </w:tabs>
              <w:spacing w:line="240" w:lineRule="auto"/>
              <w:ind w:left="-817" w:firstLine="817"/>
              <w:jc w:val="center"/>
              <w:rPr>
                <w:b/>
                <w:iCs/>
                <w:color w:val="000000"/>
                <w:sz w:val="20"/>
                <w:szCs w:val="20"/>
              </w:rPr>
            </w:pPr>
            <w:r w:rsidRPr="003F1388">
              <w:rPr>
                <w:b/>
                <w:iCs/>
                <w:color w:val="000000"/>
                <w:sz w:val="20"/>
                <w:szCs w:val="20"/>
              </w:rPr>
              <w:t>Показатель</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1 кв.</w:t>
            </w:r>
          </w:p>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2015г</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2 кв.</w:t>
            </w:r>
          </w:p>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2015</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bCs/>
                <w:iCs/>
                <w:sz w:val="20"/>
                <w:szCs w:val="20"/>
              </w:rPr>
            </w:pPr>
            <w:r w:rsidRPr="00BA097A">
              <w:rPr>
                <w:b/>
                <w:bCs/>
                <w:iCs/>
                <w:sz w:val="20"/>
                <w:szCs w:val="20"/>
              </w:rPr>
              <w:t>3 кв.</w:t>
            </w:r>
          </w:p>
          <w:p w:rsidR="00FC7A8C" w:rsidRPr="00BA097A" w:rsidRDefault="00FC7A8C" w:rsidP="00FC7A8C">
            <w:pPr>
              <w:tabs>
                <w:tab w:val="left" w:pos="1178"/>
                <w:tab w:val="left" w:pos="9053"/>
              </w:tabs>
              <w:spacing w:line="240" w:lineRule="auto"/>
              <w:jc w:val="center"/>
              <w:rPr>
                <w:b/>
                <w:iCs/>
                <w:color w:val="000000"/>
                <w:sz w:val="20"/>
                <w:szCs w:val="20"/>
              </w:rPr>
            </w:pPr>
            <w:r w:rsidRPr="00BA097A">
              <w:rPr>
                <w:b/>
                <w:bCs/>
                <w:iCs/>
                <w:sz w:val="20"/>
                <w:szCs w:val="20"/>
              </w:rPr>
              <w:t>2015</w:t>
            </w:r>
          </w:p>
        </w:tc>
        <w:tc>
          <w:tcPr>
            <w:tcW w:w="709" w:type="dxa"/>
            <w:vAlign w:val="center"/>
          </w:tcPr>
          <w:p w:rsidR="00FC7A8C" w:rsidRPr="00255A53" w:rsidRDefault="00FC7A8C" w:rsidP="00FC7A8C">
            <w:pPr>
              <w:tabs>
                <w:tab w:val="left" w:pos="1178"/>
                <w:tab w:val="left" w:pos="9053"/>
              </w:tabs>
              <w:spacing w:line="240" w:lineRule="auto"/>
              <w:jc w:val="center"/>
              <w:rPr>
                <w:iCs/>
                <w:color w:val="000000"/>
                <w:sz w:val="20"/>
                <w:szCs w:val="20"/>
              </w:rPr>
            </w:pPr>
            <w:r w:rsidRPr="00255A53">
              <w:rPr>
                <w:iCs/>
                <w:color w:val="000000"/>
                <w:sz w:val="20"/>
                <w:szCs w:val="20"/>
              </w:rPr>
              <w:t>4 кв.</w:t>
            </w:r>
          </w:p>
          <w:p w:rsidR="00FC7A8C" w:rsidRPr="00255A53" w:rsidRDefault="00FC7A8C" w:rsidP="00FC7A8C">
            <w:pPr>
              <w:tabs>
                <w:tab w:val="left" w:pos="1178"/>
                <w:tab w:val="left" w:pos="9053"/>
              </w:tabs>
              <w:spacing w:line="240" w:lineRule="auto"/>
              <w:jc w:val="center"/>
              <w:rPr>
                <w:iCs/>
                <w:color w:val="000000"/>
                <w:sz w:val="20"/>
                <w:szCs w:val="20"/>
              </w:rPr>
            </w:pPr>
            <w:r w:rsidRPr="00255A53">
              <w:rPr>
                <w:iCs/>
                <w:color w:val="000000"/>
                <w:sz w:val="20"/>
                <w:szCs w:val="20"/>
              </w:rPr>
              <w:t>2015</w:t>
            </w:r>
          </w:p>
        </w:tc>
        <w:tc>
          <w:tcPr>
            <w:tcW w:w="708"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r w:rsidRPr="00F623B3">
              <w:rPr>
                <w:b/>
                <w:iCs/>
                <w:color w:val="000000"/>
                <w:sz w:val="20"/>
                <w:szCs w:val="20"/>
              </w:rPr>
              <w:t xml:space="preserve"> </w:t>
            </w:r>
            <w:proofErr w:type="spellStart"/>
            <w:proofErr w:type="gramStart"/>
            <w:r w:rsidRPr="00F623B3">
              <w:rPr>
                <w:b/>
                <w:iCs/>
                <w:color w:val="000000"/>
                <w:sz w:val="20"/>
                <w:szCs w:val="20"/>
              </w:rPr>
              <w:t>мес</w:t>
            </w:r>
            <w:proofErr w:type="spellEnd"/>
            <w:proofErr w:type="gramEnd"/>
            <w:r w:rsidRPr="00F623B3">
              <w:rPr>
                <w:b/>
                <w:iCs/>
                <w:color w:val="000000"/>
                <w:sz w:val="20"/>
                <w:szCs w:val="20"/>
              </w:rPr>
              <w:t xml:space="preserve"> 2015</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bCs/>
                <w:iCs/>
                <w:color w:val="000000"/>
                <w:sz w:val="20"/>
                <w:szCs w:val="20"/>
              </w:rPr>
            </w:pPr>
            <w:r w:rsidRPr="00F623B3">
              <w:rPr>
                <w:sz w:val="20"/>
                <w:szCs w:val="20"/>
              </w:rPr>
              <w:t>1 кв. 2016</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bCs/>
                <w:iCs/>
                <w:color w:val="000000"/>
                <w:sz w:val="20"/>
                <w:szCs w:val="20"/>
              </w:rPr>
            </w:pPr>
            <w:r w:rsidRPr="00BA097A">
              <w:rPr>
                <w:sz w:val="20"/>
                <w:szCs w:val="20"/>
              </w:rPr>
              <w:t>2 кв. 2016</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sz w:val="20"/>
                <w:szCs w:val="20"/>
              </w:rPr>
            </w:pPr>
            <w:r w:rsidRPr="00BA097A">
              <w:rPr>
                <w:b/>
                <w:sz w:val="20"/>
                <w:szCs w:val="20"/>
              </w:rPr>
              <w:t>3 кв. 2016</w:t>
            </w:r>
          </w:p>
        </w:tc>
        <w:tc>
          <w:tcPr>
            <w:tcW w:w="708" w:type="dxa"/>
            <w:shd w:val="clear" w:color="auto" w:fill="FFFFFF" w:themeFill="background1"/>
            <w:vAlign w:val="center"/>
          </w:tcPr>
          <w:p w:rsidR="00FC7A8C" w:rsidRPr="006E366D" w:rsidRDefault="00FC7A8C" w:rsidP="00FC7A8C">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bCs/>
                <w:iCs/>
                <w:color w:val="000000"/>
                <w:sz w:val="20"/>
                <w:szCs w:val="20"/>
              </w:rPr>
            </w:pPr>
            <w:r>
              <w:rPr>
                <w:b/>
                <w:sz w:val="20"/>
                <w:szCs w:val="20"/>
              </w:rPr>
              <w:t>9</w:t>
            </w:r>
            <w:r w:rsidRPr="00AD547B">
              <w:rPr>
                <w:b/>
                <w:sz w:val="20"/>
                <w:szCs w:val="20"/>
              </w:rPr>
              <w:t>мес 2016</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iCs/>
                <w:color w:val="000000"/>
                <w:sz w:val="20"/>
                <w:szCs w:val="20"/>
              </w:rPr>
            </w:pPr>
            <w:r w:rsidRPr="007E03D9">
              <w:rPr>
                <w:b/>
                <w:iCs/>
                <w:color w:val="000000"/>
                <w:sz w:val="20"/>
                <w:szCs w:val="20"/>
              </w:rPr>
              <w:t>2016 к</w:t>
            </w:r>
          </w:p>
          <w:p w:rsidR="00FC7A8C" w:rsidRPr="007E03D9" w:rsidRDefault="00FC7A8C" w:rsidP="00FC7A8C">
            <w:pPr>
              <w:tabs>
                <w:tab w:val="left" w:pos="1178"/>
                <w:tab w:val="left" w:pos="9053"/>
              </w:tabs>
              <w:spacing w:line="240" w:lineRule="auto"/>
              <w:jc w:val="center"/>
              <w:rPr>
                <w:b/>
                <w:iCs/>
                <w:color w:val="000000"/>
                <w:sz w:val="20"/>
                <w:szCs w:val="20"/>
              </w:rPr>
            </w:pPr>
            <w:r w:rsidRPr="007E03D9">
              <w:rPr>
                <w:b/>
                <w:iCs/>
                <w:color w:val="000000"/>
                <w:sz w:val="20"/>
                <w:szCs w:val="20"/>
              </w:rPr>
              <w:t>2015</w:t>
            </w:r>
          </w:p>
        </w:tc>
      </w:tr>
      <w:tr w:rsidR="00FC7A8C" w:rsidRPr="003F1388" w:rsidTr="00FC7A8C">
        <w:tc>
          <w:tcPr>
            <w:tcW w:w="2126" w:type="dxa"/>
          </w:tcPr>
          <w:p w:rsidR="00FC7A8C" w:rsidRPr="003F1388" w:rsidRDefault="00FC7A8C" w:rsidP="00FC7A8C">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17</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21</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sidRPr="00BA097A">
              <w:rPr>
                <w:b/>
                <w:iCs/>
                <w:color w:val="000000"/>
                <w:sz w:val="20"/>
                <w:szCs w:val="20"/>
              </w:rPr>
              <w:t>19</w:t>
            </w:r>
          </w:p>
        </w:tc>
        <w:tc>
          <w:tcPr>
            <w:tcW w:w="709" w:type="dxa"/>
          </w:tcPr>
          <w:p w:rsidR="00FC7A8C" w:rsidRPr="00255A53" w:rsidRDefault="00FC7A8C" w:rsidP="00FC7A8C">
            <w:pPr>
              <w:tabs>
                <w:tab w:val="left" w:pos="1178"/>
                <w:tab w:val="left" w:pos="9053"/>
              </w:tabs>
              <w:spacing w:line="240" w:lineRule="auto"/>
              <w:rPr>
                <w:iCs/>
                <w:color w:val="000000"/>
                <w:sz w:val="20"/>
                <w:szCs w:val="20"/>
              </w:rPr>
            </w:pPr>
            <w:r w:rsidRPr="00255A53">
              <w:rPr>
                <w:iCs/>
                <w:color w:val="000000"/>
                <w:sz w:val="20"/>
                <w:szCs w:val="20"/>
              </w:rPr>
              <w:t xml:space="preserve">   10</w:t>
            </w:r>
          </w:p>
        </w:tc>
        <w:tc>
          <w:tcPr>
            <w:tcW w:w="708"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iCs/>
                <w:color w:val="000000"/>
                <w:sz w:val="20"/>
                <w:szCs w:val="20"/>
              </w:rPr>
            </w:pPr>
            <w:r>
              <w:rPr>
                <w:b/>
                <w:iCs/>
                <w:color w:val="000000"/>
                <w:sz w:val="20"/>
                <w:szCs w:val="20"/>
              </w:rPr>
              <w:t>57</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19</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10</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Pr>
                <w:b/>
                <w:iCs/>
                <w:color w:val="000000"/>
                <w:sz w:val="20"/>
                <w:szCs w:val="20"/>
              </w:rPr>
              <w:t>9</w:t>
            </w:r>
          </w:p>
        </w:tc>
        <w:tc>
          <w:tcPr>
            <w:tcW w:w="708" w:type="dxa"/>
            <w:shd w:val="clear" w:color="auto" w:fill="FFFFFF" w:themeFill="background1"/>
          </w:tcPr>
          <w:p w:rsidR="00FC7A8C" w:rsidRPr="003F1388" w:rsidRDefault="00FC7A8C" w:rsidP="00FC7A8C">
            <w:pPr>
              <w:tabs>
                <w:tab w:val="left" w:pos="1178"/>
                <w:tab w:val="left" w:pos="9053"/>
              </w:tabs>
              <w:spacing w:line="240" w:lineRule="auto"/>
              <w:rPr>
                <w:b/>
                <w:iCs/>
                <w:color w:val="000000"/>
                <w:sz w:val="20"/>
                <w:szCs w:val="20"/>
              </w:rPr>
            </w:pP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38</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iCs/>
                <w:color w:val="000000"/>
                <w:sz w:val="20"/>
                <w:szCs w:val="20"/>
              </w:rPr>
            </w:pPr>
            <w:r>
              <w:rPr>
                <w:b/>
                <w:iCs/>
                <w:color w:val="000000"/>
                <w:sz w:val="20"/>
                <w:szCs w:val="20"/>
              </w:rPr>
              <w:t>0,66</w:t>
            </w:r>
          </w:p>
        </w:tc>
      </w:tr>
      <w:tr w:rsidR="00FC7A8C" w:rsidRPr="003F1388" w:rsidTr="00FC7A8C">
        <w:tc>
          <w:tcPr>
            <w:tcW w:w="2126" w:type="dxa"/>
          </w:tcPr>
          <w:p w:rsidR="00FC7A8C" w:rsidRPr="003F1388" w:rsidRDefault="00FC7A8C" w:rsidP="00FC7A8C">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FC7A8C" w:rsidRPr="00BA097A" w:rsidRDefault="00FC7A8C" w:rsidP="00FC7A8C">
            <w:pPr>
              <w:tabs>
                <w:tab w:val="left" w:pos="34"/>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A6A6A6" w:themeFill="background1" w:themeFillShade="A6"/>
            <w:vAlign w:val="center"/>
          </w:tcPr>
          <w:p w:rsidR="00FC7A8C" w:rsidRPr="00BA097A" w:rsidRDefault="00FC7A8C" w:rsidP="00FC7A8C">
            <w:pPr>
              <w:tabs>
                <w:tab w:val="left" w:pos="34"/>
                <w:tab w:val="left" w:pos="9053"/>
              </w:tabs>
              <w:spacing w:line="240" w:lineRule="auto"/>
              <w:jc w:val="center"/>
              <w:rPr>
                <w:b/>
                <w:iCs/>
                <w:color w:val="000000"/>
                <w:sz w:val="20"/>
                <w:szCs w:val="20"/>
              </w:rPr>
            </w:pPr>
            <w:r w:rsidRPr="00BA097A">
              <w:rPr>
                <w:b/>
                <w:iCs/>
                <w:color w:val="000000"/>
                <w:sz w:val="20"/>
                <w:szCs w:val="20"/>
              </w:rPr>
              <w:t>4</w:t>
            </w:r>
          </w:p>
        </w:tc>
        <w:tc>
          <w:tcPr>
            <w:tcW w:w="709" w:type="dxa"/>
          </w:tcPr>
          <w:p w:rsidR="00FC7A8C" w:rsidRPr="00255A53" w:rsidRDefault="00FC7A8C" w:rsidP="00FC7A8C">
            <w:pPr>
              <w:tabs>
                <w:tab w:val="left" w:pos="34"/>
                <w:tab w:val="left" w:pos="9053"/>
              </w:tabs>
              <w:spacing w:line="240" w:lineRule="auto"/>
              <w:jc w:val="center"/>
              <w:rPr>
                <w:iCs/>
                <w:color w:val="000000"/>
                <w:sz w:val="20"/>
                <w:szCs w:val="20"/>
              </w:rPr>
            </w:pPr>
          </w:p>
          <w:p w:rsidR="00FC7A8C" w:rsidRPr="00255A53" w:rsidRDefault="00FC7A8C" w:rsidP="00FC7A8C">
            <w:pPr>
              <w:tabs>
                <w:tab w:val="left" w:pos="34"/>
                <w:tab w:val="left" w:pos="9053"/>
              </w:tabs>
              <w:spacing w:line="240" w:lineRule="auto"/>
              <w:jc w:val="center"/>
              <w:rPr>
                <w:iCs/>
                <w:color w:val="000000"/>
                <w:sz w:val="20"/>
                <w:szCs w:val="20"/>
              </w:rPr>
            </w:pPr>
            <w:r w:rsidRPr="00255A53">
              <w:rPr>
                <w:iCs/>
                <w:color w:val="000000"/>
                <w:sz w:val="20"/>
                <w:szCs w:val="20"/>
              </w:rPr>
              <w:t>4</w:t>
            </w:r>
          </w:p>
        </w:tc>
        <w:tc>
          <w:tcPr>
            <w:tcW w:w="708" w:type="dxa"/>
            <w:shd w:val="clear" w:color="auto" w:fill="BFBFBF" w:themeFill="background1" w:themeFillShade="BF"/>
            <w:vAlign w:val="center"/>
          </w:tcPr>
          <w:p w:rsidR="00FC7A8C" w:rsidRPr="00F623B3" w:rsidRDefault="00FC7A8C" w:rsidP="00FC7A8C">
            <w:pPr>
              <w:tabs>
                <w:tab w:val="left" w:pos="34"/>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2</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BFBFBF" w:themeFill="background1" w:themeFillShade="BF"/>
            <w:vAlign w:val="center"/>
          </w:tcPr>
          <w:p w:rsidR="00FC7A8C" w:rsidRPr="007E03D9" w:rsidRDefault="00FC7A8C" w:rsidP="00FC7A8C">
            <w:pPr>
              <w:tabs>
                <w:tab w:val="left" w:pos="34"/>
                <w:tab w:val="left" w:pos="9053"/>
              </w:tabs>
              <w:spacing w:line="240" w:lineRule="auto"/>
              <w:jc w:val="center"/>
              <w:rPr>
                <w:b/>
                <w:iCs/>
                <w:color w:val="000000"/>
                <w:sz w:val="20"/>
                <w:szCs w:val="20"/>
              </w:rPr>
            </w:pPr>
            <w:r>
              <w:rPr>
                <w:b/>
                <w:iCs/>
                <w:color w:val="000000"/>
                <w:sz w:val="20"/>
                <w:szCs w:val="20"/>
              </w:rPr>
              <w:t>0,5</w:t>
            </w:r>
          </w:p>
        </w:tc>
      </w:tr>
      <w:tr w:rsidR="00FC7A8C" w:rsidRPr="003F1388" w:rsidTr="00FC7A8C">
        <w:tc>
          <w:tcPr>
            <w:tcW w:w="2126" w:type="dxa"/>
          </w:tcPr>
          <w:p w:rsidR="00FC7A8C" w:rsidRPr="003F1388" w:rsidRDefault="00FC7A8C" w:rsidP="00FC7A8C">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17</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20</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sidRPr="00BA097A">
              <w:rPr>
                <w:b/>
                <w:iCs/>
                <w:color w:val="000000"/>
                <w:sz w:val="20"/>
                <w:szCs w:val="20"/>
              </w:rPr>
              <w:t>16</w:t>
            </w:r>
          </w:p>
        </w:tc>
        <w:tc>
          <w:tcPr>
            <w:tcW w:w="709" w:type="dxa"/>
          </w:tcPr>
          <w:p w:rsidR="00FC7A8C" w:rsidRPr="00255A53" w:rsidRDefault="00FC7A8C" w:rsidP="00FC7A8C">
            <w:pPr>
              <w:tabs>
                <w:tab w:val="left" w:pos="1178"/>
                <w:tab w:val="left" w:pos="9053"/>
              </w:tabs>
              <w:spacing w:line="240" w:lineRule="auto"/>
              <w:jc w:val="center"/>
              <w:rPr>
                <w:iCs/>
                <w:color w:val="000000"/>
                <w:sz w:val="20"/>
                <w:szCs w:val="20"/>
              </w:rPr>
            </w:pPr>
            <w:r w:rsidRPr="00255A53">
              <w:rPr>
                <w:iCs/>
                <w:color w:val="000000"/>
                <w:sz w:val="20"/>
                <w:szCs w:val="20"/>
              </w:rPr>
              <w:t>6</w:t>
            </w:r>
          </w:p>
        </w:tc>
        <w:tc>
          <w:tcPr>
            <w:tcW w:w="708"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iCs/>
                <w:color w:val="000000"/>
                <w:sz w:val="20"/>
                <w:szCs w:val="20"/>
              </w:rPr>
            </w:pPr>
            <w:r>
              <w:rPr>
                <w:b/>
                <w:iCs/>
                <w:color w:val="000000"/>
                <w:sz w:val="20"/>
                <w:szCs w:val="20"/>
              </w:rPr>
              <w:t>53</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15</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9</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Pr>
                <w:b/>
                <w:iCs/>
                <w:color w:val="000000"/>
                <w:sz w:val="20"/>
                <w:szCs w:val="20"/>
              </w:rPr>
              <w:t>12</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36</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iCs/>
                <w:color w:val="000000"/>
                <w:sz w:val="20"/>
                <w:szCs w:val="20"/>
              </w:rPr>
            </w:pPr>
            <w:r w:rsidRPr="007E03D9">
              <w:rPr>
                <w:b/>
                <w:iCs/>
                <w:color w:val="000000"/>
                <w:sz w:val="20"/>
                <w:szCs w:val="20"/>
              </w:rPr>
              <w:t>0,</w:t>
            </w:r>
            <w:r>
              <w:rPr>
                <w:b/>
                <w:iCs/>
                <w:color w:val="000000"/>
                <w:sz w:val="20"/>
                <w:szCs w:val="20"/>
              </w:rPr>
              <w:t>67</w:t>
            </w:r>
          </w:p>
        </w:tc>
      </w:tr>
      <w:tr w:rsidR="00FC7A8C" w:rsidRPr="003F1388" w:rsidTr="00FC7A8C">
        <w:tc>
          <w:tcPr>
            <w:tcW w:w="2126" w:type="dxa"/>
          </w:tcPr>
          <w:p w:rsidR="00FC7A8C" w:rsidRPr="003F1388" w:rsidRDefault="00FC7A8C" w:rsidP="00FC7A8C">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sidRPr="00BA097A">
              <w:rPr>
                <w:b/>
                <w:iCs/>
                <w:color w:val="000000"/>
                <w:sz w:val="20"/>
                <w:szCs w:val="20"/>
              </w:rPr>
              <w:t>1</w:t>
            </w:r>
          </w:p>
        </w:tc>
        <w:tc>
          <w:tcPr>
            <w:tcW w:w="709" w:type="dxa"/>
          </w:tcPr>
          <w:p w:rsidR="00FC7A8C" w:rsidRPr="00255A53" w:rsidRDefault="00FC7A8C" w:rsidP="00FC7A8C">
            <w:pPr>
              <w:tabs>
                <w:tab w:val="left" w:pos="1178"/>
                <w:tab w:val="left" w:pos="9053"/>
              </w:tabs>
              <w:spacing w:line="240" w:lineRule="auto"/>
              <w:jc w:val="center"/>
              <w:rPr>
                <w:iCs/>
                <w:color w:val="000000"/>
                <w:sz w:val="20"/>
                <w:szCs w:val="20"/>
              </w:rPr>
            </w:pPr>
          </w:p>
          <w:p w:rsidR="00FC7A8C" w:rsidRPr="00255A53" w:rsidRDefault="00FC7A8C" w:rsidP="00FC7A8C">
            <w:pPr>
              <w:tabs>
                <w:tab w:val="left" w:pos="1178"/>
                <w:tab w:val="left" w:pos="9053"/>
              </w:tabs>
              <w:spacing w:line="240" w:lineRule="auto"/>
              <w:jc w:val="center"/>
              <w:rPr>
                <w:iCs/>
                <w:color w:val="000000"/>
                <w:sz w:val="20"/>
                <w:szCs w:val="20"/>
              </w:rPr>
            </w:pPr>
            <w:r w:rsidRPr="00255A53">
              <w:rPr>
                <w:iCs/>
                <w:color w:val="000000"/>
                <w:sz w:val="20"/>
                <w:szCs w:val="20"/>
              </w:rPr>
              <w:t>1</w:t>
            </w:r>
          </w:p>
        </w:tc>
        <w:tc>
          <w:tcPr>
            <w:tcW w:w="708"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0</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r>
      <w:tr w:rsidR="00FC7A8C" w:rsidRPr="003F1388" w:rsidTr="00FC7A8C">
        <w:tc>
          <w:tcPr>
            <w:tcW w:w="2126" w:type="dxa"/>
          </w:tcPr>
          <w:p w:rsidR="00FC7A8C" w:rsidRPr="003F1388" w:rsidRDefault="00FC7A8C" w:rsidP="00FC7A8C">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0</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1</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sidRPr="00BA097A">
              <w:rPr>
                <w:b/>
                <w:iCs/>
                <w:color w:val="000000"/>
                <w:sz w:val="20"/>
                <w:szCs w:val="20"/>
              </w:rPr>
              <w:t>0</w:t>
            </w:r>
          </w:p>
        </w:tc>
        <w:tc>
          <w:tcPr>
            <w:tcW w:w="709" w:type="dxa"/>
          </w:tcPr>
          <w:p w:rsidR="00FC7A8C" w:rsidRPr="00255A53" w:rsidRDefault="00FC7A8C" w:rsidP="00FC7A8C">
            <w:pPr>
              <w:tabs>
                <w:tab w:val="left" w:pos="1178"/>
                <w:tab w:val="left" w:pos="9053"/>
              </w:tabs>
              <w:spacing w:line="240" w:lineRule="auto"/>
              <w:jc w:val="center"/>
              <w:rPr>
                <w:iCs/>
                <w:color w:val="000000"/>
                <w:sz w:val="20"/>
                <w:szCs w:val="20"/>
              </w:rPr>
            </w:pPr>
            <w:r w:rsidRPr="00255A53">
              <w:rPr>
                <w:iCs/>
                <w:color w:val="000000"/>
                <w:sz w:val="20"/>
                <w:szCs w:val="20"/>
              </w:rPr>
              <w:t>0</w:t>
            </w:r>
          </w:p>
        </w:tc>
        <w:tc>
          <w:tcPr>
            <w:tcW w:w="708" w:type="dxa"/>
            <w:shd w:val="clear" w:color="auto" w:fill="BFBFBF" w:themeFill="background1" w:themeFillShade="BF"/>
            <w:vAlign w:val="center"/>
          </w:tcPr>
          <w:p w:rsidR="00FC7A8C" w:rsidRPr="00F623B3" w:rsidRDefault="00FC7A8C" w:rsidP="00FC7A8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FC7A8C" w:rsidRPr="00F623B3" w:rsidRDefault="00FC7A8C" w:rsidP="00FC7A8C">
            <w:pPr>
              <w:tabs>
                <w:tab w:val="left" w:pos="1178"/>
                <w:tab w:val="left" w:pos="9053"/>
              </w:tabs>
              <w:spacing w:line="240" w:lineRule="auto"/>
              <w:jc w:val="center"/>
              <w:rPr>
                <w:iCs/>
                <w:color w:val="000000"/>
                <w:sz w:val="20"/>
                <w:szCs w:val="20"/>
              </w:rPr>
            </w:pPr>
            <w:r w:rsidRPr="00F623B3">
              <w:rPr>
                <w:iCs/>
                <w:color w:val="000000"/>
                <w:sz w:val="20"/>
                <w:szCs w:val="20"/>
              </w:rPr>
              <w:t>2</w:t>
            </w:r>
          </w:p>
        </w:tc>
        <w:tc>
          <w:tcPr>
            <w:tcW w:w="709" w:type="dxa"/>
            <w:shd w:val="clear" w:color="auto" w:fill="FFFFFF" w:themeFill="background1"/>
            <w:vAlign w:val="center"/>
          </w:tcPr>
          <w:p w:rsidR="00FC7A8C" w:rsidRPr="00BA097A" w:rsidRDefault="00FC7A8C" w:rsidP="00FC7A8C">
            <w:pPr>
              <w:tabs>
                <w:tab w:val="left" w:pos="1178"/>
                <w:tab w:val="left" w:pos="9053"/>
              </w:tabs>
              <w:spacing w:line="240" w:lineRule="auto"/>
              <w:jc w:val="center"/>
              <w:rPr>
                <w:iCs/>
                <w:color w:val="000000"/>
                <w:sz w:val="20"/>
                <w:szCs w:val="20"/>
              </w:rPr>
            </w:pPr>
            <w:r w:rsidRPr="00BA097A">
              <w:rPr>
                <w:iCs/>
                <w:color w:val="000000"/>
                <w:sz w:val="20"/>
                <w:szCs w:val="20"/>
              </w:rPr>
              <w:t>3</w:t>
            </w:r>
          </w:p>
        </w:tc>
        <w:tc>
          <w:tcPr>
            <w:tcW w:w="709" w:type="dxa"/>
            <w:shd w:val="clear" w:color="auto" w:fill="A6A6A6" w:themeFill="background1" w:themeFillShade="A6"/>
            <w:vAlign w:val="center"/>
          </w:tcPr>
          <w:p w:rsidR="00FC7A8C" w:rsidRPr="00BA097A" w:rsidRDefault="00FC7A8C" w:rsidP="00FC7A8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FFFFFF" w:themeFill="background1"/>
          </w:tcPr>
          <w:p w:rsidR="00FC7A8C" w:rsidRPr="003F1388" w:rsidRDefault="00FC7A8C" w:rsidP="00FC7A8C">
            <w:pPr>
              <w:tabs>
                <w:tab w:val="left" w:pos="1178"/>
                <w:tab w:val="left" w:pos="9053"/>
              </w:tabs>
              <w:spacing w:line="240" w:lineRule="auto"/>
              <w:jc w:val="center"/>
              <w:rPr>
                <w:b/>
                <w:iCs/>
                <w:color w:val="000000"/>
                <w:sz w:val="20"/>
                <w:szCs w:val="20"/>
              </w:rPr>
            </w:pPr>
          </w:p>
        </w:tc>
        <w:tc>
          <w:tcPr>
            <w:tcW w:w="709" w:type="dxa"/>
            <w:shd w:val="clear" w:color="auto" w:fill="BFBFBF" w:themeFill="background1" w:themeFillShade="BF"/>
            <w:vAlign w:val="center"/>
          </w:tcPr>
          <w:p w:rsidR="00FC7A8C" w:rsidRPr="00AD547B" w:rsidRDefault="00FC7A8C" w:rsidP="00FC7A8C">
            <w:pPr>
              <w:tabs>
                <w:tab w:val="left" w:pos="1178"/>
                <w:tab w:val="left" w:pos="9053"/>
              </w:tabs>
              <w:spacing w:line="240" w:lineRule="auto"/>
              <w:jc w:val="center"/>
              <w:rPr>
                <w:b/>
                <w:iCs/>
                <w:color w:val="000000"/>
                <w:sz w:val="20"/>
                <w:szCs w:val="20"/>
              </w:rPr>
            </w:pPr>
            <w:r>
              <w:rPr>
                <w:b/>
                <w:iCs/>
                <w:color w:val="000000"/>
                <w:sz w:val="20"/>
                <w:szCs w:val="20"/>
              </w:rPr>
              <w:t>5</w:t>
            </w:r>
          </w:p>
        </w:tc>
        <w:tc>
          <w:tcPr>
            <w:tcW w:w="709" w:type="dxa"/>
            <w:shd w:val="clear" w:color="auto" w:fill="BFBFBF" w:themeFill="background1" w:themeFillShade="BF"/>
            <w:vAlign w:val="center"/>
          </w:tcPr>
          <w:p w:rsidR="00FC7A8C" w:rsidRPr="007E03D9" w:rsidRDefault="00FC7A8C" w:rsidP="00FC7A8C">
            <w:pPr>
              <w:tabs>
                <w:tab w:val="left" w:pos="1178"/>
                <w:tab w:val="left" w:pos="9053"/>
              </w:tabs>
              <w:spacing w:line="240" w:lineRule="auto"/>
              <w:jc w:val="center"/>
              <w:rPr>
                <w:b/>
                <w:iCs/>
                <w:color w:val="000000"/>
                <w:sz w:val="20"/>
                <w:szCs w:val="20"/>
              </w:rPr>
            </w:pPr>
            <w:r>
              <w:rPr>
                <w:b/>
                <w:iCs/>
                <w:color w:val="000000"/>
                <w:sz w:val="20"/>
                <w:szCs w:val="20"/>
              </w:rPr>
              <w:t>5</w:t>
            </w:r>
          </w:p>
        </w:tc>
      </w:tr>
    </w:tbl>
    <w:p w:rsidR="00FC7A8C" w:rsidRDefault="00FC7A8C" w:rsidP="00FC7A8C">
      <w:pPr>
        <w:tabs>
          <w:tab w:val="left" w:pos="1178"/>
          <w:tab w:val="left" w:pos="9053"/>
        </w:tabs>
        <w:spacing w:line="240" w:lineRule="auto"/>
        <w:ind w:firstLine="567"/>
        <w:rPr>
          <w:i/>
          <w:iCs/>
          <w:sz w:val="24"/>
          <w:szCs w:val="24"/>
        </w:rPr>
      </w:pPr>
    </w:p>
    <w:p w:rsidR="00FC7A8C" w:rsidRPr="00C21021" w:rsidRDefault="00FC7A8C" w:rsidP="00FC7A8C">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Pr>
          <w:sz w:val="24"/>
          <w:szCs w:val="24"/>
        </w:rPr>
        <w:t xml:space="preserve">3 </w:t>
      </w:r>
      <w:r w:rsidRPr="007B1EB5">
        <w:rPr>
          <w:sz w:val="24"/>
          <w:szCs w:val="24"/>
        </w:rPr>
        <w:t>обращени</w:t>
      </w:r>
      <w:r>
        <w:rPr>
          <w:sz w:val="24"/>
          <w:szCs w:val="24"/>
        </w:rPr>
        <w:t>я</w:t>
      </w:r>
    </w:p>
    <w:p w:rsidR="00FC7A8C" w:rsidRDefault="00FC7A8C" w:rsidP="00FC7A8C">
      <w:pPr>
        <w:tabs>
          <w:tab w:val="left" w:pos="1178"/>
          <w:tab w:val="left" w:pos="9053"/>
        </w:tabs>
        <w:spacing w:line="240" w:lineRule="auto"/>
        <w:ind w:firstLine="567"/>
        <w:rPr>
          <w:sz w:val="24"/>
          <w:szCs w:val="24"/>
        </w:rPr>
      </w:pPr>
      <w:r>
        <w:rPr>
          <w:sz w:val="24"/>
          <w:szCs w:val="24"/>
        </w:rPr>
        <w:t xml:space="preserve"> </w:t>
      </w:r>
    </w:p>
    <w:p w:rsidR="00FC7A8C" w:rsidRPr="00C21021" w:rsidRDefault="00FC7A8C" w:rsidP="00FC7A8C">
      <w:pPr>
        <w:pStyle w:val="aff1"/>
        <w:spacing w:after="120" w:line="240" w:lineRule="auto"/>
        <w:ind w:firstLine="425"/>
        <w:rPr>
          <w:sz w:val="24"/>
          <w:szCs w:val="24"/>
        </w:rPr>
      </w:pPr>
      <w:r w:rsidRPr="00C21021">
        <w:rPr>
          <w:sz w:val="24"/>
          <w:szCs w:val="24"/>
        </w:rPr>
        <w:t xml:space="preserve">  В ходе рассмотрения обращения гражданина Байчурина А.М. на действия редакции «Факт и компромат»  выявлено нарушение требований статьи 7 Федерального закона от 29 декабря 1994 г. № 77-ФЗ «Об обязательном экземпляре документов». В отношении главного редактора газеты «Факт и компромат» Управлением возбуждено административное дело, предусмотренное статьей 13.23 </w:t>
      </w:r>
      <w:proofErr w:type="spellStart"/>
      <w:r w:rsidRPr="00C21021">
        <w:rPr>
          <w:sz w:val="24"/>
          <w:szCs w:val="24"/>
        </w:rPr>
        <w:t>КоАП</w:t>
      </w:r>
      <w:proofErr w:type="spellEnd"/>
      <w:r w:rsidRPr="00C21021">
        <w:rPr>
          <w:sz w:val="24"/>
          <w:szCs w:val="24"/>
        </w:rPr>
        <w:t xml:space="preserve"> РФ – «Нарушение порядка представления обязательного экземпляра документов, письменных уведомлений, уставов и договоров». Постановлением мирового судьи главный редактор газеты «Факт и компромат» признан виновным в совершении административного правонарушения и назначено наказание в виде административного штрафа.</w:t>
      </w:r>
    </w:p>
    <w:p w:rsidR="00FC7A8C" w:rsidRPr="007B1EB5" w:rsidRDefault="00FC7A8C" w:rsidP="00FC7A8C">
      <w:pPr>
        <w:tabs>
          <w:tab w:val="left" w:pos="1178"/>
          <w:tab w:val="left" w:pos="9053"/>
        </w:tabs>
        <w:spacing w:line="240" w:lineRule="auto"/>
        <w:ind w:firstLine="567"/>
        <w:rPr>
          <w:sz w:val="24"/>
          <w:szCs w:val="24"/>
        </w:rPr>
      </w:pPr>
      <w:r w:rsidRPr="007B1EB5">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sz w:val="24"/>
          <w:szCs w:val="24"/>
        </w:rPr>
        <w:t>Роскомнадзора</w:t>
      </w:r>
      <w:proofErr w:type="spellEnd"/>
      <w:r w:rsidRPr="007B1EB5">
        <w:rPr>
          <w:sz w:val="24"/>
          <w:szCs w:val="24"/>
        </w:rPr>
        <w:t xml:space="preserve"> при выполнении полномочия отсутствуют.</w:t>
      </w:r>
    </w:p>
    <w:p w:rsidR="00FC7A8C" w:rsidRPr="00CC4202" w:rsidRDefault="00FC7A8C" w:rsidP="00FC7A8C">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FC7A8C" w:rsidRPr="00DD78E0" w:rsidRDefault="00FC7A8C" w:rsidP="00FC7A8C">
      <w:pPr>
        <w:tabs>
          <w:tab w:val="left" w:pos="1178"/>
          <w:tab w:val="left" w:pos="9053"/>
        </w:tabs>
        <w:ind w:firstLine="567"/>
        <w:rPr>
          <w:b/>
          <w:bCs/>
          <w:i/>
          <w:iCs/>
          <w:sz w:val="24"/>
          <w:szCs w:val="24"/>
        </w:rPr>
      </w:pPr>
      <w:r w:rsidRPr="00DD78E0">
        <w:rPr>
          <w:b/>
          <w:bCs/>
          <w:i/>
          <w:iCs/>
          <w:sz w:val="24"/>
          <w:szCs w:val="24"/>
        </w:rPr>
        <w:t>Сведения по исполнению полномочия по работе с обращениями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5"/>
        <w:gridCol w:w="1267"/>
        <w:gridCol w:w="1268"/>
      </w:tblGrid>
      <w:tr w:rsidR="00FC7A8C" w:rsidRPr="002A7E0A" w:rsidTr="00FC7A8C">
        <w:tc>
          <w:tcPr>
            <w:tcW w:w="7495" w:type="dxa"/>
          </w:tcPr>
          <w:p w:rsidR="00FC7A8C" w:rsidRPr="007B1EB5" w:rsidRDefault="00FC7A8C" w:rsidP="00FC7A8C">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267" w:type="dxa"/>
            <w:shd w:val="clear" w:color="auto" w:fill="auto"/>
            <w:vAlign w:val="center"/>
          </w:tcPr>
          <w:p w:rsidR="00FC7A8C" w:rsidRPr="007B1EB5" w:rsidRDefault="00FC7A8C" w:rsidP="00FC7A8C">
            <w:pPr>
              <w:tabs>
                <w:tab w:val="left" w:pos="1178"/>
                <w:tab w:val="left" w:pos="9053"/>
              </w:tabs>
              <w:spacing w:line="240" w:lineRule="auto"/>
              <w:jc w:val="center"/>
              <w:rPr>
                <w:b/>
                <w:bCs/>
                <w:sz w:val="20"/>
                <w:szCs w:val="20"/>
              </w:rPr>
            </w:pPr>
            <w:r w:rsidRPr="007B1EB5">
              <w:rPr>
                <w:b/>
                <w:bCs/>
                <w:sz w:val="20"/>
                <w:szCs w:val="20"/>
              </w:rPr>
              <w:t xml:space="preserve">На конец отчетного периода </w:t>
            </w:r>
            <w:r>
              <w:rPr>
                <w:b/>
                <w:bCs/>
                <w:sz w:val="20"/>
                <w:szCs w:val="20"/>
              </w:rPr>
              <w:t>2015</w:t>
            </w:r>
            <w:r w:rsidRPr="007B1EB5">
              <w:rPr>
                <w:b/>
                <w:bCs/>
                <w:sz w:val="20"/>
                <w:szCs w:val="20"/>
              </w:rPr>
              <w:t xml:space="preserve"> года</w:t>
            </w:r>
          </w:p>
        </w:tc>
        <w:tc>
          <w:tcPr>
            <w:tcW w:w="1268" w:type="dxa"/>
            <w:shd w:val="clear" w:color="auto" w:fill="BFBFBF" w:themeFill="background1" w:themeFillShade="BF"/>
            <w:vAlign w:val="center"/>
          </w:tcPr>
          <w:p w:rsidR="00FC7A8C" w:rsidRPr="007B1EB5" w:rsidRDefault="00FC7A8C" w:rsidP="00FC7A8C">
            <w:pPr>
              <w:tabs>
                <w:tab w:val="left" w:pos="1178"/>
                <w:tab w:val="left" w:pos="9053"/>
              </w:tabs>
              <w:spacing w:line="240" w:lineRule="auto"/>
              <w:jc w:val="center"/>
              <w:rPr>
                <w:b/>
                <w:bCs/>
                <w:sz w:val="20"/>
                <w:szCs w:val="20"/>
              </w:rPr>
            </w:pPr>
            <w:r w:rsidRPr="007B1EB5">
              <w:rPr>
                <w:b/>
                <w:bCs/>
                <w:sz w:val="20"/>
                <w:szCs w:val="20"/>
              </w:rPr>
              <w:t xml:space="preserve">На конец отчетного периода </w:t>
            </w:r>
            <w:r>
              <w:rPr>
                <w:b/>
                <w:bCs/>
                <w:sz w:val="20"/>
                <w:szCs w:val="20"/>
              </w:rPr>
              <w:t>2016</w:t>
            </w:r>
            <w:r w:rsidRPr="007B1EB5">
              <w:rPr>
                <w:b/>
                <w:bCs/>
                <w:sz w:val="20"/>
                <w:szCs w:val="20"/>
              </w:rPr>
              <w:t xml:space="preserve"> года</w:t>
            </w:r>
          </w:p>
        </w:tc>
      </w:tr>
      <w:tr w:rsidR="00FC7A8C" w:rsidRPr="002A7E0A" w:rsidTr="00FC7A8C">
        <w:tc>
          <w:tcPr>
            <w:tcW w:w="7495"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7"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267"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c>
          <w:tcPr>
            <w:tcW w:w="1268"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r>
      <w:tr w:rsidR="00FC7A8C" w:rsidRPr="002A7E0A" w:rsidTr="00FC7A8C">
        <w:tc>
          <w:tcPr>
            <w:tcW w:w="7495"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28"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67"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c>
          <w:tcPr>
            <w:tcW w:w="1268" w:type="dxa"/>
            <w:shd w:val="clear" w:color="auto" w:fill="auto"/>
            <w:vAlign w:val="center"/>
          </w:tcPr>
          <w:p w:rsidR="00FC7A8C" w:rsidRPr="00892637" w:rsidRDefault="00FC7A8C" w:rsidP="00FC7A8C">
            <w:pPr>
              <w:tabs>
                <w:tab w:val="left" w:pos="1178"/>
                <w:tab w:val="left" w:pos="9053"/>
              </w:tabs>
              <w:spacing w:line="240" w:lineRule="auto"/>
              <w:ind w:firstLine="567"/>
              <w:rPr>
                <w:sz w:val="20"/>
                <w:szCs w:val="20"/>
              </w:rPr>
            </w:pPr>
            <w:r w:rsidRPr="00892637">
              <w:rPr>
                <w:sz w:val="20"/>
                <w:szCs w:val="20"/>
              </w:rPr>
              <w:t>0</w:t>
            </w:r>
          </w:p>
        </w:tc>
      </w:tr>
      <w:tr w:rsidR="00FC7A8C" w:rsidRPr="002A7E0A" w:rsidTr="00FC7A8C">
        <w:tc>
          <w:tcPr>
            <w:tcW w:w="7495"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267" w:type="dxa"/>
            <w:shd w:val="clear" w:color="auto" w:fill="auto"/>
            <w:vAlign w:val="center"/>
          </w:tcPr>
          <w:p w:rsidR="00FC7A8C" w:rsidRPr="008B7B34" w:rsidRDefault="00FC7A8C" w:rsidP="00FC7A8C">
            <w:pPr>
              <w:tabs>
                <w:tab w:val="left" w:pos="1178"/>
                <w:tab w:val="left" w:pos="9053"/>
              </w:tabs>
              <w:spacing w:line="240" w:lineRule="auto"/>
              <w:ind w:firstLine="567"/>
              <w:rPr>
                <w:sz w:val="20"/>
                <w:szCs w:val="20"/>
              </w:rPr>
            </w:pPr>
            <w:r>
              <w:rPr>
                <w:sz w:val="20"/>
                <w:szCs w:val="20"/>
              </w:rPr>
              <w:t>17</w:t>
            </w:r>
          </w:p>
        </w:tc>
        <w:tc>
          <w:tcPr>
            <w:tcW w:w="1268" w:type="dxa"/>
            <w:shd w:val="clear" w:color="auto" w:fill="auto"/>
            <w:vAlign w:val="center"/>
          </w:tcPr>
          <w:p w:rsidR="00FC7A8C" w:rsidRPr="00D0477C" w:rsidRDefault="00FC7A8C" w:rsidP="00FC7A8C">
            <w:pPr>
              <w:tabs>
                <w:tab w:val="left" w:pos="1178"/>
                <w:tab w:val="left" w:pos="9053"/>
              </w:tabs>
              <w:spacing w:line="240" w:lineRule="auto"/>
              <w:ind w:firstLine="567"/>
              <w:rPr>
                <w:sz w:val="20"/>
                <w:szCs w:val="20"/>
              </w:rPr>
            </w:pPr>
            <w:r>
              <w:rPr>
                <w:sz w:val="20"/>
                <w:szCs w:val="20"/>
              </w:rPr>
              <w:t>9</w:t>
            </w:r>
          </w:p>
        </w:tc>
      </w:tr>
      <w:tr w:rsidR="00FC7A8C" w:rsidRPr="002A7E0A" w:rsidTr="00FC7A8C">
        <w:tc>
          <w:tcPr>
            <w:tcW w:w="7495" w:type="dxa"/>
          </w:tcPr>
          <w:p w:rsidR="00FC7A8C" w:rsidRPr="00892637" w:rsidRDefault="00FC7A8C" w:rsidP="00FC7A8C">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67" w:type="dxa"/>
            <w:shd w:val="clear" w:color="auto" w:fill="auto"/>
            <w:vAlign w:val="center"/>
          </w:tcPr>
          <w:p w:rsidR="00FC7A8C" w:rsidRPr="008B7B34" w:rsidRDefault="00FC7A8C" w:rsidP="00FC7A8C">
            <w:pPr>
              <w:tabs>
                <w:tab w:val="left" w:pos="1178"/>
                <w:tab w:val="left" w:pos="9053"/>
              </w:tabs>
              <w:spacing w:line="240" w:lineRule="auto"/>
              <w:ind w:firstLine="567"/>
              <w:rPr>
                <w:b/>
                <w:bCs/>
                <w:sz w:val="20"/>
                <w:szCs w:val="20"/>
              </w:rPr>
            </w:pPr>
            <w:r>
              <w:rPr>
                <w:b/>
                <w:bCs/>
                <w:sz w:val="20"/>
                <w:szCs w:val="20"/>
              </w:rPr>
              <w:t>5,6</w:t>
            </w:r>
          </w:p>
        </w:tc>
        <w:tc>
          <w:tcPr>
            <w:tcW w:w="1268" w:type="dxa"/>
            <w:shd w:val="clear" w:color="auto" w:fill="auto"/>
            <w:vAlign w:val="center"/>
          </w:tcPr>
          <w:p w:rsidR="00FC7A8C" w:rsidRPr="00892637" w:rsidRDefault="00FC7A8C" w:rsidP="00FC7A8C">
            <w:pPr>
              <w:tabs>
                <w:tab w:val="left" w:pos="1178"/>
                <w:tab w:val="left" w:pos="9053"/>
              </w:tabs>
              <w:spacing w:line="240" w:lineRule="auto"/>
              <w:ind w:firstLine="567"/>
              <w:rPr>
                <w:b/>
                <w:bCs/>
                <w:sz w:val="20"/>
                <w:szCs w:val="20"/>
              </w:rPr>
            </w:pPr>
            <w:r>
              <w:rPr>
                <w:b/>
                <w:bCs/>
                <w:sz w:val="20"/>
                <w:szCs w:val="20"/>
              </w:rPr>
              <w:t>3</w:t>
            </w:r>
          </w:p>
        </w:tc>
      </w:tr>
    </w:tbl>
    <w:p w:rsidR="00FC7A8C" w:rsidRDefault="00FC7A8C" w:rsidP="00FC7A8C">
      <w:pPr>
        <w:tabs>
          <w:tab w:val="left" w:pos="1178"/>
          <w:tab w:val="left" w:pos="9053"/>
        </w:tabs>
        <w:spacing w:line="240" w:lineRule="auto"/>
        <w:rPr>
          <w:b/>
          <w:bCs/>
          <w:sz w:val="24"/>
          <w:szCs w:val="24"/>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Pr>
          <w:sz w:val="24"/>
          <w:szCs w:val="24"/>
        </w:rPr>
        <w:t>0</w:t>
      </w:r>
      <w:r w:rsidRPr="004C7B9B">
        <w:rPr>
          <w:sz w:val="24"/>
          <w:szCs w:val="24"/>
        </w:rPr>
        <w:t>.</w:t>
      </w:r>
      <w:r>
        <w:rPr>
          <w:sz w:val="24"/>
          <w:szCs w:val="24"/>
        </w:rPr>
        <w:t>09</w:t>
      </w:r>
      <w:r w:rsidRPr="004C7B9B">
        <w:rPr>
          <w:sz w:val="24"/>
          <w:szCs w:val="24"/>
        </w:rPr>
        <w:t>.201</w:t>
      </w:r>
      <w:r>
        <w:rPr>
          <w:sz w:val="24"/>
          <w:szCs w:val="24"/>
        </w:rPr>
        <w:t>6</w:t>
      </w:r>
      <w:r w:rsidRPr="004C7B9B">
        <w:rPr>
          <w:sz w:val="24"/>
          <w:szCs w:val="24"/>
        </w:rPr>
        <w:t xml:space="preserve"> года– </w:t>
      </w:r>
      <w:r>
        <w:rPr>
          <w:sz w:val="24"/>
          <w:szCs w:val="24"/>
        </w:rPr>
        <w:t>5</w:t>
      </w:r>
      <w:r w:rsidRPr="004C7B9B">
        <w:rPr>
          <w:sz w:val="24"/>
          <w:szCs w:val="24"/>
        </w:rPr>
        <w:t xml:space="preserve"> человек</w:t>
      </w:r>
      <w:r>
        <w:rPr>
          <w:sz w:val="24"/>
          <w:szCs w:val="24"/>
        </w:rPr>
        <w:t xml:space="preserve"> </w:t>
      </w:r>
      <w:r w:rsidRPr="004C7B9B">
        <w:rPr>
          <w:i/>
          <w:iCs/>
          <w:sz w:val="24"/>
          <w:szCs w:val="24"/>
        </w:rPr>
        <w:t>(по состоянию на 3</w:t>
      </w:r>
      <w:r>
        <w:rPr>
          <w:i/>
          <w:iCs/>
          <w:sz w:val="24"/>
          <w:szCs w:val="24"/>
        </w:rPr>
        <w:t>0</w:t>
      </w:r>
      <w:r w:rsidRPr="004C7B9B">
        <w:rPr>
          <w:i/>
          <w:iCs/>
          <w:sz w:val="24"/>
          <w:szCs w:val="24"/>
        </w:rPr>
        <w:t>.</w:t>
      </w:r>
      <w:r>
        <w:rPr>
          <w:i/>
          <w:iCs/>
          <w:sz w:val="24"/>
          <w:szCs w:val="24"/>
        </w:rPr>
        <w:t>09</w:t>
      </w:r>
      <w:r w:rsidRPr="004C7B9B">
        <w:rPr>
          <w:i/>
          <w:iCs/>
          <w:sz w:val="24"/>
          <w:szCs w:val="24"/>
        </w:rPr>
        <w:t>.201</w:t>
      </w:r>
      <w:r>
        <w:rPr>
          <w:i/>
          <w:iCs/>
          <w:sz w:val="24"/>
          <w:szCs w:val="24"/>
        </w:rPr>
        <w:t>5</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4C7B9B" w:rsidRDefault="004E4CB7" w:rsidP="004E4CB7">
      <w:pPr>
        <w:spacing w:line="240" w:lineRule="auto"/>
        <w:jc w:val="center"/>
        <w:rPr>
          <w:b/>
          <w:bCs/>
          <w:i/>
          <w:iCs/>
          <w:sz w:val="24"/>
          <w:szCs w:val="24"/>
          <w:u w:val="single"/>
        </w:rPr>
      </w:pPr>
      <w:r w:rsidRPr="004C7B9B">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4C7B9B">
        <w:rPr>
          <w:i/>
          <w:iCs/>
          <w:sz w:val="24"/>
          <w:szCs w:val="24"/>
        </w:rPr>
        <w:t>(по состоянию на 3</w:t>
      </w:r>
      <w:r>
        <w:rPr>
          <w:i/>
          <w:iCs/>
          <w:sz w:val="24"/>
          <w:szCs w:val="24"/>
        </w:rPr>
        <w:t>0</w:t>
      </w:r>
      <w:r w:rsidRPr="004C7B9B">
        <w:rPr>
          <w:i/>
          <w:iCs/>
          <w:sz w:val="24"/>
          <w:szCs w:val="24"/>
        </w:rPr>
        <w:t>.</w:t>
      </w:r>
      <w:r>
        <w:rPr>
          <w:i/>
          <w:iCs/>
          <w:sz w:val="24"/>
          <w:szCs w:val="24"/>
        </w:rPr>
        <w:t>09</w:t>
      </w:r>
      <w:r w:rsidRPr="004C7B9B">
        <w:rPr>
          <w:i/>
          <w:iCs/>
          <w:sz w:val="24"/>
          <w:szCs w:val="24"/>
        </w:rPr>
        <w:t>.201</w:t>
      </w:r>
      <w:r>
        <w:rPr>
          <w:i/>
          <w:iCs/>
          <w:sz w:val="24"/>
          <w:szCs w:val="24"/>
        </w:rPr>
        <w:t>5</w:t>
      </w:r>
      <w:r w:rsidRPr="004C7B9B">
        <w:rPr>
          <w:i/>
          <w:iCs/>
          <w:sz w:val="24"/>
          <w:szCs w:val="24"/>
        </w:rPr>
        <w:t xml:space="preserve"> и 3</w:t>
      </w:r>
      <w:r>
        <w:rPr>
          <w:i/>
          <w:iCs/>
          <w:sz w:val="24"/>
          <w:szCs w:val="24"/>
        </w:rPr>
        <w:t>0.09</w:t>
      </w:r>
      <w:r w:rsidRPr="004C7B9B">
        <w:rPr>
          <w:i/>
          <w:iCs/>
          <w:sz w:val="24"/>
          <w:szCs w:val="24"/>
        </w:rPr>
        <w:t>.201</w:t>
      </w:r>
      <w:r>
        <w:rPr>
          <w:i/>
          <w:iCs/>
          <w:sz w:val="24"/>
          <w:szCs w:val="24"/>
        </w:rPr>
        <w:t>6</w:t>
      </w:r>
      <w:r w:rsidRPr="004C7B9B">
        <w:rPr>
          <w:i/>
          <w:iCs/>
          <w:sz w:val="24"/>
          <w:szCs w:val="24"/>
        </w:rPr>
        <w:t>)</w:t>
      </w:r>
    </w:p>
    <w:tbl>
      <w:tblPr>
        <w:tblW w:w="10491" w:type="dxa"/>
        <w:tblInd w:w="-318" w:type="dxa"/>
        <w:tblLayout w:type="fixed"/>
        <w:tblLook w:val="0000"/>
      </w:tblPr>
      <w:tblGrid>
        <w:gridCol w:w="426"/>
        <w:gridCol w:w="7088"/>
        <w:gridCol w:w="851"/>
        <w:gridCol w:w="850"/>
        <w:gridCol w:w="1276"/>
      </w:tblGrid>
      <w:tr w:rsidR="004E4CB7" w:rsidRPr="004C7B9B" w:rsidTr="004E4CB7">
        <w:trPr>
          <w:trHeight w:val="595"/>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4E4CB7">
            <w:pPr>
              <w:spacing w:line="240" w:lineRule="auto"/>
              <w:jc w:val="center"/>
              <w:rPr>
                <w:b/>
                <w:bCs/>
                <w:sz w:val="20"/>
                <w:szCs w:val="20"/>
              </w:rPr>
            </w:pPr>
            <w:r w:rsidRPr="00BC0C3A">
              <w:rPr>
                <w:b/>
                <w:bCs/>
                <w:sz w:val="20"/>
                <w:szCs w:val="20"/>
              </w:rPr>
              <w:t>2016 к 2015</w:t>
            </w:r>
          </w:p>
        </w:tc>
      </w:tr>
      <w:tr w:rsidR="004E4CB7" w:rsidRPr="004C7B9B" w:rsidTr="004E4CB7">
        <w:trPr>
          <w:trHeight w:val="671"/>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4E4CB7">
            <w:pPr>
              <w:jc w:val="center"/>
              <w:rPr>
                <w:b/>
                <w:bCs/>
                <w:sz w:val="20"/>
                <w:szCs w:val="20"/>
              </w:rPr>
            </w:pPr>
            <w:r w:rsidRPr="00BC0C3A">
              <w:rPr>
                <w:b/>
                <w:bCs/>
                <w:sz w:val="20"/>
                <w:szCs w:val="20"/>
              </w:rPr>
              <w:t>2015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4E4CB7">
            <w:pPr>
              <w:jc w:val="center"/>
              <w:rPr>
                <w:b/>
                <w:bCs/>
                <w:sz w:val="20"/>
                <w:szCs w:val="20"/>
              </w:rPr>
            </w:pPr>
            <w:r w:rsidRPr="00BC0C3A">
              <w:rPr>
                <w:b/>
                <w:bCs/>
                <w:sz w:val="20"/>
                <w:szCs w:val="20"/>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4E4CB7" w:rsidRPr="004C7B9B" w:rsidTr="004E4CB7">
        <w:trPr>
          <w:trHeight w:val="50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sz w:val="24"/>
                <w:szCs w:val="24"/>
              </w:rPr>
            </w:pPr>
            <w:r w:rsidRPr="00E858DF">
              <w:rPr>
                <w:sz w:val="24"/>
                <w:szCs w:val="24"/>
              </w:rPr>
              <w:t>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F22954" w:rsidRDefault="004E4CB7"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jc w:val="center"/>
              <w:rPr>
                <w:sz w:val="20"/>
                <w:szCs w:val="20"/>
              </w:rPr>
            </w:pPr>
            <w:r w:rsidRPr="00E76EDE">
              <w:rPr>
                <w:sz w:val="20"/>
                <w:szCs w:val="20"/>
              </w:rPr>
              <w:t>4</w:t>
            </w:r>
            <w:r>
              <w:rPr>
                <w:sz w:val="20"/>
                <w:szCs w:val="20"/>
              </w:rPr>
              <w:t>725</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4E4CB7" w:rsidP="004E4CB7">
            <w:pPr>
              <w:jc w:val="center"/>
              <w:rPr>
                <w:b/>
                <w:sz w:val="20"/>
                <w:szCs w:val="20"/>
              </w:rPr>
            </w:pPr>
            <w:r w:rsidRPr="00E76EDE">
              <w:rPr>
                <w:b/>
                <w:sz w:val="20"/>
                <w:szCs w:val="20"/>
              </w:rPr>
              <w:t>6</w:t>
            </w:r>
            <w:r>
              <w:rPr>
                <w:b/>
                <w:sz w:val="20"/>
                <w:szCs w:val="20"/>
              </w:rPr>
              <w:t>763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jc w:val="center"/>
              <w:rPr>
                <w:b/>
                <w:sz w:val="20"/>
                <w:szCs w:val="20"/>
              </w:rPr>
            </w:pPr>
            <w:r w:rsidRPr="00E76EDE">
              <w:rPr>
                <w:b/>
                <w:sz w:val="20"/>
                <w:szCs w:val="20"/>
              </w:rPr>
              <w:t>1,</w:t>
            </w:r>
            <w:r>
              <w:rPr>
                <w:b/>
                <w:sz w:val="20"/>
                <w:szCs w:val="20"/>
              </w:rPr>
              <w:t>43</w:t>
            </w:r>
          </w:p>
        </w:tc>
      </w:tr>
      <w:tr w:rsidR="004E4CB7" w:rsidRPr="004C7B9B" w:rsidTr="004E4CB7">
        <w:trPr>
          <w:trHeight w:val="507"/>
        </w:trPr>
        <w:tc>
          <w:tcPr>
            <w:tcW w:w="426" w:type="dxa"/>
            <w:tcBorders>
              <w:top w:val="single" w:sz="4" w:space="0" w:color="auto"/>
              <w:left w:val="single" w:sz="4" w:space="0" w:color="auto"/>
              <w:bottom w:val="single" w:sz="4" w:space="0" w:color="auto"/>
              <w:right w:val="single" w:sz="4" w:space="0" w:color="auto"/>
            </w:tcBorders>
            <w:vAlign w:val="center"/>
          </w:tcPr>
          <w:p w:rsidR="004E4CB7" w:rsidRPr="004C7B9B" w:rsidRDefault="004E4CB7" w:rsidP="004E4CB7">
            <w:pPr>
              <w:jc w:val="center"/>
              <w:rPr>
                <w:sz w:val="24"/>
                <w:szCs w:val="24"/>
              </w:rPr>
            </w:pPr>
            <w:r w:rsidRPr="004C7B9B">
              <w:rPr>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tcPr>
          <w:p w:rsidR="004E4CB7" w:rsidRPr="00F22954" w:rsidRDefault="004E4CB7"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Cs/>
                <w:sz w:val="20"/>
                <w:szCs w:val="20"/>
              </w:rPr>
            </w:pPr>
            <w:r w:rsidRPr="00E76EDE">
              <w:rPr>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4E4CB7" w:rsidP="004E4CB7">
            <w:pPr>
              <w:spacing w:line="240" w:lineRule="auto"/>
              <w:jc w:val="center"/>
              <w:rPr>
                <w:b/>
                <w:bCs/>
                <w:sz w:val="20"/>
                <w:szCs w:val="20"/>
              </w:rPr>
            </w:pPr>
            <w:r w:rsidRPr="00E76EDE">
              <w:rPr>
                <w:b/>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
                <w:bCs/>
                <w:sz w:val="20"/>
                <w:szCs w:val="20"/>
              </w:rPr>
            </w:pPr>
            <w:r w:rsidRPr="00E76EDE">
              <w:rPr>
                <w:b/>
                <w:bCs/>
                <w:sz w:val="20"/>
                <w:szCs w:val="20"/>
              </w:rPr>
              <w:t>1</w:t>
            </w:r>
          </w:p>
        </w:tc>
      </w:tr>
      <w:tr w:rsidR="004E4CB7" w:rsidRPr="004C7B9B" w:rsidTr="004E4CB7">
        <w:trPr>
          <w:trHeight w:val="507"/>
        </w:trPr>
        <w:tc>
          <w:tcPr>
            <w:tcW w:w="426" w:type="dxa"/>
            <w:tcBorders>
              <w:top w:val="single" w:sz="4" w:space="0" w:color="auto"/>
              <w:left w:val="single" w:sz="4" w:space="0" w:color="auto"/>
              <w:bottom w:val="single" w:sz="4" w:space="0" w:color="auto"/>
              <w:right w:val="single" w:sz="4" w:space="0" w:color="auto"/>
            </w:tcBorders>
            <w:vAlign w:val="center"/>
          </w:tcPr>
          <w:p w:rsidR="004E4CB7" w:rsidRPr="004C7B9B" w:rsidRDefault="004E4CB7" w:rsidP="004E4CB7">
            <w:pPr>
              <w:jc w:val="center"/>
              <w:rPr>
                <w:sz w:val="24"/>
                <w:szCs w:val="24"/>
              </w:rPr>
            </w:pPr>
            <w:r w:rsidRPr="004C7B9B">
              <w:rPr>
                <w:sz w:val="24"/>
                <w:szCs w:val="24"/>
              </w:rPr>
              <w:t>3</w:t>
            </w:r>
          </w:p>
        </w:tc>
        <w:tc>
          <w:tcPr>
            <w:tcW w:w="7088" w:type="dxa"/>
            <w:tcBorders>
              <w:top w:val="single" w:sz="4" w:space="0" w:color="auto"/>
              <w:left w:val="single" w:sz="4" w:space="0" w:color="auto"/>
              <w:bottom w:val="single" w:sz="4" w:space="0" w:color="auto"/>
              <w:right w:val="single" w:sz="4" w:space="0" w:color="auto"/>
            </w:tcBorders>
            <w:vAlign w:val="center"/>
          </w:tcPr>
          <w:p w:rsidR="004E4CB7" w:rsidRPr="00F22954" w:rsidRDefault="004E4CB7" w:rsidP="004E4CB7">
            <w:pPr>
              <w:spacing w:line="240" w:lineRule="auto"/>
              <w:rPr>
                <w:sz w:val="20"/>
                <w:szCs w:val="20"/>
              </w:rPr>
            </w:pPr>
            <w:r w:rsidRPr="00F22954">
              <w:rPr>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Cs/>
                <w:sz w:val="20"/>
                <w:szCs w:val="20"/>
              </w:rPr>
            </w:pPr>
            <w:r w:rsidRPr="00E76EDE">
              <w:rPr>
                <w:bCs/>
                <w:sz w:val="20"/>
                <w:szCs w:val="20"/>
              </w:rPr>
              <w:t>4</w:t>
            </w:r>
            <w:r>
              <w:rPr>
                <w:bCs/>
                <w:sz w:val="20"/>
                <w:szCs w:val="20"/>
              </w:rPr>
              <w:t>726</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E76EDE" w:rsidRDefault="004E4CB7" w:rsidP="004E4CB7">
            <w:pPr>
              <w:spacing w:line="240" w:lineRule="auto"/>
              <w:jc w:val="center"/>
              <w:rPr>
                <w:b/>
                <w:bCs/>
                <w:sz w:val="20"/>
                <w:szCs w:val="20"/>
              </w:rPr>
            </w:pPr>
            <w:r w:rsidRPr="00E76EDE">
              <w:rPr>
                <w:b/>
                <w:bCs/>
                <w:sz w:val="20"/>
                <w:szCs w:val="20"/>
              </w:rPr>
              <w:t>6</w:t>
            </w:r>
            <w:r>
              <w:rPr>
                <w:b/>
                <w:bCs/>
                <w:sz w:val="20"/>
                <w:szCs w:val="20"/>
              </w:rPr>
              <w:t>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E76EDE" w:rsidRDefault="004E4CB7" w:rsidP="004E4CB7">
            <w:pPr>
              <w:spacing w:line="240" w:lineRule="auto"/>
              <w:jc w:val="center"/>
              <w:rPr>
                <w:b/>
                <w:bCs/>
                <w:sz w:val="20"/>
                <w:szCs w:val="20"/>
              </w:rPr>
            </w:pPr>
            <w:r>
              <w:rPr>
                <w:b/>
                <w:bCs/>
                <w:sz w:val="20"/>
                <w:szCs w:val="20"/>
              </w:rPr>
              <w:t>1,</w:t>
            </w:r>
            <w:r w:rsidRPr="00E76EDE">
              <w:rPr>
                <w:b/>
                <w:bCs/>
                <w:sz w:val="20"/>
                <w:szCs w:val="20"/>
              </w:rPr>
              <w:t>4</w:t>
            </w:r>
            <w:r>
              <w:rPr>
                <w:b/>
                <w:bCs/>
                <w:sz w:val="20"/>
                <w:szCs w:val="20"/>
              </w:rPr>
              <w:t>3</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4"/>
        <w:gridCol w:w="850"/>
        <w:gridCol w:w="851"/>
        <w:gridCol w:w="1276"/>
      </w:tblGrid>
      <w:tr w:rsidR="004E4CB7" w:rsidRPr="004C7B9B" w:rsidTr="004E4CB7">
        <w:trPr>
          <w:trHeight w:val="323"/>
          <w:tblHeader/>
        </w:trPr>
        <w:tc>
          <w:tcPr>
            <w:tcW w:w="7514"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851" w:type="dxa"/>
            <w:vAlign w:val="center"/>
          </w:tcPr>
          <w:p w:rsidR="004E4CB7" w:rsidRPr="004C7B9B" w:rsidRDefault="004E4CB7" w:rsidP="004E4CB7">
            <w:pPr>
              <w:jc w:val="center"/>
              <w:rPr>
                <w:b/>
                <w:bCs/>
                <w:sz w:val="24"/>
                <w:szCs w:val="24"/>
              </w:rPr>
            </w:pPr>
            <w:r w:rsidRPr="004C7B9B">
              <w:rPr>
                <w:b/>
                <w:bCs/>
                <w:sz w:val="24"/>
                <w:szCs w:val="24"/>
              </w:rPr>
              <w:t>Всего</w:t>
            </w:r>
          </w:p>
        </w:tc>
        <w:tc>
          <w:tcPr>
            <w:tcW w:w="1276" w:type="dxa"/>
            <w:shd w:val="clear" w:color="auto" w:fill="FFFFFF" w:themeFill="background1"/>
            <w:noWrap/>
            <w:vAlign w:val="center"/>
          </w:tcPr>
          <w:p w:rsidR="004E4CB7" w:rsidRPr="004C7B9B" w:rsidRDefault="004E4CB7" w:rsidP="004E4CB7">
            <w:pPr>
              <w:jc w:val="center"/>
              <w:rPr>
                <w:b/>
                <w:bCs/>
                <w:sz w:val="24"/>
                <w:szCs w:val="24"/>
              </w:rPr>
            </w:pPr>
            <w:r w:rsidRPr="004C7B9B">
              <w:rPr>
                <w:b/>
                <w:bCs/>
                <w:sz w:val="24"/>
                <w:szCs w:val="24"/>
              </w:rPr>
              <w:t>201</w:t>
            </w:r>
            <w:r>
              <w:rPr>
                <w:b/>
                <w:bCs/>
                <w:sz w:val="24"/>
                <w:szCs w:val="24"/>
              </w:rPr>
              <w:t>6</w:t>
            </w:r>
            <w:r w:rsidRPr="004C7B9B">
              <w:rPr>
                <w:b/>
                <w:bCs/>
                <w:sz w:val="24"/>
                <w:szCs w:val="24"/>
              </w:rPr>
              <w:t xml:space="preserve"> к 201</w:t>
            </w:r>
            <w:r>
              <w:rPr>
                <w:b/>
                <w:bCs/>
                <w:sz w:val="24"/>
                <w:szCs w:val="24"/>
              </w:rPr>
              <w:t>5</w:t>
            </w:r>
          </w:p>
        </w:tc>
      </w:tr>
      <w:tr w:rsidR="004E4CB7" w:rsidRPr="004C7B9B" w:rsidTr="004E4CB7">
        <w:trPr>
          <w:cantSplit/>
          <w:trHeight w:val="225"/>
        </w:trPr>
        <w:tc>
          <w:tcPr>
            <w:tcW w:w="7514"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4E4CB7">
            <w:pPr>
              <w:jc w:val="center"/>
              <w:rPr>
                <w:iCs/>
                <w:sz w:val="24"/>
                <w:szCs w:val="24"/>
              </w:rPr>
            </w:pPr>
            <w:r w:rsidRPr="004C7B9B">
              <w:rPr>
                <w:iCs/>
                <w:sz w:val="24"/>
                <w:szCs w:val="24"/>
              </w:rPr>
              <w:t>201</w:t>
            </w:r>
            <w:r>
              <w:rPr>
                <w:iCs/>
                <w:sz w:val="24"/>
                <w:szCs w:val="24"/>
              </w:rPr>
              <w:t>5</w:t>
            </w:r>
          </w:p>
        </w:tc>
        <w:tc>
          <w:tcPr>
            <w:tcW w:w="851" w:type="dxa"/>
            <w:shd w:val="clear" w:color="auto" w:fill="FFFFFF" w:themeFill="background1"/>
            <w:vAlign w:val="center"/>
          </w:tcPr>
          <w:p w:rsidR="004E4CB7" w:rsidRPr="004C7B9B" w:rsidRDefault="004E4CB7" w:rsidP="004E4CB7">
            <w:pPr>
              <w:jc w:val="center"/>
              <w:rPr>
                <w:sz w:val="24"/>
                <w:szCs w:val="24"/>
              </w:rPr>
            </w:pPr>
            <w:r w:rsidRPr="004C7B9B">
              <w:rPr>
                <w:sz w:val="24"/>
                <w:szCs w:val="24"/>
              </w:rPr>
              <w:t>1</w:t>
            </w:r>
          </w:p>
        </w:tc>
        <w:tc>
          <w:tcPr>
            <w:tcW w:w="1276"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4E4CB7">
        <w:trPr>
          <w:cantSplit/>
          <w:trHeight w:val="154"/>
        </w:trPr>
        <w:tc>
          <w:tcPr>
            <w:tcW w:w="7514"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4E4CB7">
            <w:pPr>
              <w:jc w:val="center"/>
              <w:rPr>
                <w:iCs/>
                <w:sz w:val="24"/>
                <w:szCs w:val="24"/>
              </w:rPr>
            </w:pPr>
            <w:r w:rsidRPr="004C7B9B">
              <w:rPr>
                <w:iCs/>
                <w:sz w:val="24"/>
                <w:szCs w:val="24"/>
              </w:rPr>
              <w:t>201</w:t>
            </w:r>
            <w:r>
              <w:rPr>
                <w:iCs/>
                <w:sz w:val="24"/>
                <w:szCs w:val="24"/>
              </w:rPr>
              <w:t>6</w:t>
            </w:r>
          </w:p>
        </w:tc>
        <w:tc>
          <w:tcPr>
            <w:tcW w:w="851" w:type="dxa"/>
            <w:shd w:val="clear" w:color="auto" w:fill="BFBFBF" w:themeFill="background1" w:themeFillShade="BF"/>
            <w:vAlign w:val="center"/>
          </w:tcPr>
          <w:p w:rsidR="004E4CB7" w:rsidRPr="005E44C3" w:rsidRDefault="004E4CB7" w:rsidP="004E4CB7">
            <w:pPr>
              <w:jc w:val="center"/>
              <w:rPr>
                <w:b/>
                <w:sz w:val="24"/>
                <w:szCs w:val="24"/>
              </w:rPr>
            </w:pPr>
            <w:r w:rsidRPr="005E44C3">
              <w:rPr>
                <w:b/>
                <w:sz w:val="24"/>
                <w:szCs w:val="24"/>
              </w:rPr>
              <w:t>1</w:t>
            </w:r>
          </w:p>
        </w:tc>
        <w:tc>
          <w:tcPr>
            <w:tcW w:w="1276"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4E4CB7">
        <w:trPr>
          <w:cantSplit/>
          <w:trHeight w:val="95"/>
        </w:trPr>
        <w:tc>
          <w:tcPr>
            <w:tcW w:w="7514"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4E4CB7">
            <w:pPr>
              <w:jc w:val="center"/>
              <w:rPr>
                <w:iCs/>
                <w:sz w:val="24"/>
                <w:szCs w:val="24"/>
              </w:rPr>
            </w:pPr>
            <w:r w:rsidRPr="004C7B9B">
              <w:rPr>
                <w:iCs/>
                <w:sz w:val="24"/>
                <w:szCs w:val="24"/>
              </w:rPr>
              <w:t>201</w:t>
            </w:r>
            <w:r>
              <w:rPr>
                <w:iCs/>
                <w:sz w:val="24"/>
                <w:szCs w:val="24"/>
              </w:rPr>
              <w:t>5</w:t>
            </w:r>
          </w:p>
        </w:tc>
        <w:tc>
          <w:tcPr>
            <w:tcW w:w="851" w:type="dxa"/>
            <w:shd w:val="clear" w:color="auto" w:fill="FFFFFF" w:themeFill="background1"/>
            <w:vAlign w:val="center"/>
          </w:tcPr>
          <w:p w:rsidR="004E4CB7" w:rsidRPr="00B118BC" w:rsidRDefault="004E4CB7" w:rsidP="004E4CB7">
            <w:pPr>
              <w:jc w:val="center"/>
              <w:rPr>
                <w:sz w:val="24"/>
                <w:szCs w:val="24"/>
                <w:lang w:val="en-US"/>
              </w:rPr>
            </w:pPr>
            <w:r>
              <w:rPr>
                <w:sz w:val="24"/>
              </w:rPr>
              <w:t>4725</w:t>
            </w:r>
          </w:p>
        </w:tc>
        <w:tc>
          <w:tcPr>
            <w:tcW w:w="1276" w:type="dxa"/>
            <w:vMerge w:val="restart"/>
            <w:shd w:val="clear" w:color="auto" w:fill="FFFFFF" w:themeFill="background1"/>
            <w:noWrap/>
            <w:vAlign w:val="center"/>
          </w:tcPr>
          <w:p w:rsidR="004E4CB7" w:rsidRPr="00BC0C3A" w:rsidRDefault="004E4CB7" w:rsidP="004E4CB7">
            <w:pPr>
              <w:jc w:val="center"/>
              <w:rPr>
                <w:sz w:val="24"/>
                <w:szCs w:val="24"/>
              </w:rPr>
            </w:pPr>
            <w:r>
              <w:rPr>
                <w:sz w:val="24"/>
                <w:szCs w:val="24"/>
              </w:rPr>
              <w:t>1,43</w:t>
            </w:r>
          </w:p>
        </w:tc>
      </w:tr>
      <w:tr w:rsidR="004E4CB7" w:rsidRPr="004C7B9B" w:rsidTr="004E4CB7">
        <w:trPr>
          <w:cantSplit/>
          <w:trHeight w:val="55"/>
        </w:trPr>
        <w:tc>
          <w:tcPr>
            <w:tcW w:w="7514"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4E4CB7">
            <w:pPr>
              <w:jc w:val="center"/>
              <w:rPr>
                <w:iCs/>
                <w:sz w:val="24"/>
                <w:szCs w:val="24"/>
              </w:rPr>
            </w:pPr>
            <w:r>
              <w:rPr>
                <w:iCs/>
                <w:sz w:val="24"/>
                <w:szCs w:val="24"/>
              </w:rPr>
              <w:t>2016</w:t>
            </w:r>
          </w:p>
        </w:tc>
        <w:tc>
          <w:tcPr>
            <w:tcW w:w="851" w:type="dxa"/>
            <w:shd w:val="clear" w:color="auto" w:fill="BFBFBF" w:themeFill="background1" w:themeFillShade="BF"/>
            <w:vAlign w:val="center"/>
          </w:tcPr>
          <w:p w:rsidR="004E4CB7" w:rsidRPr="005E44C3" w:rsidRDefault="004E4CB7" w:rsidP="004E4CB7">
            <w:pPr>
              <w:jc w:val="center"/>
              <w:rPr>
                <w:b/>
                <w:sz w:val="24"/>
                <w:szCs w:val="24"/>
              </w:rPr>
            </w:pPr>
            <w:r>
              <w:rPr>
                <w:b/>
                <w:sz w:val="24"/>
                <w:szCs w:val="24"/>
              </w:rPr>
              <w:t>6763</w:t>
            </w:r>
          </w:p>
        </w:tc>
        <w:tc>
          <w:tcPr>
            <w:tcW w:w="1276"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B86395">
        <w:rPr>
          <w:b/>
          <w:bCs/>
          <w:i/>
          <w:iCs/>
          <w:color w:val="000000"/>
          <w:sz w:val="24"/>
          <w:szCs w:val="24"/>
          <w:u w:val="single"/>
        </w:rPr>
        <w:t xml:space="preserve">3.1.Ведение реестров и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4C7B9B">
        <w:rPr>
          <w:b/>
          <w:bCs/>
          <w:i/>
          <w:iCs/>
          <w:color w:val="000000"/>
          <w:sz w:val="24"/>
          <w:szCs w:val="24"/>
        </w:rPr>
        <w:t>3.1.1. Ведение реестра операторов, осуществляющих обработку персональных данных.</w:t>
      </w:r>
    </w:p>
    <w:p w:rsidR="004E4CB7" w:rsidRPr="003F1388" w:rsidRDefault="004E4CB7" w:rsidP="004E4CB7">
      <w:pPr>
        <w:spacing w:line="240" w:lineRule="auto"/>
        <w:rPr>
          <w:sz w:val="24"/>
        </w:rPr>
      </w:pPr>
      <w:r>
        <w:rPr>
          <w:sz w:val="24"/>
        </w:rPr>
        <w:t xml:space="preserve">        </w:t>
      </w:r>
      <w:r w:rsidRPr="003F1388">
        <w:rPr>
          <w:sz w:val="24"/>
        </w:rPr>
        <w:t xml:space="preserve">За </w:t>
      </w:r>
      <w:r>
        <w:rPr>
          <w:sz w:val="24"/>
        </w:rPr>
        <w:t>3-й</w:t>
      </w:r>
      <w:r w:rsidRPr="003F1388">
        <w:rPr>
          <w:sz w:val="24"/>
        </w:rPr>
        <w:t xml:space="preserve"> квартал 201</w:t>
      </w:r>
      <w:r>
        <w:rPr>
          <w:sz w:val="24"/>
        </w:rPr>
        <w:t>6</w:t>
      </w:r>
      <w:r w:rsidRPr="003F1388">
        <w:rPr>
          <w:sz w:val="24"/>
        </w:rPr>
        <w:t xml:space="preserve"> год количество </w:t>
      </w:r>
      <w:r w:rsidRPr="003F1388">
        <w:rPr>
          <w:color w:val="000000"/>
          <w:sz w:val="24"/>
        </w:rPr>
        <w:t>операторов осуществляющих обработку персональных данных</w:t>
      </w:r>
      <w:r w:rsidRPr="003F1388">
        <w:rPr>
          <w:sz w:val="24"/>
        </w:rPr>
        <w:t>, в отношении которых исполнено полномочие –</w:t>
      </w:r>
      <w:r>
        <w:rPr>
          <w:sz w:val="24"/>
        </w:rPr>
        <w:t>206</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p w:rsidR="004E4CB7" w:rsidRDefault="004E4CB7" w:rsidP="004E4CB7">
      <w:pPr>
        <w:spacing w:line="240" w:lineRule="auto"/>
        <w:ind w:left="567" w:firstLine="142"/>
        <w:rPr>
          <w:sz w:val="24"/>
        </w:rPr>
      </w:pPr>
    </w:p>
    <w:tbl>
      <w:tblPr>
        <w:tblW w:w="51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690"/>
        <w:gridCol w:w="692"/>
        <w:gridCol w:w="671"/>
        <w:gridCol w:w="759"/>
        <w:gridCol w:w="756"/>
        <w:gridCol w:w="759"/>
        <w:gridCol w:w="756"/>
        <w:gridCol w:w="606"/>
        <w:gridCol w:w="759"/>
        <w:gridCol w:w="759"/>
        <w:gridCol w:w="759"/>
      </w:tblGrid>
      <w:tr w:rsidR="004E4CB7" w:rsidRPr="003F1388" w:rsidTr="004E4CB7">
        <w:tc>
          <w:tcPr>
            <w:tcW w:w="1451" w:type="pct"/>
          </w:tcPr>
          <w:p w:rsidR="004E4CB7" w:rsidRPr="003F1388" w:rsidRDefault="004E4CB7" w:rsidP="004E4CB7">
            <w:pPr>
              <w:spacing w:line="240" w:lineRule="auto"/>
              <w:ind w:left="459" w:hanging="459"/>
              <w:rPr>
                <w:sz w:val="18"/>
                <w:szCs w:val="18"/>
              </w:rPr>
            </w:pPr>
          </w:p>
        </w:tc>
        <w:tc>
          <w:tcPr>
            <w:tcW w:w="307" w:type="pct"/>
          </w:tcPr>
          <w:p w:rsidR="004E4CB7" w:rsidRPr="003F1388" w:rsidRDefault="004E4CB7" w:rsidP="004E4CB7">
            <w:pPr>
              <w:spacing w:line="240" w:lineRule="auto"/>
              <w:jc w:val="center"/>
              <w:rPr>
                <w:b/>
                <w:sz w:val="18"/>
                <w:szCs w:val="18"/>
              </w:rPr>
            </w:pPr>
            <w:r w:rsidRPr="003F1388">
              <w:rPr>
                <w:sz w:val="18"/>
                <w:szCs w:val="18"/>
              </w:rPr>
              <w:t>1 кв</w:t>
            </w:r>
            <w:r>
              <w:rPr>
                <w:sz w:val="18"/>
                <w:szCs w:val="18"/>
              </w:rPr>
              <w:t>.</w:t>
            </w:r>
            <w:r w:rsidRPr="003F1388">
              <w:rPr>
                <w:sz w:val="18"/>
                <w:szCs w:val="18"/>
              </w:rPr>
              <w:t xml:space="preserve"> 2015</w:t>
            </w:r>
          </w:p>
        </w:tc>
        <w:tc>
          <w:tcPr>
            <w:tcW w:w="308" w:type="pct"/>
            <w:shd w:val="clear" w:color="auto" w:fill="FFFFFF" w:themeFill="background1"/>
          </w:tcPr>
          <w:p w:rsidR="004E4CB7" w:rsidRPr="000D0069" w:rsidRDefault="004E4CB7" w:rsidP="004E4CB7">
            <w:pPr>
              <w:spacing w:line="240" w:lineRule="auto"/>
              <w:jc w:val="center"/>
              <w:rPr>
                <w:sz w:val="18"/>
                <w:szCs w:val="18"/>
              </w:rPr>
            </w:pPr>
            <w:r w:rsidRPr="000D0069">
              <w:rPr>
                <w:sz w:val="18"/>
                <w:szCs w:val="18"/>
              </w:rPr>
              <w:t>2 кв. 2015</w:t>
            </w:r>
          </w:p>
        </w:tc>
        <w:tc>
          <w:tcPr>
            <w:tcW w:w="299" w:type="pct"/>
            <w:shd w:val="clear" w:color="auto" w:fill="A6A6A6" w:themeFill="background1" w:themeFillShade="A6"/>
          </w:tcPr>
          <w:p w:rsidR="004E4CB7" w:rsidRPr="000D0069" w:rsidRDefault="004E4CB7" w:rsidP="004E4CB7">
            <w:pPr>
              <w:spacing w:line="240" w:lineRule="auto"/>
              <w:jc w:val="center"/>
              <w:rPr>
                <w:b/>
                <w:sz w:val="18"/>
                <w:szCs w:val="18"/>
              </w:rPr>
            </w:pPr>
            <w:r w:rsidRPr="000D0069">
              <w:rPr>
                <w:b/>
                <w:sz w:val="18"/>
                <w:szCs w:val="18"/>
              </w:rPr>
              <w:t>3 кв. 2015</w:t>
            </w:r>
          </w:p>
        </w:tc>
        <w:tc>
          <w:tcPr>
            <w:tcW w:w="338" w:type="pct"/>
          </w:tcPr>
          <w:p w:rsidR="004E4CB7" w:rsidRPr="003F1388" w:rsidRDefault="004E4CB7" w:rsidP="004E4CB7">
            <w:pPr>
              <w:spacing w:line="240" w:lineRule="auto"/>
              <w:jc w:val="center"/>
              <w:rPr>
                <w:sz w:val="18"/>
                <w:szCs w:val="18"/>
              </w:rPr>
            </w:pPr>
            <w:r w:rsidRPr="003F1388">
              <w:rPr>
                <w:sz w:val="18"/>
                <w:szCs w:val="18"/>
              </w:rPr>
              <w:t>4 кв</w:t>
            </w:r>
            <w:r>
              <w:rPr>
                <w:sz w:val="18"/>
                <w:szCs w:val="18"/>
              </w:rPr>
              <w:t>.</w:t>
            </w:r>
            <w:r w:rsidRPr="003F1388">
              <w:rPr>
                <w:sz w:val="18"/>
                <w:szCs w:val="18"/>
              </w:rPr>
              <w:t xml:space="preserve"> 2015</w:t>
            </w:r>
          </w:p>
        </w:tc>
        <w:tc>
          <w:tcPr>
            <w:tcW w:w="337" w:type="pct"/>
            <w:shd w:val="clear" w:color="auto" w:fill="BFBFBF" w:themeFill="background1" w:themeFillShade="BF"/>
          </w:tcPr>
          <w:p w:rsidR="004E4CB7" w:rsidRPr="00E76EDE" w:rsidRDefault="004E4CB7" w:rsidP="004E4CB7">
            <w:pPr>
              <w:spacing w:line="240" w:lineRule="auto"/>
              <w:jc w:val="center"/>
              <w:rPr>
                <w:b/>
                <w:sz w:val="18"/>
                <w:szCs w:val="18"/>
              </w:rPr>
            </w:pPr>
            <w:r>
              <w:rPr>
                <w:b/>
                <w:sz w:val="18"/>
                <w:szCs w:val="18"/>
              </w:rPr>
              <w:t>9</w:t>
            </w:r>
            <w:r w:rsidRPr="00E76EDE">
              <w:rPr>
                <w:b/>
                <w:sz w:val="18"/>
                <w:szCs w:val="18"/>
              </w:rPr>
              <w:t xml:space="preserve"> </w:t>
            </w:r>
            <w:proofErr w:type="spellStart"/>
            <w:proofErr w:type="gramStart"/>
            <w:r w:rsidRPr="00E76EDE">
              <w:rPr>
                <w:b/>
                <w:sz w:val="18"/>
                <w:szCs w:val="18"/>
              </w:rPr>
              <w:t>мес</w:t>
            </w:r>
            <w:proofErr w:type="spellEnd"/>
            <w:proofErr w:type="gramEnd"/>
          </w:p>
          <w:p w:rsidR="004E4CB7" w:rsidRPr="00E76EDE" w:rsidRDefault="004E4CB7" w:rsidP="004E4CB7">
            <w:pPr>
              <w:spacing w:line="240" w:lineRule="auto"/>
              <w:jc w:val="center"/>
              <w:rPr>
                <w:b/>
                <w:sz w:val="18"/>
                <w:szCs w:val="18"/>
              </w:rPr>
            </w:pPr>
            <w:r w:rsidRPr="00E76EDE">
              <w:rPr>
                <w:b/>
                <w:sz w:val="18"/>
                <w:szCs w:val="18"/>
              </w:rPr>
              <w:t xml:space="preserve"> 2015</w:t>
            </w:r>
          </w:p>
        </w:tc>
        <w:tc>
          <w:tcPr>
            <w:tcW w:w="338" w:type="pct"/>
            <w:shd w:val="clear" w:color="auto" w:fill="FFFFFF" w:themeFill="background1"/>
          </w:tcPr>
          <w:p w:rsidR="004E4CB7" w:rsidRPr="00E76EDE" w:rsidRDefault="004E4CB7" w:rsidP="004E4CB7">
            <w:pPr>
              <w:tabs>
                <w:tab w:val="left" w:pos="1178"/>
                <w:tab w:val="left" w:pos="9053"/>
              </w:tabs>
              <w:spacing w:line="240" w:lineRule="auto"/>
              <w:jc w:val="center"/>
              <w:rPr>
                <w:bCs/>
                <w:iCs/>
                <w:color w:val="000000"/>
                <w:sz w:val="20"/>
                <w:szCs w:val="20"/>
              </w:rPr>
            </w:pPr>
            <w:r w:rsidRPr="00E76EDE">
              <w:rPr>
                <w:sz w:val="20"/>
                <w:szCs w:val="20"/>
              </w:rPr>
              <w:t>1 кв. 2016</w:t>
            </w:r>
          </w:p>
        </w:tc>
        <w:tc>
          <w:tcPr>
            <w:tcW w:w="337" w:type="pct"/>
            <w:shd w:val="clear" w:color="auto" w:fill="FFFFFF" w:themeFill="background1"/>
          </w:tcPr>
          <w:p w:rsidR="004E4CB7" w:rsidRPr="000D0069" w:rsidRDefault="004E4CB7" w:rsidP="004E4CB7">
            <w:pPr>
              <w:tabs>
                <w:tab w:val="left" w:pos="1178"/>
                <w:tab w:val="left" w:pos="9053"/>
              </w:tabs>
              <w:spacing w:line="240" w:lineRule="auto"/>
              <w:jc w:val="center"/>
              <w:rPr>
                <w:bCs/>
                <w:iCs/>
                <w:color w:val="000000"/>
                <w:sz w:val="20"/>
                <w:szCs w:val="20"/>
              </w:rPr>
            </w:pPr>
            <w:r w:rsidRPr="000D0069">
              <w:rPr>
                <w:sz w:val="20"/>
                <w:szCs w:val="20"/>
              </w:rPr>
              <w:t>2 кв. 2016</w:t>
            </w:r>
          </w:p>
        </w:tc>
        <w:tc>
          <w:tcPr>
            <w:tcW w:w="270" w:type="pct"/>
            <w:shd w:val="clear" w:color="auto" w:fill="A6A6A6" w:themeFill="background1" w:themeFillShade="A6"/>
          </w:tcPr>
          <w:p w:rsidR="004E4CB7" w:rsidRPr="000D0069" w:rsidRDefault="004E4CB7" w:rsidP="004E4CB7">
            <w:pPr>
              <w:tabs>
                <w:tab w:val="left" w:pos="1178"/>
                <w:tab w:val="left" w:pos="9053"/>
              </w:tabs>
              <w:spacing w:line="240" w:lineRule="auto"/>
              <w:jc w:val="center"/>
              <w:rPr>
                <w:b/>
                <w:sz w:val="20"/>
                <w:szCs w:val="20"/>
              </w:rPr>
            </w:pPr>
            <w:r w:rsidRPr="000D0069">
              <w:rPr>
                <w:b/>
                <w:sz w:val="20"/>
                <w:szCs w:val="20"/>
              </w:rPr>
              <w:t>3 кв. 2016</w:t>
            </w:r>
          </w:p>
        </w:tc>
        <w:tc>
          <w:tcPr>
            <w:tcW w:w="338" w:type="pct"/>
            <w:shd w:val="clear" w:color="auto" w:fill="FFFFFF" w:themeFill="background1"/>
          </w:tcPr>
          <w:p w:rsidR="004E4CB7" w:rsidRPr="006E366D" w:rsidRDefault="004E4CB7" w:rsidP="004E4CB7">
            <w:pPr>
              <w:tabs>
                <w:tab w:val="left" w:pos="1178"/>
                <w:tab w:val="left" w:pos="9053"/>
              </w:tabs>
              <w:spacing w:line="240" w:lineRule="auto"/>
              <w:jc w:val="center"/>
              <w:rPr>
                <w:sz w:val="20"/>
                <w:szCs w:val="20"/>
              </w:rPr>
            </w:pPr>
            <w:r w:rsidRPr="006E366D">
              <w:rPr>
                <w:color w:val="000000"/>
                <w:sz w:val="20"/>
                <w:szCs w:val="20"/>
              </w:rPr>
              <w:t>4 кв. 201</w:t>
            </w:r>
            <w:r>
              <w:rPr>
                <w:color w:val="000000"/>
                <w:sz w:val="20"/>
                <w:szCs w:val="20"/>
              </w:rPr>
              <w:t>6</w:t>
            </w:r>
          </w:p>
        </w:tc>
        <w:tc>
          <w:tcPr>
            <w:tcW w:w="338" w:type="pct"/>
            <w:shd w:val="clear" w:color="auto" w:fill="BFBFBF" w:themeFill="background1" w:themeFillShade="BF"/>
          </w:tcPr>
          <w:p w:rsidR="004E4CB7" w:rsidRPr="00E76EDE"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E76EDE">
              <w:rPr>
                <w:b/>
                <w:sz w:val="20"/>
                <w:szCs w:val="20"/>
              </w:rPr>
              <w:t xml:space="preserve"> </w:t>
            </w:r>
            <w:proofErr w:type="spellStart"/>
            <w:proofErr w:type="gramStart"/>
            <w:r w:rsidRPr="00E76EDE">
              <w:rPr>
                <w:b/>
                <w:sz w:val="20"/>
                <w:szCs w:val="20"/>
              </w:rPr>
              <w:t>мес</w:t>
            </w:r>
            <w:proofErr w:type="spellEnd"/>
            <w:proofErr w:type="gramEnd"/>
            <w:r w:rsidRPr="00E76EDE">
              <w:rPr>
                <w:b/>
                <w:sz w:val="20"/>
                <w:szCs w:val="20"/>
              </w:rPr>
              <w:t xml:space="preserve"> 2016</w:t>
            </w:r>
          </w:p>
        </w:tc>
        <w:tc>
          <w:tcPr>
            <w:tcW w:w="338" w:type="pct"/>
            <w:shd w:val="clear" w:color="auto" w:fill="BFBFBF" w:themeFill="background1" w:themeFillShade="BF"/>
            <w:vAlign w:val="center"/>
          </w:tcPr>
          <w:p w:rsidR="004E4CB7" w:rsidRPr="00E76EDE" w:rsidRDefault="004E4CB7" w:rsidP="004E4CB7">
            <w:pPr>
              <w:tabs>
                <w:tab w:val="left" w:pos="1178"/>
                <w:tab w:val="left" w:pos="9053"/>
              </w:tabs>
              <w:spacing w:line="240" w:lineRule="auto"/>
              <w:rPr>
                <w:b/>
                <w:iCs/>
                <w:color w:val="000000"/>
                <w:sz w:val="20"/>
                <w:szCs w:val="20"/>
              </w:rPr>
            </w:pPr>
            <w:r w:rsidRPr="00E76EDE">
              <w:rPr>
                <w:b/>
                <w:iCs/>
                <w:color w:val="000000"/>
                <w:sz w:val="20"/>
                <w:szCs w:val="20"/>
              </w:rPr>
              <w:t xml:space="preserve">2016 к </w:t>
            </w:r>
          </w:p>
          <w:p w:rsidR="004E4CB7" w:rsidRPr="00E76EDE" w:rsidRDefault="004E4CB7" w:rsidP="004E4CB7">
            <w:pPr>
              <w:tabs>
                <w:tab w:val="left" w:pos="1178"/>
                <w:tab w:val="left" w:pos="9053"/>
              </w:tabs>
              <w:spacing w:line="240" w:lineRule="auto"/>
              <w:rPr>
                <w:b/>
                <w:iCs/>
                <w:color w:val="000000"/>
                <w:sz w:val="20"/>
                <w:szCs w:val="20"/>
              </w:rPr>
            </w:pPr>
            <w:r w:rsidRPr="00E76EDE">
              <w:rPr>
                <w:b/>
                <w:iCs/>
                <w:color w:val="000000"/>
                <w:sz w:val="20"/>
                <w:szCs w:val="20"/>
              </w:rPr>
              <w:t>2015</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Количество поступивших уведомлений</w:t>
            </w:r>
          </w:p>
        </w:tc>
        <w:tc>
          <w:tcPr>
            <w:tcW w:w="307" w:type="pct"/>
          </w:tcPr>
          <w:p w:rsidR="004E4CB7" w:rsidRPr="00CF500C" w:rsidRDefault="004E4CB7" w:rsidP="004E4CB7">
            <w:pPr>
              <w:spacing w:line="240" w:lineRule="auto"/>
              <w:jc w:val="center"/>
              <w:rPr>
                <w:sz w:val="20"/>
                <w:szCs w:val="20"/>
              </w:rPr>
            </w:pPr>
            <w:r w:rsidRPr="00CF500C">
              <w:rPr>
                <w:sz w:val="20"/>
                <w:szCs w:val="20"/>
              </w:rPr>
              <w:t>54</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55</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127</w:t>
            </w:r>
          </w:p>
        </w:tc>
        <w:tc>
          <w:tcPr>
            <w:tcW w:w="338" w:type="pct"/>
          </w:tcPr>
          <w:p w:rsidR="004E4CB7" w:rsidRPr="00CF500C" w:rsidRDefault="004E4CB7" w:rsidP="004E4CB7">
            <w:pPr>
              <w:spacing w:line="240" w:lineRule="auto"/>
              <w:jc w:val="center"/>
              <w:rPr>
                <w:sz w:val="20"/>
                <w:szCs w:val="20"/>
              </w:rPr>
            </w:pPr>
            <w:r w:rsidRPr="00CF500C">
              <w:rPr>
                <w:sz w:val="20"/>
                <w:szCs w:val="20"/>
              </w:rPr>
              <w:t>78</w:t>
            </w:r>
          </w:p>
        </w:tc>
        <w:tc>
          <w:tcPr>
            <w:tcW w:w="337" w:type="pct"/>
            <w:shd w:val="clear" w:color="auto" w:fill="BFBFBF" w:themeFill="background1" w:themeFillShade="BF"/>
          </w:tcPr>
          <w:p w:rsidR="004E4CB7" w:rsidRPr="00E76EDE" w:rsidRDefault="004E4CB7" w:rsidP="004E4CB7">
            <w:pPr>
              <w:spacing w:line="240" w:lineRule="auto"/>
              <w:rPr>
                <w:b/>
                <w:sz w:val="20"/>
                <w:szCs w:val="20"/>
              </w:rPr>
            </w:pPr>
            <w:r>
              <w:rPr>
                <w:b/>
                <w:sz w:val="20"/>
                <w:szCs w:val="20"/>
              </w:rPr>
              <w:t xml:space="preserve">  236</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128</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79</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135</w:t>
            </w:r>
          </w:p>
        </w:tc>
        <w:tc>
          <w:tcPr>
            <w:tcW w:w="338" w:type="pct"/>
            <w:shd w:val="clear" w:color="auto" w:fill="FFFFFF" w:themeFill="background1"/>
          </w:tcPr>
          <w:p w:rsidR="004E4CB7" w:rsidRPr="00CF500C" w:rsidRDefault="004E4CB7" w:rsidP="004E4CB7">
            <w:pPr>
              <w:spacing w:line="240" w:lineRule="auto"/>
              <w:jc w:val="center"/>
              <w:rPr>
                <w:sz w:val="20"/>
                <w:szCs w:val="20"/>
                <w:lang w:val="en-US"/>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342</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1,44</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Количество поступивших уведомлений по направленным письмам</w:t>
            </w:r>
          </w:p>
        </w:tc>
        <w:tc>
          <w:tcPr>
            <w:tcW w:w="307" w:type="pct"/>
          </w:tcPr>
          <w:p w:rsidR="004E4CB7" w:rsidRPr="00CF500C" w:rsidRDefault="004E4CB7" w:rsidP="004E4CB7">
            <w:pPr>
              <w:spacing w:line="240" w:lineRule="auto"/>
              <w:jc w:val="center"/>
              <w:rPr>
                <w:sz w:val="20"/>
                <w:szCs w:val="20"/>
              </w:rPr>
            </w:pPr>
            <w:r w:rsidRPr="00CF500C">
              <w:rPr>
                <w:sz w:val="20"/>
                <w:szCs w:val="20"/>
              </w:rPr>
              <w:t>19</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38</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81</w:t>
            </w:r>
          </w:p>
        </w:tc>
        <w:tc>
          <w:tcPr>
            <w:tcW w:w="338" w:type="pct"/>
          </w:tcPr>
          <w:p w:rsidR="004E4CB7" w:rsidRPr="00CF500C" w:rsidRDefault="004E4CB7" w:rsidP="004E4CB7">
            <w:pPr>
              <w:spacing w:line="240" w:lineRule="auto"/>
              <w:jc w:val="center"/>
              <w:rPr>
                <w:sz w:val="20"/>
                <w:szCs w:val="20"/>
                <w:lang w:val="en-US"/>
              </w:rPr>
            </w:pPr>
            <w:r w:rsidRPr="00CF500C">
              <w:rPr>
                <w:sz w:val="20"/>
                <w:szCs w:val="20"/>
                <w:lang w:val="en-US"/>
              </w:rPr>
              <w:t>12</w:t>
            </w:r>
          </w:p>
        </w:tc>
        <w:tc>
          <w:tcPr>
            <w:tcW w:w="337" w:type="pct"/>
            <w:shd w:val="clear" w:color="auto" w:fill="BFBFBF" w:themeFill="background1" w:themeFillShade="BF"/>
          </w:tcPr>
          <w:p w:rsidR="004E4CB7" w:rsidRPr="000D0069" w:rsidRDefault="004E4CB7" w:rsidP="004E4CB7">
            <w:pPr>
              <w:spacing w:line="240" w:lineRule="auto"/>
              <w:jc w:val="center"/>
              <w:rPr>
                <w:b/>
                <w:sz w:val="20"/>
                <w:szCs w:val="20"/>
              </w:rPr>
            </w:pPr>
            <w:r>
              <w:rPr>
                <w:b/>
                <w:sz w:val="20"/>
                <w:szCs w:val="20"/>
              </w:rPr>
              <w:t>138</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19</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21</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30</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70</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0,5</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Количество писем о внесении изменений в сведения</w:t>
            </w:r>
          </w:p>
        </w:tc>
        <w:tc>
          <w:tcPr>
            <w:tcW w:w="307" w:type="pct"/>
          </w:tcPr>
          <w:p w:rsidR="004E4CB7" w:rsidRPr="00CF500C" w:rsidRDefault="004E4CB7" w:rsidP="004E4CB7">
            <w:pPr>
              <w:spacing w:line="240" w:lineRule="auto"/>
              <w:jc w:val="center"/>
              <w:rPr>
                <w:sz w:val="20"/>
                <w:szCs w:val="20"/>
              </w:rPr>
            </w:pPr>
            <w:r w:rsidRPr="00CF500C">
              <w:rPr>
                <w:sz w:val="20"/>
                <w:szCs w:val="20"/>
              </w:rPr>
              <w:t>65</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54</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99</w:t>
            </w:r>
          </w:p>
        </w:tc>
        <w:tc>
          <w:tcPr>
            <w:tcW w:w="338" w:type="pct"/>
          </w:tcPr>
          <w:p w:rsidR="004E4CB7" w:rsidRPr="00CF500C" w:rsidRDefault="004E4CB7" w:rsidP="004E4CB7">
            <w:pPr>
              <w:spacing w:line="240" w:lineRule="auto"/>
              <w:jc w:val="center"/>
              <w:rPr>
                <w:sz w:val="20"/>
                <w:szCs w:val="20"/>
                <w:lang w:val="en-US"/>
              </w:rPr>
            </w:pPr>
            <w:r w:rsidRPr="00CF500C">
              <w:rPr>
                <w:sz w:val="20"/>
                <w:szCs w:val="20"/>
                <w:lang w:val="en-US"/>
              </w:rPr>
              <w:t>595</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w:t>
            </w:r>
            <w:r w:rsidRPr="00E76EDE">
              <w:rPr>
                <w:b/>
                <w:sz w:val="20"/>
                <w:szCs w:val="20"/>
              </w:rPr>
              <w:t>1</w:t>
            </w:r>
            <w:r>
              <w:rPr>
                <w:b/>
                <w:sz w:val="20"/>
                <w:szCs w:val="20"/>
              </w:rPr>
              <w:t>8</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125</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118</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182</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425</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1,94</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Кол-во писем, направленных, в организации</w:t>
            </w:r>
          </w:p>
        </w:tc>
        <w:tc>
          <w:tcPr>
            <w:tcW w:w="307" w:type="pct"/>
          </w:tcPr>
          <w:p w:rsidR="004E4CB7" w:rsidRPr="00CF500C" w:rsidRDefault="004E4CB7" w:rsidP="004E4CB7">
            <w:pPr>
              <w:spacing w:line="240" w:lineRule="auto"/>
              <w:jc w:val="center"/>
              <w:rPr>
                <w:sz w:val="20"/>
                <w:szCs w:val="20"/>
              </w:rPr>
            </w:pPr>
            <w:r w:rsidRPr="00CF500C">
              <w:rPr>
                <w:sz w:val="20"/>
                <w:szCs w:val="20"/>
              </w:rPr>
              <w:t>221</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234</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200</w:t>
            </w:r>
          </w:p>
        </w:tc>
        <w:tc>
          <w:tcPr>
            <w:tcW w:w="338" w:type="pct"/>
          </w:tcPr>
          <w:p w:rsidR="004E4CB7" w:rsidRPr="00CF500C" w:rsidRDefault="004E4CB7" w:rsidP="004E4CB7">
            <w:pPr>
              <w:spacing w:line="240" w:lineRule="auto"/>
              <w:jc w:val="center"/>
              <w:rPr>
                <w:sz w:val="20"/>
                <w:szCs w:val="20"/>
              </w:rPr>
            </w:pPr>
            <w:r w:rsidRPr="00CF500C">
              <w:rPr>
                <w:sz w:val="20"/>
                <w:szCs w:val="20"/>
              </w:rPr>
              <w:t>313</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6</w:t>
            </w:r>
            <w:r w:rsidRPr="00E76EDE">
              <w:rPr>
                <w:b/>
                <w:sz w:val="20"/>
                <w:szCs w:val="20"/>
              </w:rPr>
              <w:t>55</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32</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55</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156</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243</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0,37</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 xml:space="preserve">Кол-во составленных протоколов об АПН по ст.19.7 </w:t>
            </w:r>
            <w:proofErr w:type="spellStart"/>
            <w:r w:rsidRPr="003F1388">
              <w:rPr>
                <w:sz w:val="18"/>
                <w:szCs w:val="18"/>
              </w:rPr>
              <w:t>КоАП</w:t>
            </w:r>
            <w:proofErr w:type="spellEnd"/>
            <w:r w:rsidRPr="003F1388">
              <w:rPr>
                <w:sz w:val="18"/>
                <w:szCs w:val="18"/>
              </w:rPr>
              <w:t xml:space="preserve"> РФ</w:t>
            </w:r>
          </w:p>
        </w:tc>
        <w:tc>
          <w:tcPr>
            <w:tcW w:w="307" w:type="pct"/>
          </w:tcPr>
          <w:p w:rsidR="004E4CB7" w:rsidRPr="00CF500C" w:rsidRDefault="004E4CB7" w:rsidP="004E4CB7">
            <w:pPr>
              <w:spacing w:line="240" w:lineRule="auto"/>
              <w:jc w:val="center"/>
              <w:rPr>
                <w:sz w:val="20"/>
                <w:szCs w:val="20"/>
              </w:rPr>
            </w:pPr>
            <w:r w:rsidRPr="00CF500C">
              <w:rPr>
                <w:sz w:val="20"/>
                <w:szCs w:val="20"/>
              </w:rPr>
              <w:t>28</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39</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63</w:t>
            </w:r>
          </w:p>
        </w:tc>
        <w:tc>
          <w:tcPr>
            <w:tcW w:w="338" w:type="pct"/>
          </w:tcPr>
          <w:p w:rsidR="004E4CB7" w:rsidRPr="00CF500C" w:rsidRDefault="004E4CB7" w:rsidP="004E4CB7">
            <w:pPr>
              <w:spacing w:line="240" w:lineRule="auto"/>
              <w:jc w:val="center"/>
              <w:rPr>
                <w:sz w:val="20"/>
                <w:szCs w:val="20"/>
              </w:rPr>
            </w:pPr>
            <w:r w:rsidRPr="00CF500C">
              <w:rPr>
                <w:sz w:val="20"/>
                <w:szCs w:val="20"/>
                <w:lang w:val="en-US"/>
              </w:rPr>
              <w:t>1</w:t>
            </w:r>
            <w:r w:rsidRPr="00CF500C">
              <w:rPr>
                <w:sz w:val="20"/>
                <w:szCs w:val="20"/>
              </w:rPr>
              <w:t>6</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130</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90</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34</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56</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180</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1,38</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lastRenderedPageBreak/>
              <w:t>Кол-во заявлений об исключении из Реестра</w:t>
            </w:r>
          </w:p>
        </w:tc>
        <w:tc>
          <w:tcPr>
            <w:tcW w:w="307" w:type="pct"/>
          </w:tcPr>
          <w:p w:rsidR="004E4CB7" w:rsidRPr="00CF500C" w:rsidRDefault="004E4CB7" w:rsidP="004E4CB7">
            <w:pPr>
              <w:jc w:val="center"/>
              <w:rPr>
                <w:sz w:val="20"/>
                <w:szCs w:val="20"/>
              </w:rPr>
            </w:pPr>
            <w:r w:rsidRPr="00CF500C">
              <w:rPr>
                <w:sz w:val="20"/>
                <w:szCs w:val="20"/>
              </w:rPr>
              <w:t>0</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3</w:t>
            </w:r>
          </w:p>
        </w:tc>
        <w:tc>
          <w:tcPr>
            <w:tcW w:w="338" w:type="pct"/>
          </w:tcPr>
          <w:p w:rsidR="004E4CB7" w:rsidRPr="00CF500C" w:rsidRDefault="004E4CB7" w:rsidP="004E4CB7">
            <w:pPr>
              <w:spacing w:line="240" w:lineRule="auto"/>
              <w:jc w:val="center"/>
              <w:rPr>
                <w:sz w:val="20"/>
                <w:szCs w:val="20"/>
                <w:lang w:val="en-US"/>
              </w:rPr>
            </w:pPr>
            <w:r w:rsidRPr="00CF500C">
              <w:rPr>
                <w:sz w:val="20"/>
                <w:szCs w:val="20"/>
                <w:lang w:val="en-US"/>
              </w:rPr>
              <w:t>21</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3</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10</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8</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2</w:t>
            </w:r>
          </w:p>
        </w:tc>
        <w:tc>
          <w:tcPr>
            <w:tcW w:w="338" w:type="pct"/>
            <w:shd w:val="clear" w:color="auto" w:fill="FFFFFF" w:themeFill="background1"/>
          </w:tcPr>
          <w:p w:rsidR="004E4CB7" w:rsidRPr="00CF500C" w:rsidRDefault="004E4CB7" w:rsidP="004E4CB7">
            <w:pPr>
              <w:spacing w:line="240" w:lineRule="auto"/>
              <w:jc w:val="center"/>
              <w:rPr>
                <w:sz w:val="20"/>
                <w:szCs w:val="20"/>
                <w:lang w:val="en-US"/>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20</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6,66</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Кол-во исключенных сведений из Реестра</w:t>
            </w:r>
          </w:p>
        </w:tc>
        <w:tc>
          <w:tcPr>
            <w:tcW w:w="307" w:type="pct"/>
          </w:tcPr>
          <w:p w:rsidR="004E4CB7" w:rsidRPr="00CF500C" w:rsidRDefault="004E4CB7" w:rsidP="004E4CB7">
            <w:pPr>
              <w:jc w:val="center"/>
              <w:rPr>
                <w:sz w:val="20"/>
                <w:szCs w:val="20"/>
              </w:rPr>
            </w:pPr>
            <w:r w:rsidRPr="00CF500C">
              <w:rPr>
                <w:sz w:val="20"/>
                <w:szCs w:val="20"/>
              </w:rPr>
              <w:t>0</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3</w:t>
            </w:r>
          </w:p>
        </w:tc>
        <w:tc>
          <w:tcPr>
            <w:tcW w:w="338" w:type="pct"/>
          </w:tcPr>
          <w:p w:rsidR="004E4CB7" w:rsidRPr="00CF500C" w:rsidRDefault="004E4CB7" w:rsidP="004E4CB7">
            <w:pPr>
              <w:spacing w:line="240" w:lineRule="auto"/>
              <w:jc w:val="center"/>
              <w:rPr>
                <w:sz w:val="20"/>
                <w:szCs w:val="20"/>
                <w:lang w:val="en-US"/>
              </w:rPr>
            </w:pPr>
            <w:r w:rsidRPr="00CF500C">
              <w:rPr>
                <w:sz w:val="20"/>
                <w:szCs w:val="20"/>
                <w:lang w:val="en-US"/>
              </w:rPr>
              <w:t>21</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3</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10</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8</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2</w:t>
            </w:r>
          </w:p>
        </w:tc>
        <w:tc>
          <w:tcPr>
            <w:tcW w:w="338" w:type="pct"/>
            <w:shd w:val="clear" w:color="auto" w:fill="FFFFFF" w:themeFill="background1"/>
          </w:tcPr>
          <w:p w:rsidR="004E4CB7" w:rsidRPr="00CF500C" w:rsidRDefault="004E4CB7" w:rsidP="004E4CB7">
            <w:pPr>
              <w:spacing w:line="240" w:lineRule="auto"/>
              <w:jc w:val="center"/>
              <w:rPr>
                <w:sz w:val="20"/>
                <w:szCs w:val="20"/>
                <w:lang w:val="en-US"/>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20</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6,66</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Кол-во заявлений о предоставлении выписок из Реестра</w:t>
            </w:r>
          </w:p>
        </w:tc>
        <w:tc>
          <w:tcPr>
            <w:tcW w:w="307" w:type="pct"/>
          </w:tcPr>
          <w:p w:rsidR="004E4CB7" w:rsidRPr="00CF500C" w:rsidRDefault="004E4CB7" w:rsidP="004E4CB7">
            <w:pPr>
              <w:spacing w:line="240" w:lineRule="auto"/>
              <w:jc w:val="center"/>
              <w:rPr>
                <w:sz w:val="20"/>
                <w:szCs w:val="20"/>
              </w:rPr>
            </w:pPr>
            <w:r w:rsidRPr="00CF500C">
              <w:rPr>
                <w:sz w:val="20"/>
                <w:szCs w:val="20"/>
              </w:rPr>
              <w:t>0</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0</w:t>
            </w:r>
          </w:p>
        </w:tc>
        <w:tc>
          <w:tcPr>
            <w:tcW w:w="338" w:type="pct"/>
          </w:tcPr>
          <w:p w:rsidR="004E4CB7" w:rsidRPr="00CF500C" w:rsidRDefault="004E4CB7" w:rsidP="004E4CB7">
            <w:pPr>
              <w:spacing w:line="240" w:lineRule="auto"/>
              <w:jc w:val="center"/>
              <w:rPr>
                <w:sz w:val="20"/>
                <w:szCs w:val="20"/>
              </w:rPr>
            </w:pPr>
            <w:r w:rsidRPr="00CF500C">
              <w:rPr>
                <w:sz w:val="20"/>
                <w:szCs w:val="20"/>
              </w:rPr>
              <w:t>0</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sidRPr="00E76EDE">
              <w:rPr>
                <w:b/>
                <w:sz w:val="20"/>
                <w:szCs w:val="20"/>
              </w:rPr>
              <w:t>0</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1</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0</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0</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Кол-во предоставленных выписок из Реестра</w:t>
            </w:r>
          </w:p>
        </w:tc>
        <w:tc>
          <w:tcPr>
            <w:tcW w:w="307" w:type="pct"/>
          </w:tcPr>
          <w:p w:rsidR="004E4CB7" w:rsidRPr="00CF500C" w:rsidRDefault="004E4CB7" w:rsidP="004E4CB7">
            <w:pPr>
              <w:spacing w:line="240" w:lineRule="auto"/>
              <w:jc w:val="center"/>
              <w:rPr>
                <w:sz w:val="20"/>
                <w:szCs w:val="20"/>
              </w:rPr>
            </w:pPr>
            <w:r w:rsidRPr="00CF500C">
              <w:rPr>
                <w:sz w:val="20"/>
                <w:szCs w:val="20"/>
              </w:rPr>
              <w:t>0</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0</w:t>
            </w:r>
          </w:p>
        </w:tc>
        <w:tc>
          <w:tcPr>
            <w:tcW w:w="338" w:type="pct"/>
          </w:tcPr>
          <w:p w:rsidR="004E4CB7" w:rsidRPr="00CF500C" w:rsidRDefault="004E4CB7" w:rsidP="004E4CB7">
            <w:pPr>
              <w:spacing w:line="240" w:lineRule="auto"/>
              <w:jc w:val="center"/>
              <w:rPr>
                <w:sz w:val="20"/>
                <w:szCs w:val="20"/>
              </w:rPr>
            </w:pPr>
            <w:r w:rsidRPr="00CF500C">
              <w:rPr>
                <w:sz w:val="20"/>
                <w:szCs w:val="20"/>
              </w:rPr>
              <w:t>0</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sidRPr="00E76EDE">
              <w:rPr>
                <w:b/>
                <w:sz w:val="20"/>
                <w:szCs w:val="20"/>
              </w:rPr>
              <w:t>0</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1</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0</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0</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Кол-во внесенных изменений в сведения об операторах</w:t>
            </w:r>
          </w:p>
        </w:tc>
        <w:tc>
          <w:tcPr>
            <w:tcW w:w="307" w:type="pct"/>
          </w:tcPr>
          <w:p w:rsidR="004E4CB7" w:rsidRPr="00CF500C" w:rsidRDefault="004E4CB7" w:rsidP="004E4CB7">
            <w:pPr>
              <w:spacing w:line="240" w:lineRule="auto"/>
              <w:jc w:val="center"/>
              <w:rPr>
                <w:sz w:val="20"/>
                <w:szCs w:val="20"/>
              </w:rPr>
            </w:pPr>
            <w:r w:rsidRPr="00CF500C">
              <w:rPr>
                <w:sz w:val="20"/>
                <w:szCs w:val="20"/>
              </w:rPr>
              <w:t>65</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54</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99</w:t>
            </w:r>
          </w:p>
        </w:tc>
        <w:tc>
          <w:tcPr>
            <w:tcW w:w="338" w:type="pct"/>
          </w:tcPr>
          <w:p w:rsidR="004E4CB7" w:rsidRPr="00CF500C" w:rsidRDefault="004E4CB7" w:rsidP="004E4CB7">
            <w:pPr>
              <w:spacing w:line="240" w:lineRule="auto"/>
              <w:jc w:val="center"/>
              <w:rPr>
                <w:sz w:val="20"/>
                <w:szCs w:val="20"/>
              </w:rPr>
            </w:pPr>
            <w:r w:rsidRPr="00CF500C">
              <w:rPr>
                <w:sz w:val="20"/>
                <w:szCs w:val="20"/>
              </w:rPr>
              <w:t>595</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218</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125</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118</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182</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425</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Pr>
                <w:b/>
                <w:sz w:val="20"/>
                <w:szCs w:val="20"/>
              </w:rPr>
              <w:t>1,94</w:t>
            </w:r>
          </w:p>
        </w:tc>
      </w:tr>
      <w:tr w:rsidR="004E4CB7" w:rsidRPr="003F1388" w:rsidTr="004E4CB7">
        <w:tc>
          <w:tcPr>
            <w:tcW w:w="1451" w:type="pct"/>
          </w:tcPr>
          <w:p w:rsidR="004E4CB7" w:rsidRPr="003F1388" w:rsidRDefault="004E4CB7" w:rsidP="004E4CB7">
            <w:pPr>
              <w:spacing w:line="240" w:lineRule="auto"/>
              <w:rPr>
                <w:sz w:val="18"/>
                <w:szCs w:val="18"/>
              </w:rPr>
            </w:pPr>
            <w:r w:rsidRPr="003F1388">
              <w:rPr>
                <w:sz w:val="18"/>
                <w:szCs w:val="18"/>
              </w:rPr>
              <w:t>Нарушения сроков обработки уведомлений</w:t>
            </w:r>
          </w:p>
        </w:tc>
        <w:tc>
          <w:tcPr>
            <w:tcW w:w="307" w:type="pct"/>
          </w:tcPr>
          <w:p w:rsidR="004E4CB7" w:rsidRPr="00CF500C" w:rsidRDefault="004E4CB7" w:rsidP="004E4CB7">
            <w:pPr>
              <w:spacing w:line="240" w:lineRule="auto"/>
              <w:jc w:val="center"/>
              <w:rPr>
                <w:sz w:val="20"/>
                <w:szCs w:val="20"/>
              </w:rPr>
            </w:pPr>
            <w:r w:rsidRPr="00CF500C">
              <w:rPr>
                <w:sz w:val="20"/>
                <w:szCs w:val="20"/>
              </w:rPr>
              <w:t>0</w:t>
            </w:r>
          </w:p>
        </w:tc>
        <w:tc>
          <w:tcPr>
            <w:tcW w:w="308"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99" w:type="pct"/>
            <w:shd w:val="clear" w:color="auto" w:fill="A6A6A6" w:themeFill="background1" w:themeFillShade="A6"/>
          </w:tcPr>
          <w:p w:rsidR="004E4CB7" w:rsidRPr="000D0069" w:rsidRDefault="004E4CB7" w:rsidP="004E4CB7">
            <w:pPr>
              <w:spacing w:line="240" w:lineRule="auto"/>
              <w:jc w:val="center"/>
              <w:rPr>
                <w:b/>
                <w:sz w:val="20"/>
                <w:szCs w:val="20"/>
              </w:rPr>
            </w:pPr>
            <w:r w:rsidRPr="000D0069">
              <w:rPr>
                <w:b/>
                <w:sz w:val="20"/>
                <w:szCs w:val="20"/>
              </w:rPr>
              <w:t>0</w:t>
            </w:r>
          </w:p>
        </w:tc>
        <w:tc>
          <w:tcPr>
            <w:tcW w:w="338" w:type="pct"/>
          </w:tcPr>
          <w:p w:rsidR="004E4CB7" w:rsidRPr="00CF500C" w:rsidRDefault="004E4CB7" w:rsidP="004E4CB7">
            <w:pPr>
              <w:spacing w:line="240" w:lineRule="auto"/>
              <w:jc w:val="center"/>
              <w:rPr>
                <w:sz w:val="20"/>
                <w:szCs w:val="20"/>
              </w:rPr>
            </w:pPr>
            <w:r w:rsidRPr="00CF500C">
              <w:rPr>
                <w:sz w:val="20"/>
                <w:szCs w:val="20"/>
              </w:rPr>
              <w:t>0</w:t>
            </w:r>
          </w:p>
        </w:tc>
        <w:tc>
          <w:tcPr>
            <w:tcW w:w="337" w:type="pct"/>
            <w:shd w:val="clear" w:color="auto" w:fill="BFBFBF" w:themeFill="background1" w:themeFillShade="BF"/>
          </w:tcPr>
          <w:p w:rsidR="004E4CB7" w:rsidRPr="00E76EDE" w:rsidRDefault="004E4CB7" w:rsidP="004E4CB7">
            <w:pPr>
              <w:spacing w:line="240" w:lineRule="auto"/>
              <w:jc w:val="center"/>
              <w:rPr>
                <w:b/>
                <w:sz w:val="20"/>
                <w:szCs w:val="20"/>
              </w:rPr>
            </w:pPr>
            <w:r w:rsidRPr="00E76EDE">
              <w:rPr>
                <w:b/>
                <w:sz w:val="20"/>
                <w:szCs w:val="20"/>
              </w:rPr>
              <w:t>0</w:t>
            </w:r>
          </w:p>
        </w:tc>
        <w:tc>
          <w:tcPr>
            <w:tcW w:w="338" w:type="pct"/>
            <w:shd w:val="clear" w:color="auto" w:fill="FFFFFF" w:themeFill="background1"/>
          </w:tcPr>
          <w:p w:rsidR="004E4CB7" w:rsidRPr="00E76EDE" w:rsidRDefault="004E4CB7" w:rsidP="004E4CB7">
            <w:pPr>
              <w:spacing w:line="240" w:lineRule="auto"/>
              <w:jc w:val="center"/>
              <w:rPr>
                <w:sz w:val="20"/>
                <w:szCs w:val="20"/>
              </w:rPr>
            </w:pPr>
            <w:r w:rsidRPr="00E76EDE">
              <w:rPr>
                <w:sz w:val="20"/>
                <w:szCs w:val="20"/>
              </w:rPr>
              <w:t>0</w:t>
            </w:r>
          </w:p>
        </w:tc>
        <w:tc>
          <w:tcPr>
            <w:tcW w:w="337" w:type="pct"/>
            <w:shd w:val="clear" w:color="auto" w:fill="FFFFFF" w:themeFill="background1"/>
          </w:tcPr>
          <w:p w:rsidR="004E4CB7" w:rsidRPr="000D0069" w:rsidRDefault="004E4CB7" w:rsidP="004E4CB7">
            <w:pPr>
              <w:spacing w:line="240" w:lineRule="auto"/>
              <w:jc w:val="center"/>
              <w:rPr>
                <w:sz w:val="20"/>
                <w:szCs w:val="20"/>
              </w:rPr>
            </w:pPr>
            <w:r w:rsidRPr="000D0069">
              <w:rPr>
                <w:sz w:val="20"/>
                <w:szCs w:val="20"/>
              </w:rPr>
              <w:t>0</w:t>
            </w:r>
          </w:p>
        </w:tc>
        <w:tc>
          <w:tcPr>
            <w:tcW w:w="270" w:type="pct"/>
            <w:shd w:val="clear" w:color="auto" w:fill="A6A6A6" w:themeFill="background1" w:themeFillShade="A6"/>
          </w:tcPr>
          <w:p w:rsidR="004E4CB7" w:rsidRPr="000D0069" w:rsidRDefault="004E4CB7" w:rsidP="004E4CB7">
            <w:pPr>
              <w:spacing w:line="240" w:lineRule="auto"/>
              <w:jc w:val="center"/>
              <w:rPr>
                <w:b/>
                <w:sz w:val="20"/>
                <w:szCs w:val="20"/>
              </w:rPr>
            </w:pPr>
            <w:r>
              <w:rPr>
                <w:b/>
                <w:sz w:val="20"/>
                <w:szCs w:val="20"/>
              </w:rPr>
              <w:t>0</w:t>
            </w:r>
          </w:p>
        </w:tc>
        <w:tc>
          <w:tcPr>
            <w:tcW w:w="338" w:type="pct"/>
            <w:shd w:val="clear" w:color="auto" w:fill="FFFFFF" w:themeFill="background1"/>
          </w:tcPr>
          <w:p w:rsidR="004E4CB7" w:rsidRPr="00CF500C" w:rsidRDefault="004E4CB7" w:rsidP="004E4CB7">
            <w:pPr>
              <w:spacing w:line="240" w:lineRule="auto"/>
              <w:jc w:val="center"/>
              <w:rPr>
                <w:sz w:val="20"/>
                <w:szCs w:val="20"/>
              </w:rPr>
            </w:pP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sidRPr="00E76EDE">
              <w:rPr>
                <w:b/>
                <w:sz w:val="20"/>
                <w:szCs w:val="20"/>
              </w:rPr>
              <w:t>0</w:t>
            </w:r>
          </w:p>
        </w:tc>
        <w:tc>
          <w:tcPr>
            <w:tcW w:w="338" w:type="pct"/>
            <w:shd w:val="clear" w:color="auto" w:fill="BFBFBF" w:themeFill="background1" w:themeFillShade="BF"/>
          </w:tcPr>
          <w:p w:rsidR="004E4CB7" w:rsidRPr="00E76EDE" w:rsidRDefault="004E4CB7" w:rsidP="004E4CB7">
            <w:pPr>
              <w:spacing w:line="240" w:lineRule="auto"/>
              <w:jc w:val="center"/>
              <w:rPr>
                <w:b/>
                <w:sz w:val="20"/>
                <w:szCs w:val="20"/>
              </w:rPr>
            </w:pPr>
            <w:r w:rsidRPr="00E76EDE">
              <w:rPr>
                <w:b/>
                <w:sz w:val="20"/>
                <w:szCs w:val="20"/>
              </w:rPr>
              <w:t>0</w:t>
            </w:r>
          </w:p>
        </w:tc>
      </w:tr>
    </w:tbl>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sidRPr="00CA374F">
        <w:rPr>
          <w:b/>
          <w:sz w:val="28"/>
          <w:szCs w:val="28"/>
        </w:rPr>
        <w:t>Количество поступивших уведомлений за 2015 и 2016 годы</w:t>
      </w: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Pr>
          <w:b/>
          <w:noProof/>
          <w:sz w:val="28"/>
          <w:szCs w:val="28"/>
        </w:rPr>
        <w:drawing>
          <wp:anchor distT="0" distB="0" distL="114300" distR="114300" simplePos="0" relativeHeight="251698176" behindDoc="1" locked="0" layoutInCell="1" allowOverlap="1">
            <wp:simplePos x="0" y="0"/>
            <wp:positionH relativeFrom="column">
              <wp:posOffset>-112490</wp:posOffset>
            </wp:positionH>
            <wp:positionV relativeFrom="paragraph">
              <wp:posOffset>55394</wp:posOffset>
            </wp:positionV>
            <wp:extent cx="6556443" cy="2529191"/>
            <wp:effectExtent l="0" t="0" r="0" b="0"/>
            <wp:wrapNone/>
            <wp:docPr id="29"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p>
    <w:p w:rsidR="004E4CB7" w:rsidRDefault="004E4CB7" w:rsidP="004E4CB7">
      <w:pPr>
        <w:spacing w:line="240" w:lineRule="auto"/>
        <w:ind w:left="567" w:firstLine="142"/>
        <w:jc w:val="center"/>
        <w:rPr>
          <w:b/>
          <w:sz w:val="28"/>
          <w:szCs w:val="28"/>
        </w:rPr>
      </w:pPr>
      <w:r w:rsidRPr="00CA374F">
        <w:rPr>
          <w:b/>
          <w:sz w:val="28"/>
          <w:szCs w:val="28"/>
        </w:rPr>
        <w:t xml:space="preserve">Количество поступивших </w:t>
      </w:r>
      <w:r>
        <w:rPr>
          <w:b/>
          <w:sz w:val="28"/>
          <w:szCs w:val="28"/>
        </w:rPr>
        <w:t xml:space="preserve">информационных писем </w:t>
      </w:r>
      <w:r w:rsidRPr="00CA374F">
        <w:rPr>
          <w:b/>
          <w:sz w:val="28"/>
          <w:szCs w:val="28"/>
        </w:rPr>
        <w:t xml:space="preserve"> за 2015 и 2016 годы</w:t>
      </w: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r>
        <w:rPr>
          <w:i/>
          <w:iCs/>
          <w:noProof/>
          <w:sz w:val="20"/>
          <w:szCs w:val="20"/>
        </w:rPr>
        <w:drawing>
          <wp:anchor distT="0" distB="0" distL="114300" distR="114300" simplePos="0" relativeHeight="251699200" behindDoc="1" locked="0" layoutInCell="1" allowOverlap="1">
            <wp:simplePos x="0" y="0"/>
            <wp:positionH relativeFrom="column">
              <wp:posOffset>-239354</wp:posOffset>
            </wp:positionH>
            <wp:positionV relativeFrom="paragraph">
              <wp:posOffset>13565</wp:posOffset>
            </wp:positionV>
            <wp:extent cx="6605486" cy="2529191"/>
            <wp:effectExtent l="0" t="0" r="0" b="0"/>
            <wp:wrapNone/>
            <wp:docPr id="30"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i/>
          <w:iCs/>
          <w:sz w:val="20"/>
          <w:szCs w:val="20"/>
        </w:rPr>
      </w:pPr>
    </w:p>
    <w:p w:rsidR="004E4CB7" w:rsidRDefault="004E4CB7" w:rsidP="004E4CB7">
      <w:pPr>
        <w:tabs>
          <w:tab w:val="left" w:pos="1178"/>
          <w:tab w:val="left" w:pos="9053"/>
        </w:tabs>
        <w:spacing w:line="240" w:lineRule="auto"/>
        <w:ind w:firstLine="567"/>
        <w:rPr>
          <w:sz w:val="24"/>
          <w:szCs w:val="24"/>
        </w:rPr>
      </w:pPr>
    </w:p>
    <w:p w:rsidR="004E4CB7" w:rsidRPr="004E4CB7" w:rsidRDefault="004E4CB7" w:rsidP="004E4CB7">
      <w:pPr>
        <w:tabs>
          <w:tab w:val="left" w:pos="1178"/>
          <w:tab w:val="left" w:pos="9053"/>
        </w:tabs>
        <w:spacing w:line="240" w:lineRule="auto"/>
        <w:ind w:firstLine="567"/>
        <w:rPr>
          <w:sz w:val="24"/>
          <w:szCs w:val="24"/>
        </w:rPr>
      </w:pPr>
    </w:p>
    <w:p w:rsidR="004E4CB7" w:rsidRPr="004E4CB7" w:rsidRDefault="004E4CB7" w:rsidP="004E4CB7">
      <w:pPr>
        <w:tabs>
          <w:tab w:val="left" w:pos="1178"/>
          <w:tab w:val="left" w:pos="9053"/>
        </w:tabs>
        <w:spacing w:line="240" w:lineRule="auto"/>
        <w:ind w:firstLine="567"/>
        <w:rPr>
          <w:sz w:val="24"/>
          <w:szCs w:val="24"/>
        </w:rPr>
      </w:pPr>
    </w:p>
    <w:p w:rsidR="005D0EE5" w:rsidRDefault="005D0EE5" w:rsidP="004E4CB7">
      <w:pPr>
        <w:tabs>
          <w:tab w:val="left" w:pos="1178"/>
          <w:tab w:val="left" w:pos="9053"/>
        </w:tabs>
        <w:spacing w:line="240" w:lineRule="auto"/>
        <w:ind w:firstLine="567"/>
        <w:rPr>
          <w:sz w:val="24"/>
          <w:szCs w:val="24"/>
        </w:rPr>
      </w:pPr>
    </w:p>
    <w:p w:rsidR="005D0EE5" w:rsidRDefault="005D0EE5" w:rsidP="004E4CB7">
      <w:pPr>
        <w:tabs>
          <w:tab w:val="left" w:pos="1178"/>
          <w:tab w:val="left" w:pos="9053"/>
        </w:tabs>
        <w:spacing w:line="240" w:lineRule="auto"/>
        <w:ind w:firstLine="567"/>
        <w:rPr>
          <w:sz w:val="24"/>
          <w:szCs w:val="24"/>
        </w:rPr>
      </w:pPr>
    </w:p>
    <w:p w:rsidR="005D0EE5" w:rsidRDefault="005D0EE5" w:rsidP="004E4CB7">
      <w:pPr>
        <w:tabs>
          <w:tab w:val="left" w:pos="1178"/>
          <w:tab w:val="left" w:pos="9053"/>
        </w:tabs>
        <w:spacing w:line="240" w:lineRule="auto"/>
        <w:ind w:firstLine="567"/>
        <w:rPr>
          <w:sz w:val="24"/>
          <w:szCs w:val="24"/>
        </w:rPr>
      </w:pPr>
    </w:p>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Pr>
          <w:sz w:val="24"/>
          <w:szCs w:val="24"/>
        </w:rPr>
        <w:t>158</w:t>
      </w:r>
      <w:r w:rsidRPr="00772D76">
        <w:rPr>
          <w:sz w:val="24"/>
          <w:szCs w:val="24"/>
        </w:rPr>
        <w:t xml:space="preserve">  уведомлени</w:t>
      </w:r>
      <w:r>
        <w:rPr>
          <w:sz w:val="24"/>
          <w:szCs w:val="24"/>
        </w:rPr>
        <w:t>й</w:t>
      </w:r>
      <w:r w:rsidRPr="00772D76">
        <w:rPr>
          <w:sz w:val="24"/>
          <w:szCs w:val="24"/>
        </w:rPr>
        <w:t xml:space="preserve"> (информационного письма) на внесение в реестр операторов ПД.</w:t>
      </w:r>
    </w:p>
    <w:p w:rsidR="004E4CB7" w:rsidRPr="00772D76" w:rsidRDefault="004E4CB7" w:rsidP="004E4CB7">
      <w:pPr>
        <w:tabs>
          <w:tab w:val="left" w:pos="0"/>
        </w:tabs>
        <w:spacing w:line="240" w:lineRule="auto"/>
        <w:rPr>
          <w:sz w:val="24"/>
          <w:szCs w:val="24"/>
        </w:rPr>
      </w:pPr>
      <w:r w:rsidRPr="00772D76">
        <w:rPr>
          <w:sz w:val="24"/>
          <w:szCs w:val="24"/>
        </w:rPr>
        <w:t xml:space="preserve">         </w:t>
      </w:r>
      <w:proofErr w:type="gramStart"/>
      <w:r w:rsidRPr="00772D76">
        <w:rPr>
          <w:sz w:val="24"/>
          <w:szCs w:val="24"/>
        </w:rPr>
        <w:t>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в Управлении проводятся семинары, информация о датах проведения семинаров размещена на официальном сайте 30.rsoc.ru.На официальном сайте Управления 30.rsoc.ru постоянно размещен баннер со ссылкой на информацию о необходимости направления уведомлений в соответствии с</w:t>
      </w:r>
      <w:proofErr w:type="gramEnd"/>
      <w:r w:rsidRPr="00772D76">
        <w:rPr>
          <w:sz w:val="24"/>
          <w:szCs w:val="24"/>
        </w:rPr>
        <w:t xml:space="preserve"> ч. 1 ст. 22 Федерального закона «О персональных данных» в Уполномоченный орган по защите прав субъектов персональных данных.</w:t>
      </w:r>
    </w:p>
    <w:p w:rsidR="004E4CB7" w:rsidRPr="001452BB" w:rsidRDefault="004E4CB7" w:rsidP="004E4CB7">
      <w:pPr>
        <w:spacing w:line="240" w:lineRule="auto"/>
        <w:ind w:firstLine="708"/>
        <w:rPr>
          <w:sz w:val="24"/>
          <w:szCs w:val="24"/>
        </w:rPr>
      </w:pPr>
      <w:r w:rsidRPr="001452BB">
        <w:rPr>
          <w:sz w:val="24"/>
          <w:szCs w:val="24"/>
        </w:rPr>
        <w:lastRenderedPageBreak/>
        <w:t xml:space="preserve">В СМИ опубликованы объявления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4E4CB7" w:rsidRPr="001452BB" w:rsidRDefault="004E4CB7" w:rsidP="004E4CB7">
      <w:pPr>
        <w:spacing w:line="240" w:lineRule="auto"/>
        <w:ind w:firstLine="708"/>
        <w:rPr>
          <w:sz w:val="24"/>
          <w:szCs w:val="24"/>
        </w:rPr>
      </w:pPr>
      <w:r w:rsidRPr="001452BB">
        <w:rPr>
          <w:sz w:val="24"/>
          <w:szCs w:val="24"/>
        </w:rPr>
        <w:t xml:space="preserve">газета «Комсомолец Каспия» (05.08.2016,09.09.2016)  </w:t>
      </w:r>
    </w:p>
    <w:p w:rsidR="004E4CB7" w:rsidRPr="001452BB" w:rsidRDefault="004E4CB7" w:rsidP="004E4CB7">
      <w:pPr>
        <w:spacing w:line="240" w:lineRule="auto"/>
        <w:ind w:firstLine="708"/>
        <w:rPr>
          <w:sz w:val="24"/>
          <w:szCs w:val="24"/>
        </w:rPr>
      </w:pPr>
      <w:r w:rsidRPr="001452BB">
        <w:rPr>
          <w:sz w:val="24"/>
          <w:szCs w:val="24"/>
        </w:rPr>
        <w:t>газета «Волга» (08.07.2016, 22.07.2016, 05.08.2016)</w:t>
      </w:r>
    </w:p>
    <w:p w:rsidR="004E4CB7" w:rsidRPr="001452BB" w:rsidRDefault="004E4CB7" w:rsidP="004E4CB7">
      <w:pPr>
        <w:spacing w:line="240" w:lineRule="auto"/>
        <w:ind w:firstLine="708"/>
        <w:rPr>
          <w:sz w:val="24"/>
          <w:szCs w:val="24"/>
        </w:rPr>
      </w:pPr>
      <w:r w:rsidRPr="001452BB">
        <w:rPr>
          <w:sz w:val="24"/>
          <w:szCs w:val="24"/>
        </w:rPr>
        <w:t>газета «Вечерняя Астрахань» (22.07.2016,26.08.2016)</w:t>
      </w:r>
    </w:p>
    <w:p w:rsidR="004E4CB7" w:rsidRPr="001452BB" w:rsidRDefault="004E4CB7" w:rsidP="004E4CB7">
      <w:pPr>
        <w:spacing w:line="240" w:lineRule="auto"/>
        <w:rPr>
          <w:rStyle w:val="apple-style-span"/>
          <w:sz w:val="24"/>
          <w:szCs w:val="24"/>
          <w:shd w:val="clear" w:color="auto" w:fill="FEFEFE"/>
        </w:rPr>
      </w:pPr>
      <w:r w:rsidRPr="001452BB">
        <w:rPr>
          <w:color w:val="000000"/>
          <w:sz w:val="24"/>
          <w:szCs w:val="24"/>
        </w:rPr>
        <w:t xml:space="preserve">            Также </w:t>
      </w:r>
      <w:r w:rsidRPr="001452BB">
        <w:rPr>
          <w:bCs/>
          <w:sz w:val="24"/>
          <w:szCs w:val="24"/>
        </w:rPr>
        <w:t xml:space="preserve">по просьбе Управления об оказании содействия о размещении информации «Необходимости подачи уведомления об обработке персональных данных/информационного письма о внесении изменений в реестр» Управлением Федеральной Налоговой службой России по Астраханской области была проведена рассылка юридическим лицам и индивидуальным предпринимателям по программе </w:t>
      </w:r>
      <w:proofErr w:type="spellStart"/>
      <w:r w:rsidRPr="001452BB">
        <w:rPr>
          <w:bCs/>
          <w:sz w:val="24"/>
          <w:szCs w:val="24"/>
        </w:rPr>
        <w:t>СБиС</w:t>
      </w:r>
      <w:proofErr w:type="spellEnd"/>
      <w:r w:rsidRPr="001452BB">
        <w:rPr>
          <w:bCs/>
          <w:sz w:val="24"/>
          <w:szCs w:val="24"/>
        </w:rPr>
        <w:t>.</w:t>
      </w:r>
    </w:p>
    <w:p w:rsidR="004E4CB7" w:rsidRPr="00BF15FE" w:rsidRDefault="004E4CB7" w:rsidP="004E4CB7">
      <w:pPr>
        <w:spacing w:line="240" w:lineRule="auto"/>
        <w:ind w:firstLine="709"/>
        <w:rPr>
          <w:sz w:val="24"/>
          <w:szCs w:val="24"/>
        </w:rPr>
      </w:pPr>
      <w:r w:rsidRPr="00BF15FE">
        <w:rPr>
          <w:sz w:val="24"/>
          <w:szCs w:val="24"/>
        </w:rPr>
        <w:t xml:space="preserve"> В 3 квартале 2016 года сотрудниками Управления  проведено  6  семинаров из них:</w:t>
      </w:r>
    </w:p>
    <w:p w:rsidR="004E4CB7" w:rsidRPr="00BF15FE" w:rsidRDefault="004E4CB7" w:rsidP="004E4CB7">
      <w:pPr>
        <w:spacing w:line="240" w:lineRule="auto"/>
        <w:ind w:firstLine="709"/>
        <w:rPr>
          <w:sz w:val="24"/>
          <w:szCs w:val="24"/>
        </w:rPr>
      </w:pPr>
      <w:r>
        <w:rPr>
          <w:sz w:val="24"/>
          <w:szCs w:val="24"/>
        </w:rPr>
        <w:t xml:space="preserve">- </w:t>
      </w:r>
      <w:r w:rsidRPr="00BF15FE">
        <w:rPr>
          <w:sz w:val="24"/>
          <w:szCs w:val="24"/>
        </w:rPr>
        <w:t>1семинар</w:t>
      </w:r>
      <w:r>
        <w:rPr>
          <w:sz w:val="24"/>
          <w:szCs w:val="24"/>
        </w:rPr>
        <w:t xml:space="preserve">   </w:t>
      </w:r>
      <w:r w:rsidRPr="00BF15FE">
        <w:rPr>
          <w:sz w:val="24"/>
          <w:szCs w:val="24"/>
        </w:rPr>
        <w:t>с  представителями органов государственной власти и муниципального самоуправления, на  тему: «Порядок обработки персональных данных и их защита с представителями органов государственной власти и муниципального самоуправления»</w:t>
      </w:r>
      <w:r>
        <w:rPr>
          <w:sz w:val="24"/>
          <w:szCs w:val="24"/>
        </w:rPr>
        <w:t>.</w:t>
      </w:r>
    </w:p>
    <w:p w:rsidR="004E4CB7" w:rsidRPr="00BF15FE" w:rsidRDefault="004E4CB7" w:rsidP="004E4CB7">
      <w:pPr>
        <w:spacing w:line="240" w:lineRule="auto"/>
        <w:rPr>
          <w:sz w:val="24"/>
          <w:szCs w:val="24"/>
        </w:rPr>
      </w:pPr>
      <w:r w:rsidRPr="00BF15FE">
        <w:rPr>
          <w:sz w:val="24"/>
          <w:szCs w:val="24"/>
        </w:rPr>
        <w:t xml:space="preserve">     </w:t>
      </w:r>
      <w:r>
        <w:rPr>
          <w:sz w:val="24"/>
          <w:szCs w:val="24"/>
        </w:rPr>
        <w:t xml:space="preserve">  </w:t>
      </w:r>
      <w:r w:rsidRPr="00BF15FE">
        <w:rPr>
          <w:sz w:val="24"/>
          <w:szCs w:val="24"/>
        </w:rPr>
        <w:t xml:space="preserve">   </w:t>
      </w:r>
      <w:r>
        <w:rPr>
          <w:sz w:val="24"/>
          <w:szCs w:val="24"/>
        </w:rPr>
        <w:t xml:space="preserve">  </w:t>
      </w:r>
      <w:r w:rsidRPr="00BF15FE">
        <w:rPr>
          <w:sz w:val="24"/>
          <w:szCs w:val="24"/>
        </w:rPr>
        <w:t>-3 семинара  в образовательных учреждениях на тему: «Защита персональных данных несовершеннолетних в сети Интернет</w:t>
      </w:r>
      <w:r>
        <w:rPr>
          <w:sz w:val="24"/>
          <w:szCs w:val="24"/>
        </w:rPr>
        <w:t>»</w:t>
      </w:r>
    </w:p>
    <w:p w:rsidR="004E4CB7" w:rsidRPr="00BF15FE" w:rsidRDefault="004E4CB7" w:rsidP="004E4CB7">
      <w:pPr>
        <w:spacing w:line="240" w:lineRule="auto"/>
        <w:rPr>
          <w:sz w:val="24"/>
          <w:szCs w:val="24"/>
        </w:rPr>
      </w:pPr>
      <w:r w:rsidRPr="00BF15FE">
        <w:rPr>
          <w:sz w:val="24"/>
          <w:szCs w:val="24"/>
        </w:rPr>
        <w:t xml:space="preserve">     </w:t>
      </w:r>
      <w:r>
        <w:rPr>
          <w:sz w:val="24"/>
          <w:szCs w:val="24"/>
        </w:rPr>
        <w:t xml:space="preserve">    </w:t>
      </w:r>
      <w:r w:rsidRPr="00BF15FE">
        <w:rPr>
          <w:sz w:val="24"/>
          <w:szCs w:val="24"/>
        </w:rPr>
        <w:t xml:space="preserve">   -2 семинара в детских оздоровительных лагерях на тему:  «Защита персональных данных несовершеннолетних в сети Интернет</w:t>
      </w:r>
      <w:r>
        <w:rPr>
          <w:sz w:val="24"/>
          <w:szCs w:val="24"/>
        </w:rPr>
        <w:t>».</w:t>
      </w:r>
    </w:p>
    <w:p w:rsidR="004E4CB7" w:rsidRPr="00BF15FE" w:rsidRDefault="004E4CB7" w:rsidP="004E4CB7">
      <w:pPr>
        <w:spacing w:line="240" w:lineRule="auto"/>
        <w:ind w:firstLine="708"/>
        <w:rPr>
          <w:color w:val="000000"/>
          <w:sz w:val="24"/>
          <w:szCs w:val="24"/>
        </w:rPr>
      </w:pPr>
      <w:r w:rsidRPr="00BF15FE">
        <w:rPr>
          <w:sz w:val="24"/>
          <w:szCs w:val="24"/>
        </w:rPr>
        <w:t xml:space="preserve">Семинары также проводятся в Управлении еженедельно (каждая пятница), информация о датах проведения семинаров размещена на официальном сайте 30.rsoc.ru  </w:t>
      </w:r>
    </w:p>
    <w:p w:rsidR="004E4CB7" w:rsidRDefault="004E4CB7" w:rsidP="004E4CB7">
      <w:pPr>
        <w:spacing w:line="240" w:lineRule="auto"/>
        <w:rPr>
          <w:sz w:val="24"/>
          <w:szCs w:val="24"/>
        </w:rPr>
      </w:pPr>
      <w:r w:rsidRPr="00BF15FE">
        <w:rPr>
          <w:color w:val="000000"/>
          <w:sz w:val="24"/>
          <w:szCs w:val="24"/>
        </w:rPr>
        <w:t xml:space="preserve">         </w:t>
      </w:r>
      <w:r w:rsidRPr="00BF15FE">
        <w:rPr>
          <w:sz w:val="24"/>
          <w:szCs w:val="24"/>
        </w:rPr>
        <w:t xml:space="preserve">Также </w:t>
      </w:r>
      <w:r w:rsidRPr="00BF15FE">
        <w:rPr>
          <w:color w:val="000000"/>
          <w:sz w:val="24"/>
          <w:szCs w:val="24"/>
        </w:rPr>
        <w:t>в рамках реализации информационно-публичной деятельности в области персональных данных за отчетный период</w:t>
      </w:r>
      <w:r w:rsidRPr="00BF15FE">
        <w:rPr>
          <w:sz w:val="24"/>
          <w:szCs w:val="24"/>
        </w:rPr>
        <w:t xml:space="preserve"> Управлением достигнута договоренность с региональными телеканалами «Астрахань», «</w:t>
      </w:r>
      <w:proofErr w:type="spellStart"/>
      <w:r w:rsidRPr="00BF15FE">
        <w:rPr>
          <w:sz w:val="24"/>
          <w:szCs w:val="24"/>
        </w:rPr>
        <w:t>Астртелеком</w:t>
      </w:r>
      <w:proofErr w:type="spellEnd"/>
      <w:r w:rsidRPr="00BF15FE">
        <w:rPr>
          <w:sz w:val="24"/>
          <w:szCs w:val="24"/>
        </w:rPr>
        <w:t xml:space="preserve">»  о размещении видеоролика «О защите персональных данных». </w:t>
      </w:r>
    </w:p>
    <w:p w:rsidR="004E4CB7" w:rsidRPr="00BF15FE" w:rsidRDefault="004E4CB7" w:rsidP="004E4CB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поручению ЦА </w:t>
      </w:r>
      <w:proofErr w:type="spellStart"/>
      <w:r>
        <w:rPr>
          <w:rFonts w:ascii="Times New Roman" w:hAnsi="Times New Roman" w:cs="Times New Roman"/>
          <w:sz w:val="24"/>
          <w:szCs w:val="24"/>
        </w:rPr>
        <w:t>Роскомнадзора</w:t>
      </w:r>
      <w:proofErr w:type="spellEnd"/>
      <w:r>
        <w:rPr>
          <w:rFonts w:ascii="Times New Roman" w:hAnsi="Times New Roman" w:cs="Times New Roman"/>
          <w:sz w:val="24"/>
          <w:szCs w:val="24"/>
        </w:rPr>
        <w:t xml:space="preserve"> Управлением разрабатываются «Планы мероприятий по реализации Стратегии инвестиционного развития и информационно-публичной деятельности в области защиты прав субъектов персональных данных на период до 2020 года»</w:t>
      </w:r>
    </w:p>
    <w:p w:rsidR="004E4CB7" w:rsidRPr="0046012F" w:rsidRDefault="004E4CB7" w:rsidP="004E4CB7">
      <w:pPr>
        <w:spacing w:line="240" w:lineRule="auto"/>
        <w:rPr>
          <w:sz w:val="24"/>
          <w:szCs w:val="24"/>
        </w:rPr>
      </w:pPr>
      <w:r w:rsidRPr="00BF15FE">
        <w:rPr>
          <w:sz w:val="24"/>
          <w:szCs w:val="24"/>
        </w:rPr>
        <w:t xml:space="preserve">    </w:t>
      </w:r>
      <w:r>
        <w:rPr>
          <w:sz w:val="24"/>
          <w:szCs w:val="24"/>
        </w:rPr>
        <w:t xml:space="preserve">      </w:t>
      </w:r>
      <w:r w:rsidRPr="0046012F">
        <w:rPr>
          <w:sz w:val="24"/>
          <w:szCs w:val="24"/>
        </w:rPr>
        <w:t xml:space="preserve">Нарушений сотрудниками административных процедур и требований нормативных правовых актов, указаний руководства </w:t>
      </w:r>
      <w:proofErr w:type="spellStart"/>
      <w:r w:rsidRPr="0046012F">
        <w:rPr>
          <w:sz w:val="24"/>
          <w:szCs w:val="24"/>
        </w:rPr>
        <w:t>Роскомнадзора</w:t>
      </w:r>
      <w:proofErr w:type="spellEnd"/>
      <w:r w:rsidRPr="0046012F">
        <w:rPr>
          <w:sz w:val="24"/>
          <w:szCs w:val="24"/>
        </w:rPr>
        <w:t xml:space="preserve"> при выполнении полномочия не зафиксировано.</w:t>
      </w:r>
    </w:p>
    <w:p w:rsidR="004E4CB7" w:rsidRPr="00772D76" w:rsidRDefault="004E4CB7" w:rsidP="004E4CB7">
      <w:pPr>
        <w:tabs>
          <w:tab w:val="left" w:pos="1178"/>
          <w:tab w:val="left" w:pos="9053"/>
        </w:tabs>
        <w:spacing w:line="240" w:lineRule="auto"/>
        <w:ind w:firstLine="709"/>
        <w:rPr>
          <w:sz w:val="24"/>
          <w:szCs w:val="24"/>
        </w:rPr>
      </w:pPr>
      <w:r w:rsidRPr="00772D76">
        <w:rPr>
          <w:sz w:val="24"/>
          <w:szCs w:val="24"/>
        </w:rPr>
        <w:t xml:space="preserve"> Предложения по повышению эффективности исполнения полномочия отсутствуют.</w:t>
      </w:r>
    </w:p>
    <w:p w:rsidR="004E4CB7" w:rsidRPr="00772D76" w:rsidRDefault="004E4CB7" w:rsidP="004E4CB7">
      <w:pPr>
        <w:tabs>
          <w:tab w:val="left" w:pos="1178"/>
          <w:tab w:val="left" w:pos="9053"/>
        </w:tabs>
        <w:spacing w:line="240" w:lineRule="auto"/>
        <w:ind w:firstLine="709"/>
        <w:rPr>
          <w:sz w:val="24"/>
          <w:szCs w:val="24"/>
        </w:rPr>
      </w:pPr>
      <w:r w:rsidRPr="00772D76">
        <w:rPr>
          <w:sz w:val="24"/>
          <w:szCs w:val="24"/>
        </w:rPr>
        <w:t>Полномочие исполняется своевременно и в полном объёме.</w:t>
      </w:r>
    </w:p>
    <w:p w:rsidR="004E4CB7" w:rsidRDefault="004E4CB7" w:rsidP="004E4CB7">
      <w:pPr>
        <w:tabs>
          <w:tab w:val="left" w:pos="1178"/>
          <w:tab w:val="left" w:pos="9053"/>
        </w:tabs>
        <w:rPr>
          <w:b/>
          <w:bCs/>
          <w:iCs/>
          <w:color w:val="000000"/>
          <w:sz w:val="24"/>
          <w:szCs w:val="24"/>
        </w:rPr>
      </w:pPr>
    </w:p>
    <w:p w:rsidR="004E4CB7" w:rsidRPr="004C7B9B" w:rsidRDefault="004E4CB7" w:rsidP="004E4CB7">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4E4CB7" w:rsidRDefault="004E4CB7" w:rsidP="004E4CB7">
      <w:pPr>
        <w:tabs>
          <w:tab w:val="left" w:pos="1178"/>
          <w:tab w:val="left" w:pos="9053"/>
        </w:tabs>
        <w:ind w:firstLine="567"/>
        <w:rPr>
          <w:b/>
          <w:i/>
          <w:color w:val="000000"/>
          <w:sz w:val="24"/>
          <w:szCs w:val="24"/>
        </w:rPr>
      </w:pPr>
      <w:r w:rsidRPr="005F2660">
        <w:rPr>
          <w:b/>
          <w:i/>
          <w:color w:val="000000"/>
          <w:sz w:val="24"/>
          <w:szCs w:val="24"/>
        </w:rPr>
        <w:t>В 3 – м квартале 2016 года проведено</w:t>
      </w:r>
      <w:r w:rsidRPr="004C7B9B">
        <w:rPr>
          <w:b/>
          <w:i/>
          <w:color w:val="000000"/>
          <w:sz w:val="24"/>
          <w:szCs w:val="24"/>
        </w:rPr>
        <w:t xml:space="preserve"> контрольно-надзорных мероприятий (КНМ):</w:t>
      </w:r>
    </w:p>
    <w:p w:rsidR="004E4CB7" w:rsidRDefault="004E4CB7" w:rsidP="004E4CB7">
      <w:pPr>
        <w:tabs>
          <w:tab w:val="left" w:pos="1178"/>
          <w:tab w:val="left" w:pos="9053"/>
        </w:tabs>
        <w:ind w:firstLine="567"/>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Style w:val="af7"/>
        <w:tblW w:w="10490" w:type="dxa"/>
        <w:tblInd w:w="-459" w:type="dxa"/>
        <w:tblLook w:val="04A0"/>
      </w:tblPr>
      <w:tblGrid>
        <w:gridCol w:w="2002"/>
        <w:gridCol w:w="833"/>
        <w:gridCol w:w="709"/>
        <w:gridCol w:w="851"/>
        <w:gridCol w:w="850"/>
        <w:gridCol w:w="709"/>
        <w:gridCol w:w="709"/>
        <w:gridCol w:w="708"/>
        <w:gridCol w:w="709"/>
        <w:gridCol w:w="709"/>
        <w:gridCol w:w="850"/>
        <w:gridCol w:w="851"/>
      </w:tblGrid>
      <w:tr w:rsidR="004E4CB7" w:rsidRPr="003F1388" w:rsidTr="004E4CB7">
        <w:tc>
          <w:tcPr>
            <w:tcW w:w="2002"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sz w:val="20"/>
                <w:szCs w:val="20"/>
              </w:rPr>
              <w:t>1 кв. 2015</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sz w:val="20"/>
                <w:szCs w:val="20"/>
              </w:rPr>
              <w:t>2 кв. 2015</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sz w:val="20"/>
                <w:szCs w:val="20"/>
              </w:rPr>
            </w:pPr>
            <w:r w:rsidRPr="006A6D0B">
              <w:rPr>
                <w:b/>
                <w:sz w:val="20"/>
                <w:szCs w:val="20"/>
              </w:rPr>
              <w:t>3 кв. 2015</w:t>
            </w:r>
          </w:p>
        </w:tc>
        <w:tc>
          <w:tcPr>
            <w:tcW w:w="850" w:type="dxa"/>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2015</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5659FD">
              <w:rPr>
                <w:b/>
                <w:sz w:val="20"/>
                <w:szCs w:val="20"/>
              </w:rPr>
              <w:t xml:space="preserve"> </w:t>
            </w:r>
            <w:proofErr w:type="spellStart"/>
            <w:proofErr w:type="gramStart"/>
            <w:r w:rsidRPr="005659FD">
              <w:rPr>
                <w:b/>
                <w:sz w:val="20"/>
                <w:szCs w:val="20"/>
              </w:rPr>
              <w:t>мес</w:t>
            </w:r>
            <w:proofErr w:type="spellEnd"/>
            <w:proofErr w:type="gramEnd"/>
            <w:r w:rsidRPr="005659FD">
              <w:rPr>
                <w:b/>
                <w:sz w:val="20"/>
                <w:szCs w:val="20"/>
              </w:rPr>
              <w:t xml:space="preserve"> 2015</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sz w:val="20"/>
                <w:szCs w:val="20"/>
              </w:rPr>
              <w:t>1 кв. 2016</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sz w:val="20"/>
                <w:szCs w:val="20"/>
              </w:rPr>
              <w:t>2 кв. 2016</w:t>
            </w:r>
          </w:p>
        </w:tc>
        <w:tc>
          <w:tcPr>
            <w:tcW w:w="709"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sz w:val="20"/>
                <w:szCs w:val="20"/>
              </w:rPr>
            </w:pPr>
            <w:r w:rsidRPr="006A6D0B">
              <w:rPr>
                <w:b/>
                <w:sz w:val="20"/>
                <w:szCs w:val="20"/>
              </w:rPr>
              <w:t>3 кв. 2016</w:t>
            </w:r>
          </w:p>
        </w:tc>
        <w:tc>
          <w:tcPr>
            <w:tcW w:w="709"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5659FD">
              <w:rPr>
                <w:b/>
                <w:sz w:val="20"/>
                <w:szCs w:val="20"/>
              </w:rPr>
              <w:t xml:space="preserve"> </w:t>
            </w:r>
            <w:proofErr w:type="spellStart"/>
            <w:proofErr w:type="gramStart"/>
            <w:r w:rsidRPr="005659FD">
              <w:rPr>
                <w:b/>
                <w:sz w:val="20"/>
                <w:szCs w:val="20"/>
              </w:rPr>
              <w:t>мес</w:t>
            </w:r>
            <w:proofErr w:type="spellEnd"/>
            <w:proofErr w:type="gramEnd"/>
            <w:r w:rsidRPr="005659FD">
              <w:rPr>
                <w:b/>
                <w:sz w:val="20"/>
                <w:szCs w:val="20"/>
              </w:rPr>
              <w:t xml:space="preserve"> 2016</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rPr>
                <w:b/>
                <w:bCs/>
                <w:iCs/>
                <w:color w:val="000000"/>
                <w:sz w:val="20"/>
                <w:szCs w:val="20"/>
              </w:rPr>
            </w:pPr>
            <w:r w:rsidRPr="00B410E6">
              <w:rPr>
                <w:b/>
                <w:sz w:val="20"/>
                <w:szCs w:val="20"/>
              </w:rPr>
              <w:t>2016 к 2015</w:t>
            </w:r>
          </w:p>
        </w:tc>
      </w:tr>
      <w:tr w:rsidR="004E4CB7" w:rsidRPr="003F1388" w:rsidTr="004E4CB7">
        <w:tc>
          <w:tcPr>
            <w:tcW w:w="2002"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rFonts w:eastAsia="Calibri"/>
                <w:sz w:val="20"/>
                <w:szCs w:val="20"/>
              </w:rPr>
              <w:t>4</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5</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sidRPr="006A6D0B">
              <w:rPr>
                <w:b/>
                <w:bCs/>
                <w:iCs/>
                <w:color w:val="000000"/>
                <w:sz w:val="20"/>
                <w:szCs w:val="20"/>
              </w:rPr>
              <w:t>2</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11</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9"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11</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r>
      <w:tr w:rsidR="004E4CB7" w:rsidRPr="003F1388" w:rsidTr="004E4CB7">
        <w:tc>
          <w:tcPr>
            <w:tcW w:w="2002"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t>отменено (не проведено)</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1</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2</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sidRPr="006A6D0B">
              <w:rPr>
                <w:b/>
                <w:bCs/>
                <w:iCs/>
                <w:color w:val="000000"/>
                <w:sz w:val="20"/>
                <w:szCs w:val="20"/>
              </w:rPr>
              <w:t>1</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9"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0,5</w:t>
            </w:r>
          </w:p>
        </w:tc>
      </w:tr>
      <w:tr w:rsidR="004E4CB7" w:rsidRPr="003F1388" w:rsidTr="004E4CB7">
        <w:tc>
          <w:tcPr>
            <w:tcW w:w="2002" w:type="dxa"/>
            <w:vAlign w:val="center"/>
          </w:tcPr>
          <w:p w:rsidR="004E4CB7" w:rsidRPr="003F1388" w:rsidRDefault="004E4CB7" w:rsidP="004E4CB7">
            <w:pPr>
              <w:spacing w:line="240" w:lineRule="auto"/>
              <w:rPr>
                <w:sz w:val="20"/>
                <w:szCs w:val="20"/>
              </w:rPr>
            </w:pPr>
            <w:r w:rsidRPr="003F1388">
              <w:rPr>
                <w:color w:val="000000"/>
                <w:sz w:val="20"/>
                <w:szCs w:val="20"/>
              </w:rPr>
              <w:t>завершено</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sidRPr="006A6D0B">
              <w:rPr>
                <w:b/>
                <w:bCs/>
                <w:iCs/>
                <w:color w:val="000000"/>
                <w:sz w:val="20"/>
                <w:szCs w:val="20"/>
              </w:rPr>
              <w:t>1</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sz w:val="20"/>
                <w:szCs w:val="20"/>
              </w:rPr>
            </w:pPr>
            <w:r w:rsidRPr="005659FD">
              <w:rPr>
                <w:sz w:val="20"/>
                <w:szCs w:val="20"/>
              </w:rPr>
              <w:t>3</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709"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3</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9</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1,28</w:t>
            </w:r>
          </w:p>
        </w:tc>
      </w:tr>
      <w:tr w:rsidR="004E4CB7" w:rsidRPr="003F1388" w:rsidTr="004E4CB7">
        <w:tc>
          <w:tcPr>
            <w:tcW w:w="2002"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0</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sidRPr="006A6D0B">
              <w:rPr>
                <w:b/>
                <w:bCs/>
                <w:iCs/>
                <w:color w:val="000000"/>
                <w:sz w:val="20"/>
                <w:szCs w:val="20"/>
              </w:rPr>
              <w:t>0</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sidRPr="005659FD">
              <w:rPr>
                <w:b/>
                <w:bCs/>
                <w:iCs/>
                <w:color w:val="000000"/>
                <w:sz w:val="20"/>
                <w:szCs w:val="20"/>
              </w:rPr>
              <w:t>0</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sz w:val="20"/>
                <w:szCs w:val="20"/>
              </w:rPr>
            </w:pPr>
            <w:r w:rsidRPr="005659FD">
              <w:rPr>
                <w:sz w:val="20"/>
                <w:szCs w:val="20"/>
              </w:rPr>
              <w:t>0</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1</w:t>
            </w:r>
          </w:p>
        </w:tc>
        <w:tc>
          <w:tcPr>
            <w:tcW w:w="709" w:type="dxa"/>
            <w:shd w:val="clear" w:color="auto" w:fill="A6A6A6" w:themeFill="background1" w:themeFillShade="A6"/>
          </w:tcPr>
          <w:p w:rsidR="004E4CB7" w:rsidRPr="006A6D0B" w:rsidRDefault="005F2660"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2</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4E4CB7" w:rsidRPr="003F1388" w:rsidTr="004E4CB7">
        <w:tc>
          <w:tcPr>
            <w:tcW w:w="2002"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отменено (не проведено)</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Pr>
                <w:bCs/>
                <w:iCs/>
                <w:color w:val="000000"/>
                <w:sz w:val="20"/>
                <w:szCs w:val="20"/>
              </w:rPr>
              <w:t>0</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sz w:val="20"/>
                <w:szCs w:val="20"/>
              </w:rPr>
            </w:pPr>
            <w:r>
              <w:rPr>
                <w:sz w:val="20"/>
                <w:szCs w:val="20"/>
              </w:rPr>
              <w:t>0</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A6A6A6" w:themeFill="background1" w:themeFillShade="A6"/>
          </w:tcPr>
          <w:p w:rsidR="004E4CB7" w:rsidRPr="006A6D0B" w:rsidRDefault="005F2660"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4E4CB7" w:rsidRPr="003F1388" w:rsidTr="004E4CB7">
        <w:tc>
          <w:tcPr>
            <w:tcW w:w="2002"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833" w:type="dxa"/>
            <w:shd w:val="clear" w:color="auto" w:fill="FFFFFF" w:themeFill="background1"/>
          </w:tcPr>
          <w:p w:rsidR="004E4CB7" w:rsidRPr="005659FD" w:rsidRDefault="004E4CB7" w:rsidP="004E4CB7">
            <w:pPr>
              <w:tabs>
                <w:tab w:val="left" w:pos="1178"/>
                <w:tab w:val="left" w:pos="9053"/>
              </w:tabs>
              <w:spacing w:line="240" w:lineRule="auto"/>
              <w:jc w:val="center"/>
              <w:rPr>
                <w:bCs/>
                <w:iCs/>
                <w:color w:val="000000"/>
                <w:sz w:val="20"/>
                <w:szCs w:val="20"/>
              </w:rPr>
            </w:pPr>
            <w:r w:rsidRPr="005659FD">
              <w:rPr>
                <w:bCs/>
                <w:iCs/>
                <w:color w:val="000000"/>
                <w:sz w:val="20"/>
                <w:szCs w:val="20"/>
              </w:rPr>
              <w:t>3</w:t>
            </w:r>
          </w:p>
        </w:tc>
        <w:tc>
          <w:tcPr>
            <w:tcW w:w="709" w:type="dxa"/>
            <w:shd w:val="clear" w:color="auto" w:fill="auto"/>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3</w:t>
            </w:r>
          </w:p>
        </w:tc>
        <w:tc>
          <w:tcPr>
            <w:tcW w:w="851"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sidRPr="006A6D0B">
              <w:rPr>
                <w:b/>
                <w:bCs/>
                <w:iCs/>
                <w:color w:val="000000"/>
                <w:sz w:val="20"/>
                <w:szCs w:val="20"/>
              </w:rPr>
              <w:t>1</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3</w:t>
            </w:r>
          </w:p>
        </w:tc>
        <w:tc>
          <w:tcPr>
            <w:tcW w:w="709"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709" w:type="dxa"/>
            <w:shd w:val="clear" w:color="auto" w:fill="FFFFFF" w:themeFill="background1"/>
          </w:tcPr>
          <w:p w:rsidR="004E4CB7" w:rsidRPr="005659FD" w:rsidRDefault="004E4CB7" w:rsidP="004E4CB7">
            <w:pPr>
              <w:tabs>
                <w:tab w:val="left" w:pos="1178"/>
                <w:tab w:val="left" w:pos="9053"/>
              </w:tabs>
              <w:spacing w:line="240" w:lineRule="auto"/>
              <w:jc w:val="center"/>
              <w:rPr>
                <w:sz w:val="20"/>
                <w:szCs w:val="20"/>
              </w:rPr>
            </w:pPr>
            <w:r w:rsidRPr="005659FD">
              <w:rPr>
                <w:sz w:val="20"/>
                <w:szCs w:val="20"/>
              </w:rPr>
              <w:t>3</w:t>
            </w:r>
          </w:p>
        </w:tc>
        <w:tc>
          <w:tcPr>
            <w:tcW w:w="708" w:type="dxa"/>
            <w:shd w:val="clear" w:color="auto" w:fill="FFFFFF" w:themeFill="background1"/>
          </w:tcPr>
          <w:p w:rsidR="004E4CB7" w:rsidRPr="006A6D0B" w:rsidRDefault="004E4CB7" w:rsidP="004E4CB7">
            <w:pPr>
              <w:tabs>
                <w:tab w:val="left" w:pos="1178"/>
                <w:tab w:val="left" w:pos="9053"/>
              </w:tabs>
              <w:spacing w:line="240" w:lineRule="auto"/>
              <w:jc w:val="center"/>
              <w:rPr>
                <w:bCs/>
                <w:iCs/>
                <w:color w:val="000000"/>
                <w:sz w:val="20"/>
                <w:szCs w:val="20"/>
              </w:rPr>
            </w:pPr>
            <w:r w:rsidRPr="006A6D0B">
              <w:rPr>
                <w:bCs/>
                <w:iCs/>
                <w:color w:val="000000"/>
                <w:sz w:val="20"/>
                <w:szCs w:val="20"/>
              </w:rPr>
              <w:t>4</w:t>
            </w:r>
          </w:p>
        </w:tc>
        <w:tc>
          <w:tcPr>
            <w:tcW w:w="709" w:type="dxa"/>
            <w:shd w:val="clear" w:color="auto" w:fill="A6A6A6" w:themeFill="background1" w:themeFillShade="A6"/>
          </w:tcPr>
          <w:p w:rsidR="004E4CB7" w:rsidRPr="006A6D0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3</w:t>
            </w:r>
          </w:p>
        </w:tc>
        <w:tc>
          <w:tcPr>
            <w:tcW w:w="709"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5659FD"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851"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1,42</w:t>
            </w:r>
          </w:p>
        </w:tc>
      </w:tr>
    </w:tbl>
    <w:p w:rsidR="004E4CB7" w:rsidRDefault="004E4CB7" w:rsidP="004E4CB7">
      <w:pPr>
        <w:tabs>
          <w:tab w:val="left" w:pos="1178"/>
          <w:tab w:val="left" w:pos="9053"/>
        </w:tabs>
        <w:ind w:firstLine="567"/>
        <w:rPr>
          <w:color w:val="000000"/>
          <w:sz w:val="24"/>
          <w:szCs w:val="24"/>
        </w:rPr>
      </w:pPr>
    </w:p>
    <w:p w:rsidR="004E4CB7" w:rsidRDefault="004E4CB7" w:rsidP="004E4CB7">
      <w:pPr>
        <w:tabs>
          <w:tab w:val="left" w:pos="1178"/>
          <w:tab w:val="left" w:pos="9053"/>
        </w:tabs>
        <w:spacing w:line="240" w:lineRule="auto"/>
        <w:rPr>
          <w:b/>
          <w:i/>
          <w:color w:val="000000"/>
          <w:sz w:val="24"/>
          <w:szCs w:val="24"/>
        </w:rPr>
      </w:pPr>
      <w:proofErr w:type="gramStart"/>
      <w:r>
        <w:rPr>
          <w:b/>
          <w:i/>
          <w:color w:val="000000"/>
          <w:sz w:val="24"/>
          <w:szCs w:val="24"/>
        </w:rPr>
        <w:t>За 9 месяцев</w:t>
      </w:r>
      <w:r w:rsidRPr="00772D76">
        <w:rPr>
          <w:b/>
          <w:i/>
          <w:color w:val="000000"/>
          <w:sz w:val="24"/>
          <w:szCs w:val="24"/>
        </w:rPr>
        <w:t xml:space="preserve"> не проведен</w:t>
      </w:r>
      <w:r>
        <w:rPr>
          <w:b/>
          <w:i/>
          <w:color w:val="000000"/>
          <w:sz w:val="24"/>
          <w:szCs w:val="24"/>
        </w:rPr>
        <w:t>ы</w:t>
      </w:r>
      <w:r w:rsidRPr="00772D76">
        <w:rPr>
          <w:b/>
          <w:i/>
          <w:color w:val="000000"/>
          <w:sz w:val="24"/>
          <w:szCs w:val="24"/>
        </w:rPr>
        <w:t xml:space="preserve"> (отменен</w:t>
      </w:r>
      <w:r>
        <w:rPr>
          <w:b/>
          <w:i/>
          <w:color w:val="000000"/>
          <w:sz w:val="24"/>
          <w:szCs w:val="24"/>
        </w:rPr>
        <w:t>ы</w:t>
      </w:r>
      <w:r w:rsidRPr="00772D76">
        <w:rPr>
          <w:b/>
          <w:i/>
          <w:color w:val="000000"/>
          <w:sz w:val="24"/>
          <w:szCs w:val="24"/>
        </w:rPr>
        <w:t>)</w:t>
      </w:r>
      <w:r>
        <w:rPr>
          <w:b/>
          <w:i/>
          <w:color w:val="000000"/>
          <w:sz w:val="24"/>
          <w:szCs w:val="24"/>
        </w:rPr>
        <w:t xml:space="preserve"> 2 </w:t>
      </w:r>
      <w:r w:rsidRPr="00772D76">
        <w:rPr>
          <w:b/>
          <w:i/>
          <w:sz w:val="24"/>
          <w:szCs w:val="24"/>
        </w:rPr>
        <w:t>планов</w:t>
      </w:r>
      <w:r>
        <w:rPr>
          <w:b/>
          <w:i/>
          <w:sz w:val="24"/>
          <w:szCs w:val="24"/>
        </w:rPr>
        <w:t>ых</w:t>
      </w:r>
      <w:r w:rsidRPr="00772D76">
        <w:rPr>
          <w:b/>
          <w:i/>
          <w:sz w:val="24"/>
          <w:szCs w:val="24"/>
        </w:rPr>
        <w:t xml:space="preserve"> выездн</w:t>
      </w:r>
      <w:r>
        <w:rPr>
          <w:b/>
          <w:i/>
          <w:sz w:val="24"/>
          <w:szCs w:val="24"/>
        </w:rPr>
        <w:t>ых</w:t>
      </w:r>
      <w:r w:rsidRPr="00772D76">
        <w:rPr>
          <w:b/>
          <w:i/>
          <w:sz w:val="24"/>
          <w:szCs w:val="24"/>
        </w:rPr>
        <w:t xml:space="preserve"> проверк</w:t>
      </w:r>
      <w:r>
        <w:rPr>
          <w:b/>
          <w:i/>
          <w:sz w:val="24"/>
          <w:szCs w:val="24"/>
        </w:rPr>
        <w:t xml:space="preserve">и, из них 1 проверка в </w:t>
      </w:r>
      <w:r>
        <w:rPr>
          <w:b/>
          <w:i/>
          <w:color w:val="000000"/>
          <w:sz w:val="24"/>
          <w:szCs w:val="24"/>
        </w:rPr>
        <w:t>3</w:t>
      </w:r>
      <w:r w:rsidRPr="00772D76">
        <w:rPr>
          <w:b/>
          <w:i/>
          <w:color w:val="000000"/>
          <w:sz w:val="24"/>
          <w:szCs w:val="24"/>
        </w:rPr>
        <w:t>-м квартале 2016</w:t>
      </w:r>
      <w:r>
        <w:rPr>
          <w:b/>
          <w:i/>
          <w:sz w:val="24"/>
          <w:szCs w:val="24"/>
        </w:rPr>
        <w:t xml:space="preserve"> , а также 1 внеплановая проверка </w:t>
      </w:r>
      <w:r w:rsidRPr="00772D76">
        <w:rPr>
          <w:b/>
          <w:i/>
          <w:sz w:val="24"/>
          <w:szCs w:val="24"/>
        </w:rPr>
        <w:t xml:space="preserve"> </w:t>
      </w:r>
      <w:r w:rsidRPr="00772D76">
        <w:rPr>
          <w:b/>
          <w:i/>
          <w:color w:val="000000"/>
          <w:sz w:val="24"/>
          <w:szCs w:val="24"/>
        </w:rPr>
        <w:t>по следующ</w:t>
      </w:r>
      <w:r>
        <w:rPr>
          <w:b/>
          <w:i/>
          <w:color w:val="000000"/>
          <w:sz w:val="24"/>
          <w:szCs w:val="24"/>
        </w:rPr>
        <w:t>и</w:t>
      </w:r>
      <w:r w:rsidRPr="00772D76">
        <w:rPr>
          <w:b/>
          <w:i/>
          <w:color w:val="000000"/>
          <w:sz w:val="24"/>
          <w:szCs w:val="24"/>
        </w:rPr>
        <w:t>м основани</w:t>
      </w:r>
      <w:r>
        <w:rPr>
          <w:b/>
          <w:i/>
          <w:color w:val="000000"/>
          <w:sz w:val="24"/>
          <w:szCs w:val="24"/>
        </w:rPr>
        <w:t>ям</w:t>
      </w:r>
      <w:r w:rsidRPr="00772D76">
        <w:rPr>
          <w:b/>
          <w:i/>
          <w:color w:val="000000"/>
          <w:sz w:val="24"/>
          <w:szCs w:val="24"/>
        </w:rPr>
        <w:t>:</w:t>
      </w:r>
      <w:proofErr w:type="gramEnd"/>
    </w:p>
    <w:p w:rsidR="004E4CB7" w:rsidRPr="00772D76" w:rsidRDefault="004E4CB7" w:rsidP="004E4CB7">
      <w:pPr>
        <w:tabs>
          <w:tab w:val="left" w:pos="1178"/>
          <w:tab w:val="left" w:pos="9053"/>
        </w:tabs>
        <w:spacing w:line="240" w:lineRule="auto"/>
        <w:rPr>
          <w:b/>
          <w:i/>
          <w:color w:val="000000"/>
          <w:sz w:val="24"/>
          <w:szCs w:val="24"/>
        </w:rPr>
      </w:pPr>
    </w:p>
    <w:tbl>
      <w:tblPr>
        <w:tblStyle w:val="56"/>
        <w:tblW w:w="10490" w:type="dxa"/>
        <w:tblLayout w:type="fixed"/>
        <w:tblLook w:val="04A0"/>
      </w:tblPr>
      <w:tblGrid>
        <w:gridCol w:w="850"/>
        <w:gridCol w:w="1701"/>
        <w:gridCol w:w="1276"/>
        <w:gridCol w:w="1417"/>
        <w:gridCol w:w="993"/>
        <w:gridCol w:w="1984"/>
        <w:gridCol w:w="2269"/>
      </w:tblGrid>
      <w:tr w:rsidR="004E4CB7" w:rsidRPr="005659FD" w:rsidTr="005D0EE5">
        <w:trPr>
          <w:trHeight w:val="773"/>
        </w:trPr>
        <w:tc>
          <w:tcPr>
            <w:tcW w:w="850"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lang w:val="en-US"/>
              </w:rPr>
              <w:lastRenderedPageBreak/>
              <w:t xml:space="preserve">ID </w:t>
            </w:r>
            <w:r w:rsidRPr="005659FD">
              <w:rPr>
                <w:color w:val="000000"/>
                <w:sz w:val="20"/>
                <w:szCs w:val="20"/>
              </w:rPr>
              <w:t>проверки</w:t>
            </w:r>
          </w:p>
        </w:tc>
        <w:tc>
          <w:tcPr>
            <w:tcW w:w="1701"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Проверяемое лицо</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ИНН</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Тип проверяемого лица</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Ресурсы в ТО</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Не проведение</w:t>
            </w:r>
          </w:p>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(квартал/ месяц)</w:t>
            </w:r>
          </w:p>
        </w:tc>
        <w:tc>
          <w:tcPr>
            <w:tcW w:w="2269"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Основание не проведения</w:t>
            </w:r>
          </w:p>
        </w:tc>
      </w:tr>
      <w:tr w:rsidR="004E4CB7" w:rsidRPr="005659FD" w:rsidTr="005D0EE5">
        <w:trPr>
          <w:trHeight w:val="401"/>
        </w:trPr>
        <w:tc>
          <w:tcPr>
            <w:tcW w:w="10490" w:type="dxa"/>
            <w:gridSpan w:val="7"/>
          </w:tcPr>
          <w:p w:rsidR="004E4CB7" w:rsidRPr="00665F75" w:rsidRDefault="004E4CB7" w:rsidP="004E4CB7">
            <w:pPr>
              <w:tabs>
                <w:tab w:val="left" w:pos="1178"/>
                <w:tab w:val="left" w:pos="9053"/>
              </w:tabs>
              <w:spacing w:line="240" w:lineRule="auto"/>
              <w:jc w:val="center"/>
              <w:rPr>
                <w:b/>
                <w:color w:val="000000"/>
                <w:sz w:val="20"/>
                <w:szCs w:val="20"/>
              </w:rPr>
            </w:pPr>
            <w:r w:rsidRPr="00665F75">
              <w:rPr>
                <w:b/>
                <w:color w:val="000000"/>
                <w:sz w:val="20"/>
                <w:szCs w:val="20"/>
              </w:rPr>
              <w:t>Плановые проверки</w:t>
            </w:r>
          </w:p>
        </w:tc>
      </w:tr>
      <w:tr w:rsidR="004E4CB7" w:rsidRPr="005659FD" w:rsidTr="005D0EE5">
        <w:tc>
          <w:tcPr>
            <w:tcW w:w="850"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1147255</w:t>
            </w:r>
          </w:p>
        </w:tc>
        <w:tc>
          <w:tcPr>
            <w:tcW w:w="1701"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ООО УК «Успех»</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3016056558</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ОПД</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ПД</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2 кв./июнь</w:t>
            </w:r>
          </w:p>
        </w:tc>
        <w:tc>
          <w:tcPr>
            <w:tcW w:w="2269"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 xml:space="preserve">Реорганизация юридического лица </w:t>
            </w:r>
          </w:p>
        </w:tc>
      </w:tr>
      <w:tr w:rsidR="004E4CB7" w:rsidRPr="005659FD" w:rsidTr="005D0EE5">
        <w:tc>
          <w:tcPr>
            <w:tcW w:w="850" w:type="dxa"/>
          </w:tcPr>
          <w:p w:rsidR="004E4CB7" w:rsidRPr="005659FD" w:rsidRDefault="004E4CB7" w:rsidP="004E4CB7">
            <w:pPr>
              <w:tabs>
                <w:tab w:val="left" w:pos="1178"/>
                <w:tab w:val="left" w:pos="9053"/>
              </w:tabs>
              <w:spacing w:line="240" w:lineRule="auto"/>
              <w:rPr>
                <w:color w:val="000000"/>
                <w:sz w:val="20"/>
                <w:szCs w:val="20"/>
              </w:rPr>
            </w:pPr>
            <w:r w:rsidRPr="006A6D0B">
              <w:rPr>
                <w:color w:val="000000"/>
                <w:sz w:val="20"/>
                <w:szCs w:val="20"/>
              </w:rPr>
              <w:t>1096288</w:t>
            </w:r>
          </w:p>
        </w:tc>
        <w:tc>
          <w:tcPr>
            <w:tcW w:w="1701" w:type="dxa"/>
          </w:tcPr>
          <w:p w:rsidR="004E4CB7" w:rsidRPr="00404D85" w:rsidRDefault="004E4CB7" w:rsidP="004E4CB7">
            <w:pPr>
              <w:tabs>
                <w:tab w:val="left" w:pos="1178"/>
                <w:tab w:val="left" w:pos="9053"/>
              </w:tabs>
              <w:spacing w:line="240" w:lineRule="auto"/>
              <w:rPr>
                <w:color w:val="000000"/>
                <w:sz w:val="20"/>
                <w:szCs w:val="20"/>
              </w:rPr>
            </w:pPr>
            <w:r w:rsidRPr="00404D85">
              <w:rPr>
                <w:sz w:val="20"/>
                <w:szCs w:val="20"/>
              </w:rPr>
              <w:t xml:space="preserve">Региональное управление Федеральной службы Российской Федерации по </w:t>
            </w:r>
            <w:proofErr w:type="gramStart"/>
            <w:r w:rsidRPr="00404D85">
              <w:rPr>
                <w:sz w:val="20"/>
                <w:szCs w:val="20"/>
              </w:rPr>
              <w:t>контролю за</w:t>
            </w:r>
            <w:proofErr w:type="gramEnd"/>
            <w:r w:rsidRPr="00404D85">
              <w:rPr>
                <w:sz w:val="20"/>
                <w:szCs w:val="20"/>
              </w:rPr>
              <w:t xml:space="preserve"> оборотом наркотиков по Астраханской области</w:t>
            </w:r>
          </w:p>
        </w:tc>
        <w:tc>
          <w:tcPr>
            <w:tcW w:w="1276" w:type="dxa"/>
          </w:tcPr>
          <w:p w:rsidR="004E4CB7" w:rsidRPr="005659FD" w:rsidRDefault="004E4CB7" w:rsidP="004E4CB7">
            <w:pPr>
              <w:tabs>
                <w:tab w:val="left" w:pos="1178"/>
                <w:tab w:val="left" w:pos="9053"/>
              </w:tabs>
              <w:spacing w:line="240" w:lineRule="auto"/>
              <w:jc w:val="center"/>
              <w:rPr>
                <w:color w:val="000000"/>
                <w:sz w:val="20"/>
                <w:szCs w:val="20"/>
              </w:rPr>
            </w:pPr>
            <w:r w:rsidRPr="00404D85">
              <w:rPr>
                <w:color w:val="000000"/>
                <w:sz w:val="20"/>
                <w:szCs w:val="20"/>
              </w:rPr>
              <w:t>3016040533</w:t>
            </w:r>
          </w:p>
        </w:tc>
        <w:tc>
          <w:tcPr>
            <w:tcW w:w="1417"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ОПД</w:t>
            </w:r>
          </w:p>
        </w:tc>
        <w:tc>
          <w:tcPr>
            <w:tcW w:w="993" w:type="dxa"/>
          </w:tcPr>
          <w:p w:rsidR="004E4CB7" w:rsidRPr="005659FD" w:rsidRDefault="004E4CB7" w:rsidP="004E4CB7">
            <w:pPr>
              <w:tabs>
                <w:tab w:val="left" w:pos="1178"/>
                <w:tab w:val="left" w:pos="9053"/>
              </w:tabs>
              <w:spacing w:line="240" w:lineRule="auto"/>
              <w:jc w:val="center"/>
              <w:rPr>
                <w:color w:val="000000"/>
                <w:sz w:val="20"/>
                <w:szCs w:val="20"/>
              </w:rPr>
            </w:pPr>
            <w:r w:rsidRPr="005659FD">
              <w:rPr>
                <w:color w:val="000000"/>
                <w:sz w:val="20"/>
                <w:szCs w:val="20"/>
              </w:rPr>
              <w:t>ПД</w:t>
            </w:r>
          </w:p>
        </w:tc>
        <w:tc>
          <w:tcPr>
            <w:tcW w:w="1984" w:type="dxa"/>
          </w:tcPr>
          <w:p w:rsidR="004E4CB7" w:rsidRPr="005659FD" w:rsidRDefault="004E4CB7" w:rsidP="004E4CB7">
            <w:pPr>
              <w:tabs>
                <w:tab w:val="left" w:pos="1178"/>
                <w:tab w:val="left" w:pos="9053"/>
              </w:tabs>
              <w:spacing w:line="240" w:lineRule="auto"/>
              <w:jc w:val="center"/>
              <w:rPr>
                <w:color w:val="000000"/>
                <w:sz w:val="20"/>
                <w:szCs w:val="20"/>
              </w:rPr>
            </w:pPr>
            <w:r>
              <w:rPr>
                <w:color w:val="000000"/>
                <w:sz w:val="20"/>
                <w:szCs w:val="20"/>
              </w:rPr>
              <w:t>3</w:t>
            </w:r>
            <w:r w:rsidRPr="005659FD">
              <w:rPr>
                <w:color w:val="000000"/>
                <w:sz w:val="20"/>
                <w:szCs w:val="20"/>
              </w:rPr>
              <w:t xml:space="preserve"> кв./</w:t>
            </w:r>
            <w:r>
              <w:rPr>
                <w:color w:val="000000"/>
                <w:sz w:val="20"/>
                <w:szCs w:val="20"/>
              </w:rPr>
              <w:t>сентябрь</w:t>
            </w:r>
          </w:p>
        </w:tc>
        <w:tc>
          <w:tcPr>
            <w:tcW w:w="2269" w:type="dxa"/>
          </w:tcPr>
          <w:p w:rsidR="004E4CB7" w:rsidRPr="005659FD" w:rsidRDefault="004E4CB7" w:rsidP="004E4CB7">
            <w:pPr>
              <w:tabs>
                <w:tab w:val="left" w:pos="1178"/>
                <w:tab w:val="left" w:pos="9053"/>
              </w:tabs>
              <w:spacing w:line="240" w:lineRule="auto"/>
              <w:rPr>
                <w:color w:val="000000"/>
                <w:sz w:val="20"/>
                <w:szCs w:val="20"/>
              </w:rPr>
            </w:pPr>
            <w:r w:rsidRPr="005659FD">
              <w:rPr>
                <w:color w:val="000000"/>
                <w:sz w:val="20"/>
                <w:szCs w:val="20"/>
              </w:rPr>
              <w:t xml:space="preserve">Реорганизация юридического лица </w:t>
            </w:r>
          </w:p>
        </w:tc>
      </w:tr>
    </w:tbl>
    <w:p w:rsidR="004E4CB7" w:rsidRDefault="004E4CB7" w:rsidP="004E4CB7">
      <w:pPr>
        <w:tabs>
          <w:tab w:val="left" w:pos="1178"/>
          <w:tab w:val="left" w:pos="9053"/>
        </w:tabs>
        <w:spacing w:line="240" w:lineRule="auto"/>
        <w:rPr>
          <w:sz w:val="24"/>
          <w:szCs w:val="24"/>
        </w:rPr>
      </w:pPr>
      <w:r>
        <w:rPr>
          <w:b/>
          <w:i/>
          <w:color w:val="000000"/>
          <w:sz w:val="24"/>
          <w:szCs w:val="24"/>
        </w:rPr>
        <w:t xml:space="preserve">          </w:t>
      </w:r>
    </w:p>
    <w:p w:rsidR="004E4CB7" w:rsidRPr="00772D76" w:rsidRDefault="004E4CB7" w:rsidP="004E4CB7">
      <w:pPr>
        <w:spacing w:line="240" w:lineRule="auto"/>
        <w:ind w:left="-567" w:firstLine="709"/>
        <w:rPr>
          <w:sz w:val="24"/>
          <w:szCs w:val="24"/>
        </w:rPr>
      </w:pPr>
      <w:r w:rsidRPr="00772D76">
        <w:rPr>
          <w:sz w:val="24"/>
          <w:szCs w:val="24"/>
        </w:rPr>
        <w:t xml:space="preserve">В </w:t>
      </w:r>
      <w:r>
        <w:rPr>
          <w:sz w:val="24"/>
          <w:szCs w:val="24"/>
        </w:rPr>
        <w:t>3</w:t>
      </w:r>
      <w:r w:rsidRPr="00772D76">
        <w:rPr>
          <w:sz w:val="24"/>
          <w:szCs w:val="24"/>
        </w:rPr>
        <w:t>-м квартале 2016 года Управлением проведено 3 плановых выездных проверки в области персональных данных.</w:t>
      </w:r>
    </w:p>
    <w:p w:rsidR="004E4CB7" w:rsidRPr="00772D76" w:rsidRDefault="004E4CB7" w:rsidP="004E4CB7">
      <w:pPr>
        <w:spacing w:line="240" w:lineRule="auto"/>
        <w:ind w:left="-567" w:firstLine="709"/>
        <w:rPr>
          <w:color w:val="000000"/>
          <w:sz w:val="24"/>
          <w:szCs w:val="24"/>
        </w:rPr>
      </w:pPr>
      <w:r w:rsidRPr="00772D76">
        <w:rPr>
          <w:sz w:val="24"/>
          <w:szCs w:val="24"/>
        </w:rPr>
        <w:t xml:space="preserve">В ходе проведения контрольно – надзорного мероприятия </w:t>
      </w:r>
      <w:r w:rsidRPr="00772D76">
        <w:rPr>
          <w:color w:val="000000"/>
          <w:sz w:val="24"/>
          <w:szCs w:val="24"/>
        </w:rPr>
        <w:t xml:space="preserve"> в отношении:</w:t>
      </w:r>
    </w:p>
    <w:p w:rsidR="004E4CB7" w:rsidRPr="00772D76" w:rsidRDefault="004E4CB7" w:rsidP="004E4CB7">
      <w:pPr>
        <w:spacing w:line="240" w:lineRule="auto"/>
        <w:ind w:left="-567" w:firstLine="709"/>
        <w:rPr>
          <w:color w:val="000000"/>
          <w:sz w:val="24"/>
          <w:szCs w:val="24"/>
        </w:rPr>
      </w:pPr>
      <w:r w:rsidRPr="00772D76">
        <w:rPr>
          <w:color w:val="000000"/>
          <w:sz w:val="24"/>
          <w:szCs w:val="24"/>
        </w:rPr>
        <w:t xml:space="preserve">- </w:t>
      </w:r>
      <w:r w:rsidRPr="000D0F4E">
        <w:rPr>
          <w:b/>
          <w:i/>
          <w:color w:val="000000"/>
          <w:sz w:val="24"/>
          <w:szCs w:val="24"/>
        </w:rPr>
        <w:t>Государственно</w:t>
      </w:r>
      <w:r>
        <w:rPr>
          <w:b/>
          <w:i/>
          <w:color w:val="000000"/>
          <w:sz w:val="24"/>
          <w:szCs w:val="24"/>
        </w:rPr>
        <w:t>го</w:t>
      </w:r>
      <w:r w:rsidRPr="000D0F4E">
        <w:rPr>
          <w:b/>
          <w:i/>
          <w:color w:val="000000"/>
          <w:sz w:val="24"/>
          <w:szCs w:val="24"/>
        </w:rPr>
        <w:t xml:space="preserve">  автономно</w:t>
      </w:r>
      <w:r>
        <w:rPr>
          <w:b/>
          <w:i/>
          <w:color w:val="000000"/>
          <w:sz w:val="24"/>
          <w:szCs w:val="24"/>
        </w:rPr>
        <w:t>го</w:t>
      </w:r>
      <w:r w:rsidRPr="000D0F4E">
        <w:rPr>
          <w:b/>
          <w:i/>
          <w:color w:val="000000"/>
          <w:sz w:val="24"/>
          <w:szCs w:val="24"/>
        </w:rPr>
        <w:t xml:space="preserve"> образовательно</w:t>
      </w:r>
      <w:r>
        <w:rPr>
          <w:b/>
          <w:i/>
          <w:color w:val="000000"/>
          <w:sz w:val="24"/>
          <w:szCs w:val="24"/>
        </w:rPr>
        <w:t>го</w:t>
      </w:r>
      <w:r w:rsidRPr="000D0F4E">
        <w:rPr>
          <w:b/>
          <w:i/>
          <w:color w:val="000000"/>
          <w:sz w:val="24"/>
          <w:szCs w:val="24"/>
        </w:rPr>
        <w:t xml:space="preserve"> учреждени</w:t>
      </w:r>
      <w:r>
        <w:rPr>
          <w:b/>
          <w:i/>
          <w:color w:val="000000"/>
          <w:sz w:val="24"/>
          <w:szCs w:val="24"/>
        </w:rPr>
        <w:t>я</w:t>
      </w:r>
      <w:r w:rsidRPr="000D0F4E">
        <w:rPr>
          <w:b/>
          <w:i/>
          <w:color w:val="000000"/>
          <w:sz w:val="24"/>
          <w:szCs w:val="24"/>
        </w:rPr>
        <w:t xml:space="preserve">  Астраханской области высшего образования "Астраханский архитектурно-строительный университет"</w:t>
      </w:r>
      <w:r w:rsidRPr="00772D76">
        <w:rPr>
          <w:color w:val="000000"/>
          <w:sz w:val="24"/>
          <w:szCs w:val="24"/>
        </w:rPr>
        <w:t xml:space="preserve"> был</w:t>
      </w:r>
      <w:r>
        <w:rPr>
          <w:color w:val="000000"/>
          <w:sz w:val="24"/>
          <w:szCs w:val="24"/>
        </w:rPr>
        <w:t>о</w:t>
      </w:r>
      <w:r w:rsidRPr="00772D76">
        <w:rPr>
          <w:color w:val="000000"/>
          <w:sz w:val="24"/>
          <w:szCs w:val="24"/>
        </w:rPr>
        <w:t xml:space="preserve"> выявлен</w:t>
      </w:r>
      <w:r>
        <w:rPr>
          <w:color w:val="000000"/>
          <w:sz w:val="24"/>
          <w:szCs w:val="24"/>
        </w:rPr>
        <w:t>о 2</w:t>
      </w:r>
      <w:r w:rsidRPr="00772D76">
        <w:rPr>
          <w:color w:val="000000"/>
          <w:sz w:val="24"/>
          <w:szCs w:val="24"/>
        </w:rPr>
        <w:t xml:space="preserve"> нарушения </w:t>
      </w:r>
      <w:r w:rsidRPr="00A67DBB">
        <w:rPr>
          <w:color w:val="000000"/>
          <w:sz w:val="24"/>
          <w:szCs w:val="24"/>
        </w:rPr>
        <w:t>ст. 7</w:t>
      </w:r>
      <w:r>
        <w:rPr>
          <w:color w:val="000000"/>
          <w:sz w:val="24"/>
          <w:szCs w:val="24"/>
        </w:rPr>
        <w:t>,</w:t>
      </w:r>
      <w:r w:rsidRPr="00A67DBB">
        <w:t xml:space="preserve"> </w:t>
      </w:r>
      <w:r w:rsidRPr="00A67DBB">
        <w:rPr>
          <w:color w:val="000000"/>
          <w:sz w:val="24"/>
          <w:szCs w:val="24"/>
        </w:rPr>
        <w:t>ч. 5 ст. 5 Федерального закона от 27.07.2006 г. № 152-ФЗ "О персональных данных"</w:t>
      </w:r>
      <w:proofErr w:type="gramStart"/>
      <w:r w:rsidRPr="00A67DBB">
        <w:rPr>
          <w:color w:val="000000"/>
          <w:sz w:val="24"/>
          <w:szCs w:val="24"/>
        </w:rPr>
        <w:t xml:space="preserve"> </w:t>
      </w:r>
      <w:r>
        <w:rPr>
          <w:color w:val="000000"/>
          <w:sz w:val="24"/>
          <w:szCs w:val="24"/>
        </w:rPr>
        <w:t>.</w:t>
      </w:r>
      <w:proofErr w:type="gramEnd"/>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30</w:t>
      </w:r>
      <w:r w:rsidRPr="00772D76">
        <w:rPr>
          <w:sz w:val="24"/>
          <w:szCs w:val="24"/>
        </w:rPr>
        <w:t>.0</w:t>
      </w:r>
      <w:r>
        <w:rPr>
          <w:sz w:val="24"/>
          <w:szCs w:val="24"/>
        </w:rPr>
        <w:t>9</w:t>
      </w:r>
      <w:r w:rsidRPr="00772D76">
        <w:rPr>
          <w:sz w:val="24"/>
          <w:szCs w:val="24"/>
        </w:rPr>
        <w:t xml:space="preserve">.2016 </w:t>
      </w:r>
      <w:r w:rsidRPr="00A67DBB">
        <w:rPr>
          <w:sz w:val="24"/>
          <w:szCs w:val="24"/>
        </w:rPr>
        <w:t>П-30/2/119-нд/-/1/4</w:t>
      </w:r>
      <w:r w:rsidRPr="00772D76">
        <w:rPr>
          <w:color w:val="000000"/>
          <w:sz w:val="24"/>
          <w:szCs w:val="24"/>
        </w:rPr>
        <w:t xml:space="preserve">, материалы проверки переданы в Прокуратуру </w:t>
      </w:r>
      <w:r>
        <w:rPr>
          <w:color w:val="000000"/>
          <w:sz w:val="24"/>
          <w:szCs w:val="24"/>
        </w:rPr>
        <w:t>Ленинского</w:t>
      </w:r>
      <w:r w:rsidRPr="00772D76">
        <w:rPr>
          <w:color w:val="000000"/>
          <w:sz w:val="24"/>
          <w:szCs w:val="24"/>
        </w:rPr>
        <w:t xml:space="preserve"> района г. Астрахани. </w:t>
      </w:r>
    </w:p>
    <w:p w:rsidR="004E4CB7" w:rsidRPr="000D0F4E" w:rsidRDefault="004E4CB7" w:rsidP="004E4CB7">
      <w:pPr>
        <w:spacing w:line="240" w:lineRule="auto"/>
        <w:ind w:left="-567"/>
        <w:rPr>
          <w:b/>
          <w:i/>
          <w:color w:val="000000"/>
          <w:sz w:val="24"/>
          <w:szCs w:val="24"/>
        </w:rPr>
      </w:pPr>
    </w:p>
    <w:p w:rsidR="005D0EE5" w:rsidRDefault="005D0EE5" w:rsidP="00D674AF">
      <w:pPr>
        <w:tabs>
          <w:tab w:val="left" w:pos="1178"/>
          <w:tab w:val="left" w:pos="9053"/>
        </w:tabs>
        <w:rPr>
          <w:color w:val="000000"/>
          <w:sz w:val="24"/>
        </w:rPr>
      </w:pPr>
      <w:r>
        <w:rPr>
          <w:color w:val="000000"/>
          <w:sz w:val="24"/>
        </w:rPr>
        <w:t xml:space="preserve">б) мероприятия СН: </w:t>
      </w:r>
    </w:p>
    <w:tbl>
      <w:tblPr>
        <w:tblStyle w:val="af7"/>
        <w:tblpPr w:leftFromText="180" w:rightFromText="180" w:vertAnchor="text" w:horzAnchor="margin" w:tblpY="293"/>
        <w:tblW w:w="10489" w:type="dxa"/>
        <w:tblLook w:val="04A0"/>
      </w:tblPr>
      <w:tblGrid>
        <w:gridCol w:w="2035"/>
        <w:gridCol w:w="799"/>
        <w:gridCol w:w="709"/>
        <w:gridCol w:w="851"/>
        <w:gridCol w:w="850"/>
        <w:gridCol w:w="709"/>
        <w:gridCol w:w="709"/>
        <w:gridCol w:w="708"/>
        <w:gridCol w:w="709"/>
        <w:gridCol w:w="851"/>
        <w:gridCol w:w="708"/>
        <w:gridCol w:w="851"/>
      </w:tblGrid>
      <w:tr w:rsidR="005D0EE5" w:rsidRPr="003F1388" w:rsidTr="005D0EE5">
        <w:tc>
          <w:tcPr>
            <w:tcW w:w="2035" w:type="dxa"/>
          </w:tcPr>
          <w:p w:rsidR="005D0EE5" w:rsidRPr="003F1388" w:rsidRDefault="005D0EE5" w:rsidP="005D0EE5">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sz w:val="20"/>
                <w:szCs w:val="20"/>
              </w:rPr>
              <w:t>1 кв. 2015</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sz w:val="20"/>
                <w:szCs w:val="20"/>
              </w:rPr>
              <w:t>2 кв. 2015</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sz w:val="20"/>
                <w:szCs w:val="20"/>
              </w:rPr>
            </w:pPr>
            <w:r w:rsidRPr="00DF1C78">
              <w:rPr>
                <w:b/>
                <w:sz w:val="20"/>
                <w:szCs w:val="20"/>
              </w:rPr>
              <w:t>3 кв. 2015</w:t>
            </w:r>
          </w:p>
        </w:tc>
        <w:tc>
          <w:tcPr>
            <w:tcW w:w="850" w:type="dxa"/>
          </w:tcPr>
          <w:p w:rsidR="005D0EE5" w:rsidRPr="00810572" w:rsidRDefault="005D0EE5" w:rsidP="005D0EE5">
            <w:pPr>
              <w:tabs>
                <w:tab w:val="left" w:pos="1178"/>
                <w:tab w:val="left" w:pos="9053"/>
              </w:tabs>
              <w:spacing w:line="240" w:lineRule="auto"/>
              <w:jc w:val="center"/>
              <w:rPr>
                <w:sz w:val="20"/>
                <w:szCs w:val="20"/>
              </w:rPr>
            </w:pPr>
            <w:r w:rsidRPr="00810572">
              <w:rPr>
                <w:sz w:val="20"/>
                <w:szCs w:val="20"/>
              </w:rPr>
              <w:t>4 кв. 2015</w:t>
            </w:r>
          </w:p>
        </w:tc>
        <w:tc>
          <w:tcPr>
            <w:tcW w:w="709" w:type="dxa"/>
            <w:shd w:val="clear" w:color="auto" w:fill="BFBFBF" w:themeFill="background1" w:themeFillShade="BF"/>
          </w:tcPr>
          <w:p w:rsidR="005D0EE5" w:rsidRPr="005659FD" w:rsidRDefault="005D0EE5" w:rsidP="005D0EE5">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5659FD">
              <w:rPr>
                <w:b/>
                <w:sz w:val="20"/>
                <w:szCs w:val="20"/>
              </w:rPr>
              <w:t>2015</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bCs/>
                <w:iCs/>
                <w:color w:val="000000"/>
                <w:sz w:val="20"/>
                <w:szCs w:val="20"/>
              </w:rPr>
            </w:pPr>
            <w:r w:rsidRPr="00EC6161">
              <w:rPr>
                <w:sz w:val="20"/>
                <w:szCs w:val="20"/>
              </w:rPr>
              <w:t>1 кв. 2016</w:t>
            </w:r>
          </w:p>
        </w:tc>
        <w:tc>
          <w:tcPr>
            <w:tcW w:w="708" w:type="dxa"/>
            <w:shd w:val="clear" w:color="auto" w:fill="FFFFFF" w:themeFill="background1"/>
          </w:tcPr>
          <w:p w:rsidR="005D0EE5" w:rsidRPr="003D569F" w:rsidRDefault="005D0EE5" w:rsidP="005D0EE5">
            <w:pPr>
              <w:tabs>
                <w:tab w:val="left" w:pos="1178"/>
                <w:tab w:val="left" w:pos="9053"/>
              </w:tabs>
              <w:spacing w:line="240" w:lineRule="auto"/>
              <w:jc w:val="center"/>
              <w:rPr>
                <w:bCs/>
                <w:iCs/>
                <w:color w:val="000000"/>
                <w:sz w:val="20"/>
                <w:szCs w:val="20"/>
              </w:rPr>
            </w:pPr>
            <w:r w:rsidRPr="003D569F">
              <w:rPr>
                <w:sz w:val="20"/>
                <w:szCs w:val="20"/>
              </w:rPr>
              <w:t>2 кв. 2016</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sz w:val="20"/>
                <w:szCs w:val="20"/>
              </w:rPr>
            </w:pPr>
            <w:r w:rsidRPr="003D569F">
              <w:rPr>
                <w:b/>
                <w:sz w:val="20"/>
                <w:szCs w:val="20"/>
              </w:rPr>
              <w:t>3 кв. 2016</w:t>
            </w:r>
          </w:p>
        </w:tc>
        <w:tc>
          <w:tcPr>
            <w:tcW w:w="851" w:type="dxa"/>
            <w:shd w:val="clear" w:color="auto" w:fill="FFFFFF" w:themeFill="background1"/>
          </w:tcPr>
          <w:p w:rsidR="005D0EE5" w:rsidRPr="00810572" w:rsidRDefault="005D0EE5" w:rsidP="005D0EE5">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8" w:type="dxa"/>
            <w:shd w:val="clear" w:color="auto" w:fill="BFBFBF" w:themeFill="background1" w:themeFillShade="BF"/>
          </w:tcPr>
          <w:p w:rsidR="005D0EE5" w:rsidRPr="005659FD" w:rsidRDefault="005D0EE5" w:rsidP="005D0EE5">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5659FD">
              <w:rPr>
                <w:b/>
                <w:sz w:val="20"/>
                <w:szCs w:val="20"/>
              </w:rPr>
              <w:t>2016</w:t>
            </w:r>
          </w:p>
        </w:tc>
        <w:tc>
          <w:tcPr>
            <w:tcW w:w="851" w:type="dxa"/>
            <w:shd w:val="clear" w:color="auto" w:fill="BFBFBF" w:themeFill="background1" w:themeFillShade="BF"/>
          </w:tcPr>
          <w:p w:rsidR="005D0EE5" w:rsidRPr="00B410E6" w:rsidRDefault="005D0EE5" w:rsidP="005D0EE5">
            <w:pPr>
              <w:tabs>
                <w:tab w:val="left" w:pos="1178"/>
                <w:tab w:val="left" w:pos="9053"/>
              </w:tabs>
              <w:spacing w:line="240" w:lineRule="auto"/>
              <w:rPr>
                <w:b/>
                <w:bCs/>
                <w:iCs/>
                <w:color w:val="000000"/>
                <w:sz w:val="20"/>
                <w:szCs w:val="20"/>
              </w:rPr>
            </w:pPr>
            <w:r w:rsidRPr="00B410E6">
              <w:rPr>
                <w:b/>
                <w:sz w:val="20"/>
                <w:szCs w:val="20"/>
              </w:rPr>
              <w:t>2016 к 2015</w:t>
            </w:r>
          </w:p>
        </w:tc>
      </w:tr>
      <w:tr w:rsidR="005D0EE5" w:rsidRPr="003F1388" w:rsidTr="005D0EE5">
        <w:tc>
          <w:tcPr>
            <w:tcW w:w="2035" w:type="dxa"/>
          </w:tcPr>
          <w:p w:rsidR="005D0EE5" w:rsidRPr="003F1388" w:rsidRDefault="005D0EE5" w:rsidP="005D0EE5">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rFonts w:eastAsia="Calibri"/>
                <w:sz w:val="20"/>
                <w:szCs w:val="20"/>
              </w:rPr>
              <w:t>14</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bCs/>
                <w:iCs/>
                <w:color w:val="000000"/>
                <w:sz w:val="20"/>
                <w:szCs w:val="20"/>
              </w:rPr>
            </w:pPr>
            <w:r w:rsidRPr="00DF1C78">
              <w:rPr>
                <w:b/>
                <w:bCs/>
                <w:iCs/>
                <w:color w:val="000000"/>
                <w:sz w:val="20"/>
                <w:szCs w:val="20"/>
              </w:rPr>
              <w:t>15</w:t>
            </w:r>
          </w:p>
        </w:tc>
        <w:tc>
          <w:tcPr>
            <w:tcW w:w="850" w:type="dxa"/>
          </w:tcPr>
          <w:p w:rsidR="005D0EE5" w:rsidRPr="003F1388" w:rsidRDefault="005D0EE5" w:rsidP="005D0EE5">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D0EE5" w:rsidRPr="005659FD" w:rsidRDefault="005D0EE5" w:rsidP="005D0EE5">
            <w:pPr>
              <w:tabs>
                <w:tab w:val="left" w:pos="1178"/>
                <w:tab w:val="left" w:pos="9053"/>
              </w:tabs>
              <w:jc w:val="center"/>
              <w:rPr>
                <w:b/>
                <w:bCs/>
                <w:iCs/>
                <w:color w:val="000000"/>
                <w:sz w:val="20"/>
                <w:szCs w:val="20"/>
              </w:rPr>
            </w:pPr>
            <w:r>
              <w:rPr>
                <w:b/>
                <w:bCs/>
                <w:iCs/>
                <w:color w:val="000000"/>
                <w:sz w:val="20"/>
                <w:szCs w:val="20"/>
              </w:rPr>
              <w:t>46</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bCs/>
                <w:iCs/>
                <w:color w:val="000000"/>
                <w:sz w:val="20"/>
                <w:szCs w:val="20"/>
              </w:rPr>
            </w:pPr>
            <w:r w:rsidRPr="00EC6161">
              <w:rPr>
                <w:bCs/>
                <w:iCs/>
                <w:color w:val="000000"/>
                <w:sz w:val="20"/>
                <w:szCs w:val="20"/>
              </w:rPr>
              <w:t>16</w:t>
            </w:r>
          </w:p>
        </w:tc>
        <w:tc>
          <w:tcPr>
            <w:tcW w:w="708" w:type="dxa"/>
            <w:shd w:val="clear" w:color="auto" w:fill="FFFFFF" w:themeFill="background1"/>
          </w:tcPr>
          <w:p w:rsidR="005D0EE5" w:rsidRPr="003D569F" w:rsidRDefault="005D0EE5" w:rsidP="005D0EE5">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851" w:type="dxa"/>
            <w:shd w:val="clear" w:color="auto" w:fill="FFFFFF" w:themeFill="background1"/>
          </w:tcPr>
          <w:p w:rsidR="005D0EE5" w:rsidRPr="003F1388" w:rsidRDefault="005D0EE5" w:rsidP="005D0EE5">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44</w:t>
            </w:r>
          </w:p>
        </w:tc>
        <w:tc>
          <w:tcPr>
            <w:tcW w:w="851"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0,95</w:t>
            </w:r>
          </w:p>
        </w:tc>
      </w:tr>
      <w:tr w:rsidR="005D0EE5" w:rsidRPr="003F1388" w:rsidTr="005D0EE5">
        <w:tc>
          <w:tcPr>
            <w:tcW w:w="2035" w:type="dxa"/>
          </w:tcPr>
          <w:p w:rsidR="005D0EE5" w:rsidRPr="003F1388" w:rsidRDefault="005D0EE5" w:rsidP="005D0EE5">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bCs/>
                <w:iCs/>
                <w:color w:val="000000"/>
                <w:sz w:val="20"/>
                <w:szCs w:val="20"/>
              </w:rPr>
              <w:t>0</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bCs/>
                <w:iCs/>
                <w:color w:val="000000"/>
                <w:sz w:val="20"/>
                <w:szCs w:val="20"/>
              </w:rPr>
            </w:pPr>
            <w:r w:rsidRPr="00DF1C78">
              <w:rPr>
                <w:b/>
                <w:bCs/>
                <w:iCs/>
                <w:color w:val="000000"/>
                <w:sz w:val="20"/>
                <w:szCs w:val="20"/>
              </w:rPr>
              <w:t>0</w:t>
            </w:r>
          </w:p>
        </w:tc>
        <w:tc>
          <w:tcPr>
            <w:tcW w:w="850" w:type="dxa"/>
          </w:tcPr>
          <w:p w:rsidR="005D0EE5" w:rsidRPr="003F1388" w:rsidRDefault="005D0EE5" w:rsidP="005D0EE5">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5D0EE5" w:rsidRPr="005659FD" w:rsidRDefault="005D0EE5" w:rsidP="005D0EE5">
            <w:pPr>
              <w:tabs>
                <w:tab w:val="left" w:pos="1178"/>
                <w:tab w:val="left" w:pos="9053"/>
              </w:tabs>
              <w:jc w:val="center"/>
              <w:rPr>
                <w:b/>
                <w:bCs/>
                <w:iCs/>
                <w:color w:val="000000"/>
                <w:sz w:val="20"/>
                <w:szCs w:val="20"/>
              </w:rPr>
            </w:pPr>
            <w:r w:rsidRPr="005659FD">
              <w:rPr>
                <w:b/>
                <w:bCs/>
                <w:iCs/>
                <w:color w:val="000000"/>
                <w:sz w:val="20"/>
                <w:szCs w:val="20"/>
              </w:rPr>
              <w:t>0</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bCs/>
                <w:iCs/>
                <w:color w:val="000000"/>
                <w:sz w:val="20"/>
                <w:szCs w:val="20"/>
              </w:rPr>
            </w:pPr>
            <w:r w:rsidRPr="00EC6161">
              <w:rPr>
                <w:bCs/>
                <w:iCs/>
                <w:color w:val="000000"/>
                <w:sz w:val="20"/>
                <w:szCs w:val="20"/>
              </w:rPr>
              <w:t>0</w:t>
            </w:r>
          </w:p>
        </w:tc>
        <w:tc>
          <w:tcPr>
            <w:tcW w:w="708" w:type="dxa"/>
            <w:shd w:val="clear" w:color="auto" w:fill="FFFFFF" w:themeFill="background1"/>
          </w:tcPr>
          <w:p w:rsidR="005D0EE5" w:rsidRPr="003D569F" w:rsidRDefault="005D0EE5" w:rsidP="005D0EE5">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851" w:type="dxa"/>
            <w:shd w:val="clear" w:color="auto" w:fill="FFFFFF" w:themeFill="background1"/>
          </w:tcPr>
          <w:p w:rsidR="005D0EE5" w:rsidRPr="003F1388" w:rsidRDefault="005D0EE5" w:rsidP="005D0EE5">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sidRPr="00EC6161">
              <w:rPr>
                <w:b/>
                <w:bCs/>
                <w:iCs/>
                <w:color w:val="000000"/>
                <w:sz w:val="20"/>
                <w:szCs w:val="20"/>
              </w:rPr>
              <w:t>0</w:t>
            </w:r>
          </w:p>
        </w:tc>
        <w:tc>
          <w:tcPr>
            <w:tcW w:w="851"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sidRPr="00EC6161">
              <w:rPr>
                <w:b/>
                <w:bCs/>
                <w:iCs/>
                <w:color w:val="000000"/>
                <w:sz w:val="20"/>
                <w:szCs w:val="20"/>
              </w:rPr>
              <w:t>0</w:t>
            </w:r>
          </w:p>
        </w:tc>
      </w:tr>
      <w:tr w:rsidR="005D0EE5" w:rsidRPr="003F1388" w:rsidTr="005D0EE5">
        <w:tc>
          <w:tcPr>
            <w:tcW w:w="2035" w:type="dxa"/>
            <w:vAlign w:val="center"/>
          </w:tcPr>
          <w:p w:rsidR="005D0EE5" w:rsidRPr="003F1388" w:rsidRDefault="005D0EE5" w:rsidP="005D0EE5">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bCs/>
                <w:iCs/>
                <w:color w:val="000000"/>
                <w:sz w:val="20"/>
                <w:szCs w:val="20"/>
              </w:rPr>
              <w:t>14</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bCs/>
                <w:iCs/>
                <w:color w:val="000000"/>
                <w:sz w:val="20"/>
                <w:szCs w:val="20"/>
              </w:rPr>
            </w:pPr>
            <w:r w:rsidRPr="00DF1C78">
              <w:rPr>
                <w:b/>
                <w:bCs/>
                <w:iCs/>
                <w:color w:val="000000"/>
                <w:sz w:val="20"/>
                <w:szCs w:val="20"/>
              </w:rPr>
              <w:t>15</w:t>
            </w:r>
          </w:p>
        </w:tc>
        <w:tc>
          <w:tcPr>
            <w:tcW w:w="850" w:type="dxa"/>
          </w:tcPr>
          <w:p w:rsidR="005D0EE5" w:rsidRPr="003F1388" w:rsidRDefault="005D0EE5" w:rsidP="005D0EE5">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D0EE5" w:rsidRPr="005659FD" w:rsidRDefault="005D0EE5" w:rsidP="005D0EE5">
            <w:pPr>
              <w:tabs>
                <w:tab w:val="left" w:pos="1178"/>
                <w:tab w:val="left" w:pos="9053"/>
              </w:tabs>
              <w:jc w:val="center"/>
              <w:rPr>
                <w:b/>
                <w:bCs/>
                <w:iCs/>
                <w:color w:val="000000"/>
                <w:sz w:val="20"/>
                <w:szCs w:val="20"/>
              </w:rPr>
            </w:pPr>
            <w:r>
              <w:rPr>
                <w:b/>
                <w:bCs/>
                <w:iCs/>
                <w:color w:val="000000"/>
                <w:sz w:val="20"/>
                <w:szCs w:val="20"/>
              </w:rPr>
              <w:t>46</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sz w:val="20"/>
                <w:szCs w:val="20"/>
              </w:rPr>
            </w:pPr>
            <w:r w:rsidRPr="00EC6161">
              <w:rPr>
                <w:sz w:val="20"/>
                <w:szCs w:val="20"/>
              </w:rPr>
              <w:t>16</w:t>
            </w:r>
          </w:p>
        </w:tc>
        <w:tc>
          <w:tcPr>
            <w:tcW w:w="708" w:type="dxa"/>
            <w:shd w:val="clear" w:color="auto" w:fill="FFFFFF" w:themeFill="background1"/>
          </w:tcPr>
          <w:p w:rsidR="005D0EE5" w:rsidRPr="003D569F" w:rsidRDefault="005D0EE5" w:rsidP="005D0EE5">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851" w:type="dxa"/>
            <w:shd w:val="clear" w:color="auto" w:fill="FFFFFF" w:themeFill="background1"/>
          </w:tcPr>
          <w:p w:rsidR="005D0EE5" w:rsidRPr="003F1388" w:rsidRDefault="005D0EE5" w:rsidP="005D0EE5">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44</w:t>
            </w:r>
          </w:p>
        </w:tc>
        <w:tc>
          <w:tcPr>
            <w:tcW w:w="851"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0,95</w:t>
            </w:r>
          </w:p>
        </w:tc>
      </w:tr>
      <w:tr w:rsidR="005D0EE5" w:rsidRPr="003F1388" w:rsidTr="005D0EE5">
        <w:tc>
          <w:tcPr>
            <w:tcW w:w="2035" w:type="dxa"/>
          </w:tcPr>
          <w:p w:rsidR="005D0EE5" w:rsidRPr="003F1388" w:rsidRDefault="005D0EE5" w:rsidP="005D0EE5">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bCs/>
                <w:iCs/>
                <w:color w:val="000000"/>
                <w:sz w:val="20"/>
                <w:szCs w:val="20"/>
              </w:rPr>
              <w:t>0</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bCs/>
                <w:iCs/>
                <w:color w:val="000000"/>
                <w:sz w:val="20"/>
                <w:szCs w:val="20"/>
              </w:rPr>
              <w:t>0</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bCs/>
                <w:iCs/>
                <w:color w:val="000000"/>
                <w:sz w:val="20"/>
                <w:szCs w:val="20"/>
              </w:rPr>
            </w:pPr>
            <w:r w:rsidRPr="00DF1C78">
              <w:rPr>
                <w:b/>
                <w:bCs/>
                <w:iCs/>
                <w:color w:val="000000"/>
                <w:sz w:val="20"/>
                <w:szCs w:val="20"/>
              </w:rPr>
              <w:t>0</w:t>
            </w:r>
          </w:p>
        </w:tc>
        <w:tc>
          <w:tcPr>
            <w:tcW w:w="850" w:type="dxa"/>
          </w:tcPr>
          <w:p w:rsidR="005D0EE5" w:rsidRPr="003F1388" w:rsidRDefault="005D0EE5" w:rsidP="005D0EE5">
            <w:pPr>
              <w:tabs>
                <w:tab w:val="left" w:pos="1178"/>
                <w:tab w:val="left" w:pos="9053"/>
              </w:tabs>
              <w:spacing w:line="240" w:lineRule="auto"/>
              <w:jc w:val="center"/>
              <w:rPr>
                <w:bCs/>
                <w:iCs/>
                <w:color w:val="000000"/>
                <w:sz w:val="20"/>
                <w:szCs w:val="20"/>
              </w:rPr>
            </w:pPr>
            <w:r w:rsidRPr="003F1388">
              <w:rPr>
                <w:bCs/>
                <w:iCs/>
                <w:color w:val="000000"/>
                <w:sz w:val="20"/>
                <w:szCs w:val="20"/>
              </w:rPr>
              <w:t>0</w:t>
            </w:r>
          </w:p>
        </w:tc>
        <w:tc>
          <w:tcPr>
            <w:tcW w:w="709" w:type="dxa"/>
            <w:shd w:val="clear" w:color="auto" w:fill="BFBFBF" w:themeFill="background1" w:themeFillShade="BF"/>
          </w:tcPr>
          <w:p w:rsidR="005D0EE5" w:rsidRPr="005659FD" w:rsidRDefault="005D0EE5" w:rsidP="005D0EE5">
            <w:pPr>
              <w:tabs>
                <w:tab w:val="left" w:pos="1178"/>
                <w:tab w:val="left" w:pos="9053"/>
              </w:tabs>
              <w:jc w:val="center"/>
              <w:rPr>
                <w:b/>
                <w:bCs/>
                <w:iCs/>
                <w:color w:val="000000"/>
                <w:sz w:val="20"/>
                <w:szCs w:val="20"/>
              </w:rPr>
            </w:pPr>
            <w:r w:rsidRPr="005659FD">
              <w:rPr>
                <w:b/>
                <w:bCs/>
                <w:iCs/>
                <w:color w:val="000000"/>
                <w:sz w:val="20"/>
                <w:szCs w:val="20"/>
              </w:rPr>
              <w:t>0</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sz w:val="20"/>
                <w:szCs w:val="20"/>
              </w:rPr>
            </w:pPr>
            <w:r w:rsidRPr="00EC6161">
              <w:rPr>
                <w:sz w:val="20"/>
                <w:szCs w:val="20"/>
              </w:rPr>
              <w:t>0</w:t>
            </w:r>
          </w:p>
        </w:tc>
        <w:tc>
          <w:tcPr>
            <w:tcW w:w="708" w:type="dxa"/>
            <w:shd w:val="clear" w:color="auto" w:fill="FFFFFF" w:themeFill="background1"/>
          </w:tcPr>
          <w:p w:rsidR="005D0EE5" w:rsidRPr="003D569F" w:rsidRDefault="005D0EE5" w:rsidP="005D0EE5">
            <w:pPr>
              <w:tabs>
                <w:tab w:val="left" w:pos="1178"/>
                <w:tab w:val="left" w:pos="9053"/>
              </w:tabs>
              <w:jc w:val="center"/>
              <w:rPr>
                <w:bCs/>
                <w:iCs/>
                <w:color w:val="000000"/>
                <w:sz w:val="20"/>
                <w:szCs w:val="20"/>
              </w:rPr>
            </w:pPr>
            <w:r w:rsidRPr="003D569F">
              <w:rPr>
                <w:bCs/>
                <w:iCs/>
                <w:color w:val="000000"/>
                <w:sz w:val="20"/>
                <w:szCs w:val="20"/>
              </w:rPr>
              <w:t>0</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851" w:type="dxa"/>
            <w:shd w:val="clear" w:color="auto" w:fill="FFFFFF" w:themeFill="background1"/>
          </w:tcPr>
          <w:p w:rsidR="005D0EE5" w:rsidRPr="003F1388" w:rsidRDefault="005D0EE5" w:rsidP="005D0EE5">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sidRPr="00EC6161">
              <w:rPr>
                <w:b/>
                <w:bCs/>
                <w:iCs/>
                <w:color w:val="000000"/>
                <w:sz w:val="20"/>
                <w:szCs w:val="20"/>
              </w:rPr>
              <w:t>0</w:t>
            </w:r>
          </w:p>
        </w:tc>
        <w:tc>
          <w:tcPr>
            <w:tcW w:w="851"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sidRPr="00EC6161">
              <w:rPr>
                <w:b/>
                <w:bCs/>
                <w:iCs/>
                <w:color w:val="000000"/>
                <w:sz w:val="20"/>
                <w:szCs w:val="20"/>
              </w:rPr>
              <w:t>0</w:t>
            </w:r>
          </w:p>
        </w:tc>
      </w:tr>
      <w:tr w:rsidR="005D0EE5" w:rsidRPr="003F1388" w:rsidTr="005D0EE5">
        <w:tc>
          <w:tcPr>
            <w:tcW w:w="2035" w:type="dxa"/>
          </w:tcPr>
          <w:p w:rsidR="005D0EE5" w:rsidRPr="003F1388" w:rsidRDefault="005D0EE5" w:rsidP="005D0EE5">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99" w:type="dxa"/>
            <w:shd w:val="clear" w:color="auto" w:fill="FFFFFF" w:themeFill="background1"/>
          </w:tcPr>
          <w:p w:rsidR="005D0EE5" w:rsidRPr="005659FD" w:rsidRDefault="005D0EE5" w:rsidP="005D0EE5">
            <w:pPr>
              <w:tabs>
                <w:tab w:val="left" w:pos="1178"/>
                <w:tab w:val="left" w:pos="9053"/>
              </w:tabs>
              <w:spacing w:line="240" w:lineRule="auto"/>
              <w:jc w:val="center"/>
              <w:rPr>
                <w:bCs/>
                <w:iCs/>
                <w:color w:val="000000"/>
                <w:sz w:val="20"/>
                <w:szCs w:val="20"/>
              </w:rPr>
            </w:pPr>
            <w:r w:rsidRPr="005659FD">
              <w:rPr>
                <w:bCs/>
                <w:iCs/>
                <w:color w:val="000000"/>
                <w:sz w:val="20"/>
                <w:szCs w:val="20"/>
              </w:rPr>
              <w:t>14</w:t>
            </w:r>
          </w:p>
        </w:tc>
        <w:tc>
          <w:tcPr>
            <w:tcW w:w="709" w:type="dxa"/>
            <w:shd w:val="clear" w:color="auto" w:fill="FFFFFF" w:themeFill="background1"/>
          </w:tcPr>
          <w:p w:rsidR="005D0EE5" w:rsidRPr="00DF1C78" w:rsidRDefault="005D0EE5" w:rsidP="005D0EE5">
            <w:pPr>
              <w:tabs>
                <w:tab w:val="left" w:pos="1178"/>
                <w:tab w:val="left" w:pos="9053"/>
              </w:tabs>
              <w:spacing w:line="240" w:lineRule="auto"/>
              <w:jc w:val="center"/>
              <w:rPr>
                <w:bCs/>
                <w:iCs/>
                <w:color w:val="000000"/>
                <w:sz w:val="20"/>
                <w:szCs w:val="20"/>
              </w:rPr>
            </w:pPr>
            <w:r w:rsidRPr="00DF1C78">
              <w:rPr>
                <w:bCs/>
                <w:iCs/>
                <w:color w:val="000000"/>
                <w:sz w:val="20"/>
                <w:szCs w:val="20"/>
              </w:rPr>
              <w:t>17</w:t>
            </w:r>
          </w:p>
        </w:tc>
        <w:tc>
          <w:tcPr>
            <w:tcW w:w="851" w:type="dxa"/>
            <w:shd w:val="clear" w:color="auto" w:fill="A6A6A6" w:themeFill="background1" w:themeFillShade="A6"/>
          </w:tcPr>
          <w:p w:rsidR="005D0EE5" w:rsidRPr="00DF1C78" w:rsidRDefault="005D0EE5" w:rsidP="005D0EE5">
            <w:pPr>
              <w:tabs>
                <w:tab w:val="left" w:pos="1178"/>
                <w:tab w:val="left" w:pos="9053"/>
              </w:tabs>
              <w:spacing w:line="240" w:lineRule="auto"/>
              <w:jc w:val="center"/>
              <w:rPr>
                <w:b/>
                <w:bCs/>
                <w:iCs/>
                <w:color w:val="000000"/>
                <w:sz w:val="20"/>
                <w:szCs w:val="20"/>
              </w:rPr>
            </w:pPr>
            <w:r w:rsidRPr="00DF1C78">
              <w:rPr>
                <w:b/>
                <w:bCs/>
                <w:iCs/>
                <w:color w:val="000000"/>
                <w:sz w:val="20"/>
                <w:szCs w:val="20"/>
              </w:rPr>
              <w:t>15</w:t>
            </w:r>
          </w:p>
        </w:tc>
        <w:tc>
          <w:tcPr>
            <w:tcW w:w="850" w:type="dxa"/>
          </w:tcPr>
          <w:p w:rsidR="005D0EE5" w:rsidRPr="003F1388" w:rsidRDefault="005D0EE5" w:rsidP="005D0EE5">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5D0EE5" w:rsidRPr="005659FD" w:rsidRDefault="005D0EE5" w:rsidP="005D0EE5">
            <w:pPr>
              <w:tabs>
                <w:tab w:val="left" w:pos="1178"/>
                <w:tab w:val="left" w:pos="9053"/>
              </w:tabs>
              <w:jc w:val="center"/>
              <w:rPr>
                <w:b/>
                <w:bCs/>
                <w:iCs/>
                <w:color w:val="000000"/>
                <w:sz w:val="20"/>
                <w:szCs w:val="20"/>
              </w:rPr>
            </w:pPr>
            <w:r>
              <w:rPr>
                <w:b/>
                <w:bCs/>
                <w:iCs/>
                <w:color w:val="000000"/>
                <w:sz w:val="20"/>
                <w:szCs w:val="20"/>
              </w:rPr>
              <w:t>46</w:t>
            </w:r>
          </w:p>
        </w:tc>
        <w:tc>
          <w:tcPr>
            <w:tcW w:w="709" w:type="dxa"/>
            <w:shd w:val="clear" w:color="auto" w:fill="FFFFFF" w:themeFill="background1"/>
          </w:tcPr>
          <w:p w:rsidR="005D0EE5" w:rsidRPr="00EC6161" w:rsidRDefault="005D0EE5" w:rsidP="005D0EE5">
            <w:pPr>
              <w:tabs>
                <w:tab w:val="left" w:pos="1178"/>
                <w:tab w:val="left" w:pos="9053"/>
              </w:tabs>
              <w:spacing w:line="240" w:lineRule="auto"/>
              <w:jc w:val="center"/>
              <w:rPr>
                <w:sz w:val="20"/>
                <w:szCs w:val="20"/>
              </w:rPr>
            </w:pPr>
            <w:r w:rsidRPr="00EC6161">
              <w:rPr>
                <w:sz w:val="20"/>
                <w:szCs w:val="20"/>
              </w:rPr>
              <w:t>16</w:t>
            </w:r>
          </w:p>
        </w:tc>
        <w:tc>
          <w:tcPr>
            <w:tcW w:w="708" w:type="dxa"/>
            <w:shd w:val="clear" w:color="auto" w:fill="FFFFFF" w:themeFill="background1"/>
          </w:tcPr>
          <w:p w:rsidR="005D0EE5" w:rsidRPr="003D569F" w:rsidRDefault="005D0EE5" w:rsidP="005D0EE5">
            <w:pPr>
              <w:tabs>
                <w:tab w:val="left" w:pos="1178"/>
                <w:tab w:val="left" w:pos="9053"/>
              </w:tabs>
              <w:jc w:val="center"/>
              <w:rPr>
                <w:bCs/>
                <w:iCs/>
                <w:color w:val="000000"/>
                <w:sz w:val="20"/>
                <w:szCs w:val="20"/>
              </w:rPr>
            </w:pPr>
            <w:r w:rsidRPr="003D569F">
              <w:rPr>
                <w:bCs/>
                <w:iCs/>
                <w:color w:val="000000"/>
                <w:sz w:val="20"/>
                <w:szCs w:val="20"/>
              </w:rPr>
              <w:t>15</w:t>
            </w:r>
          </w:p>
        </w:tc>
        <w:tc>
          <w:tcPr>
            <w:tcW w:w="709" w:type="dxa"/>
            <w:shd w:val="clear" w:color="auto" w:fill="A6A6A6" w:themeFill="background1" w:themeFillShade="A6"/>
          </w:tcPr>
          <w:p w:rsidR="005D0EE5" w:rsidRPr="003D569F" w:rsidRDefault="005D0EE5" w:rsidP="005D0EE5">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851" w:type="dxa"/>
            <w:shd w:val="clear" w:color="auto" w:fill="FFFFFF" w:themeFill="background1"/>
          </w:tcPr>
          <w:p w:rsidR="005D0EE5" w:rsidRPr="003F1388" w:rsidRDefault="005D0EE5" w:rsidP="005D0EE5">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44</w:t>
            </w:r>
          </w:p>
        </w:tc>
        <w:tc>
          <w:tcPr>
            <w:tcW w:w="851" w:type="dxa"/>
            <w:shd w:val="clear" w:color="auto" w:fill="BFBFBF" w:themeFill="background1" w:themeFillShade="BF"/>
          </w:tcPr>
          <w:p w:rsidR="005D0EE5" w:rsidRPr="00EC6161" w:rsidRDefault="005D0EE5" w:rsidP="005D0EE5">
            <w:pPr>
              <w:tabs>
                <w:tab w:val="left" w:pos="1178"/>
                <w:tab w:val="left" w:pos="9053"/>
              </w:tabs>
              <w:jc w:val="center"/>
              <w:rPr>
                <w:b/>
                <w:bCs/>
                <w:iCs/>
                <w:color w:val="000000"/>
                <w:sz w:val="20"/>
                <w:szCs w:val="20"/>
              </w:rPr>
            </w:pPr>
            <w:r>
              <w:rPr>
                <w:b/>
                <w:bCs/>
                <w:iCs/>
                <w:color w:val="000000"/>
                <w:sz w:val="20"/>
                <w:szCs w:val="20"/>
              </w:rPr>
              <w:t>0,95</w:t>
            </w:r>
          </w:p>
        </w:tc>
      </w:tr>
    </w:tbl>
    <w:p w:rsidR="004E4CB7" w:rsidRDefault="004E4CB7" w:rsidP="004E4CB7">
      <w:pPr>
        <w:spacing w:line="240" w:lineRule="auto"/>
        <w:ind w:firstLine="709"/>
        <w:rPr>
          <w:sz w:val="24"/>
          <w:szCs w:val="24"/>
        </w:rPr>
      </w:pPr>
    </w:p>
    <w:p w:rsidR="004E4CB7" w:rsidRPr="00772D76" w:rsidRDefault="004E4CB7" w:rsidP="004E4CB7">
      <w:pPr>
        <w:spacing w:line="240" w:lineRule="auto"/>
        <w:ind w:left="-426" w:firstLine="709"/>
        <w:rPr>
          <w:sz w:val="24"/>
          <w:szCs w:val="24"/>
          <w:highlight w:val="yellow"/>
        </w:rPr>
      </w:pPr>
      <w:r w:rsidRPr="00772D76">
        <w:rPr>
          <w:sz w:val="24"/>
          <w:szCs w:val="24"/>
        </w:rPr>
        <w:t>В</w:t>
      </w:r>
      <w:r>
        <w:rPr>
          <w:sz w:val="24"/>
          <w:szCs w:val="24"/>
        </w:rPr>
        <w:t xml:space="preserve"> 3</w:t>
      </w:r>
      <w:r w:rsidRPr="00772D76">
        <w:rPr>
          <w:sz w:val="24"/>
          <w:szCs w:val="24"/>
        </w:rPr>
        <w:t>-м квартале 2016 запланировано и проведено 1</w:t>
      </w:r>
      <w:r>
        <w:rPr>
          <w:sz w:val="24"/>
          <w:szCs w:val="24"/>
        </w:rPr>
        <w:t>3</w:t>
      </w:r>
      <w:r w:rsidRPr="00772D76">
        <w:rPr>
          <w:sz w:val="24"/>
          <w:szCs w:val="24"/>
        </w:rPr>
        <w:t xml:space="preserve"> мероприятий систематического наблюдения в сети Интернет. </w:t>
      </w:r>
    </w:p>
    <w:p w:rsidR="004E4CB7" w:rsidRPr="00772D76" w:rsidRDefault="004E4CB7" w:rsidP="004E4CB7">
      <w:pPr>
        <w:spacing w:line="240" w:lineRule="auto"/>
        <w:ind w:left="-426" w:firstLine="709"/>
        <w:rPr>
          <w:sz w:val="24"/>
          <w:szCs w:val="24"/>
        </w:rPr>
      </w:pPr>
      <w:r w:rsidRPr="00772D76">
        <w:rPr>
          <w:sz w:val="24"/>
          <w:szCs w:val="24"/>
        </w:rPr>
        <w:t xml:space="preserve">В результате проведенных мероприятий в сети Интернет было выявлено </w:t>
      </w:r>
      <w:r>
        <w:rPr>
          <w:sz w:val="24"/>
          <w:szCs w:val="24"/>
        </w:rPr>
        <w:t>10</w:t>
      </w:r>
      <w:r w:rsidRPr="00772D76">
        <w:rPr>
          <w:sz w:val="24"/>
          <w:szCs w:val="24"/>
        </w:rPr>
        <w:t xml:space="preserve">  нарушени</w:t>
      </w:r>
      <w:r>
        <w:rPr>
          <w:sz w:val="24"/>
          <w:szCs w:val="24"/>
        </w:rPr>
        <w:t xml:space="preserve">й </w:t>
      </w:r>
      <w:r w:rsidRPr="00772D76">
        <w:rPr>
          <w:sz w:val="24"/>
          <w:szCs w:val="24"/>
        </w:rPr>
        <w:t>законодательства в области персональных данных, а именно:</w:t>
      </w:r>
    </w:p>
    <w:p w:rsidR="004E4CB7" w:rsidRPr="00345E90" w:rsidRDefault="004E4CB7" w:rsidP="004E4CB7">
      <w:pPr>
        <w:spacing w:line="240" w:lineRule="auto"/>
        <w:ind w:left="-426" w:firstLine="709"/>
        <w:rPr>
          <w:rFonts w:eastAsia="Calibri"/>
          <w:sz w:val="24"/>
          <w:szCs w:val="24"/>
          <w:lang w:eastAsia="en-US"/>
        </w:rPr>
      </w:pPr>
      <w:proofErr w:type="gramStart"/>
      <w:r w:rsidRPr="00772D76">
        <w:rPr>
          <w:sz w:val="24"/>
          <w:szCs w:val="24"/>
        </w:rPr>
        <w:t xml:space="preserve">- </w:t>
      </w:r>
      <w:r>
        <w:rPr>
          <w:sz w:val="24"/>
          <w:szCs w:val="24"/>
        </w:rPr>
        <w:t xml:space="preserve">в деятельности </w:t>
      </w:r>
      <w:r w:rsidRPr="00345E90">
        <w:rPr>
          <w:sz w:val="24"/>
          <w:szCs w:val="24"/>
        </w:rPr>
        <w:t>Министерств</w:t>
      </w:r>
      <w:r>
        <w:rPr>
          <w:sz w:val="24"/>
          <w:szCs w:val="24"/>
        </w:rPr>
        <w:t>а</w:t>
      </w:r>
      <w:r w:rsidRPr="00345E90">
        <w:rPr>
          <w:sz w:val="24"/>
          <w:szCs w:val="24"/>
        </w:rPr>
        <w:t xml:space="preserve"> промышленности, транспорта и природных ресурсов Астраханской области</w:t>
      </w:r>
      <w:r>
        <w:rPr>
          <w:sz w:val="24"/>
          <w:szCs w:val="24"/>
        </w:rPr>
        <w:t>»</w:t>
      </w:r>
      <w:r w:rsidRPr="00345E90">
        <w:rPr>
          <w:sz w:val="24"/>
          <w:szCs w:val="24"/>
        </w:rPr>
        <w:t>, Агентства по делам молодежи Астраханской области, Министерств</w:t>
      </w:r>
      <w:r>
        <w:rPr>
          <w:sz w:val="24"/>
          <w:szCs w:val="24"/>
        </w:rPr>
        <w:t>а</w:t>
      </w:r>
      <w:r w:rsidRPr="00345E90">
        <w:rPr>
          <w:sz w:val="24"/>
          <w:szCs w:val="24"/>
        </w:rPr>
        <w:t xml:space="preserve"> строительства и дорожного хозяйства АО, Управлени</w:t>
      </w:r>
      <w:r>
        <w:rPr>
          <w:sz w:val="24"/>
          <w:szCs w:val="24"/>
        </w:rPr>
        <w:t>я</w:t>
      </w:r>
      <w:r w:rsidRPr="00345E90">
        <w:rPr>
          <w:sz w:val="24"/>
          <w:szCs w:val="24"/>
        </w:rPr>
        <w:t xml:space="preserve"> Федерального Агентства по Управлению Государственным имуществом в Астраханской области, </w:t>
      </w:r>
      <w:r w:rsidRPr="00345E90">
        <w:rPr>
          <w:rFonts w:eastAsia="Calibri"/>
          <w:sz w:val="24"/>
          <w:szCs w:val="24"/>
          <w:lang w:eastAsia="en-US"/>
        </w:rPr>
        <w:t>выявлено нарушение п. 2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sidRPr="00345E90">
        <w:rPr>
          <w:rFonts w:eastAsia="Calibri"/>
          <w:sz w:val="24"/>
          <w:szCs w:val="24"/>
          <w:lang w:eastAsia="en-US"/>
        </w:rPr>
        <w:t xml:space="preserve"> государственными или муниципальными органами, утвержденного постановлением Правительства Российской Федерации от 21 марта 2012 г. № 211 </w:t>
      </w:r>
    </w:p>
    <w:p w:rsidR="004E4CB7" w:rsidRPr="00345E90" w:rsidRDefault="004E4CB7" w:rsidP="004E4CB7">
      <w:pPr>
        <w:spacing w:line="240" w:lineRule="auto"/>
        <w:ind w:left="-426" w:firstLine="709"/>
        <w:rPr>
          <w:rFonts w:eastAsia="Calibri"/>
          <w:sz w:val="24"/>
          <w:szCs w:val="24"/>
          <w:lang w:eastAsia="en-US"/>
        </w:rPr>
      </w:pPr>
      <w:proofErr w:type="gramStart"/>
      <w:r w:rsidRPr="00772D76">
        <w:rPr>
          <w:sz w:val="24"/>
          <w:szCs w:val="24"/>
        </w:rPr>
        <w:t xml:space="preserve">- в деятельности </w:t>
      </w:r>
      <w:r w:rsidRPr="00345E90">
        <w:rPr>
          <w:sz w:val="24"/>
          <w:szCs w:val="24"/>
        </w:rPr>
        <w:t>Управлени</w:t>
      </w:r>
      <w:r>
        <w:rPr>
          <w:sz w:val="24"/>
          <w:szCs w:val="24"/>
        </w:rPr>
        <w:t>я</w:t>
      </w:r>
      <w:r w:rsidRPr="00345E90">
        <w:rPr>
          <w:sz w:val="24"/>
          <w:szCs w:val="24"/>
        </w:rPr>
        <w:t xml:space="preserve"> Федеральной службы судебных приставов по Астраханской области </w:t>
      </w:r>
      <w:r w:rsidRPr="00345E90">
        <w:rPr>
          <w:rFonts w:eastAsia="Calibri"/>
          <w:sz w:val="24"/>
          <w:szCs w:val="24"/>
          <w:lang w:eastAsia="en-US"/>
        </w:rPr>
        <w:t xml:space="preserve">выявлено нарушение </w:t>
      </w:r>
      <w:r w:rsidRPr="00345E90">
        <w:rPr>
          <w:sz w:val="24"/>
          <w:szCs w:val="24"/>
        </w:rPr>
        <w:t xml:space="preserve">п.п. б, </w:t>
      </w:r>
      <w:proofErr w:type="spellStart"/>
      <w:r w:rsidRPr="00345E90">
        <w:rPr>
          <w:sz w:val="24"/>
          <w:szCs w:val="24"/>
        </w:rPr>
        <w:t>д</w:t>
      </w:r>
      <w:proofErr w:type="spellEnd"/>
      <w:r w:rsidRPr="00345E90">
        <w:rPr>
          <w:sz w:val="24"/>
          <w:szCs w:val="24"/>
        </w:rPr>
        <w:t xml:space="preserve">, е п. 1, п.2 Перечня мер, направленных на обеспечение выполнения обязанностей, предусмотренных Федеральным законом "О персональных данных" и принятыми в </w:t>
      </w:r>
      <w:r w:rsidRPr="00345E90">
        <w:rPr>
          <w:sz w:val="24"/>
          <w:szCs w:val="24"/>
        </w:rPr>
        <w:lastRenderedPageBreak/>
        <w:t>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 211</w:t>
      </w:r>
      <w:r w:rsidRPr="00345E90">
        <w:rPr>
          <w:rFonts w:eastAsia="Calibri"/>
          <w:sz w:val="24"/>
          <w:szCs w:val="24"/>
          <w:lang w:eastAsia="en-US"/>
        </w:rPr>
        <w:t xml:space="preserve"> </w:t>
      </w:r>
      <w:proofErr w:type="gramEnd"/>
    </w:p>
    <w:p w:rsidR="004E4CB7" w:rsidRDefault="004E4CB7" w:rsidP="004E4CB7">
      <w:pPr>
        <w:spacing w:line="240" w:lineRule="auto"/>
        <w:ind w:left="-426" w:firstLine="709"/>
        <w:rPr>
          <w:rFonts w:eastAsia="Calibri"/>
          <w:sz w:val="24"/>
          <w:szCs w:val="24"/>
          <w:lang w:eastAsia="en-US"/>
        </w:rPr>
      </w:pPr>
      <w:r w:rsidRPr="00772D76">
        <w:rPr>
          <w:sz w:val="24"/>
          <w:szCs w:val="24"/>
        </w:rPr>
        <w:t>- в деятельност</w:t>
      </w:r>
      <w:proofErr w:type="gramStart"/>
      <w:r w:rsidRPr="00772D76">
        <w:rPr>
          <w:sz w:val="24"/>
          <w:szCs w:val="24"/>
        </w:rPr>
        <w:t>и</w:t>
      </w:r>
      <w:r w:rsidRPr="00BE3FB6">
        <w:rPr>
          <w:sz w:val="28"/>
          <w:szCs w:val="28"/>
        </w:rPr>
        <w:t xml:space="preserve"> </w:t>
      </w:r>
      <w:r w:rsidRPr="0013528A">
        <w:rPr>
          <w:sz w:val="24"/>
          <w:szCs w:val="24"/>
        </w:rPr>
        <w:t>ООО</w:t>
      </w:r>
      <w:proofErr w:type="gramEnd"/>
      <w:r w:rsidRPr="0013528A">
        <w:rPr>
          <w:sz w:val="24"/>
          <w:szCs w:val="24"/>
        </w:rPr>
        <w:t xml:space="preserve"> Медицинский центр «</w:t>
      </w:r>
      <w:proofErr w:type="spellStart"/>
      <w:r w:rsidRPr="0013528A">
        <w:rPr>
          <w:sz w:val="24"/>
          <w:szCs w:val="24"/>
        </w:rPr>
        <w:t>Ориго</w:t>
      </w:r>
      <w:proofErr w:type="spellEnd"/>
      <w:r w:rsidRPr="0013528A">
        <w:rPr>
          <w:sz w:val="24"/>
          <w:szCs w:val="24"/>
        </w:rPr>
        <w:t>», ООО «Консилиум»</w:t>
      </w:r>
      <w:r w:rsidRPr="0013528A">
        <w:rPr>
          <w:rFonts w:eastAsia="Calibri"/>
          <w:sz w:val="24"/>
          <w:szCs w:val="24"/>
          <w:lang w:eastAsia="en-US"/>
        </w:rPr>
        <w:t xml:space="preserve"> </w:t>
      </w:r>
      <w:r w:rsidRPr="00345E90">
        <w:rPr>
          <w:rFonts w:eastAsia="Calibri"/>
          <w:sz w:val="24"/>
          <w:szCs w:val="24"/>
          <w:lang w:eastAsia="en-US"/>
        </w:rPr>
        <w:t>выявлено нарушение</w:t>
      </w:r>
    </w:p>
    <w:p w:rsidR="004E4CB7" w:rsidRPr="00772D76" w:rsidRDefault="004E4CB7" w:rsidP="004E4CB7">
      <w:pPr>
        <w:spacing w:line="240" w:lineRule="auto"/>
        <w:ind w:left="-426"/>
        <w:rPr>
          <w:rFonts w:eastAsia="Calibri"/>
          <w:sz w:val="24"/>
          <w:szCs w:val="24"/>
          <w:lang w:eastAsia="en-US"/>
        </w:rPr>
      </w:pPr>
      <w:r w:rsidRPr="00772D76">
        <w:rPr>
          <w:rFonts w:eastAsia="Calibri"/>
          <w:sz w:val="24"/>
          <w:szCs w:val="24"/>
          <w:lang w:eastAsia="en-US"/>
        </w:rPr>
        <w:t xml:space="preserve">п. 2 ст. 18.1 Федерального закона от 27.07.2006 № 152-ФЗ «О персональных данных», в части отсутствия документов, определяющие политику в отношении обработки персональных данных и (или) сведений о реализуемых требованиях к защите персональных данных. </w:t>
      </w:r>
    </w:p>
    <w:p w:rsidR="004E4CB7" w:rsidRPr="00772D76" w:rsidRDefault="004E4CB7" w:rsidP="004E4CB7">
      <w:pPr>
        <w:spacing w:line="240" w:lineRule="auto"/>
        <w:ind w:left="-426" w:firstLine="709"/>
        <w:rPr>
          <w:rFonts w:eastAsia="Calibri"/>
          <w:sz w:val="24"/>
          <w:szCs w:val="24"/>
          <w:lang w:eastAsia="en-US"/>
        </w:rPr>
      </w:pPr>
      <w:r>
        <w:rPr>
          <w:rFonts w:eastAsia="Calibri"/>
          <w:sz w:val="24"/>
          <w:szCs w:val="24"/>
          <w:lang w:eastAsia="en-US"/>
        </w:rPr>
        <w:t>По результатам проведенных мероприятий, Операторам направлены требования Уполномоченного органа.</w:t>
      </w:r>
    </w:p>
    <w:p w:rsidR="004E4CB7" w:rsidRPr="00603663" w:rsidRDefault="004E4CB7" w:rsidP="004E4CB7">
      <w:pPr>
        <w:tabs>
          <w:tab w:val="left" w:pos="1289"/>
        </w:tabs>
        <w:spacing w:line="240" w:lineRule="auto"/>
        <w:ind w:firstLine="567"/>
        <w:rPr>
          <w:b/>
          <w:color w:val="000000"/>
          <w:sz w:val="24"/>
          <w:szCs w:val="24"/>
        </w:rPr>
      </w:pPr>
    </w:p>
    <w:p w:rsidR="004E4CB7" w:rsidRPr="004C7B9B" w:rsidRDefault="004E4CB7" w:rsidP="004E4CB7">
      <w:pPr>
        <w:tabs>
          <w:tab w:val="left" w:pos="1289"/>
        </w:tabs>
        <w:spacing w:line="240" w:lineRule="auto"/>
        <w:ind w:firstLine="567"/>
        <w:rPr>
          <w:b/>
          <w:color w:val="000000"/>
          <w:sz w:val="24"/>
          <w:szCs w:val="24"/>
        </w:rPr>
      </w:pPr>
      <w:proofErr w:type="gramStart"/>
      <w:r w:rsidRPr="004C7B9B">
        <w:rPr>
          <w:b/>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4E4CB7" w:rsidRDefault="004E4CB7" w:rsidP="004E4CB7">
      <w:pPr>
        <w:tabs>
          <w:tab w:val="left" w:pos="1289"/>
        </w:tabs>
        <w:ind w:firstLine="567"/>
        <w:rPr>
          <w:b/>
          <w:i/>
          <w:color w:val="000000"/>
          <w:sz w:val="24"/>
          <w:szCs w:val="24"/>
        </w:rPr>
      </w:pPr>
      <w:r w:rsidRPr="004C7B9B">
        <w:rPr>
          <w:b/>
          <w:i/>
          <w:color w:val="000000"/>
          <w:sz w:val="24"/>
          <w:szCs w:val="24"/>
        </w:rPr>
        <w:t>- предписания</w:t>
      </w:r>
    </w:p>
    <w:tbl>
      <w:tblPr>
        <w:tblStyle w:val="af7"/>
        <w:tblW w:w="10490" w:type="dxa"/>
        <w:tblInd w:w="-459" w:type="dxa"/>
        <w:tblLook w:val="04A0"/>
      </w:tblPr>
      <w:tblGrid>
        <w:gridCol w:w="2093"/>
        <w:gridCol w:w="850"/>
        <w:gridCol w:w="709"/>
        <w:gridCol w:w="851"/>
        <w:gridCol w:w="850"/>
        <w:gridCol w:w="709"/>
        <w:gridCol w:w="709"/>
        <w:gridCol w:w="708"/>
        <w:gridCol w:w="709"/>
        <w:gridCol w:w="851"/>
        <w:gridCol w:w="708"/>
        <w:gridCol w:w="743"/>
      </w:tblGrid>
      <w:tr w:rsidR="004E4CB7" w:rsidRPr="003F1388" w:rsidTr="004E4CB7">
        <w:tc>
          <w:tcPr>
            <w:tcW w:w="2093" w:type="dxa"/>
          </w:tcPr>
          <w:p w:rsidR="004E4CB7" w:rsidRPr="003F1388" w:rsidRDefault="004E4CB7" w:rsidP="004E4CB7">
            <w:pPr>
              <w:spacing w:line="240" w:lineRule="auto"/>
              <w:ind w:left="-851" w:firstLine="851"/>
              <w:rPr>
                <w:sz w:val="20"/>
                <w:szCs w:val="20"/>
              </w:rPr>
            </w:pPr>
            <w:r w:rsidRPr="003F1388">
              <w:rPr>
                <w:b/>
                <w:sz w:val="20"/>
                <w:szCs w:val="20"/>
              </w:rPr>
              <w:t>Показатель</w:t>
            </w:r>
          </w:p>
        </w:tc>
        <w:tc>
          <w:tcPr>
            <w:tcW w:w="850" w:type="dxa"/>
            <w:shd w:val="clear" w:color="auto" w:fill="FFFFFF" w:themeFill="background1"/>
          </w:tcPr>
          <w:p w:rsidR="004E4CB7" w:rsidRPr="00EC6161" w:rsidRDefault="004E4CB7" w:rsidP="004E4CB7">
            <w:pPr>
              <w:tabs>
                <w:tab w:val="left" w:pos="1178"/>
                <w:tab w:val="left" w:pos="9053"/>
              </w:tabs>
              <w:spacing w:line="240" w:lineRule="auto"/>
              <w:jc w:val="center"/>
              <w:rPr>
                <w:sz w:val="20"/>
                <w:szCs w:val="20"/>
              </w:rPr>
            </w:pPr>
            <w:r w:rsidRPr="00EC6161">
              <w:rPr>
                <w:sz w:val="20"/>
                <w:szCs w:val="20"/>
              </w:rPr>
              <w:t>1 кв.</w:t>
            </w:r>
          </w:p>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2015</w:t>
            </w:r>
          </w:p>
        </w:tc>
        <w:tc>
          <w:tcPr>
            <w:tcW w:w="709" w:type="dxa"/>
            <w:shd w:val="clear" w:color="auto" w:fill="FFFFFF" w:themeFill="background1"/>
          </w:tcPr>
          <w:p w:rsidR="004E4CB7" w:rsidRPr="003D569F" w:rsidRDefault="004E4CB7" w:rsidP="004E4CB7">
            <w:pPr>
              <w:tabs>
                <w:tab w:val="left" w:pos="1178"/>
                <w:tab w:val="left" w:pos="9053"/>
              </w:tabs>
              <w:spacing w:line="240" w:lineRule="auto"/>
              <w:jc w:val="center"/>
              <w:rPr>
                <w:sz w:val="20"/>
                <w:szCs w:val="20"/>
              </w:rPr>
            </w:pPr>
            <w:r w:rsidRPr="003D569F">
              <w:rPr>
                <w:sz w:val="20"/>
                <w:szCs w:val="20"/>
              </w:rPr>
              <w:t>2 кв.</w:t>
            </w:r>
          </w:p>
          <w:p w:rsidR="004E4CB7" w:rsidRPr="003D569F" w:rsidRDefault="004E4CB7" w:rsidP="004E4CB7">
            <w:pPr>
              <w:tabs>
                <w:tab w:val="left" w:pos="1178"/>
                <w:tab w:val="left" w:pos="9053"/>
              </w:tabs>
              <w:spacing w:line="240" w:lineRule="auto"/>
              <w:jc w:val="center"/>
              <w:rPr>
                <w:bCs/>
                <w:iCs/>
                <w:color w:val="000000"/>
                <w:sz w:val="20"/>
                <w:szCs w:val="20"/>
              </w:rPr>
            </w:pPr>
            <w:r w:rsidRPr="003D569F">
              <w:rPr>
                <w:sz w:val="20"/>
                <w:szCs w:val="20"/>
              </w:rPr>
              <w:t>2015</w:t>
            </w:r>
          </w:p>
        </w:tc>
        <w:tc>
          <w:tcPr>
            <w:tcW w:w="851" w:type="dxa"/>
            <w:shd w:val="clear" w:color="auto" w:fill="A6A6A6" w:themeFill="background1" w:themeFillShade="A6"/>
          </w:tcPr>
          <w:p w:rsidR="004E4CB7" w:rsidRPr="003D569F" w:rsidRDefault="004E4CB7" w:rsidP="004E4CB7">
            <w:pPr>
              <w:spacing w:line="240" w:lineRule="auto"/>
              <w:jc w:val="center"/>
              <w:rPr>
                <w:b/>
                <w:sz w:val="20"/>
                <w:szCs w:val="20"/>
              </w:rPr>
            </w:pPr>
            <w:r w:rsidRPr="003D569F">
              <w:rPr>
                <w:b/>
                <w:sz w:val="20"/>
                <w:szCs w:val="20"/>
              </w:rPr>
              <w:t>3 кв.</w:t>
            </w:r>
          </w:p>
          <w:p w:rsidR="004E4CB7" w:rsidRPr="003D569F" w:rsidRDefault="004E4CB7" w:rsidP="004E4CB7">
            <w:pPr>
              <w:spacing w:line="240" w:lineRule="auto"/>
              <w:jc w:val="center"/>
              <w:rPr>
                <w:b/>
                <w:sz w:val="20"/>
                <w:szCs w:val="20"/>
              </w:rPr>
            </w:pPr>
            <w:r w:rsidRPr="003D569F">
              <w:rPr>
                <w:b/>
                <w:sz w:val="20"/>
                <w:szCs w:val="20"/>
              </w:rPr>
              <w:t>2015</w:t>
            </w:r>
          </w:p>
        </w:tc>
        <w:tc>
          <w:tcPr>
            <w:tcW w:w="850" w:type="dxa"/>
          </w:tcPr>
          <w:p w:rsidR="004E4CB7" w:rsidRPr="00810572" w:rsidRDefault="004E4CB7" w:rsidP="004E4CB7">
            <w:pPr>
              <w:spacing w:line="240" w:lineRule="auto"/>
              <w:jc w:val="center"/>
              <w:rPr>
                <w:sz w:val="20"/>
                <w:szCs w:val="20"/>
              </w:rPr>
            </w:pPr>
            <w:r w:rsidRPr="00810572">
              <w:rPr>
                <w:sz w:val="20"/>
                <w:szCs w:val="20"/>
              </w:rPr>
              <w:t>4 кв.</w:t>
            </w:r>
          </w:p>
          <w:p w:rsidR="004E4CB7" w:rsidRPr="00810572" w:rsidRDefault="004E4CB7" w:rsidP="004E4CB7">
            <w:pPr>
              <w:spacing w:line="240" w:lineRule="auto"/>
              <w:jc w:val="center"/>
              <w:rPr>
                <w:sz w:val="20"/>
                <w:szCs w:val="20"/>
              </w:rPr>
            </w:pPr>
            <w:r w:rsidRPr="00810572">
              <w:rPr>
                <w:sz w:val="20"/>
                <w:szCs w:val="20"/>
              </w:rPr>
              <w:t>2015</w:t>
            </w:r>
          </w:p>
        </w:tc>
        <w:tc>
          <w:tcPr>
            <w:tcW w:w="709" w:type="dxa"/>
            <w:shd w:val="clear" w:color="auto" w:fill="BFBFBF" w:themeFill="background1" w:themeFillShade="BF"/>
          </w:tcPr>
          <w:p w:rsidR="004E4CB7" w:rsidRPr="00EC6161" w:rsidRDefault="004E4CB7" w:rsidP="004E4CB7">
            <w:pPr>
              <w:spacing w:line="240" w:lineRule="auto"/>
              <w:jc w:val="center"/>
              <w:rPr>
                <w:b/>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EC6161">
              <w:rPr>
                <w:b/>
                <w:sz w:val="20"/>
                <w:szCs w:val="20"/>
              </w:rPr>
              <w:t>2015</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1 кв. 2016</w:t>
            </w:r>
          </w:p>
        </w:tc>
        <w:tc>
          <w:tcPr>
            <w:tcW w:w="708"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sz w:val="20"/>
                <w:szCs w:val="20"/>
              </w:rPr>
              <w:t>2 кв. 2016</w:t>
            </w:r>
          </w:p>
        </w:tc>
        <w:tc>
          <w:tcPr>
            <w:tcW w:w="709" w:type="dxa"/>
            <w:shd w:val="clear" w:color="auto" w:fill="A6A6A6" w:themeFill="background1" w:themeFillShade="A6"/>
          </w:tcPr>
          <w:p w:rsidR="004E4CB7" w:rsidRPr="003D569F" w:rsidRDefault="004E4CB7" w:rsidP="004E4CB7">
            <w:pPr>
              <w:tabs>
                <w:tab w:val="left" w:pos="1178"/>
                <w:tab w:val="left" w:pos="9053"/>
              </w:tabs>
              <w:spacing w:line="240" w:lineRule="auto"/>
              <w:jc w:val="center"/>
              <w:rPr>
                <w:b/>
                <w:sz w:val="20"/>
                <w:szCs w:val="20"/>
              </w:rPr>
            </w:pPr>
            <w:r w:rsidRPr="003D569F">
              <w:rPr>
                <w:b/>
                <w:sz w:val="20"/>
                <w:szCs w:val="20"/>
              </w:rPr>
              <w:t>3 кв. 2016</w:t>
            </w:r>
          </w:p>
        </w:tc>
        <w:tc>
          <w:tcPr>
            <w:tcW w:w="851"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8"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EC6161">
              <w:rPr>
                <w:b/>
                <w:sz w:val="20"/>
                <w:szCs w:val="20"/>
              </w:rPr>
              <w:t>2016</w:t>
            </w:r>
          </w:p>
        </w:tc>
        <w:tc>
          <w:tcPr>
            <w:tcW w:w="743" w:type="dxa"/>
            <w:shd w:val="clear" w:color="auto" w:fill="BFBFBF" w:themeFill="background1" w:themeFillShade="BF"/>
          </w:tcPr>
          <w:p w:rsidR="004E4CB7" w:rsidRPr="003F1388" w:rsidRDefault="004E4CB7" w:rsidP="004E4CB7">
            <w:pPr>
              <w:tabs>
                <w:tab w:val="left" w:pos="1178"/>
                <w:tab w:val="left" w:pos="9053"/>
              </w:tabs>
              <w:spacing w:line="240" w:lineRule="auto"/>
              <w:rPr>
                <w:b/>
                <w:bCs/>
                <w:iCs/>
                <w:color w:val="000000"/>
                <w:sz w:val="20"/>
                <w:szCs w:val="20"/>
              </w:rPr>
            </w:pPr>
            <w:r>
              <w:rPr>
                <w:b/>
                <w:sz w:val="20"/>
                <w:szCs w:val="20"/>
              </w:rPr>
              <w:t>2016</w:t>
            </w:r>
            <w:r w:rsidRPr="003F1388">
              <w:rPr>
                <w:b/>
                <w:sz w:val="20"/>
                <w:szCs w:val="20"/>
              </w:rPr>
              <w:t xml:space="preserve"> к 201</w:t>
            </w:r>
            <w:r>
              <w:rPr>
                <w:b/>
                <w:sz w:val="20"/>
                <w:szCs w:val="20"/>
              </w:rPr>
              <w:t>5</w:t>
            </w:r>
          </w:p>
        </w:tc>
      </w:tr>
      <w:tr w:rsidR="004E4CB7" w:rsidRPr="003F1388" w:rsidTr="004E4CB7">
        <w:tc>
          <w:tcPr>
            <w:tcW w:w="2093" w:type="dxa"/>
          </w:tcPr>
          <w:p w:rsidR="004E4CB7" w:rsidRPr="003F1388" w:rsidRDefault="004E4CB7" w:rsidP="004E4CB7">
            <w:pPr>
              <w:spacing w:line="240" w:lineRule="auto"/>
              <w:rPr>
                <w:sz w:val="20"/>
                <w:szCs w:val="20"/>
              </w:rPr>
            </w:pPr>
            <w:r w:rsidRPr="003F1388">
              <w:rPr>
                <w:color w:val="000000"/>
                <w:sz w:val="20"/>
                <w:szCs w:val="20"/>
              </w:rPr>
              <w:t>В сфере ПД</w:t>
            </w:r>
          </w:p>
        </w:tc>
        <w:tc>
          <w:tcPr>
            <w:tcW w:w="850"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rFonts w:eastAsia="Calibri"/>
                <w:sz w:val="20"/>
                <w:szCs w:val="20"/>
              </w:rPr>
              <w:t>3</w:t>
            </w:r>
          </w:p>
        </w:tc>
        <w:tc>
          <w:tcPr>
            <w:tcW w:w="709"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bCs/>
                <w:iCs/>
                <w:color w:val="000000"/>
                <w:sz w:val="20"/>
                <w:szCs w:val="20"/>
              </w:rPr>
              <w:t>0</w:t>
            </w:r>
          </w:p>
        </w:tc>
        <w:tc>
          <w:tcPr>
            <w:tcW w:w="851" w:type="dxa"/>
            <w:shd w:val="clear" w:color="auto" w:fill="A6A6A6" w:themeFill="background1" w:themeFillShade="A6"/>
          </w:tcPr>
          <w:p w:rsidR="004E4CB7" w:rsidRPr="003D569F" w:rsidRDefault="004E4CB7" w:rsidP="004E4CB7">
            <w:pPr>
              <w:tabs>
                <w:tab w:val="left" w:pos="1178"/>
                <w:tab w:val="left" w:pos="9053"/>
              </w:tabs>
              <w:spacing w:line="240" w:lineRule="auto"/>
              <w:jc w:val="center"/>
              <w:rPr>
                <w:b/>
                <w:bCs/>
                <w:iCs/>
                <w:color w:val="000000"/>
                <w:sz w:val="20"/>
                <w:szCs w:val="20"/>
              </w:rPr>
            </w:pPr>
            <w:r w:rsidRPr="003D569F">
              <w:rPr>
                <w:b/>
                <w:bCs/>
                <w:iCs/>
                <w:color w:val="000000"/>
                <w:sz w:val="20"/>
                <w:szCs w:val="20"/>
              </w:rPr>
              <w:t>1</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1</w:t>
            </w:r>
          </w:p>
        </w:tc>
        <w:tc>
          <w:tcPr>
            <w:tcW w:w="709"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bCs/>
                <w:iCs/>
                <w:color w:val="000000"/>
                <w:sz w:val="20"/>
                <w:szCs w:val="20"/>
              </w:rPr>
              <w:t>1</w:t>
            </w:r>
          </w:p>
        </w:tc>
        <w:tc>
          <w:tcPr>
            <w:tcW w:w="708" w:type="dxa"/>
            <w:shd w:val="clear" w:color="auto" w:fill="FFFFFF" w:themeFill="background1"/>
          </w:tcPr>
          <w:p w:rsidR="004E4CB7" w:rsidRPr="003D569F" w:rsidRDefault="004E4CB7" w:rsidP="004E4CB7">
            <w:pPr>
              <w:tabs>
                <w:tab w:val="left" w:pos="1178"/>
                <w:tab w:val="left" w:pos="9053"/>
              </w:tabs>
              <w:spacing w:line="240" w:lineRule="auto"/>
              <w:jc w:val="center"/>
              <w:rPr>
                <w:bCs/>
                <w:iCs/>
                <w:color w:val="000000"/>
                <w:sz w:val="20"/>
                <w:szCs w:val="20"/>
              </w:rPr>
            </w:pPr>
            <w:r w:rsidRPr="003D569F">
              <w:rPr>
                <w:bCs/>
                <w:iCs/>
                <w:color w:val="000000"/>
                <w:sz w:val="20"/>
                <w:szCs w:val="20"/>
              </w:rPr>
              <w:t>3</w:t>
            </w:r>
          </w:p>
        </w:tc>
        <w:tc>
          <w:tcPr>
            <w:tcW w:w="709" w:type="dxa"/>
            <w:shd w:val="clear" w:color="auto" w:fill="A6A6A6" w:themeFill="background1" w:themeFillShade="A6"/>
          </w:tcPr>
          <w:p w:rsidR="004E4CB7" w:rsidRPr="003D569F"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851"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5</w:t>
            </w:r>
          </w:p>
        </w:tc>
        <w:tc>
          <w:tcPr>
            <w:tcW w:w="743"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sidRPr="00EC6161">
              <w:rPr>
                <w:b/>
                <w:bCs/>
                <w:iCs/>
                <w:color w:val="000000"/>
                <w:sz w:val="20"/>
                <w:szCs w:val="20"/>
              </w:rPr>
              <w:t>1</w:t>
            </w:r>
            <w:r>
              <w:rPr>
                <w:b/>
                <w:bCs/>
                <w:iCs/>
                <w:color w:val="000000"/>
                <w:sz w:val="20"/>
                <w:szCs w:val="20"/>
              </w:rPr>
              <w:t>,25</w:t>
            </w:r>
          </w:p>
        </w:tc>
      </w:tr>
    </w:tbl>
    <w:p w:rsidR="004E4CB7" w:rsidRPr="003F1388" w:rsidRDefault="004E4CB7" w:rsidP="004E4CB7">
      <w:pPr>
        <w:tabs>
          <w:tab w:val="left" w:pos="1289"/>
        </w:tabs>
        <w:ind w:firstLine="567"/>
        <w:rPr>
          <w:b/>
          <w:i/>
          <w:color w:val="000000"/>
          <w:sz w:val="24"/>
          <w:szCs w:val="24"/>
        </w:rPr>
      </w:pPr>
    </w:p>
    <w:p w:rsidR="004E4CB7" w:rsidRDefault="004E4CB7" w:rsidP="004E4CB7">
      <w:pPr>
        <w:spacing w:line="240" w:lineRule="auto"/>
        <w:ind w:firstLine="720"/>
        <w:rPr>
          <w:sz w:val="24"/>
          <w:szCs w:val="24"/>
        </w:rPr>
      </w:pPr>
      <w:r>
        <w:rPr>
          <w:sz w:val="24"/>
          <w:szCs w:val="24"/>
        </w:rPr>
        <w:t xml:space="preserve">- выдано 7 </w:t>
      </w:r>
      <w:r w:rsidRPr="001361E1">
        <w:rPr>
          <w:b/>
          <w:sz w:val="24"/>
          <w:szCs w:val="24"/>
        </w:rPr>
        <w:t>требований Уполномоченного органа</w:t>
      </w:r>
      <w:r>
        <w:rPr>
          <w:sz w:val="24"/>
          <w:szCs w:val="24"/>
        </w:rPr>
        <w:t xml:space="preserve"> в рамках </w:t>
      </w:r>
      <w:proofErr w:type="gramStart"/>
      <w:r>
        <w:rPr>
          <w:sz w:val="24"/>
          <w:szCs w:val="24"/>
        </w:rPr>
        <w:t>ч</w:t>
      </w:r>
      <w:proofErr w:type="gramEnd"/>
      <w:r>
        <w:rPr>
          <w:sz w:val="24"/>
          <w:szCs w:val="24"/>
        </w:rPr>
        <w:t>. 3 ст. 23 Федерального закона от 27 июля 2006 г. № 152-ФЗ «О персональных данных»</w:t>
      </w:r>
    </w:p>
    <w:p w:rsidR="004E4CB7" w:rsidRDefault="004E4CB7" w:rsidP="004E4CB7">
      <w:pPr>
        <w:spacing w:line="240" w:lineRule="auto"/>
        <w:ind w:firstLine="720"/>
        <w:rPr>
          <w:sz w:val="24"/>
          <w:szCs w:val="24"/>
        </w:rPr>
      </w:pPr>
    </w:p>
    <w:tbl>
      <w:tblPr>
        <w:tblStyle w:val="af7"/>
        <w:tblW w:w="10490" w:type="dxa"/>
        <w:tblInd w:w="-459" w:type="dxa"/>
        <w:tblLook w:val="04A0"/>
      </w:tblPr>
      <w:tblGrid>
        <w:gridCol w:w="2093"/>
        <w:gridCol w:w="850"/>
        <w:gridCol w:w="709"/>
        <w:gridCol w:w="851"/>
        <w:gridCol w:w="850"/>
        <w:gridCol w:w="709"/>
        <w:gridCol w:w="709"/>
        <w:gridCol w:w="708"/>
        <w:gridCol w:w="709"/>
        <w:gridCol w:w="851"/>
        <w:gridCol w:w="708"/>
        <w:gridCol w:w="743"/>
      </w:tblGrid>
      <w:tr w:rsidR="004E4CB7" w:rsidRPr="003F1388" w:rsidTr="004E4CB7">
        <w:tc>
          <w:tcPr>
            <w:tcW w:w="2093" w:type="dxa"/>
          </w:tcPr>
          <w:p w:rsidR="004E4CB7" w:rsidRPr="003F1388" w:rsidRDefault="004E4CB7" w:rsidP="004E4CB7">
            <w:pPr>
              <w:spacing w:line="240" w:lineRule="auto"/>
              <w:ind w:left="-1134" w:firstLine="1134"/>
              <w:rPr>
                <w:sz w:val="20"/>
                <w:szCs w:val="20"/>
              </w:rPr>
            </w:pPr>
            <w:r w:rsidRPr="003F1388">
              <w:rPr>
                <w:b/>
                <w:sz w:val="20"/>
                <w:szCs w:val="20"/>
              </w:rPr>
              <w:t>Показатель</w:t>
            </w:r>
          </w:p>
        </w:tc>
        <w:tc>
          <w:tcPr>
            <w:tcW w:w="850" w:type="dxa"/>
            <w:shd w:val="clear" w:color="auto" w:fill="FFFFFF" w:themeFill="background1"/>
          </w:tcPr>
          <w:p w:rsidR="004E4CB7" w:rsidRPr="00EC6161" w:rsidRDefault="004E4CB7" w:rsidP="004E4CB7">
            <w:pPr>
              <w:tabs>
                <w:tab w:val="left" w:pos="1178"/>
                <w:tab w:val="left" w:pos="9053"/>
              </w:tabs>
              <w:spacing w:line="240" w:lineRule="auto"/>
              <w:jc w:val="center"/>
              <w:rPr>
                <w:sz w:val="20"/>
                <w:szCs w:val="20"/>
              </w:rPr>
            </w:pPr>
            <w:r w:rsidRPr="00EC6161">
              <w:rPr>
                <w:sz w:val="20"/>
                <w:szCs w:val="20"/>
              </w:rPr>
              <w:t>1 кв.</w:t>
            </w:r>
          </w:p>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2015</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sz w:val="20"/>
                <w:szCs w:val="20"/>
              </w:rPr>
            </w:pPr>
            <w:r w:rsidRPr="00DC6E88">
              <w:rPr>
                <w:sz w:val="20"/>
                <w:szCs w:val="20"/>
              </w:rPr>
              <w:t>2 кв.</w:t>
            </w:r>
          </w:p>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2015</w:t>
            </w:r>
          </w:p>
        </w:tc>
        <w:tc>
          <w:tcPr>
            <w:tcW w:w="851" w:type="dxa"/>
            <w:shd w:val="clear" w:color="auto" w:fill="A6A6A6" w:themeFill="background1" w:themeFillShade="A6"/>
          </w:tcPr>
          <w:p w:rsidR="004E4CB7" w:rsidRPr="00DC6E88" w:rsidRDefault="004E4CB7" w:rsidP="004E4CB7">
            <w:pPr>
              <w:spacing w:line="240" w:lineRule="auto"/>
              <w:jc w:val="center"/>
              <w:rPr>
                <w:b/>
                <w:sz w:val="20"/>
                <w:szCs w:val="20"/>
              </w:rPr>
            </w:pPr>
            <w:r w:rsidRPr="00DC6E88">
              <w:rPr>
                <w:b/>
                <w:sz w:val="20"/>
                <w:szCs w:val="20"/>
              </w:rPr>
              <w:t>3 кв.</w:t>
            </w:r>
          </w:p>
          <w:p w:rsidR="004E4CB7" w:rsidRPr="00DC6E88" w:rsidRDefault="004E4CB7" w:rsidP="004E4CB7">
            <w:pPr>
              <w:spacing w:line="240" w:lineRule="auto"/>
              <w:jc w:val="center"/>
              <w:rPr>
                <w:b/>
                <w:sz w:val="20"/>
                <w:szCs w:val="20"/>
              </w:rPr>
            </w:pPr>
            <w:r w:rsidRPr="00DC6E88">
              <w:rPr>
                <w:b/>
                <w:sz w:val="20"/>
                <w:szCs w:val="20"/>
              </w:rPr>
              <w:t>2015</w:t>
            </w:r>
          </w:p>
        </w:tc>
        <w:tc>
          <w:tcPr>
            <w:tcW w:w="850" w:type="dxa"/>
          </w:tcPr>
          <w:p w:rsidR="004E4CB7" w:rsidRPr="005E44C3" w:rsidRDefault="004E4CB7" w:rsidP="004E4CB7">
            <w:pPr>
              <w:spacing w:line="240" w:lineRule="auto"/>
              <w:jc w:val="center"/>
              <w:rPr>
                <w:sz w:val="20"/>
                <w:szCs w:val="20"/>
              </w:rPr>
            </w:pPr>
            <w:r w:rsidRPr="005E44C3">
              <w:rPr>
                <w:sz w:val="20"/>
                <w:szCs w:val="20"/>
              </w:rPr>
              <w:t>4 кв.</w:t>
            </w:r>
          </w:p>
          <w:p w:rsidR="004E4CB7" w:rsidRPr="005E44C3" w:rsidRDefault="004E4CB7" w:rsidP="004E4CB7">
            <w:pPr>
              <w:spacing w:line="240" w:lineRule="auto"/>
              <w:jc w:val="center"/>
              <w:rPr>
                <w:sz w:val="20"/>
                <w:szCs w:val="20"/>
              </w:rPr>
            </w:pPr>
            <w:r w:rsidRPr="005E44C3">
              <w:rPr>
                <w:sz w:val="20"/>
                <w:szCs w:val="20"/>
              </w:rPr>
              <w:t>2015</w:t>
            </w:r>
          </w:p>
        </w:tc>
        <w:tc>
          <w:tcPr>
            <w:tcW w:w="709" w:type="dxa"/>
            <w:shd w:val="clear" w:color="auto" w:fill="BFBFBF" w:themeFill="background1" w:themeFillShade="BF"/>
          </w:tcPr>
          <w:p w:rsidR="004E4CB7" w:rsidRPr="00EC6161" w:rsidRDefault="004E4CB7" w:rsidP="004E4CB7">
            <w:pPr>
              <w:spacing w:line="240" w:lineRule="auto"/>
              <w:jc w:val="center"/>
              <w:rPr>
                <w:b/>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p>
          <w:p w:rsidR="004E4CB7" w:rsidRPr="00EC6161" w:rsidRDefault="004E4CB7" w:rsidP="004E4CB7">
            <w:pPr>
              <w:spacing w:line="240" w:lineRule="auto"/>
              <w:jc w:val="center"/>
              <w:rPr>
                <w:b/>
                <w:sz w:val="20"/>
                <w:szCs w:val="20"/>
              </w:rPr>
            </w:pPr>
            <w:r w:rsidRPr="00EC6161">
              <w:rPr>
                <w:b/>
                <w:sz w:val="20"/>
                <w:szCs w:val="20"/>
              </w:rPr>
              <w:t>2015</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sz w:val="20"/>
                <w:szCs w:val="20"/>
              </w:rPr>
              <w:t>1 кв. 2016</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2016</w:t>
            </w:r>
          </w:p>
        </w:tc>
        <w:tc>
          <w:tcPr>
            <w:tcW w:w="709"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sz w:val="20"/>
                <w:szCs w:val="20"/>
              </w:rPr>
            </w:pPr>
            <w:r w:rsidRPr="00DC6E88">
              <w:rPr>
                <w:b/>
                <w:sz w:val="20"/>
                <w:szCs w:val="20"/>
              </w:rPr>
              <w:t>3 кв. 2016</w:t>
            </w:r>
          </w:p>
        </w:tc>
        <w:tc>
          <w:tcPr>
            <w:tcW w:w="851"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8"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sz w:val="20"/>
                <w:szCs w:val="20"/>
              </w:rPr>
              <w:t xml:space="preserve">9 </w:t>
            </w:r>
            <w:proofErr w:type="spellStart"/>
            <w:proofErr w:type="gramStart"/>
            <w:r>
              <w:rPr>
                <w:b/>
                <w:sz w:val="20"/>
                <w:szCs w:val="20"/>
              </w:rPr>
              <w:t>мес</w:t>
            </w:r>
            <w:proofErr w:type="spellEnd"/>
            <w:proofErr w:type="gramEnd"/>
            <w:r>
              <w:rPr>
                <w:b/>
                <w:sz w:val="20"/>
                <w:szCs w:val="20"/>
              </w:rPr>
              <w:t xml:space="preserve"> </w:t>
            </w:r>
            <w:r w:rsidRPr="00EC6161">
              <w:rPr>
                <w:b/>
                <w:sz w:val="20"/>
                <w:szCs w:val="20"/>
              </w:rPr>
              <w:t>2016</w:t>
            </w:r>
          </w:p>
        </w:tc>
        <w:tc>
          <w:tcPr>
            <w:tcW w:w="743" w:type="dxa"/>
            <w:shd w:val="clear" w:color="auto" w:fill="BFBFBF" w:themeFill="background1" w:themeFillShade="BF"/>
          </w:tcPr>
          <w:p w:rsidR="004E4CB7" w:rsidRPr="00B410E6" w:rsidRDefault="004E4CB7" w:rsidP="004E4CB7">
            <w:pPr>
              <w:spacing w:line="240" w:lineRule="auto"/>
              <w:rPr>
                <w:b/>
                <w:sz w:val="20"/>
                <w:szCs w:val="20"/>
              </w:rPr>
            </w:pPr>
            <w:r w:rsidRPr="00B410E6">
              <w:rPr>
                <w:b/>
                <w:sz w:val="20"/>
                <w:szCs w:val="20"/>
              </w:rPr>
              <w:t>2016 к 2015</w:t>
            </w:r>
          </w:p>
        </w:tc>
      </w:tr>
      <w:tr w:rsidR="004E4CB7" w:rsidRPr="003F1388" w:rsidTr="004E4CB7">
        <w:tc>
          <w:tcPr>
            <w:tcW w:w="2093" w:type="dxa"/>
          </w:tcPr>
          <w:p w:rsidR="004E4CB7" w:rsidRPr="003F1388" w:rsidRDefault="004E4CB7" w:rsidP="004E4CB7">
            <w:pPr>
              <w:spacing w:line="240" w:lineRule="auto"/>
              <w:rPr>
                <w:sz w:val="20"/>
                <w:szCs w:val="20"/>
              </w:rPr>
            </w:pPr>
            <w:r w:rsidRPr="003F1388">
              <w:rPr>
                <w:color w:val="000000"/>
                <w:sz w:val="20"/>
                <w:szCs w:val="20"/>
              </w:rPr>
              <w:t>Выдано требований</w:t>
            </w:r>
          </w:p>
        </w:tc>
        <w:tc>
          <w:tcPr>
            <w:tcW w:w="850"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rFonts w:eastAsia="Calibri"/>
                <w:sz w:val="20"/>
                <w:szCs w:val="20"/>
              </w:rPr>
              <w:t>7</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7</w:t>
            </w:r>
          </w:p>
        </w:tc>
        <w:tc>
          <w:tcPr>
            <w:tcW w:w="851"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sidRPr="00DC6E88">
              <w:rPr>
                <w:b/>
                <w:bCs/>
                <w:iCs/>
                <w:color w:val="000000"/>
                <w:sz w:val="20"/>
                <w:szCs w:val="20"/>
              </w:rPr>
              <w:t>6</w:t>
            </w:r>
          </w:p>
        </w:tc>
        <w:tc>
          <w:tcPr>
            <w:tcW w:w="850"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2</w:t>
            </w:r>
          </w:p>
        </w:tc>
        <w:tc>
          <w:tcPr>
            <w:tcW w:w="709"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20</w:t>
            </w:r>
          </w:p>
        </w:tc>
        <w:tc>
          <w:tcPr>
            <w:tcW w:w="709" w:type="dxa"/>
            <w:shd w:val="clear" w:color="auto" w:fill="FFFFFF" w:themeFill="background1"/>
          </w:tcPr>
          <w:p w:rsidR="004E4CB7" w:rsidRPr="00EC6161" w:rsidRDefault="004E4CB7" w:rsidP="004E4CB7">
            <w:pPr>
              <w:tabs>
                <w:tab w:val="left" w:pos="1178"/>
                <w:tab w:val="left" w:pos="9053"/>
              </w:tabs>
              <w:spacing w:line="240" w:lineRule="auto"/>
              <w:jc w:val="center"/>
              <w:rPr>
                <w:bCs/>
                <w:iCs/>
                <w:color w:val="000000"/>
                <w:sz w:val="20"/>
                <w:szCs w:val="20"/>
              </w:rPr>
            </w:pPr>
            <w:r w:rsidRPr="00EC6161">
              <w:rPr>
                <w:bCs/>
                <w:iCs/>
                <w:color w:val="000000"/>
                <w:sz w:val="20"/>
                <w:szCs w:val="20"/>
              </w:rPr>
              <w:t>10</w:t>
            </w:r>
          </w:p>
        </w:tc>
        <w:tc>
          <w:tcPr>
            <w:tcW w:w="708"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13</w:t>
            </w:r>
          </w:p>
        </w:tc>
        <w:tc>
          <w:tcPr>
            <w:tcW w:w="709"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851"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708" w:type="dxa"/>
            <w:shd w:val="clear" w:color="auto" w:fill="BFBFBF" w:themeFill="background1" w:themeFillShade="BF"/>
          </w:tcPr>
          <w:p w:rsidR="004E4CB7" w:rsidRPr="00EC6161"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30</w:t>
            </w:r>
          </w:p>
        </w:tc>
        <w:tc>
          <w:tcPr>
            <w:tcW w:w="743" w:type="dxa"/>
            <w:shd w:val="clear" w:color="auto" w:fill="BFBFBF" w:themeFill="background1" w:themeFillShade="BF"/>
          </w:tcPr>
          <w:p w:rsidR="004E4CB7" w:rsidRPr="00B410E6" w:rsidRDefault="004E4CB7" w:rsidP="004E4CB7">
            <w:pPr>
              <w:tabs>
                <w:tab w:val="left" w:pos="1178"/>
                <w:tab w:val="left" w:pos="9053"/>
              </w:tabs>
              <w:spacing w:line="240" w:lineRule="auto"/>
              <w:jc w:val="center"/>
              <w:rPr>
                <w:b/>
                <w:bCs/>
                <w:iCs/>
                <w:color w:val="000000"/>
                <w:sz w:val="20"/>
                <w:szCs w:val="20"/>
              </w:rPr>
            </w:pPr>
            <w:r w:rsidRPr="00B410E6">
              <w:rPr>
                <w:b/>
                <w:bCs/>
                <w:iCs/>
                <w:color w:val="000000"/>
                <w:sz w:val="20"/>
                <w:szCs w:val="20"/>
              </w:rPr>
              <w:t>1,</w:t>
            </w:r>
            <w:r>
              <w:rPr>
                <w:b/>
                <w:bCs/>
                <w:iCs/>
                <w:color w:val="000000"/>
                <w:sz w:val="20"/>
                <w:szCs w:val="20"/>
              </w:rPr>
              <w:t>5</w:t>
            </w:r>
          </w:p>
        </w:tc>
      </w:tr>
    </w:tbl>
    <w:p w:rsidR="004E4CB7" w:rsidRDefault="004E4CB7" w:rsidP="004E4CB7">
      <w:pPr>
        <w:spacing w:line="240" w:lineRule="auto"/>
        <w:ind w:firstLine="720"/>
        <w:rPr>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4C7B9B">
        <w:rPr>
          <w:b/>
          <w:bCs/>
          <w:i/>
          <w:iCs/>
          <w:color w:val="000000"/>
          <w:sz w:val="24"/>
          <w:szCs w:val="24"/>
        </w:rPr>
        <w:t>3.2.1.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Pr>
          <w:sz w:val="24"/>
          <w:szCs w:val="24"/>
        </w:rPr>
        <w:t>6763</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Pr>
          <w:sz w:val="24"/>
          <w:szCs w:val="24"/>
        </w:rPr>
        <w:t>5</w:t>
      </w:r>
      <w:r w:rsidRPr="004C7B9B">
        <w:rPr>
          <w:sz w:val="24"/>
          <w:szCs w:val="24"/>
        </w:rPr>
        <w:t xml:space="preserve"> сотрудник</w:t>
      </w:r>
      <w:r>
        <w:rPr>
          <w:sz w:val="24"/>
          <w:szCs w:val="24"/>
        </w:rPr>
        <w:t>ов</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4E4CB7" w:rsidRDefault="004E4CB7" w:rsidP="004E4CB7">
      <w:pPr>
        <w:tabs>
          <w:tab w:val="left" w:pos="1178"/>
          <w:tab w:val="left" w:pos="9053"/>
        </w:tabs>
        <w:spacing w:line="240" w:lineRule="auto"/>
        <w:ind w:left="-284" w:firstLine="567"/>
        <w:rPr>
          <w:i/>
          <w:iCs/>
          <w:color w:val="000000"/>
          <w:sz w:val="24"/>
          <w:szCs w:val="24"/>
        </w:rPr>
      </w:pPr>
    </w:p>
    <w:p w:rsidR="004E4CB7" w:rsidRDefault="004E4CB7" w:rsidP="004E4CB7">
      <w:pPr>
        <w:tabs>
          <w:tab w:val="left" w:pos="1178"/>
          <w:tab w:val="left" w:pos="9053"/>
        </w:tabs>
        <w:spacing w:line="240" w:lineRule="auto"/>
        <w:ind w:firstLine="567"/>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tbl>
      <w:tblPr>
        <w:tblStyle w:val="af7"/>
        <w:tblW w:w="10490" w:type="dxa"/>
        <w:tblInd w:w="-459" w:type="dxa"/>
        <w:tblLook w:val="04A0"/>
      </w:tblPr>
      <w:tblGrid>
        <w:gridCol w:w="2204"/>
        <w:gridCol w:w="772"/>
        <w:gridCol w:w="709"/>
        <w:gridCol w:w="851"/>
        <w:gridCol w:w="850"/>
        <w:gridCol w:w="709"/>
        <w:gridCol w:w="709"/>
        <w:gridCol w:w="993"/>
        <w:gridCol w:w="659"/>
        <w:gridCol w:w="616"/>
        <w:gridCol w:w="709"/>
        <w:gridCol w:w="709"/>
      </w:tblGrid>
      <w:tr w:rsidR="004E4CB7" w:rsidRPr="003F1388" w:rsidTr="004E4CB7">
        <w:tc>
          <w:tcPr>
            <w:tcW w:w="2204"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72"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sz w:val="20"/>
                <w:szCs w:val="20"/>
              </w:rPr>
              <w:t>1 кв. 2015</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2015</w:t>
            </w:r>
          </w:p>
        </w:tc>
        <w:tc>
          <w:tcPr>
            <w:tcW w:w="851"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sz w:val="20"/>
                <w:szCs w:val="20"/>
              </w:rPr>
            </w:pPr>
            <w:r w:rsidRPr="00DC6E88">
              <w:rPr>
                <w:b/>
                <w:sz w:val="20"/>
                <w:szCs w:val="20"/>
              </w:rPr>
              <w:t>3 кв. 2015</w:t>
            </w:r>
          </w:p>
        </w:tc>
        <w:tc>
          <w:tcPr>
            <w:tcW w:w="850" w:type="dxa"/>
          </w:tcPr>
          <w:p w:rsidR="004E4CB7" w:rsidRPr="005E44C3" w:rsidRDefault="004E4CB7" w:rsidP="004E4CB7">
            <w:pPr>
              <w:tabs>
                <w:tab w:val="left" w:pos="1178"/>
                <w:tab w:val="left" w:pos="9053"/>
              </w:tabs>
              <w:spacing w:line="240" w:lineRule="auto"/>
              <w:jc w:val="center"/>
              <w:rPr>
                <w:sz w:val="20"/>
                <w:szCs w:val="20"/>
              </w:rPr>
            </w:pPr>
            <w:r w:rsidRPr="005E44C3">
              <w:rPr>
                <w:sz w:val="20"/>
                <w:szCs w:val="20"/>
              </w:rPr>
              <w:t>4 кв. 2015</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210247">
              <w:rPr>
                <w:b/>
                <w:sz w:val="20"/>
                <w:szCs w:val="20"/>
              </w:rPr>
              <w:t>мес 2015</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sz w:val="20"/>
                <w:szCs w:val="20"/>
              </w:rPr>
              <w:t>1 кв. 2016</w:t>
            </w:r>
          </w:p>
        </w:tc>
        <w:tc>
          <w:tcPr>
            <w:tcW w:w="993"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sz w:val="20"/>
                <w:szCs w:val="20"/>
              </w:rPr>
              <w:t>2 кв. 2016</w:t>
            </w:r>
          </w:p>
        </w:tc>
        <w:tc>
          <w:tcPr>
            <w:tcW w:w="659"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sz w:val="20"/>
                <w:szCs w:val="20"/>
              </w:rPr>
            </w:pPr>
            <w:r w:rsidRPr="00DC6E88">
              <w:rPr>
                <w:b/>
                <w:sz w:val="20"/>
                <w:szCs w:val="20"/>
              </w:rPr>
              <w:t>3 кв. 2016</w:t>
            </w:r>
          </w:p>
        </w:tc>
        <w:tc>
          <w:tcPr>
            <w:tcW w:w="616"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210247">
              <w:rPr>
                <w:b/>
                <w:sz w:val="20"/>
                <w:szCs w:val="20"/>
              </w:rPr>
              <w:t>мес 2016</w:t>
            </w:r>
          </w:p>
        </w:tc>
        <w:tc>
          <w:tcPr>
            <w:tcW w:w="709" w:type="dxa"/>
            <w:shd w:val="clear" w:color="auto" w:fill="BFBFBF" w:themeFill="background1" w:themeFillShade="BF"/>
          </w:tcPr>
          <w:p w:rsidR="004E4CB7" w:rsidRPr="00824DDB" w:rsidRDefault="004E4CB7" w:rsidP="004E4CB7">
            <w:pPr>
              <w:spacing w:line="240" w:lineRule="auto"/>
              <w:rPr>
                <w:b/>
                <w:sz w:val="20"/>
                <w:szCs w:val="20"/>
              </w:rPr>
            </w:pPr>
            <w:r w:rsidRPr="00824DDB">
              <w:rPr>
                <w:b/>
                <w:sz w:val="20"/>
                <w:szCs w:val="20"/>
              </w:rPr>
              <w:t>2016 к 2015</w:t>
            </w:r>
          </w:p>
        </w:tc>
      </w:tr>
      <w:tr w:rsidR="004E4CB7" w:rsidRPr="003F1388" w:rsidTr="004E4CB7">
        <w:tc>
          <w:tcPr>
            <w:tcW w:w="2204" w:type="dxa"/>
            <w:vAlign w:val="center"/>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72"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rFonts w:eastAsia="Calibri"/>
                <w:sz w:val="20"/>
                <w:szCs w:val="20"/>
              </w:rPr>
              <w:t>3</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3</w:t>
            </w:r>
          </w:p>
        </w:tc>
        <w:tc>
          <w:tcPr>
            <w:tcW w:w="851"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sidRPr="00DC6E88">
              <w:rPr>
                <w:b/>
                <w:bCs/>
                <w:iCs/>
                <w:color w:val="000000"/>
                <w:sz w:val="20"/>
                <w:szCs w:val="20"/>
              </w:rPr>
              <w:t>1</w:t>
            </w:r>
          </w:p>
        </w:tc>
        <w:tc>
          <w:tcPr>
            <w:tcW w:w="850" w:type="dxa"/>
          </w:tcPr>
          <w:p w:rsidR="004E4CB7" w:rsidRPr="005E44C3" w:rsidRDefault="004E4CB7" w:rsidP="004E4CB7">
            <w:pPr>
              <w:tabs>
                <w:tab w:val="left" w:pos="1178"/>
                <w:tab w:val="left" w:pos="9053"/>
              </w:tabs>
              <w:spacing w:line="240" w:lineRule="auto"/>
              <w:jc w:val="center"/>
              <w:rPr>
                <w:bCs/>
                <w:iCs/>
                <w:color w:val="000000"/>
                <w:sz w:val="20"/>
                <w:szCs w:val="20"/>
              </w:rPr>
            </w:pPr>
            <w:r w:rsidRPr="005E44C3">
              <w:rPr>
                <w:bCs/>
                <w:iCs/>
                <w:color w:val="000000"/>
                <w:sz w:val="20"/>
                <w:szCs w:val="20"/>
              </w:rPr>
              <w:t>3</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3</w:t>
            </w:r>
          </w:p>
        </w:tc>
        <w:tc>
          <w:tcPr>
            <w:tcW w:w="993"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3</w:t>
            </w:r>
          </w:p>
        </w:tc>
        <w:tc>
          <w:tcPr>
            <w:tcW w:w="659"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3</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rFonts w:eastAsia="Calibri"/>
                <w:sz w:val="20"/>
                <w:szCs w:val="20"/>
              </w:rPr>
            </w:pP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rFonts w:eastAsia="Calibri"/>
                <w:b/>
                <w:sz w:val="20"/>
                <w:szCs w:val="20"/>
              </w:rPr>
            </w:pPr>
            <w:r>
              <w:rPr>
                <w:rFonts w:eastAsia="Calibri"/>
                <w:b/>
                <w:sz w:val="20"/>
                <w:szCs w:val="20"/>
              </w:rPr>
              <w:t>9</w:t>
            </w:r>
          </w:p>
        </w:tc>
        <w:tc>
          <w:tcPr>
            <w:tcW w:w="709" w:type="dxa"/>
            <w:shd w:val="clear" w:color="auto" w:fill="BFBFBF" w:themeFill="background1" w:themeFillShade="BF"/>
          </w:tcPr>
          <w:p w:rsidR="004E4CB7" w:rsidRPr="00824DDB" w:rsidRDefault="004E4CB7" w:rsidP="004E4CB7">
            <w:pPr>
              <w:tabs>
                <w:tab w:val="left" w:pos="1178"/>
                <w:tab w:val="left" w:pos="9053"/>
              </w:tabs>
              <w:spacing w:line="240" w:lineRule="auto"/>
              <w:jc w:val="center"/>
              <w:rPr>
                <w:b/>
                <w:bCs/>
                <w:iCs/>
                <w:color w:val="000000"/>
                <w:sz w:val="20"/>
                <w:szCs w:val="20"/>
              </w:rPr>
            </w:pPr>
            <w:r w:rsidRPr="00824DDB">
              <w:rPr>
                <w:b/>
                <w:bCs/>
                <w:iCs/>
                <w:color w:val="000000"/>
                <w:sz w:val="20"/>
                <w:szCs w:val="20"/>
              </w:rPr>
              <w:t>1</w:t>
            </w:r>
            <w:r>
              <w:rPr>
                <w:b/>
                <w:bCs/>
                <w:iCs/>
                <w:color w:val="000000"/>
                <w:sz w:val="20"/>
                <w:szCs w:val="20"/>
              </w:rPr>
              <w:t>,28</w:t>
            </w:r>
          </w:p>
        </w:tc>
      </w:tr>
      <w:tr w:rsidR="004E4CB7" w:rsidRPr="003F1388" w:rsidTr="004E4CB7">
        <w:tc>
          <w:tcPr>
            <w:tcW w:w="2204" w:type="dxa"/>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72"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14</w:t>
            </w:r>
          </w:p>
        </w:tc>
        <w:tc>
          <w:tcPr>
            <w:tcW w:w="709"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17</w:t>
            </w:r>
          </w:p>
        </w:tc>
        <w:tc>
          <w:tcPr>
            <w:tcW w:w="851"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sidRPr="00DC6E88">
              <w:rPr>
                <w:b/>
                <w:bCs/>
                <w:iCs/>
                <w:color w:val="000000"/>
                <w:sz w:val="20"/>
                <w:szCs w:val="20"/>
              </w:rPr>
              <w:t>15</w:t>
            </w:r>
          </w:p>
        </w:tc>
        <w:tc>
          <w:tcPr>
            <w:tcW w:w="850" w:type="dxa"/>
          </w:tcPr>
          <w:p w:rsidR="004E4CB7" w:rsidRPr="005E44C3" w:rsidRDefault="004E4CB7" w:rsidP="004E4CB7">
            <w:pPr>
              <w:tabs>
                <w:tab w:val="left" w:pos="1178"/>
                <w:tab w:val="left" w:pos="9053"/>
              </w:tabs>
              <w:spacing w:line="240" w:lineRule="auto"/>
              <w:jc w:val="center"/>
              <w:rPr>
                <w:bCs/>
                <w:iCs/>
                <w:color w:val="000000"/>
                <w:sz w:val="20"/>
                <w:szCs w:val="20"/>
              </w:rPr>
            </w:pPr>
            <w:r w:rsidRPr="005E44C3">
              <w:rPr>
                <w:bCs/>
                <w:iCs/>
                <w:color w:val="000000"/>
                <w:sz w:val="20"/>
                <w:szCs w:val="20"/>
              </w:rPr>
              <w:t>13</w:t>
            </w: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46</w:t>
            </w:r>
          </w:p>
        </w:tc>
        <w:tc>
          <w:tcPr>
            <w:tcW w:w="709" w:type="dxa"/>
            <w:shd w:val="clear" w:color="auto" w:fill="FFFFFF" w:themeFill="background1"/>
          </w:tcPr>
          <w:p w:rsidR="004E4CB7" w:rsidRPr="00210247" w:rsidRDefault="004E4CB7" w:rsidP="004E4CB7">
            <w:pPr>
              <w:tabs>
                <w:tab w:val="left" w:pos="1178"/>
                <w:tab w:val="left" w:pos="9053"/>
              </w:tabs>
              <w:spacing w:line="240" w:lineRule="auto"/>
              <w:jc w:val="center"/>
              <w:rPr>
                <w:bCs/>
                <w:iCs/>
                <w:color w:val="000000"/>
                <w:sz w:val="20"/>
                <w:szCs w:val="20"/>
              </w:rPr>
            </w:pPr>
            <w:r w:rsidRPr="00210247">
              <w:rPr>
                <w:bCs/>
                <w:iCs/>
                <w:color w:val="000000"/>
                <w:sz w:val="20"/>
                <w:szCs w:val="20"/>
              </w:rPr>
              <w:t>16</w:t>
            </w:r>
          </w:p>
        </w:tc>
        <w:tc>
          <w:tcPr>
            <w:tcW w:w="993" w:type="dxa"/>
            <w:shd w:val="clear" w:color="auto" w:fill="FFFFFF" w:themeFill="background1"/>
          </w:tcPr>
          <w:p w:rsidR="004E4CB7" w:rsidRPr="00DC6E88" w:rsidRDefault="004E4CB7" w:rsidP="004E4CB7">
            <w:pPr>
              <w:tabs>
                <w:tab w:val="left" w:pos="1178"/>
                <w:tab w:val="left" w:pos="9053"/>
              </w:tabs>
              <w:spacing w:line="240" w:lineRule="auto"/>
              <w:jc w:val="center"/>
              <w:rPr>
                <w:bCs/>
                <w:iCs/>
                <w:color w:val="000000"/>
                <w:sz w:val="20"/>
                <w:szCs w:val="20"/>
              </w:rPr>
            </w:pPr>
            <w:r w:rsidRPr="00DC6E88">
              <w:rPr>
                <w:bCs/>
                <w:iCs/>
                <w:color w:val="000000"/>
                <w:sz w:val="20"/>
                <w:szCs w:val="20"/>
              </w:rPr>
              <w:t>15</w:t>
            </w:r>
          </w:p>
        </w:tc>
        <w:tc>
          <w:tcPr>
            <w:tcW w:w="659" w:type="dxa"/>
            <w:shd w:val="clear" w:color="auto" w:fill="A6A6A6" w:themeFill="background1" w:themeFillShade="A6"/>
          </w:tcPr>
          <w:p w:rsidR="004E4CB7" w:rsidRPr="00DC6E88"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4E4CB7" w:rsidRPr="00210247"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44</w:t>
            </w:r>
          </w:p>
        </w:tc>
        <w:tc>
          <w:tcPr>
            <w:tcW w:w="709" w:type="dxa"/>
            <w:shd w:val="clear" w:color="auto" w:fill="BFBFBF" w:themeFill="background1" w:themeFillShade="BF"/>
          </w:tcPr>
          <w:p w:rsidR="004E4CB7" w:rsidRPr="00824DDB"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0,95</w:t>
            </w:r>
          </w:p>
        </w:tc>
      </w:tr>
      <w:tr w:rsidR="004E4CB7" w:rsidRPr="003F1388" w:rsidTr="004E4CB7">
        <w:tc>
          <w:tcPr>
            <w:tcW w:w="2204" w:type="dxa"/>
          </w:tcPr>
          <w:p w:rsidR="004E4CB7" w:rsidRPr="003F1388" w:rsidRDefault="004E4CB7" w:rsidP="004E4CB7">
            <w:pPr>
              <w:spacing w:line="240" w:lineRule="auto"/>
              <w:rPr>
                <w:sz w:val="20"/>
                <w:szCs w:val="20"/>
              </w:rPr>
            </w:pPr>
            <w:r w:rsidRPr="003F1388">
              <w:rPr>
                <w:sz w:val="20"/>
                <w:szCs w:val="20"/>
              </w:rPr>
              <w:t>Выявлено нарушений</w:t>
            </w:r>
          </w:p>
        </w:tc>
        <w:tc>
          <w:tcPr>
            <w:tcW w:w="772"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13</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7</w:t>
            </w:r>
          </w:p>
        </w:tc>
        <w:tc>
          <w:tcPr>
            <w:tcW w:w="851"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sidRPr="00DC6E88">
              <w:rPr>
                <w:b/>
                <w:iCs/>
                <w:sz w:val="20"/>
                <w:szCs w:val="20"/>
              </w:rPr>
              <w:t>10</w:t>
            </w:r>
          </w:p>
        </w:tc>
        <w:tc>
          <w:tcPr>
            <w:tcW w:w="850" w:type="dxa"/>
          </w:tcPr>
          <w:p w:rsidR="004E4CB7" w:rsidRPr="005E44C3" w:rsidRDefault="004E4CB7" w:rsidP="004E4CB7">
            <w:pPr>
              <w:tabs>
                <w:tab w:val="left" w:pos="1178"/>
                <w:tab w:val="left" w:pos="9053"/>
              </w:tabs>
              <w:spacing w:line="240" w:lineRule="auto"/>
              <w:jc w:val="center"/>
              <w:rPr>
                <w:iCs/>
                <w:sz w:val="20"/>
                <w:szCs w:val="20"/>
              </w:rPr>
            </w:pPr>
            <w:r w:rsidRPr="005E44C3">
              <w:rPr>
                <w:iCs/>
                <w:sz w:val="20"/>
                <w:szCs w:val="20"/>
              </w:rPr>
              <w:t>6</w:t>
            </w: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30</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15</w:t>
            </w:r>
          </w:p>
        </w:tc>
        <w:tc>
          <w:tcPr>
            <w:tcW w:w="993"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31</w:t>
            </w:r>
          </w:p>
        </w:tc>
        <w:tc>
          <w:tcPr>
            <w:tcW w:w="659"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Pr>
                <w:b/>
                <w:iCs/>
                <w:sz w:val="20"/>
                <w:szCs w:val="20"/>
              </w:rPr>
              <w:t>12</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58</w:t>
            </w:r>
          </w:p>
        </w:tc>
        <w:tc>
          <w:tcPr>
            <w:tcW w:w="709" w:type="dxa"/>
            <w:shd w:val="clear" w:color="auto" w:fill="BFBFBF" w:themeFill="background1" w:themeFillShade="BF"/>
            <w:vAlign w:val="center"/>
          </w:tcPr>
          <w:p w:rsidR="004E4CB7" w:rsidRPr="00824DDB" w:rsidRDefault="004E4CB7" w:rsidP="004E4CB7">
            <w:pPr>
              <w:tabs>
                <w:tab w:val="left" w:pos="1178"/>
                <w:tab w:val="left" w:pos="9053"/>
              </w:tabs>
              <w:spacing w:line="240" w:lineRule="auto"/>
              <w:jc w:val="center"/>
              <w:rPr>
                <w:b/>
                <w:iCs/>
                <w:sz w:val="20"/>
                <w:szCs w:val="20"/>
              </w:rPr>
            </w:pPr>
            <w:r>
              <w:rPr>
                <w:b/>
                <w:iCs/>
                <w:sz w:val="20"/>
                <w:szCs w:val="20"/>
              </w:rPr>
              <w:t>1,93</w:t>
            </w:r>
          </w:p>
        </w:tc>
      </w:tr>
      <w:tr w:rsidR="004E4CB7" w:rsidRPr="003F1388" w:rsidTr="004E4CB7">
        <w:tc>
          <w:tcPr>
            <w:tcW w:w="2204" w:type="dxa"/>
          </w:tcPr>
          <w:p w:rsidR="004E4CB7" w:rsidRPr="003F1388" w:rsidRDefault="004E4CB7" w:rsidP="004E4CB7">
            <w:pPr>
              <w:spacing w:line="240" w:lineRule="auto"/>
              <w:rPr>
                <w:sz w:val="20"/>
                <w:szCs w:val="20"/>
              </w:rPr>
            </w:pPr>
            <w:r w:rsidRPr="003F1388">
              <w:rPr>
                <w:sz w:val="20"/>
                <w:szCs w:val="20"/>
              </w:rPr>
              <w:t>Выдано предписаний</w:t>
            </w:r>
          </w:p>
        </w:tc>
        <w:tc>
          <w:tcPr>
            <w:tcW w:w="772"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3</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0</w:t>
            </w:r>
          </w:p>
        </w:tc>
        <w:tc>
          <w:tcPr>
            <w:tcW w:w="851"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sidRPr="00DC6E88">
              <w:rPr>
                <w:b/>
                <w:iCs/>
                <w:sz w:val="20"/>
                <w:szCs w:val="20"/>
              </w:rPr>
              <w:t>1</w:t>
            </w:r>
          </w:p>
        </w:tc>
        <w:tc>
          <w:tcPr>
            <w:tcW w:w="850" w:type="dxa"/>
          </w:tcPr>
          <w:p w:rsidR="004E4CB7" w:rsidRPr="005E44C3" w:rsidRDefault="004E4CB7" w:rsidP="004E4CB7">
            <w:pPr>
              <w:tabs>
                <w:tab w:val="left" w:pos="1178"/>
                <w:tab w:val="left" w:pos="9053"/>
              </w:tabs>
              <w:spacing w:line="240" w:lineRule="auto"/>
              <w:jc w:val="center"/>
              <w:rPr>
                <w:iCs/>
                <w:sz w:val="20"/>
                <w:szCs w:val="20"/>
              </w:rPr>
            </w:pPr>
            <w:r w:rsidRPr="005E44C3">
              <w:rPr>
                <w:iCs/>
                <w:sz w:val="20"/>
                <w:szCs w:val="20"/>
              </w:rPr>
              <w:t>1</w:t>
            </w: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1</w:t>
            </w:r>
          </w:p>
        </w:tc>
        <w:tc>
          <w:tcPr>
            <w:tcW w:w="993"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2</w:t>
            </w:r>
          </w:p>
        </w:tc>
        <w:tc>
          <w:tcPr>
            <w:tcW w:w="659"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Pr>
                <w:b/>
                <w:iCs/>
                <w:sz w:val="20"/>
                <w:szCs w:val="20"/>
              </w:rPr>
              <w:t>1</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BFBFBF" w:themeFill="background1" w:themeFillShade="BF"/>
            <w:vAlign w:val="center"/>
          </w:tcPr>
          <w:p w:rsidR="004E4CB7" w:rsidRPr="00824DDB" w:rsidRDefault="004E4CB7" w:rsidP="004E4CB7">
            <w:pPr>
              <w:tabs>
                <w:tab w:val="left" w:pos="1178"/>
                <w:tab w:val="left" w:pos="9053"/>
              </w:tabs>
              <w:spacing w:line="240" w:lineRule="auto"/>
              <w:jc w:val="center"/>
              <w:rPr>
                <w:b/>
                <w:iCs/>
                <w:sz w:val="20"/>
                <w:szCs w:val="20"/>
              </w:rPr>
            </w:pPr>
            <w:r>
              <w:rPr>
                <w:b/>
                <w:iCs/>
                <w:sz w:val="20"/>
                <w:szCs w:val="20"/>
              </w:rPr>
              <w:t>1</w:t>
            </w:r>
          </w:p>
        </w:tc>
      </w:tr>
      <w:tr w:rsidR="004E4CB7" w:rsidRPr="003F1388" w:rsidTr="004E4CB7">
        <w:tc>
          <w:tcPr>
            <w:tcW w:w="2204" w:type="dxa"/>
          </w:tcPr>
          <w:p w:rsidR="004E4CB7" w:rsidRPr="003F1388" w:rsidRDefault="004E4CB7" w:rsidP="004E4CB7">
            <w:pPr>
              <w:spacing w:line="240" w:lineRule="auto"/>
              <w:rPr>
                <w:sz w:val="20"/>
                <w:szCs w:val="20"/>
              </w:rPr>
            </w:pPr>
            <w:r w:rsidRPr="003F1388">
              <w:rPr>
                <w:sz w:val="20"/>
                <w:szCs w:val="20"/>
              </w:rPr>
              <w:t>Составлено протоколов об АПН</w:t>
            </w:r>
          </w:p>
        </w:tc>
        <w:tc>
          <w:tcPr>
            <w:tcW w:w="772"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0</w:t>
            </w:r>
          </w:p>
        </w:tc>
        <w:tc>
          <w:tcPr>
            <w:tcW w:w="709"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Pr>
                <w:iCs/>
                <w:sz w:val="20"/>
                <w:szCs w:val="20"/>
              </w:rPr>
              <w:t>0</w:t>
            </w:r>
          </w:p>
        </w:tc>
        <w:tc>
          <w:tcPr>
            <w:tcW w:w="851"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Pr>
                <w:b/>
                <w:iCs/>
                <w:sz w:val="20"/>
                <w:szCs w:val="20"/>
              </w:rPr>
              <w:t>0</w:t>
            </w:r>
          </w:p>
        </w:tc>
        <w:tc>
          <w:tcPr>
            <w:tcW w:w="850" w:type="dxa"/>
          </w:tcPr>
          <w:p w:rsidR="004E4CB7" w:rsidRDefault="004E4CB7" w:rsidP="004E4CB7">
            <w:pPr>
              <w:tabs>
                <w:tab w:val="left" w:pos="1178"/>
                <w:tab w:val="left" w:pos="9053"/>
              </w:tabs>
              <w:spacing w:line="240" w:lineRule="auto"/>
              <w:jc w:val="center"/>
              <w:rPr>
                <w:iCs/>
                <w:sz w:val="20"/>
                <w:szCs w:val="20"/>
              </w:rPr>
            </w:pPr>
          </w:p>
          <w:p w:rsidR="004E4CB7" w:rsidRPr="005E44C3" w:rsidRDefault="004E4CB7" w:rsidP="004E4CB7">
            <w:pPr>
              <w:tabs>
                <w:tab w:val="left" w:pos="1178"/>
                <w:tab w:val="left" w:pos="9053"/>
              </w:tabs>
              <w:spacing w:line="240" w:lineRule="auto"/>
              <w:jc w:val="center"/>
              <w:rPr>
                <w:iCs/>
                <w:sz w:val="20"/>
                <w:szCs w:val="20"/>
              </w:rPr>
            </w:pPr>
            <w:r>
              <w:rPr>
                <w:iCs/>
                <w:sz w:val="20"/>
                <w:szCs w:val="20"/>
              </w:rPr>
              <w:t>0</w:t>
            </w: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FFFFFF" w:themeFill="background1"/>
            <w:vAlign w:val="center"/>
          </w:tcPr>
          <w:p w:rsidR="004E4CB7" w:rsidRPr="00210247" w:rsidRDefault="004E4CB7" w:rsidP="004E4CB7">
            <w:pPr>
              <w:tabs>
                <w:tab w:val="left" w:pos="1178"/>
                <w:tab w:val="left" w:pos="9053"/>
              </w:tabs>
              <w:spacing w:line="240" w:lineRule="auto"/>
              <w:jc w:val="center"/>
              <w:rPr>
                <w:iCs/>
                <w:sz w:val="20"/>
                <w:szCs w:val="20"/>
              </w:rPr>
            </w:pPr>
            <w:r w:rsidRPr="00210247">
              <w:rPr>
                <w:iCs/>
                <w:sz w:val="20"/>
                <w:szCs w:val="20"/>
              </w:rPr>
              <w:t>2</w:t>
            </w:r>
          </w:p>
        </w:tc>
        <w:tc>
          <w:tcPr>
            <w:tcW w:w="993" w:type="dxa"/>
            <w:shd w:val="clear" w:color="auto" w:fill="FFFFFF" w:themeFill="background1"/>
            <w:vAlign w:val="center"/>
          </w:tcPr>
          <w:p w:rsidR="004E4CB7" w:rsidRPr="00DC6E88" w:rsidRDefault="004E4CB7" w:rsidP="004E4CB7">
            <w:pPr>
              <w:tabs>
                <w:tab w:val="left" w:pos="1178"/>
                <w:tab w:val="left" w:pos="9053"/>
              </w:tabs>
              <w:spacing w:line="240" w:lineRule="auto"/>
              <w:jc w:val="center"/>
              <w:rPr>
                <w:iCs/>
                <w:sz w:val="20"/>
                <w:szCs w:val="20"/>
              </w:rPr>
            </w:pPr>
            <w:r w:rsidRPr="00DC6E88">
              <w:rPr>
                <w:iCs/>
                <w:sz w:val="20"/>
                <w:szCs w:val="20"/>
              </w:rPr>
              <w:t>0</w:t>
            </w:r>
          </w:p>
        </w:tc>
        <w:tc>
          <w:tcPr>
            <w:tcW w:w="659" w:type="dxa"/>
            <w:shd w:val="clear" w:color="auto" w:fill="A6A6A6" w:themeFill="background1" w:themeFillShade="A6"/>
            <w:vAlign w:val="center"/>
          </w:tcPr>
          <w:p w:rsidR="004E4CB7" w:rsidRPr="00DC6E88" w:rsidRDefault="004E4CB7" w:rsidP="004E4CB7">
            <w:pPr>
              <w:tabs>
                <w:tab w:val="left" w:pos="1178"/>
                <w:tab w:val="left" w:pos="9053"/>
              </w:tabs>
              <w:spacing w:line="240" w:lineRule="auto"/>
              <w:jc w:val="center"/>
              <w:rPr>
                <w:b/>
                <w:iCs/>
                <w:sz w:val="20"/>
                <w:szCs w:val="20"/>
              </w:rPr>
            </w:pPr>
            <w:r>
              <w:rPr>
                <w:b/>
                <w:iCs/>
                <w:sz w:val="20"/>
                <w:szCs w:val="20"/>
              </w:rPr>
              <w:t>0</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vAlign w:val="center"/>
          </w:tcPr>
          <w:p w:rsidR="004E4CB7" w:rsidRPr="00210247" w:rsidRDefault="004E4CB7" w:rsidP="004E4CB7">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BFBFBF" w:themeFill="background1" w:themeFillShade="BF"/>
            <w:vAlign w:val="center"/>
          </w:tcPr>
          <w:p w:rsidR="004E4CB7" w:rsidRPr="00824DDB" w:rsidRDefault="004E4CB7" w:rsidP="004E4CB7">
            <w:pPr>
              <w:tabs>
                <w:tab w:val="left" w:pos="1178"/>
                <w:tab w:val="left" w:pos="9053"/>
              </w:tabs>
              <w:spacing w:line="240" w:lineRule="auto"/>
              <w:jc w:val="center"/>
              <w:rPr>
                <w:b/>
                <w:iCs/>
                <w:sz w:val="20"/>
                <w:szCs w:val="20"/>
              </w:rPr>
            </w:pPr>
            <w:r w:rsidRPr="00824DDB">
              <w:rPr>
                <w:b/>
                <w:iCs/>
                <w:sz w:val="20"/>
                <w:szCs w:val="20"/>
              </w:rPr>
              <w:t>0</w:t>
            </w:r>
          </w:p>
        </w:tc>
      </w:tr>
    </w:tbl>
    <w:p w:rsidR="004E4CB7" w:rsidRDefault="004E4CB7" w:rsidP="004E4CB7">
      <w:pPr>
        <w:tabs>
          <w:tab w:val="left" w:pos="1178"/>
          <w:tab w:val="left" w:pos="9053"/>
        </w:tabs>
        <w:spacing w:line="240" w:lineRule="auto"/>
        <w:ind w:firstLine="567"/>
        <w:rPr>
          <w:i/>
          <w:iCs/>
          <w:color w:val="000000"/>
          <w:sz w:val="24"/>
          <w:szCs w:val="24"/>
        </w:rPr>
      </w:pPr>
    </w:p>
    <w:p w:rsidR="004E4CB7" w:rsidRDefault="004E4CB7" w:rsidP="004E4CB7">
      <w:pPr>
        <w:tabs>
          <w:tab w:val="left" w:pos="1178"/>
          <w:tab w:val="left" w:pos="9053"/>
        </w:tabs>
        <w:spacing w:line="240" w:lineRule="auto"/>
        <w:ind w:firstLine="567"/>
        <w:rPr>
          <w:i/>
          <w:iCs/>
          <w:sz w:val="24"/>
          <w:szCs w:val="24"/>
        </w:rPr>
      </w:pPr>
    </w:p>
    <w:p w:rsidR="00D674AF" w:rsidRDefault="00D674AF" w:rsidP="004E4CB7">
      <w:pPr>
        <w:tabs>
          <w:tab w:val="left" w:pos="1178"/>
          <w:tab w:val="left" w:pos="9053"/>
        </w:tabs>
        <w:spacing w:line="240" w:lineRule="auto"/>
        <w:ind w:firstLine="567"/>
        <w:rPr>
          <w:i/>
          <w:iCs/>
          <w:sz w:val="24"/>
          <w:szCs w:val="24"/>
        </w:rPr>
      </w:pPr>
    </w:p>
    <w:p w:rsidR="004E4CB7" w:rsidRDefault="004E4CB7" w:rsidP="004E4CB7">
      <w:pPr>
        <w:tabs>
          <w:tab w:val="left" w:pos="1178"/>
          <w:tab w:val="left" w:pos="9053"/>
        </w:tabs>
        <w:spacing w:line="240" w:lineRule="auto"/>
        <w:ind w:firstLine="567"/>
        <w:rPr>
          <w:i/>
          <w:iCs/>
          <w:sz w:val="24"/>
          <w:szCs w:val="24"/>
        </w:rPr>
      </w:pPr>
      <w:r w:rsidRPr="004C7B9B">
        <w:rPr>
          <w:i/>
          <w:iCs/>
          <w:sz w:val="24"/>
          <w:szCs w:val="24"/>
        </w:rPr>
        <w:lastRenderedPageBreak/>
        <w:t>Объемы и результаты проведения внеплановых мероприятий по исполнению полномочия</w:t>
      </w:r>
    </w:p>
    <w:p w:rsidR="004E4CB7" w:rsidRDefault="004E4CB7" w:rsidP="004E4CB7">
      <w:pPr>
        <w:tabs>
          <w:tab w:val="left" w:pos="1178"/>
          <w:tab w:val="left" w:pos="9053"/>
        </w:tabs>
        <w:spacing w:line="240" w:lineRule="auto"/>
        <w:ind w:firstLine="567"/>
        <w:rPr>
          <w:i/>
          <w:iCs/>
          <w:sz w:val="24"/>
          <w:szCs w:val="24"/>
        </w:rPr>
      </w:pPr>
    </w:p>
    <w:tbl>
      <w:tblPr>
        <w:tblStyle w:val="af7"/>
        <w:tblW w:w="10349" w:type="dxa"/>
        <w:tblInd w:w="-318" w:type="dxa"/>
        <w:tblLayout w:type="fixed"/>
        <w:tblLook w:val="04A0"/>
      </w:tblPr>
      <w:tblGrid>
        <w:gridCol w:w="2066"/>
        <w:gridCol w:w="769"/>
        <w:gridCol w:w="709"/>
        <w:gridCol w:w="851"/>
        <w:gridCol w:w="850"/>
        <w:gridCol w:w="709"/>
        <w:gridCol w:w="993"/>
        <w:gridCol w:w="709"/>
        <w:gridCol w:w="708"/>
        <w:gridCol w:w="567"/>
        <w:gridCol w:w="709"/>
        <w:gridCol w:w="709"/>
      </w:tblGrid>
      <w:tr w:rsidR="004E4CB7" w:rsidRPr="003F1388" w:rsidTr="005D0EE5">
        <w:tc>
          <w:tcPr>
            <w:tcW w:w="2066"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6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sz w:val="20"/>
                <w:szCs w:val="20"/>
              </w:rPr>
              <w:t>1 кв. 2015</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2015</w:t>
            </w:r>
          </w:p>
        </w:tc>
        <w:tc>
          <w:tcPr>
            <w:tcW w:w="851" w:type="dxa"/>
            <w:shd w:val="clear" w:color="auto" w:fill="BFBFBF" w:themeFill="background1" w:themeFillShade="BF"/>
          </w:tcPr>
          <w:p w:rsidR="004E4CB7" w:rsidRPr="00F74596" w:rsidRDefault="004E4CB7" w:rsidP="004E4CB7">
            <w:pPr>
              <w:tabs>
                <w:tab w:val="left" w:pos="1178"/>
                <w:tab w:val="left" w:pos="9053"/>
              </w:tabs>
              <w:spacing w:line="240" w:lineRule="auto"/>
              <w:jc w:val="center"/>
              <w:rPr>
                <w:b/>
                <w:sz w:val="20"/>
                <w:szCs w:val="20"/>
              </w:rPr>
            </w:pPr>
            <w:r w:rsidRPr="00F74596">
              <w:rPr>
                <w:b/>
                <w:sz w:val="20"/>
                <w:szCs w:val="20"/>
              </w:rPr>
              <w:t>3 кв. 2015</w:t>
            </w:r>
          </w:p>
        </w:tc>
        <w:tc>
          <w:tcPr>
            <w:tcW w:w="850" w:type="dxa"/>
          </w:tcPr>
          <w:p w:rsidR="004E4CB7" w:rsidRPr="005E44C3" w:rsidRDefault="004E4CB7" w:rsidP="004E4CB7">
            <w:pPr>
              <w:tabs>
                <w:tab w:val="left" w:pos="1178"/>
                <w:tab w:val="left" w:pos="9053"/>
              </w:tabs>
              <w:spacing w:line="240" w:lineRule="auto"/>
              <w:jc w:val="center"/>
              <w:rPr>
                <w:sz w:val="20"/>
                <w:szCs w:val="20"/>
              </w:rPr>
            </w:pPr>
            <w:r w:rsidRPr="005E44C3">
              <w:rPr>
                <w:sz w:val="20"/>
                <w:szCs w:val="20"/>
              </w:rPr>
              <w:t>4 кв. 2015</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893BBF">
              <w:rPr>
                <w:b/>
                <w:sz w:val="20"/>
                <w:szCs w:val="20"/>
              </w:rPr>
              <w:t xml:space="preserve"> </w:t>
            </w:r>
            <w:proofErr w:type="spellStart"/>
            <w:proofErr w:type="gramStart"/>
            <w:r w:rsidRPr="00893BBF">
              <w:rPr>
                <w:b/>
                <w:sz w:val="20"/>
                <w:szCs w:val="20"/>
              </w:rPr>
              <w:t>мес</w:t>
            </w:r>
            <w:proofErr w:type="spellEnd"/>
            <w:proofErr w:type="gramEnd"/>
            <w:r w:rsidRPr="00893BBF">
              <w:rPr>
                <w:b/>
                <w:sz w:val="20"/>
                <w:szCs w:val="20"/>
              </w:rPr>
              <w:t xml:space="preserve"> 2015</w:t>
            </w:r>
          </w:p>
        </w:tc>
        <w:tc>
          <w:tcPr>
            <w:tcW w:w="993"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sz w:val="20"/>
                <w:szCs w:val="20"/>
              </w:rPr>
              <w:t>1 кв. 2016</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2016</w:t>
            </w:r>
          </w:p>
        </w:tc>
        <w:tc>
          <w:tcPr>
            <w:tcW w:w="708"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sz w:val="20"/>
                <w:szCs w:val="20"/>
              </w:rPr>
            </w:pPr>
            <w:r w:rsidRPr="00F74596">
              <w:rPr>
                <w:b/>
                <w:sz w:val="20"/>
                <w:szCs w:val="20"/>
              </w:rPr>
              <w:t>3 кв. 2016</w:t>
            </w:r>
          </w:p>
        </w:tc>
        <w:tc>
          <w:tcPr>
            <w:tcW w:w="567" w:type="dxa"/>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sz w:val="20"/>
                <w:szCs w:val="20"/>
              </w:rPr>
            </w:pPr>
            <w:r>
              <w:rPr>
                <w:b/>
                <w:sz w:val="20"/>
                <w:szCs w:val="20"/>
              </w:rPr>
              <w:t>9</w:t>
            </w:r>
            <w:r w:rsidRPr="00DB5739">
              <w:rPr>
                <w:b/>
                <w:sz w:val="20"/>
                <w:szCs w:val="20"/>
              </w:rPr>
              <w:t>мес</w:t>
            </w:r>
          </w:p>
          <w:p w:rsidR="004E4CB7" w:rsidRPr="00DB5739" w:rsidRDefault="004E4CB7" w:rsidP="004E4CB7">
            <w:pPr>
              <w:tabs>
                <w:tab w:val="left" w:pos="1178"/>
                <w:tab w:val="left" w:pos="9053"/>
              </w:tabs>
              <w:spacing w:line="240" w:lineRule="auto"/>
              <w:jc w:val="center"/>
              <w:rPr>
                <w:b/>
                <w:bCs/>
                <w:iCs/>
                <w:color w:val="000000"/>
                <w:sz w:val="20"/>
                <w:szCs w:val="20"/>
              </w:rPr>
            </w:pPr>
            <w:r w:rsidRPr="00DB5739">
              <w:rPr>
                <w:b/>
                <w:sz w:val="20"/>
                <w:szCs w:val="20"/>
              </w:rPr>
              <w:t>2016</w:t>
            </w:r>
          </w:p>
        </w:tc>
        <w:tc>
          <w:tcPr>
            <w:tcW w:w="709" w:type="dxa"/>
            <w:shd w:val="clear" w:color="auto" w:fill="BFBFBF" w:themeFill="background1" w:themeFillShade="BF"/>
          </w:tcPr>
          <w:p w:rsidR="004E4CB7" w:rsidRPr="00810572" w:rsidRDefault="004E4CB7" w:rsidP="004E4CB7">
            <w:pPr>
              <w:tabs>
                <w:tab w:val="left" w:pos="1178"/>
                <w:tab w:val="left" w:pos="9053"/>
              </w:tabs>
              <w:spacing w:line="240" w:lineRule="auto"/>
              <w:jc w:val="center"/>
              <w:rPr>
                <w:bCs/>
                <w:iCs/>
                <w:color w:val="000000"/>
                <w:sz w:val="20"/>
                <w:szCs w:val="20"/>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E4CB7" w:rsidRPr="003F1388" w:rsidTr="005D0EE5">
        <w:tc>
          <w:tcPr>
            <w:tcW w:w="2066" w:type="dxa"/>
            <w:vAlign w:val="center"/>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проверок, связанных с исполнением полномочия</w:t>
            </w:r>
          </w:p>
        </w:tc>
        <w:tc>
          <w:tcPr>
            <w:tcW w:w="76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rFonts w:eastAsia="Calibri"/>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851" w:type="dxa"/>
            <w:shd w:val="clear" w:color="auto" w:fill="BFBFBF" w:themeFill="background1" w:themeFillShade="BF"/>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0</w:t>
            </w:r>
          </w:p>
        </w:tc>
        <w:tc>
          <w:tcPr>
            <w:tcW w:w="850" w:type="dxa"/>
          </w:tcPr>
          <w:p w:rsidR="004E4CB7" w:rsidRPr="005E44C3" w:rsidRDefault="004E4CB7" w:rsidP="004E4CB7">
            <w:pPr>
              <w:tabs>
                <w:tab w:val="left" w:pos="1178"/>
                <w:tab w:val="left" w:pos="9053"/>
              </w:tabs>
              <w:spacing w:line="240" w:lineRule="auto"/>
              <w:jc w:val="center"/>
              <w:rPr>
                <w:bCs/>
                <w:iCs/>
                <w:color w:val="000000"/>
                <w:sz w:val="20"/>
                <w:szCs w:val="20"/>
              </w:rPr>
            </w:pPr>
            <w:r w:rsidRPr="005E44C3">
              <w:rPr>
                <w:bCs/>
                <w:iCs/>
                <w:color w:val="000000"/>
                <w:sz w:val="20"/>
                <w:szCs w:val="20"/>
              </w:rPr>
              <w:t>0</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sidRPr="00893BBF">
              <w:rPr>
                <w:b/>
                <w:bCs/>
                <w:iCs/>
                <w:color w:val="000000"/>
                <w:sz w:val="20"/>
                <w:szCs w:val="20"/>
              </w:rPr>
              <w:t>0</w:t>
            </w:r>
          </w:p>
        </w:tc>
        <w:tc>
          <w:tcPr>
            <w:tcW w:w="993"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1</w:t>
            </w:r>
          </w:p>
        </w:tc>
        <w:tc>
          <w:tcPr>
            <w:tcW w:w="708"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567" w:type="dxa"/>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rFonts w:eastAsia="Calibri"/>
                <w:b/>
                <w:sz w:val="20"/>
                <w:szCs w:val="20"/>
              </w:rPr>
            </w:pPr>
            <w:r>
              <w:rPr>
                <w:rFonts w:eastAsia="Calibri"/>
                <w:b/>
                <w:sz w:val="20"/>
                <w:szCs w:val="20"/>
              </w:rPr>
              <w:t>1</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rFonts w:eastAsia="Calibri"/>
                <w:b/>
                <w:sz w:val="20"/>
                <w:szCs w:val="20"/>
              </w:rPr>
            </w:pPr>
            <w:r>
              <w:rPr>
                <w:rFonts w:eastAsia="Calibri"/>
                <w:b/>
                <w:sz w:val="20"/>
                <w:szCs w:val="20"/>
              </w:rPr>
              <w:t>0</w:t>
            </w:r>
          </w:p>
        </w:tc>
      </w:tr>
      <w:tr w:rsidR="004E4CB7" w:rsidRPr="003F1388" w:rsidTr="005D0EE5">
        <w:tc>
          <w:tcPr>
            <w:tcW w:w="2066" w:type="dxa"/>
          </w:tcPr>
          <w:p w:rsidR="004E4CB7" w:rsidRPr="003F1388" w:rsidRDefault="004E4CB7" w:rsidP="004E4CB7">
            <w:pPr>
              <w:tabs>
                <w:tab w:val="left" w:pos="1178"/>
                <w:tab w:val="left" w:pos="9053"/>
              </w:tabs>
              <w:spacing w:line="240" w:lineRule="auto"/>
              <w:rPr>
                <w:sz w:val="20"/>
                <w:szCs w:val="20"/>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69"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851" w:type="dxa"/>
            <w:shd w:val="clear" w:color="auto" w:fill="BFBFBF" w:themeFill="background1" w:themeFillShade="BF"/>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0</w:t>
            </w:r>
          </w:p>
        </w:tc>
        <w:tc>
          <w:tcPr>
            <w:tcW w:w="850" w:type="dxa"/>
          </w:tcPr>
          <w:p w:rsidR="004E4CB7" w:rsidRPr="005E44C3" w:rsidRDefault="004E4CB7" w:rsidP="004E4CB7">
            <w:pPr>
              <w:tabs>
                <w:tab w:val="left" w:pos="1178"/>
                <w:tab w:val="left" w:pos="9053"/>
              </w:tabs>
              <w:spacing w:line="240" w:lineRule="auto"/>
              <w:jc w:val="center"/>
              <w:rPr>
                <w:bCs/>
                <w:iCs/>
                <w:color w:val="000000"/>
                <w:sz w:val="20"/>
                <w:szCs w:val="20"/>
              </w:rPr>
            </w:pPr>
            <w:r w:rsidRPr="005E44C3">
              <w:rPr>
                <w:bCs/>
                <w:iCs/>
                <w:color w:val="000000"/>
                <w:sz w:val="20"/>
                <w:szCs w:val="20"/>
              </w:rPr>
              <w:t>0</w:t>
            </w:r>
          </w:p>
        </w:tc>
        <w:tc>
          <w:tcPr>
            <w:tcW w:w="709" w:type="dxa"/>
            <w:shd w:val="clear" w:color="auto" w:fill="BFBFBF" w:themeFill="background1" w:themeFillShade="BF"/>
          </w:tcPr>
          <w:p w:rsidR="004E4CB7" w:rsidRPr="00893BBF" w:rsidRDefault="004E4CB7" w:rsidP="004E4CB7">
            <w:pPr>
              <w:tabs>
                <w:tab w:val="left" w:pos="1178"/>
                <w:tab w:val="left" w:pos="9053"/>
              </w:tabs>
              <w:spacing w:line="240" w:lineRule="auto"/>
              <w:jc w:val="center"/>
              <w:rPr>
                <w:b/>
                <w:bCs/>
                <w:iCs/>
                <w:color w:val="000000"/>
                <w:sz w:val="20"/>
                <w:szCs w:val="20"/>
              </w:rPr>
            </w:pPr>
            <w:r w:rsidRPr="00893BBF">
              <w:rPr>
                <w:b/>
                <w:bCs/>
                <w:iCs/>
                <w:color w:val="000000"/>
                <w:sz w:val="20"/>
                <w:szCs w:val="20"/>
              </w:rPr>
              <w:t>0</w:t>
            </w:r>
          </w:p>
        </w:tc>
        <w:tc>
          <w:tcPr>
            <w:tcW w:w="993" w:type="dxa"/>
            <w:shd w:val="clear" w:color="auto" w:fill="FFFFFF" w:themeFill="background1"/>
          </w:tcPr>
          <w:p w:rsidR="004E4CB7" w:rsidRPr="00893BBF" w:rsidRDefault="004E4CB7" w:rsidP="004E4CB7">
            <w:pPr>
              <w:tabs>
                <w:tab w:val="left" w:pos="1178"/>
                <w:tab w:val="left" w:pos="9053"/>
              </w:tabs>
              <w:spacing w:line="240" w:lineRule="auto"/>
              <w:jc w:val="center"/>
              <w:rPr>
                <w:bCs/>
                <w:iCs/>
                <w:color w:val="000000"/>
                <w:sz w:val="20"/>
                <w:szCs w:val="20"/>
              </w:rPr>
            </w:pPr>
            <w:r w:rsidRPr="00893BBF">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8"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567" w:type="dxa"/>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0</w:t>
            </w:r>
          </w:p>
        </w:tc>
      </w:tr>
      <w:tr w:rsidR="004E4CB7" w:rsidRPr="003F1388" w:rsidTr="005D0EE5">
        <w:tc>
          <w:tcPr>
            <w:tcW w:w="2066" w:type="dxa"/>
          </w:tcPr>
          <w:p w:rsidR="004E4CB7" w:rsidRPr="003F1388" w:rsidRDefault="004E4CB7" w:rsidP="004E4CB7">
            <w:pPr>
              <w:spacing w:line="240" w:lineRule="auto"/>
              <w:rPr>
                <w:sz w:val="20"/>
                <w:szCs w:val="20"/>
              </w:rPr>
            </w:pPr>
            <w:r w:rsidRPr="003F1388">
              <w:rPr>
                <w:sz w:val="20"/>
                <w:szCs w:val="20"/>
              </w:rPr>
              <w:t>Выявлено нарушений</w:t>
            </w:r>
          </w:p>
        </w:tc>
        <w:tc>
          <w:tcPr>
            <w:tcW w:w="76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851" w:type="dxa"/>
            <w:shd w:val="clear" w:color="auto" w:fill="BFBFBF" w:themeFill="background1" w:themeFillShade="BF"/>
            <w:vAlign w:val="center"/>
          </w:tcPr>
          <w:p w:rsidR="004E4CB7" w:rsidRPr="00F74596" w:rsidRDefault="004E4CB7" w:rsidP="004E4CB7">
            <w:pPr>
              <w:tabs>
                <w:tab w:val="left" w:pos="1178"/>
                <w:tab w:val="left" w:pos="9053"/>
              </w:tabs>
              <w:spacing w:line="240" w:lineRule="auto"/>
              <w:jc w:val="center"/>
              <w:rPr>
                <w:b/>
                <w:iCs/>
                <w:sz w:val="20"/>
                <w:szCs w:val="20"/>
              </w:rPr>
            </w:pPr>
            <w:r w:rsidRPr="00F74596">
              <w:rPr>
                <w:b/>
                <w:iCs/>
                <w:sz w:val="20"/>
                <w:szCs w:val="20"/>
              </w:rPr>
              <w:t>0</w:t>
            </w:r>
          </w:p>
        </w:tc>
        <w:tc>
          <w:tcPr>
            <w:tcW w:w="850" w:type="dxa"/>
          </w:tcPr>
          <w:p w:rsidR="004E4CB7" w:rsidRPr="005E44C3" w:rsidRDefault="004E4CB7" w:rsidP="004E4CB7">
            <w:pPr>
              <w:tabs>
                <w:tab w:val="left" w:pos="1178"/>
                <w:tab w:val="left" w:pos="9053"/>
              </w:tabs>
              <w:spacing w:line="240" w:lineRule="auto"/>
              <w:jc w:val="center"/>
              <w:rPr>
                <w:iCs/>
                <w:sz w:val="20"/>
                <w:szCs w:val="20"/>
              </w:rPr>
            </w:pPr>
            <w:r w:rsidRPr="005E44C3">
              <w:rPr>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993"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10</w:t>
            </w:r>
          </w:p>
        </w:tc>
        <w:tc>
          <w:tcPr>
            <w:tcW w:w="708" w:type="dxa"/>
            <w:shd w:val="clear" w:color="auto" w:fill="A6A6A6" w:themeFill="background1" w:themeFillShade="A6"/>
            <w:vAlign w:val="center"/>
          </w:tcPr>
          <w:p w:rsidR="004E4CB7" w:rsidRPr="00F74596" w:rsidRDefault="004E4CB7" w:rsidP="004E4CB7">
            <w:pPr>
              <w:tabs>
                <w:tab w:val="left" w:pos="1178"/>
                <w:tab w:val="left" w:pos="9053"/>
              </w:tabs>
              <w:spacing w:line="240" w:lineRule="auto"/>
              <w:jc w:val="center"/>
              <w:rPr>
                <w:b/>
                <w:iCs/>
                <w:sz w:val="20"/>
                <w:szCs w:val="20"/>
              </w:rPr>
            </w:pPr>
            <w:r>
              <w:rPr>
                <w:b/>
                <w:iCs/>
                <w:sz w:val="20"/>
                <w:szCs w:val="20"/>
              </w:rPr>
              <w:t>0</w:t>
            </w:r>
          </w:p>
        </w:tc>
        <w:tc>
          <w:tcPr>
            <w:tcW w:w="567" w:type="dxa"/>
            <w:vAlign w:val="center"/>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10</w:t>
            </w:r>
          </w:p>
        </w:tc>
        <w:tc>
          <w:tcPr>
            <w:tcW w:w="709"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sidRPr="00DB5739">
              <w:rPr>
                <w:b/>
                <w:iCs/>
                <w:sz w:val="20"/>
                <w:szCs w:val="20"/>
              </w:rPr>
              <w:t>0</w:t>
            </w:r>
          </w:p>
        </w:tc>
      </w:tr>
      <w:tr w:rsidR="004E4CB7" w:rsidRPr="003F1388" w:rsidTr="005D0EE5">
        <w:tc>
          <w:tcPr>
            <w:tcW w:w="2066" w:type="dxa"/>
          </w:tcPr>
          <w:p w:rsidR="004E4CB7" w:rsidRPr="003F1388" w:rsidRDefault="004E4CB7" w:rsidP="004E4CB7">
            <w:pPr>
              <w:spacing w:line="240" w:lineRule="auto"/>
              <w:rPr>
                <w:sz w:val="20"/>
                <w:szCs w:val="20"/>
              </w:rPr>
            </w:pPr>
            <w:r w:rsidRPr="003F1388">
              <w:rPr>
                <w:sz w:val="20"/>
                <w:szCs w:val="20"/>
              </w:rPr>
              <w:t>Выдано предписаний</w:t>
            </w:r>
          </w:p>
        </w:tc>
        <w:tc>
          <w:tcPr>
            <w:tcW w:w="76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851" w:type="dxa"/>
            <w:shd w:val="clear" w:color="auto" w:fill="BFBFBF" w:themeFill="background1" w:themeFillShade="BF"/>
            <w:vAlign w:val="center"/>
          </w:tcPr>
          <w:p w:rsidR="004E4CB7" w:rsidRPr="00F74596" w:rsidRDefault="004E4CB7" w:rsidP="004E4CB7">
            <w:pPr>
              <w:tabs>
                <w:tab w:val="left" w:pos="1178"/>
                <w:tab w:val="left" w:pos="9053"/>
              </w:tabs>
              <w:spacing w:line="240" w:lineRule="auto"/>
              <w:jc w:val="center"/>
              <w:rPr>
                <w:b/>
                <w:iCs/>
                <w:sz w:val="20"/>
                <w:szCs w:val="20"/>
              </w:rPr>
            </w:pPr>
            <w:r w:rsidRPr="00F74596">
              <w:rPr>
                <w:b/>
                <w:iCs/>
                <w:sz w:val="20"/>
                <w:szCs w:val="20"/>
              </w:rPr>
              <w:t>0</w:t>
            </w:r>
          </w:p>
        </w:tc>
        <w:tc>
          <w:tcPr>
            <w:tcW w:w="850" w:type="dxa"/>
          </w:tcPr>
          <w:p w:rsidR="004E4CB7" w:rsidRPr="005E44C3" w:rsidRDefault="004E4CB7" w:rsidP="004E4CB7">
            <w:pPr>
              <w:tabs>
                <w:tab w:val="left" w:pos="1178"/>
                <w:tab w:val="left" w:pos="9053"/>
              </w:tabs>
              <w:spacing w:line="240" w:lineRule="auto"/>
              <w:jc w:val="center"/>
              <w:rPr>
                <w:iCs/>
                <w:sz w:val="20"/>
                <w:szCs w:val="20"/>
              </w:rPr>
            </w:pPr>
            <w:r w:rsidRPr="005E44C3">
              <w:rPr>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993"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1</w:t>
            </w:r>
          </w:p>
        </w:tc>
        <w:tc>
          <w:tcPr>
            <w:tcW w:w="708" w:type="dxa"/>
            <w:shd w:val="clear" w:color="auto" w:fill="A6A6A6" w:themeFill="background1" w:themeFillShade="A6"/>
            <w:vAlign w:val="center"/>
          </w:tcPr>
          <w:p w:rsidR="004E4CB7" w:rsidRPr="00F74596" w:rsidRDefault="004E4CB7" w:rsidP="004E4CB7">
            <w:pPr>
              <w:tabs>
                <w:tab w:val="left" w:pos="1178"/>
                <w:tab w:val="left" w:pos="9053"/>
              </w:tabs>
              <w:spacing w:line="240" w:lineRule="auto"/>
              <w:jc w:val="center"/>
              <w:rPr>
                <w:b/>
                <w:iCs/>
                <w:sz w:val="20"/>
                <w:szCs w:val="20"/>
              </w:rPr>
            </w:pPr>
            <w:r>
              <w:rPr>
                <w:b/>
                <w:iCs/>
                <w:sz w:val="20"/>
                <w:szCs w:val="20"/>
              </w:rPr>
              <w:t>0</w:t>
            </w:r>
          </w:p>
        </w:tc>
        <w:tc>
          <w:tcPr>
            <w:tcW w:w="567" w:type="dxa"/>
            <w:vAlign w:val="center"/>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1</w:t>
            </w:r>
          </w:p>
        </w:tc>
        <w:tc>
          <w:tcPr>
            <w:tcW w:w="709"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0</w:t>
            </w:r>
          </w:p>
        </w:tc>
      </w:tr>
      <w:tr w:rsidR="004E4CB7" w:rsidRPr="003F1388" w:rsidTr="005D0EE5">
        <w:tc>
          <w:tcPr>
            <w:tcW w:w="2066" w:type="dxa"/>
          </w:tcPr>
          <w:p w:rsidR="004E4CB7" w:rsidRPr="003F1388" w:rsidRDefault="004E4CB7" w:rsidP="004E4CB7">
            <w:pPr>
              <w:spacing w:line="240" w:lineRule="auto"/>
              <w:rPr>
                <w:sz w:val="20"/>
                <w:szCs w:val="20"/>
              </w:rPr>
            </w:pPr>
            <w:r w:rsidRPr="003F1388">
              <w:rPr>
                <w:sz w:val="20"/>
                <w:szCs w:val="20"/>
              </w:rPr>
              <w:t>Составлено протоколов об АПН</w:t>
            </w:r>
          </w:p>
        </w:tc>
        <w:tc>
          <w:tcPr>
            <w:tcW w:w="769"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851" w:type="dxa"/>
            <w:shd w:val="clear" w:color="auto" w:fill="BFBFBF" w:themeFill="background1" w:themeFillShade="BF"/>
            <w:vAlign w:val="center"/>
          </w:tcPr>
          <w:p w:rsidR="004E4CB7" w:rsidRPr="00F74596" w:rsidRDefault="004E4CB7" w:rsidP="004E4CB7">
            <w:pPr>
              <w:tabs>
                <w:tab w:val="left" w:pos="1178"/>
                <w:tab w:val="left" w:pos="9053"/>
              </w:tabs>
              <w:spacing w:line="240" w:lineRule="auto"/>
              <w:jc w:val="center"/>
              <w:rPr>
                <w:b/>
                <w:iCs/>
                <w:sz w:val="20"/>
                <w:szCs w:val="20"/>
              </w:rPr>
            </w:pPr>
            <w:r w:rsidRPr="00F74596">
              <w:rPr>
                <w:b/>
                <w:iCs/>
                <w:sz w:val="20"/>
                <w:szCs w:val="20"/>
              </w:rPr>
              <w:t>0</w:t>
            </w:r>
          </w:p>
        </w:tc>
        <w:tc>
          <w:tcPr>
            <w:tcW w:w="850" w:type="dxa"/>
          </w:tcPr>
          <w:p w:rsidR="004E4CB7" w:rsidRPr="005E44C3" w:rsidRDefault="004E4CB7" w:rsidP="004E4CB7">
            <w:pPr>
              <w:tabs>
                <w:tab w:val="left" w:pos="1178"/>
                <w:tab w:val="left" w:pos="9053"/>
              </w:tabs>
              <w:spacing w:line="240" w:lineRule="auto"/>
              <w:jc w:val="center"/>
              <w:rPr>
                <w:iCs/>
                <w:sz w:val="20"/>
                <w:szCs w:val="20"/>
              </w:rPr>
            </w:pPr>
            <w:r>
              <w:rPr>
                <w:iCs/>
                <w:sz w:val="20"/>
                <w:szCs w:val="20"/>
              </w:rPr>
              <w:t>0</w:t>
            </w:r>
          </w:p>
        </w:tc>
        <w:tc>
          <w:tcPr>
            <w:tcW w:w="709" w:type="dxa"/>
            <w:shd w:val="clear" w:color="auto" w:fill="BFBFBF" w:themeFill="background1" w:themeFillShade="BF"/>
            <w:vAlign w:val="center"/>
          </w:tcPr>
          <w:p w:rsidR="004E4CB7" w:rsidRPr="00893BBF" w:rsidRDefault="004E4CB7" w:rsidP="004E4CB7">
            <w:pPr>
              <w:tabs>
                <w:tab w:val="left" w:pos="1178"/>
                <w:tab w:val="left" w:pos="9053"/>
              </w:tabs>
              <w:spacing w:line="240" w:lineRule="auto"/>
              <w:jc w:val="center"/>
              <w:rPr>
                <w:b/>
                <w:iCs/>
                <w:sz w:val="20"/>
                <w:szCs w:val="20"/>
              </w:rPr>
            </w:pPr>
            <w:r w:rsidRPr="00893BBF">
              <w:rPr>
                <w:b/>
                <w:iCs/>
                <w:sz w:val="20"/>
                <w:szCs w:val="20"/>
              </w:rPr>
              <w:t>0</w:t>
            </w:r>
          </w:p>
        </w:tc>
        <w:tc>
          <w:tcPr>
            <w:tcW w:w="993" w:type="dxa"/>
            <w:shd w:val="clear" w:color="auto" w:fill="FFFFFF" w:themeFill="background1"/>
            <w:vAlign w:val="center"/>
          </w:tcPr>
          <w:p w:rsidR="004E4CB7" w:rsidRPr="00893BBF" w:rsidRDefault="004E4CB7" w:rsidP="004E4CB7">
            <w:pPr>
              <w:tabs>
                <w:tab w:val="left" w:pos="1178"/>
                <w:tab w:val="left" w:pos="9053"/>
              </w:tabs>
              <w:spacing w:line="240" w:lineRule="auto"/>
              <w:jc w:val="center"/>
              <w:rPr>
                <w:iCs/>
                <w:sz w:val="20"/>
                <w:szCs w:val="20"/>
              </w:rPr>
            </w:pPr>
            <w:r w:rsidRPr="00893BBF">
              <w:rPr>
                <w:iCs/>
                <w:sz w:val="20"/>
                <w:szCs w:val="20"/>
              </w:rPr>
              <w:t>0</w:t>
            </w:r>
          </w:p>
        </w:tc>
        <w:tc>
          <w:tcPr>
            <w:tcW w:w="709" w:type="dxa"/>
            <w:shd w:val="clear" w:color="auto" w:fill="FFFFFF" w:themeFill="background1"/>
            <w:vAlign w:val="center"/>
          </w:tcPr>
          <w:p w:rsidR="004E4CB7" w:rsidRPr="00F74596" w:rsidRDefault="004E4CB7" w:rsidP="004E4CB7">
            <w:pPr>
              <w:tabs>
                <w:tab w:val="left" w:pos="1178"/>
                <w:tab w:val="left" w:pos="9053"/>
              </w:tabs>
              <w:spacing w:line="240" w:lineRule="auto"/>
              <w:jc w:val="center"/>
              <w:rPr>
                <w:iCs/>
                <w:sz w:val="20"/>
                <w:szCs w:val="20"/>
              </w:rPr>
            </w:pPr>
            <w:r w:rsidRPr="00F74596">
              <w:rPr>
                <w:iCs/>
                <w:sz w:val="20"/>
                <w:szCs w:val="20"/>
              </w:rPr>
              <w:t>0</w:t>
            </w:r>
          </w:p>
        </w:tc>
        <w:tc>
          <w:tcPr>
            <w:tcW w:w="708" w:type="dxa"/>
            <w:shd w:val="clear" w:color="auto" w:fill="A6A6A6" w:themeFill="background1" w:themeFillShade="A6"/>
            <w:vAlign w:val="center"/>
          </w:tcPr>
          <w:p w:rsidR="004E4CB7" w:rsidRPr="00F74596" w:rsidRDefault="004E4CB7" w:rsidP="004E4CB7">
            <w:pPr>
              <w:tabs>
                <w:tab w:val="left" w:pos="1178"/>
                <w:tab w:val="left" w:pos="9053"/>
              </w:tabs>
              <w:spacing w:line="240" w:lineRule="auto"/>
              <w:jc w:val="center"/>
              <w:rPr>
                <w:b/>
                <w:iCs/>
                <w:sz w:val="20"/>
                <w:szCs w:val="20"/>
              </w:rPr>
            </w:pPr>
            <w:r>
              <w:rPr>
                <w:b/>
                <w:iCs/>
                <w:sz w:val="20"/>
                <w:szCs w:val="20"/>
              </w:rPr>
              <w:t>0</w:t>
            </w:r>
          </w:p>
        </w:tc>
        <w:tc>
          <w:tcPr>
            <w:tcW w:w="567" w:type="dxa"/>
            <w:vAlign w:val="center"/>
          </w:tcPr>
          <w:p w:rsidR="004E4CB7" w:rsidRPr="003F1388" w:rsidRDefault="004E4CB7" w:rsidP="004E4CB7">
            <w:pPr>
              <w:tabs>
                <w:tab w:val="left" w:pos="1178"/>
                <w:tab w:val="left" w:pos="9053"/>
              </w:tabs>
              <w:spacing w:line="240" w:lineRule="auto"/>
              <w:jc w:val="center"/>
              <w:rPr>
                <w:iCs/>
                <w:sz w:val="20"/>
                <w:szCs w:val="20"/>
              </w:rPr>
            </w:pPr>
          </w:p>
        </w:tc>
        <w:tc>
          <w:tcPr>
            <w:tcW w:w="709" w:type="dxa"/>
            <w:shd w:val="clear" w:color="auto" w:fill="BFBFBF" w:themeFill="background1" w:themeFillShade="BF"/>
          </w:tcPr>
          <w:p w:rsidR="004E4CB7" w:rsidRPr="00DB5739" w:rsidRDefault="004E4CB7" w:rsidP="004E4CB7">
            <w:pPr>
              <w:tabs>
                <w:tab w:val="left" w:pos="1178"/>
                <w:tab w:val="left" w:pos="9053"/>
              </w:tabs>
              <w:spacing w:line="240" w:lineRule="auto"/>
              <w:jc w:val="center"/>
              <w:rPr>
                <w:b/>
                <w:iCs/>
                <w:sz w:val="20"/>
                <w:szCs w:val="20"/>
              </w:rPr>
            </w:pPr>
            <w:r>
              <w:rPr>
                <w:b/>
                <w:iCs/>
                <w:sz w:val="20"/>
                <w:szCs w:val="20"/>
              </w:rPr>
              <w:t>0</w:t>
            </w:r>
          </w:p>
        </w:tc>
        <w:tc>
          <w:tcPr>
            <w:tcW w:w="709" w:type="dxa"/>
            <w:shd w:val="clear" w:color="auto" w:fill="BFBFBF" w:themeFill="background1" w:themeFillShade="BF"/>
            <w:vAlign w:val="center"/>
          </w:tcPr>
          <w:p w:rsidR="004E4CB7" w:rsidRPr="00DB5739" w:rsidRDefault="004E4CB7" w:rsidP="004E4CB7">
            <w:pPr>
              <w:tabs>
                <w:tab w:val="left" w:pos="1178"/>
                <w:tab w:val="left" w:pos="9053"/>
              </w:tabs>
              <w:spacing w:line="240" w:lineRule="auto"/>
              <w:jc w:val="center"/>
              <w:rPr>
                <w:b/>
                <w:iCs/>
                <w:sz w:val="20"/>
                <w:szCs w:val="20"/>
              </w:rPr>
            </w:pPr>
            <w:r w:rsidRPr="00DB5739">
              <w:rPr>
                <w:b/>
                <w:iCs/>
                <w:sz w:val="20"/>
                <w:szCs w:val="20"/>
              </w:rPr>
              <w:t>0</w:t>
            </w:r>
          </w:p>
        </w:tc>
      </w:tr>
    </w:tbl>
    <w:p w:rsidR="004E4CB7" w:rsidRDefault="004E4CB7" w:rsidP="004E4CB7">
      <w:pPr>
        <w:tabs>
          <w:tab w:val="left" w:pos="1178"/>
          <w:tab w:val="left" w:pos="9053"/>
        </w:tabs>
        <w:spacing w:line="240" w:lineRule="auto"/>
        <w:ind w:firstLine="567"/>
        <w:rPr>
          <w:i/>
          <w:iCs/>
          <w:sz w:val="24"/>
          <w:szCs w:val="24"/>
        </w:rPr>
      </w:pPr>
    </w:p>
    <w:p w:rsidR="004E4CB7" w:rsidRPr="004C7B9B"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 </w:t>
      </w:r>
      <w:r>
        <w:rPr>
          <w:sz w:val="24"/>
          <w:szCs w:val="24"/>
        </w:rPr>
        <w:t>3,2</w:t>
      </w:r>
      <w:r w:rsidRPr="004C7B9B">
        <w:rPr>
          <w:sz w:val="24"/>
          <w:szCs w:val="24"/>
        </w:rPr>
        <w:t xml:space="preserve"> мероприяти</w:t>
      </w:r>
      <w:r>
        <w:rPr>
          <w:sz w:val="24"/>
          <w:szCs w:val="24"/>
        </w:rPr>
        <w:t>я в 3-м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Pr="004C7B9B" w:rsidRDefault="004E4CB7" w:rsidP="004E4CB7">
      <w:pPr>
        <w:tabs>
          <w:tab w:val="left" w:pos="1178"/>
          <w:tab w:val="left" w:pos="9053"/>
        </w:tabs>
        <w:spacing w:line="240" w:lineRule="auto"/>
        <w:ind w:firstLine="567"/>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p>
    <w:p w:rsidR="004E4CB7" w:rsidRPr="00772D76" w:rsidRDefault="004E4CB7" w:rsidP="004E4CB7">
      <w:pPr>
        <w:spacing w:line="240" w:lineRule="auto"/>
        <w:ind w:firstLine="709"/>
        <w:rPr>
          <w:color w:val="000000"/>
          <w:sz w:val="24"/>
          <w:szCs w:val="24"/>
        </w:rPr>
      </w:pPr>
      <w:r w:rsidRPr="00772D76">
        <w:rPr>
          <w:sz w:val="24"/>
          <w:szCs w:val="24"/>
        </w:rPr>
        <w:t xml:space="preserve">В </w:t>
      </w:r>
      <w:r>
        <w:rPr>
          <w:sz w:val="24"/>
          <w:szCs w:val="24"/>
        </w:rPr>
        <w:t>3</w:t>
      </w:r>
      <w:r w:rsidRPr="00772D76">
        <w:rPr>
          <w:sz w:val="24"/>
          <w:szCs w:val="24"/>
        </w:rPr>
        <w:t>-м квартале 2016 года Управлением проведено 3 плановых выездных проверки в области персональных данных.</w:t>
      </w:r>
      <w:r w:rsidRPr="00FA0F83">
        <w:rPr>
          <w:sz w:val="24"/>
          <w:szCs w:val="24"/>
        </w:rPr>
        <w:t xml:space="preserve"> </w:t>
      </w:r>
      <w:r>
        <w:rPr>
          <w:sz w:val="24"/>
          <w:szCs w:val="24"/>
        </w:rPr>
        <w:t xml:space="preserve">Нарушения норм действующего законодательства выявлены в </w:t>
      </w:r>
      <w:r w:rsidRPr="00772D76">
        <w:rPr>
          <w:sz w:val="24"/>
          <w:szCs w:val="24"/>
        </w:rPr>
        <w:t xml:space="preserve"> ходе проведения контрольно – надзорного мероприятия </w:t>
      </w:r>
      <w:r w:rsidRPr="00772D76">
        <w:rPr>
          <w:color w:val="000000"/>
          <w:sz w:val="24"/>
          <w:szCs w:val="24"/>
        </w:rPr>
        <w:t xml:space="preserve"> в отношении:</w:t>
      </w:r>
    </w:p>
    <w:p w:rsidR="004E4CB7" w:rsidRPr="00772D76" w:rsidRDefault="004E4CB7" w:rsidP="004E4CB7">
      <w:pPr>
        <w:spacing w:line="240" w:lineRule="auto"/>
        <w:ind w:firstLine="709"/>
        <w:rPr>
          <w:color w:val="000000"/>
          <w:sz w:val="24"/>
          <w:szCs w:val="24"/>
        </w:rPr>
      </w:pPr>
      <w:r w:rsidRPr="00772D76">
        <w:rPr>
          <w:color w:val="000000"/>
          <w:sz w:val="24"/>
          <w:szCs w:val="24"/>
        </w:rPr>
        <w:t xml:space="preserve">- </w:t>
      </w:r>
      <w:r w:rsidRPr="000D0F4E">
        <w:rPr>
          <w:b/>
          <w:i/>
          <w:color w:val="000000"/>
          <w:sz w:val="24"/>
          <w:szCs w:val="24"/>
        </w:rPr>
        <w:t>Государственно</w:t>
      </w:r>
      <w:r>
        <w:rPr>
          <w:b/>
          <w:i/>
          <w:color w:val="000000"/>
          <w:sz w:val="24"/>
          <w:szCs w:val="24"/>
        </w:rPr>
        <w:t>го</w:t>
      </w:r>
      <w:r w:rsidRPr="000D0F4E">
        <w:rPr>
          <w:b/>
          <w:i/>
          <w:color w:val="000000"/>
          <w:sz w:val="24"/>
          <w:szCs w:val="24"/>
        </w:rPr>
        <w:t xml:space="preserve">  автономно</w:t>
      </w:r>
      <w:r>
        <w:rPr>
          <w:b/>
          <w:i/>
          <w:color w:val="000000"/>
          <w:sz w:val="24"/>
          <w:szCs w:val="24"/>
        </w:rPr>
        <w:t>го</w:t>
      </w:r>
      <w:r w:rsidRPr="000D0F4E">
        <w:rPr>
          <w:b/>
          <w:i/>
          <w:color w:val="000000"/>
          <w:sz w:val="24"/>
          <w:szCs w:val="24"/>
        </w:rPr>
        <w:t xml:space="preserve"> образовательно</w:t>
      </w:r>
      <w:r>
        <w:rPr>
          <w:b/>
          <w:i/>
          <w:color w:val="000000"/>
          <w:sz w:val="24"/>
          <w:szCs w:val="24"/>
        </w:rPr>
        <w:t>го</w:t>
      </w:r>
      <w:r w:rsidRPr="000D0F4E">
        <w:rPr>
          <w:b/>
          <w:i/>
          <w:color w:val="000000"/>
          <w:sz w:val="24"/>
          <w:szCs w:val="24"/>
        </w:rPr>
        <w:t xml:space="preserve"> учреждени</w:t>
      </w:r>
      <w:r>
        <w:rPr>
          <w:b/>
          <w:i/>
          <w:color w:val="000000"/>
          <w:sz w:val="24"/>
          <w:szCs w:val="24"/>
        </w:rPr>
        <w:t>я</w:t>
      </w:r>
      <w:r w:rsidRPr="000D0F4E">
        <w:rPr>
          <w:b/>
          <w:i/>
          <w:color w:val="000000"/>
          <w:sz w:val="24"/>
          <w:szCs w:val="24"/>
        </w:rPr>
        <w:t xml:space="preserve">  Астраханской области высшего образования "Астраханский архитектурно-строительный университет"</w:t>
      </w:r>
      <w:r w:rsidRPr="00772D76">
        <w:rPr>
          <w:color w:val="000000"/>
          <w:sz w:val="24"/>
          <w:szCs w:val="24"/>
        </w:rPr>
        <w:t xml:space="preserve"> </w:t>
      </w:r>
      <w:r w:rsidR="005D0EE5">
        <w:rPr>
          <w:color w:val="000000"/>
          <w:sz w:val="24"/>
          <w:szCs w:val="24"/>
        </w:rPr>
        <w:t>-</w:t>
      </w:r>
      <w:r>
        <w:rPr>
          <w:color w:val="000000"/>
          <w:sz w:val="24"/>
          <w:szCs w:val="24"/>
        </w:rPr>
        <w:t xml:space="preserve"> 2</w:t>
      </w:r>
      <w:r w:rsidRPr="00772D76">
        <w:rPr>
          <w:color w:val="000000"/>
          <w:sz w:val="24"/>
          <w:szCs w:val="24"/>
        </w:rPr>
        <w:t xml:space="preserve"> нарушения </w:t>
      </w:r>
      <w:r w:rsidRPr="00A67DBB">
        <w:rPr>
          <w:color w:val="000000"/>
          <w:sz w:val="24"/>
          <w:szCs w:val="24"/>
        </w:rPr>
        <w:t>ст. 7</w:t>
      </w:r>
      <w:r>
        <w:rPr>
          <w:color w:val="000000"/>
          <w:sz w:val="24"/>
          <w:szCs w:val="24"/>
        </w:rPr>
        <w:t>,</w:t>
      </w:r>
      <w:r w:rsidRPr="00A67DBB">
        <w:t xml:space="preserve"> </w:t>
      </w:r>
      <w:r w:rsidRPr="00A67DBB">
        <w:rPr>
          <w:color w:val="000000"/>
          <w:sz w:val="24"/>
          <w:szCs w:val="24"/>
        </w:rPr>
        <w:t>ч. 5 ст. 5 Федерального закона от 27.07.2006 г. № 152-ФЗ "О персональных данных"</w:t>
      </w:r>
      <w:proofErr w:type="gramStart"/>
      <w:r w:rsidRPr="00A67DBB">
        <w:rPr>
          <w:color w:val="000000"/>
          <w:sz w:val="24"/>
          <w:szCs w:val="24"/>
        </w:rPr>
        <w:t xml:space="preserve"> </w:t>
      </w:r>
      <w:r>
        <w:rPr>
          <w:color w:val="000000"/>
          <w:sz w:val="24"/>
          <w:szCs w:val="24"/>
        </w:rPr>
        <w:t>.</w:t>
      </w:r>
      <w:proofErr w:type="gramEnd"/>
      <w:r w:rsidRPr="00772D76">
        <w:rPr>
          <w:color w:val="000000"/>
          <w:sz w:val="24"/>
          <w:szCs w:val="24"/>
        </w:rPr>
        <w:t xml:space="preserve">По факту выявленных  нарушений </w:t>
      </w:r>
      <w:r w:rsidRPr="00772D76">
        <w:rPr>
          <w:rFonts w:eastAsia="Calibri"/>
          <w:sz w:val="24"/>
          <w:szCs w:val="24"/>
        </w:rPr>
        <w:t xml:space="preserve">Оператору  </w:t>
      </w:r>
      <w:r w:rsidRPr="00772D76">
        <w:rPr>
          <w:color w:val="000000"/>
          <w:sz w:val="24"/>
          <w:szCs w:val="24"/>
        </w:rPr>
        <w:t xml:space="preserve">выдано предписание </w:t>
      </w:r>
      <w:r w:rsidRPr="00772D76">
        <w:rPr>
          <w:rFonts w:eastAsia="Calibri"/>
          <w:sz w:val="24"/>
          <w:szCs w:val="24"/>
        </w:rPr>
        <w:t xml:space="preserve">об устранение выявленных нарушений </w:t>
      </w:r>
      <w:r w:rsidRPr="00772D76">
        <w:rPr>
          <w:color w:val="000000"/>
          <w:sz w:val="24"/>
          <w:szCs w:val="24"/>
        </w:rPr>
        <w:t xml:space="preserve">от </w:t>
      </w:r>
      <w:r>
        <w:rPr>
          <w:color w:val="000000"/>
          <w:sz w:val="24"/>
          <w:szCs w:val="24"/>
        </w:rPr>
        <w:t>30</w:t>
      </w:r>
      <w:r w:rsidRPr="00772D76">
        <w:rPr>
          <w:sz w:val="24"/>
          <w:szCs w:val="24"/>
        </w:rPr>
        <w:t>.0</w:t>
      </w:r>
      <w:r>
        <w:rPr>
          <w:sz w:val="24"/>
          <w:szCs w:val="24"/>
        </w:rPr>
        <w:t>9</w:t>
      </w:r>
      <w:r w:rsidRPr="00772D76">
        <w:rPr>
          <w:sz w:val="24"/>
          <w:szCs w:val="24"/>
        </w:rPr>
        <w:t xml:space="preserve">.2016 </w:t>
      </w:r>
      <w:r w:rsidRPr="00A67DBB">
        <w:rPr>
          <w:sz w:val="24"/>
          <w:szCs w:val="24"/>
        </w:rPr>
        <w:t>П-30/2/119-нд/-/1/4</w:t>
      </w:r>
      <w:r w:rsidRPr="00772D76">
        <w:rPr>
          <w:color w:val="000000"/>
          <w:sz w:val="24"/>
          <w:szCs w:val="24"/>
        </w:rPr>
        <w:t xml:space="preserve">, материалы проверки переданы в Прокуратуру </w:t>
      </w:r>
      <w:r>
        <w:rPr>
          <w:color w:val="000000"/>
          <w:sz w:val="24"/>
          <w:szCs w:val="24"/>
        </w:rPr>
        <w:t>Ленинского</w:t>
      </w:r>
      <w:r w:rsidRPr="00772D76">
        <w:rPr>
          <w:color w:val="000000"/>
          <w:sz w:val="24"/>
          <w:szCs w:val="24"/>
        </w:rPr>
        <w:t xml:space="preserve"> района г. Астрахани. </w:t>
      </w:r>
    </w:p>
    <w:p w:rsidR="004E4CB7" w:rsidRPr="000D0F4E" w:rsidRDefault="004E4CB7" w:rsidP="004E4CB7">
      <w:pPr>
        <w:spacing w:line="240" w:lineRule="auto"/>
        <w:rPr>
          <w:b/>
          <w:i/>
          <w:color w:val="000000"/>
          <w:sz w:val="24"/>
          <w:szCs w:val="24"/>
        </w:rPr>
      </w:pPr>
      <w:r>
        <w:rPr>
          <w:sz w:val="20"/>
          <w:szCs w:val="20"/>
        </w:rPr>
        <w:t xml:space="preserve">                </w:t>
      </w:r>
      <w:r w:rsidR="005D0EE5">
        <w:rPr>
          <w:sz w:val="20"/>
          <w:szCs w:val="20"/>
        </w:rPr>
        <w:t>П</w:t>
      </w:r>
      <w:r w:rsidR="005D0EE5" w:rsidRPr="000D0F4E">
        <w:rPr>
          <w:sz w:val="24"/>
          <w:szCs w:val="24"/>
        </w:rPr>
        <w:t xml:space="preserve">лановая выездная проверка </w:t>
      </w:r>
      <w:r w:rsidR="005D0EE5">
        <w:rPr>
          <w:sz w:val="24"/>
          <w:szCs w:val="24"/>
        </w:rPr>
        <w:t xml:space="preserve">в отношении </w:t>
      </w:r>
      <w:r w:rsidR="005D0EE5" w:rsidRPr="000D0F4E">
        <w:rPr>
          <w:b/>
          <w:i/>
          <w:sz w:val="24"/>
          <w:szCs w:val="24"/>
        </w:rPr>
        <w:t>Регионально</w:t>
      </w:r>
      <w:r w:rsidR="005D0EE5">
        <w:rPr>
          <w:b/>
          <w:i/>
          <w:sz w:val="24"/>
          <w:szCs w:val="24"/>
        </w:rPr>
        <w:t>го</w:t>
      </w:r>
      <w:r w:rsidR="005D0EE5" w:rsidRPr="000D0F4E">
        <w:rPr>
          <w:b/>
          <w:i/>
          <w:sz w:val="24"/>
          <w:szCs w:val="24"/>
        </w:rPr>
        <w:t xml:space="preserve"> управлени</w:t>
      </w:r>
      <w:r w:rsidR="005D0EE5">
        <w:rPr>
          <w:b/>
          <w:i/>
          <w:sz w:val="24"/>
          <w:szCs w:val="24"/>
        </w:rPr>
        <w:t>я</w:t>
      </w:r>
      <w:r w:rsidR="005D0EE5" w:rsidRPr="000D0F4E">
        <w:rPr>
          <w:b/>
          <w:i/>
          <w:sz w:val="24"/>
          <w:szCs w:val="24"/>
        </w:rPr>
        <w:t xml:space="preserve"> Федеральной службы Российской Федерации по </w:t>
      </w:r>
      <w:proofErr w:type="gramStart"/>
      <w:r w:rsidR="005D0EE5" w:rsidRPr="000D0F4E">
        <w:rPr>
          <w:b/>
          <w:i/>
          <w:sz w:val="24"/>
          <w:szCs w:val="24"/>
        </w:rPr>
        <w:t>контролю за</w:t>
      </w:r>
      <w:proofErr w:type="gramEnd"/>
      <w:r w:rsidR="005D0EE5" w:rsidRPr="000D0F4E">
        <w:rPr>
          <w:b/>
          <w:i/>
          <w:sz w:val="24"/>
          <w:szCs w:val="24"/>
        </w:rPr>
        <w:t xml:space="preserve"> оборотом наркотиков по Астраханской области</w:t>
      </w:r>
      <w:r w:rsidR="005D0EE5">
        <w:rPr>
          <w:b/>
          <w:i/>
          <w:sz w:val="24"/>
          <w:szCs w:val="24"/>
        </w:rPr>
        <w:t xml:space="preserve"> </w:t>
      </w:r>
      <w:r w:rsidR="005D0EE5">
        <w:rPr>
          <w:sz w:val="24"/>
          <w:szCs w:val="24"/>
        </w:rPr>
        <w:t xml:space="preserve">отменена, в связи с реорганизацией юридического лица. </w:t>
      </w:r>
    </w:p>
    <w:p w:rsidR="004E4CB7" w:rsidRDefault="004E4CB7" w:rsidP="004E4CB7">
      <w:pPr>
        <w:tabs>
          <w:tab w:val="left" w:pos="1178"/>
          <w:tab w:val="left" w:pos="9053"/>
        </w:tabs>
        <w:spacing w:line="240" w:lineRule="auto"/>
        <w:ind w:left="567"/>
        <w:rPr>
          <w:sz w:val="24"/>
          <w:szCs w:val="24"/>
        </w:rPr>
      </w:pPr>
    </w:p>
    <w:p w:rsidR="004E4CB7" w:rsidRPr="004C7B9B" w:rsidRDefault="004E4CB7" w:rsidP="004E4CB7">
      <w:pPr>
        <w:tabs>
          <w:tab w:val="left" w:pos="1178"/>
          <w:tab w:val="left" w:pos="9053"/>
        </w:tabs>
        <w:spacing w:line="240" w:lineRule="auto"/>
        <w:ind w:firstLine="567"/>
        <w:rPr>
          <w:b/>
          <w:bCs/>
          <w:iCs/>
          <w:color w:val="000000"/>
          <w:sz w:val="24"/>
          <w:szCs w:val="24"/>
        </w:rPr>
      </w:pPr>
      <w:r w:rsidRPr="0064274F">
        <w:rPr>
          <w:b/>
          <w:bCs/>
          <w:iCs/>
          <w:color w:val="000000"/>
          <w:sz w:val="24"/>
          <w:szCs w:val="24"/>
        </w:rPr>
        <w:t>3.3.</w:t>
      </w:r>
      <w:r w:rsidRPr="0064274F">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3</w:t>
      </w:r>
    </w:p>
    <w:p w:rsidR="004E4CB7" w:rsidRDefault="004E4CB7" w:rsidP="004E4CB7">
      <w:pPr>
        <w:tabs>
          <w:tab w:val="left" w:pos="1178"/>
          <w:tab w:val="left" w:pos="9053"/>
        </w:tabs>
        <w:spacing w:line="240" w:lineRule="auto"/>
        <w:ind w:firstLine="567"/>
        <w:rPr>
          <w:sz w:val="24"/>
        </w:rPr>
      </w:pPr>
      <w:r>
        <w:rPr>
          <w:sz w:val="24"/>
        </w:rPr>
        <w:t xml:space="preserve">В 3-м квартале 2016 года поступило 74 обращения граждан, </w:t>
      </w:r>
      <w:r w:rsidR="00D674AF">
        <w:rPr>
          <w:sz w:val="24"/>
        </w:rPr>
        <w:t>из них 2 обращения перенаправлены на рассмотрения по подведомственности</w:t>
      </w:r>
    </w:p>
    <w:p w:rsidR="004E4CB7" w:rsidRDefault="004E4CB7" w:rsidP="004E4CB7">
      <w:pPr>
        <w:tabs>
          <w:tab w:val="left" w:pos="1178"/>
          <w:tab w:val="left" w:pos="9053"/>
        </w:tabs>
        <w:ind w:firstLine="567"/>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9923" w:type="dxa"/>
        <w:tblInd w:w="108" w:type="dxa"/>
        <w:tblLook w:val="04A0"/>
      </w:tblPr>
      <w:tblGrid>
        <w:gridCol w:w="2127"/>
        <w:gridCol w:w="850"/>
        <w:gridCol w:w="709"/>
        <w:gridCol w:w="709"/>
        <w:gridCol w:w="708"/>
        <w:gridCol w:w="709"/>
        <w:gridCol w:w="660"/>
        <w:gridCol w:w="616"/>
        <w:gridCol w:w="660"/>
        <w:gridCol w:w="616"/>
        <w:gridCol w:w="850"/>
        <w:gridCol w:w="709"/>
      </w:tblGrid>
      <w:tr w:rsidR="004E4CB7" w:rsidRPr="003F1388" w:rsidTr="004E4CB7">
        <w:tc>
          <w:tcPr>
            <w:tcW w:w="2127" w:type="dxa"/>
          </w:tcPr>
          <w:p w:rsidR="004E4CB7" w:rsidRPr="003F1388" w:rsidRDefault="004E4CB7" w:rsidP="004E4CB7">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85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sz w:val="20"/>
                <w:szCs w:val="20"/>
              </w:rPr>
              <w:t>1 кв. 2015</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2015</w:t>
            </w:r>
          </w:p>
        </w:tc>
        <w:tc>
          <w:tcPr>
            <w:tcW w:w="709"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sz w:val="20"/>
                <w:szCs w:val="20"/>
              </w:rPr>
              <w:t>3 кв. 2015</w:t>
            </w:r>
          </w:p>
        </w:tc>
        <w:tc>
          <w:tcPr>
            <w:tcW w:w="708" w:type="dxa"/>
          </w:tcPr>
          <w:p w:rsidR="004E4CB7" w:rsidRPr="000741A2" w:rsidRDefault="004E4CB7" w:rsidP="004E4CB7">
            <w:pPr>
              <w:tabs>
                <w:tab w:val="left" w:pos="1178"/>
                <w:tab w:val="left" w:pos="9053"/>
              </w:tabs>
              <w:spacing w:line="240" w:lineRule="auto"/>
              <w:jc w:val="center"/>
              <w:rPr>
                <w:sz w:val="20"/>
                <w:szCs w:val="20"/>
              </w:rPr>
            </w:pPr>
            <w:r w:rsidRPr="000741A2">
              <w:rPr>
                <w:sz w:val="20"/>
                <w:szCs w:val="20"/>
              </w:rPr>
              <w:t>4 кв. 2015</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sz w:val="20"/>
                <w:szCs w:val="20"/>
              </w:rPr>
            </w:pPr>
            <w:r>
              <w:rPr>
                <w:b/>
                <w:sz w:val="20"/>
                <w:szCs w:val="20"/>
              </w:rPr>
              <w:t>9</w:t>
            </w:r>
            <w:r w:rsidRPr="000741A2">
              <w:rPr>
                <w:b/>
                <w:sz w:val="20"/>
                <w:szCs w:val="20"/>
              </w:rPr>
              <w:t xml:space="preserve"> </w:t>
            </w:r>
            <w:proofErr w:type="spellStart"/>
            <w:proofErr w:type="gramStart"/>
            <w:r w:rsidRPr="000741A2">
              <w:rPr>
                <w:b/>
                <w:sz w:val="20"/>
                <w:szCs w:val="20"/>
              </w:rPr>
              <w:t>мес</w:t>
            </w:r>
            <w:proofErr w:type="spellEnd"/>
            <w:proofErr w:type="gramEnd"/>
          </w:p>
          <w:p w:rsidR="004E4CB7" w:rsidRPr="000741A2" w:rsidRDefault="004E4CB7" w:rsidP="004E4CB7">
            <w:pPr>
              <w:tabs>
                <w:tab w:val="left" w:pos="1178"/>
                <w:tab w:val="left" w:pos="9053"/>
              </w:tabs>
              <w:spacing w:line="240" w:lineRule="auto"/>
              <w:jc w:val="center"/>
              <w:rPr>
                <w:b/>
                <w:bCs/>
                <w:iCs/>
                <w:color w:val="000000"/>
                <w:sz w:val="20"/>
                <w:szCs w:val="20"/>
              </w:rPr>
            </w:pPr>
            <w:r w:rsidRPr="000741A2">
              <w:rPr>
                <w:b/>
                <w:sz w:val="20"/>
                <w:szCs w:val="20"/>
              </w:rPr>
              <w:t xml:space="preserve"> 2015</w:t>
            </w:r>
          </w:p>
        </w:tc>
        <w:tc>
          <w:tcPr>
            <w:tcW w:w="66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sz w:val="20"/>
                <w:szCs w:val="20"/>
              </w:rPr>
              <w:t>1 кв. 2016</w:t>
            </w:r>
          </w:p>
        </w:tc>
        <w:tc>
          <w:tcPr>
            <w:tcW w:w="616"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sz w:val="20"/>
                <w:szCs w:val="20"/>
              </w:rPr>
              <w:t>2 кв. 2016</w:t>
            </w:r>
          </w:p>
        </w:tc>
        <w:tc>
          <w:tcPr>
            <w:tcW w:w="660"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sz w:val="20"/>
                <w:szCs w:val="20"/>
              </w:rPr>
            </w:pPr>
            <w:r w:rsidRPr="00F74596">
              <w:rPr>
                <w:b/>
                <w:sz w:val="20"/>
                <w:szCs w:val="20"/>
              </w:rPr>
              <w:t>3 кв. 2016</w:t>
            </w:r>
          </w:p>
        </w:tc>
        <w:tc>
          <w:tcPr>
            <w:tcW w:w="616" w:type="dxa"/>
            <w:shd w:val="clear" w:color="auto" w:fill="FFFFFF" w:themeFill="background1"/>
          </w:tcPr>
          <w:p w:rsidR="004E4CB7" w:rsidRPr="00810572" w:rsidRDefault="004E4CB7" w:rsidP="004E4CB7">
            <w:pPr>
              <w:tabs>
                <w:tab w:val="left" w:pos="1178"/>
                <w:tab w:val="left" w:pos="9053"/>
              </w:tabs>
              <w:spacing w:line="240" w:lineRule="auto"/>
              <w:rPr>
                <w:sz w:val="20"/>
                <w:szCs w:val="20"/>
              </w:rPr>
            </w:pPr>
            <w:r w:rsidRPr="00810572">
              <w:rPr>
                <w:sz w:val="20"/>
                <w:szCs w:val="20"/>
              </w:rPr>
              <w:t xml:space="preserve">4 </w:t>
            </w:r>
            <w:proofErr w:type="spellStart"/>
            <w:r w:rsidRPr="00810572">
              <w:rPr>
                <w:sz w:val="20"/>
                <w:szCs w:val="20"/>
              </w:rPr>
              <w:t>кв</w:t>
            </w:r>
            <w:proofErr w:type="spellEnd"/>
            <w:r w:rsidRPr="00810572">
              <w:rPr>
                <w:sz w:val="20"/>
                <w:szCs w:val="20"/>
              </w:rPr>
              <w:t xml:space="preserve"> 201</w:t>
            </w:r>
            <w:r>
              <w:rPr>
                <w:sz w:val="20"/>
                <w:szCs w:val="20"/>
              </w:rPr>
              <w:t>6</w:t>
            </w:r>
          </w:p>
        </w:tc>
        <w:tc>
          <w:tcPr>
            <w:tcW w:w="850"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sz w:val="20"/>
                <w:szCs w:val="20"/>
              </w:rPr>
              <w:t>9</w:t>
            </w:r>
            <w:r w:rsidRPr="000741A2">
              <w:rPr>
                <w:b/>
                <w:sz w:val="20"/>
                <w:szCs w:val="20"/>
              </w:rPr>
              <w:t xml:space="preserve"> </w:t>
            </w:r>
            <w:proofErr w:type="spellStart"/>
            <w:proofErr w:type="gramStart"/>
            <w:r w:rsidRPr="000741A2">
              <w:rPr>
                <w:b/>
                <w:sz w:val="20"/>
                <w:szCs w:val="20"/>
              </w:rPr>
              <w:t>мес</w:t>
            </w:r>
            <w:proofErr w:type="spellEnd"/>
            <w:proofErr w:type="gramEnd"/>
            <w:r w:rsidRPr="000741A2">
              <w:rPr>
                <w:b/>
                <w:sz w:val="20"/>
                <w:szCs w:val="20"/>
              </w:rPr>
              <w:t xml:space="preserve"> 2016</w:t>
            </w:r>
          </w:p>
        </w:tc>
        <w:tc>
          <w:tcPr>
            <w:tcW w:w="709" w:type="dxa"/>
            <w:shd w:val="clear" w:color="auto" w:fill="BFBFBF" w:themeFill="background1" w:themeFillShade="BF"/>
          </w:tcPr>
          <w:p w:rsidR="004E4CB7" w:rsidRPr="00810572" w:rsidRDefault="004E4CB7" w:rsidP="004E4CB7">
            <w:pPr>
              <w:tabs>
                <w:tab w:val="left" w:pos="1178"/>
                <w:tab w:val="left" w:pos="9053"/>
              </w:tabs>
              <w:spacing w:line="240" w:lineRule="auto"/>
              <w:jc w:val="center"/>
              <w:rPr>
                <w:bCs/>
                <w:iCs/>
                <w:color w:val="000000"/>
                <w:sz w:val="20"/>
                <w:szCs w:val="20"/>
              </w:rPr>
            </w:pPr>
            <w:r w:rsidRPr="003F1388">
              <w:rPr>
                <w:b/>
                <w:sz w:val="20"/>
                <w:szCs w:val="20"/>
              </w:rPr>
              <w:t>201</w:t>
            </w:r>
            <w:r>
              <w:rPr>
                <w:b/>
                <w:sz w:val="20"/>
                <w:szCs w:val="20"/>
              </w:rPr>
              <w:t>6</w:t>
            </w:r>
            <w:r w:rsidRPr="003F1388">
              <w:rPr>
                <w:b/>
                <w:sz w:val="20"/>
                <w:szCs w:val="20"/>
              </w:rPr>
              <w:t xml:space="preserve"> к 201</w:t>
            </w:r>
            <w:r>
              <w:rPr>
                <w:b/>
                <w:sz w:val="20"/>
                <w:szCs w:val="20"/>
              </w:rPr>
              <w:t>5</w:t>
            </w:r>
          </w:p>
        </w:tc>
      </w:tr>
      <w:tr w:rsidR="004E4CB7" w:rsidRPr="003F1388" w:rsidTr="004E4CB7">
        <w:tc>
          <w:tcPr>
            <w:tcW w:w="2127"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t>Количество поступивших обращений граждан</w:t>
            </w:r>
          </w:p>
        </w:tc>
        <w:tc>
          <w:tcPr>
            <w:tcW w:w="85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49</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48</w:t>
            </w:r>
          </w:p>
        </w:tc>
        <w:tc>
          <w:tcPr>
            <w:tcW w:w="709"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65</w:t>
            </w:r>
          </w:p>
        </w:tc>
        <w:tc>
          <w:tcPr>
            <w:tcW w:w="708"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63</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162</w:t>
            </w:r>
          </w:p>
        </w:tc>
        <w:tc>
          <w:tcPr>
            <w:tcW w:w="66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109</w:t>
            </w:r>
          </w:p>
        </w:tc>
        <w:tc>
          <w:tcPr>
            <w:tcW w:w="616"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79</w:t>
            </w:r>
          </w:p>
        </w:tc>
        <w:tc>
          <w:tcPr>
            <w:tcW w:w="660" w:type="dxa"/>
            <w:shd w:val="clear" w:color="auto" w:fill="A6A6A6" w:themeFill="background1" w:themeFillShade="A6"/>
          </w:tcPr>
          <w:p w:rsidR="004E4CB7" w:rsidRPr="00F74596" w:rsidRDefault="004E4CB7" w:rsidP="00D674AF">
            <w:pPr>
              <w:tabs>
                <w:tab w:val="left" w:pos="1178"/>
                <w:tab w:val="left" w:pos="9053"/>
              </w:tabs>
              <w:spacing w:line="240" w:lineRule="auto"/>
              <w:jc w:val="center"/>
              <w:rPr>
                <w:b/>
                <w:bCs/>
                <w:iCs/>
                <w:color w:val="000000"/>
                <w:sz w:val="20"/>
                <w:szCs w:val="20"/>
              </w:rPr>
            </w:pPr>
            <w:r w:rsidRPr="00D674AF">
              <w:rPr>
                <w:b/>
                <w:bCs/>
                <w:iCs/>
                <w:color w:val="000000"/>
                <w:sz w:val="20"/>
                <w:szCs w:val="20"/>
              </w:rPr>
              <w:t>7</w:t>
            </w:r>
            <w:r w:rsidR="00D674AF" w:rsidRPr="00D674AF">
              <w:rPr>
                <w:b/>
                <w:bCs/>
                <w:iCs/>
                <w:color w:val="000000"/>
                <w:sz w:val="20"/>
                <w:szCs w:val="20"/>
              </w:rPr>
              <w:t>2</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0741A2" w:rsidRDefault="004E4CB7" w:rsidP="00D674AF">
            <w:pPr>
              <w:tabs>
                <w:tab w:val="left" w:pos="1178"/>
                <w:tab w:val="left" w:pos="9053"/>
              </w:tabs>
              <w:spacing w:line="240" w:lineRule="auto"/>
              <w:jc w:val="center"/>
              <w:rPr>
                <w:b/>
                <w:bCs/>
                <w:iCs/>
                <w:color w:val="000000"/>
                <w:sz w:val="20"/>
                <w:szCs w:val="20"/>
              </w:rPr>
            </w:pPr>
            <w:r>
              <w:rPr>
                <w:b/>
                <w:bCs/>
                <w:iCs/>
                <w:color w:val="000000"/>
                <w:sz w:val="20"/>
                <w:szCs w:val="20"/>
              </w:rPr>
              <w:t>26</w:t>
            </w:r>
            <w:r w:rsidR="00D674AF">
              <w:rPr>
                <w:b/>
                <w:bCs/>
                <w:iCs/>
                <w:color w:val="000000"/>
                <w:sz w:val="20"/>
                <w:szCs w:val="20"/>
              </w:rPr>
              <w:t>0</w:t>
            </w:r>
          </w:p>
        </w:tc>
        <w:tc>
          <w:tcPr>
            <w:tcW w:w="709" w:type="dxa"/>
            <w:shd w:val="clear" w:color="auto" w:fill="BFBFBF" w:themeFill="background1" w:themeFillShade="BF"/>
          </w:tcPr>
          <w:p w:rsidR="004E4CB7" w:rsidRPr="000741A2" w:rsidRDefault="004E4CB7" w:rsidP="00D674AF">
            <w:pPr>
              <w:tabs>
                <w:tab w:val="left" w:pos="1178"/>
                <w:tab w:val="left" w:pos="9053"/>
              </w:tabs>
              <w:spacing w:line="240" w:lineRule="auto"/>
              <w:jc w:val="center"/>
              <w:rPr>
                <w:b/>
                <w:sz w:val="20"/>
                <w:szCs w:val="20"/>
              </w:rPr>
            </w:pPr>
            <w:r>
              <w:rPr>
                <w:b/>
                <w:sz w:val="20"/>
                <w:szCs w:val="20"/>
              </w:rPr>
              <w:t>1,6</w:t>
            </w:r>
            <w:r w:rsidR="00D674AF">
              <w:rPr>
                <w:b/>
                <w:sz w:val="20"/>
                <w:szCs w:val="20"/>
              </w:rPr>
              <w:t>0</w:t>
            </w:r>
          </w:p>
        </w:tc>
      </w:tr>
      <w:tr w:rsidR="004E4CB7" w:rsidRPr="003F1388" w:rsidTr="004E4CB7">
        <w:trPr>
          <w:trHeight w:val="327"/>
        </w:trPr>
        <w:tc>
          <w:tcPr>
            <w:tcW w:w="2127" w:type="dxa"/>
          </w:tcPr>
          <w:p w:rsidR="004E4CB7" w:rsidRPr="003F1388" w:rsidRDefault="004E4CB7" w:rsidP="004E4CB7">
            <w:pPr>
              <w:tabs>
                <w:tab w:val="left" w:pos="1178"/>
                <w:tab w:val="left" w:pos="9053"/>
              </w:tabs>
              <w:spacing w:line="240" w:lineRule="auto"/>
              <w:rPr>
                <w:sz w:val="20"/>
                <w:szCs w:val="20"/>
              </w:rPr>
            </w:pPr>
            <w:r w:rsidRPr="003F1388">
              <w:rPr>
                <w:color w:val="000000"/>
                <w:sz w:val="20"/>
                <w:szCs w:val="20"/>
              </w:rPr>
              <w:t xml:space="preserve">Количество </w:t>
            </w:r>
            <w:r w:rsidRPr="003F1388">
              <w:rPr>
                <w:color w:val="000000"/>
                <w:sz w:val="20"/>
                <w:szCs w:val="20"/>
              </w:rPr>
              <w:lastRenderedPageBreak/>
              <w:t>рассмотренных обращений граждан</w:t>
            </w:r>
          </w:p>
        </w:tc>
        <w:tc>
          <w:tcPr>
            <w:tcW w:w="85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lastRenderedPageBreak/>
              <w:t>49</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48</w:t>
            </w:r>
          </w:p>
        </w:tc>
        <w:tc>
          <w:tcPr>
            <w:tcW w:w="709"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60</w:t>
            </w:r>
          </w:p>
        </w:tc>
        <w:tc>
          <w:tcPr>
            <w:tcW w:w="708"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55</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157</w:t>
            </w:r>
          </w:p>
        </w:tc>
        <w:tc>
          <w:tcPr>
            <w:tcW w:w="66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73</w:t>
            </w:r>
          </w:p>
        </w:tc>
        <w:tc>
          <w:tcPr>
            <w:tcW w:w="616"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58</w:t>
            </w:r>
          </w:p>
        </w:tc>
        <w:tc>
          <w:tcPr>
            <w:tcW w:w="660" w:type="dxa"/>
            <w:shd w:val="clear" w:color="auto" w:fill="A6A6A6" w:themeFill="background1" w:themeFillShade="A6"/>
          </w:tcPr>
          <w:p w:rsidR="004E4CB7" w:rsidRPr="00F74596" w:rsidRDefault="004E4CB7" w:rsidP="00D674AF">
            <w:pPr>
              <w:tabs>
                <w:tab w:val="left" w:pos="1178"/>
                <w:tab w:val="left" w:pos="9053"/>
              </w:tabs>
              <w:spacing w:line="240" w:lineRule="auto"/>
              <w:jc w:val="center"/>
              <w:rPr>
                <w:b/>
                <w:bCs/>
                <w:iCs/>
                <w:color w:val="000000"/>
                <w:sz w:val="20"/>
                <w:szCs w:val="20"/>
              </w:rPr>
            </w:pPr>
            <w:r w:rsidRPr="00D674AF">
              <w:rPr>
                <w:b/>
                <w:bCs/>
                <w:iCs/>
                <w:color w:val="000000"/>
                <w:sz w:val="20"/>
                <w:szCs w:val="20"/>
              </w:rPr>
              <w:t>8</w:t>
            </w:r>
            <w:r w:rsidR="00D674AF" w:rsidRPr="00D674AF">
              <w:rPr>
                <w:b/>
                <w:bCs/>
                <w:iCs/>
                <w:color w:val="000000"/>
                <w:sz w:val="20"/>
                <w:szCs w:val="20"/>
              </w:rPr>
              <w:t>0</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0741A2" w:rsidRDefault="004E4CB7" w:rsidP="00D674AF">
            <w:pPr>
              <w:tabs>
                <w:tab w:val="left" w:pos="1178"/>
                <w:tab w:val="left" w:pos="9053"/>
              </w:tabs>
              <w:spacing w:line="240" w:lineRule="auto"/>
              <w:jc w:val="center"/>
              <w:rPr>
                <w:b/>
                <w:bCs/>
                <w:iCs/>
                <w:color w:val="000000"/>
                <w:sz w:val="20"/>
                <w:szCs w:val="20"/>
              </w:rPr>
            </w:pPr>
            <w:r>
              <w:rPr>
                <w:b/>
                <w:bCs/>
                <w:iCs/>
                <w:color w:val="000000"/>
                <w:sz w:val="20"/>
                <w:szCs w:val="20"/>
              </w:rPr>
              <w:t>21</w:t>
            </w:r>
            <w:r w:rsidR="00D674AF">
              <w:rPr>
                <w:b/>
                <w:bCs/>
                <w:iCs/>
                <w:color w:val="000000"/>
                <w:sz w:val="20"/>
                <w:szCs w:val="20"/>
              </w:rPr>
              <w:t>1</w:t>
            </w:r>
          </w:p>
        </w:tc>
        <w:tc>
          <w:tcPr>
            <w:tcW w:w="709" w:type="dxa"/>
            <w:shd w:val="clear" w:color="auto" w:fill="BFBFBF" w:themeFill="background1" w:themeFillShade="BF"/>
          </w:tcPr>
          <w:p w:rsidR="004E4CB7" w:rsidRPr="000741A2" w:rsidRDefault="004E4CB7" w:rsidP="00D674AF">
            <w:pPr>
              <w:tabs>
                <w:tab w:val="left" w:pos="1178"/>
                <w:tab w:val="left" w:pos="9053"/>
              </w:tabs>
              <w:spacing w:line="240" w:lineRule="auto"/>
              <w:jc w:val="center"/>
              <w:rPr>
                <w:b/>
                <w:sz w:val="20"/>
                <w:szCs w:val="20"/>
              </w:rPr>
            </w:pPr>
            <w:r>
              <w:rPr>
                <w:b/>
                <w:sz w:val="20"/>
                <w:szCs w:val="20"/>
              </w:rPr>
              <w:t>1,3</w:t>
            </w:r>
            <w:r w:rsidR="00D674AF">
              <w:rPr>
                <w:b/>
                <w:sz w:val="20"/>
                <w:szCs w:val="20"/>
              </w:rPr>
              <w:t>4</w:t>
            </w:r>
          </w:p>
        </w:tc>
      </w:tr>
      <w:tr w:rsidR="004E4CB7" w:rsidRPr="003F1388" w:rsidTr="004E4CB7">
        <w:tc>
          <w:tcPr>
            <w:tcW w:w="2127"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lastRenderedPageBreak/>
              <w:t>Количество рассмотренных обращений граждан с выявленными нарушениями</w:t>
            </w:r>
          </w:p>
        </w:tc>
        <w:tc>
          <w:tcPr>
            <w:tcW w:w="85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13</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5</w:t>
            </w:r>
          </w:p>
        </w:tc>
        <w:tc>
          <w:tcPr>
            <w:tcW w:w="709"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6</w:t>
            </w:r>
          </w:p>
        </w:tc>
        <w:tc>
          <w:tcPr>
            <w:tcW w:w="708"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5</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24</w:t>
            </w:r>
          </w:p>
        </w:tc>
        <w:tc>
          <w:tcPr>
            <w:tcW w:w="660" w:type="dxa"/>
            <w:shd w:val="clear" w:color="auto" w:fill="FFFFFF" w:themeFill="background1"/>
          </w:tcPr>
          <w:p w:rsidR="004E4CB7" w:rsidRPr="000741A2" w:rsidRDefault="004E4CB7" w:rsidP="004E4CB7">
            <w:pPr>
              <w:tabs>
                <w:tab w:val="left" w:pos="1178"/>
                <w:tab w:val="left" w:pos="9053"/>
              </w:tabs>
              <w:spacing w:line="240" w:lineRule="auto"/>
              <w:jc w:val="center"/>
              <w:rPr>
                <w:sz w:val="20"/>
                <w:szCs w:val="20"/>
              </w:rPr>
            </w:pPr>
            <w:r w:rsidRPr="000741A2">
              <w:rPr>
                <w:sz w:val="20"/>
                <w:szCs w:val="20"/>
              </w:rPr>
              <w:t>6</w:t>
            </w:r>
          </w:p>
        </w:tc>
        <w:tc>
          <w:tcPr>
            <w:tcW w:w="616"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2</w:t>
            </w:r>
          </w:p>
        </w:tc>
        <w:tc>
          <w:tcPr>
            <w:tcW w:w="660"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9</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17</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sz w:val="20"/>
                <w:szCs w:val="20"/>
              </w:rPr>
            </w:pPr>
            <w:r>
              <w:rPr>
                <w:b/>
                <w:sz w:val="20"/>
                <w:szCs w:val="20"/>
              </w:rPr>
              <w:t>0,70</w:t>
            </w:r>
          </w:p>
        </w:tc>
      </w:tr>
      <w:tr w:rsidR="004E4CB7" w:rsidRPr="003F1388" w:rsidTr="004E4CB7">
        <w:tc>
          <w:tcPr>
            <w:tcW w:w="2127" w:type="dxa"/>
          </w:tcPr>
          <w:p w:rsidR="004E4CB7" w:rsidRPr="003F1388" w:rsidRDefault="004E4CB7" w:rsidP="004E4CB7">
            <w:pPr>
              <w:tabs>
                <w:tab w:val="left" w:pos="1178"/>
                <w:tab w:val="left" w:pos="9053"/>
              </w:tabs>
              <w:spacing w:line="240" w:lineRule="auto"/>
              <w:rPr>
                <w:color w:val="000000"/>
                <w:sz w:val="20"/>
                <w:szCs w:val="20"/>
              </w:rPr>
            </w:pPr>
            <w:r w:rsidRPr="003F1388">
              <w:rPr>
                <w:color w:val="000000"/>
                <w:sz w:val="20"/>
                <w:szCs w:val="20"/>
              </w:rPr>
              <w:t>Осталось на рассмотрении</w:t>
            </w:r>
          </w:p>
        </w:tc>
        <w:tc>
          <w:tcPr>
            <w:tcW w:w="850" w:type="dxa"/>
            <w:shd w:val="clear" w:color="auto" w:fill="FFFFFF" w:themeFill="background1"/>
          </w:tcPr>
          <w:p w:rsidR="004E4CB7" w:rsidRPr="000741A2" w:rsidRDefault="004E4CB7" w:rsidP="004E4CB7">
            <w:pPr>
              <w:tabs>
                <w:tab w:val="left" w:pos="1178"/>
                <w:tab w:val="left" w:pos="9053"/>
              </w:tabs>
              <w:spacing w:line="240" w:lineRule="auto"/>
              <w:jc w:val="center"/>
              <w:rPr>
                <w:bCs/>
                <w:iCs/>
                <w:color w:val="000000"/>
                <w:sz w:val="20"/>
                <w:szCs w:val="20"/>
              </w:rPr>
            </w:pPr>
            <w:r w:rsidRPr="000741A2">
              <w:rPr>
                <w:bCs/>
                <w:iCs/>
                <w:color w:val="000000"/>
                <w:sz w:val="20"/>
                <w:szCs w:val="20"/>
              </w:rPr>
              <w:t>0</w:t>
            </w:r>
          </w:p>
        </w:tc>
        <w:tc>
          <w:tcPr>
            <w:tcW w:w="709"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0</w:t>
            </w:r>
          </w:p>
        </w:tc>
        <w:tc>
          <w:tcPr>
            <w:tcW w:w="709"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sidRPr="00F74596">
              <w:rPr>
                <w:b/>
                <w:bCs/>
                <w:iCs/>
                <w:color w:val="000000"/>
                <w:sz w:val="20"/>
                <w:szCs w:val="20"/>
              </w:rPr>
              <w:t>5</w:t>
            </w:r>
          </w:p>
        </w:tc>
        <w:tc>
          <w:tcPr>
            <w:tcW w:w="708" w:type="dxa"/>
          </w:tcPr>
          <w:p w:rsidR="004E4CB7" w:rsidRPr="003F1388" w:rsidRDefault="004E4CB7" w:rsidP="004E4CB7">
            <w:pPr>
              <w:tabs>
                <w:tab w:val="left" w:pos="1178"/>
                <w:tab w:val="left" w:pos="9053"/>
              </w:tabs>
              <w:spacing w:line="240" w:lineRule="auto"/>
              <w:jc w:val="center"/>
              <w:rPr>
                <w:bCs/>
                <w:iCs/>
                <w:color w:val="000000"/>
                <w:sz w:val="20"/>
                <w:szCs w:val="20"/>
              </w:rPr>
            </w:pPr>
            <w:r w:rsidRPr="003F1388">
              <w:rPr>
                <w:bCs/>
                <w:iCs/>
                <w:color w:val="000000"/>
                <w:sz w:val="20"/>
                <w:szCs w:val="20"/>
              </w:rPr>
              <w:t>13</w:t>
            </w:r>
          </w:p>
        </w:tc>
        <w:tc>
          <w:tcPr>
            <w:tcW w:w="709" w:type="dxa"/>
            <w:shd w:val="clear" w:color="auto" w:fill="BFBFBF" w:themeFill="background1" w:themeFillShade="BF"/>
          </w:tcPr>
          <w:p w:rsidR="004E4CB7" w:rsidRPr="000741A2"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660" w:type="dxa"/>
            <w:shd w:val="clear" w:color="auto" w:fill="FFFFFF" w:themeFill="background1"/>
          </w:tcPr>
          <w:p w:rsidR="004E4CB7" w:rsidRPr="000741A2" w:rsidRDefault="004E4CB7" w:rsidP="004E4CB7">
            <w:pPr>
              <w:tabs>
                <w:tab w:val="left" w:pos="1178"/>
                <w:tab w:val="left" w:pos="9053"/>
              </w:tabs>
              <w:spacing w:line="240" w:lineRule="auto"/>
              <w:jc w:val="center"/>
              <w:rPr>
                <w:sz w:val="20"/>
                <w:szCs w:val="20"/>
              </w:rPr>
            </w:pPr>
            <w:r w:rsidRPr="000741A2">
              <w:rPr>
                <w:sz w:val="20"/>
                <w:szCs w:val="20"/>
              </w:rPr>
              <w:t>31</w:t>
            </w:r>
          </w:p>
        </w:tc>
        <w:tc>
          <w:tcPr>
            <w:tcW w:w="616" w:type="dxa"/>
            <w:shd w:val="clear" w:color="auto" w:fill="FFFFFF" w:themeFill="background1"/>
          </w:tcPr>
          <w:p w:rsidR="004E4CB7" w:rsidRPr="00F74596" w:rsidRDefault="004E4CB7" w:rsidP="004E4CB7">
            <w:pPr>
              <w:tabs>
                <w:tab w:val="left" w:pos="1178"/>
                <w:tab w:val="left" w:pos="9053"/>
              </w:tabs>
              <w:spacing w:line="240" w:lineRule="auto"/>
              <w:jc w:val="center"/>
              <w:rPr>
                <w:bCs/>
                <w:iCs/>
                <w:color w:val="000000"/>
                <w:sz w:val="20"/>
                <w:szCs w:val="20"/>
              </w:rPr>
            </w:pPr>
            <w:r w:rsidRPr="00F74596">
              <w:rPr>
                <w:bCs/>
                <w:iCs/>
                <w:color w:val="000000"/>
                <w:sz w:val="20"/>
                <w:szCs w:val="20"/>
              </w:rPr>
              <w:t>21</w:t>
            </w:r>
          </w:p>
        </w:tc>
        <w:tc>
          <w:tcPr>
            <w:tcW w:w="660" w:type="dxa"/>
            <w:shd w:val="clear" w:color="auto" w:fill="A6A6A6" w:themeFill="background1" w:themeFillShade="A6"/>
          </w:tcPr>
          <w:p w:rsidR="004E4CB7" w:rsidRPr="00F74596" w:rsidRDefault="004E4CB7"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616" w:type="dxa"/>
            <w:shd w:val="clear" w:color="auto" w:fill="FFFFFF" w:themeFill="background1"/>
          </w:tcPr>
          <w:p w:rsidR="004E4CB7" w:rsidRPr="003F1388" w:rsidRDefault="004E4CB7" w:rsidP="004E4CB7">
            <w:pPr>
              <w:tabs>
                <w:tab w:val="left" w:pos="1178"/>
                <w:tab w:val="left" w:pos="9053"/>
              </w:tabs>
              <w:spacing w:line="240" w:lineRule="auto"/>
              <w:jc w:val="center"/>
              <w:rPr>
                <w:bCs/>
                <w:iCs/>
                <w:color w:val="000000"/>
                <w:sz w:val="20"/>
                <w:szCs w:val="20"/>
              </w:rPr>
            </w:pPr>
          </w:p>
        </w:tc>
        <w:tc>
          <w:tcPr>
            <w:tcW w:w="850" w:type="dxa"/>
            <w:shd w:val="clear" w:color="auto" w:fill="BFBFBF" w:themeFill="background1" w:themeFillShade="BF"/>
          </w:tcPr>
          <w:p w:rsidR="004E4CB7" w:rsidRPr="000741A2" w:rsidRDefault="00D674AF" w:rsidP="004E4CB7">
            <w:pPr>
              <w:tabs>
                <w:tab w:val="left" w:pos="1178"/>
                <w:tab w:val="left" w:pos="9053"/>
              </w:tabs>
              <w:spacing w:line="240" w:lineRule="auto"/>
              <w:jc w:val="center"/>
              <w:rPr>
                <w:b/>
                <w:bCs/>
                <w:iCs/>
                <w:color w:val="000000"/>
                <w:sz w:val="20"/>
                <w:szCs w:val="20"/>
              </w:rPr>
            </w:pPr>
            <w:r>
              <w:rPr>
                <w:b/>
                <w:bCs/>
                <w:iCs/>
                <w:color w:val="000000"/>
                <w:sz w:val="20"/>
                <w:szCs w:val="20"/>
              </w:rPr>
              <w:t>13</w:t>
            </w:r>
          </w:p>
        </w:tc>
        <w:tc>
          <w:tcPr>
            <w:tcW w:w="709" w:type="dxa"/>
            <w:shd w:val="clear" w:color="auto" w:fill="BFBFBF" w:themeFill="background1" w:themeFillShade="BF"/>
          </w:tcPr>
          <w:p w:rsidR="004E4CB7" w:rsidRPr="007D372A" w:rsidRDefault="00D674AF" w:rsidP="004E4CB7">
            <w:pPr>
              <w:tabs>
                <w:tab w:val="left" w:pos="1178"/>
                <w:tab w:val="left" w:pos="9053"/>
              </w:tabs>
              <w:spacing w:line="240" w:lineRule="auto"/>
              <w:jc w:val="center"/>
              <w:rPr>
                <w:sz w:val="20"/>
                <w:szCs w:val="20"/>
              </w:rPr>
            </w:pPr>
            <w:r>
              <w:rPr>
                <w:sz w:val="20"/>
                <w:szCs w:val="20"/>
              </w:rPr>
              <w:t>1</w:t>
            </w:r>
          </w:p>
        </w:tc>
      </w:tr>
    </w:tbl>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594496" w:rsidRDefault="00594496" w:rsidP="004E4CB7">
      <w:pPr>
        <w:tabs>
          <w:tab w:val="left" w:pos="1178"/>
          <w:tab w:val="left" w:pos="9053"/>
        </w:tabs>
        <w:spacing w:line="240" w:lineRule="auto"/>
        <w:ind w:firstLine="567"/>
        <w:jc w:val="center"/>
        <w:rPr>
          <w:b/>
          <w:sz w:val="24"/>
          <w:szCs w:val="24"/>
        </w:rPr>
      </w:pPr>
    </w:p>
    <w:p w:rsidR="00594496" w:rsidRDefault="00594496" w:rsidP="004E4CB7">
      <w:pPr>
        <w:tabs>
          <w:tab w:val="left" w:pos="1178"/>
          <w:tab w:val="left" w:pos="9053"/>
        </w:tabs>
        <w:spacing w:line="240" w:lineRule="auto"/>
        <w:ind w:firstLine="567"/>
        <w:jc w:val="center"/>
        <w:rPr>
          <w:b/>
          <w:sz w:val="24"/>
          <w:szCs w:val="24"/>
        </w:rPr>
      </w:pPr>
    </w:p>
    <w:p w:rsidR="004E4CB7" w:rsidRPr="003F1388" w:rsidRDefault="004E4CB7" w:rsidP="004E4CB7">
      <w:pPr>
        <w:tabs>
          <w:tab w:val="left" w:pos="1178"/>
          <w:tab w:val="left" w:pos="9053"/>
        </w:tabs>
        <w:spacing w:line="240" w:lineRule="auto"/>
        <w:ind w:firstLine="284"/>
        <w:jc w:val="center"/>
        <w:rPr>
          <w:b/>
          <w:sz w:val="24"/>
          <w:szCs w:val="24"/>
        </w:rPr>
      </w:pPr>
      <w:r w:rsidRPr="00824DDB">
        <w:rPr>
          <w:b/>
          <w:sz w:val="24"/>
          <w:szCs w:val="24"/>
        </w:rPr>
        <w:t>Сравнительный анализ поступивших обращений</w:t>
      </w:r>
    </w:p>
    <w:p w:rsidR="004E4CB7" w:rsidRDefault="004E4CB7" w:rsidP="004E4CB7">
      <w:pPr>
        <w:tabs>
          <w:tab w:val="left" w:pos="1178"/>
          <w:tab w:val="left" w:pos="9053"/>
        </w:tabs>
        <w:spacing w:line="240" w:lineRule="auto"/>
        <w:ind w:firstLine="567"/>
        <w:jc w:val="center"/>
        <w:rPr>
          <w:b/>
          <w:sz w:val="24"/>
          <w:szCs w:val="24"/>
        </w:rPr>
      </w:pPr>
      <w:r>
        <w:rPr>
          <w:b/>
          <w:noProof/>
          <w:sz w:val="24"/>
          <w:szCs w:val="24"/>
        </w:rPr>
        <w:drawing>
          <wp:anchor distT="0" distB="0" distL="114300" distR="114300" simplePos="0" relativeHeight="251700224" behindDoc="1" locked="0" layoutInCell="1" allowOverlap="1">
            <wp:simplePos x="0" y="0"/>
            <wp:positionH relativeFrom="column">
              <wp:posOffset>-289560</wp:posOffset>
            </wp:positionH>
            <wp:positionV relativeFrom="paragraph">
              <wp:posOffset>163830</wp:posOffset>
            </wp:positionV>
            <wp:extent cx="7038975" cy="2609850"/>
            <wp:effectExtent l="0" t="0" r="0" b="0"/>
            <wp:wrapNone/>
            <wp:docPr id="31"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4E4CB7" w:rsidRDefault="004E4CB7" w:rsidP="004E4CB7">
      <w:pPr>
        <w:tabs>
          <w:tab w:val="left" w:pos="1178"/>
          <w:tab w:val="left" w:pos="9053"/>
        </w:tabs>
        <w:spacing w:line="240" w:lineRule="auto"/>
        <w:ind w:firstLine="567"/>
        <w:jc w:val="center"/>
        <w:rPr>
          <w:b/>
          <w:sz w:val="24"/>
          <w:szCs w:val="24"/>
          <w:highlight w:val="yellow"/>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4665"/>
          <w:tab w:val="left" w:pos="9053"/>
        </w:tabs>
        <w:spacing w:line="240" w:lineRule="auto"/>
        <w:ind w:firstLine="567"/>
        <w:rPr>
          <w:b/>
          <w:sz w:val="24"/>
          <w:szCs w:val="24"/>
        </w:rPr>
      </w:pPr>
      <w:r>
        <w:rPr>
          <w:b/>
          <w:sz w:val="24"/>
          <w:szCs w:val="24"/>
        </w:rPr>
        <w:tab/>
      </w:r>
      <w:r>
        <w:rPr>
          <w:b/>
          <w:sz w:val="24"/>
          <w:szCs w:val="24"/>
        </w:rPr>
        <w:tab/>
      </w:r>
    </w:p>
    <w:p w:rsidR="004E4CB7" w:rsidRDefault="004E4CB7" w:rsidP="004E4CB7">
      <w:pPr>
        <w:tabs>
          <w:tab w:val="left" w:pos="4785"/>
          <w:tab w:val="left" w:pos="9053"/>
        </w:tabs>
        <w:spacing w:line="240" w:lineRule="auto"/>
        <w:ind w:firstLine="567"/>
        <w:rPr>
          <w:b/>
          <w:sz w:val="24"/>
          <w:szCs w:val="24"/>
        </w:rPr>
      </w:pPr>
      <w:r>
        <w:rPr>
          <w:b/>
          <w:sz w:val="24"/>
          <w:szCs w:val="24"/>
        </w:rPr>
        <w:tab/>
      </w:r>
      <w:r>
        <w:rPr>
          <w:b/>
          <w:sz w:val="24"/>
          <w:szCs w:val="24"/>
        </w:rPr>
        <w:tab/>
      </w: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jc w:val="center"/>
        <w:rPr>
          <w:b/>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p>
    <w:p w:rsidR="004E4CB7" w:rsidRDefault="004E4CB7" w:rsidP="004E4CB7">
      <w:pPr>
        <w:tabs>
          <w:tab w:val="left" w:pos="1178"/>
          <w:tab w:val="left" w:pos="9053"/>
        </w:tabs>
        <w:spacing w:line="240" w:lineRule="auto"/>
        <w:ind w:firstLine="567"/>
        <w:rPr>
          <w:sz w:val="24"/>
          <w:szCs w:val="24"/>
        </w:rPr>
      </w:pPr>
      <w:r w:rsidRPr="004C7B9B">
        <w:rPr>
          <w:sz w:val="24"/>
          <w:szCs w:val="24"/>
        </w:rPr>
        <w:t xml:space="preserve">Средняя нагрузка на сотрудника– </w:t>
      </w:r>
      <w:r>
        <w:rPr>
          <w:sz w:val="24"/>
          <w:szCs w:val="24"/>
        </w:rPr>
        <w:t>24,6</w:t>
      </w:r>
      <w:r w:rsidRPr="004C7B9B">
        <w:rPr>
          <w:sz w:val="24"/>
          <w:szCs w:val="24"/>
        </w:rPr>
        <w:t xml:space="preserve"> жалоб</w:t>
      </w:r>
      <w:r>
        <w:rPr>
          <w:sz w:val="24"/>
          <w:szCs w:val="24"/>
        </w:rPr>
        <w:t>ы</w:t>
      </w:r>
      <w:r w:rsidRPr="004C7B9B">
        <w:rPr>
          <w:sz w:val="24"/>
          <w:szCs w:val="24"/>
        </w:rPr>
        <w:t xml:space="preserve"> на одного сотрудника </w:t>
      </w:r>
      <w:r>
        <w:rPr>
          <w:sz w:val="24"/>
          <w:szCs w:val="24"/>
        </w:rPr>
        <w:t>в 3-м квартале.</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4E4CB7" w:rsidRPr="004C7B9B" w:rsidRDefault="004E4CB7" w:rsidP="004E4CB7">
      <w:pPr>
        <w:tabs>
          <w:tab w:val="left" w:pos="1178"/>
          <w:tab w:val="left" w:pos="9053"/>
        </w:tabs>
        <w:spacing w:line="240"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4E4CB7" w:rsidRDefault="004E4CB7" w:rsidP="004E4CB7">
      <w:pPr>
        <w:autoSpaceDE w:val="0"/>
        <w:autoSpaceDN w:val="0"/>
        <w:adjustRightInd w:val="0"/>
        <w:spacing w:line="240" w:lineRule="auto"/>
        <w:ind w:firstLine="709"/>
        <w:rPr>
          <w:sz w:val="24"/>
          <w:szCs w:val="24"/>
        </w:rPr>
      </w:pPr>
    </w:p>
    <w:p w:rsidR="004E4CB7" w:rsidRPr="004C7B9B" w:rsidRDefault="004E4CB7" w:rsidP="004E4CB7">
      <w:pPr>
        <w:spacing w:line="240" w:lineRule="auto"/>
        <w:jc w:val="center"/>
        <w:rPr>
          <w:b/>
          <w:bCs/>
          <w:i/>
          <w:sz w:val="24"/>
          <w:szCs w:val="24"/>
        </w:rPr>
      </w:pPr>
      <w:r w:rsidRPr="004C7B9B">
        <w:rPr>
          <w:b/>
          <w:bCs/>
          <w:i/>
          <w:sz w:val="24"/>
          <w:szCs w:val="24"/>
        </w:rPr>
        <w:t xml:space="preserve">Результаты рассмотрения обращения граждан в сфере </w:t>
      </w:r>
    </w:p>
    <w:p w:rsidR="004E4CB7" w:rsidRPr="004C7B9B" w:rsidRDefault="004E4CB7" w:rsidP="004E4CB7">
      <w:pPr>
        <w:spacing w:line="240" w:lineRule="auto"/>
        <w:jc w:val="center"/>
        <w:rPr>
          <w:b/>
          <w:bCs/>
          <w:i/>
          <w:sz w:val="24"/>
          <w:szCs w:val="24"/>
        </w:rPr>
      </w:pPr>
      <w:r w:rsidRPr="004C7B9B">
        <w:rPr>
          <w:b/>
          <w:bCs/>
          <w:i/>
          <w:sz w:val="24"/>
          <w:szCs w:val="24"/>
        </w:rPr>
        <w:t>защиты прав субъектов персональных данных</w:t>
      </w:r>
    </w:p>
    <w:p w:rsidR="004E4CB7" w:rsidRDefault="004E4CB7" w:rsidP="004E4CB7">
      <w:pPr>
        <w:autoSpaceDE w:val="0"/>
        <w:autoSpaceDN w:val="0"/>
        <w:adjustRightInd w:val="0"/>
        <w:spacing w:line="240" w:lineRule="auto"/>
        <w:ind w:firstLine="709"/>
        <w:rPr>
          <w:sz w:val="24"/>
          <w:szCs w:val="24"/>
        </w:rPr>
      </w:pPr>
    </w:p>
    <w:p w:rsidR="004E4CB7" w:rsidRPr="00772D76" w:rsidRDefault="004E4CB7" w:rsidP="004E4CB7">
      <w:pPr>
        <w:tabs>
          <w:tab w:val="left" w:pos="1178"/>
          <w:tab w:val="left" w:pos="9053"/>
        </w:tabs>
        <w:spacing w:after="120" w:line="240" w:lineRule="auto"/>
        <w:ind w:firstLine="567"/>
        <w:rPr>
          <w:sz w:val="24"/>
          <w:szCs w:val="24"/>
        </w:rPr>
      </w:pPr>
      <w:r w:rsidRPr="00772D76">
        <w:rPr>
          <w:sz w:val="24"/>
          <w:szCs w:val="24"/>
        </w:rPr>
        <w:t xml:space="preserve">В </w:t>
      </w:r>
      <w:r>
        <w:rPr>
          <w:sz w:val="24"/>
          <w:szCs w:val="24"/>
        </w:rPr>
        <w:t>3-</w:t>
      </w:r>
      <w:r w:rsidRPr="00772D76">
        <w:rPr>
          <w:sz w:val="24"/>
          <w:szCs w:val="24"/>
        </w:rPr>
        <w:t xml:space="preserve">м квартале 2016 года в Управление поступило </w:t>
      </w:r>
      <w:r>
        <w:rPr>
          <w:sz w:val="24"/>
          <w:szCs w:val="24"/>
        </w:rPr>
        <w:t>74</w:t>
      </w:r>
      <w:r w:rsidRPr="00772D76">
        <w:rPr>
          <w:sz w:val="24"/>
          <w:szCs w:val="24"/>
        </w:rPr>
        <w:t xml:space="preserve"> обращени</w:t>
      </w:r>
      <w:r>
        <w:rPr>
          <w:sz w:val="24"/>
          <w:szCs w:val="24"/>
        </w:rPr>
        <w:t>я</w:t>
      </w:r>
      <w:r w:rsidRPr="00772D76">
        <w:rPr>
          <w:sz w:val="24"/>
          <w:szCs w:val="24"/>
        </w:rPr>
        <w:t xml:space="preserve"> граждан, из которых:</w:t>
      </w:r>
    </w:p>
    <w:p w:rsidR="004E4CB7" w:rsidRDefault="004E4CB7" w:rsidP="004E4CB7">
      <w:pPr>
        <w:tabs>
          <w:tab w:val="left" w:pos="1178"/>
          <w:tab w:val="left" w:pos="9053"/>
        </w:tabs>
        <w:spacing w:after="120" w:line="240" w:lineRule="auto"/>
        <w:ind w:firstLine="567"/>
        <w:rPr>
          <w:sz w:val="24"/>
          <w:szCs w:val="24"/>
        </w:rPr>
      </w:pPr>
      <w:r w:rsidRPr="00772D76">
        <w:rPr>
          <w:sz w:val="24"/>
          <w:szCs w:val="24"/>
        </w:rPr>
        <w:t xml:space="preserve">– </w:t>
      </w:r>
      <w:r>
        <w:rPr>
          <w:sz w:val="24"/>
          <w:szCs w:val="24"/>
        </w:rPr>
        <w:t>2</w:t>
      </w:r>
      <w:r w:rsidRPr="00772D76">
        <w:rPr>
          <w:sz w:val="24"/>
          <w:szCs w:val="24"/>
        </w:rPr>
        <w:t xml:space="preserve"> обращени</w:t>
      </w:r>
      <w:r>
        <w:rPr>
          <w:sz w:val="24"/>
          <w:szCs w:val="24"/>
        </w:rPr>
        <w:t>я</w:t>
      </w:r>
      <w:r w:rsidRPr="00772D76">
        <w:rPr>
          <w:sz w:val="24"/>
          <w:szCs w:val="24"/>
        </w:rPr>
        <w:t xml:space="preserve"> касались разъяснения законодательства №152-ФЗ «О персональных данных»;</w:t>
      </w:r>
    </w:p>
    <w:p w:rsidR="004E4CB7" w:rsidRPr="00772D76" w:rsidRDefault="004E4CB7" w:rsidP="004E4CB7">
      <w:pPr>
        <w:tabs>
          <w:tab w:val="left" w:pos="1178"/>
          <w:tab w:val="left" w:pos="9053"/>
        </w:tabs>
        <w:spacing w:after="120" w:line="240" w:lineRule="auto"/>
        <w:ind w:firstLine="567"/>
        <w:rPr>
          <w:sz w:val="24"/>
          <w:szCs w:val="24"/>
        </w:rPr>
      </w:pPr>
      <w:r w:rsidRPr="00772D76">
        <w:rPr>
          <w:sz w:val="24"/>
          <w:szCs w:val="24"/>
        </w:rPr>
        <w:t xml:space="preserve">– </w:t>
      </w:r>
      <w:r>
        <w:rPr>
          <w:sz w:val="24"/>
          <w:szCs w:val="24"/>
        </w:rPr>
        <w:t>2</w:t>
      </w:r>
      <w:r w:rsidRPr="00772D76">
        <w:rPr>
          <w:sz w:val="24"/>
          <w:szCs w:val="24"/>
        </w:rPr>
        <w:t xml:space="preserve"> обращени</w:t>
      </w:r>
      <w:r>
        <w:rPr>
          <w:sz w:val="24"/>
          <w:szCs w:val="24"/>
        </w:rPr>
        <w:t>я</w:t>
      </w:r>
      <w:r w:rsidRPr="00772D76">
        <w:rPr>
          <w:sz w:val="24"/>
          <w:szCs w:val="24"/>
        </w:rPr>
        <w:t xml:space="preserve"> </w:t>
      </w:r>
      <w:r>
        <w:rPr>
          <w:sz w:val="24"/>
          <w:szCs w:val="24"/>
        </w:rPr>
        <w:t>переадресовано по подведомственности в другие органы;</w:t>
      </w:r>
    </w:p>
    <w:p w:rsidR="004E4CB7" w:rsidRPr="00772D76" w:rsidRDefault="004E4CB7" w:rsidP="004E4CB7">
      <w:pPr>
        <w:tabs>
          <w:tab w:val="left" w:pos="1178"/>
          <w:tab w:val="left" w:pos="9053"/>
        </w:tabs>
        <w:spacing w:after="120" w:line="240" w:lineRule="auto"/>
        <w:ind w:firstLine="567"/>
        <w:rPr>
          <w:sz w:val="24"/>
          <w:szCs w:val="24"/>
        </w:rPr>
      </w:pPr>
      <w:r w:rsidRPr="00772D76">
        <w:rPr>
          <w:sz w:val="24"/>
          <w:szCs w:val="24"/>
        </w:rPr>
        <w:t xml:space="preserve">- в </w:t>
      </w:r>
      <w:r>
        <w:rPr>
          <w:sz w:val="24"/>
          <w:szCs w:val="24"/>
        </w:rPr>
        <w:t>48</w:t>
      </w:r>
      <w:r w:rsidRPr="00772D76">
        <w:rPr>
          <w:sz w:val="24"/>
          <w:szCs w:val="24"/>
        </w:rPr>
        <w:t xml:space="preserve"> случаях информация о нарушениях в области персональных данных не нашла своего подтверждения;</w:t>
      </w:r>
    </w:p>
    <w:p w:rsidR="004E4CB7" w:rsidRPr="00772D76" w:rsidRDefault="004E4CB7" w:rsidP="004E4CB7">
      <w:pPr>
        <w:tabs>
          <w:tab w:val="left" w:pos="1178"/>
          <w:tab w:val="left" w:pos="9053"/>
        </w:tabs>
        <w:spacing w:after="120" w:line="240" w:lineRule="auto"/>
        <w:ind w:firstLine="567"/>
        <w:rPr>
          <w:sz w:val="24"/>
          <w:szCs w:val="24"/>
        </w:rPr>
      </w:pPr>
      <w:r>
        <w:rPr>
          <w:sz w:val="24"/>
          <w:szCs w:val="24"/>
        </w:rPr>
        <w:t>- в 9</w:t>
      </w:r>
      <w:r w:rsidRPr="00772D76">
        <w:rPr>
          <w:sz w:val="24"/>
          <w:szCs w:val="24"/>
        </w:rPr>
        <w:t xml:space="preserve"> случаях, доводы, изложенные в жалобах, нашли свое подтверждение:</w:t>
      </w:r>
    </w:p>
    <w:p w:rsidR="004E4CB7" w:rsidRPr="00C64FF0" w:rsidRDefault="004E4CB7" w:rsidP="004E4CB7">
      <w:pPr>
        <w:ind w:firstLine="709"/>
        <w:rPr>
          <w:sz w:val="24"/>
          <w:szCs w:val="24"/>
        </w:rPr>
      </w:pPr>
      <w:r>
        <w:rPr>
          <w:sz w:val="24"/>
          <w:szCs w:val="24"/>
        </w:rPr>
        <w:t xml:space="preserve">   </w:t>
      </w:r>
      <w:r w:rsidRPr="00C64FF0">
        <w:rPr>
          <w:sz w:val="24"/>
          <w:szCs w:val="24"/>
        </w:rPr>
        <w:t xml:space="preserve">По результатам рассмотрения обращений </w:t>
      </w:r>
      <w:proofErr w:type="spellStart"/>
      <w:r w:rsidRPr="00C64FF0">
        <w:rPr>
          <w:sz w:val="24"/>
          <w:szCs w:val="24"/>
        </w:rPr>
        <w:t>Ходиной</w:t>
      </w:r>
      <w:proofErr w:type="spellEnd"/>
      <w:r w:rsidRPr="00C64FF0">
        <w:rPr>
          <w:sz w:val="24"/>
          <w:szCs w:val="24"/>
        </w:rPr>
        <w:t xml:space="preserve"> Ж.И.(3-обращения) на действия АО «Альфа Банк», выявлено нарушение ч. 5 ст. 5,  ч. 1 ст. 6 Федерального закона от 27 июля 2006 г. № 152-ФЗ «О персональных данных». По данному нарушению материалы рассмотренного обращения переданы в Мещанскую межрайонную прокуратуру </w:t>
      </w:r>
      <w:proofErr w:type="gramStart"/>
      <w:r w:rsidRPr="00C64FF0">
        <w:rPr>
          <w:sz w:val="24"/>
          <w:szCs w:val="24"/>
        </w:rPr>
        <w:t>г</w:t>
      </w:r>
      <w:proofErr w:type="gramEnd"/>
      <w:r w:rsidRPr="00C64FF0">
        <w:rPr>
          <w:sz w:val="24"/>
          <w:szCs w:val="24"/>
        </w:rPr>
        <w:t>. Москвы.</w:t>
      </w:r>
    </w:p>
    <w:p w:rsidR="004E4CB7" w:rsidRPr="00C64FF0" w:rsidRDefault="004E4CB7" w:rsidP="004E4CB7">
      <w:pPr>
        <w:ind w:firstLine="709"/>
        <w:rPr>
          <w:sz w:val="24"/>
          <w:szCs w:val="24"/>
        </w:rPr>
      </w:pPr>
      <w:r w:rsidRPr="00C64FF0">
        <w:rPr>
          <w:sz w:val="24"/>
          <w:szCs w:val="24"/>
        </w:rPr>
        <w:lastRenderedPageBreak/>
        <w:t xml:space="preserve"> По результатам рассмотрения обращения  </w:t>
      </w:r>
      <w:proofErr w:type="spellStart"/>
      <w:r w:rsidRPr="00C64FF0">
        <w:rPr>
          <w:sz w:val="24"/>
          <w:szCs w:val="24"/>
        </w:rPr>
        <w:t>Тарковой</w:t>
      </w:r>
      <w:proofErr w:type="spellEnd"/>
      <w:r w:rsidRPr="00C64FF0">
        <w:rPr>
          <w:sz w:val="24"/>
          <w:szCs w:val="24"/>
        </w:rPr>
        <w:t xml:space="preserve"> М.В.. на действия Председателя совета многоквартирного дома, выявлено нарушение ст. 7 Федерального закона от 27 июля 2006 г. № 152-ФЗ «О персональных данных». По данному нарушению материалы рассмотренного обращения переданы в прокуратуру Кировского района </w:t>
      </w:r>
      <w:proofErr w:type="gramStart"/>
      <w:r w:rsidRPr="00C64FF0">
        <w:rPr>
          <w:sz w:val="24"/>
          <w:szCs w:val="24"/>
        </w:rPr>
        <w:t>г</w:t>
      </w:r>
      <w:proofErr w:type="gramEnd"/>
      <w:r w:rsidRPr="00C64FF0">
        <w:rPr>
          <w:sz w:val="24"/>
          <w:szCs w:val="24"/>
        </w:rPr>
        <w:t xml:space="preserve">. Астрахани.       </w:t>
      </w:r>
    </w:p>
    <w:p w:rsidR="004E4CB7" w:rsidRPr="00C64FF0" w:rsidRDefault="004E4CB7" w:rsidP="004E4CB7">
      <w:pPr>
        <w:ind w:firstLine="709"/>
        <w:rPr>
          <w:sz w:val="24"/>
          <w:szCs w:val="24"/>
        </w:rPr>
      </w:pPr>
      <w:r w:rsidRPr="00C64FF0">
        <w:rPr>
          <w:sz w:val="24"/>
          <w:szCs w:val="24"/>
        </w:rPr>
        <w:t xml:space="preserve"> По результатам рассмотрения обращения Кондратьевой С.В.. на действия председателя совета многоквартирного дома, выявлено нарушение </w:t>
      </w:r>
      <w:proofErr w:type="gramStart"/>
      <w:r w:rsidRPr="00C64FF0">
        <w:rPr>
          <w:sz w:val="24"/>
          <w:szCs w:val="24"/>
        </w:rPr>
        <w:t>ч</w:t>
      </w:r>
      <w:proofErr w:type="gramEnd"/>
      <w:r w:rsidRPr="00C64FF0">
        <w:rPr>
          <w:sz w:val="24"/>
          <w:szCs w:val="24"/>
        </w:rPr>
        <w:t xml:space="preserve">. 2, ст. 5 Федерального закона от 27 июля 2006 г. № 152-ФЗ «О персональных данных». По данному нарушению материалы рассмотренного обращения переданы в прокуратуру Кировского района </w:t>
      </w:r>
      <w:proofErr w:type="gramStart"/>
      <w:r w:rsidRPr="00C64FF0">
        <w:rPr>
          <w:sz w:val="24"/>
          <w:szCs w:val="24"/>
        </w:rPr>
        <w:t>г</w:t>
      </w:r>
      <w:proofErr w:type="gramEnd"/>
      <w:r w:rsidRPr="00C64FF0">
        <w:rPr>
          <w:sz w:val="24"/>
          <w:szCs w:val="24"/>
        </w:rPr>
        <w:t xml:space="preserve">. Астрахани.       </w:t>
      </w:r>
    </w:p>
    <w:p w:rsidR="004E4CB7" w:rsidRPr="00C64FF0" w:rsidRDefault="004E4CB7" w:rsidP="004E4CB7">
      <w:pPr>
        <w:ind w:firstLine="709"/>
        <w:rPr>
          <w:sz w:val="24"/>
          <w:szCs w:val="24"/>
        </w:rPr>
      </w:pPr>
      <w:r w:rsidRPr="00C64FF0">
        <w:rPr>
          <w:sz w:val="24"/>
          <w:szCs w:val="24"/>
        </w:rPr>
        <w:t xml:space="preserve"> По результатам рассмотрения обращения </w:t>
      </w:r>
      <w:proofErr w:type="spellStart"/>
      <w:r w:rsidRPr="00C64FF0">
        <w:rPr>
          <w:sz w:val="24"/>
          <w:szCs w:val="24"/>
        </w:rPr>
        <w:t>Яроновой</w:t>
      </w:r>
      <w:proofErr w:type="spellEnd"/>
      <w:r w:rsidRPr="00C64FF0">
        <w:rPr>
          <w:sz w:val="24"/>
          <w:szCs w:val="24"/>
        </w:rPr>
        <w:t xml:space="preserve"> С.А. на действия </w:t>
      </w:r>
      <w:proofErr w:type="spellStart"/>
      <w:r w:rsidRPr="00C64FF0">
        <w:rPr>
          <w:sz w:val="24"/>
          <w:szCs w:val="24"/>
        </w:rPr>
        <w:t>Ватумской</w:t>
      </w:r>
      <w:proofErr w:type="spellEnd"/>
      <w:r w:rsidRPr="00C64FF0">
        <w:rPr>
          <w:sz w:val="24"/>
          <w:szCs w:val="24"/>
        </w:rPr>
        <w:t xml:space="preserve"> В.Е. и  МФО «Деньга», выявлено нарушение </w:t>
      </w:r>
      <w:proofErr w:type="gramStart"/>
      <w:r w:rsidRPr="00C64FF0">
        <w:rPr>
          <w:sz w:val="24"/>
          <w:szCs w:val="24"/>
        </w:rPr>
        <w:t>ч</w:t>
      </w:r>
      <w:proofErr w:type="gramEnd"/>
      <w:r w:rsidRPr="00C64FF0">
        <w:rPr>
          <w:sz w:val="24"/>
          <w:szCs w:val="24"/>
        </w:rPr>
        <w:t xml:space="preserve">.1, ст. 6, ст. 7 Федерального закона от 27 июля 2006 г. № 152-ФЗ «О персональных данных». По данному нарушению материалы рассмотренного обращения переданы в прокуратуру Кировского и Советского района </w:t>
      </w:r>
      <w:proofErr w:type="gramStart"/>
      <w:r w:rsidRPr="00C64FF0">
        <w:rPr>
          <w:sz w:val="24"/>
          <w:szCs w:val="24"/>
        </w:rPr>
        <w:t>г</w:t>
      </w:r>
      <w:proofErr w:type="gramEnd"/>
      <w:r w:rsidRPr="00C64FF0">
        <w:rPr>
          <w:sz w:val="24"/>
          <w:szCs w:val="24"/>
        </w:rPr>
        <w:t>. Астрахани.</w:t>
      </w:r>
    </w:p>
    <w:p w:rsidR="004E4CB7" w:rsidRPr="00C64FF0" w:rsidRDefault="004E4CB7" w:rsidP="004E4CB7">
      <w:pPr>
        <w:ind w:firstLine="709"/>
        <w:rPr>
          <w:sz w:val="24"/>
          <w:szCs w:val="24"/>
        </w:rPr>
      </w:pPr>
      <w:r w:rsidRPr="00C64FF0">
        <w:rPr>
          <w:sz w:val="24"/>
          <w:szCs w:val="24"/>
        </w:rPr>
        <w:t xml:space="preserve">По результатам рассмотрения обращения  </w:t>
      </w:r>
      <w:proofErr w:type="spellStart"/>
      <w:r w:rsidRPr="00C64FF0">
        <w:rPr>
          <w:sz w:val="24"/>
          <w:szCs w:val="24"/>
        </w:rPr>
        <w:t>Андрюхиной</w:t>
      </w:r>
      <w:proofErr w:type="spellEnd"/>
      <w:r w:rsidRPr="00C64FF0">
        <w:rPr>
          <w:sz w:val="24"/>
          <w:szCs w:val="24"/>
        </w:rPr>
        <w:t xml:space="preserve"> О.Н.. на действия </w:t>
      </w:r>
      <w:proofErr w:type="spellStart"/>
      <w:r w:rsidRPr="00C64FF0">
        <w:rPr>
          <w:sz w:val="24"/>
          <w:szCs w:val="24"/>
        </w:rPr>
        <w:t>Коллекторского</w:t>
      </w:r>
      <w:proofErr w:type="spellEnd"/>
      <w:r w:rsidRPr="00C64FF0">
        <w:rPr>
          <w:sz w:val="24"/>
          <w:szCs w:val="24"/>
        </w:rPr>
        <w:t xml:space="preserve"> агентства «</w:t>
      </w:r>
      <w:proofErr w:type="spellStart"/>
      <w:r w:rsidRPr="00C64FF0">
        <w:rPr>
          <w:sz w:val="24"/>
          <w:szCs w:val="24"/>
        </w:rPr>
        <w:t>Фаст</w:t>
      </w:r>
      <w:proofErr w:type="spellEnd"/>
      <w:r w:rsidRPr="00C64FF0">
        <w:rPr>
          <w:sz w:val="24"/>
          <w:szCs w:val="24"/>
        </w:rPr>
        <w:t xml:space="preserve">», выявлено нарушение </w:t>
      </w:r>
      <w:proofErr w:type="gramStart"/>
      <w:r w:rsidRPr="00C64FF0">
        <w:rPr>
          <w:sz w:val="24"/>
          <w:szCs w:val="24"/>
        </w:rPr>
        <w:t>ч</w:t>
      </w:r>
      <w:proofErr w:type="gramEnd"/>
      <w:r w:rsidRPr="00C64FF0">
        <w:rPr>
          <w:sz w:val="24"/>
          <w:szCs w:val="24"/>
        </w:rPr>
        <w:t xml:space="preserve">.1 ст. 6 Федерального закона от 27 июля 2006 г. № 152-ФЗ «О персональных данных». По данному нарушению материалы рассмотренного обращения переданы в  Мещанскую межрайонную прокуратуру </w:t>
      </w:r>
      <w:proofErr w:type="gramStart"/>
      <w:r w:rsidRPr="00C64FF0">
        <w:rPr>
          <w:sz w:val="24"/>
          <w:szCs w:val="24"/>
        </w:rPr>
        <w:t>г</w:t>
      </w:r>
      <w:proofErr w:type="gramEnd"/>
      <w:r w:rsidRPr="00C64FF0">
        <w:rPr>
          <w:sz w:val="24"/>
          <w:szCs w:val="24"/>
        </w:rPr>
        <w:t xml:space="preserve">. Москвы.       </w:t>
      </w:r>
    </w:p>
    <w:p w:rsidR="004E4CB7" w:rsidRPr="00C64FF0" w:rsidRDefault="004E4CB7" w:rsidP="004E4CB7">
      <w:pPr>
        <w:rPr>
          <w:sz w:val="24"/>
          <w:szCs w:val="24"/>
        </w:rPr>
      </w:pPr>
      <w:r w:rsidRPr="00C64FF0">
        <w:rPr>
          <w:sz w:val="24"/>
          <w:szCs w:val="24"/>
        </w:rPr>
        <w:t xml:space="preserve">            По результатам рассмотрения обращения  </w:t>
      </w:r>
      <w:r w:rsidRPr="00C64FF0">
        <w:rPr>
          <w:iCs/>
          <w:sz w:val="24"/>
          <w:szCs w:val="24"/>
        </w:rPr>
        <w:t>Байчурину А.М.</w:t>
      </w:r>
      <w:r w:rsidRPr="00C64FF0">
        <w:rPr>
          <w:sz w:val="24"/>
          <w:szCs w:val="24"/>
        </w:rPr>
        <w:t xml:space="preserve"> на действия Астраханского филиала ПАО «</w:t>
      </w:r>
      <w:proofErr w:type="spellStart"/>
      <w:r w:rsidRPr="00C64FF0">
        <w:rPr>
          <w:sz w:val="24"/>
          <w:szCs w:val="24"/>
        </w:rPr>
        <w:t>Ростелеком</w:t>
      </w:r>
      <w:proofErr w:type="spellEnd"/>
      <w:r w:rsidRPr="00C64FF0">
        <w:rPr>
          <w:sz w:val="24"/>
          <w:szCs w:val="24"/>
        </w:rPr>
        <w:t xml:space="preserve">», выявлено нарушение ст. 7 Федерального закона от 27 июля 2006 г. № 152-ФЗ «О персональных данных». По данному нарушению материалы рассмотренного обращения переданы в прокуратуру Кировского района </w:t>
      </w:r>
      <w:proofErr w:type="gramStart"/>
      <w:r w:rsidRPr="00C64FF0">
        <w:rPr>
          <w:sz w:val="24"/>
          <w:szCs w:val="24"/>
        </w:rPr>
        <w:t>г</w:t>
      </w:r>
      <w:proofErr w:type="gramEnd"/>
      <w:r w:rsidRPr="00C64FF0">
        <w:rPr>
          <w:sz w:val="24"/>
          <w:szCs w:val="24"/>
        </w:rPr>
        <w:t xml:space="preserve">. Астрахани.       </w:t>
      </w:r>
    </w:p>
    <w:p w:rsidR="004E4CB7" w:rsidRPr="00C64FF0" w:rsidRDefault="004E4CB7" w:rsidP="004E4CB7">
      <w:pPr>
        <w:rPr>
          <w:sz w:val="24"/>
          <w:szCs w:val="24"/>
        </w:rPr>
      </w:pPr>
      <w:r>
        <w:rPr>
          <w:sz w:val="24"/>
          <w:szCs w:val="24"/>
        </w:rPr>
        <w:t xml:space="preserve">      </w:t>
      </w:r>
      <w:r w:rsidRPr="00C64FF0">
        <w:rPr>
          <w:sz w:val="24"/>
          <w:szCs w:val="24"/>
        </w:rPr>
        <w:t xml:space="preserve">      По результатам рассмотрения обращения  Сидорову И.И. на действия Центра по выплате пенсий ПФР в Астраханской области, выявлено нарушение </w:t>
      </w:r>
      <w:proofErr w:type="gramStart"/>
      <w:r w:rsidRPr="00C64FF0">
        <w:rPr>
          <w:sz w:val="24"/>
          <w:szCs w:val="24"/>
        </w:rPr>
        <w:t>ч</w:t>
      </w:r>
      <w:proofErr w:type="gramEnd"/>
      <w:r w:rsidRPr="00C64FF0">
        <w:rPr>
          <w:sz w:val="24"/>
          <w:szCs w:val="24"/>
        </w:rPr>
        <w:t xml:space="preserve">. 2 ст. 18.1 Федерального закона от 27июля 2006 г. № 152-ФЗ «О персональных данных». По данному нарушению материалы рассмотренного обращения переданы в Прокуратуру Астраханской области.       </w:t>
      </w:r>
    </w:p>
    <w:p w:rsidR="004E4CB7" w:rsidRPr="00772D76" w:rsidRDefault="004E4CB7" w:rsidP="004E4CB7">
      <w:pPr>
        <w:rPr>
          <w:sz w:val="24"/>
          <w:szCs w:val="24"/>
        </w:rPr>
      </w:pPr>
      <w:r>
        <w:rPr>
          <w:sz w:val="24"/>
          <w:szCs w:val="24"/>
        </w:rPr>
        <w:t xml:space="preserve">            </w:t>
      </w:r>
      <w:r w:rsidRPr="00772D76">
        <w:rPr>
          <w:sz w:val="24"/>
          <w:szCs w:val="24"/>
        </w:rPr>
        <w:t xml:space="preserve">- </w:t>
      </w:r>
      <w:r>
        <w:rPr>
          <w:sz w:val="24"/>
          <w:szCs w:val="24"/>
        </w:rPr>
        <w:t>13</w:t>
      </w:r>
      <w:r w:rsidRPr="00772D76">
        <w:rPr>
          <w:sz w:val="24"/>
          <w:szCs w:val="24"/>
        </w:rPr>
        <w:t xml:space="preserve"> находится на рассмотрении в Управлении.</w:t>
      </w:r>
    </w:p>
    <w:p w:rsidR="004E4CB7" w:rsidRPr="00772D76" w:rsidRDefault="004E4CB7" w:rsidP="004E4CB7">
      <w:pPr>
        <w:spacing w:after="120" w:line="240" w:lineRule="auto"/>
        <w:ind w:firstLine="720"/>
        <w:rPr>
          <w:sz w:val="24"/>
          <w:szCs w:val="24"/>
        </w:rPr>
      </w:pPr>
      <w:r w:rsidRPr="00772D76">
        <w:rPr>
          <w:color w:val="000000"/>
          <w:sz w:val="24"/>
          <w:szCs w:val="24"/>
        </w:rPr>
        <w:t>По результатам рассмотренных обращений заявителям даны ответы в установленные законодательством сроки.</w:t>
      </w:r>
    </w:p>
    <w:p w:rsidR="004E4CB7" w:rsidRPr="00772D76" w:rsidRDefault="004E4CB7" w:rsidP="004E4CB7">
      <w:pPr>
        <w:tabs>
          <w:tab w:val="left" w:pos="-4500"/>
        </w:tabs>
        <w:spacing w:line="240" w:lineRule="auto"/>
        <w:rPr>
          <w:sz w:val="24"/>
          <w:szCs w:val="24"/>
        </w:rPr>
      </w:pPr>
      <w:r w:rsidRPr="00772D76">
        <w:rPr>
          <w:sz w:val="24"/>
          <w:szCs w:val="24"/>
        </w:rPr>
        <w:t xml:space="preserve">           В обращениях обжаловались действия следующих категорий операторов обработки персональных данных: </w:t>
      </w:r>
    </w:p>
    <w:p w:rsidR="004E4CB7" w:rsidRPr="00772D76" w:rsidRDefault="004E4CB7" w:rsidP="004E4CB7">
      <w:pPr>
        <w:numPr>
          <w:ilvl w:val="0"/>
          <w:numId w:val="5"/>
        </w:numPr>
        <w:tabs>
          <w:tab w:val="left" w:pos="-4500"/>
        </w:tabs>
        <w:spacing w:line="240" w:lineRule="auto"/>
        <w:rPr>
          <w:sz w:val="24"/>
          <w:szCs w:val="24"/>
        </w:rPr>
      </w:pPr>
      <w:r w:rsidRPr="00772D76">
        <w:rPr>
          <w:sz w:val="24"/>
          <w:szCs w:val="24"/>
        </w:rPr>
        <w:t>интернет сайты</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E4CB7">
      <w:pPr>
        <w:numPr>
          <w:ilvl w:val="0"/>
          <w:numId w:val="5"/>
        </w:numPr>
        <w:tabs>
          <w:tab w:val="left" w:pos="-4500"/>
        </w:tabs>
        <w:spacing w:line="240" w:lineRule="auto"/>
        <w:rPr>
          <w:sz w:val="24"/>
          <w:szCs w:val="24"/>
        </w:rPr>
      </w:pPr>
      <w:r w:rsidRPr="00772D76">
        <w:rPr>
          <w:sz w:val="24"/>
          <w:szCs w:val="24"/>
        </w:rPr>
        <w:t>социальные сети</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E4CB7">
      <w:pPr>
        <w:numPr>
          <w:ilvl w:val="0"/>
          <w:numId w:val="5"/>
        </w:numPr>
        <w:tabs>
          <w:tab w:val="left" w:pos="-4500"/>
        </w:tabs>
        <w:spacing w:line="240" w:lineRule="auto"/>
        <w:rPr>
          <w:sz w:val="24"/>
          <w:szCs w:val="24"/>
        </w:rPr>
      </w:pPr>
      <w:r w:rsidRPr="00772D76">
        <w:rPr>
          <w:sz w:val="24"/>
          <w:szCs w:val="24"/>
        </w:rPr>
        <w:t xml:space="preserve">банки и </w:t>
      </w:r>
      <w:proofErr w:type="spellStart"/>
      <w:r w:rsidRPr="00772D76">
        <w:rPr>
          <w:sz w:val="24"/>
          <w:szCs w:val="24"/>
        </w:rPr>
        <w:t>коллекторские</w:t>
      </w:r>
      <w:proofErr w:type="spellEnd"/>
      <w:r w:rsidRPr="00772D76">
        <w:rPr>
          <w:sz w:val="24"/>
          <w:szCs w:val="24"/>
        </w:rPr>
        <w:t xml:space="preserve"> агентства</w:t>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r w:rsidRPr="00772D76">
        <w:rPr>
          <w:sz w:val="24"/>
          <w:szCs w:val="24"/>
        </w:rPr>
        <w:tab/>
      </w:r>
    </w:p>
    <w:p w:rsidR="004E4CB7" w:rsidRPr="00772D76" w:rsidRDefault="004E4CB7" w:rsidP="004E4CB7">
      <w:pPr>
        <w:numPr>
          <w:ilvl w:val="0"/>
          <w:numId w:val="5"/>
        </w:numPr>
        <w:tabs>
          <w:tab w:val="left" w:pos="-4500"/>
        </w:tabs>
        <w:spacing w:line="240" w:lineRule="auto"/>
        <w:rPr>
          <w:sz w:val="24"/>
          <w:szCs w:val="24"/>
        </w:rPr>
      </w:pPr>
      <w:r w:rsidRPr="00772D76">
        <w:rPr>
          <w:sz w:val="24"/>
          <w:szCs w:val="24"/>
        </w:rPr>
        <w:t>прочие</w:t>
      </w:r>
      <w:r w:rsidRPr="00772D76">
        <w:rPr>
          <w:sz w:val="24"/>
          <w:szCs w:val="24"/>
        </w:rPr>
        <w:tab/>
      </w:r>
    </w:p>
    <w:p w:rsidR="004E4CB7" w:rsidRPr="00772D76" w:rsidRDefault="004E4CB7" w:rsidP="004E4CB7">
      <w:pPr>
        <w:tabs>
          <w:tab w:val="left" w:pos="1178"/>
          <w:tab w:val="left" w:pos="9053"/>
        </w:tabs>
        <w:spacing w:line="240" w:lineRule="auto"/>
        <w:ind w:firstLine="567"/>
        <w:rPr>
          <w:sz w:val="24"/>
          <w:szCs w:val="24"/>
        </w:rPr>
      </w:pPr>
      <w:r w:rsidRPr="00772D76">
        <w:rPr>
          <w:color w:val="000000"/>
          <w:sz w:val="24"/>
          <w:szCs w:val="24"/>
        </w:rPr>
        <w:t>Типичными вопросами, поднимаемыми гражданами в своих обращениях в отчетный период являются:</w:t>
      </w:r>
    </w:p>
    <w:p w:rsidR="004E4CB7" w:rsidRDefault="004E4CB7" w:rsidP="004E4CB7">
      <w:pPr>
        <w:tabs>
          <w:tab w:val="left" w:pos="1178"/>
          <w:tab w:val="left" w:pos="9053"/>
        </w:tabs>
        <w:spacing w:line="240" w:lineRule="auto"/>
        <w:ind w:firstLine="567"/>
        <w:rPr>
          <w:color w:val="000000"/>
          <w:sz w:val="24"/>
          <w:szCs w:val="24"/>
        </w:rPr>
      </w:pPr>
      <w:r w:rsidRPr="00772D76">
        <w:rPr>
          <w:sz w:val="24"/>
          <w:szCs w:val="24"/>
        </w:rPr>
        <w:noBreakHyphen/>
        <w:t> </w:t>
      </w:r>
      <w:r w:rsidRPr="00772D76">
        <w:rPr>
          <w:color w:val="000000"/>
          <w:sz w:val="24"/>
          <w:szCs w:val="24"/>
        </w:rPr>
        <w:t>законность обработки (распространения) персональных данных.</w:t>
      </w:r>
    </w:p>
    <w:p w:rsidR="004C5B8C" w:rsidRDefault="004C5B8C" w:rsidP="00594496">
      <w:pPr>
        <w:tabs>
          <w:tab w:val="left" w:pos="1178"/>
          <w:tab w:val="left" w:pos="9053"/>
        </w:tabs>
        <w:ind w:firstLine="567"/>
        <w:rPr>
          <w:b/>
          <w:bCs/>
          <w:i/>
          <w:iCs/>
          <w:sz w:val="24"/>
          <w:szCs w:val="24"/>
        </w:rPr>
      </w:pPr>
    </w:p>
    <w:p w:rsidR="004C5B8C" w:rsidRDefault="004C5B8C" w:rsidP="00594496">
      <w:pPr>
        <w:tabs>
          <w:tab w:val="left" w:pos="1178"/>
          <w:tab w:val="left" w:pos="9053"/>
        </w:tabs>
        <w:ind w:firstLine="567"/>
        <w:rPr>
          <w:b/>
          <w:bCs/>
          <w:i/>
          <w:iCs/>
          <w:sz w:val="24"/>
          <w:szCs w:val="24"/>
        </w:rPr>
      </w:pPr>
    </w:p>
    <w:p w:rsidR="004C5B8C" w:rsidRDefault="004C5B8C" w:rsidP="00594496">
      <w:pPr>
        <w:tabs>
          <w:tab w:val="left" w:pos="1178"/>
          <w:tab w:val="left" w:pos="9053"/>
        </w:tabs>
        <w:ind w:firstLine="567"/>
        <w:rPr>
          <w:b/>
          <w:bCs/>
          <w:i/>
          <w:iCs/>
          <w:sz w:val="24"/>
          <w:szCs w:val="24"/>
        </w:rPr>
      </w:pPr>
    </w:p>
    <w:p w:rsidR="004C5B8C" w:rsidRDefault="004C5B8C" w:rsidP="00594496">
      <w:pPr>
        <w:tabs>
          <w:tab w:val="left" w:pos="1178"/>
          <w:tab w:val="left" w:pos="9053"/>
        </w:tabs>
        <w:ind w:firstLine="567"/>
        <w:rPr>
          <w:b/>
          <w:bCs/>
          <w:i/>
          <w:iCs/>
          <w:sz w:val="24"/>
          <w:szCs w:val="24"/>
        </w:rPr>
      </w:pPr>
    </w:p>
    <w:p w:rsidR="00594496" w:rsidRPr="00772D76" w:rsidRDefault="00594496" w:rsidP="00594496">
      <w:pPr>
        <w:tabs>
          <w:tab w:val="left" w:pos="1178"/>
          <w:tab w:val="left" w:pos="9053"/>
        </w:tabs>
        <w:ind w:firstLine="567"/>
        <w:rPr>
          <w:color w:val="000000"/>
          <w:sz w:val="24"/>
          <w:szCs w:val="24"/>
        </w:rPr>
      </w:pPr>
      <w:r w:rsidRPr="004C7B9B">
        <w:rPr>
          <w:b/>
          <w:bCs/>
          <w:i/>
          <w:iCs/>
          <w:sz w:val="24"/>
          <w:szCs w:val="24"/>
        </w:rPr>
        <w:lastRenderedPageBreak/>
        <w:t>Сведения по исполнению полномочия по работе с обращениями:</w:t>
      </w:r>
    </w:p>
    <w:p w:rsidR="004E4CB7" w:rsidRDefault="004E4CB7" w:rsidP="004E4CB7">
      <w:pPr>
        <w:tabs>
          <w:tab w:val="left" w:pos="1178"/>
          <w:tab w:val="left" w:pos="9053"/>
        </w:tabs>
        <w:spacing w:line="240" w:lineRule="auto"/>
        <w:ind w:firstLine="567"/>
        <w:rPr>
          <w:color w:val="000000"/>
          <w:sz w:val="24"/>
          <w:szCs w:val="24"/>
        </w:rPr>
      </w:pPr>
    </w:p>
    <w:tbl>
      <w:tblPr>
        <w:tblpPr w:leftFromText="180" w:rightFromText="180" w:vertAnchor="text" w:horzAnchor="margin" w:tblpY="70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992"/>
        <w:gridCol w:w="1276"/>
      </w:tblGrid>
      <w:tr w:rsidR="008E484D" w:rsidRPr="004C7B9B" w:rsidTr="008E484D">
        <w:tc>
          <w:tcPr>
            <w:tcW w:w="8080" w:type="dxa"/>
          </w:tcPr>
          <w:p w:rsidR="008E484D" w:rsidRPr="007A1102" w:rsidRDefault="008E484D" w:rsidP="008E484D">
            <w:pPr>
              <w:tabs>
                <w:tab w:val="left" w:pos="1178"/>
                <w:tab w:val="left" w:pos="9053"/>
              </w:tabs>
              <w:spacing w:line="240" w:lineRule="auto"/>
              <w:jc w:val="center"/>
              <w:rPr>
                <w:b/>
                <w:bCs/>
                <w:i/>
                <w:iCs/>
                <w:color w:val="000000"/>
                <w:sz w:val="24"/>
                <w:szCs w:val="24"/>
              </w:rPr>
            </w:pPr>
            <w:r w:rsidRPr="007A1102">
              <w:rPr>
                <w:b/>
                <w:bCs/>
                <w:i/>
                <w:iCs/>
                <w:color w:val="000000"/>
                <w:sz w:val="24"/>
                <w:szCs w:val="24"/>
              </w:rPr>
              <w:t>Показатель</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b/>
                <w:bCs/>
                <w:i/>
                <w:iCs/>
                <w:color w:val="000000"/>
                <w:sz w:val="24"/>
                <w:szCs w:val="24"/>
              </w:rPr>
            </w:pPr>
            <w:r w:rsidRPr="007A1102">
              <w:rPr>
                <w:b/>
                <w:bCs/>
                <w:i/>
                <w:iCs/>
                <w:color w:val="000000"/>
                <w:sz w:val="24"/>
                <w:szCs w:val="24"/>
              </w:rPr>
              <w:t>3 кв. 2015 года</w:t>
            </w:r>
          </w:p>
        </w:tc>
        <w:tc>
          <w:tcPr>
            <w:tcW w:w="1276" w:type="dxa"/>
            <w:shd w:val="clear" w:color="auto" w:fill="BFBFBF"/>
            <w:vAlign w:val="center"/>
          </w:tcPr>
          <w:p w:rsidR="008E484D" w:rsidRPr="007A1102" w:rsidRDefault="008E484D" w:rsidP="008E484D">
            <w:pPr>
              <w:tabs>
                <w:tab w:val="left" w:pos="1178"/>
                <w:tab w:val="left" w:pos="9053"/>
              </w:tabs>
              <w:spacing w:line="240" w:lineRule="auto"/>
              <w:jc w:val="center"/>
              <w:rPr>
                <w:b/>
                <w:bCs/>
                <w:i/>
                <w:iCs/>
                <w:color w:val="000000"/>
                <w:sz w:val="24"/>
                <w:szCs w:val="24"/>
              </w:rPr>
            </w:pPr>
            <w:r w:rsidRPr="007A1102">
              <w:rPr>
                <w:b/>
                <w:bCs/>
                <w:i/>
                <w:iCs/>
                <w:color w:val="000000"/>
                <w:sz w:val="24"/>
                <w:szCs w:val="24"/>
              </w:rPr>
              <w:t>3 кв. 2016 года</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2"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sz w:val="24"/>
                <w:szCs w:val="24"/>
              </w:rPr>
              <w:t>0</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3"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sz w:val="24"/>
                <w:szCs w:val="24"/>
              </w:rPr>
            </w:pPr>
            <w:r w:rsidRPr="007A1102">
              <w:rPr>
                <w:sz w:val="24"/>
                <w:szCs w:val="24"/>
              </w:rPr>
              <w:t>0</w:t>
            </w:r>
          </w:p>
        </w:tc>
      </w:tr>
      <w:tr w:rsidR="008E484D" w:rsidRPr="004C7B9B" w:rsidTr="008E484D">
        <w:tc>
          <w:tcPr>
            <w:tcW w:w="8080" w:type="dxa"/>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rFonts w:eastAsia="Calibri"/>
                <w:sz w:val="24"/>
                <w:szCs w:val="24"/>
              </w:rPr>
            </w:pPr>
            <w:r w:rsidRPr="007A1102">
              <w:rPr>
                <w:rFonts w:eastAsia="Calibri"/>
                <w:sz w:val="24"/>
                <w:szCs w:val="24"/>
              </w:rPr>
              <w:t>65</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rFonts w:eastAsia="Calibri"/>
                <w:sz w:val="24"/>
                <w:szCs w:val="24"/>
              </w:rPr>
            </w:pPr>
            <w:r w:rsidRPr="007A1102">
              <w:rPr>
                <w:rFonts w:eastAsia="Calibri"/>
                <w:sz w:val="24"/>
                <w:szCs w:val="24"/>
              </w:rPr>
              <w:t>74</w:t>
            </w:r>
          </w:p>
        </w:tc>
      </w:tr>
      <w:tr w:rsidR="008E484D" w:rsidRPr="004C7B9B" w:rsidTr="008E484D">
        <w:tc>
          <w:tcPr>
            <w:tcW w:w="8080" w:type="dxa"/>
            <w:shd w:val="clear" w:color="auto" w:fill="auto"/>
          </w:tcPr>
          <w:p w:rsidR="008E484D" w:rsidRPr="007A1102" w:rsidRDefault="008E484D" w:rsidP="008E484D">
            <w:pPr>
              <w:tabs>
                <w:tab w:val="left" w:pos="1178"/>
                <w:tab w:val="left" w:pos="9053"/>
              </w:tabs>
              <w:spacing w:line="240" w:lineRule="auto"/>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992" w:type="dxa"/>
            <w:shd w:val="clear" w:color="auto" w:fill="auto"/>
            <w:vAlign w:val="center"/>
          </w:tcPr>
          <w:p w:rsidR="008E484D" w:rsidRPr="007A1102" w:rsidRDefault="008E484D" w:rsidP="008E484D">
            <w:pPr>
              <w:tabs>
                <w:tab w:val="left" w:pos="1178"/>
                <w:tab w:val="left" w:pos="9053"/>
              </w:tabs>
              <w:spacing w:line="240" w:lineRule="auto"/>
              <w:jc w:val="center"/>
              <w:rPr>
                <w:rFonts w:eastAsia="Calibri"/>
                <w:sz w:val="24"/>
                <w:szCs w:val="24"/>
              </w:rPr>
            </w:pPr>
            <w:r w:rsidRPr="007A1102">
              <w:rPr>
                <w:rFonts w:eastAsia="Calibri"/>
                <w:sz w:val="24"/>
                <w:szCs w:val="24"/>
              </w:rPr>
              <w:t>21,6</w:t>
            </w:r>
          </w:p>
        </w:tc>
        <w:tc>
          <w:tcPr>
            <w:tcW w:w="1276" w:type="dxa"/>
            <w:shd w:val="clear" w:color="auto" w:fill="auto"/>
            <w:vAlign w:val="center"/>
          </w:tcPr>
          <w:p w:rsidR="008E484D" w:rsidRPr="007A1102" w:rsidRDefault="008E484D" w:rsidP="008E484D">
            <w:pPr>
              <w:tabs>
                <w:tab w:val="left" w:pos="1178"/>
                <w:tab w:val="left" w:pos="9053"/>
              </w:tabs>
              <w:spacing w:line="240" w:lineRule="auto"/>
              <w:jc w:val="center"/>
              <w:rPr>
                <w:rFonts w:eastAsia="Calibri"/>
                <w:sz w:val="24"/>
                <w:szCs w:val="24"/>
              </w:rPr>
            </w:pPr>
            <w:r w:rsidRPr="007A1102">
              <w:rPr>
                <w:rFonts w:eastAsia="Calibri"/>
                <w:sz w:val="24"/>
                <w:szCs w:val="24"/>
              </w:rPr>
              <w:t>24,6</w:t>
            </w:r>
          </w:p>
        </w:tc>
      </w:tr>
    </w:tbl>
    <w:p w:rsidR="004E4CB7" w:rsidRPr="00772D76" w:rsidRDefault="004E4CB7" w:rsidP="004E4CB7">
      <w:pPr>
        <w:spacing w:before="108" w:after="108" w:line="240" w:lineRule="auto"/>
        <w:ind w:firstLine="709"/>
        <w:rPr>
          <w:sz w:val="24"/>
          <w:szCs w:val="24"/>
        </w:rPr>
      </w:pPr>
      <w:r w:rsidRPr="00772D76">
        <w:rPr>
          <w:sz w:val="24"/>
          <w:szCs w:val="24"/>
        </w:rPr>
        <w:t xml:space="preserve">В соответствии с указанием </w:t>
      </w:r>
      <w:proofErr w:type="spellStart"/>
      <w:r w:rsidRPr="00772D76">
        <w:rPr>
          <w:sz w:val="24"/>
          <w:szCs w:val="24"/>
        </w:rPr>
        <w:t>Роскомнадзора</w:t>
      </w:r>
      <w:proofErr w:type="spellEnd"/>
      <w:r w:rsidRPr="00772D76">
        <w:rPr>
          <w:sz w:val="24"/>
          <w:szCs w:val="24"/>
        </w:rPr>
        <w:t xml:space="preserve"> от 13.03.2015 № 08АП-23252 сводный отчет по установленной форме в формате </w:t>
      </w:r>
      <w:r w:rsidRPr="00772D76">
        <w:rPr>
          <w:sz w:val="24"/>
          <w:szCs w:val="24"/>
          <w:lang w:val="en-US"/>
        </w:rPr>
        <w:t>Excel</w:t>
      </w:r>
      <w:r w:rsidRPr="00772D76">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w:t>
      </w:r>
      <w:proofErr w:type="spellStart"/>
      <w:r w:rsidRPr="00772D76">
        <w:rPr>
          <w:sz w:val="24"/>
          <w:szCs w:val="24"/>
        </w:rPr>
        <w:t>Роскомнадзора</w:t>
      </w:r>
      <w:proofErr w:type="spellEnd"/>
      <w:r w:rsidRPr="00772D76">
        <w:rPr>
          <w:sz w:val="24"/>
          <w:szCs w:val="24"/>
        </w:rPr>
        <w:t xml:space="preserve"> по Астраханской области за </w:t>
      </w:r>
      <w:r>
        <w:rPr>
          <w:sz w:val="24"/>
          <w:szCs w:val="24"/>
        </w:rPr>
        <w:t>3</w:t>
      </w:r>
      <w:r w:rsidRPr="00772D76">
        <w:rPr>
          <w:sz w:val="24"/>
          <w:szCs w:val="24"/>
        </w:rPr>
        <w:t xml:space="preserve"> квартал 2016 г.»).</w:t>
      </w:r>
    </w:p>
    <w:p w:rsidR="004E4CB7" w:rsidRPr="004C7B9B" w:rsidRDefault="004E4CB7" w:rsidP="004E4CB7">
      <w:pPr>
        <w:tabs>
          <w:tab w:val="left" w:pos="1289"/>
        </w:tabs>
        <w:spacing w:line="240" w:lineRule="auto"/>
        <w:rPr>
          <w:b/>
          <w:color w:val="000000"/>
          <w:sz w:val="24"/>
          <w:szCs w:val="24"/>
        </w:rPr>
      </w:pPr>
    </w:p>
    <w:p w:rsidR="004E4CB7" w:rsidRPr="004C7B9B" w:rsidRDefault="004E4CB7" w:rsidP="004E4CB7">
      <w:pPr>
        <w:tabs>
          <w:tab w:val="left" w:pos="1289"/>
        </w:tabs>
        <w:spacing w:line="240" w:lineRule="auto"/>
        <w:ind w:firstLine="567"/>
        <w:rPr>
          <w:b/>
          <w:color w:val="000000"/>
          <w:sz w:val="24"/>
          <w:szCs w:val="24"/>
        </w:rPr>
      </w:pPr>
      <w:r w:rsidRPr="004C7B9B">
        <w:rPr>
          <w:b/>
          <w:color w:val="000000"/>
          <w:sz w:val="24"/>
          <w:szCs w:val="24"/>
        </w:rPr>
        <w:t xml:space="preserve">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трудовые правоотношения и др.), с перечислением проигранных в суде дел и описанием причин принятия судом решения не в пользу Управления </w:t>
      </w:r>
      <w:proofErr w:type="spellStart"/>
      <w:r w:rsidRPr="004C7B9B">
        <w:rPr>
          <w:b/>
          <w:color w:val="000000"/>
          <w:sz w:val="24"/>
          <w:szCs w:val="24"/>
        </w:rPr>
        <w:t>Роскомнадзора</w:t>
      </w:r>
      <w:proofErr w:type="spellEnd"/>
      <w:r w:rsidRPr="004C7B9B">
        <w:rPr>
          <w:b/>
          <w:color w:val="000000"/>
          <w:sz w:val="24"/>
          <w:szCs w:val="24"/>
        </w:rPr>
        <w:t xml:space="preserve"> по Астраханской области.</w:t>
      </w:r>
    </w:p>
    <w:p w:rsidR="005A5612" w:rsidRDefault="005A5612" w:rsidP="004E4CB7">
      <w:pPr>
        <w:tabs>
          <w:tab w:val="left" w:pos="991"/>
          <w:tab w:val="left" w:pos="9110"/>
        </w:tabs>
        <w:spacing w:line="240" w:lineRule="auto"/>
        <w:ind w:firstLine="567"/>
        <w:rPr>
          <w:color w:val="000000"/>
          <w:sz w:val="24"/>
          <w:szCs w:val="24"/>
        </w:rPr>
      </w:pPr>
    </w:p>
    <w:p w:rsidR="004E4CB7" w:rsidRPr="004C7B9B" w:rsidRDefault="004E4CB7" w:rsidP="004E4CB7">
      <w:pPr>
        <w:tabs>
          <w:tab w:val="left" w:pos="991"/>
          <w:tab w:val="left" w:pos="9110"/>
        </w:tabs>
        <w:spacing w:line="240" w:lineRule="auto"/>
        <w:ind w:firstLine="567"/>
        <w:rPr>
          <w:color w:val="000000"/>
          <w:sz w:val="24"/>
          <w:szCs w:val="24"/>
        </w:rPr>
      </w:pPr>
      <w:r>
        <w:rPr>
          <w:color w:val="000000"/>
          <w:sz w:val="24"/>
          <w:szCs w:val="24"/>
        </w:rPr>
        <w:t xml:space="preserve">За 9 месяцев 2016 </w:t>
      </w:r>
      <w:r w:rsidRPr="004C7B9B">
        <w:rPr>
          <w:color w:val="000000"/>
          <w:sz w:val="24"/>
          <w:szCs w:val="24"/>
        </w:rPr>
        <w:t xml:space="preserve"> в рамках полномочий Управления:</w:t>
      </w:r>
    </w:p>
    <w:p w:rsidR="004E4CB7" w:rsidRPr="004C7B9B" w:rsidRDefault="004E4CB7" w:rsidP="004E4CB7">
      <w:pPr>
        <w:spacing w:line="240" w:lineRule="auto"/>
        <w:rPr>
          <w:color w:val="000000"/>
          <w:sz w:val="24"/>
          <w:szCs w:val="24"/>
        </w:rPr>
      </w:pPr>
      <w:r w:rsidRPr="004C7B9B">
        <w:rPr>
          <w:color w:val="000000"/>
          <w:sz w:val="24"/>
          <w:szCs w:val="24"/>
        </w:rPr>
        <w:t xml:space="preserve">- составлено </w:t>
      </w:r>
      <w:r>
        <w:rPr>
          <w:color w:val="000000"/>
          <w:sz w:val="24"/>
          <w:szCs w:val="24"/>
        </w:rPr>
        <w:t>186</w:t>
      </w:r>
      <w:r w:rsidRPr="004C7B9B">
        <w:rPr>
          <w:color w:val="000000"/>
          <w:sz w:val="24"/>
          <w:szCs w:val="24"/>
        </w:rPr>
        <w:t xml:space="preserve"> протокол</w:t>
      </w:r>
      <w:r>
        <w:rPr>
          <w:color w:val="000000"/>
          <w:sz w:val="24"/>
          <w:szCs w:val="24"/>
        </w:rPr>
        <w:t>ов</w:t>
      </w:r>
      <w:r w:rsidRPr="004C7B9B">
        <w:rPr>
          <w:color w:val="000000"/>
          <w:sz w:val="24"/>
          <w:szCs w:val="24"/>
        </w:rPr>
        <w:t xml:space="preserve"> об административных правонарушениях;</w:t>
      </w:r>
    </w:p>
    <w:p w:rsidR="004E4CB7" w:rsidRPr="008E484D" w:rsidRDefault="004E4CB7" w:rsidP="004E4CB7">
      <w:pPr>
        <w:spacing w:line="240" w:lineRule="auto"/>
        <w:rPr>
          <w:i/>
          <w:color w:val="000000"/>
          <w:sz w:val="24"/>
        </w:rPr>
      </w:pPr>
      <w:r w:rsidRPr="008E484D">
        <w:rPr>
          <w:i/>
          <w:color w:val="000000"/>
          <w:sz w:val="24"/>
          <w:szCs w:val="24"/>
        </w:rPr>
        <w:t xml:space="preserve">- рассмотрено </w:t>
      </w:r>
      <w:r w:rsidRPr="008E484D">
        <w:rPr>
          <w:i/>
          <w:sz w:val="24"/>
        </w:rPr>
        <w:t>186</w:t>
      </w:r>
      <w:r w:rsidRPr="008E484D">
        <w:rPr>
          <w:i/>
          <w:color w:val="000000"/>
          <w:sz w:val="24"/>
          <w:szCs w:val="24"/>
        </w:rPr>
        <w:t xml:space="preserve">  протоколов об административных правонарушениях</w:t>
      </w:r>
    </w:p>
    <w:p w:rsidR="004E4CB7" w:rsidRDefault="004E4CB7" w:rsidP="004E4CB7">
      <w:pPr>
        <w:spacing w:line="240" w:lineRule="auto"/>
        <w:rPr>
          <w:color w:val="000000"/>
          <w:sz w:val="24"/>
          <w:szCs w:val="24"/>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r w:rsidRPr="003F1388">
        <w:rPr>
          <w:b/>
          <w:bCs/>
          <w:color w:val="000000"/>
          <w:sz w:val="28"/>
          <w:szCs w:val="28"/>
        </w:rPr>
        <w:t xml:space="preserve">Анализ составленных протоколов </w:t>
      </w: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r>
        <w:rPr>
          <w:b/>
          <w:bCs/>
          <w:noProof/>
          <w:color w:val="000000"/>
          <w:sz w:val="28"/>
          <w:szCs w:val="28"/>
        </w:rPr>
        <w:drawing>
          <wp:anchor distT="0" distB="0" distL="114300" distR="114300" simplePos="0" relativeHeight="251701248" behindDoc="1" locked="0" layoutInCell="1" allowOverlap="1">
            <wp:simplePos x="0" y="0"/>
            <wp:positionH relativeFrom="column">
              <wp:posOffset>245110</wp:posOffset>
            </wp:positionH>
            <wp:positionV relativeFrom="paragraph">
              <wp:posOffset>32385</wp:posOffset>
            </wp:positionV>
            <wp:extent cx="6000750" cy="2533650"/>
            <wp:effectExtent l="0" t="0" r="0" b="0"/>
            <wp:wrapNone/>
            <wp:docPr id="32"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jc w:val="center"/>
        <w:rPr>
          <w:b/>
          <w:bCs/>
          <w:color w:val="000000"/>
          <w:sz w:val="28"/>
          <w:szCs w:val="28"/>
        </w:rPr>
      </w:pPr>
    </w:p>
    <w:p w:rsidR="004E4CB7" w:rsidRPr="003F1388" w:rsidRDefault="004E4CB7" w:rsidP="004E4CB7">
      <w:pPr>
        <w:tabs>
          <w:tab w:val="left" w:pos="1178"/>
          <w:tab w:val="left" w:pos="9053"/>
        </w:tabs>
        <w:spacing w:line="240" w:lineRule="auto"/>
        <w:jc w:val="center"/>
        <w:rPr>
          <w:b/>
          <w:bCs/>
          <w:color w:val="000000"/>
          <w:sz w:val="28"/>
          <w:szCs w:val="28"/>
        </w:rPr>
      </w:pPr>
    </w:p>
    <w:tbl>
      <w:tblPr>
        <w:tblpPr w:leftFromText="180" w:rightFromText="180" w:vertAnchor="page" w:horzAnchor="margin" w:tblpY="916"/>
        <w:tblW w:w="10651" w:type="dxa"/>
        <w:tblCellMar>
          <w:left w:w="10" w:type="dxa"/>
          <w:right w:w="10" w:type="dxa"/>
        </w:tblCellMar>
        <w:tblLook w:val="04A0"/>
      </w:tblPr>
      <w:tblGrid>
        <w:gridCol w:w="7075"/>
        <w:gridCol w:w="848"/>
        <w:gridCol w:w="938"/>
        <w:gridCol w:w="848"/>
        <w:gridCol w:w="942"/>
      </w:tblGrid>
      <w:tr w:rsidR="004C5B8C" w:rsidTr="004C5B8C">
        <w:trPr>
          <w:trHeight w:val="477"/>
        </w:trPr>
        <w:tc>
          <w:tcPr>
            <w:tcW w:w="7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7D372A" w:rsidRDefault="004C5B8C" w:rsidP="004C5B8C">
            <w:pPr>
              <w:spacing w:line="240" w:lineRule="auto"/>
              <w:ind w:right="113"/>
              <w:rPr>
                <w:rFonts w:ascii="Calibri" w:eastAsia="Calibri" w:hAnsi="Calibri" w:cs="Calibri"/>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FB09B4" w:rsidRDefault="004C5B8C" w:rsidP="004C5B8C">
            <w:pPr>
              <w:spacing w:line="240" w:lineRule="auto"/>
              <w:ind w:right="113"/>
              <w:jc w:val="center"/>
              <w:rPr>
                <w:b/>
                <w:sz w:val="20"/>
                <w:szCs w:val="20"/>
              </w:rPr>
            </w:pPr>
            <w:r w:rsidRPr="00FB09B4">
              <w:rPr>
                <w:b/>
                <w:color w:val="000000"/>
                <w:sz w:val="20"/>
                <w:szCs w:val="20"/>
              </w:rPr>
              <w:t>1 кв. 2016</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Pr>
          <w:p w:rsidR="004C5B8C" w:rsidRPr="00FB09B4" w:rsidRDefault="004C5B8C" w:rsidP="004C5B8C">
            <w:pPr>
              <w:spacing w:line="240" w:lineRule="auto"/>
              <w:ind w:right="113"/>
              <w:jc w:val="center"/>
              <w:rPr>
                <w:b/>
                <w:color w:val="000000"/>
                <w:sz w:val="20"/>
                <w:szCs w:val="20"/>
              </w:rPr>
            </w:pPr>
            <w:r>
              <w:rPr>
                <w:b/>
                <w:color w:val="000000"/>
                <w:sz w:val="20"/>
                <w:szCs w:val="20"/>
              </w:rPr>
              <w:t>2 кв. 2016</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b/>
                <w:color w:val="000000"/>
                <w:sz w:val="20"/>
                <w:szCs w:val="20"/>
              </w:rPr>
            </w:pPr>
            <w:r>
              <w:rPr>
                <w:b/>
                <w:color w:val="000000"/>
                <w:sz w:val="20"/>
                <w:szCs w:val="20"/>
              </w:rPr>
              <w:t>3 кв. 2016</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b/>
                <w:color w:val="000000"/>
                <w:sz w:val="20"/>
                <w:szCs w:val="20"/>
              </w:rPr>
            </w:pPr>
            <w:r>
              <w:rPr>
                <w:b/>
                <w:color w:val="000000"/>
                <w:sz w:val="20"/>
                <w:szCs w:val="20"/>
              </w:rPr>
              <w:t>9 мес. 2016</w:t>
            </w:r>
          </w:p>
        </w:tc>
      </w:tr>
      <w:tr w:rsidR="004C5B8C" w:rsidTr="004C5B8C">
        <w:trPr>
          <w:trHeight w:val="561"/>
        </w:trPr>
        <w:tc>
          <w:tcPr>
            <w:tcW w:w="70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jc w:val="center"/>
              <w:rPr>
                <w:rFonts w:eastAsia="Calibri"/>
                <w:b/>
                <w:sz w:val="20"/>
                <w:szCs w:val="20"/>
              </w:rPr>
            </w:pPr>
            <w:r>
              <w:rPr>
                <w:rFonts w:eastAsia="Calibri"/>
                <w:b/>
                <w:sz w:val="20"/>
                <w:szCs w:val="20"/>
              </w:rPr>
              <w:t>93</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b/>
                <w:sz w:val="20"/>
                <w:szCs w:val="20"/>
              </w:rPr>
            </w:pPr>
            <w:r>
              <w:rPr>
                <w:rFonts w:eastAsia="Calibri"/>
                <w:b/>
                <w:sz w:val="20"/>
                <w:szCs w:val="20"/>
              </w:rPr>
              <w:t>35</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b/>
                <w:sz w:val="20"/>
                <w:szCs w:val="20"/>
              </w:rPr>
            </w:pPr>
            <w:r>
              <w:rPr>
                <w:rFonts w:eastAsia="Calibri"/>
                <w:b/>
                <w:sz w:val="20"/>
                <w:szCs w:val="20"/>
              </w:rPr>
              <w:t>58</w:t>
            </w:r>
          </w:p>
        </w:tc>
        <w:tc>
          <w:tcPr>
            <w:tcW w:w="942"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b/>
                <w:sz w:val="20"/>
                <w:szCs w:val="20"/>
              </w:rPr>
            </w:pPr>
            <w:r>
              <w:rPr>
                <w:rFonts w:eastAsia="Calibri"/>
                <w:b/>
                <w:sz w:val="20"/>
                <w:szCs w:val="20"/>
              </w:rPr>
              <w:t>186</w:t>
            </w:r>
          </w:p>
        </w:tc>
      </w:tr>
      <w:tr w:rsidR="004C5B8C" w:rsidTr="004C5B8C">
        <w:trPr>
          <w:trHeight w:val="752"/>
        </w:trPr>
        <w:tc>
          <w:tcPr>
            <w:tcW w:w="7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7D372A" w:rsidRDefault="004C5B8C" w:rsidP="004C5B8C">
            <w:pPr>
              <w:spacing w:line="240" w:lineRule="auto"/>
              <w:ind w:right="113"/>
              <w:rPr>
                <w:sz w:val="20"/>
                <w:szCs w:val="20"/>
              </w:rPr>
            </w:pPr>
            <w:r w:rsidRPr="007D372A">
              <w:rPr>
                <w:color w:val="000000"/>
                <w:sz w:val="20"/>
                <w:szCs w:val="20"/>
              </w:rPr>
              <w:t xml:space="preserve">статья 19.7 </w:t>
            </w:r>
            <w:proofErr w:type="spellStart"/>
            <w:r w:rsidRPr="007D372A">
              <w:rPr>
                <w:color w:val="000000"/>
                <w:sz w:val="20"/>
                <w:szCs w:val="20"/>
              </w:rPr>
              <w:t>КоАП</w:t>
            </w:r>
            <w:proofErr w:type="spellEnd"/>
            <w:r w:rsidRPr="007D372A">
              <w:rPr>
                <w:color w:val="000000"/>
                <w:sz w:val="20"/>
                <w:szCs w:val="20"/>
              </w:rPr>
              <w:t xml:space="preserve">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C5B8C" w:rsidRPr="007D372A"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93</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tabs>
                <w:tab w:val="left" w:pos="991"/>
                <w:tab w:val="left" w:pos="9110"/>
              </w:tabs>
              <w:spacing w:line="240" w:lineRule="auto"/>
              <w:ind w:right="113"/>
              <w:jc w:val="center"/>
              <w:rPr>
                <w:rFonts w:eastAsia="Calibri"/>
                <w:sz w:val="20"/>
                <w:szCs w:val="20"/>
              </w:rPr>
            </w:pPr>
          </w:p>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34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tabs>
                <w:tab w:val="left" w:pos="991"/>
                <w:tab w:val="left" w:pos="9110"/>
              </w:tabs>
              <w:spacing w:line="240" w:lineRule="auto"/>
              <w:ind w:right="113"/>
              <w:jc w:val="center"/>
              <w:rPr>
                <w:rFonts w:eastAsia="Calibri"/>
                <w:sz w:val="20"/>
                <w:szCs w:val="20"/>
              </w:rPr>
            </w:pPr>
          </w:p>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56</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tabs>
                <w:tab w:val="left" w:pos="991"/>
                <w:tab w:val="left" w:pos="9110"/>
              </w:tabs>
              <w:spacing w:line="240" w:lineRule="auto"/>
              <w:ind w:right="113"/>
              <w:jc w:val="center"/>
              <w:rPr>
                <w:rFonts w:eastAsia="Calibri"/>
                <w:sz w:val="20"/>
                <w:szCs w:val="20"/>
              </w:rPr>
            </w:pPr>
          </w:p>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183</w:t>
            </w:r>
          </w:p>
        </w:tc>
      </w:tr>
      <w:tr w:rsidR="004C5B8C" w:rsidTr="004C5B8C">
        <w:trPr>
          <w:trHeight w:val="554"/>
        </w:trPr>
        <w:tc>
          <w:tcPr>
            <w:tcW w:w="7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7D372A" w:rsidRDefault="004C5B8C" w:rsidP="004C5B8C">
            <w:pPr>
              <w:spacing w:line="240" w:lineRule="auto"/>
              <w:ind w:right="113"/>
              <w:rPr>
                <w:sz w:val="20"/>
                <w:szCs w:val="20"/>
              </w:rPr>
            </w:pPr>
            <w:r w:rsidRPr="007D372A">
              <w:rPr>
                <w:sz w:val="20"/>
                <w:szCs w:val="20"/>
              </w:rPr>
              <w:t xml:space="preserve">статья 19.4 </w:t>
            </w:r>
            <w:proofErr w:type="spellStart"/>
            <w:r w:rsidRPr="007D372A">
              <w:rPr>
                <w:sz w:val="20"/>
                <w:szCs w:val="20"/>
              </w:rPr>
              <w:t>КоАП</w:t>
            </w:r>
            <w:proofErr w:type="spellEnd"/>
            <w:r w:rsidRPr="007D372A">
              <w:rPr>
                <w:sz w:val="20"/>
                <w:szCs w:val="20"/>
              </w:rPr>
              <w:t xml:space="preserve"> РФ  « </w:t>
            </w:r>
            <w:r>
              <w:rPr>
                <w:sz w:val="20"/>
                <w:szCs w:val="20"/>
              </w:rPr>
              <w:t>Неповиновение законному распоряжению или требованию должностного лица органа, осуществляющего государственный надзор (контроль)»</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7D372A" w:rsidRDefault="004C5B8C" w:rsidP="004C5B8C">
            <w:pPr>
              <w:spacing w:line="240" w:lineRule="auto"/>
              <w:ind w:right="113"/>
              <w:jc w:val="center"/>
              <w:rPr>
                <w:sz w:val="20"/>
                <w:szCs w:val="20"/>
              </w:rPr>
            </w:pPr>
            <w:r>
              <w:rPr>
                <w:sz w:val="20"/>
                <w:szCs w:val="20"/>
              </w:rPr>
              <w:t>0</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0</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1</w:t>
            </w:r>
          </w:p>
        </w:tc>
      </w:tr>
      <w:tr w:rsidR="004C5B8C" w:rsidTr="004C5B8C">
        <w:trPr>
          <w:trHeight w:val="554"/>
        </w:trPr>
        <w:tc>
          <w:tcPr>
            <w:tcW w:w="7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Pr="007D372A" w:rsidRDefault="004C5B8C" w:rsidP="004C5B8C">
            <w:pPr>
              <w:spacing w:line="240" w:lineRule="auto"/>
              <w:ind w:right="113"/>
              <w:rPr>
                <w:sz w:val="20"/>
                <w:szCs w:val="20"/>
              </w:rPr>
            </w:pPr>
            <w:r>
              <w:rPr>
                <w:sz w:val="20"/>
                <w:szCs w:val="20"/>
              </w:rPr>
              <w:t>ч.1</w:t>
            </w:r>
            <w:r w:rsidRPr="007D372A">
              <w:rPr>
                <w:sz w:val="20"/>
                <w:szCs w:val="20"/>
              </w:rPr>
              <w:t>статья 19.</w:t>
            </w:r>
            <w:r>
              <w:rPr>
                <w:sz w:val="20"/>
                <w:szCs w:val="20"/>
              </w:rPr>
              <w:t xml:space="preserve">5 </w:t>
            </w:r>
            <w:proofErr w:type="spellStart"/>
            <w:r>
              <w:rPr>
                <w:sz w:val="20"/>
                <w:szCs w:val="20"/>
              </w:rPr>
              <w:t>КоАП</w:t>
            </w:r>
            <w:proofErr w:type="spellEnd"/>
            <w:r>
              <w:rPr>
                <w:sz w:val="20"/>
                <w:szCs w:val="20"/>
              </w:rPr>
              <w:t xml:space="preserve"> РФ </w:t>
            </w:r>
            <w:r w:rsidRPr="00493A13">
              <w:rPr>
                <w:sz w:val="20"/>
                <w:szCs w:val="20"/>
              </w:rPr>
              <w:t>« Невыполнение в срок законного предписани</w:t>
            </w:r>
            <w:proofErr w:type="gramStart"/>
            <w:r w:rsidRPr="00493A13">
              <w:rPr>
                <w:sz w:val="20"/>
                <w:szCs w:val="20"/>
              </w:rPr>
              <w:t>я(</w:t>
            </w:r>
            <w:proofErr w:type="gramEnd"/>
            <w:r w:rsidRPr="00493A13">
              <w:rPr>
                <w:sz w:val="20"/>
                <w:szCs w:val="20"/>
              </w:rPr>
              <w:t>постановления, представления, решения) органа(должностного лица), осуществляющего государственный надзор (контроль), муниципальный контроль»</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B8C" w:rsidRDefault="004C5B8C" w:rsidP="004C5B8C">
            <w:pPr>
              <w:spacing w:line="240" w:lineRule="auto"/>
              <w:ind w:right="113"/>
              <w:jc w:val="center"/>
              <w:rPr>
                <w:sz w:val="20"/>
                <w:szCs w:val="20"/>
              </w:rPr>
            </w:pPr>
            <w:r>
              <w:rPr>
                <w:sz w:val="20"/>
                <w:szCs w:val="20"/>
              </w:rPr>
              <w:t>0</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2</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Pr>
          <w:p w:rsidR="004C5B8C" w:rsidRDefault="004C5B8C" w:rsidP="004C5B8C">
            <w:pPr>
              <w:spacing w:line="240" w:lineRule="auto"/>
              <w:ind w:right="113"/>
              <w:jc w:val="center"/>
              <w:rPr>
                <w:sz w:val="20"/>
                <w:szCs w:val="20"/>
              </w:rPr>
            </w:pPr>
            <w:r>
              <w:rPr>
                <w:sz w:val="20"/>
                <w:szCs w:val="20"/>
              </w:rPr>
              <w:t>2</w:t>
            </w:r>
          </w:p>
        </w:tc>
      </w:tr>
      <w:tr w:rsidR="004C5B8C" w:rsidTr="004C5B8C">
        <w:trPr>
          <w:trHeight w:val="561"/>
        </w:trPr>
        <w:tc>
          <w:tcPr>
            <w:tcW w:w="70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rPr>
                <w:sz w:val="20"/>
                <w:szCs w:val="20"/>
              </w:rPr>
            </w:pPr>
            <w:r w:rsidRPr="007D372A">
              <w:rPr>
                <w:b/>
                <w:sz w:val="20"/>
                <w:szCs w:val="20"/>
              </w:rPr>
              <w:t>Вынесено судебных решений</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jc w:val="center"/>
              <w:rPr>
                <w:rFonts w:eastAsia="Calibri"/>
                <w:sz w:val="20"/>
                <w:szCs w:val="20"/>
              </w:rPr>
            </w:pPr>
            <w:r>
              <w:rPr>
                <w:rFonts w:eastAsia="Calibri"/>
                <w:sz w:val="20"/>
                <w:szCs w:val="20"/>
              </w:rPr>
              <w:t>93</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rPr>
              <w:t>35</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rPr>
              <w:t>58</w:t>
            </w:r>
          </w:p>
        </w:tc>
        <w:tc>
          <w:tcPr>
            <w:tcW w:w="942"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rPr>
              <w:t>186</w:t>
            </w:r>
          </w:p>
        </w:tc>
      </w:tr>
      <w:tr w:rsidR="004C5B8C" w:rsidTr="004C5B8C">
        <w:trPr>
          <w:trHeight w:val="561"/>
        </w:trPr>
        <w:tc>
          <w:tcPr>
            <w:tcW w:w="70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jc w:val="center"/>
              <w:rPr>
                <w:rFonts w:eastAsia="Calibri"/>
                <w:sz w:val="20"/>
                <w:szCs w:val="20"/>
              </w:rPr>
            </w:pPr>
            <w:r>
              <w:rPr>
                <w:rFonts w:eastAsia="Calibri"/>
                <w:sz w:val="20"/>
                <w:szCs w:val="20"/>
              </w:rPr>
              <w:t>91000</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rPr>
              <w:t>43000</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lang w:val="en-US"/>
              </w:rPr>
              <w:t>20</w:t>
            </w:r>
            <w:r>
              <w:rPr>
                <w:rFonts w:eastAsia="Calibri"/>
                <w:sz w:val="20"/>
                <w:szCs w:val="20"/>
              </w:rPr>
              <w:t>000</w:t>
            </w:r>
          </w:p>
        </w:tc>
        <w:tc>
          <w:tcPr>
            <w:tcW w:w="942"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spacing w:line="240" w:lineRule="auto"/>
              <w:ind w:right="113"/>
              <w:jc w:val="center"/>
              <w:rPr>
                <w:rFonts w:eastAsia="Calibri"/>
                <w:sz w:val="20"/>
                <w:szCs w:val="20"/>
              </w:rPr>
            </w:pPr>
            <w:r>
              <w:rPr>
                <w:rFonts w:eastAsia="Calibri"/>
                <w:sz w:val="20"/>
                <w:szCs w:val="20"/>
              </w:rPr>
              <w:t>1</w:t>
            </w:r>
            <w:r>
              <w:rPr>
                <w:rFonts w:eastAsia="Calibri"/>
                <w:sz w:val="20"/>
                <w:szCs w:val="20"/>
                <w:lang w:val="en-US"/>
              </w:rPr>
              <w:t>5</w:t>
            </w:r>
            <w:r>
              <w:rPr>
                <w:rFonts w:eastAsia="Calibri"/>
                <w:sz w:val="20"/>
                <w:szCs w:val="20"/>
              </w:rPr>
              <w:t>4000</w:t>
            </w:r>
          </w:p>
        </w:tc>
      </w:tr>
      <w:tr w:rsidR="004C5B8C" w:rsidTr="004C5B8C">
        <w:trPr>
          <w:trHeight w:val="561"/>
        </w:trPr>
        <w:tc>
          <w:tcPr>
            <w:tcW w:w="70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4C5B8C" w:rsidRPr="007D372A"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60000</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16000</w:t>
            </w:r>
          </w:p>
        </w:tc>
        <w:tc>
          <w:tcPr>
            <w:tcW w:w="848"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942" w:type="dxa"/>
            <w:tcBorders>
              <w:top w:val="single" w:sz="4" w:space="0" w:color="000000"/>
              <w:left w:val="single" w:sz="4" w:space="0" w:color="000000"/>
              <w:bottom w:val="single" w:sz="4" w:space="0" w:color="000000"/>
              <w:right w:val="single" w:sz="4" w:space="0" w:color="000000"/>
            </w:tcBorders>
            <w:shd w:val="clear" w:color="auto" w:fill="D9D9D9"/>
          </w:tcPr>
          <w:p w:rsidR="004C5B8C" w:rsidRDefault="004C5B8C" w:rsidP="004C5B8C">
            <w:pPr>
              <w:tabs>
                <w:tab w:val="left" w:pos="991"/>
                <w:tab w:val="left" w:pos="9110"/>
              </w:tabs>
              <w:spacing w:line="240" w:lineRule="auto"/>
              <w:ind w:right="113"/>
              <w:jc w:val="center"/>
              <w:rPr>
                <w:rFonts w:eastAsia="Calibri"/>
                <w:sz w:val="20"/>
                <w:szCs w:val="20"/>
              </w:rPr>
            </w:pPr>
            <w:r>
              <w:rPr>
                <w:rFonts w:eastAsia="Calibri"/>
                <w:sz w:val="20"/>
                <w:szCs w:val="20"/>
              </w:rPr>
              <w:t>76000</w:t>
            </w:r>
          </w:p>
        </w:tc>
      </w:tr>
    </w:tbl>
    <w:p w:rsidR="004E4CB7" w:rsidRDefault="004E4CB7" w:rsidP="004E4CB7">
      <w:pPr>
        <w:tabs>
          <w:tab w:val="left" w:pos="1178"/>
          <w:tab w:val="left" w:pos="9053"/>
        </w:tabs>
        <w:spacing w:line="240" w:lineRule="auto"/>
        <w:jc w:val="center"/>
        <w:rPr>
          <w:b/>
          <w:bCs/>
          <w:color w:val="000000"/>
          <w:sz w:val="28"/>
          <w:szCs w:val="28"/>
        </w:rPr>
      </w:pPr>
    </w:p>
    <w:p w:rsidR="004E4CB7" w:rsidRDefault="004E4CB7" w:rsidP="004E4CB7">
      <w:pPr>
        <w:tabs>
          <w:tab w:val="left" w:pos="1178"/>
          <w:tab w:val="left" w:pos="9053"/>
        </w:tabs>
        <w:spacing w:line="240" w:lineRule="auto"/>
        <w:rPr>
          <w:b/>
          <w:bCs/>
          <w:color w:val="000000"/>
          <w:sz w:val="28"/>
          <w:szCs w:val="28"/>
        </w:rPr>
      </w:pPr>
    </w:p>
    <w:p w:rsidR="00F37B8C" w:rsidRDefault="00F37B8C" w:rsidP="004E4CB7">
      <w:pPr>
        <w:tabs>
          <w:tab w:val="left" w:pos="1178"/>
          <w:tab w:val="left" w:pos="9053"/>
        </w:tabs>
        <w:spacing w:line="240" w:lineRule="auto"/>
        <w:rPr>
          <w:b/>
          <w:bCs/>
          <w:color w:val="000000"/>
          <w:sz w:val="28"/>
          <w:szCs w:val="28"/>
        </w:rPr>
      </w:pPr>
    </w:p>
    <w:p w:rsidR="00F37B8C" w:rsidRDefault="00F37B8C" w:rsidP="004E4CB7">
      <w:pPr>
        <w:tabs>
          <w:tab w:val="left" w:pos="1178"/>
          <w:tab w:val="left" w:pos="9053"/>
        </w:tabs>
        <w:spacing w:line="240" w:lineRule="auto"/>
        <w:rPr>
          <w:b/>
          <w:bCs/>
          <w:color w:val="000000"/>
          <w:sz w:val="28"/>
          <w:szCs w:val="28"/>
        </w:rPr>
      </w:pPr>
    </w:p>
    <w:p w:rsidR="00F37B8C" w:rsidRDefault="00F37B8C" w:rsidP="004E4CB7">
      <w:pPr>
        <w:tabs>
          <w:tab w:val="left" w:pos="1178"/>
          <w:tab w:val="left" w:pos="9053"/>
        </w:tabs>
        <w:spacing w:line="240" w:lineRule="auto"/>
        <w:rPr>
          <w:b/>
          <w:bCs/>
          <w:color w:val="000000"/>
          <w:sz w:val="28"/>
          <w:szCs w:val="28"/>
        </w:rPr>
      </w:pPr>
    </w:p>
    <w:p w:rsidR="00F37B8C" w:rsidRDefault="00F37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4C5B8C" w:rsidRDefault="004C5B8C" w:rsidP="004E4CB7">
      <w:pPr>
        <w:tabs>
          <w:tab w:val="left" w:pos="1178"/>
          <w:tab w:val="left" w:pos="9053"/>
        </w:tabs>
        <w:spacing w:line="240" w:lineRule="auto"/>
        <w:rPr>
          <w:b/>
          <w:bCs/>
          <w:color w:val="000000"/>
          <w:sz w:val="28"/>
          <w:szCs w:val="28"/>
        </w:rPr>
      </w:pPr>
    </w:p>
    <w:p w:rsidR="00F37B8C" w:rsidRDefault="00F37B8C" w:rsidP="004E4CB7">
      <w:pPr>
        <w:tabs>
          <w:tab w:val="left" w:pos="1178"/>
          <w:tab w:val="left" w:pos="9053"/>
        </w:tabs>
        <w:spacing w:line="240" w:lineRule="auto"/>
        <w:rPr>
          <w:b/>
          <w:bCs/>
          <w:color w:val="000000"/>
          <w:sz w:val="28"/>
          <w:szCs w:val="28"/>
        </w:rPr>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7D372A">
      <w:pPr>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7D372A">
      <w:pPr>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7D372A">
      <w:pPr>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C00CD5" w:rsidRPr="005D1DEB" w:rsidRDefault="00C00CD5" w:rsidP="007D372A">
      <w:pPr>
        <w:ind w:firstLine="709"/>
        <w:rPr>
          <w:color w:val="000000"/>
          <w:sz w:val="24"/>
          <w:szCs w:val="24"/>
        </w:rPr>
      </w:pPr>
      <w:r w:rsidRPr="005D1DEB">
        <w:rPr>
          <w:color w:val="000000"/>
          <w:sz w:val="24"/>
          <w:szCs w:val="24"/>
        </w:rPr>
        <w:t xml:space="preserve">Внеплановых мероприятий в </w:t>
      </w:r>
      <w:r w:rsidR="00F37B8C">
        <w:rPr>
          <w:color w:val="000000"/>
          <w:sz w:val="24"/>
          <w:szCs w:val="24"/>
        </w:rPr>
        <w:t>3</w:t>
      </w:r>
      <w:r w:rsidR="00F2770A" w:rsidRPr="005D1DEB">
        <w:rPr>
          <w:color w:val="000000"/>
          <w:sz w:val="24"/>
          <w:szCs w:val="24"/>
        </w:rPr>
        <w:t xml:space="preserve">-м квартале </w:t>
      </w:r>
      <w:r w:rsidRPr="005D1DEB">
        <w:rPr>
          <w:color w:val="000000"/>
          <w:sz w:val="24"/>
          <w:szCs w:val="24"/>
        </w:rPr>
        <w:t>201</w:t>
      </w:r>
      <w:r w:rsidR="00E92BC5">
        <w:rPr>
          <w:color w:val="000000"/>
          <w:sz w:val="24"/>
          <w:szCs w:val="24"/>
        </w:rPr>
        <w:t>6</w:t>
      </w:r>
      <w:r w:rsidRPr="005D1DEB">
        <w:rPr>
          <w:color w:val="000000"/>
          <w:sz w:val="24"/>
          <w:szCs w:val="24"/>
        </w:rPr>
        <w:t xml:space="preserve"> год</w:t>
      </w:r>
      <w:r w:rsidR="00F2770A" w:rsidRPr="005D1DEB">
        <w:rPr>
          <w:color w:val="000000"/>
          <w:sz w:val="24"/>
          <w:szCs w:val="24"/>
        </w:rPr>
        <w:t>а</w:t>
      </w:r>
      <w:r w:rsidRPr="005D1DEB">
        <w:rPr>
          <w:color w:val="000000"/>
          <w:sz w:val="24"/>
          <w:szCs w:val="24"/>
        </w:rPr>
        <w:t xml:space="preserve"> не проводилось.</w:t>
      </w:r>
    </w:p>
    <w:p w:rsidR="00C00CD5" w:rsidRPr="005D1DEB" w:rsidRDefault="00C00CD5" w:rsidP="004F045E">
      <w:pPr>
        <w:tabs>
          <w:tab w:val="left" w:pos="1178"/>
          <w:tab w:val="left" w:pos="9053"/>
        </w:tabs>
        <w:spacing w:line="240" w:lineRule="auto"/>
        <w:ind w:firstLine="567"/>
        <w:rPr>
          <w:b/>
          <w:bCs/>
          <w:i/>
          <w:iCs/>
          <w:color w:val="000000"/>
          <w:sz w:val="24"/>
          <w:szCs w:val="24"/>
        </w:rPr>
      </w:pPr>
    </w:p>
    <w:p w:rsidR="003F2BF2" w:rsidRDefault="00C00CD5" w:rsidP="003E17A5">
      <w:pPr>
        <w:tabs>
          <w:tab w:val="left" w:pos="1178"/>
          <w:tab w:val="left" w:pos="9053"/>
        </w:tabs>
        <w:ind w:right="425" w:firstLine="567"/>
        <w:rPr>
          <w:b/>
          <w:bCs/>
          <w:i/>
          <w:iCs/>
          <w:color w:val="000000"/>
          <w:sz w:val="24"/>
          <w:szCs w:val="24"/>
        </w:rPr>
      </w:pPr>
      <w:r w:rsidRPr="005D1DEB">
        <w:rPr>
          <w:b/>
          <w:bCs/>
          <w:i/>
          <w:iCs/>
          <w:color w:val="000000"/>
          <w:sz w:val="24"/>
          <w:szCs w:val="24"/>
        </w:rPr>
        <w:tab/>
      </w:r>
    </w:p>
    <w:p w:rsidR="00FE6908" w:rsidRDefault="00FE6908" w:rsidP="00FE6908">
      <w:pPr>
        <w:tabs>
          <w:tab w:val="left" w:pos="1178"/>
          <w:tab w:val="left" w:pos="9053"/>
        </w:tabs>
        <w:rPr>
          <w:b/>
          <w:bCs/>
          <w:i/>
          <w:iCs/>
          <w:color w:val="000000"/>
          <w:sz w:val="24"/>
          <w:szCs w:val="24"/>
        </w:rPr>
      </w:pPr>
    </w:p>
    <w:p w:rsidR="00D2169B" w:rsidRDefault="00D2169B" w:rsidP="00FE6908">
      <w:pPr>
        <w:tabs>
          <w:tab w:val="left" w:pos="1178"/>
          <w:tab w:val="left" w:pos="9053"/>
        </w:tabs>
        <w:rPr>
          <w:b/>
          <w:bCs/>
          <w:i/>
          <w:iCs/>
          <w:color w:val="000000"/>
          <w:sz w:val="24"/>
          <w:szCs w:val="24"/>
        </w:rPr>
      </w:pPr>
    </w:p>
    <w:p w:rsidR="00D2169B" w:rsidRDefault="00D2169B"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F37B8C" w:rsidRDefault="00F37B8C" w:rsidP="00FE6908">
      <w:pPr>
        <w:tabs>
          <w:tab w:val="left" w:pos="1178"/>
          <w:tab w:val="left" w:pos="9053"/>
        </w:tabs>
        <w:rPr>
          <w:b/>
          <w:bCs/>
          <w:i/>
          <w:iCs/>
          <w:color w:val="000000"/>
          <w:sz w:val="24"/>
          <w:szCs w:val="24"/>
        </w:rPr>
      </w:pPr>
    </w:p>
    <w:p w:rsidR="00F37B8C" w:rsidRDefault="00F37B8C"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4B4879" w:rsidRDefault="004B4879" w:rsidP="00FE6908">
      <w:pPr>
        <w:tabs>
          <w:tab w:val="left" w:pos="1178"/>
          <w:tab w:val="left" w:pos="9053"/>
        </w:tabs>
        <w:rPr>
          <w:b/>
          <w:bCs/>
          <w:i/>
          <w:iCs/>
          <w:color w:val="000000"/>
          <w:sz w:val="24"/>
          <w:szCs w:val="24"/>
        </w:rPr>
      </w:pPr>
    </w:p>
    <w:p w:rsidR="00CA169C" w:rsidRPr="006510B5" w:rsidRDefault="00CA169C" w:rsidP="00CA169C">
      <w:pPr>
        <w:tabs>
          <w:tab w:val="left" w:pos="1178"/>
          <w:tab w:val="left" w:pos="9053"/>
        </w:tabs>
        <w:spacing w:line="240" w:lineRule="auto"/>
        <w:jc w:val="center"/>
        <w:rPr>
          <w:b/>
          <w:color w:val="000000"/>
          <w:sz w:val="24"/>
          <w:szCs w:val="24"/>
        </w:rPr>
      </w:pPr>
      <w:r w:rsidRPr="006510B5">
        <w:rPr>
          <w:b/>
          <w:color w:val="000000"/>
          <w:sz w:val="24"/>
          <w:szCs w:val="24"/>
        </w:rPr>
        <w:lastRenderedPageBreak/>
        <w:t>5. Сведения о выполнении полномочий в сфере обеспечения функций за 9 месяцев, в том числе за 3 квартал 2016 г.</w:t>
      </w:r>
    </w:p>
    <w:p w:rsidR="00CA169C" w:rsidRPr="006510B5" w:rsidRDefault="00CA169C" w:rsidP="00CA169C">
      <w:pPr>
        <w:tabs>
          <w:tab w:val="left" w:pos="1178"/>
          <w:tab w:val="left" w:pos="9053"/>
        </w:tabs>
        <w:spacing w:line="240" w:lineRule="auto"/>
        <w:jc w:val="center"/>
        <w:rPr>
          <w:b/>
          <w:color w:val="000000"/>
          <w:sz w:val="24"/>
          <w:szCs w:val="24"/>
        </w:rPr>
      </w:pPr>
    </w:p>
    <w:p w:rsidR="00CA169C" w:rsidRPr="006510B5" w:rsidRDefault="00CA169C" w:rsidP="00CA169C">
      <w:pPr>
        <w:numPr>
          <w:ilvl w:val="1"/>
          <w:numId w:val="29"/>
        </w:numPr>
        <w:tabs>
          <w:tab w:val="left" w:pos="567"/>
          <w:tab w:val="left" w:pos="1134"/>
        </w:tabs>
        <w:spacing w:line="240" w:lineRule="auto"/>
        <w:rPr>
          <w:bCs/>
          <w:color w:val="000000"/>
          <w:sz w:val="24"/>
          <w:szCs w:val="24"/>
        </w:rPr>
      </w:pPr>
      <w:proofErr w:type="gramStart"/>
      <w:r w:rsidRPr="006510B5">
        <w:rPr>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CA169C" w:rsidRPr="006510B5" w:rsidRDefault="00CA169C" w:rsidP="00CA169C">
      <w:pPr>
        <w:tabs>
          <w:tab w:val="left" w:pos="1178"/>
          <w:tab w:val="left" w:pos="9053"/>
        </w:tabs>
        <w:spacing w:line="240" w:lineRule="auto"/>
        <w:rPr>
          <w:b/>
          <w:bCs/>
          <w:color w:val="000000"/>
          <w:sz w:val="24"/>
          <w:szCs w:val="24"/>
        </w:rPr>
      </w:pPr>
    </w:p>
    <w:p w:rsidR="00CA169C" w:rsidRPr="006510B5" w:rsidRDefault="00CA169C" w:rsidP="00CA169C">
      <w:pPr>
        <w:tabs>
          <w:tab w:val="left" w:pos="1178"/>
          <w:tab w:val="left" w:pos="9053"/>
        </w:tabs>
        <w:spacing w:line="240" w:lineRule="auto"/>
        <w:jc w:val="center"/>
        <w:rPr>
          <w:b/>
          <w:bCs/>
          <w:i/>
          <w:color w:val="000000"/>
          <w:sz w:val="24"/>
          <w:szCs w:val="24"/>
        </w:rPr>
      </w:pPr>
      <w:r w:rsidRPr="006510B5">
        <w:rPr>
          <w:b/>
          <w:bCs/>
          <w:i/>
          <w:color w:val="000000"/>
          <w:sz w:val="24"/>
          <w:szCs w:val="24"/>
        </w:rPr>
        <w:t>Административно-хозяйственное обеспечение –</w:t>
      </w:r>
    </w:p>
    <w:p w:rsidR="00CA169C" w:rsidRPr="006510B5" w:rsidRDefault="00CA169C" w:rsidP="00CA169C">
      <w:pPr>
        <w:tabs>
          <w:tab w:val="left" w:pos="1178"/>
          <w:tab w:val="left" w:pos="9053"/>
        </w:tabs>
        <w:spacing w:line="240" w:lineRule="auto"/>
        <w:jc w:val="center"/>
        <w:rPr>
          <w:b/>
          <w:bCs/>
          <w:i/>
          <w:color w:val="000000"/>
          <w:sz w:val="24"/>
          <w:szCs w:val="24"/>
        </w:rPr>
      </w:pPr>
      <w:r w:rsidRPr="006510B5">
        <w:rPr>
          <w:b/>
          <w:bCs/>
          <w:i/>
          <w:color w:val="000000"/>
          <w:sz w:val="24"/>
          <w:szCs w:val="24"/>
        </w:rPr>
        <w:t xml:space="preserve">организация эксплуатации и обслуживания зданий </w:t>
      </w:r>
      <w:proofErr w:type="spellStart"/>
      <w:r w:rsidRPr="006510B5">
        <w:rPr>
          <w:b/>
          <w:bCs/>
          <w:i/>
          <w:color w:val="000000"/>
          <w:sz w:val="24"/>
          <w:szCs w:val="24"/>
        </w:rPr>
        <w:t>Роскомнадзора</w:t>
      </w:r>
      <w:proofErr w:type="spellEnd"/>
      <w:r w:rsidRPr="006510B5">
        <w:rPr>
          <w:b/>
          <w:bCs/>
          <w:i/>
          <w:color w:val="000000"/>
          <w:sz w:val="24"/>
          <w:szCs w:val="24"/>
        </w:rPr>
        <w:t>.</w:t>
      </w:r>
    </w:p>
    <w:p w:rsidR="00CA169C" w:rsidRPr="006510B5" w:rsidRDefault="00CA169C" w:rsidP="00CA169C">
      <w:pPr>
        <w:tabs>
          <w:tab w:val="left" w:pos="1178"/>
          <w:tab w:val="left" w:pos="9053"/>
        </w:tabs>
        <w:spacing w:line="240" w:lineRule="auto"/>
        <w:rPr>
          <w:sz w:val="24"/>
          <w:szCs w:val="24"/>
        </w:rPr>
      </w:pPr>
      <w:r w:rsidRPr="006510B5">
        <w:rPr>
          <w:bCs/>
          <w:color w:val="000000"/>
          <w:sz w:val="24"/>
          <w:szCs w:val="24"/>
        </w:rPr>
        <w:t xml:space="preserve">          Управление  арендует  в  ОАО «</w:t>
      </w:r>
      <w:proofErr w:type="spellStart"/>
      <w:r w:rsidRPr="006510B5">
        <w:rPr>
          <w:bCs/>
          <w:color w:val="000000"/>
          <w:sz w:val="24"/>
          <w:szCs w:val="24"/>
        </w:rPr>
        <w:t>Ростелеком</w:t>
      </w:r>
      <w:proofErr w:type="spellEnd"/>
      <w:r w:rsidRPr="006510B5">
        <w:rPr>
          <w:bCs/>
          <w:color w:val="000000"/>
          <w:sz w:val="24"/>
          <w:szCs w:val="24"/>
        </w:rPr>
        <w:t xml:space="preserve">»  служебные помещения и гаражные боксы  в соответствие с заключенным государственным контрактом от 31.12.2013 № 346-Д, сроком действия до 31.12.2016. </w:t>
      </w:r>
      <w:r w:rsidRPr="006510B5">
        <w:rPr>
          <w:sz w:val="24"/>
          <w:szCs w:val="24"/>
        </w:rPr>
        <w:t xml:space="preserve">Содержание  помещений поддерживается в полной исправности, надлежащем техническом и санитарном состоянии.  </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В целях решения вопроса по размещению сотрудников Управления  в 2017 году  в отчетном периоде  проведена следующая работа:</w:t>
      </w:r>
    </w:p>
    <w:p w:rsidR="00CA169C" w:rsidRPr="006510B5" w:rsidRDefault="00CA169C" w:rsidP="00CA169C">
      <w:pPr>
        <w:tabs>
          <w:tab w:val="left" w:pos="1178"/>
          <w:tab w:val="left" w:pos="9053"/>
        </w:tabs>
        <w:spacing w:line="240" w:lineRule="auto"/>
        <w:ind w:left="426"/>
        <w:rPr>
          <w:sz w:val="24"/>
          <w:szCs w:val="24"/>
        </w:rPr>
      </w:pPr>
      <w:r w:rsidRPr="006510B5">
        <w:rPr>
          <w:sz w:val="24"/>
          <w:szCs w:val="24"/>
        </w:rPr>
        <w:t xml:space="preserve">- направлен запрос в ТУ </w:t>
      </w:r>
      <w:proofErr w:type="spellStart"/>
      <w:r w:rsidRPr="006510B5">
        <w:rPr>
          <w:sz w:val="24"/>
          <w:szCs w:val="24"/>
        </w:rPr>
        <w:t>Росимущества</w:t>
      </w:r>
      <w:proofErr w:type="spellEnd"/>
      <w:r w:rsidRPr="006510B5">
        <w:rPr>
          <w:sz w:val="24"/>
          <w:szCs w:val="24"/>
        </w:rPr>
        <w:t xml:space="preserve"> по представлению информации по объектам федеральной собственности  для размещения Управления, с учетом установленной численности и нормативов площадей и получен ответ </w:t>
      </w:r>
      <w:proofErr w:type="gramStart"/>
      <w:r w:rsidRPr="006510B5">
        <w:rPr>
          <w:sz w:val="24"/>
          <w:szCs w:val="24"/>
        </w:rPr>
        <w:t>от</w:t>
      </w:r>
      <w:proofErr w:type="gramEnd"/>
      <w:r w:rsidRPr="006510B5">
        <w:rPr>
          <w:sz w:val="24"/>
          <w:szCs w:val="24"/>
        </w:rPr>
        <w:t xml:space="preserve"> </w:t>
      </w:r>
      <w:proofErr w:type="gramStart"/>
      <w:r w:rsidRPr="006510B5">
        <w:rPr>
          <w:sz w:val="24"/>
          <w:szCs w:val="24"/>
        </w:rPr>
        <w:t>ТУ</w:t>
      </w:r>
      <w:proofErr w:type="gramEnd"/>
      <w:r w:rsidRPr="006510B5">
        <w:rPr>
          <w:sz w:val="24"/>
          <w:szCs w:val="24"/>
        </w:rPr>
        <w:t xml:space="preserve"> </w:t>
      </w:r>
      <w:proofErr w:type="spellStart"/>
      <w:r w:rsidRPr="006510B5">
        <w:rPr>
          <w:sz w:val="24"/>
          <w:szCs w:val="24"/>
        </w:rPr>
        <w:t>Росимущество</w:t>
      </w:r>
      <w:proofErr w:type="spellEnd"/>
      <w:r w:rsidRPr="006510B5">
        <w:rPr>
          <w:sz w:val="24"/>
          <w:szCs w:val="24"/>
        </w:rPr>
        <w:t xml:space="preserve"> и проведено обследование 3 предложенных объектов;</w:t>
      </w:r>
    </w:p>
    <w:p w:rsidR="00CA169C" w:rsidRPr="006510B5" w:rsidRDefault="00CA169C" w:rsidP="00CA169C">
      <w:pPr>
        <w:tabs>
          <w:tab w:val="left" w:pos="1178"/>
          <w:tab w:val="left" w:pos="9053"/>
        </w:tabs>
        <w:spacing w:line="240" w:lineRule="auto"/>
        <w:ind w:left="426"/>
        <w:rPr>
          <w:sz w:val="24"/>
          <w:szCs w:val="24"/>
        </w:rPr>
      </w:pPr>
      <w:r w:rsidRPr="006510B5">
        <w:rPr>
          <w:sz w:val="24"/>
          <w:szCs w:val="24"/>
        </w:rPr>
        <w:t xml:space="preserve">- проведены маркетинговые исследования на рынке услуг по аренде недвижимого имущества и проведен анализ ценовых предложений арендаторов в </w:t>
      </w:r>
      <w:proofErr w:type="gramStart"/>
      <w:r w:rsidRPr="006510B5">
        <w:rPr>
          <w:sz w:val="24"/>
          <w:szCs w:val="24"/>
        </w:rPr>
        <w:t>г</w:t>
      </w:r>
      <w:proofErr w:type="gramEnd"/>
      <w:r w:rsidRPr="006510B5">
        <w:rPr>
          <w:sz w:val="24"/>
          <w:szCs w:val="24"/>
        </w:rPr>
        <w:t>. Астрахани;</w:t>
      </w:r>
    </w:p>
    <w:p w:rsidR="00CA169C" w:rsidRPr="006510B5" w:rsidRDefault="00CA169C" w:rsidP="00CA169C">
      <w:pPr>
        <w:tabs>
          <w:tab w:val="left" w:pos="1178"/>
          <w:tab w:val="left" w:pos="9053"/>
        </w:tabs>
        <w:spacing w:line="240" w:lineRule="auto"/>
        <w:ind w:left="426"/>
        <w:rPr>
          <w:sz w:val="24"/>
          <w:szCs w:val="24"/>
        </w:rPr>
      </w:pPr>
      <w:r w:rsidRPr="006510B5">
        <w:rPr>
          <w:sz w:val="24"/>
          <w:szCs w:val="24"/>
        </w:rPr>
        <w:t xml:space="preserve">- сделан запрос о ценовом предложении на 2017 год в ПАО </w:t>
      </w:r>
      <w:proofErr w:type="spellStart"/>
      <w:r w:rsidRPr="006510B5">
        <w:rPr>
          <w:sz w:val="24"/>
          <w:szCs w:val="24"/>
        </w:rPr>
        <w:t>Ростелеком</w:t>
      </w:r>
      <w:proofErr w:type="spellEnd"/>
      <w:r w:rsidRPr="006510B5">
        <w:rPr>
          <w:sz w:val="24"/>
          <w:szCs w:val="24"/>
        </w:rPr>
        <w:t xml:space="preserve"> и получен ответ о цене аренды помещений на  2017 год, которая не превышает объема бюджетных ассигнований, выделяемых на аналогичные цели в текущем году;</w:t>
      </w:r>
    </w:p>
    <w:p w:rsidR="00CA169C" w:rsidRPr="006510B5" w:rsidRDefault="00CA169C" w:rsidP="00CA169C">
      <w:pPr>
        <w:tabs>
          <w:tab w:val="left" w:pos="1178"/>
          <w:tab w:val="left" w:pos="9053"/>
        </w:tabs>
        <w:spacing w:line="240" w:lineRule="auto"/>
        <w:ind w:left="426"/>
        <w:rPr>
          <w:sz w:val="24"/>
          <w:szCs w:val="24"/>
        </w:rPr>
      </w:pPr>
      <w:r w:rsidRPr="006510B5">
        <w:rPr>
          <w:sz w:val="24"/>
          <w:szCs w:val="24"/>
        </w:rPr>
        <w:t xml:space="preserve">- принято решение о целесообразности заключения  в 2017 году договора аренды (включая стоимость коммунальных услуг, за исключением энергоресурсов) с ПАО </w:t>
      </w:r>
      <w:proofErr w:type="spellStart"/>
      <w:r w:rsidRPr="006510B5">
        <w:rPr>
          <w:sz w:val="24"/>
          <w:szCs w:val="24"/>
        </w:rPr>
        <w:t>Ростелеком</w:t>
      </w:r>
      <w:proofErr w:type="spellEnd"/>
      <w:r w:rsidRPr="006510B5">
        <w:rPr>
          <w:sz w:val="24"/>
          <w:szCs w:val="24"/>
        </w:rPr>
        <w:t>.</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Обеспечение пропускного и </w:t>
      </w:r>
      <w:proofErr w:type="spellStart"/>
      <w:r w:rsidRPr="006510B5">
        <w:rPr>
          <w:sz w:val="24"/>
          <w:szCs w:val="24"/>
        </w:rPr>
        <w:t>внутриобъектового</w:t>
      </w:r>
      <w:proofErr w:type="spellEnd"/>
      <w:r w:rsidRPr="006510B5">
        <w:rPr>
          <w:sz w:val="24"/>
          <w:szCs w:val="24"/>
        </w:rPr>
        <w:t xml:space="preserve"> режима в помещениях Управления осуществляется ФГУП «Связь-Безопасность» на основании заключенных  государственных контрактов.</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от 31.12.2012 № 21/2013.  За отчетный период было проведена работа по ежеквартальному техническому обслуживанию охранно-пожарной сигнализации.</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Учет потребляемых энергоресурсов производится посредством индивидуальных приборов учета энергоресурсов, установленных в арендуемых помещениях. Ежемесячно арендатору направляются  срочные донесения об объемах используемых энергоресурсов, на основании которых производиться возмещение понесенных расходов Арендодателем. Данные по энергопотреблению направляются ежеквартально в Административное управление </w:t>
      </w:r>
      <w:proofErr w:type="spellStart"/>
      <w:r w:rsidRPr="006510B5">
        <w:rPr>
          <w:sz w:val="24"/>
          <w:szCs w:val="24"/>
        </w:rPr>
        <w:t>Роскомнадзора</w:t>
      </w:r>
      <w:proofErr w:type="spellEnd"/>
      <w:r w:rsidRPr="006510B5">
        <w:rPr>
          <w:sz w:val="24"/>
          <w:szCs w:val="24"/>
        </w:rPr>
        <w:t>.</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Пожарный инвентарь находится в исправном состоянии, ежегодная поверка  огнетушителей  осуществлена в  сентябре 2016 года. Ответственным лицом по пожарной безопасности в Управлении  в установленном  порядке  01.04.2016  проведен очередной инструктаж </w:t>
      </w:r>
      <w:proofErr w:type="gramStart"/>
      <w:r w:rsidRPr="006510B5">
        <w:rPr>
          <w:sz w:val="24"/>
          <w:szCs w:val="24"/>
        </w:rPr>
        <w:t>по мерам пожарной безопасности на рабочем месте с сотрудниками  с отметкой в соответствующем Журнале</w:t>
      </w:r>
      <w:proofErr w:type="gramEnd"/>
      <w:r w:rsidRPr="006510B5">
        <w:rPr>
          <w:sz w:val="24"/>
          <w:szCs w:val="24"/>
        </w:rPr>
        <w:t>.</w:t>
      </w:r>
    </w:p>
    <w:p w:rsidR="00CA169C" w:rsidRPr="006510B5" w:rsidRDefault="00CA169C" w:rsidP="00CA169C">
      <w:pPr>
        <w:tabs>
          <w:tab w:val="left" w:pos="0"/>
          <w:tab w:val="left" w:pos="851"/>
          <w:tab w:val="left" w:pos="993"/>
        </w:tabs>
        <w:spacing w:line="240" w:lineRule="auto"/>
        <w:ind w:right="170"/>
        <w:rPr>
          <w:sz w:val="24"/>
          <w:szCs w:val="24"/>
        </w:rPr>
      </w:pPr>
      <w:r w:rsidRPr="006510B5">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Состояние транспортных средств поддерживается  в удовлетворительном состоянии:</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проведен ежегодный государственный техосмотр всех транспортных средств;</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xml:space="preserve">- в соответствии с годовым  Графиком </w:t>
      </w:r>
      <w:proofErr w:type="gramStart"/>
      <w:r w:rsidRPr="006510B5">
        <w:rPr>
          <w:sz w:val="24"/>
          <w:szCs w:val="24"/>
        </w:rPr>
        <w:t>плановых</w:t>
      </w:r>
      <w:proofErr w:type="gramEnd"/>
      <w:r w:rsidRPr="006510B5">
        <w:rPr>
          <w:sz w:val="24"/>
          <w:szCs w:val="24"/>
        </w:rPr>
        <w:t xml:space="preserve"> ТО ТС, проводятся работы в сервисном центре;</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выдаются и регистрируются  в Журнале путевые листы;</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проводится ежемесячная сверка Журнала ДТП в региональном отделе ГИБДД УМВД;</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ремонт и техобслуживание ТС проводится в рамках заключенного договора;</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составляются докладные записки и дефектные ведомости,  на основании которых  проводятся работы по  текущему ремонту, ТО и шиномонтажные работы;</w:t>
      </w:r>
    </w:p>
    <w:p w:rsidR="00CA169C" w:rsidRPr="006510B5" w:rsidRDefault="00CA169C" w:rsidP="00CA169C">
      <w:pPr>
        <w:tabs>
          <w:tab w:val="left" w:pos="0"/>
          <w:tab w:val="left" w:pos="851"/>
          <w:tab w:val="left" w:pos="993"/>
        </w:tabs>
        <w:spacing w:line="240" w:lineRule="auto"/>
        <w:ind w:right="170" w:firstLine="448"/>
        <w:rPr>
          <w:sz w:val="24"/>
          <w:szCs w:val="24"/>
        </w:rPr>
      </w:pPr>
      <w:proofErr w:type="gramStart"/>
      <w:r w:rsidRPr="006510B5">
        <w:rPr>
          <w:sz w:val="24"/>
          <w:szCs w:val="24"/>
        </w:rPr>
        <w:t>- обновлены полиса ОСАГО на ТС по истечении срока действия;</w:t>
      </w:r>
      <w:proofErr w:type="gramEnd"/>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lastRenderedPageBreak/>
        <w:t xml:space="preserve">- заключен договор на мойку автотранспорта, составлен график мойки ТС, ведется </w:t>
      </w:r>
      <w:proofErr w:type="gramStart"/>
      <w:r w:rsidRPr="006510B5">
        <w:rPr>
          <w:sz w:val="24"/>
          <w:szCs w:val="24"/>
        </w:rPr>
        <w:t>контроль за</w:t>
      </w:r>
      <w:proofErr w:type="gramEnd"/>
      <w:r w:rsidRPr="006510B5">
        <w:rPr>
          <w:sz w:val="24"/>
          <w:szCs w:val="24"/>
        </w:rPr>
        <w:t xml:space="preserve"> его исполнением;</w:t>
      </w:r>
    </w:p>
    <w:p w:rsidR="00CA169C" w:rsidRPr="006510B5" w:rsidRDefault="00CA169C" w:rsidP="00CA169C">
      <w:pPr>
        <w:tabs>
          <w:tab w:val="left" w:pos="0"/>
          <w:tab w:val="left" w:pos="851"/>
          <w:tab w:val="left" w:pos="993"/>
        </w:tabs>
        <w:spacing w:line="240" w:lineRule="auto"/>
        <w:ind w:right="170" w:firstLine="448"/>
        <w:rPr>
          <w:sz w:val="24"/>
          <w:szCs w:val="24"/>
        </w:rPr>
      </w:pPr>
      <w:r w:rsidRPr="006510B5">
        <w:rPr>
          <w:sz w:val="24"/>
          <w:szCs w:val="24"/>
        </w:rPr>
        <w:t>- ведутся карточки учета ремонта и замена узлов и агрегатов ТС.</w:t>
      </w:r>
    </w:p>
    <w:p w:rsidR="00CA169C" w:rsidRPr="006510B5" w:rsidRDefault="00CA169C" w:rsidP="00CA169C">
      <w:pPr>
        <w:tabs>
          <w:tab w:val="left" w:pos="7535"/>
        </w:tabs>
        <w:spacing w:line="240" w:lineRule="auto"/>
        <w:rPr>
          <w:sz w:val="24"/>
          <w:szCs w:val="24"/>
        </w:rPr>
      </w:pPr>
      <w:r w:rsidRPr="006510B5">
        <w:rPr>
          <w:sz w:val="24"/>
          <w:szCs w:val="24"/>
        </w:rPr>
        <w:t xml:space="preserve">        </w:t>
      </w:r>
      <w:proofErr w:type="gramStart"/>
      <w:r w:rsidRPr="006510B5">
        <w:rPr>
          <w:sz w:val="24"/>
          <w:szCs w:val="24"/>
        </w:rPr>
        <w:t>Ответственным за БДД  разработаны и приказом Управления от 25.04.2016 № 45 утверждены следующие документы:</w:t>
      </w:r>
      <w:proofErr w:type="gramEnd"/>
    </w:p>
    <w:p w:rsidR="00CA169C" w:rsidRPr="006510B5" w:rsidRDefault="00CA169C" w:rsidP="00CA169C">
      <w:pPr>
        <w:spacing w:line="240" w:lineRule="auto"/>
        <w:rPr>
          <w:sz w:val="24"/>
          <w:szCs w:val="24"/>
        </w:rPr>
      </w:pPr>
      <w:r w:rsidRPr="006510B5">
        <w:rPr>
          <w:sz w:val="24"/>
          <w:szCs w:val="24"/>
        </w:rPr>
        <w:t xml:space="preserve">         1. Положение об обеспечении безопасности дорожного движения в Управлении;</w:t>
      </w:r>
    </w:p>
    <w:p w:rsidR="00CA169C" w:rsidRPr="006510B5" w:rsidRDefault="00CA169C" w:rsidP="00CA169C">
      <w:pPr>
        <w:keepNext/>
        <w:tabs>
          <w:tab w:val="center" w:pos="4677"/>
          <w:tab w:val="left" w:pos="5926"/>
        </w:tabs>
        <w:spacing w:line="276" w:lineRule="auto"/>
        <w:outlineLvl w:val="0"/>
        <w:rPr>
          <w:bCs/>
          <w:kern w:val="32"/>
          <w:sz w:val="24"/>
          <w:szCs w:val="24"/>
        </w:rPr>
      </w:pPr>
      <w:r w:rsidRPr="006510B5">
        <w:rPr>
          <w:bCs/>
          <w:kern w:val="32"/>
          <w:sz w:val="24"/>
          <w:szCs w:val="24"/>
        </w:rPr>
        <w:t xml:space="preserve">         2. Положение о рабочем времени и времени отдыха водителей автомобилей;</w:t>
      </w:r>
    </w:p>
    <w:p w:rsidR="00CA169C" w:rsidRPr="006510B5" w:rsidRDefault="00CA169C" w:rsidP="00CA169C">
      <w:pPr>
        <w:spacing w:line="240" w:lineRule="auto"/>
        <w:rPr>
          <w:sz w:val="24"/>
          <w:szCs w:val="24"/>
        </w:rPr>
      </w:pPr>
      <w:r w:rsidRPr="006510B5">
        <w:rPr>
          <w:sz w:val="24"/>
          <w:szCs w:val="24"/>
        </w:rPr>
        <w:t xml:space="preserve">         3. Инструкция ответственного лица  за безопасность дорожного движения техническое состояние и безопасную эксплуатацию </w:t>
      </w:r>
      <w:proofErr w:type="gramStart"/>
      <w:r w:rsidRPr="006510B5">
        <w:rPr>
          <w:sz w:val="24"/>
          <w:szCs w:val="24"/>
        </w:rPr>
        <w:t>транспортных</w:t>
      </w:r>
      <w:proofErr w:type="gramEnd"/>
      <w:r w:rsidRPr="006510B5">
        <w:rPr>
          <w:sz w:val="24"/>
          <w:szCs w:val="24"/>
        </w:rPr>
        <w:t xml:space="preserve">;     </w:t>
      </w:r>
    </w:p>
    <w:p w:rsidR="00CA169C" w:rsidRPr="006510B5" w:rsidRDefault="00CA169C" w:rsidP="00CA169C">
      <w:pPr>
        <w:spacing w:line="240" w:lineRule="auto"/>
        <w:rPr>
          <w:sz w:val="24"/>
          <w:szCs w:val="24"/>
        </w:rPr>
      </w:pPr>
      <w:r w:rsidRPr="006510B5">
        <w:rPr>
          <w:sz w:val="24"/>
          <w:szCs w:val="24"/>
        </w:rPr>
        <w:t xml:space="preserve">         4.  Учебный план и программа ежегодных занятий с водителями по  безопасности движения;</w:t>
      </w:r>
    </w:p>
    <w:p w:rsidR="00CA169C" w:rsidRPr="006510B5" w:rsidRDefault="00CA169C" w:rsidP="00CA169C">
      <w:pPr>
        <w:spacing w:line="240" w:lineRule="auto"/>
        <w:rPr>
          <w:sz w:val="24"/>
          <w:szCs w:val="24"/>
        </w:rPr>
      </w:pPr>
      <w:r w:rsidRPr="006510B5">
        <w:rPr>
          <w:sz w:val="24"/>
          <w:szCs w:val="24"/>
        </w:rPr>
        <w:t xml:space="preserve">         5.  Программа  обучения водителей и эксплуатации автомобилей в весенне-летний и осенне-зимний периоды;</w:t>
      </w:r>
    </w:p>
    <w:p w:rsidR="00CA169C" w:rsidRPr="006510B5" w:rsidRDefault="00CA169C" w:rsidP="00CA169C">
      <w:pPr>
        <w:spacing w:line="240" w:lineRule="auto"/>
        <w:rPr>
          <w:sz w:val="24"/>
          <w:szCs w:val="24"/>
        </w:rPr>
      </w:pPr>
      <w:r w:rsidRPr="006510B5">
        <w:rPr>
          <w:sz w:val="24"/>
          <w:szCs w:val="24"/>
        </w:rPr>
        <w:t xml:space="preserve">         6.  План работы по предупреждению ДТП.</w:t>
      </w:r>
    </w:p>
    <w:p w:rsidR="00CA169C" w:rsidRPr="006510B5" w:rsidRDefault="00CA169C" w:rsidP="00CA169C">
      <w:pPr>
        <w:spacing w:line="240" w:lineRule="auto"/>
        <w:rPr>
          <w:sz w:val="24"/>
          <w:szCs w:val="24"/>
        </w:rPr>
      </w:pPr>
      <w:r w:rsidRPr="006510B5">
        <w:rPr>
          <w:sz w:val="24"/>
          <w:szCs w:val="24"/>
        </w:rPr>
        <w:t xml:space="preserve">         Организовано проведение обучающих занятий и проверка знаний по БДД, </w:t>
      </w:r>
      <w:proofErr w:type="gramStart"/>
      <w:r w:rsidRPr="006510B5">
        <w:rPr>
          <w:sz w:val="24"/>
          <w:szCs w:val="24"/>
        </w:rPr>
        <w:t>согласно</w:t>
      </w:r>
      <w:proofErr w:type="gramEnd"/>
      <w:r w:rsidRPr="006510B5">
        <w:rPr>
          <w:sz w:val="24"/>
          <w:szCs w:val="24"/>
        </w:rPr>
        <w:t xml:space="preserve"> учебного плана по 20 часовой программе.</w:t>
      </w:r>
    </w:p>
    <w:p w:rsidR="00CA169C" w:rsidRPr="006510B5" w:rsidRDefault="00CA169C" w:rsidP="00CA169C">
      <w:pPr>
        <w:spacing w:line="240" w:lineRule="auto"/>
        <w:rPr>
          <w:sz w:val="24"/>
          <w:szCs w:val="24"/>
        </w:rPr>
      </w:pPr>
      <w:r w:rsidRPr="006510B5">
        <w:rPr>
          <w:sz w:val="24"/>
          <w:szCs w:val="24"/>
        </w:rPr>
        <w:t xml:space="preserve">          Подготовлен и представлен в ТУ </w:t>
      </w:r>
      <w:proofErr w:type="spellStart"/>
      <w:r w:rsidRPr="006510B5">
        <w:rPr>
          <w:sz w:val="24"/>
          <w:szCs w:val="24"/>
        </w:rPr>
        <w:t>Росприроднадзора</w:t>
      </w:r>
      <w:proofErr w:type="spellEnd"/>
      <w:r w:rsidRPr="006510B5">
        <w:rPr>
          <w:sz w:val="24"/>
          <w:szCs w:val="24"/>
        </w:rPr>
        <w:t xml:space="preserve"> ежегодный Технический отчет о неизменности технологического процесса (с приложением документов, подтверждающих расчетное  количество образовавшихся опасных отходов, в процессе эксплуатации ТС).</w:t>
      </w:r>
    </w:p>
    <w:tbl>
      <w:tblPr>
        <w:tblW w:w="1049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851"/>
        <w:gridCol w:w="850"/>
        <w:gridCol w:w="851"/>
        <w:gridCol w:w="850"/>
        <w:gridCol w:w="1560"/>
      </w:tblGrid>
      <w:tr w:rsidR="00CA169C" w:rsidRPr="00CC3F66" w:rsidTr="00372224">
        <w:trPr>
          <w:trHeight w:val="760"/>
        </w:trPr>
        <w:tc>
          <w:tcPr>
            <w:tcW w:w="568" w:type="dxa"/>
            <w:vMerge w:val="restart"/>
            <w:shd w:val="clear" w:color="auto" w:fill="auto"/>
          </w:tcPr>
          <w:p w:rsidR="00CA169C" w:rsidRPr="00CC3F66" w:rsidRDefault="00CA169C" w:rsidP="00372224">
            <w:pPr>
              <w:tabs>
                <w:tab w:val="left" w:pos="1178"/>
                <w:tab w:val="left" w:pos="9053"/>
              </w:tabs>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961" w:type="dxa"/>
            <w:vMerge w:val="restart"/>
            <w:shd w:val="clear" w:color="auto" w:fill="auto"/>
          </w:tcPr>
          <w:p w:rsidR="00CA169C" w:rsidRPr="00CC3F66" w:rsidRDefault="00CA169C" w:rsidP="00372224">
            <w:pPr>
              <w:tabs>
                <w:tab w:val="left" w:pos="1178"/>
                <w:tab w:val="left" w:pos="9053"/>
              </w:tabs>
              <w:rPr>
                <w:b/>
                <w:color w:val="000000"/>
                <w:sz w:val="20"/>
                <w:szCs w:val="20"/>
              </w:rPr>
            </w:pPr>
            <w:r w:rsidRPr="00CC3F66">
              <w:rPr>
                <w:b/>
                <w:color w:val="000000"/>
                <w:sz w:val="20"/>
                <w:szCs w:val="20"/>
              </w:rPr>
              <w:t>Мероприятия</w:t>
            </w:r>
          </w:p>
        </w:tc>
        <w:tc>
          <w:tcPr>
            <w:tcW w:w="3402" w:type="dxa"/>
            <w:gridSpan w:val="4"/>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запланированных/исполненных  мероприятий</w:t>
            </w:r>
          </w:p>
        </w:tc>
        <w:tc>
          <w:tcPr>
            <w:tcW w:w="1560" w:type="dxa"/>
            <w:vMerge w:val="restart"/>
          </w:tcPr>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CA169C" w:rsidRPr="00CC3F66" w:rsidRDefault="00CA169C" w:rsidP="00372224">
            <w:pPr>
              <w:tabs>
                <w:tab w:val="left" w:pos="1178"/>
                <w:tab w:val="left" w:pos="9053"/>
              </w:tabs>
              <w:spacing w:line="240" w:lineRule="auto"/>
              <w:jc w:val="center"/>
              <w:rPr>
                <w:b/>
                <w:color w:val="000000"/>
                <w:sz w:val="20"/>
                <w:szCs w:val="20"/>
              </w:rPr>
            </w:pPr>
            <w:r w:rsidRPr="0080546F">
              <w:rPr>
                <w:b/>
                <w:color w:val="000000"/>
                <w:sz w:val="18"/>
                <w:szCs w:val="18"/>
              </w:rPr>
              <w:t xml:space="preserve">в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CA169C" w:rsidRPr="00CC3F66" w:rsidTr="00372224">
        <w:trPr>
          <w:trHeight w:val="248"/>
        </w:trPr>
        <w:tc>
          <w:tcPr>
            <w:tcW w:w="568" w:type="dxa"/>
            <w:vMerge/>
            <w:tcBorders>
              <w:bottom w:val="single" w:sz="4" w:space="0" w:color="auto"/>
            </w:tcBorders>
            <w:shd w:val="clear" w:color="auto" w:fill="FFC000"/>
          </w:tcPr>
          <w:p w:rsidR="00CA169C" w:rsidRPr="00CC3F66" w:rsidRDefault="00CA169C" w:rsidP="00372224">
            <w:pPr>
              <w:tabs>
                <w:tab w:val="left" w:pos="1178"/>
                <w:tab w:val="left" w:pos="9053"/>
              </w:tabs>
              <w:rPr>
                <w:color w:val="000000"/>
                <w:sz w:val="28"/>
                <w:szCs w:val="28"/>
              </w:rPr>
            </w:pPr>
          </w:p>
        </w:tc>
        <w:tc>
          <w:tcPr>
            <w:tcW w:w="4961" w:type="dxa"/>
            <w:vMerge/>
            <w:tcBorders>
              <w:bottom w:val="single" w:sz="4" w:space="0" w:color="auto"/>
            </w:tcBorders>
            <w:shd w:val="clear" w:color="auto" w:fill="FFC000"/>
          </w:tcPr>
          <w:p w:rsidR="00CA169C" w:rsidRPr="00CC3F66" w:rsidRDefault="00CA169C" w:rsidP="00372224">
            <w:pPr>
              <w:tabs>
                <w:tab w:val="left" w:pos="1178"/>
                <w:tab w:val="left" w:pos="9053"/>
              </w:tabs>
              <w:rPr>
                <w:color w:val="000000"/>
                <w:sz w:val="28"/>
                <w:szCs w:val="28"/>
              </w:rPr>
            </w:pPr>
          </w:p>
        </w:tc>
        <w:tc>
          <w:tcPr>
            <w:tcW w:w="851" w:type="dxa"/>
            <w:tcBorders>
              <w:bottom w:val="single" w:sz="4" w:space="0" w:color="auto"/>
            </w:tcBorders>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tcBorders>
              <w:bottom w:val="single" w:sz="4" w:space="0" w:color="auto"/>
            </w:tcBorders>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tcBorders>
              <w:bottom w:val="single" w:sz="4" w:space="0" w:color="auto"/>
            </w:tcBorders>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tcBorders>
              <w:bottom w:val="single" w:sz="4" w:space="0" w:color="auto"/>
            </w:tcBorders>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560" w:type="dxa"/>
            <w:vMerge/>
            <w:tcBorders>
              <w:bottom w:val="single" w:sz="4" w:space="0" w:color="auto"/>
            </w:tcBorders>
          </w:tcPr>
          <w:p w:rsidR="00CA169C" w:rsidRPr="00CC3F66" w:rsidRDefault="00CA169C" w:rsidP="00372224">
            <w:pPr>
              <w:tabs>
                <w:tab w:val="left" w:pos="1178"/>
                <w:tab w:val="left" w:pos="9053"/>
              </w:tabs>
              <w:rPr>
                <w:color w:val="000000"/>
                <w:sz w:val="28"/>
                <w:szCs w:val="28"/>
              </w:rPr>
            </w:pPr>
          </w:p>
        </w:tc>
      </w:tr>
      <w:tr w:rsidR="00CA169C" w:rsidRPr="00CC3F66" w:rsidTr="00372224">
        <w:trPr>
          <w:trHeight w:val="553"/>
        </w:trPr>
        <w:tc>
          <w:tcPr>
            <w:tcW w:w="568" w:type="dxa"/>
          </w:tcPr>
          <w:p w:rsidR="00CA169C" w:rsidRPr="00CC3F66" w:rsidRDefault="00CA169C" w:rsidP="00372224">
            <w:pPr>
              <w:tabs>
                <w:tab w:val="left" w:pos="1178"/>
                <w:tab w:val="left" w:pos="9053"/>
              </w:tabs>
              <w:rPr>
                <w:color w:val="000000"/>
                <w:sz w:val="20"/>
                <w:szCs w:val="20"/>
              </w:rPr>
            </w:pPr>
            <w:r w:rsidRPr="00CC3F66">
              <w:rPr>
                <w:color w:val="000000"/>
                <w:sz w:val="20"/>
                <w:szCs w:val="20"/>
              </w:rPr>
              <w:t>1</w:t>
            </w:r>
          </w:p>
        </w:tc>
        <w:tc>
          <w:tcPr>
            <w:tcW w:w="4961"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Организация технического обслуживания охранно-пожарной сигнализации, установленной в помещении</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8" w:type="dxa"/>
          </w:tcPr>
          <w:p w:rsidR="00CA169C" w:rsidRPr="00CC3F66" w:rsidRDefault="00CA169C" w:rsidP="00372224">
            <w:pPr>
              <w:tabs>
                <w:tab w:val="left" w:pos="1178"/>
                <w:tab w:val="left" w:pos="9053"/>
              </w:tabs>
              <w:rPr>
                <w:color w:val="000000"/>
                <w:sz w:val="20"/>
                <w:szCs w:val="20"/>
              </w:rPr>
            </w:pPr>
            <w:r w:rsidRPr="00CC3F66">
              <w:rPr>
                <w:color w:val="000000"/>
                <w:sz w:val="20"/>
                <w:szCs w:val="20"/>
              </w:rPr>
              <w:t>2</w:t>
            </w:r>
          </w:p>
        </w:tc>
        <w:tc>
          <w:tcPr>
            <w:tcW w:w="4961"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Проведение ежегодного освидетельствования пожарного инвентаря</w:t>
            </w:r>
          </w:p>
        </w:tc>
        <w:tc>
          <w:tcPr>
            <w:tcW w:w="851" w:type="dxa"/>
            <w:shd w:val="clear" w:color="auto" w:fill="FDE9D9" w:themeFill="accent6"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w:t>
            </w:r>
          </w:p>
        </w:tc>
        <w:tc>
          <w:tcPr>
            <w:tcW w:w="850" w:type="dxa"/>
            <w:shd w:val="clear" w:color="auto" w:fill="EAF1DD" w:themeFill="accent3"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w:t>
            </w:r>
          </w:p>
        </w:tc>
        <w:tc>
          <w:tcPr>
            <w:tcW w:w="850" w:type="dxa"/>
            <w:shd w:val="clear" w:color="auto" w:fill="EAF1DD" w:themeFill="accent3"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c>
          <w:tcPr>
            <w:tcW w:w="1560" w:type="dxa"/>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r>
      <w:tr w:rsidR="00CA169C" w:rsidRPr="00CC3F66" w:rsidTr="00372224">
        <w:tc>
          <w:tcPr>
            <w:tcW w:w="568" w:type="dxa"/>
          </w:tcPr>
          <w:p w:rsidR="00CA169C" w:rsidRPr="00CC3F66" w:rsidRDefault="00CA169C" w:rsidP="00372224">
            <w:pPr>
              <w:tabs>
                <w:tab w:val="left" w:pos="1178"/>
                <w:tab w:val="left" w:pos="9053"/>
              </w:tabs>
              <w:rPr>
                <w:color w:val="000000"/>
                <w:sz w:val="20"/>
                <w:szCs w:val="20"/>
              </w:rPr>
            </w:pPr>
            <w:r w:rsidRPr="00CC3F66">
              <w:rPr>
                <w:color w:val="000000"/>
                <w:sz w:val="20"/>
                <w:szCs w:val="20"/>
              </w:rPr>
              <w:t>3</w:t>
            </w:r>
          </w:p>
        </w:tc>
        <w:tc>
          <w:tcPr>
            <w:tcW w:w="4961" w:type="dxa"/>
          </w:tcPr>
          <w:p w:rsidR="00CA169C" w:rsidRPr="00CC3F66" w:rsidRDefault="00CA169C" w:rsidP="00372224">
            <w:pPr>
              <w:tabs>
                <w:tab w:val="left" w:pos="1178"/>
                <w:tab w:val="left" w:pos="9053"/>
              </w:tabs>
              <w:spacing w:line="240" w:lineRule="auto"/>
              <w:rPr>
                <w:bCs/>
                <w:color w:val="000000"/>
                <w:sz w:val="20"/>
                <w:szCs w:val="20"/>
              </w:rPr>
            </w:pPr>
            <w:r w:rsidRPr="00CC3F66">
              <w:rPr>
                <w:bCs/>
                <w:color w:val="000000"/>
                <w:sz w:val="20"/>
                <w:szCs w:val="20"/>
              </w:rPr>
              <w:t xml:space="preserve">Обеспечение и </w:t>
            </w:r>
            <w:proofErr w:type="gramStart"/>
            <w:r w:rsidRPr="00CC3F66">
              <w:rPr>
                <w:bCs/>
                <w:color w:val="000000"/>
                <w:sz w:val="20"/>
                <w:szCs w:val="20"/>
              </w:rPr>
              <w:t>контроль за</w:t>
            </w:r>
            <w:proofErr w:type="gramEnd"/>
            <w:r w:rsidRPr="00CC3F66">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851" w:type="dxa"/>
            <w:shd w:val="clear" w:color="auto" w:fill="FDE9D9" w:themeFill="accent6"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3</w:t>
            </w:r>
          </w:p>
        </w:tc>
        <w:tc>
          <w:tcPr>
            <w:tcW w:w="850" w:type="dxa"/>
            <w:shd w:val="clear" w:color="auto" w:fill="EAF1DD" w:themeFill="accent3" w:themeFillTint="33"/>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3</w:t>
            </w:r>
          </w:p>
        </w:tc>
        <w:tc>
          <w:tcPr>
            <w:tcW w:w="1560" w:type="dxa"/>
          </w:tcPr>
          <w:p w:rsidR="00CA169C" w:rsidRPr="00CC3F66" w:rsidRDefault="00CA169C" w:rsidP="00372224">
            <w:pPr>
              <w:tabs>
                <w:tab w:val="left" w:pos="1178"/>
                <w:tab w:val="left" w:pos="9053"/>
              </w:tabs>
              <w:jc w:val="center"/>
              <w:rPr>
                <w:color w:val="000000"/>
                <w:sz w:val="20"/>
                <w:szCs w:val="20"/>
              </w:rPr>
            </w:pPr>
            <w:r w:rsidRPr="00CC3F66">
              <w:rPr>
                <w:color w:val="000000"/>
                <w:sz w:val="20"/>
                <w:szCs w:val="20"/>
              </w:rPr>
              <w:t>1</w:t>
            </w:r>
          </w:p>
        </w:tc>
      </w:tr>
    </w:tbl>
    <w:p w:rsidR="00CA169C" w:rsidRPr="006510B5" w:rsidRDefault="00CA169C" w:rsidP="00CA169C">
      <w:pPr>
        <w:tabs>
          <w:tab w:val="left" w:pos="1178"/>
          <w:tab w:val="left" w:pos="9053"/>
        </w:tabs>
        <w:spacing w:line="240" w:lineRule="auto"/>
        <w:jc w:val="center"/>
        <w:rPr>
          <w:b/>
          <w:bCs/>
          <w:color w:val="000000"/>
          <w:sz w:val="24"/>
          <w:szCs w:val="24"/>
        </w:rPr>
      </w:pPr>
      <w:r w:rsidRPr="006510B5">
        <w:rPr>
          <w:b/>
          <w:color w:val="000000"/>
          <w:sz w:val="24"/>
          <w:szCs w:val="24"/>
        </w:rPr>
        <w:t>5.2</w:t>
      </w:r>
      <w:r w:rsidRPr="006510B5">
        <w:rPr>
          <w:b/>
          <w:i/>
          <w:color w:val="000000"/>
          <w:sz w:val="24"/>
          <w:szCs w:val="24"/>
        </w:rPr>
        <w:t xml:space="preserve">  </w:t>
      </w:r>
      <w:r w:rsidRPr="006510B5">
        <w:rPr>
          <w:b/>
          <w:b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6510B5">
        <w:rPr>
          <w:b/>
          <w:bCs/>
          <w:color w:val="000000"/>
          <w:sz w:val="24"/>
          <w:szCs w:val="24"/>
        </w:rPr>
        <w:t>Роскомнадзора</w:t>
      </w:r>
      <w:proofErr w:type="spellEnd"/>
      <w:r w:rsidRPr="006510B5">
        <w:rPr>
          <w:b/>
          <w:bCs/>
          <w:color w:val="000000"/>
          <w:sz w:val="24"/>
          <w:szCs w:val="24"/>
        </w:rPr>
        <w:t>.</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0"/>
        </w:tabs>
        <w:spacing w:line="240" w:lineRule="auto"/>
        <w:rPr>
          <w:sz w:val="24"/>
          <w:szCs w:val="24"/>
        </w:rPr>
      </w:pPr>
      <w:r w:rsidRPr="006510B5">
        <w:rPr>
          <w:sz w:val="24"/>
          <w:szCs w:val="24"/>
        </w:rPr>
        <w:t xml:space="preserve">        В соответствии с Планом-графиком  закупок ТРУ на 2016 год в отчетном  периоде  проведено две процедуры запроса котировок, по результатам которых </w:t>
      </w:r>
      <w:r w:rsidRPr="006510B5">
        <w:rPr>
          <w:rFonts w:eastAsia="Calibri" w:cs="Calibri"/>
          <w:sz w:val="24"/>
          <w:szCs w:val="24"/>
          <w:lang w:eastAsia="en-US"/>
        </w:rPr>
        <w:t xml:space="preserve"> заключены государственные контракты</w:t>
      </w:r>
      <w:r w:rsidRPr="006510B5">
        <w:rPr>
          <w:sz w:val="24"/>
          <w:szCs w:val="24"/>
        </w:rPr>
        <w:t xml:space="preserve"> с ИП </w:t>
      </w:r>
      <w:proofErr w:type="spellStart"/>
      <w:r w:rsidRPr="006510B5">
        <w:rPr>
          <w:sz w:val="24"/>
          <w:szCs w:val="24"/>
        </w:rPr>
        <w:t>Ржевкиным</w:t>
      </w:r>
      <w:proofErr w:type="spellEnd"/>
      <w:r w:rsidRPr="006510B5">
        <w:rPr>
          <w:sz w:val="24"/>
          <w:szCs w:val="24"/>
        </w:rPr>
        <w:t xml:space="preserve"> А.Г. – на поставку </w:t>
      </w:r>
      <w:proofErr w:type="gramStart"/>
      <w:r w:rsidRPr="006510B5">
        <w:rPr>
          <w:sz w:val="24"/>
          <w:szCs w:val="24"/>
        </w:rPr>
        <w:t>ПО</w:t>
      </w:r>
      <w:proofErr w:type="gramEnd"/>
      <w:r w:rsidRPr="006510B5">
        <w:rPr>
          <w:sz w:val="24"/>
          <w:szCs w:val="24"/>
        </w:rPr>
        <w:t xml:space="preserve"> и системных блоков</w:t>
      </w:r>
      <w:r w:rsidRPr="006510B5">
        <w:rPr>
          <w:rFonts w:eastAsia="Calibri"/>
          <w:sz w:val="24"/>
          <w:szCs w:val="24"/>
          <w:lang w:eastAsia="en-US"/>
        </w:rPr>
        <w:t>.</w:t>
      </w:r>
      <w:r w:rsidRPr="006510B5">
        <w:rPr>
          <w:sz w:val="24"/>
          <w:szCs w:val="24"/>
        </w:rPr>
        <w:t xml:space="preserve"> </w:t>
      </w:r>
    </w:p>
    <w:p w:rsidR="00CA169C" w:rsidRPr="006510B5" w:rsidRDefault="00CA169C" w:rsidP="00CA169C">
      <w:pPr>
        <w:tabs>
          <w:tab w:val="left" w:pos="0"/>
        </w:tabs>
        <w:spacing w:line="240" w:lineRule="auto"/>
        <w:rPr>
          <w:rFonts w:eastAsia="Calibri"/>
          <w:sz w:val="24"/>
          <w:szCs w:val="24"/>
          <w:lang w:eastAsia="en-US"/>
        </w:rPr>
      </w:pPr>
      <w:r w:rsidRPr="006510B5">
        <w:rPr>
          <w:sz w:val="24"/>
          <w:szCs w:val="24"/>
        </w:rPr>
        <w:t xml:space="preserve">       П</w:t>
      </w:r>
      <w:r w:rsidRPr="006510B5">
        <w:rPr>
          <w:rFonts w:eastAsia="Calibri"/>
          <w:sz w:val="24"/>
          <w:szCs w:val="24"/>
          <w:lang w:eastAsia="en-US"/>
        </w:rPr>
        <w:t xml:space="preserve">роведена работа по принятию бюджетных обязательств на 2016 год и достижению освоения лимитов БО в 100-% объеме до 30 сентября 2016 года для этого, заключено 68 контрактов с единственным поставщиком </w:t>
      </w:r>
      <w:r w:rsidRPr="006510B5">
        <w:rPr>
          <w:sz w:val="24"/>
          <w:szCs w:val="24"/>
        </w:rPr>
        <w:t xml:space="preserve">на сумму, не превышающую установленного Центральным банком  РФ предельного размера расчетов наличными деньгами между юридическими лицами по одной сделке  в размере </w:t>
      </w:r>
      <w:r w:rsidRPr="006510B5">
        <w:rPr>
          <w:rFonts w:eastAsia="Calibri"/>
          <w:sz w:val="24"/>
          <w:szCs w:val="24"/>
          <w:lang w:eastAsia="en-US"/>
        </w:rPr>
        <w:t xml:space="preserve">100 </w:t>
      </w:r>
      <w:proofErr w:type="spellStart"/>
      <w:r w:rsidRPr="006510B5">
        <w:rPr>
          <w:rFonts w:eastAsia="Calibri"/>
          <w:sz w:val="24"/>
          <w:szCs w:val="24"/>
          <w:lang w:eastAsia="en-US"/>
        </w:rPr>
        <w:t>тыс</w:t>
      </w:r>
      <w:proofErr w:type="gramStart"/>
      <w:r w:rsidRPr="006510B5">
        <w:rPr>
          <w:rFonts w:eastAsia="Calibri"/>
          <w:sz w:val="24"/>
          <w:szCs w:val="24"/>
          <w:lang w:eastAsia="en-US"/>
        </w:rPr>
        <w:t>.р</w:t>
      </w:r>
      <w:proofErr w:type="gramEnd"/>
      <w:r w:rsidRPr="006510B5">
        <w:rPr>
          <w:rFonts w:eastAsia="Calibri"/>
          <w:sz w:val="24"/>
          <w:szCs w:val="24"/>
          <w:lang w:eastAsia="en-US"/>
        </w:rPr>
        <w:t>уб</w:t>
      </w:r>
      <w:proofErr w:type="spellEnd"/>
      <w:r w:rsidRPr="006510B5">
        <w:rPr>
          <w:rFonts w:eastAsia="Calibri"/>
          <w:sz w:val="24"/>
          <w:szCs w:val="24"/>
          <w:lang w:eastAsia="en-US"/>
        </w:rPr>
        <w:t xml:space="preserve">, в том числе 27 контрактов  во </w:t>
      </w:r>
      <w:proofErr w:type="gramStart"/>
      <w:r w:rsidRPr="006510B5">
        <w:rPr>
          <w:rFonts w:eastAsia="Calibri"/>
          <w:sz w:val="24"/>
          <w:szCs w:val="24"/>
          <w:lang w:eastAsia="en-US"/>
        </w:rPr>
        <w:t>третьем</w:t>
      </w:r>
      <w:proofErr w:type="gramEnd"/>
      <w:r w:rsidRPr="006510B5">
        <w:rPr>
          <w:rFonts w:eastAsia="Calibri"/>
          <w:sz w:val="24"/>
          <w:szCs w:val="24"/>
          <w:lang w:eastAsia="en-US"/>
        </w:rPr>
        <w:t xml:space="preserve"> квартале 2016 г.</w:t>
      </w:r>
    </w:p>
    <w:p w:rsidR="00CA169C" w:rsidRPr="006510B5" w:rsidRDefault="00CA169C" w:rsidP="00CA169C">
      <w:pPr>
        <w:tabs>
          <w:tab w:val="left" w:pos="0"/>
        </w:tabs>
        <w:spacing w:line="240" w:lineRule="auto"/>
        <w:rPr>
          <w:sz w:val="24"/>
          <w:szCs w:val="24"/>
        </w:rPr>
      </w:pPr>
      <w:r w:rsidRPr="006510B5">
        <w:rPr>
          <w:rFonts w:eastAsia="Calibri"/>
          <w:sz w:val="24"/>
          <w:szCs w:val="24"/>
          <w:lang w:eastAsia="en-US"/>
        </w:rPr>
        <w:t xml:space="preserve">           В</w:t>
      </w:r>
      <w:r w:rsidRPr="006510B5">
        <w:rPr>
          <w:rFonts w:eastAsia="Calibri" w:cs="Calibri"/>
          <w:sz w:val="24"/>
          <w:szCs w:val="24"/>
          <w:lang w:eastAsia="en-US"/>
        </w:rPr>
        <w:t xml:space="preserve"> подсистеме «Электронный бюджет» н</w:t>
      </w:r>
      <w:r w:rsidRPr="006510B5">
        <w:rPr>
          <w:sz w:val="24"/>
          <w:szCs w:val="24"/>
        </w:rPr>
        <w:t xml:space="preserve">а сайте </w:t>
      </w:r>
      <w:proofErr w:type="spellStart"/>
      <w:r w:rsidRPr="006510B5">
        <w:rPr>
          <w:sz w:val="24"/>
          <w:szCs w:val="24"/>
          <w:lang w:val="en-US"/>
        </w:rPr>
        <w:t>zakupki</w:t>
      </w:r>
      <w:proofErr w:type="spellEnd"/>
      <w:r w:rsidRPr="006510B5">
        <w:rPr>
          <w:sz w:val="24"/>
          <w:szCs w:val="24"/>
        </w:rPr>
        <w:t>.</w:t>
      </w:r>
      <w:proofErr w:type="spellStart"/>
      <w:r w:rsidRPr="006510B5">
        <w:rPr>
          <w:sz w:val="24"/>
          <w:szCs w:val="24"/>
          <w:lang w:val="en-US"/>
        </w:rPr>
        <w:t>gov</w:t>
      </w:r>
      <w:proofErr w:type="spellEnd"/>
      <w:r w:rsidRPr="006510B5">
        <w:rPr>
          <w:sz w:val="24"/>
          <w:szCs w:val="24"/>
        </w:rPr>
        <w:t>.</w:t>
      </w:r>
      <w:proofErr w:type="spellStart"/>
      <w:r w:rsidRPr="006510B5">
        <w:rPr>
          <w:sz w:val="24"/>
          <w:szCs w:val="24"/>
          <w:lang w:val="en-US"/>
        </w:rPr>
        <w:t>ru</w:t>
      </w:r>
      <w:proofErr w:type="spellEnd"/>
      <w:r w:rsidRPr="006510B5">
        <w:rPr>
          <w:rFonts w:eastAsia="Calibri"/>
          <w:sz w:val="24"/>
          <w:szCs w:val="24"/>
          <w:lang w:eastAsia="en-US"/>
        </w:rPr>
        <w:t xml:space="preserve">  в реестре контрактов </w:t>
      </w:r>
      <w:r w:rsidRPr="006510B5">
        <w:rPr>
          <w:rFonts w:eastAsia="Calibri" w:cs="Calibri"/>
          <w:sz w:val="24"/>
          <w:szCs w:val="24"/>
          <w:lang w:eastAsia="en-US"/>
        </w:rPr>
        <w:t>формированы сведения о контрактах, заключенных по результатам запроса котировок и сведения об исполнении  этих контрактов, а также</w:t>
      </w:r>
      <w:r w:rsidRPr="006510B5">
        <w:rPr>
          <w:sz w:val="24"/>
          <w:szCs w:val="24"/>
        </w:rPr>
        <w:t xml:space="preserve">  проведена публикация размещенной информации.</w:t>
      </w:r>
    </w:p>
    <w:p w:rsidR="00CA169C" w:rsidRPr="006510B5" w:rsidRDefault="00CA169C" w:rsidP="00CA169C">
      <w:pPr>
        <w:tabs>
          <w:tab w:val="left" w:pos="0"/>
        </w:tabs>
        <w:spacing w:line="240" w:lineRule="auto"/>
        <w:rPr>
          <w:sz w:val="24"/>
          <w:szCs w:val="24"/>
        </w:rPr>
      </w:pPr>
      <w:r w:rsidRPr="006510B5">
        <w:rPr>
          <w:sz w:val="24"/>
          <w:szCs w:val="24"/>
        </w:rPr>
        <w:t xml:space="preserve">         </w:t>
      </w:r>
      <w:proofErr w:type="gramStart"/>
      <w:r w:rsidRPr="006510B5">
        <w:rPr>
          <w:sz w:val="24"/>
          <w:szCs w:val="24"/>
        </w:rPr>
        <w:t>Кроме того,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 6 ч.1 ст.93 Федерального закона № 44-ФЗ (услуги по электросвязи и почтовые услуги, охрана помещений)  и контрактов, заключенных по результатам совместных торгов (поддержание работы ЕИС РКН и проведение семинаров и ВКС).</w:t>
      </w:r>
      <w:proofErr w:type="gramEnd"/>
    </w:p>
    <w:p w:rsidR="00CA169C" w:rsidRPr="006510B5" w:rsidRDefault="00CA169C" w:rsidP="00CA169C">
      <w:pPr>
        <w:tabs>
          <w:tab w:val="left" w:pos="0"/>
        </w:tabs>
        <w:spacing w:line="240" w:lineRule="auto"/>
        <w:rPr>
          <w:sz w:val="24"/>
          <w:szCs w:val="24"/>
        </w:rPr>
      </w:pPr>
      <w:r w:rsidRPr="006510B5">
        <w:rPr>
          <w:sz w:val="24"/>
          <w:szCs w:val="24"/>
        </w:rPr>
        <w:t xml:space="preserve">         В Реестре отчетов Заказчика: ежемесячно формировались и публиковались отчеты об исполнении контрактов, а также отчеты об исполнении отдельных этапов исполнения контрактов.</w:t>
      </w:r>
    </w:p>
    <w:p w:rsidR="00CA169C" w:rsidRPr="006510B5" w:rsidRDefault="00CA169C" w:rsidP="00CA169C">
      <w:pPr>
        <w:tabs>
          <w:tab w:val="left" w:pos="0"/>
        </w:tabs>
        <w:spacing w:line="240" w:lineRule="auto"/>
        <w:rPr>
          <w:sz w:val="24"/>
          <w:szCs w:val="24"/>
        </w:rPr>
      </w:pPr>
      <w:r w:rsidRPr="006510B5">
        <w:rPr>
          <w:sz w:val="24"/>
          <w:szCs w:val="24"/>
        </w:rPr>
        <w:t xml:space="preserve">          </w:t>
      </w:r>
      <w:proofErr w:type="gramStart"/>
      <w:r w:rsidRPr="006510B5">
        <w:rPr>
          <w:sz w:val="24"/>
          <w:szCs w:val="24"/>
        </w:rPr>
        <w:t>В связи с запросами дополнительных средств лимитов БО и их доведением, а также образованием экономии от проведенных закупочных процедур, своевременно п</w:t>
      </w:r>
      <w:r w:rsidRPr="006510B5">
        <w:rPr>
          <w:rFonts w:eastAsia="Calibri" w:cs="Calibri"/>
          <w:sz w:val="24"/>
          <w:szCs w:val="24"/>
          <w:lang w:eastAsia="en-US"/>
        </w:rPr>
        <w:t>одготовлено 8  проектов приказов «О внесении изменений в План-график закупок на 2016 год»</w:t>
      </w:r>
      <w:r w:rsidRPr="006510B5">
        <w:rPr>
          <w:sz w:val="24"/>
          <w:szCs w:val="24"/>
        </w:rPr>
        <w:t xml:space="preserve">, внесены  </w:t>
      </w:r>
      <w:r w:rsidRPr="006510B5">
        <w:rPr>
          <w:sz w:val="24"/>
          <w:szCs w:val="24"/>
        </w:rPr>
        <w:lastRenderedPageBreak/>
        <w:t>соответствующие изменения в План-график ТРУ на 2016 год и  проведена публикация внесенных изменений</w:t>
      </w:r>
      <w:r w:rsidRPr="006510B5">
        <w:rPr>
          <w:rFonts w:eastAsia="Calibri" w:cs="Calibri"/>
          <w:sz w:val="24"/>
          <w:szCs w:val="24"/>
          <w:lang w:eastAsia="en-US"/>
        </w:rPr>
        <w:t xml:space="preserve"> н</w:t>
      </w:r>
      <w:r w:rsidRPr="006510B5">
        <w:rPr>
          <w:sz w:val="24"/>
          <w:szCs w:val="24"/>
        </w:rPr>
        <w:t xml:space="preserve">а сайте </w:t>
      </w:r>
      <w:proofErr w:type="spellStart"/>
      <w:r w:rsidRPr="006510B5">
        <w:rPr>
          <w:sz w:val="24"/>
          <w:szCs w:val="24"/>
          <w:lang w:val="en-US"/>
        </w:rPr>
        <w:t>zakupki</w:t>
      </w:r>
      <w:proofErr w:type="spellEnd"/>
      <w:r w:rsidRPr="006510B5">
        <w:rPr>
          <w:sz w:val="24"/>
          <w:szCs w:val="24"/>
        </w:rPr>
        <w:t>.</w:t>
      </w:r>
      <w:proofErr w:type="spellStart"/>
      <w:r w:rsidRPr="006510B5">
        <w:rPr>
          <w:sz w:val="24"/>
          <w:szCs w:val="24"/>
          <w:lang w:val="en-US"/>
        </w:rPr>
        <w:t>gov</w:t>
      </w:r>
      <w:proofErr w:type="spellEnd"/>
      <w:r w:rsidRPr="006510B5">
        <w:rPr>
          <w:sz w:val="24"/>
          <w:szCs w:val="24"/>
        </w:rPr>
        <w:t>.</w:t>
      </w:r>
      <w:proofErr w:type="spellStart"/>
      <w:r w:rsidRPr="006510B5">
        <w:rPr>
          <w:sz w:val="24"/>
          <w:szCs w:val="24"/>
          <w:lang w:val="en-US"/>
        </w:rPr>
        <w:t>ru</w:t>
      </w:r>
      <w:proofErr w:type="spellEnd"/>
      <w:r w:rsidRPr="006510B5">
        <w:rPr>
          <w:sz w:val="24"/>
          <w:szCs w:val="24"/>
        </w:rPr>
        <w:t>.</w:t>
      </w:r>
      <w:proofErr w:type="gramEnd"/>
    </w:p>
    <w:p w:rsidR="00CA169C" w:rsidRPr="006510B5" w:rsidRDefault="00CA169C" w:rsidP="00CA169C">
      <w:pPr>
        <w:tabs>
          <w:tab w:val="left" w:pos="0"/>
        </w:tabs>
        <w:spacing w:line="240" w:lineRule="auto"/>
        <w:rPr>
          <w:sz w:val="24"/>
          <w:szCs w:val="24"/>
        </w:rPr>
      </w:pPr>
      <w:r w:rsidRPr="006510B5">
        <w:rPr>
          <w:sz w:val="24"/>
          <w:szCs w:val="24"/>
        </w:rPr>
        <w:t xml:space="preserve">         </w:t>
      </w:r>
      <w:proofErr w:type="gramStart"/>
      <w:r w:rsidRPr="006510B5">
        <w:rPr>
          <w:sz w:val="24"/>
          <w:szCs w:val="24"/>
        </w:rPr>
        <w:t xml:space="preserve">С учетом доведенных Министерством Финансов РФ проектировок предельных объемов финансирования на 2017– 2019 годы и в рамках подготовки ко </w:t>
      </w:r>
      <w:proofErr w:type="spellStart"/>
      <w:r w:rsidRPr="006510B5">
        <w:rPr>
          <w:sz w:val="24"/>
          <w:szCs w:val="24"/>
        </w:rPr>
        <w:t>II-му</w:t>
      </w:r>
      <w:proofErr w:type="spellEnd"/>
      <w:r w:rsidRPr="006510B5">
        <w:rPr>
          <w:sz w:val="24"/>
          <w:szCs w:val="24"/>
        </w:rPr>
        <w:t xml:space="preserve"> этапу Планирования информатизации составлено и направлено в Финансовое управление ЦА РКН финансово-экономические обоснование расходования лимитов финансирования по ВР 242,  протоколы заседания экспертной рабочей группы, кроме того приложены все расчеты и обоснования.</w:t>
      </w:r>
      <w:proofErr w:type="gramEnd"/>
    </w:p>
    <w:p w:rsidR="00CA169C" w:rsidRPr="006510B5" w:rsidRDefault="00CA169C" w:rsidP="00CA169C">
      <w:pPr>
        <w:tabs>
          <w:tab w:val="left" w:pos="0"/>
        </w:tabs>
        <w:spacing w:line="240" w:lineRule="auto"/>
        <w:rPr>
          <w:sz w:val="24"/>
          <w:szCs w:val="24"/>
        </w:rPr>
      </w:pPr>
      <w:r w:rsidRPr="006510B5">
        <w:rPr>
          <w:sz w:val="24"/>
          <w:szCs w:val="24"/>
        </w:rPr>
        <w:t xml:space="preserve">        Завершено финансовое планирование обеспечения деятельности на 2017 год.</w:t>
      </w:r>
      <w:r w:rsidRPr="006510B5">
        <w:rPr>
          <w:rFonts w:eastAsia="Calibri"/>
          <w:sz w:val="24"/>
          <w:szCs w:val="24"/>
          <w:lang w:eastAsia="en-US"/>
        </w:rPr>
        <w:t xml:space="preserve"> В</w:t>
      </w:r>
      <w:r w:rsidRPr="006510B5">
        <w:rPr>
          <w:rFonts w:eastAsia="Calibri" w:cs="Calibri"/>
          <w:sz w:val="24"/>
          <w:szCs w:val="24"/>
          <w:lang w:eastAsia="en-US"/>
        </w:rPr>
        <w:t xml:space="preserve"> подсистеме «Электронный бюджет» н</w:t>
      </w:r>
      <w:r w:rsidRPr="006510B5">
        <w:rPr>
          <w:sz w:val="24"/>
          <w:szCs w:val="24"/>
        </w:rPr>
        <w:t xml:space="preserve">а сайте </w:t>
      </w:r>
      <w:proofErr w:type="spellStart"/>
      <w:r w:rsidRPr="006510B5">
        <w:rPr>
          <w:sz w:val="24"/>
          <w:szCs w:val="24"/>
          <w:lang w:val="en-US"/>
        </w:rPr>
        <w:t>zakupki</w:t>
      </w:r>
      <w:proofErr w:type="spellEnd"/>
      <w:r w:rsidRPr="006510B5">
        <w:rPr>
          <w:sz w:val="24"/>
          <w:szCs w:val="24"/>
        </w:rPr>
        <w:t>.</w:t>
      </w:r>
      <w:proofErr w:type="spellStart"/>
      <w:r w:rsidRPr="006510B5">
        <w:rPr>
          <w:sz w:val="24"/>
          <w:szCs w:val="24"/>
          <w:lang w:val="en-US"/>
        </w:rPr>
        <w:t>gov</w:t>
      </w:r>
      <w:proofErr w:type="spellEnd"/>
      <w:r w:rsidRPr="006510B5">
        <w:rPr>
          <w:sz w:val="24"/>
          <w:szCs w:val="24"/>
        </w:rPr>
        <w:t>.</w:t>
      </w:r>
      <w:proofErr w:type="spellStart"/>
      <w:r w:rsidRPr="006510B5">
        <w:rPr>
          <w:sz w:val="24"/>
          <w:szCs w:val="24"/>
          <w:lang w:val="en-US"/>
        </w:rPr>
        <w:t>ru</w:t>
      </w:r>
      <w:proofErr w:type="spellEnd"/>
      <w:r w:rsidRPr="006510B5">
        <w:rPr>
          <w:rFonts w:eastAsia="Calibri"/>
          <w:sz w:val="24"/>
          <w:szCs w:val="24"/>
          <w:lang w:eastAsia="en-US"/>
        </w:rPr>
        <w:t xml:space="preserve">  </w:t>
      </w:r>
      <w:r w:rsidRPr="006510B5">
        <w:rPr>
          <w:sz w:val="24"/>
          <w:szCs w:val="24"/>
        </w:rPr>
        <w:t>сформирован План закупок на 2017 год.</w:t>
      </w:r>
    </w:p>
    <w:p w:rsidR="00CA169C" w:rsidRPr="006510B5" w:rsidRDefault="00CA169C" w:rsidP="00CA169C">
      <w:pPr>
        <w:tabs>
          <w:tab w:val="left" w:pos="0"/>
        </w:tabs>
        <w:spacing w:line="240" w:lineRule="auto"/>
        <w:ind w:firstLine="448"/>
        <w:rPr>
          <w:sz w:val="24"/>
          <w:szCs w:val="24"/>
        </w:rPr>
      </w:pPr>
      <w:r w:rsidRPr="006510B5">
        <w:rPr>
          <w:sz w:val="24"/>
          <w:szCs w:val="24"/>
        </w:rPr>
        <w:t xml:space="preserve"> </w:t>
      </w:r>
      <w:proofErr w:type="gramStart"/>
      <w:r w:rsidRPr="006510B5">
        <w:rPr>
          <w:sz w:val="24"/>
          <w:szCs w:val="24"/>
        </w:rPr>
        <w:t xml:space="preserve">Подготовлены и направлены предложения о внесении изменений в приказ </w:t>
      </w:r>
      <w:proofErr w:type="spellStart"/>
      <w:r w:rsidRPr="006510B5">
        <w:rPr>
          <w:sz w:val="24"/>
          <w:szCs w:val="24"/>
        </w:rPr>
        <w:t>Роскомнадзора</w:t>
      </w:r>
      <w:proofErr w:type="spellEnd"/>
      <w:r w:rsidRPr="006510B5">
        <w:rPr>
          <w:sz w:val="24"/>
          <w:szCs w:val="24"/>
        </w:rPr>
        <w:t xml:space="preserve"> от 30.12.2015 № 188 «Об утверждении нормативных затрат на обеспечение функций центрального аппарата и территориальных органов Федеральной службы по надзору в сфере связи, информационных технологий и массовых коммуникаций» по  ряду  товаров, работ и услуг, периодически закупаемых Управлением,  но не предусмотренных перечнем ТРУ, содержащихся в данном приказе и для планирования на 2017</w:t>
      </w:r>
      <w:proofErr w:type="gramEnd"/>
      <w:r w:rsidRPr="006510B5">
        <w:rPr>
          <w:sz w:val="24"/>
          <w:szCs w:val="24"/>
        </w:rPr>
        <w:t xml:space="preserve"> год получен ответ. </w:t>
      </w:r>
    </w:p>
    <w:p w:rsidR="00CA169C" w:rsidRPr="00CC3F66" w:rsidRDefault="00CA169C" w:rsidP="00CA169C">
      <w:pPr>
        <w:tabs>
          <w:tab w:val="left" w:pos="0"/>
        </w:tabs>
        <w:spacing w:line="240" w:lineRule="auto"/>
        <w:rPr>
          <w:sz w:val="28"/>
          <w:szCs w:val="28"/>
        </w:rPr>
      </w:pPr>
      <w:r w:rsidRPr="00CC3F66">
        <w:rPr>
          <w:sz w:val="28"/>
          <w:szCs w:val="2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45"/>
        <w:gridCol w:w="5098"/>
        <w:gridCol w:w="852"/>
        <w:gridCol w:w="851"/>
        <w:gridCol w:w="852"/>
        <w:gridCol w:w="851"/>
        <w:gridCol w:w="1561"/>
      </w:tblGrid>
      <w:tr w:rsidR="00CA169C" w:rsidRPr="00CC3F66" w:rsidTr="00372224">
        <w:tc>
          <w:tcPr>
            <w:tcW w:w="567" w:type="dxa"/>
            <w:gridSpan w:val="2"/>
            <w:vMerge w:val="restart"/>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098" w:type="dxa"/>
            <w:vMerge w:val="restart"/>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6" w:type="dxa"/>
            <w:gridSpan w:val="4"/>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мероприятий/документов</w:t>
            </w:r>
          </w:p>
        </w:tc>
        <w:tc>
          <w:tcPr>
            <w:tcW w:w="1561" w:type="dxa"/>
            <w:vMerge w:val="restart"/>
          </w:tcPr>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CA169C" w:rsidRPr="00CC3F66" w:rsidRDefault="00CA169C" w:rsidP="00372224">
            <w:pPr>
              <w:tabs>
                <w:tab w:val="left" w:pos="1178"/>
                <w:tab w:val="left" w:pos="9053"/>
              </w:tabs>
              <w:spacing w:line="240" w:lineRule="auto"/>
              <w:jc w:val="center"/>
              <w:rPr>
                <w:b/>
                <w:color w:val="000000"/>
                <w:sz w:val="20"/>
                <w:szCs w:val="20"/>
              </w:rPr>
            </w:pPr>
            <w:r w:rsidRPr="0080546F">
              <w:rPr>
                <w:b/>
                <w:color w:val="000000"/>
                <w:sz w:val="18"/>
                <w:szCs w:val="18"/>
              </w:rPr>
              <w:t xml:space="preserve">в должностных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CA169C" w:rsidRPr="00CC3F66" w:rsidTr="00372224">
        <w:trPr>
          <w:trHeight w:val="486"/>
        </w:trPr>
        <w:tc>
          <w:tcPr>
            <w:tcW w:w="567" w:type="dxa"/>
            <w:gridSpan w:val="2"/>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5098"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561" w:type="dxa"/>
            <w:vMerge/>
          </w:tcPr>
          <w:p w:rsidR="00CA169C" w:rsidRPr="00CC3F66"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567" w:type="dxa"/>
            <w:gridSpan w:val="2"/>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Разработка Плана-графика закупок (внесение изменений)</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Проведение маркетинговых исследований рынка товаров, работ и услуг для определения и (или) обоснования цены контракта</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27</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81</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Подготовка конкурсной, аукционной документации и документации  на запрос котировок</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Ведение журнала регистрации  заявок на участие в торгах</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Организация и проведение заседаний Единой комиссии</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12</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gridSpan w:val="2"/>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w:t>
            </w:r>
          </w:p>
        </w:tc>
        <w:tc>
          <w:tcPr>
            <w:tcW w:w="5098" w:type="dxa"/>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Количество заключенных государственных контрактов, в т.ч.</w:t>
            </w:r>
            <w:r w:rsidRPr="00CC3F66">
              <w:rPr>
                <w:color w:val="000000"/>
                <w:sz w:val="20"/>
                <w:szCs w:val="20"/>
              </w:rPr>
              <w:t xml:space="preserve"> заключенных у ед. поставщика на сумму до 100 т.р. (в квартал) / дополнительных соглашений к ним</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34</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56</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84</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rPr>
          <w:trHeight w:val="218"/>
        </w:trPr>
        <w:tc>
          <w:tcPr>
            <w:tcW w:w="10632" w:type="dxa"/>
            <w:gridSpan w:val="8"/>
            <w:shd w:val="clear" w:color="auto" w:fill="F2F2F2" w:themeFill="background1" w:themeFillShade="F2"/>
            <w:vAlign w:val="center"/>
          </w:tcPr>
          <w:p w:rsidR="00CA169C" w:rsidRPr="00CC3F66" w:rsidRDefault="00CA169C" w:rsidP="00372224">
            <w:pPr>
              <w:tabs>
                <w:tab w:val="left" w:pos="1178"/>
                <w:tab w:val="left" w:pos="9053"/>
              </w:tabs>
              <w:spacing w:line="240" w:lineRule="auto"/>
              <w:rPr>
                <w:b/>
                <w:bCs/>
                <w:color w:val="000000"/>
                <w:sz w:val="20"/>
                <w:szCs w:val="20"/>
              </w:rPr>
            </w:pPr>
            <w:r w:rsidRPr="00CC3F66">
              <w:rPr>
                <w:b/>
                <w:bCs/>
                <w:color w:val="000000"/>
                <w:sz w:val="20"/>
                <w:szCs w:val="20"/>
              </w:rPr>
              <w:t>Информационное обеспечение закупочной деятельности</w:t>
            </w:r>
            <w:r w:rsidRPr="00CC3F66">
              <w:rPr>
                <w:b/>
                <w:color w:val="000000"/>
                <w:sz w:val="20"/>
                <w:szCs w:val="20"/>
              </w:rPr>
              <w:t xml:space="preserve"> на официальном сайте </w:t>
            </w:r>
            <w:proofErr w:type="spellStart"/>
            <w:r w:rsidRPr="00CC3F66">
              <w:rPr>
                <w:b/>
                <w:color w:val="000000"/>
                <w:sz w:val="20"/>
                <w:szCs w:val="20"/>
                <w:u w:val="single"/>
                <w:lang w:val="en-US"/>
              </w:rPr>
              <w:t>zakupki</w:t>
            </w:r>
            <w:proofErr w:type="spellEnd"/>
            <w:r w:rsidRPr="00CC3F66">
              <w:rPr>
                <w:b/>
                <w:color w:val="000000"/>
                <w:sz w:val="20"/>
                <w:szCs w:val="20"/>
                <w:u w:val="single"/>
              </w:rPr>
              <w:t>.</w:t>
            </w:r>
            <w:proofErr w:type="spellStart"/>
            <w:r w:rsidRPr="00CC3F66">
              <w:rPr>
                <w:b/>
                <w:color w:val="000000"/>
                <w:sz w:val="20"/>
                <w:szCs w:val="20"/>
                <w:u w:val="single"/>
                <w:lang w:val="en-US"/>
              </w:rPr>
              <w:t>gov</w:t>
            </w:r>
            <w:proofErr w:type="spellEnd"/>
            <w:r w:rsidRPr="00CC3F66">
              <w:rPr>
                <w:b/>
                <w:color w:val="000000"/>
                <w:sz w:val="20"/>
                <w:szCs w:val="20"/>
                <w:u w:val="single"/>
              </w:rPr>
              <w:t>.</w:t>
            </w:r>
            <w:proofErr w:type="spellStart"/>
            <w:r w:rsidRPr="00CC3F66">
              <w:rPr>
                <w:b/>
                <w:color w:val="000000"/>
                <w:sz w:val="20"/>
                <w:szCs w:val="20"/>
                <w:u w:val="single"/>
                <w:lang w:val="en-US"/>
              </w:rPr>
              <w:t>ru</w:t>
            </w:r>
            <w:proofErr w:type="spellEnd"/>
          </w:p>
        </w:tc>
      </w:tr>
      <w:tr w:rsidR="00CA169C" w:rsidRPr="00CC3F66" w:rsidTr="00372224">
        <w:tc>
          <w:tcPr>
            <w:tcW w:w="422"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243" w:type="dxa"/>
            <w:gridSpan w:val="2"/>
          </w:tcPr>
          <w:p w:rsidR="00CA169C" w:rsidRPr="00CC3F66" w:rsidRDefault="00CA169C" w:rsidP="00372224">
            <w:pPr>
              <w:tabs>
                <w:tab w:val="left" w:pos="1178"/>
                <w:tab w:val="left" w:pos="9053"/>
              </w:tabs>
              <w:spacing w:line="240" w:lineRule="auto"/>
              <w:rPr>
                <w:bCs/>
                <w:color w:val="000000"/>
                <w:sz w:val="20"/>
                <w:szCs w:val="20"/>
              </w:rPr>
            </w:pPr>
            <w:r w:rsidRPr="00CC3F66">
              <w:rPr>
                <w:bCs/>
                <w:color w:val="000000"/>
                <w:sz w:val="20"/>
                <w:szCs w:val="20"/>
              </w:rPr>
              <w:t xml:space="preserve">Публикация  плана-графика закупок и публикация внесение изменений в него </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422"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243" w:type="dxa"/>
            <w:gridSpan w:val="2"/>
          </w:tcPr>
          <w:p w:rsidR="00CA169C" w:rsidRPr="00CC3F66" w:rsidRDefault="00CA169C" w:rsidP="00372224">
            <w:pPr>
              <w:tabs>
                <w:tab w:val="left" w:pos="1178"/>
                <w:tab w:val="left" w:pos="9053"/>
              </w:tabs>
              <w:spacing w:line="240" w:lineRule="auto"/>
              <w:rPr>
                <w:bCs/>
                <w:color w:val="000000"/>
                <w:sz w:val="20"/>
                <w:szCs w:val="20"/>
              </w:rPr>
            </w:pPr>
            <w:r w:rsidRPr="00CC3F66">
              <w:rPr>
                <w:bCs/>
                <w:color w:val="000000"/>
                <w:sz w:val="20"/>
                <w:szCs w:val="20"/>
              </w:rPr>
              <w:t>Публикация</w:t>
            </w:r>
            <w:r w:rsidRPr="00CC3F66">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422"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243" w:type="dxa"/>
            <w:gridSpan w:val="2"/>
          </w:tcPr>
          <w:p w:rsidR="00CA169C" w:rsidRPr="00CC3F66" w:rsidRDefault="00CA169C" w:rsidP="00372224">
            <w:pPr>
              <w:tabs>
                <w:tab w:val="left" w:pos="1178"/>
                <w:tab w:val="left" w:pos="9053"/>
              </w:tabs>
              <w:spacing w:line="240" w:lineRule="auto"/>
              <w:rPr>
                <w:bCs/>
                <w:color w:val="000000"/>
                <w:sz w:val="20"/>
                <w:szCs w:val="20"/>
              </w:rPr>
            </w:pPr>
            <w:r w:rsidRPr="00CC3F66">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15</w:t>
            </w:r>
          </w:p>
        </w:tc>
        <w:tc>
          <w:tcPr>
            <w:tcW w:w="852"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49</w:t>
            </w:r>
          </w:p>
        </w:tc>
        <w:tc>
          <w:tcPr>
            <w:tcW w:w="156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bl>
    <w:p w:rsidR="00CA169C" w:rsidRPr="00CC3F66" w:rsidRDefault="00CA169C" w:rsidP="00CA169C">
      <w:pPr>
        <w:tabs>
          <w:tab w:val="left" w:pos="1178"/>
          <w:tab w:val="left" w:pos="9053"/>
        </w:tabs>
        <w:spacing w:line="240" w:lineRule="auto"/>
        <w:rPr>
          <w:b/>
          <w:bCs/>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5.3</w:t>
      </w:r>
      <w:r w:rsidRPr="006510B5">
        <w:rPr>
          <w:b/>
          <w:bCs/>
          <w:i/>
          <w:color w:val="000000"/>
          <w:sz w:val="24"/>
          <w:szCs w:val="24"/>
        </w:rPr>
        <w:t>.</w:t>
      </w:r>
      <w:r w:rsidRPr="006510B5">
        <w:rPr>
          <w:b/>
          <w:bCs/>
          <w:color w:val="000000"/>
          <w:sz w:val="24"/>
          <w:szCs w:val="24"/>
        </w:rPr>
        <w:t>Обеспечение в пределах своей компетенции защиты сведений,</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 составляющих государственную тайну</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1178"/>
          <w:tab w:val="left" w:pos="9053"/>
        </w:tabs>
        <w:spacing w:line="240" w:lineRule="auto"/>
        <w:rPr>
          <w:color w:val="000000" w:themeColor="text1"/>
          <w:sz w:val="24"/>
          <w:szCs w:val="24"/>
        </w:rPr>
      </w:pPr>
      <w:r w:rsidRPr="006510B5">
        <w:rPr>
          <w:bCs/>
          <w:color w:val="000000"/>
          <w:sz w:val="24"/>
          <w:szCs w:val="24"/>
        </w:rPr>
        <w:t xml:space="preserve">       На основании поступающей информации и рекомендаций в отчетном периоде проводилась работа с документами, содержащими  </w:t>
      </w:r>
      <w:proofErr w:type="gramStart"/>
      <w:r w:rsidRPr="006510B5">
        <w:rPr>
          <w:bCs/>
          <w:color w:val="000000"/>
          <w:sz w:val="24"/>
          <w:szCs w:val="24"/>
        </w:rPr>
        <w:t xml:space="preserve">сведения, составляющие государственную тайну </w:t>
      </w:r>
      <w:r w:rsidRPr="006510B5">
        <w:rPr>
          <w:sz w:val="24"/>
          <w:szCs w:val="24"/>
        </w:rPr>
        <w:t>и осуществлялось</w:t>
      </w:r>
      <w:proofErr w:type="gramEnd"/>
      <w:r w:rsidRPr="006510B5">
        <w:rPr>
          <w:sz w:val="24"/>
          <w:szCs w:val="24"/>
        </w:rPr>
        <w:t xml:space="preserve"> проведение  </w:t>
      </w:r>
      <w:proofErr w:type="spellStart"/>
      <w:r w:rsidRPr="006510B5">
        <w:rPr>
          <w:sz w:val="24"/>
          <w:szCs w:val="24"/>
        </w:rPr>
        <w:t>режимно-секретных</w:t>
      </w:r>
      <w:proofErr w:type="spellEnd"/>
      <w:r w:rsidRPr="006510B5">
        <w:rPr>
          <w:sz w:val="24"/>
          <w:szCs w:val="24"/>
        </w:rPr>
        <w:t xml:space="preserve"> мероприятий  в помещениях  РСО -  ПАО «</w:t>
      </w:r>
      <w:proofErr w:type="spellStart"/>
      <w:r w:rsidRPr="006510B5">
        <w:rPr>
          <w:sz w:val="24"/>
          <w:szCs w:val="24"/>
        </w:rPr>
        <w:t>Ростелеком</w:t>
      </w:r>
      <w:proofErr w:type="spellEnd"/>
      <w:r w:rsidRPr="006510B5">
        <w:rPr>
          <w:sz w:val="24"/>
          <w:szCs w:val="24"/>
        </w:rPr>
        <w:t xml:space="preserve">» в </w:t>
      </w:r>
      <w:r w:rsidRPr="006510B5">
        <w:rPr>
          <w:sz w:val="24"/>
          <w:szCs w:val="24"/>
        </w:rPr>
        <w:lastRenderedPageBreak/>
        <w:t xml:space="preserve">соответствие с заключенными государственными контрактами от </w:t>
      </w:r>
      <w:r w:rsidRPr="006510B5">
        <w:rPr>
          <w:color w:val="000000" w:themeColor="text1"/>
          <w:sz w:val="24"/>
          <w:szCs w:val="24"/>
        </w:rPr>
        <w:t>21.01.2016 № 1284/0402-16 и № 75293/0402-16 от 08.07.2016.</w:t>
      </w:r>
    </w:p>
    <w:p w:rsidR="00CA169C" w:rsidRPr="006510B5" w:rsidRDefault="00CA169C" w:rsidP="00CA169C">
      <w:pPr>
        <w:tabs>
          <w:tab w:val="left" w:pos="1178"/>
          <w:tab w:val="left" w:pos="9053"/>
        </w:tabs>
        <w:spacing w:line="240" w:lineRule="auto"/>
        <w:rPr>
          <w:color w:val="000000" w:themeColor="text1"/>
          <w:sz w:val="24"/>
          <w:szCs w:val="24"/>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5.4.</w:t>
      </w:r>
      <w:r w:rsidRPr="006510B5">
        <w:rPr>
          <w:b/>
          <w:bCs/>
          <w:i/>
          <w:color w:val="000000"/>
          <w:sz w:val="24"/>
          <w:szCs w:val="24"/>
        </w:rPr>
        <w:t xml:space="preserve"> </w:t>
      </w:r>
      <w:r w:rsidRPr="006510B5">
        <w:rPr>
          <w:b/>
          <w:bCs/>
          <w:color w:val="000000"/>
          <w:sz w:val="24"/>
          <w:szCs w:val="24"/>
        </w:rPr>
        <w:t>Осуществление организации и ведение гражданской обороны</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709"/>
        </w:tabs>
        <w:spacing w:line="240" w:lineRule="auto"/>
        <w:rPr>
          <w:sz w:val="24"/>
          <w:szCs w:val="24"/>
        </w:rPr>
      </w:pPr>
      <w:r w:rsidRPr="006510B5">
        <w:rPr>
          <w:sz w:val="24"/>
          <w:szCs w:val="24"/>
        </w:rPr>
        <w:t xml:space="preserve">     В отчетном периоде проводилась работа, согласно утвержденному Плану основных мероприятий  по вопросам гражданской обороны, предупреждения и ликвидации чрезвычайных ситуаций и обеспечения пожарной безопасности на 2016 год.</w:t>
      </w:r>
    </w:p>
    <w:p w:rsidR="00CA169C" w:rsidRPr="006510B5" w:rsidRDefault="00CA169C" w:rsidP="00CA169C">
      <w:pPr>
        <w:tabs>
          <w:tab w:val="left" w:pos="426"/>
        </w:tabs>
        <w:spacing w:line="240" w:lineRule="auto"/>
        <w:ind w:firstLine="425"/>
        <w:rPr>
          <w:sz w:val="24"/>
          <w:szCs w:val="24"/>
        </w:rPr>
      </w:pPr>
      <w:r w:rsidRPr="006510B5">
        <w:rPr>
          <w:sz w:val="24"/>
          <w:szCs w:val="24"/>
        </w:rPr>
        <w:t xml:space="preserve">       </w:t>
      </w:r>
    </w:p>
    <w:p w:rsidR="00CA169C" w:rsidRPr="006510B5" w:rsidRDefault="00CA169C" w:rsidP="00CA169C">
      <w:pPr>
        <w:tabs>
          <w:tab w:val="left" w:pos="426"/>
        </w:tabs>
        <w:spacing w:line="240" w:lineRule="auto"/>
        <w:ind w:firstLine="425"/>
        <w:rPr>
          <w:sz w:val="24"/>
          <w:szCs w:val="24"/>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5.5. Работа по охране труда.</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ind w:firstLine="709"/>
        <w:rPr>
          <w:sz w:val="24"/>
          <w:szCs w:val="24"/>
        </w:rPr>
      </w:pPr>
      <w:proofErr w:type="gramStart"/>
      <w:r w:rsidRPr="006510B5">
        <w:rPr>
          <w:sz w:val="24"/>
          <w:szCs w:val="24"/>
        </w:rPr>
        <w:t>В соответствие с постановлением Министерства труда РФ и Минобразования РФ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со всеми сотрудниками и  работниками  с занесением в  Журнал  регистрации инструктажей на рабочем месте.</w:t>
      </w:r>
      <w:proofErr w:type="gramEnd"/>
      <w:r w:rsidRPr="006510B5">
        <w:rPr>
          <w:sz w:val="24"/>
          <w:szCs w:val="24"/>
        </w:rPr>
        <w:t xml:space="preserve"> Также с сотрудниками, принятыми вновь на государственную гражданскую службу проведен вводный и первичный инструктажи, оформлены контрольные листы. Выданы удостоверения.</w:t>
      </w:r>
    </w:p>
    <w:p w:rsidR="00CA169C" w:rsidRPr="006510B5" w:rsidRDefault="00CA169C" w:rsidP="00CA169C">
      <w:pPr>
        <w:spacing w:line="240" w:lineRule="auto"/>
        <w:rPr>
          <w:sz w:val="24"/>
          <w:szCs w:val="24"/>
        </w:rPr>
      </w:pPr>
      <w:r w:rsidRPr="006510B5">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6510B5">
        <w:rPr>
          <w:sz w:val="24"/>
          <w:szCs w:val="24"/>
        </w:rPr>
        <w:t>предрейсовые</w:t>
      </w:r>
      <w:proofErr w:type="spellEnd"/>
      <w:r w:rsidRPr="006510B5">
        <w:rPr>
          <w:sz w:val="24"/>
          <w:szCs w:val="24"/>
        </w:rPr>
        <w:t xml:space="preserve">  и </w:t>
      </w:r>
      <w:proofErr w:type="spellStart"/>
      <w:r w:rsidRPr="006510B5">
        <w:rPr>
          <w:sz w:val="24"/>
          <w:szCs w:val="24"/>
        </w:rPr>
        <w:t>послерейсовые</w:t>
      </w:r>
      <w:proofErr w:type="spellEnd"/>
      <w:r w:rsidRPr="006510B5">
        <w:rPr>
          <w:sz w:val="24"/>
          <w:szCs w:val="24"/>
        </w:rPr>
        <w:t xml:space="preserve"> медицинские  осмотры водителей, на основании  заключенных государственных контрактов с ГБУЗ «Детская городская поликлиника № 3» от 11.01.2016  № 01/2016  и от 31.08.2016 № 21/2016.</w:t>
      </w:r>
    </w:p>
    <w:p w:rsidR="00CA169C" w:rsidRPr="006510B5" w:rsidRDefault="00CA169C" w:rsidP="00CA169C">
      <w:pPr>
        <w:widowControl w:val="0"/>
        <w:shd w:val="clear" w:color="auto" w:fill="FFFFFF"/>
        <w:spacing w:line="210" w:lineRule="atLeast"/>
        <w:rPr>
          <w:kern w:val="28"/>
          <w:sz w:val="24"/>
          <w:szCs w:val="24"/>
        </w:rPr>
      </w:pPr>
      <w:r w:rsidRPr="006510B5">
        <w:rPr>
          <w:bCs/>
          <w:kern w:val="28"/>
          <w:sz w:val="24"/>
          <w:szCs w:val="24"/>
        </w:rPr>
        <w:t xml:space="preserve">        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6510B5">
        <w:rPr>
          <w:kern w:val="28"/>
          <w:sz w:val="24"/>
          <w:szCs w:val="24"/>
        </w:rPr>
        <w:t xml:space="preserve">«О безопасности дорожного движения» проведен ежегодный обязательный периодический медицинский осмотр водителей, получены заключения о состоянии здоровья. </w:t>
      </w:r>
    </w:p>
    <w:p w:rsidR="00CA169C" w:rsidRPr="006510B5" w:rsidRDefault="00CA169C" w:rsidP="00CA169C">
      <w:pPr>
        <w:spacing w:line="240" w:lineRule="auto"/>
        <w:ind w:firstLine="709"/>
        <w:rPr>
          <w:sz w:val="24"/>
          <w:szCs w:val="24"/>
        </w:rPr>
      </w:pPr>
      <w:r w:rsidRPr="006510B5">
        <w:rPr>
          <w:sz w:val="24"/>
          <w:szCs w:val="24"/>
        </w:rPr>
        <w:t xml:space="preserve">В соответствии с приказом от 15.04.2016 № 68 о ежегодной проверке знаний требований по охране труда и технике безопасности работников рабочих специальностей (водители и уборщик сл. помещений) проведена проверка знаний – составлен протокол от 13.05.2016. </w:t>
      </w:r>
    </w:p>
    <w:p w:rsidR="00CA169C" w:rsidRPr="006510B5" w:rsidRDefault="00CA169C" w:rsidP="00CA169C">
      <w:pPr>
        <w:widowControl w:val="0"/>
        <w:shd w:val="clear" w:color="auto" w:fill="FFFFFF"/>
        <w:spacing w:line="210" w:lineRule="atLeast"/>
        <w:ind w:firstLine="709"/>
        <w:rPr>
          <w:kern w:val="28"/>
          <w:sz w:val="24"/>
          <w:szCs w:val="24"/>
        </w:rPr>
      </w:pPr>
      <w:r w:rsidRPr="006510B5">
        <w:rPr>
          <w:kern w:val="28"/>
          <w:sz w:val="24"/>
          <w:szCs w:val="24"/>
        </w:rPr>
        <w:t xml:space="preserve">Подготовлен приказ на проведение  обучения и  проверку знаний по ТБ и ОТ сотрудников, проверка знаний назначена на 20-25 ноября 2016 г. </w:t>
      </w:r>
    </w:p>
    <w:p w:rsidR="00CA169C" w:rsidRPr="006510B5" w:rsidRDefault="00CA169C" w:rsidP="00CA169C">
      <w:pPr>
        <w:widowControl w:val="0"/>
        <w:shd w:val="clear" w:color="auto" w:fill="FFFFFF"/>
        <w:spacing w:line="210" w:lineRule="atLeast"/>
        <w:ind w:firstLine="709"/>
        <w:rPr>
          <w:kern w:val="28"/>
          <w:sz w:val="24"/>
          <w:szCs w:val="24"/>
        </w:rPr>
      </w:pPr>
      <w:proofErr w:type="gramStart"/>
      <w:r w:rsidRPr="006510B5">
        <w:rPr>
          <w:kern w:val="28"/>
          <w:sz w:val="24"/>
          <w:szCs w:val="24"/>
        </w:rPr>
        <w:t>В связи с выходом 2-х сотрудников Управления из отпуска по уходу за ребенком продолжительностью более 2,5 лет с  ними проведены внеочередные инструктажи по ОТ и ТБ на рабочем месте с отметкой в Журнале.</w:t>
      </w:r>
      <w:proofErr w:type="gramEnd"/>
    </w:p>
    <w:p w:rsidR="00CA169C" w:rsidRPr="006510B5" w:rsidRDefault="00CA169C" w:rsidP="00CA169C">
      <w:pPr>
        <w:widowControl w:val="0"/>
        <w:shd w:val="clear" w:color="auto" w:fill="FFFFFF"/>
        <w:spacing w:line="210" w:lineRule="atLeast"/>
        <w:rPr>
          <w:bCs/>
          <w:kern w:val="28"/>
          <w:sz w:val="24"/>
          <w:szCs w:val="24"/>
        </w:rPr>
      </w:pPr>
      <w:r w:rsidRPr="006510B5">
        <w:rPr>
          <w:kern w:val="28"/>
          <w:sz w:val="24"/>
          <w:szCs w:val="24"/>
        </w:rPr>
        <w:t xml:space="preserve">           </w:t>
      </w:r>
      <w:r w:rsidRPr="006510B5">
        <w:rPr>
          <w:bCs/>
          <w:kern w:val="28"/>
          <w:sz w:val="24"/>
          <w:szCs w:val="24"/>
        </w:rPr>
        <w:t>Случаев производственного травматизма и  профзаболеваний в отчетном периоде не зарегистрировано.</w:t>
      </w:r>
    </w:p>
    <w:p w:rsidR="00CA169C" w:rsidRPr="00CC3F66" w:rsidRDefault="00CA169C" w:rsidP="00CA169C">
      <w:pPr>
        <w:widowControl w:val="0"/>
        <w:shd w:val="clear" w:color="auto" w:fill="FFFFFF"/>
        <w:spacing w:line="210" w:lineRule="atLeast"/>
        <w:rPr>
          <w:bCs/>
          <w:kern w:val="28"/>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709"/>
        <w:gridCol w:w="850"/>
        <w:gridCol w:w="851"/>
        <w:gridCol w:w="850"/>
        <w:gridCol w:w="1560"/>
      </w:tblGrid>
      <w:tr w:rsidR="00CA169C" w:rsidRPr="00CC3F66" w:rsidTr="00372224">
        <w:trPr>
          <w:trHeight w:val="938"/>
        </w:trPr>
        <w:tc>
          <w:tcPr>
            <w:tcW w:w="567" w:type="dxa"/>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245" w:type="dxa"/>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260" w:type="dxa"/>
            <w:gridSpan w:val="4"/>
            <w:tcBorders>
              <w:bottom w:val="single" w:sz="4" w:space="0" w:color="auto"/>
            </w:tcBorders>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документов</w:t>
            </w:r>
          </w:p>
        </w:tc>
        <w:tc>
          <w:tcPr>
            <w:tcW w:w="1560" w:type="dxa"/>
            <w:vMerge w:val="restart"/>
            <w:tcBorders>
              <w:bottom w:val="single" w:sz="4" w:space="0" w:color="auto"/>
            </w:tcBorders>
          </w:tcPr>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CA169C" w:rsidRPr="00CC3F66" w:rsidRDefault="00CA169C" w:rsidP="00372224">
            <w:pPr>
              <w:tabs>
                <w:tab w:val="left" w:pos="1178"/>
                <w:tab w:val="left" w:pos="9053"/>
              </w:tabs>
              <w:spacing w:line="240" w:lineRule="auto"/>
              <w:jc w:val="center"/>
              <w:rPr>
                <w:b/>
                <w:color w:val="000000"/>
                <w:sz w:val="20"/>
                <w:szCs w:val="20"/>
              </w:rPr>
            </w:pPr>
            <w:r w:rsidRPr="0080546F">
              <w:rPr>
                <w:b/>
                <w:color w:val="000000"/>
                <w:sz w:val="18"/>
                <w:szCs w:val="18"/>
              </w:rPr>
              <w:t xml:space="preserve">в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CA169C" w:rsidRPr="00CC3F66" w:rsidTr="00372224">
        <w:trPr>
          <w:trHeight w:val="464"/>
        </w:trPr>
        <w:tc>
          <w:tcPr>
            <w:tcW w:w="567"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5245"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560"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245" w:type="dxa"/>
          </w:tcPr>
          <w:p w:rsidR="00CA169C" w:rsidRPr="00CC3F66" w:rsidRDefault="00CA169C" w:rsidP="00372224">
            <w:pPr>
              <w:tabs>
                <w:tab w:val="left" w:pos="1178"/>
                <w:tab w:val="left" w:pos="9053"/>
              </w:tabs>
              <w:spacing w:line="240" w:lineRule="auto"/>
              <w:rPr>
                <w:color w:val="000000"/>
                <w:sz w:val="20"/>
                <w:szCs w:val="20"/>
              </w:rPr>
            </w:pPr>
            <w:proofErr w:type="gramStart"/>
            <w:r w:rsidRPr="00CC3F66">
              <w:rPr>
                <w:color w:val="000000"/>
                <w:sz w:val="20"/>
                <w:szCs w:val="20"/>
              </w:rPr>
              <w:t>Обучение член</w:t>
            </w:r>
            <w:r>
              <w:rPr>
                <w:color w:val="000000"/>
                <w:sz w:val="20"/>
                <w:szCs w:val="20"/>
              </w:rPr>
              <w:t>ов</w:t>
            </w:r>
            <w:r w:rsidRPr="00CC3F66">
              <w:rPr>
                <w:color w:val="000000"/>
                <w:sz w:val="20"/>
                <w:szCs w:val="20"/>
              </w:rPr>
              <w:t xml:space="preserve"> комиссии по проверке  знаний по ОТ и ТБ</w:t>
            </w:r>
            <w:proofErr w:type="gramEnd"/>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245"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Организация проверки знаний </w:t>
            </w:r>
            <w:proofErr w:type="gramStart"/>
            <w:r w:rsidRPr="00CC3F66">
              <w:rPr>
                <w:color w:val="000000"/>
                <w:sz w:val="20"/>
                <w:szCs w:val="20"/>
              </w:rPr>
              <w:t>по</w:t>
            </w:r>
            <w:proofErr w:type="gramEnd"/>
            <w:r w:rsidRPr="00CC3F66">
              <w:rPr>
                <w:color w:val="000000"/>
                <w:sz w:val="20"/>
                <w:szCs w:val="20"/>
              </w:rPr>
              <w:t xml:space="preserve"> </w:t>
            </w:r>
            <w:proofErr w:type="gramStart"/>
            <w:r w:rsidRPr="00CC3F66">
              <w:rPr>
                <w:color w:val="000000"/>
                <w:sz w:val="20"/>
                <w:szCs w:val="20"/>
              </w:rPr>
              <w:t>ОТ</w:t>
            </w:r>
            <w:proofErr w:type="gramEnd"/>
            <w:r w:rsidRPr="00CC3F66">
              <w:rPr>
                <w:color w:val="000000"/>
                <w:sz w:val="20"/>
                <w:szCs w:val="20"/>
              </w:rPr>
              <w:t xml:space="preserve"> и ТБ (проведение занятий, подготовка проекта приказа, протокола заседания комиссии, внесение результатов в  Журнал)</w:t>
            </w:r>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245"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Проведение вводных инструктажей</w:t>
            </w:r>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5245"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Организация проведения </w:t>
            </w:r>
            <w:proofErr w:type="spellStart"/>
            <w:r w:rsidRPr="00CC3F66">
              <w:rPr>
                <w:color w:val="000000"/>
                <w:sz w:val="20"/>
                <w:szCs w:val="20"/>
              </w:rPr>
              <w:t>предрейсовых</w:t>
            </w:r>
            <w:proofErr w:type="spellEnd"/>
            <w:r w:rsidRPr="00CC3F66">
              <w:rPr>
                <w:color w:val="000000"/>
                <w:sz w:val="20"/>
                <w:szCs w:val="20"/>
              </w:rPr>
              <w:t xml:space="preserve"> и </w:t>
            </w:r>
            <w:proofErr w:type="spellStart"/>
            <w:r w:rsidRPr="00CC3F66">
              <w:rPr>
                <w:color w:val="000000"/>
                <w:sz w:val="20"/>
                <w:szCs w:val="20"/>
              </w:rPr>
              <w:t>послерейсовых</w:t>
            </w:r>
            <w:proofErr w:type="spellEnd"/>
            <w:r w:rsidRPr="00CC3F66">
              <w:rPr>
                <w:color w:val="000000"/>
                <w:sz w:val="20"/>
                <w:szCs w:val="20"/>
              </w:rPr>
              <w:t xml:space="preserve"> медицинских осмотров водителей </w:t>
            </w:r>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rPr>
          <w:trHeight w:val="220"/>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5245"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Организация проведения </w:t>
            </w:r>
            <w:r w:rsidRPr="00CC3F66">
              <w:rPr>
                <w:bCs/>
                <w:sz w:val="20"/>
                <w:szCs w:val="20"/>
              </w:rPr>
              <w:t>ежегодного обязательного периодического медосмотра водителей,</w:t>
            </w:r>
            <w:r w:rsidRPr="00CC3F66">
              <w:rPr>
                <w:color w:val="000000"/>
                <w:sz w:val="20"/>
                <w:szCs w:val="20"/>
              </w:rPr>
              <w:t xml:space="preserve"> диспансеризации </w:t>
            </w:r>
            <w:proofErr w:type="spellStart"/>
            <w:r w:rsidRPr="00CC3F66">
              <w:rPr>
                <w:color w:val="000000"/>
                <w:sz w:val="20"/>
                <w:szCs w:val="20"/>
              </w:rPr>
              <w:t>гос</w:t>
            </w:r>
            <w:proofErr w:type="gramStart"/>
            <w:r w:rsidRPr="00CC3F66">
              <w:rPr>
                <w:color w:val="000000"/>
                <w:sz w:val="20"/>
                <w:szCs w:val="20"/>
              </w:rPr>
              <w:t>.с</w:t>
            </w:r>
            <w:proofErr w:type="gramEnd"/>
            <w:r w:rsidRPr="00CC3F66">
              <w:rPr>
                <w:color w:val="000000"/>
                <w:sz w:val="20"/>
                <w:szCs w:val="20"/>
              </w:rPr>
              <w:t>лужащих</w:t>
            </w:r>
            <w:proofErr w:type="spellEnd"/>
            <w:r w:rsidRPr="00CC3F66">
              <w:rPr>
                <w:color w:val="000000"/>
                <w:sz w:val="20"/>
                <w:szCs w:val="20"/>
              </w:rPr>
              <w:t xml:space="preserve"> Управления </w:t>
            </w:r>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5245" w:type="dxa"/>
          </w:tcPr>
          <w:p w:rsidR="00CA169C" w:rsidRPr="00CC3F66" w:rsidRDefault="00CA169C" w:rsidP="00372224">
            <w:pPr>
              <w:tabs>
                <w:tab w:val="left" w:pos="1178"/>
                <w:tab w:val="left" w:pos="9053"/>
              </w:tabs>
              <w:spacing w:line="240" w:lineRule="auto"/>
              <w:rPr>
                <w:color w:val="000000"/>
                <w:sz w:val="20"/>
                <w:szCs w:val="20"/>
              </w:rPr>
            </w:pPr>
            <w:proofErr w:type="gramStart"/>
            <w:r w:rsidRPr="00CC3F66">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1560"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bl>
    <w:p w:rsidR="00CA169C" w:rsidRPr="006510B5" w:rsidRDefault="00CA169C" w:rsidP="00CA169C">
      <w:pPr>
        <w:tabs>
          <w:tab w:val="left" w:pos="567"/>
          <w:tab w:val="left" w:pos="9053"/>
        </w:tabs>
        <w:spacing w:line="240" w:lineRule="auto"/>
        <w:jc w:val="center"/>
        <w:rPr>
          <w:b/>
          <w:bCs/>
          <w:color w:val="000000"/>
          <w:sz w:val="24"/>
          <w:szCs w:val="24"/>
        </w:rPr>
      </w:pPr>
      <w:r w:rsidRPr="006510B5">
        <w:rPr>
          <w:b/>
          <w:bCs/>
          <w:color w:val="000000"/>
          <w:sz w:val="24"/>
          <w:szCs w:val="24"/>
        </w:rPr>
        <w:lastRenderedPageBreak/>
        <w:t>5.6. Документационное сопровождение кадровой работы.</w:t>
      </w:r>
    </w:p>
    <w:p w:rsidR="00CA169C" w:rsidRPr="006510B5" w:rsidRDefault="00CA169C" w:rsidP="00CA169C">
      <w:pPr>
        <w:tabs>
          <w:tab w:val="left" w:pos="567"/>
          <w:tab w:val="left" w:pos="9053"/>
        </w:tabs>
        <w:spacing w:line="240" w:lineRule="auto"/>
        <w:ind w:left="928"/>
        <w:jc w:val="center"/>
        <w:rPr>
          <w:b/>
          <w:bCs/>
          <w:color w:val="000000"/>
          <w:sz w:val="24"/>
          <w:szCs w:val="24"/>
        </w:rPr>
      </w:pPr>
    </w:p>
    <w:p w:rsidR="00CA169C" w:rsidRPr="006510B5" w:rsidRDefault="00CA169C" w:rsidP="00CA169C">
      <w:pPr>
        <w:tabs>
          <w:tab w:val="left" w:pos="1178"/>
          <w:tab w:val="left" w:pos="9053"/>
        </w:tabs>
        <w:spacing w:line="240" w:lineRule="auto"/>
        <w:rPr>
          <w:b/>
          <w:bCs/>
          <w:color w:val="000000"/>
          <w:sz w:val="24"/>
          <w:szCs w:val="24"/>
        </w:rPr>
      </w:pPr>
      <w:r w:rsidRPr="006510B5">
        <w:rPr>
          <w:sz w:val="24"/>
          <w:szCs w:val="24"/>
        </w:rPr>
        <w:t xml:space="preserve">        Решение вопросов, связанных с прохождением государственной службы, и кадровая работа в Управлении </w:t>
      </w:r>
      <w:proofErr w:type="spellStart"/>
      <w:r w:rsidRPr="006510B5">
        <w:rPr>
          <w:sz w:val="24"/>
          <w:szCs w:val="24"/>
        </w:rPr>
        <w:t>Роскомнадзора</w:t>
      </w:r>
      <w:proofErr w:type="spellEnd"/>
      <w:r w:rsidRPr="006510B5">
        <w:rPr>
          <w:sz w:val="24"/>
          <w:szCs w:val="24"/>
        </w:rPr>
        <w:t xml:space="preserve">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CA169C" w:rsidRPr="006510B5" w:rsidRDefault="00CA169C" w:rsidP="00CA169C">
      <w:pPr>
        <w:spacing w:line="240" w:lineRule="auto"/>
        <w:rPr>
          <w:sz w:val="24"/>
          <w:szCs w:val="24"/>
        </w:rPr>
      </w:pPr>
      <w:r w:rsidRPr="006510B5">
        <w:rPr>
          <w:i/>
          <w:sz w:val="24"/>
          <w:szCs w:val="24"/>
        </w:rPr>
        <w:t xml:space="preserve">      </w:t>
      </w:r>
      <w:r w:rsidRPr="006510B5">
        <w:rPr>
          <w:sz w:val="24"/>
          <w:szCs w:val="24"/>
        </w:rPr>
        <w:t xml:space="preserve">Приказом </w:t>
      </w:r>
      <w:proofErr w:type="spellStart"/>
      <w:r w:rsidRPr="006510B5">
        <w:rPr>
          <w:sz w:val="24"/>
          <w:szCs w:val="24"/>
        </w:rPr>
        <w:t>Роскомнадзора</w:t>
      </w:r>
      <w:proofErr w:type="spellEnd"/>
      <w:r w:rsidRPr="006510B5">
        <w:rPr>
          <w:sz w:val="24"/>
          <w:szCs w:val="24"/>
        </w:rPr>
        <w:t xml:space="preserve">  от 30 декабря 2015 г. № 183 «О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территориальных органов Федеральной  службы по надзору в сфере связи, информационных технологий и массовых коммуникаций» установлена штатная численность государственных служащих – 21. Во исполнение данного приказа разработано новое штатное расписание и утверждено приказом Управления от 31.12.2015 № 248, которое  вступило в действие с 01.04.2016. </w:t>
      </w:r>
    </w:p>
    <w:p w:rsidR="00CA169C" w:rsidRPr="006510B5" w:rsidRDefault="00CA169C" w:rsidP="00CA169C">
      <w:pPr>
        <w:spacing w:line="240" w:lineRule="auto"/>
        <w:rPr>
          <w:i/>
          <w:sz w:val="24"/>
          <w:szCs w:val="24"/>
          <w:u w:val="single"/>
        </w:rPr>
      </w:pPr>
      <w:r w:rsidRPr="006510B5">
        <w:rPr>
          <w:i/>
          <w:sz w:val="24"/>
          <w:szCs w:val="24"/>
          <w:u w:val="single"/>
        </w:rPr>
        <w:t>Сведения о кадровом составе Управления по состоянию на 30.09.2016:</w:t>
      </w:r>
    </w:p>
    <w:p w:rsidR="00CA169C" w:rsidRPr="006510B5" w:rsidRDefault="00CA169C" w:rsidP="00CA169C">
      <w:pPr>
        <w:spacing w:line="240" w:lineRule="auto"/>
        <w:rPr>
          <w:sz w:val="24"/>
          <w:szCs w:val="24"/>
        </w:rPr>
      </w:pPr>
      <w:r w:rsidRPr="006510B5">
        <w:rPr>
          <w:sz w:val="24"/>
          <w:szCs w:val="24"/>
        </w:rPr>
        <w:t>1. Установленная штатная численность государственных  гражданских служащих– 21;численность обслуживающего персонала -6 ед.</w:t>
      </w:r>
    </w:p>
    <w:p w:rsidR="00CA169C" w:rsidRPr="006510B5" w:rsidRDefault="00CA169C" w:rsidP="00CA169C">
      <w:pPr>
        <w:spacing w:line="240" w:lineRule="auto"/>
        <w:rPr>
          <w:sz w:val="24"/>
          <w:szCs w:val="24"/>
        </w:rPr>
      </w:pPr>
      <w:r w:rsidRPr="006510B5">
        <w:rPr>
          <w:sz w:val="24"/>
          <w:szCs w:val="24"/>
        </w:rPr>
        <w:t xml:space="preserve">2. </w:t>
      </w:r>
      <w:proofErr w:type="gramStart"/>
      <w:r w:rsidRPr="006510B5">
        <w:rPr>
          <w:sz w:val="24"/>
          <w:szCs w:val="24"/>
        </w:rPr>
        <w:t>Фактическая численность государственных гражданских служащих - 21 (100 % укомплектованности штатной численности), в т.ч.  1 - находится в декретном отпуске по уходу за ребенком, данная должность замещена по срочному договору на период, находящегося в отпуске по уходу за ребенком до возраста 3-х лет.</w:t>
      </w:r>
      <w:proofErr w:type="gramEnd"/>
    </w:p>
    <w:p w:rsidR="00CA169C" w:rsidRPr="006510B5" w:rsidRDefault="00CA169C" w:rsidP="00CA169C">
      <w:pPr>
        <w:spacing w:line="240" w:lineRule="auto"/>
        <w:rPr>
          <w:sz w:val="24"/>
          <w:szCs w:val="24"/>
        </w:rPr>
      </w:pPr>
      <w:r w:rsidRPr="006510B5">
        <w:rPr>
          <w:sz w:val="24"/>
          <w:szCs w:val="24"/>
        </w:rPr>
        <w:t xml:space="preserve">3. Количество вакансий должностей </w:t>
      </w:r>
      <w:proofErr w:type="spellStart"/>
      <w:r w:rsidRPr="006510B5">
        <w:rPr>
          <w:sz w:val="24"/>
          <w:szCs w:val="24"/>
        </w:rPr>
        <w:t>госслужбы</w:t>
      </w:r>
      <w:proofErr w:type="spellEnd"/>
      <w:r w:rsidRPr="006510B5">
        <w:rPr>
          <w:sz w:val="24"/>
          <w:szCs w:val="24"/>
        </w:rPr>
        <w:t>– 0; обслуживающего персонала – 0.</w:t>
      </w:r>
    </w:p>
    <w:p w:rsidR="00CA169C" w:rsidRPr="006510B5" w:rsidRDefault="00CA169C" w:rsidP="00CA169C">
      <w:pPr>
        <w:spacing w:line="240" w:lineRule="auto"/>
        <w:rPr>
          <w:sz w:val="24"/>
          <w:szCs w:val="24"/>
        </w:rPr>
      </w:pPr>
      <w:r w:rsidRPr="006510B5">
        <w:rPr>
          <w:sz w:val="24"/>
          <w:szCs w:val="24"/>
        </w:rPr>
        <w:t xml:space="preserve">4. </w:t>
      </w:r>
      <w:proofErr w:type="gramStart"/>
      <w:r w:rsidRPr="006510B5">
        <w:rPr>
          <w:sz w:val="24"/>
          <w:szCs w:val="24"/>
        </w:rPr>
        <w:t>Предельная установленная штатная численность государственных гражданских служащих -21, в т.ч. по категории «руководители» - 6 (28,6%, при рекомендуемой -20%), категории «специалисты» не выше группы «Ведущий» – 12 (57,14%, при рекомендуемой – 60%),</w:t>
      </w:r>
      <w:proofErr w:type="gramEnd"/>
    </w:p>
    <w:p w:rsidR="00CA169C" w:rsidRPr="006510B5" w:rsidRDefault="00CA169C" w:rsidP="00CA169C">
      <w:pPr>
        <w:spacing w:line="240" w:lineRule="auto"/>
        <w:rPr>
          <w:sz w:val="24"/>
          <w:szCs w:val="24"/>
        </w:rPr>
      </w:pPr>
      <w:r w:rsidRPr="006510B5">
        <w:rPr>
          <w:sz w:val="24"/>
          <w:szCs w:val="24"/>
        </w:rPr>
        <w:t xml:space="preserve">5. Фактически численность государственных гражданских служащих, выполняющих функции по контролю (надзору) – 13, в т.ч. 10- КНМ, 3 - </w:t>
      </w:r>
      <w:proofErr w:type="spellStart"/>
      <w:r w:rsidRPr="006510B5">
        <w:rPr>
          <w:sz w:val="24"/>
          <w:szCs w:val="24"/>
        </w:rPr>
        <w:t>гос</w:t>
      </w:r>
      <w:proofErr w:type="gramStart"/>
      <w:r w:rsidRPr="006510B5">
        <w:rPr>
          <w:sz w:val="24"/>
          <w:szCs w:val="24"/>
        </w:rPr>
        <w:t>.у</w:t>
      </w:r>
      <w:proofErr w:type="gramEnd"/>
      <w:r w:rsidRPr="006510B5">
        <w:rPr>
          <w:sz w:val="24"/>
          <w:szCs w:val="24"/>
        </w:rPr>
        <w:t>слуги</w:t>
      </w:r>
      <w:proofErr w:type="spellEnd"/>
      <w:r w:rsidRPr="006510B5">
        <w:rPr>
          <w:sz w:val="24"/>
          <w:szCs w:val="24"/>
        </w:rPr>
        <w:t xml:space="preserve">. 100 % укомплектованности штатной численности инспекторского состава.  </w:t>
      </w:r>
    </w:p>
    <w:p w:rsidR="00CA169C" w:rsidRPr="006510B5" w:rsidRDefault="00CA169C" w:rsidP="00CA169C">
      <w:pPr>
        <w:spacing w:line="240" w:lineRule="auto"/>
        <w:rPr>
          <w:sz w:val="24"/>
          <w:szCs w:val="24"/>
        </w:rPr>
      </w:pPr>
      <w:r w:rsidRPr="006510B5">
        <w:rPr>
          <w:sz w:val="24"/>
          <w:szCs w:val="24"/>
        </w:rPr>
        <w:t xml:space="preserve">6. Сведения о назначении и увольнении государственных гражданских служащих за 9 месяцев 2016 года: количество назначенных на должность – 3(из них 1-по срочному контракту); количество уволенных - 3 (2-по инициативе госслужащего, 1- по сокращению штата). </w:t>
      </w:r>
    </w:p>
    <w:p w:rsidR="00CA169C" w:rsidRPr="006510B5" w:rsidRDefault="00CA169C" w:rsidP="00CA169C">
      <w:pPr>
        <w:spacing w:line="240" w:lineRule="auto"/>
        <w:rPr>
          <w:sz w:val="24"/>
          <w:szCs w:val="24"/>
        </w:rPr>
      </w:pPr>
      <w:r w:rsidRPr="006510B5">
        <w:rPr>
          <w:sz w:val="24"/>
          <w:szCs w:val="24"/>
        </w:rPr>
        <w:t>7. Сведения о кадровом резерве: на ведущей группе категории «руководители» - 1, на старшей группе категории «специалисты» - 4, на старшей группе категории «обеспечивающие специалисты» - 2.</w:t>
      </w:r>
    </w:p>
    <w:p w:rsidR="00CA169C" w:rsidRPr="006510B5" w:rsidRDefault="00CA169C" w:rsidP="00CA169C">
      <w:pPr>
        <w:spacing w:line="240" w:lineRule="auto"/>
        <w:rPr>
          <w:sz w:val="24"/>
          <w:szCs w:val="24"/>
        </w:rPr>
      </w:pPr>
      <w:r w:rsidRPr="006510B5">
        <w:rPr>
          <w:sz w:val="24"/>
          <w:szCs w:val="24"/>
        </w:rPr>
        <w:t>Соотношение количества назначений и перемещений из кадрового резерва к общему количеству кадровых назначений и перемещений  за 9 месяцев  составило 40 %.</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8. Присвоены </w:t>
      </w:r>
      <w:r w:rsidRPr="006510B5">
        <w:rPr>
          <w:i/>
          <w:sz w:val="24"/>
          <w:szCs w:val="24"/>
        </w:rPr>
        <w:t>очередные</w:t>
      </w:r>
      <w:r w:rsidRPr="006510B5">
        <w:rPr>
          <w:sz w:val="24"/>
          <w:szCs w:val="24"/>
        </w:rPr>
        <w:t xml:space="preserve"> классные чины за 9 месяцев  -5 государственным служащим Управления, в т.ч. 1- в  3 квартале.</w:t>
      </w:r>
    </w:p>
    <w:p w:rsidR="00CA169C" w:rsidRPr="006510B5" w:rsidRDefault="00CA169C" w:rsidP="00CA169C">
      <w:pPr>
        <w:spacing w:line="240" w:lineRule="auto"/>
        <w:rPr>
          <w:sz w:val="24"/>
          <w:szCs w:val="24"/>
        </w:rPr>
      </w:pPr>
      <w:r w:rsidRPr="006510B5">
        <w:rPr>
          <w:sz w:val="24"/>
          <w:szCs w:val="24"/>
        </w:rPr>
        <w:t xml:space="preserve">9. Штатное расписание, штатная расстановка в подсистеме «Администрирование» ЕИС 2.0 поддерживается в актуальном состоянии. Своевременно заносятся учетные записи, роли пользователей СЭД ЕИС, присваиваются логины и пароли, распределяется долевое участие по выполнению функций и </w:t>
      </w:r>
      <w:proofErr w:type="spellStart"/>
      <w:r w:rsidRPr="006510B5">
        <w:rPr>
          <w:sz w:val="24"/>
          <w:szCs w:val="24"/>
        </w:rPr>
        <w:t>полномолчий</w:t>
      </w:r>
      <w:proofErr w:type="spellEnd"/>
      <w:r w:rsidRPr="006510B5">
        <w:rPr>
          <w:sz w:val="24"/>
          <w:szCs w:val="24"/>
        </w:rPr>
        <w:t>.</w:t>
      </w:r>
    </w:p>
    <w:p w:rsidR="00CA169C" w:rsidRPr="006510B5" w:rsidRDefault="00CA169C" w:rsidP="00CA169C">
      <w:pPr>
        <w:spacing w:line="240" w:lineRule="auto"/>
        <w:rPr>
          <w:sz w:val="24"/>
          <w:szCs w:val="24"/>
        </w:rPr>
      </w:pPr>
      <w:r w:rsidRPr="006510B5">
        <w:rPr>
          <w:sz w:val="24"/>
          <w:szCs w:val="24"/>
        </w:rPr>
        <w:t xml:space="preserve">10.  </w:t>
      </w:r>
      <w:r w:rsidRPr="006510B5">
        <w:rPr>
          <w:bCs/>
          <w:color w:val="000000"/>
          <w:sz w:val="24"/>
          <w:szCs w:val="24"/>
        </w:rPr>
        <w:t>Осуществлялась работа по подготовке отчетных форм, проектов локальных актов и другой документации  по кадровой работе</w:t>
      </w:r>
      <w:r w:rsidRPr="006510B5">
        <w:rPr>
          <w:b/>
          <w:bCs/>
          <w:color w:val="000000"/>
          <w:sz w:val="24"/>
          <w:szCs w:val="24"/>
        </w:rPr>
        <w:t>.</w:t>
      </w:r>
    </w:p>
    <w:p w:rsidR="00CA169C" w:rsidRPr="006510B5" w:rsidRDefault="00CA169C" w:rsidP="00CA169C">
      <w:pPr>
        <w:tabs>
          <w:tab w:val="left" w:pos="0"/>
          <w:tab w:val="left" w:pos="477"/>
        </w:tabs>
        <w:spacing w:line="240" w:lineRule="auto"/>
        <w:rPr>
          <w:sz w:val="24"/>
          <w:szCs w:val="24"/>
        </w:rPr>
      </w:pPr>
      <w:r w:rsidRPr="006510B5">
        <w:rPr>
          <w:bCs/>
          <w:color w:val="000000"/>
          <w:sz w:val="24"/>
          <w:szCs w:val="24"/>
        </w:rPr>
        <w:t xml:space="preserve">11. </w:t>
      </w:r>
      <w:r w:rsidRPr="006510B5">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p w:rsidR="00CA169C" w:rsidRPr="00CC3F66" w:rsidRDefault="00CA169C" w:rsidP="00CA169C">
      <w:pPr>
        <w:tabs>
          <w:tab w:val="left" w:pos="0"/>
          <w:tab w:val="left" w:pos="477"/>
        </w:tabs>
        <w:spacing w:line="240" w:lineRule="auto"/>
        <w:rPr>
          <w:sz w:val="28"/>
          <w:szCs w:val="28"/>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5094"/>
        <w:gridCol w:w="710"/>
        <w:gridCol w:w="11"/>
        <w:gridCol w:w="699"/>
        <w:gridCol w:w="10"/>
        <w:gridCol w:w="841"/>
        <w:gridCol w:w="9"/>
        <w:gridCol w:w="851"/>
        <w:gridCol w:w="1562"/>
        <w:gridCol w:w="283"/>
      </w:tblGrid>
      <w:tr w:rsidR="00CA169C" w:rsidRPr="00CC3F66" w:rsidTr="00372224">
        <w:trPr>
          <w:gridAfter w:val="1"/>
          <w:wAfter w:w="283" w:type="dxa"/>
          <w:trHeight w:val="938"/>
        </w:trPr>
        <w:tc>
          <w:tcPr>
            <w:tcW w:w="561" w:type="dxa"/>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094" w:type="dxa"/>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131" w:type="dxa"/>
            <w:gridSpan w:val="7"/>
            <w:tcBorders>
              <w:bottom w:val="single" w:sz="4" w:space="0" w:color="auto"/>
            </w:tcBorders>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документов</w:t>
            </w:r>
          </w:p>
        </w:tc>
        <w:tc>
          <w:tcPr>
            <w:tcW w:w="1562" w:type="dxa"/>
            <w:vMerge w:val="restart"/>
            <w:tcBorders>
              <w:bottom w:val="single" w:sz="4" w:space="0" w:color="auto"/>
            </w:tcBorders>
          </w:tcPr>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Количество</w:t>
            </w:r>
          </w:p>
          <w:p w:rsidR="00CA169C" w:rsidRPr="0080546F" w:rsidRDefault="00CA169C" w:rsidP="00372224">
            <w:pPr>
              <w:tabs>
                <w:tab w:val="left" w:pos="1178"/>
                <w:tab w:val="left" w:pos="9053"/>
              </w:tabs>
              <w:spacing w:line="240" w:lineRule="auto"/>
              <w:jc w:val="center"/>
              <w:rPr>
                <w:b/>
                <w:color w:val="000000"/>
                <w:sz w:val="18"/>
                <w:szCs w:val="18"/>
              </w:rPr>
            </w:pPr>
            <w:r w:rsidRPr="0080546F">
              <w:rPr>
                <w:b/>
                <w:color w:val="000000"/>
                <w:sz w:val="18"/>
                <w:szCs w:val="18"/>
              </w:rPr>
              <w:t>сотрудников,</w:t>
            </w:r>
          </w:p>
          <w:p w:rsidR="00CA169C" w:rsidRPr="00CC3F66" w:rsidRDefault="00CA169C" w:rsidP="00372224">
            <w:pPr>
              <w:tabs>
                <w:tab w:val="left" w:pos="1178"/>
                <w:tab w:val="left" w:pos="9053"/>
              </w:tabs>
              <w:spacing w:line="240" w:lineRule="auto"/>
              <w:jc w:val="center"/>
              <w:rPr>
                <w:b/>
                <w:color w:val="000000"/>
                <w:sz w:val="20"/>
                <w:szCs w:val="20"/>
              </w:rPr>
            </w:pPr>
            <w:r w:rsidRPr="0080546F">
              <w:rPr>
                <w:b/>
                <w:color w:val="000000"/>
                <w:sz w:val="18"/>
                <w:szCs w:val="18"/>
              </w:rPr>
              <w:t xml:space="preserve">в должностных </w:t>
            </w:r>
            <w:proofErr w:type="gramStart"/>
            <w:r w:rsidRPr="0080546F">
              <w:rPr>
                <w:b/>
                <w:color w:val="000000"/>
                <w:sz w:val="18"/>
                <w:szCs w:val="18"/>
              </w:rPr>
              <w:t>регламентах</w:t>
            </w:r>
            <w:proofErr w:type="gramEnd"/>
            <w:r w:rsidRPr="0080546F">
              <w:rPr>
                <w:b/>
                <w:color w:val="000000"/>
                <w:sz w:val="18"/>
                <w:szCs w:val="18"/>
              </w:rPr>
              <w:t xml:space="preserve"> которых установлено выполнение функции</w:t>
            </w:r>
          </w:p>
        </w:tc>
      </w:tr>
      <w:tr w:rsidR="00CA169C" w:rsidRPr="00CC3F66" w:rsidTr="00372224">
        <w:trPr>
          <w:gridAfter w:val="1"/>
          <w:wAfter w:w="283" w:type="dxa"/>
          <w:trHeight w:val="464"/>
        </w:trPr>
        <w:tc>
          <w:tcPr>
            <w:tcW w:w="561"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5094"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71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71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1"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6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562" w:type="dxa"/>
            <w:vMerge/>
            <w:shd w:val="clear" w:color="auto" w:fill="FFC000"/>
          </w:tcPr>
          <w:p w:rsidR="00CA169C" w:rsidRPr="00CC3F66" w:rsidRDefault="00CA169C" w:rsidP="00372224">
            <w:pPr>
              <w:tabs>
                <w:tab w:val="left" w:pos="1178"/>
                <w:tab w:val="left" w:pos="9053"/>
              </w:tabs>
              <w:spacing w:line="240" w:lineRule="auto"/>
              <w:jc w:val="center"/>
              <w:rPr>
                <w:color w:val="000000"/>
                <w:sz w:val="20"/>
                <w:szCs w:val="20"/>
              </w:rPr>
            </w:pP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CA169C" w:rsidRPr="00CC3F66" w:rsidRDefault="00CA169C" w:rsidP="00372224">
            <w:pPr>
              <w:tabs>
                <w:tab w:val="left" w:pos="1178"/>
                <w:tab w:val="left" w:pos="9053"/>
              </w:tabs>
              <w:spacing w:line="240" w:lineRule="auto"/>
              <w:rPr>
                <w:color w:val="000000"/>
                <w:sz w:val="20"/>
                <w:szCs w:val="20"/>
              </w:rPr>
            </w:pPr>
            <w:proofErr w:type="gramStart"/>
            <w:r w:rsidRPr="00CC3F66">
              <w:rPr>
                <w:sz w:val="20"/>
                <w:szCs w:val="20"/>
              </w:rPr>
              <w:t xml:space="preserve">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w:t>
            </w:r>
            <w:r w:rsidRPr="00CC3F66">
              <w:rPr>
                <w:sz w:val="20"/>
                <w:szCs w:val="20"/>
              </w:rPr>
              <w:lastRenderedPageBreak/>
              <w:t>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10" w:type="dxa"/>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lastRenderedPageBreak/>
              <w:t>45</w:t>
            </w:r>
          </w:p>
        </w:tc>
        <w:tc>
          <w:tcPr>
            <w:tcW w:w="71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183</w:t>
            </w:r>
          </w:p>
        </w:tc>
        <w:tc>
          <w:tcPr>
            <w:tcW w:w="851"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113</w:t>
            </w:r>
          </w:p>
        </w:tc>
        <w:tc>
          <w:tcPr>
            <w:tcW w:w="86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196</w:t>
            </w:r>
          </w:p>
        </w:tc>
        <w:tc>
          <w:tcPr>
            <w:tcW w:w="1562"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lastRenderedPageBreak/>
              <w:t>2</w:t>
            </w:r>
          </w:p>
        </w:tc>
        <w:tc>
          <w:tcPr>
            <w:tcW w:w="5094"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Оформление служебных заданий </w:t>
            </w:r>
            <w:r w:rsidRPr="00CC3F66">
              <w:rPr>
                <w:sz w:val="20"/>
                <w:szCs w:val="20"/>
              </w:rPr>
              <w:t>и выдача командировочных удостоверений</w:t>
            </w:r>
          </w:p>
        </w:tc>
        <w:tc>
          <w:tcPr>
            <w:tcW w:w="71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38</w:t>
            </w:r>
          </w:p>
        </w:tc>
        <w:tc>
          <w:tcPr>
            <w:tcW w:w="71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31</w:t>
            </w:r>
          </w:p>
        </w:tc>
        <w:tc>
          <w:tcPr>
            <w:tcW w:w="851"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74</w:t>
            </w:r>
          </w:p>
        </w:tc>
        <w:tc>
          <w:tcPr>
            <w:tcW w:w="86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98</w:t>
            </w:r>
          </w:p>
        </w:tc>
        <w:tc>
          <w:tcPr>
            <w:tcW w:w="1562"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094" w:type="dxa"/>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 xml:space="preserve">Ведение личных дел, трудовых книжек государственных гражданских служащих, обслуживающего персонала </w:t>
            </w:r>
          </w:p>
        </w:tc>
        <w:tc>
          <w:tcPr>
            <w:tcW w:w="710" w:type="dxa"/>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29</w:t>
            </w:r>
          </w:p>
        </w:tc>
        <w:tc>
          <w:tcPr>
            <w:tcW w:w="71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27</w:t>
            </w:r>
          </w:p>
        </w:tc>
        <w:tc>
          <w:tcPr>
            <w:tcW w:w="851"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29</w:t>
            </w:r>
          </w:p>
        </w:tc>
        <w:tc>
          <w:tcPr>
            <w:tcW w:w="86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27</w:t>
            </w:r>
          </w:p>
        </w:tc>
        <w:tc>
          <w:tcPr>
            <w:tcW w:w="1562"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5094" w:type="dxa"/>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Формирование  графика  проведения аттестации гражданских служащих на текущий год</w:t>
            </w:r>
          </w:p>
        </w:tc>
        <w:tc>
          <w:tcPr>
            <w:tcW w:w="710" w:type="dxa"/>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71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86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1562"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5094" w:type="dxa"/>
          </w:tcPr>
          <w:p w:rsidR="00CA169C" w:rsidRPr="00CC3F66" w:rsidRDefault="00CA169C" w:rsidP="00372224">
            <w:pPr>
              <w:spacing w:line="240" w:lineRule="auto"/>
              <w:rPr>
                <w:sz w:val="20"/>
                <w:szCs w:val="20"/>
              </w:rPr>
            </w:pPr>
            <w:r w:rsidRPr="00CC3F66">
              <w:rPr>
                <w:sz w:val="20"/>
                <w:szCs w:val="20"/>
              </w:rPr>
              <w:t>Подготовка государственной статистической отчетности по кадрам</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2</w:t>
            </w:r>
          </w:p>
        </w:tc>
        <w:tc>
          <w:tcPr>
            <w:tcW w:w="1562" w:type="dxa"/>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5094" w:type="dxa"/>
          </w:tcPr>
          <w:p w:rsidR="00CA169C" w:rsidRPr="00CC3F66" w:rsidRDefault="00CA169C" w:rsidP="00372224">
            <w:pPr>
              <w:spacing w:line="240" w:lineRule="auto"/>
              <w:rPr>
                <w:sz w:val="20"/>
                <w:szCs w:val="20"/>
              </w:rPr>
            </w:pPr>
            <w:r w:rsidRPr="00CC3F66">
              <w:rPr>
                <w:sz w:val="20"/>
                <w:szCs w:val="20"/>
              </w:rPr>
              <w:t>Подготовка и  проведение аттестации государственных гражданских служащих (отзывы, аттестационные  листы)</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1562" w:type="dxa"/>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5094" w:type="dxa"/>
          </w:tcPr>
          <w:p w:rsidR="00CA169C" w:rsidRPr="00CC3F66" w:rsidRDefault="00CA169C" w:rsidP="00372224">
            <w:pPr>
              <w:spacing w:line="240" w:lineRule="auto"/>
              <w:rPr>
                <w:sz w:val="20"/>
                <w:szCs w:val="20"/>
              </w:rPr>
            </w:pPr>
            <w:r w:rsidRPr="00CC3F66">
              <w:rPr>
                <w:sz w:val="20"/>
                <w:szCs w:val="20"/>
              </w:rPr>
              <w:t xml:space="preserve">Оформление и выдача служебных удостоверений государственным гражданским служащим </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6</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562" w:type="dxa"/>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w:t>
            </w:r>
          </w:p>
        </w:tc>
        <w:tc>
          <w:tcPr>
            <w:tcW w:w="5094" w:type="dxa"/>
          </w:tcPr>
          <w:p w:rsidR="00CA169C" w:rsidRPr="00CC3F66" w:rsidRDefault="00CA169C" w:rsidP="00372224">
            <w:pPr>
              <w:spacing w:line="240" w:lineRule="auto"/>
              <w:rPr>
                <w:sz w:val="20"/>
                <w:szCs w:val="20"/>
              </w:rPr>
            </w:pPr>
            <w:r w:rsidRPr="00CC3F66">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4</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5094" w:type="dxa"/>
          </w:tcPr>
          <w:p w:rsidR="00CA169C" w:rsidRPr="00CC3F66" w:rsidRDefault="00CA169C" w:rsidP="00372224">
            <w:pPr>
              <w:spacing w:line="240" w:lineRule="auto"/>
              <w:rPr>
                <w:sz w:val="20"/>
                <w:szCs w:val="20"/>
              </w:rPr>
            </w:pPr>
            <w:r w:rsidRPr="00CC3F66">
              <w:rPr>
                <w:sz w:val="20"/>
                <w:szCs w:val="20"/>
              </w:rPr>
              <w:t>Организация и проведение служебных проверок</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5</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5</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1"/>
          <w:wAfter w:w="283" w:type="dxa"/>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5094" w:type="dxa"/>
          </w:tcPr>
          <w:p w:rsidR="00CA169C" w:rsidRPr="00CC3F66" w:rsidRDefault="00CA169C" w:rsidP="00372224">
            <w:pPr>
              <w:spacing w:line="240" w:lineRule="auto"/>
              <w:rPr>
                <w:sz w:val="20"/>
                <w:szCs w:val="20"/>
              </w:rPr>
            </w:pPr>
            <w:r w:rsidRPr="00CC3F66">
              <w:rPr>
                <w:sz w:val="20"/>
                <w:szCs w:val="20"/>
              </w:rPr>
              <w:t xml:space="preserve">Организация предоставления  госслужащими  и </w:t>
            </w:r>
            <w:proofErr w:type="gramStart"/>
            <w:r w:rsidRPr="00CC3F66">
              <w:rPr>
                <w:sz w:val="20"/>
                <w:szCs w:val="20"/>
              </w:rPr>
              <w:t>гражданами</w:t>
            </w:r>
            <w:proofErr w:type="gramEnd"/>
            <w:r w:rsidRPr="00CC3F66">
              <w:rPr>
                <w:sz w:val="20"/>
                <w:szCs w:val="20"/>
              </w:rPr>
              <w:t xml:space="preserve"> претендующими 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5</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28</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18</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1"/>
          <w:wAfter w:w="283" w:type="dxa"/>
          <w:trHeight w:val="1334"/>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11</w:t>
            </w:r>
          </w:p>
        </w:tc>
        <w:tc>
          <w:tcPr>
            <w:tcW w:w="5094" w:type="dxa"/>
          </w:tcPr>
          <w:p w:rsidR="00CA169C" w:rsidRPr="00CC3F66" w:rsidRDefault="00CA169C" w:rsidP="00372224">
            <w:pPr>
              <w:spacing w:line="240" w:lineRule="auto"/>
              <w:rPr>
                <w:sz w:val="20"/>
                <w:szCs w:val="20"/>
              </w:rPr>
            </w:pPr>
            <w:r w:rsidRPr="00CC3F66">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5</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28</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18</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1"/>
          <w:wAfter w:w="283" w:type="dxa"/>
          <w:trHeight w:val="994"/>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12</w:t>
            </w:r>
          </w:p>
        </w:tc>
        <w:tc>
          <w:tcPr>
            <w:tcW w:w="5094" w:type="dxa"/>
          </w:tcPr>
          <w:p w:rsidR="00CA169C" w:rsidRPr="00CC3F66" w:rsidRDefault="00CA169C" w:rsidP="00372224">
            <w:pPr>
              <w:spacing w:line="240" w:lineRule="auto"/>
              <w:rPr>
                <w:sz w:val="20"/>
                <w:szCs w:val="20"/>
              </w:rPr>
            </w:pPr>
            <w:r w:rsidRPr="00CC3F66">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8</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6</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1"/>
          <w:wAfter w:w="283" w:type="dxa"/>
          <w:trHeight w:val="1943"/>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13</w:t>
            </w:r>
          </w:p>
        </w:tc>
        <w:tc>
          <w:tcPr>
            <w:tcW w:w="5094" w:type="dxa"/>
          </w:tcPr>
          <w:p w:rsidR="00CA169C" w:rsidRPr="00CC3F66" w:rsidRDefault="00CA169C" w:rsidP="00372224">
            <w:pPr>
              <w:spacing w:line="240" w:lineRule="auto"/>
              <w:rPr>
                <w:color w:val="000000"/>
                <w:sz w:val="20"/>
                <w:szCs w:val="20"/>
              </w:rPr>
            </w:pPr>
            <w:r w:rsidRPr="00CC3F66">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10" w:type="dxa"/>
            <w:shd w:val="clear" w:color="auto" w:fill="FDE9D9" w:themeFill="accent6" w:themeFillTint="33"/>
          </w:tcPr>
          <w:p w:rsidR="00CA169C" w:rsidRPr="00CC3F66" w:rsidRDefault="00CA169C" w:rsidP="00372224">
            <w:pPr>
              <w:spacing w:line="240" w:lineRule="auto"/>
              <w:jc w:val="center"/>
              <w:rPr>
                <w:color w:val="000000"/>
                <w:sz w:val="20"/>
                <w:szCs w:val="20"/>
              </w:rPr>
            </w:pPr>
            <w:r w:rsidRPr="00CC3F66">
              <w:rPr>
                <w:color w:val="000000"/>
                <w:sz w:val="20"/>
                <w:szCs w:val="20"/>
              </w:rPr>
              <w:t>2</w:t>
            </w:r>
          </w:p>
        </w:tc>
        <w:tc>
          <w:tcPr>
            <w:tcW w:w="710" w:type="dxa"/>
            <w:gridSpan w:val="2"/>
            <w:shd w:val="clear" w:color="auto" w:fill="EAF1DD" w:themeFill="accent3" w:themeFillTint="33"/>
          </w:tcPr>
          <w:p w:rsidR="00CA169C" w:rsidRPr="00CC3F66" w:rsidRDefault="00CA169C" w:rsidP="00372224">
            <w:pPr>
              <w:spacing w:line="240" w:lineRule="auto"/>
              <w:jc w:val="center"/>
              <w:rPr>
                <w:color w:val="000000"/>
                <w:sz w:val="20"/>
                <w:szCs w:val="20"/>
              </w:rPr>
            </w:pPr>
            <w:r w:rsidRPr="00CC3F66">
              <w:rPr>
                <w:color w:val="000000"/>
                <w:sz w:val="20"/>
                <w:szCs w:val="20"/>
              </w:rPr>
              <w:t>3</w:t>
            </w:r>
          </w:p>
        </w:tc>
        <w:tc>
          <w:tcPr>
            <w:tcW w:w="851" w:type="dxa"/>
            <w:gridSpan w:val="2"/>
            <w:shd w:val="clear" w:color="auto" w:fill="FDE9D9" w:themeFill="accent6" w:themeFillTint="33"/>
          </w:tcPr>
          <w:p w:rsidR="00CA169C" w:rsidRPr="00CC3F66" w:rsidRDefault="00CA169C" w:rsidP="00372224">
            <w:pPr>
              <w:spacing w:line="240" w:lineRule="auto"/>
              <w:jc w:val="center"/>
              <w:rPr>
                <w:color w:val="000000"/>
                <w:sz w:val="20"/>
                <w:szCs w:val="20"/>
              </w:rPr>
            </w:pPr>
            <w:r w:rsidRPr="00CC3F66">
              <w:rPr>
                <w:color w:val="000000"/>
                <w:sz w:val="20"/>
                <w:szCs w:val="20"/>
              </w:rPr>
              <w:t>2</w:t>
            </w:r>
          </w:p>
        </w:tc>
        <w:tc>
          <w:tcPr>
            <w:tcW w:w="860" w:type="dxa"/>
            <w:gridSpan w:val="2"/>
            <w:shd w:val="clear" w:color="auto" w:fill="EAF1DD" w:themeFill="accent3" w:themeFillTint="33"/>
          </w:tcPr>
          <w:p w:rsidR="00CA169C" w:rsidRPr="00CC3F66" w:rsidRDefault="00CA169C" w:rsidP="00372224">
            <w:pPr>
              <w:spacing w:line="240" w:lineRule="auto"/>
              <w:jc w:val="center"/>
              <w:rPr>
                <w:color w:val="000000"/>
                <w:sz w:val="20"/>
                <w:szCs w:val="20"/>
              </w:rPr>
            </w:pPr>
            <w:r w:rsidRPr="00CC3F66">
              <w:rPr>
                <w:color w:val="000000"/>
                <w:sz w:val="20"/>
                <w:szCs w:val="20"/>
              </w:rPr>
              <w:t>9</w:t>
            </w:r>
          </w:p>
        </w:tc>
        <w:tc>
          <w:tcPr>
            <w:tcW w:w="1562" w:type="dxa"/>
          </w:tcPr>
          <w:p w:rsidR="00CA169C" w:rsidRPr="00CC3F66" w:rsidRDefault="00CA169C" w:rsidP="00372224">
            <w:pPr>
              <w:spacing w:line="240" w:lineRule="auto"/>
              <w:jc w:val="center"/>
              <w:rPr>
                <w:color w:val="000000"/>
                <w:sz w:val="20"/>
                <w:szCs w:val="20"/>
              </w:rPr>
            </w:pPr>
            <w:r w:rsidRPr="00CC3F66">
              <w:rPr>
                <w:color w:val="000000"/>
                <w:sz w:val="20"/>
                <w:szCs w:val="20"/>
              </w:rPr>
              <w:t>3</w:t>
            </w:r>
          </w:p>
        </w:tc>
      </w:tr>
      <w:tr w:rsidR="00CA169C" w:rsidRPr="00CC3F66" w:rsidTr="00372224">
        <w:trPr>
          <w:gridAfter w:val="1"/>
          <w:wAfter w:w="283" w:type="dxa"/>
          <w:trHeight w:val="569"/>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14</w:t>
            </w:r>
          </w:p>
        </w:tc>
        <w:tc>
          <w:tcPr>
            <w:tcW w:w="5094" w:type="dxa"/>
          </w:tcPr>
          <w:p w:rsidR="00CA169C" w:rsidRPr="00CC3F66" w:rsidRDefault="00CA169C" w:rsidP="00372224">
            <w:pPr>
              <w:spacing w:line="240" w:lineRule="auto"/>
              <w:rPr>
                <w:sz w:val="20"/>
                <w:szCs w:val="20"/>
              </w:rPr>
            </w:pPr>
            <w:r w:rsidRPr="00CC3F66">
              <w:rPr>
                <w:sz w:val="20"/>
                <w:szCs w:val="20"/>
              </w:rPr>
              <w:t>Формирование графика отпусков сотрудников Управления на 2017 год</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w:t>
            </w:r>
          </w:p>
        </w:tc>
        <w:tc>
          <w:tcPr>
            <w:tcW w:w="1562"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gridAfter w:val="2"/>
          <w:wAfter w:w="1845" w:type="dxa"/>
        </w:trPr>
        <w:tc>
          <w:tcPr>
            <w:tcW w:w="8786" w:type="dxa"/>
            <w:gridSpan w:val="9"/>
            <w:shd w:val="clear" w:color="auto" w:fill="F2F2F2" w:themeFill="background1" w:themeFillShade="F2"/>
          </w:tcPr>
          <w:p w:rsidR="00CA169C" w:rsidRPr="00CC3F66" w:rsidRDefault="00CA169C" w:rsidP="00372224">
            <w:pPr>
              <w:tabs>
                <w:tab w:val="left" w:pos="1178"/>
                <w:tab w:val="left" w:pos="9053"/>
              </w:tabs>
              <w:spacing w:line="240" w:lineRule="auto"/>
              <w:rPr>
                <w:b/>
                <w:bCs/>
                <w:color w:val="000000"/>
                <w:sz w:val="20"/>
                <w:szCs w:val="20"/>
              </w:rPr>
            </w:pPr>
            <w:r w:rsidRPr="00CC3F66">
              <w:rPr>
                <w:b/>
                <w:bCs/>
                <w:color w:val="000000"/>
                <w:sz w:val="20"/>
                <w:szCs w:val="20"/>
              </w:rPr>
              <w:t>Информационное обеспечение кадровой работы</w:t>
            </w:r>
          </w:p>
        </w:tc>
      </w:tr>
      <w:tr w:rsidR="00CA169C" w:rsidRPr="00CC3F66" w:rsidTr="00372224">
        <w:trPr>
          <w:trHeight w:val="437"/>
        </w:trPr>
        <w:tc>
          <w:tcPr>
            <w:tcW w:w="561"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CA169C" w:rsidRPr="00CC3F66" w:rsidRDefault="00CA169C" w:rsidP="00372224">
            <w:pPr>
              <w:spacing w:line="240" w:lineRule="auto"/>
              <w:rPr>
                <w:sz w:val="20"/>
                <w:szCs w:val="20"/>
              </w:rPr>
            </w:pPr>
            <w:r w:rsidRPr="00CC3F66">
              <w:rPr>
                <w:sz w:val="20"/>
                <w:szCs w:val="20"/>
              </w:rPr>
              <w:t>Работа с Федеральным порталом управленческих кадров</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trHeight w:val="766"/>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094" w:type="dxa"/>
          </w:tcPr>
          <w:p w:rsidR="00CA169C" w:rsidRPr="00CC3F66" w:rsidRDefault="00CA169C" w:rsidP="00372224">
            <w:pPr>
              <w:spacing w:line="240" w:lineRule="auto"/>
              <w:rPr>
                <w:sz w:val="20"/>
                <w:szCs w:val="20"/>
              </w:rPr>
            </w:pPr>
            <w:r w:rsidRPr="00CC3F66">
              <w:rPr>
                <w:sz w:val="20"/>
                <w:szCs w:val="20"/>
              </w:rPr>
              <w:t xml:space="preserve">Публикация на </w:t>
            </w:r>
            <w:proofErr w:type="spellStart"/>
            <w:proofErr w:type="gramStart"/>
            <w:r w:rsidRPr="00CC3F66">
              <w:rPr>
                <w:sz w:val="20"/>
                <w:szCs w:val="20"/>
              </w:rPr>
              <w:t>Интернет-странице</w:t>
            </w:r>
            <w:proofErr w:type="spellEnd"/>
            <w:proofErr w:type="gramEnd"/>
            <w:r w:rsidRPr="00CC3F66">
              <w:rPr>
                <w:sz w:val="20"/>
                <w:szCs w:val="20"/>
              </w:rPr>
              <w:t xml:space="preserve"> Управления официального Интернет-сайта </w:t>
            </w:r>
            <w:proofErr w:type="spellStart"/>
            <w:r w:rsidRPr="00CC3F66">
              <w:rPr>
                <w:sz w:val="20"/>
                <w:szCs w:val="20"/>
              </w:rPr>
              <w:t>Роскомнадзора</w:t>
            </w:r>
            <w:proofErr w:type="spellEnd"/>
            <w:r w:rsidRPr="00CC3F66">
              <w:rPr>
                <w:sz w:val="20"/>
                <w:szCs w:val="20"/>
              </w:rPr>
              <w:t xml:space="preserve"> материалов по государственной  службе</w:t>
            </w:r>
          </w:p>
        </w:tc>
        <w:tc>
          <w:tcPr>
            <w:tcW w:w="710" w:type="dxa"/>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w:t>
            </w:r>
          </w:p>
        </w:tc>
        <w:tc>
          <w:tcPr>
            <w:tcW w:w="71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4</w:t>
            </w:r>
          </w:p>
        </w:tc>
        <w:tc>
          <w:tcPr>
            <w:tcW w:w="86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c>
          <w:tcPr>
            <w:tcW w:w="10631" w:type="dxa"/>
            <w:gridSpan w:val="11"/>
            <w:shd w:val="clear" w:color="auto" w:fill="F2F2F2" w:themeFill="background1" w:themeFillShade="F2"/>
          </w:tcPr>
          <w:p w:rsidR="00CA169C" w:rsidRPr="00CC3F66" w:rsidRDefault="00CA169C" w:rsidP="00372224">
            <w:pPr>
              <w:tabs>
                <w:tab w:val="left" w:pos="1178"/>
                <w:tab w:val="left" w:pos="9053"/>
              </w:tabs>
              <w:spacing w:line="240" w:lineRule="auto"/>
              <w:rPr>
                <w:b/>
                <w:bCs/>
                <w:color w:val="000000"/>
                <w:sz w:val="20"/>
                <w:szCs w:val="20"/>
              </w:rPr>
            </w:pPr>
            <w:r w:rsidRPr="00CC3F66">
              <w:rPr>
                <w:b/>
                <w:bCs/>
                <w:color w:val="000000"/>
                <w:sz w:val="20"/>
                <w:szCs w:val="20"/>
              </w:rPr>
              <w:t>Перечень реализуемых поручений</w:t>
            </w:r>
            <w:r w:rsidRPr="00CC3F66">
              <w:rPr>
                <w:b/>
                <w:color w:val="000000"/>
                <w:sz w:val="20"/>
                <w:szCs w:val="20"/>
              </w:rPr>
              <w:t xml:space="preserve"> Центрального аппарата </w:t>
            </w:r>
            <w:proofErr w:type="spellStart"/>
            <w:r w:rsidRPr="00CC3F66">
              <w:rPr>
                <w:b/>
                <w:color w:val="000000"/>
                <w:sz w:val="20"/>
                <w:szCs w:val="20"/>
              </w:rPr>
              <w:t>Роскомнадзора</w:t>
            </w:r>
            <w:proofErr w:type="spellEnd"/>
          </w:p>
        </w:tc>
      </w:tr>
      <w:tr w:rsidR="00CA169C" w:rsidRPr="00CC3F66" w:rsidTr="00372224">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094" w:type="dxa"/>
          </w:tcPr>
          <w:p w:rsidR="00CA169C" w:rsidRPr="00CC3F66" w:rsidRDefault="00CA169C" w:rsidP="00372224">
            <w:pPr>
              <w:spacing w:line="240" w:lineRule="auto"/>
              <w:rPr>
                <w:sz w:val="20"/>
                <w:szCs w:val="20"/>
              </w:rPr>
            </w:pPr>
            <w:r w:rsidRPr="00CC3F66">
              <w:rPr>
                <w:sz w:val="20"/>
                <w:szCs w:val="20"/>
              </w:rPr>
              <w:t>Отчет о численности работающих и забронированных граждан, пребывающих в запасе</w:t>
            </w:r>
          </w:p>
        </w:tc>
        <w:tc>
          <w:tcPr>
            <w:tcW w:w="72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850"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trHeight w:val="348"/>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094" w:type="dxa"/>
          </w:tcPr>
          <w:p w:rsidR="00CA169C" w:rsidRPr="00CC3F66" w:rsidRDefault="00CA169C" w:rsidP="00372224">
            <w:pPr>
              <w:spacing w:line="240" w:lineRule="auto"/>
              <w:rPr>
                <w:sz w:val="20"/>
                <w:szCs w:val="20"/>
              </w:rPr>
            </w:pPr>
            <w:r w:rsidRPr="00CC3F66">
              <w:rPr>
                <w:sz w:val="20"/>
                <w:szCs w:val="20"/>
              </w:rPr>
              <w:t>Сведения о численности и движении работников</w:t>
            </w:r>
          </w:p>
        </w:tc>
        <w:tc>
          <w:tcPr>
            <w:tcW w:w="72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850"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9</w:t>
            </w:r>
          </w:p>
        </w:tc>
        <w:tc>
          <w:tcPr>
            <w:tcW w:w="851" w:type="dxa"/>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9</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trHeight w:val="393"/>
        </w:trPr>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094" w:type="dxa"/>
          </w:tcPr>
          <w:p w:rsidR="00CA169C" w:rsidRPr="00CC3F66" w:rsidRDefault="00CA169C" w:rsidP="00372224">
            <w:pPr>
              <w:spacing w:line="240" w:lineRule="auto"/>
              <w:rPr>
                <w:sz w:val="20"/>
                <w:szCs w:val="20"/>
              </w:rPr>
            </w:pPr>
            <w:r w:rsidRPr="00CC3F66">
              <w:rPr>
                <w:sz w:val="20"/>
                <w:szCs w:val="20"/>
              </w:rPr>
              <w:t xml:space="preserve">Информация об отработанном времени руководителя </w:t>
            </w:r>
          </w:p>
        </w:tc>
        <w:tc>
          <w:tcPr>
            <w:tcW w:w="72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850"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9</w:t>
            </w:r>
          </w:p>
        </w:tc>
        <w:tc>
          <w:tcPr>
            <w:tcW w:w="851" w:type="dxa"/>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9</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c>
          <w:tcPr>
            <w:tcW w:w="561"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5094" w:type="dxa"/>
          </w:tcPr>
          <w:p w:rsidR="00CA169C" w:rsidRPr="00CC3F66" w:rsidRDefault="00CA169C" w:rsidP="00372224">
            <w:pPr>
              <w:spacing w:line="240" w:lineRule="auto"/>
              <w:rPr>
                <w:sz w:val="20"/>
                <w:szCs w:val="20"/>
              </w:rPr>
            </w:pPr>
            <w:r w:rsidRPr="00CC3F66">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72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850"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851" w:type="dxa"/>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5" w:type="dxa"/>
            <w:gridSpan w:val="2"/>
          </w:tcPr>
          <w:p w:rsidR="00CA169C" w:rsidRPr="00CC3F66" w:rsidRDefault="00CA169C" w:rsidP="00372224">
            <w:pPr>
              <w:spacing w:line="240" w:lineRule="auto"/>
              <w:jc w:val="center"/>
              <w:rPr>
                <w:sz w:val="20"/>
                <w:szCs w:val="20"/>
              </w:rPr>
            </w:pPr>
            <w:r w:rsidRPr="00CC3F66">
              <w:rPr>
                <w:sz w:val="20"/>
                <w:szCs w:val="20"/>
              </w:rPr>
              <w:t>1</w:t>
            </w:r>
          </w:p>
        </w:tc>
      </w:tr>
    </w:tbl>
    <w:p w:rsidR="00CA169C" w:rsidRPr="006510B5" w:rsidRDefault="00CA169C" w:rsidP="00CA169C">
      <w:pPr>
        <w:tabs>
          <w:tab w:val="left" w:pos="851"/>
          <w:tab w:val="left" w:pos="9053"/>
        </w:tabs>
        <w:jc w:val="center"/>
        <w:rPr>
          <w:b/>
          <w:bCs/>
          <w:color w:val="000000"/>
          <w:sz w:val="24"/>
          <w:szCs w:val="24"/>
        </w:rPr>
      </w:pPr>
      <w:r w:rsidRPr="006510B5">
        <w:rPr>
          <w:b/>
          <w:bCs/>
          <w:color w:val="000000"/>
          <w:sz w:val="24"/>
          <w:szCs w:val="24"/>
        </w:rPr>
        <w:lastRenderedPageBreak/>
        <w:t>5.7 Организация мероприятий по борьбе с коррупцией.</w:t>
      </w:r>
    </w:p>
    <w:p w:rsidR="00CA169C" w:rsidRPr="006510B5" w:rsidRDefault="00CA169C" w:rsidP="00CA169C">
      <w:pPr>
        <w:spacing w:line="240" w:lineRule="auto"/>
        <w:rPr>
          <w:sz w:val="24"/>
          <w:szCs w:val="24"/>
        </w:rPr>
      </w:pPr>
      <w:r w:rsidRPr="006510B5">
        <w:rPr>
          <w:sz w:val="24"/>
          <w:szCs w:val="24"/>
        </w:rPr>
        <w:t xml:space="preserve">        В течение 9 месяцев 2016 года ответственными должностными лицами Управления осуществляется деятельность </w:t>
      </w:r>
      <w:r w:rsidRPr="006510B5">
        <w:rPr>
          <w:spacing w:val="-2"/>
          <w:sz w:val="24"/>
          <w:szCs w:val="24"/>
        </w:rPr>
        <w:t xml:space="preserve">по профилактике коррупционных и иных правонарушений   и </w:t>
      </w:r>
      <w:r w:rsidRPr="006510B5">
        <w:rPr>
          <w:sz w:val="24"/>
          <w:szCs w:val="24"/>
        </w:rPr>
        <w:t>проведены следующие мероприятия.</w:t>
      </w:r>
    </w:p>
    <w:p w:rsidR="00CA169C" w:rsidRPr="006510B5" w:rsidRDefault="00CA169C" w:rsidP="00CA169C">
      <w:pPr>
        <w:spacing w:line="240" w:lineRule="auto"/>
        <w:rPr>
          <w:spacing w:val="-2"/>
          <w:sz w:val="24"/>
          <w:szCs w:val="24"/>
        </w:rPr>
      </w:pPr>
      <w:r w:rsidRPr="006510B5">
        <w:rPr>
          <w:sz w:val="24"/>
          <w:szCs w:val="24"/>
        </w:rPr>
        <w:t xml:space="preserve">         Во исполнение приказа </w:t>
      </w:r>
      <w:proofErr w:type="spellStart"/>
      <w:r w:rsidRPr="006510B5">
        <w:rPr>
          <w:sz w:val="24"/>
          <w:szCs w:val="24"/>
        </w:rPr>
        <w:t>Роскомнадзора</w:t>
      </w:r>
      <w:proofErr w:type="spellEnd"/>
      <w:r w:rsidRPr="006510B5">
        <w:rPr>
          <w:sz w:val="24"/>
          <w:szCs w:val="24"/>
        </w:rPr>
        <w:t xml:space="preserve"> от 16.05.2016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утвержден приказом от 26.05.2016  №  89  План по противодействию коррупции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на 2016-2017 годы.</w:t>
      </w:r>
    </w:p>
    <w:p w:rsidR="00CA169C" w:rsidRPr="006510B5" w:rsidRDefault="00CA169C" w:rsidP="00CA169C">
      <w:pPr>
        <w:spacing w:line="240" w:lineRule="auto"/>
        <w:rPr>
          <w:sz w:val="24"/>
          <w:szCs w:val="24"/>
        </w:rPr>
      </w:pPr>
      <w:r w:rsidRPr="006510B5">
        <w:rPr>
          <w:sz w:val="24"/>
          <w:szCs w:val="24"/>
        </w:rPr>
        <w:t xml:space="preserve">        Составлен и направлен в ТУ РКН по ЮФО отчет о ходе реализации мер по противодействию коррупции за 1,2 и 3 кварталы 2016 г. </w:t>
      </w:r>
    </w:p>
    <w:p w:rsidR="00CA169C" w:rsidRPr="006510B5" w:rsidRDefault="00CA169C" w:rsidP="00CA169C">
      <w:pPr>
        <w:spacing w:line="240" w:lineRule="auto"/>
        <w:rPr>
          <w:sz w:val="24"/>
          <w:szCs w:val="24"/>
        </w:rPr>
      </w:pPr>
      <w:r w:rsidRPr="006510B5">
        <w:rPr>
          <w:sz w:val="24"/>
          <w:szCs w:val="24"/>
        </w:rPr>
        <w:t xml:space="preserve">         Составлены и направлены в ТУ РКН по ЮФО сведения о проведенных мероприятиях по предотвращению и урегулированию конфликта интересов за 1,2 и 3 кварталы 2016 г.</w:t>
      </w:r>
    </w:p>
    <w:p w:rsidR="00CA169C" w:rsidRPr="006510B5" w:rsidRDefault="00CA169C" w:rsidP="00CA169C">
      <w:pPr>
        <w:spacing w:line="240" w:lineRule="auto"/>
        <w:rPr>
          <w:sz w:val="24"/>
          <w:szCs w:val="24"/>
        </w:rPr>
      </w:pPr>
      <w:r w:rsidRPr="006510B5">
        <w:rPr>
          <w:sz w:val="24"/>
          <w:szCs w:val="24"/>
        </w:rPr>
        <w:t xml:space="preserve">        </w:t>
      </w:r>
      <w:proofErr w:type="gramStart"/>
      <w:r w:rsidRPr="006510B5">
        <w:rPr>
          <w:sz w:val="24"/>
          <w:szCs w:val="24"/>
        </w:rPr>
        <w:t xml:space="preserve">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2016 год  проведены занятия с госслужащими Управления по разъяснению порядка  заполнения справок о доходах и расходах госслужащих за 2015 год с учетом внесенных изменений. </w:t>
      </w:r>
      <w:proofErr w:type="gramEnd"/>
    </w:p>
    <w:p w:rsidR="00CA169C" w:rsidRPr="006510B5" w:rsidRDefault="00CA169C" w:rsidP="00CA169C">
      <w:pPr>
        <w:spacing w:line="240" w:lineRule="auto"/>
        <w:rPr>
          <w:sz w:val="24"/>
          <w:szCs w:val="24"/>
        </w:rPr>
      </w:pPr>
      <w:r w:rsidRPr="006510B5">
        <w:rPr>
          <w:sz w:val="24"/>
          <w:szCs w:val="24"/>
        </w:rPr>
        <w:t xml:space="preserve">          </w:t>
      </w:r>
      <w:proofErr w:type="gramStart"/>
      <w:r w:rsidRPr="006510B5">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сведений о доходах, расходах, об имуществе и обязательствах имущественного характера своих и членов их семей за 2015 год  руководителя Управления и его  заместителя в Департамент</w:t>
      </w:r>
      <w:proofErr w:type="gramEnd"/>
      <w:r w:rsidRPr="006510B5">
        <w:rPr>
          <w:sz w:val="24"/>
          <w:szCs w:val="24"/>
        </w:rPr>
        <w:t xml:space="preserve"> государственной службы </w:t>
      </w:r>
      <w:proofErr w:type="spellStart"/>
      <w:r w:rsidRPr="006510B5">
        <w:rPr>
          <w:sz w:val="24"/>
          <w:szCs w:val="24"/>
        </w:rPr>
        <w:t>Минкомсвязи</w:t>
      </w:r>
      <w:proofErr w:type="spellEnd"/>
      <w:r w:rsidRPr="006510B5">
        <w:rPr>
          <w:sz w:val="24"/>
          <w:szCs w:val="24"/>
        </w:rPr>
        <w:t xml:space="preserve"> РФ и Управление организационной работы </w:t>
      </w:r>
      <w:proofErr w:type="spellStart"/>
      <w:r w:rsidRPr="006510B5">
        <w:rPr>
          <w:sz w:val="24"/>
          <w:szCs w:val="24"/>
        </w:rPr>
        <w:t>Роскомнадзора</w:t>
      </w:r>
      <w:proofErr w:type="spellEnd"/>
      <w:r w:rsidRPr="006510B5">
        <w:rPr>
          <w:sz w:val="24"/>
          <w:szCs w:val="24"/>
        </w:rPr>
        <w:t>.</w:t>
      </w:r>
    </w:p>
    <w:p w:rsidR="00CA169C" w:rsidRPr="006510B5" w:rsidRDefault="00CA169C" w:rsidP="00CA169C">
      <w:pPr>
        <w:spacing w:line="240" w:lineRule="auto"/>
        <w:rPr>
          <w:sz w:val="24"/>
          <w:szCs w:val="24"/>
        </w:rPr>
      </w:pPr>
      <w:r w:rsidRPr="006510B5">
        <w:rPr>
          <w:sz w:val="24"/>
          <w:szCs w:val="24"/>
        </w:rPr>
        <w:t xml:space="preserve">         В рамках исполнения п. 7 Протокола аппаратного совещания </w:t>
      </w:r>
      <w:proofErr w:type="spellStart"/>
      <w:r w:rsidRPr="006510B5">
        <w:rPr>
          <w:sz w:val="24"/>
          <w:szCs w:val="24"/>
        </w:rPr>
        <w:t>Роскомнадзора</w:t>
      </w:r>
      <w:proofErr w:type="spellEnd"/>
      <w:r w:rsidRPr="006510B5">
        <w:rPr>
          <w:sz w:val="24"/>
          <w:szCs w:val="24"/>
        </w:rPr>
        <w:t xml:space="preserve"> от 18.04.2016 № 15-ас, работа по представлению государственными гражданскими служащими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сведений о доходах, расходах, об имуществе и обязательствах имущественного характера  и их проверка завершена в 100% объеме.</w:t>
      </w:r>
    </w:p>
    <w:p w:rsidR="00CA169C" w:rsidRPr="006510B5" w:rsidRDefault="00CA169C" w:rsidP="00CA169C">
      <w:pPr>
        <w:spacing w:line="240" w:lineRule="auto"/>
        <w:rPr>
          <w:sz w:val="24"/>
          <w:szCs w:val="24"/>
        </w:rPr>
      </w:pPr>
      <w:r w:rsidRPr="006510B5">
        <w:rPr>
          <w:sz w:val="24"/>
          <w:szCs w:val="24"/>
        </w:rPr>
        <w:t xml:space="preserve">          Завершена работа по настройке  АРМ для работы по приему справок 1-ГС в электронном виде.</w:t>
      </w:r>
    </w:p>
    <w:p w:rsidR="00CA169C" w:rsidRPr="006510B5" w:rsidRDefault="00CA169C" w:rsidP="00CA169C">
      <w:pPr>
        <w:spacing w:line="240" w:lineRule="auto"/>
        <w:rPr>
          <w:sz w:val="24"/>
          <w:szCs w:val="24"/>
        </w:rPr>
      </w:pPr>
      <w:r w:rsidRPr="006510B5">
        <w:rPr>
          <w:sz w:val="24"/>
          <w:szCs w:val="24"/>
        </w:rPr>
        <w:t xml:space="preserve">          Во исполнение поручения </w:t>
      </w:r>
      <w:proofErr w:type="spellStart"/>
      <w:r w:rsidRPr="006510B5">
        <w:rPr>
          <w:sz w:val="24"/>
          <w:szCs w:val="24"/>
        </w:rPr>
        <w:t>Роскомнадзора</w:t>
      </w:r>
      <w:proofErr w:type="spellEnd"/>
      <w:r w:rsidRPr="006510B5">
        <w:rPr>
          <w:sz w:val="24"/>
          <w:szCs w:val="24"/>
        </w:rPr>
        <w:t xml:space="preserve"> от 21.06.2016 № 03-55225,  в целях  подготовки информации о практике исполнения положений законодательства о запрете получения подарков, ежеквартально направляется  информация по установленной форме.</w:t>
      </w:r>
    </w:p>
    <w:p w:rsidR="00CA169C" w:rsidRPr="006510B5" w:rsidRDefault="00CA169C" w:rsidP="00CA169C">
      <w:pPr>
        <w:spacing w:line="240" w:lineRule="auto"/>
        <w:rPr>
          <w:sz w:val="24"/>
          <w:szCs w:val="24"/>
        </w:rPr>
      </w:pPr>
      <w:r w:rsidRPr="006510B5">
        <w:rPr>
          <w:sz w:val="24"/>
          <w:szCs w:val="24"/>
        </w:rPr>
        <w:t xml:space="preserve">          </w:t>
      </w:r>
      <w:proofErr w:type="gramStart"/>
      <w:r w:rsidRPr="006510B5">
        <w:rPr>
          <w:sz w:val="24"/>
          <w:szCs w:val="24"/>
        </w:rPr>
        <w:t>По запросу прокуратуры Астраханской области направлены сведения об уволенных  в 2013-2015 гг. государственных гражданских служащих, замещавших должности, включенные в перечень должностей федеральной государственной гражданской службы, на которые налагаются ограничения при заключении трудового договора,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w:t>
      </w:r>
      <w:proofErr w:type="gramEnd"/>
    </w:p>
    <w:p w:rsidR="00CA169C" w:rsidRPr="006510B5" w:rsidRDefault="00CA169C" w:rsidP="00CA169C">
      <w:pPr>
        <w:spacing w:line="240" w:lineRule="auto"/>
        <w:rPr>
          <w:sz w:val="24"/>
          <w:szCs w:val="24"/>
        </w:rPr>
      </w:pPr>
      <w:r w:rsidRPr="006510B5">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наличия кворума данной комиссии направлен запрос в Астраханский филиал </w:t>
      </w:r>
      <w:proofErr w:type="spellStart"/>
      <w:r w:rsidRPr="006510B5">
        <w:rPr>
          <w:sz w:val="24"/>
          <w:szCs w:val="24"/>
        </w:rPr>
        <w:t>РАНХиГС</w:t>
      </w:r>
      <w:proofErr w:type="spellEnd"/>
      <w:r w:rsidRPr="006510B5">
        <w:rPr>
          <w:sz w:val="24"/>
          <w:szCs w:val="24"/>
        </w:rPr>
        <w:t xml:space="preserve"> по рекомендации кандидатуры представителя  в комиссию.</w:t>
      </w:r>
    </w:p>
    <w:p w:rsidR="00CA169C" w:rsidRPr="006510B5" w:rsidRDefault="00CA169C" w:rsidP="00CA169C">
      <w:pPr>
        <w:spacing w:line="240" w:lineRule="auto"/>
        <w:ind w:firstLine="709"/>
        <w:rPr>
          <w:sz w:val="24"/>
          <w:szCs w:val="24"/>
        </w:rPr>
      </w:pPr>
      <w:r w:rsidRPr="006510B5">
        <w:rPr>
          <w:sz w:val="24"/>
          <w:szCs w:val="24"/>
        </w:rPr>
        <w:t xml:space="preserve">Проводится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6510B5">
        <w:rPr>
          <w:bCs/>
          <w:sz w:val="24"/>
          <w:szCs w:val="24"/>
        </w:rPr>
        <w:t xml:space="preserve">За отчетный период по результатам </w:t>
      </w:r>
      <w:r w:rsidRPr="006510B5">
        <w:rPr>
          <w:sz w:val="24"/>
          <w:szCs w:val="24"/>
        </w:rPr>
        <w:t xml:space="preserve">мониторинга публикаций в средствах массовой информации и открытых писем граждан и организаций  фактов </w:t>
      </w:r>
      <w:r w:rsidRPr="006510B5">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CA169C" w:rsidRPr="006510B5" w:rsidRDefault="00CA169C" w:rsidP="00CA169C">
      <w:pPr>
        <w:spacing w:line="240" w:lineRule="auto"/>
        <w:ind w:firstLine="709"/>
        <w:rPr>
          <w:sz w:val="24"/>
          <w:szCs w:val="24"/>
        </w:rPr>
      </w:pPr>
      <w:r w:rsidRPr="006510B5">
        <w:rPr>
          <w:sz w:val="24"/>
          <w:szCs w:val="24"/>
        </w:rPr>
        <w:t xml:space="preserve">Еженедельно на совещаниях у руководителя Управления заслушивались отчеты начальников отделов, о результатах деятельности возглавляемых ими подразделений, ежеквартально проводится </w:t>
      </w:r>
      <w:proofErr w:type="gramStart"/>
      <w:r w:rsidRPr="006510B5">
        <w:rPr>
          <w:sz w:val="24"/>
          <w:szCs w:val="24"/>
        </w:rPr>
        <w:t>анализ</w:t>
      </w:r>
      <w:proofErr w:type="gramEnd"/>
      <w:r w:rsidRPr="006510B5">
        <w:rPr>
          <w:sz w:val="24"/>
          <w:szCs w:val="24"/>
        </w:rPr>
        <w:t xml:space="preserve"> и обобщаются результаты контрольно-надзорной, разрешительной и регистрационной деятельности и публикуются на сайте.</w:t>
      </w:r>
    </w:p>
    <w:p w:rsidR="00CA169C" w:rsidRPr="006510B5" w:rsidRDefault="00CA169C" w:rsidP="00CA169C">
      <w:pPr>
        <w:spacing w:line="240" w:lineRule="auto"/>
        <w:rPr>
          <w:sz w:val="24"/>
          <w:szCs w:val="24"/>
        </w:rPr>
      </w:pPr>
      <w:r w:rsidRPr="006510B5">
        <w:rPr>
          <w:sz w:val="24"/>
          <w:szCs w:val="24"/>
        </w:rPr>
        <w:lastRenderedPageBreak/>
        <w:t xml:space="preserve">        В связи с кадровыми изменениями приказом Управления обновлен состав Комиссии и проведено три </w:t>
      </w:r>
      <w:r w:rsidRPr="006510B5">
        <w:rPr>
          <w:spacing w:val="-2"/>
          <w:sz w:val="24"/>
          <w:szCs w:val="24"/>
        </w:rPr>
        <w:t>заседания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w:t>
      </w:r>
      <w:r w:rsidRPr="006510B5">
        <w:rPr>
          <w:sz w:val="24"/>
          <w:szCs w:val="24"/>
        </w:rPr>
        <w:t xml:space="preserve">: </w:t>
      </w:r>
    </w:p>
    <w:p w:rsidR="00CA169C" w:rsidRPr="006510B5" w:rsidRDefault="00CA169C" w:rsidP="00CA169C">
      <w:pPr>
        <w:spacing w:line="240" w:lineRule="auto"/>
        <w:rPr>
          <w:sz w:val="24"/>
          <w:szCs w:val="24"/>
        </w:rPr>
      </w:pPr>
      <w:r w:rsidRPr="006510B5">
        <w:rPr>
          <w:sz w:val="24"/>
          <w:szCs w:val="24"/>
        </w:rPr>
        <w:t xml:space="preserve">         а) по  результатам мониторинга исполнения должностных обязанностей государственными гражданскими служащими Управления, подверженными риску коррупционных проявлений в 1 квартале 2016 года;</w:t>
      </w:r>
    </w:p>
    <w:p w:rsidR="00CA169C" w:rsidRPr="006510B5" w:rsidRDefault="00CA169C" w:rsidP="00CA169C">
      <w:pPr>
        <w:spacing w:line="240" w:lineRule="auto"/>
        <w:rPr>
          <w:sz w:val="24"/>
          <w:szCs w:val="24"/>
        </w:rPr>
      </w:pPr>
      <w:r w:rsidRPr="006510B5">
        <w:rPr>
          <w:sz w:val="24"/>
          <w:szCs w:val="24"/>
        </w:rPr>
        <w:t xml:space="preserve">         б) по рассмотрению Обзора судебной практики по применению взысканий к госслужащим при выявлении нарушений отраженных в сведениях о доходах и расходах;</w:t>
      </w:r>
    </w:p>
    <w:p w:rsidR="00CA169C" w:rsidRPr="006510B5" w:rsidRDefault="00CA169C" w:rsidP="00CA169C">
      <w:pPr>
        <w:spacing w:line="240" w:lineRule="auto"/>
        <w:rPr>
          <w:sz w:val="24"/>
          <w:szCs w:val="24"/>
        </w:rPr>
      </w:pPr>
      <w:r w:rsidRPr="006510B5">
        <w:rPr>
          <w:sz w:val="24"/>
          <w:szCs w:val="24"/>
        </w:rPr>
        <w:t xml:space="preserve">         в) по рассмотрению заявления госслужащего о невозможности предоставления в установленный срок сведений о доходах и расходах своего супруга.</w:t>
      </w:r>
    </w:p>
    <w:p w:rsidR="00CA169C" w:rsidRPr="006510B5" w:rsidRDefault="00CA169C" w:rsidP="00CA169C">
      <w:pPr>
        <w:spacing w:line="240" w:lineRule="auto"/>
        <w:rPr>
          <w:sz w:val="24"/>
          <w:szCs w:val="24"/>
        </w:rPr>
      </w:pPr>
      <w:r w:rsidRPr="006510B5">
        <w:rPr>
          <w:sz w:val="24"/>
          <w:szCs w:val="24"/>
        </w:rPr>
        <w:t xml:space="preserve">         Отчеты о деятельности Комиссии за 1,2 и 3  кварталы 2016 года  представлены в Управление </w:t>
      </w:r>
      <w:proofErr w:type="spellStart"/>
      <w:r w:rsidRPr="006510B5">
        <w:rPr>
          <w:sz w:val="24"/>
          <w:szCs w:val="24"/>
        </w:rPr>
        <w:t>Роскомнадзора</w:t>
      </w:r>
      <w:proofErr w:type="spellEnd"/>
      <w:r w:rsidRPr="006510B5">
        <w:rPr>
          <w:sz w:val="24"/>
          <w:szCs w:val="24"/>
        </w:rPr>
        <w:t xml:space="preserve"> по Южному федеральному округу.</w:t>
      </w:r>
    </w:p>
    <w:p w:rsidR="00CA169C" w:rsidRPr="006510B5" w:rsidRDefault="00CA169C" w:rsidP="00CA169C">
      <w:pPr>
        <w:spacing w:line="240" w:lineRule="auto"/>
        <w:rPr>
          <w:sz w:val="24"/>
          <w:szCs w:val="24"/>
        </w:rPr>
      </w:pPr>
      <w:r w:rsidRPr="006510B5">
        <w:rPr>
          <w:sz w:val="24"/>
          <w:szCs w:val="24"/>
        </w:rPr>
        <w:t xml:space="preserve">        В целях обеспечения соблюдения  ограничений, запретов и по исполнению обязанностей, установленных законодательством Российской Федерации  по противодействию коррупции </w:t>
      </w:r>
      <w:r w:rsidRPr="006510B5">
        <w:rPr>
          <w:i/>
          <w:sz w:val="24"/>
          <w:szCs w:val="24"/>
        </w:rPr>
        <w:t xml:space="preserve">при увольнении  граждан с </w:t>
      </w:r>
      <w:proofErr w:type="spellStart"/>
      <w:r w:rsidRPr="006510B5">
        <w:rPr>
          <w:i/>
          <w:sz w:val="24"/>
          <w:szCs w:val="24"/>
        </w:rPr>
        <w:t>госслужбы</w:t>
      </w:r>
      <w:proofErr w:type="spellEnd"/>
      <w:r w:rsidRPr="006510B5">
        <w:rPr>
          <w:sz w:val="24"/>
          <w:szCs w:val="24"/>
        </w:rPr>
        <w:t xml:space="preserve">  - ответственным лицом проводится разъяснительная беседа на предмет исполнения обязанностей гражданином в соответствии со </w:t>
      </w:r>
      <w:hyperlink r:id="rId35" w:history="1">
        <w:r w:rsidRPr="006510B5">
          <w:rPr>
            <w:rFonts w:cs="Courier New"/>
            <w:sz w:val="24"/>
            <w:szCs w:val="24"/>
          </w:rPr>
          <w:t>статьей 12</w:t>
        </w:r>
      </w:hyperlink>
      <w:r w:rsidRPr="006510B5">
        <w:rPr>
          <w:rFonts w:cs="Courier New"/>
          <w:sz w:val="24"/>
          <w:szCs w:val="24"/>
        </w:rPr>
        <w:t xml:space="preserve"> Федерального закона Российской Федерации от 25 декабря 2008 года № 273-ФЗ "О противодействии коррупции"</w:t>
      </w:r>
      <w:r w:rsidRPr="006510B5">
        <w:rPr>
          <w:sz w:val="24"/>
          <w:szCs w:val="24"/>
        </w:rPr>
        <w:t>.</w:t>
      </w:r>
    </w:p>
    <w:p w:rsidR="00CA169C" w:rsidRPr="006510B5" w:rsidRDefault="00CA169C" w:rsidP="00CA169C">
      <w:pPr>
        <w:spacing w:line="240" w:lineRule="auto"/>
        <w:rPr>
          <w:sz w:val="24"/>
          <w:szCs w:val="24"/>
        </w:rPr>
      </w:pPr>
      <w:r w:rsidRPr="006510B5">
        <w:rPr>
          <w:sz w:val="24"/>
          <w:szCs w:val="24"/>
        </w:rPr>
        <w:t xml:space="preserve">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CA169C" w:rsidRPr="006510B5" w:rsidRDefault="00CA169C" w:rsidP="00CA169C">
      <w:pPr>
        <w:spacing w:line="240" w:lineRule="auto"/>
        <w:rPr>
          <w:sz w:val="24"/>
          <w:szCs w:val="24"/>
        </w:rPr>
      </w:pPr>
      <w:r w:rsidRPr="006510B5">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выявлено.</w:t>
      </w:r>
    </w:p>
    <w:p w:rsidR="00CA169C" w:rsidRPr="006510B5" w:rsidRDefault="00CA169C" w:rsidP="00CA169C">
      <w:pPr>
        <w:spacing w:line="240" w:lineRule="auto"/>
        <w:rPr>
          <w:sz w:val="24"/>
          <w:szCs w:val="24"/>
        </w:rPr>
      </w:pPr>
      <w:r w:rsidRPr="006510B5">
        <w:rPr>
          <w:sz w:val="24"/>
          <w:szCs w:val="24"/>
        </w:rPr>
        <w:t xml:space="preserve">         Осуществление государственных функций и предоставление государственных услуг выполняются в полном соответствии с Административными регламентами.   Во исполнение поручения заместителя  руководителя </w:t>
      </w:r>
      <w:proofErr w:type="spellStart"/>
      <w:r w:rsidRPr="006510B5">
        <w:rPr>
          <w:sz w:val="24"/>
          <w:szCs w:val="24"/>
        </w:rPr>
        <w:t>Роскомнадзора</w:t>
      </w:r>
      <w:proofErr w:type="spellEnd"/>
      <w:r w:rsidRPr="006510B5">
        <w:rPr>
          <w:sz w:val="24"/>
          <w:szCs w:val="24"/>
        </w:rPr>
        <w:t xml:space="preserve">    А.А. Панкова  об использовании в работе Методических рекомендаций по информированию граждан о преимуществах получения государственных и муниципальных услуг в электронной форме, проведены следующие мероприятия:</w:t>
      </w:r>
    </w:p>
    <w:p w:rsidR="00CA169C" w:rsidRPr="006510B5" w:rsidRDefault="00CA169C" w:rsidP="00CA169C">
      <w:pPr>
        <w:spacing w:line="240" w:lineRule="auto"/>
        <w:ind w:firstLine="708"/>
        <w:rPr>
          <w:sz w:val="24"/>
          <w:szCs w:val="24"/>
        </w:rPr>
      </w:pPr>
      <w:r w:rsidRPr="006510B5">
        <w:rPr>
          <w:sz w:val="24"/>
          <w:szCs w:val="24"/>
        </w:rPr>
        <w:t>- утвержден перечень должностей государственных гражданских служащих, на которых возложены полномочия по  приему и выдаче документов заявителей на предоставление государственных услуг (далее – Перечень);</w:t>
      </w:r>
    </w:p>
    <w:p w:rsidR="00CA169C" w:rsidRPr="006510B5" w:rsidRDefault="00CA169C" w:rsidP="00CA169C">
      <w:pPr>
        <w:spacing w:line="240" w:lineRule="auto"/>
        <w:ind w:firstLine="708"/>
        <w:rPr>
          <w:sz w:val="24"/>
          <w:szCs w:val="24"/>
        </w:rPr>
      </w:pPr>
      <w:r w:rsidRPr="006510B5">
        <w:rPr>
          <w:sz w:val="24"/>
          <w:szCs w:val="24"/>
        </w:rPr>
        <w:t>- составлены дополнения к должностным регламентам государственных гражданских служащих, замещающих должности, включенные в Перечень;</w:t>
      </w:r>
    </w:p>
    <w:p w:rsidR="00CA169C" w:rsidRPr="006510B5" w:rsidRDefault="00CA169C" w:rsidP="00CA169C">
      <w:pPr>
        <w:spacing w:line="240" w:lineRule="auto"/>
        <w:ind w:firstLine="708"/>
        <w:rPr>
          <w:sz w:val="24"/>
          <w:szCs w:val="24"/>
        </w:rPr>
      </w:pPr>
      <w:r w:rsidRPr="006510B5">
        <w:rPr>
          <w:sz w:val="24"/>
          <w:szCs w:val="24"/>
        </w:rPr>
        <w:t>- проведено занятия по изучению положений Методических рекомендаций.</w:t>
      </w:r>
    </w:p>
    <w:p w:rsidR="00CA169C" w:rsidRPr="006510B5" w:rsidRDefault="00CA169C" w:rsidP="00CA169C">
      <w:pPr>
        <w:spacing w:line="240" w:lineRule="auto"/>
        <w:ind w:firstLine="708"/>
        <w:rPr>
          <w:sz w:val="24"/>
          <w:szCs w:val="24"/>
        </w:rPr>
      </w:pPr>
      <w:r w:rsidRPr="006510B5">
        <w:rPr>
          <w:sz w:val="24"/>
          <w:szCs w:val="24"/>
        </w:rPr>
        <w:t>- проводится работа по популяризации оказания государственных услуг в электронном виде: информация размещена на сайте (баннер - ссылка) и на информационном стенде Управления.</w:t>
      </w:r>
    </w:p>
    <w:p w:rsidR="00CA169C" w:rsidRPr="006510B5" w:rsidRDefault="00CA169C" w:rsidP="00CA169C">
      <w:pPr>
        <w:spacing w:line="240" w:lineRule="auto"/>
        <w:rPr>
          <w:sz w:val="24"/>
          <w:szCs w:val="24"/>
        </w:rPr>
      </w:pPr>
      <w:r w:rsidRPr="006510B5">
        <w:rPr>
          <w:sz w:val="24"/>
          <w:szCs w:val="24"/>
        </w:rPr>
        <w:t xml:space="preserve">           Осуществляется постоянный контроль при осуществлении контрольно-надзорных и </w:t>
      </w:r>
      <w:proofErr w:type="spellStart"/>
      <w:r w:rsidRPr="006510B5">
        <w:rPr>
          <w:sz w:val="24"/>
          <w:szCs w:val="24"/>
        </w:rPr>
        <w:t>разрешительно-регистрационных</w:t>
      </w:r>
      <w:proofErr w:type="spellEnd"/>
      <w:r w:rsidRPr="006510B5">
        <w:rPr>
          <w:sz w:val="24"/>
          <w:szCs w:val="24"/>
        </w:rPr>
        <w:t xml:space="preserve"> функций, в части коррупционных рисков.</w:t>
      </w:r>
    </w:p>
    <w:p w:rsidR="00CA169C" w:rsidRPr="006510B5" w:rsidRDefault="00CA169C" w:rsidP="00CA169C">
      <w:pPr>
        <w:spacing w:line="240" w:lineRule="auto"/>
        <w:rPr>
          <w:sz w:val="24"/>
          <w:szCs w:val="24"/>
        </w:rPr>
      </w:pPr>
      <w:r w:rsidRPr="006510B5">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CA169C" w:rsidRPr="006510B5" w:rsidRDefault="00CA169C" w:rsidP="00CA169C">
      <w:pPr>
        <w:spacing w:line="240" w:lineRule="auto"/>
        <w:rPr>
          <w:sz w:val="24"/>
          <w:szCs w:val="24"/>
        </w:rPr>
      </w:pPr>
      <w:r w:rsidRPr="006510B5">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CA169C" w:rsidRPr="006510B5" w:rsidRDefault="00CA169C" w:rsidP="00CA169C">
      <w:pPr>
        <w:spacing w:line="240" w:lineRule="auto"/>
        <w:rPr>
          <w:sz w:val="24"/>
          <w:szCs w:val="24"/>
        </w:rPr>
      </w:pPr>
      <w:r w:rsidRPr="006510B5">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CA169C" w:rsidRPr="006510B5" w:rsidRDefault="00CA169C" w:rsidP="00CA169C">
      <w:pPr>
        <w:spacing w:line="240" w:lineRule="auto"/>
        <w:rPr>
          <w:sz w:val="24"/>
          <w:szCs w:val="24"/>
        </w:rPr>
      </w:pPr>
      <w:r w:rsidRPr="006510B5">
        <w:rPr>
          <w:sz w:val="24"/>
          <w:szCs w:val="24"/>
        </w:rPr>
        <w:t xml:space="preserve">           - План-график закупок товаров, работ и услуг для нужд Управления на 2016 год и внесенные изменения в него находится в открытом доступе и опубликованы  на официальном сайте </w:t>
      </w:r>
      <w:proofErr w:type="spellStart"/>
      <w:r w:rsidRPr="006510B5">
        <w:rPr>
          <w:sz w:val="24"/>
          <w:szCs w:val="24"/>
        </w:rPr>
        <w:t>zakupki.gov.ru</w:t>
      </w:r>
      <w:proofErr w:type="spellEnd"/>
      <w:r w:rsidRPr="006510B5">
        <w:rPr>
          <w:sz w:val="24"/>
          <w:szCs w:val="24"/>
        </w:rPr>
        <w:t xml:space="preserve"> и на странице  Управления в сети Интернет.</w:t>
      </w:r>
    </w:p>
    <w:p w:rsidR="00CA169C" w:rsidRPr="006510B5" w:rsidRDefault="00CA169C" w:rsidP="00CA169C">
      <w:pPr>
        <w:spacing w:line="240" w:lineRule="auto"/>
        <w:ind w:firstLine="709"/>
        <w:rPr>
          <w:sz w:val="24"/>
          <w:szCs w:val="24"/>
        </w:rPr>
      </w:pPr>
      <w:r w:rsidRPr="006510B5">
        <w:rPr>
          <w:spacing w:val="-2"/>
          <w:sz w:val="24"/>
          <w:szCs w:val="24"/>
        </w:rPr>
        <w:t>О</w:t>
      </w:r>
      <w:r w:rsidRPr="006510B5">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CA169C" w:rsidRPr="006510B5" w:rsidRDefault="00CA169C" w:rsidP="00CA169C">
      <w:pPr>
        <w:spacing w:line="240" w:lineRule="auto"/>
        <w:rPr>
          <w:sz w:val="24"/>
          <w:szCs w:val="24"/>
        </w:rPr>
      </w:pPr>
      <w:r w:rsidRPr="006510B5">
        <w:rPr>
          <w:sz w:val="24"/>
          <w:szCs w:val="24"/>
        </w:rPr>
        <w:t xml:space="preserve">           В</w:t>
      </w:r>
      <w:r w:rsidRPr="006510B5">
        <w:rPr>
          <w:spacing w:val="-5"/>
          <w:sz w:val="24"/>
          <w:szCs w:val="24"/>
        </w:rPr>
        <w:t xml:space="preserve"> качестве  мер профилактики коррупционных и иных правонарушений организована работа «горячей линии» по вопросам противодействия коррупции. Д</w:t>
      </w:r>
      <w:r w:rsidRPr="006510B5">
        <w:rPr>
          <w:sz w:val="24"/>
          <w:szCs w:val="24"/>
        </w:rPr>
        <w:t xml:space="preserve">ля интерактивного общения с посетителями </w:t>
      </w:r>
      <w:proofErr w:type="spellStart"/>
      <w:proofErr w:type="gramStart"/>
      <w:r w:rsidRPr="006510B5">
        <w:rPr>
          <w:sz w:val="24"/>
          <w:szCs w:val="24"/>
        </w:rPr>
        <w:lastRenderedPageBreak/>
        <w:t>Интернет-страницы</w:t>
      </w:r>
      <w:proofErr w:type="spellEnd"/>
      <w:proofErr w:type="gramEnd"/>
      <w:r w:rsidRPr="006510B5">
        <w:rPr>
          <w:sz w:val="24"/>
          <w:szCs w:val="24"/>
        </w:rPr>
        <w:t xml:space="preserve"> функционирует раздел «Обратная связь» и Интернет-приемная.</w:t>
      </w:r>
      <w:r w:rsidRPr="006510B5">
        <w:rPr>
          <w:spacing w:val="-5"/>
          <w:sz w:val="24"/>
          <w:szCs w:val="24"/>
        </w:rPr>
        <w:t xml:space="preserve"> </w:t>
      </w:r>
      <w:proofErr w:type="gramStart"/>
      <w:r w:rsidRPr="006510B5">
        <w:rPr>
          <w:sz w:val="24"/>
          <w:szCs w:val="24"/>
        </w:rPr>
        <w:t xml:space="preserve">В разделе «Противодействие коррупции» актуализированы сведения, размещенные на сайте о составе Комиссии и Порядке работы Комиссии </w:t>
      </w:r>
      <w:r w:rsidRPr="006510B5">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w:t>
      </w:r>
      <w:proofErr w:type="spellStart"/>
      <w:r w:rsidRPr="006510B5">
        <w:rPr>
          <w:spacing w:val="-2"/>
          <w:sz w:val="24"/>
          <w:szCs w:val="24"/>
        </w:rPr>
        <w:t>антикоррупционных</w:t>
      </w:r>
      <w:proofErr w:type="spellEnd"/>
      <w:r w:rsidRPr="006510B5">
        <w:rPr>
          <w:spacing w:val="-2"/>
          <w:sz w:val="24"/>
          <w:szCs w:val="24"/>
        </w:rPr>
        <w:t xml:space="preserve"> мероприятиях.</w:t>
      </w:r>
      <w:proofErr w:type="gramEnd"/>
      <w:r w:rsidRPr="006510B5">
        <w:rPr>
          <w:spacing w:val="-2"/>
          <w:sz w:val="24"/>
          <w:szCs w:val="24"/>
        </w:rPr>
        <w:t xml:space="preserve"> Обеспечена возможность </w:t>
      </w:r>
      <w:proofErr w:type="spellStart"/>
      <w:r w:rsidRPr="006510B5">
        <w:rPr>
          <w:sz w:val="24"/>
          <w:szCs w:val="24"/>
        </w:rPr>
        <w:t>онлайн-опроса</w:t>
      </w:r>
      <w:proofErr w:type="spellEnd"/>
      <w:r w:rsidRPr="006510B5">
        <w:rPr>
          <w:sz w:val="24"/>
          <w:szCs w:val="24"/>
        </w:rPr>
        <w:t xml:space="preserve"> граждан «Оценка работы по противодействию коррупции, проводимой Управлением».</w:t>
      </w:r>
    </w:p>
    <w:p w:rsidR="00CA169C" w:rsidRPr="006510B5" w:rsidRDefault="00CA169C" w:rsidP="00CA169C">
      <w:pPr>
        <w:spacing w:line="240" w:lineRule="auto"/>
        <w:rPr>
          <w:sz w:val="24"/>
          <w:szCs w:val="24"/>
        </w:rPr>
      </w:pPr>
      <w:r w:rsidRPr="006510B5">
        <w:rPr>
          <w:sz w:val="24"/>
          <w:szCs w:val="24"/>
        </w:rPr>
        <w:t xml:space="preserve">            На </w:t>
      </w:r>
      <w:proofErr w:type="spellStart"/>
      <w:proofErr w:type="gramStart"/>
      <w:r w:rsidRPr="006510B5">
        <w:rPr>
          <w:sz w:val="24"/>
          <w:szCs w:val="24"/>
        </w:rPr>
        <w:t>Интернет-странице</w:t>
      </w:r>
      <w:proofErr w:type="spellEnd"/>
      <w:proofErr w:type="gramEnd"/>
      <w:r w:rsidRPr="006510B5">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CA169C" w:rsidRPr="006510B5" w:rsidRDefault="00CA169C" w:rsidP="00CA169C">
      <w:pPr>
        <w:spacing w:line="240" w:lineRule="auto"/>
        <w:rPr>
          <w:sz w:val="24"/>
          <w:szCs w:val="24"/>
        </w:rPr>
      </w:pPr>
      <w:r w:rsidRPr="006510B5">
        <w:rPr>
          <w:sz w:val="24"/>
          <w:szCs w:val="24"/>
        </w:rPr>
        <w:t xml:space="preserve">             </w:t>
      </w:r>
      <w:proofErr w:type="gramStart"/>
      <w:r w:rsidRPr="006510B5">
        <w:rPr>
          <w:sz w:val="24"/>
          <w:szCs w:val="24"/>
        </w:rPr>
        <w:t>Информация</w:t>
      </w:r>
      <w:proofErr w:type="gramEnd"/>
      <w:r w:rsidRPr="006510B5">
        <w:rPr>
          <w:sz w:val="24"/>
          <w:szCs w:val="24"/>
        </w:rPr>
        <w:t xml:space="preserve"> размещаемая в разделе «Противодействие коррупции» на </w:t>
      </w:r>
      <w:proofErr w:type="spellStart"/>
      <w:r w:rsidRPr="006510B5">
        <w:rPr>
          <w:sz w:val="24"/>
          <w:szCs w:val="24"/>
        </w:rPr>
        <w:t>Интернет-страницы</w:t>
      </w:r>
      <w:proofErr w:type="spellEnd"/>
      <w:r w:rsidRPr="006510B5">
        <w:rPr>
          <w:sz w:val="24"/>
          <w:szCs w:val="24"/>
        </w:rPr>
        <w:t xml:space="preserve"> Управления  поддерживается в актуальном состоянии.</w:t>
      </w:r>
    </w:p>
    <w:p w:rsidR="00CA169C" w:rsidRPr="00CC3F66" w:rsidRDefault="00CA169C" w:rsidP="00CA169C">
      <w:pPr>
        <w:spacing w:line="240" w:lineRule="auto"/>
        <w:ind w:firstLine="851"/>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425"/>
        <w:gridCol w:w="283"/>
        <w:gridCol w:w="426"/>
        <w:gridCol w:w="283"/>
        <w:gridCol w:w="567"/>
        <w:gridCol w:w="284"/>
        <w:gridCol w:w="425"/>
        <w:gridCol w:w="567"/>
        <w:gridCol w:w="283"/>
        <w:gridCol w:w="1560"/>
      </w:tblGrid>
      <w:tr w:rsidR="00CA169C" w:rsidRPr="00CC3F66" w:rsidTr="00372224">
        <w:trPr>
          <w:trHeight w:val="629"/>
        </w:trPr>
        <w:tc>
          <w:tcPr>
            <w:tcW w:w="567" w:type="dxa"/>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5387" w:type="dxa"/>
            <w:gridSpan w:val="2"/>
            <w:vMerge w:val="restart"/>
            <w:tcBorders>
              <w:bottom w:val="single" w:sz="4" w:space="0" w:color="auto"/>
            </w:tcBorders>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118" w:type="dxa"/>
            <w:gridSpan w:val="8"/>
            <w:tcBorders>
              <w:bottom w:val="single" w:sz="4" w:space="0" w:color="auto"/>
            </w:tcBorders>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560" w:type="dxa"/>
            <w:vMerge w:val="restart"/>
            <w:tcBorders>
              <w:bottom w:val="single" w:sz="4" w:space="0" w:color="auto"/>
            </w:tcBorders>
          </w:tcPr>
          <w:p w:rsidR="00CA169C" w:rsidRPr="00DD0ECF" w:rsidRDefault="00CA169C" w:rsidP="00372224">
            <w:pPr>
              <w:tabs>
                <w:tab w:val="left" w:pos="1178"/>
                <w:tab w:val="left" w:pos="9053"/>
              </w:tabs>
              <w:spacing w:line="240" w:lineRule="auto"/>
              <w:jc w:val="center"/>
              <w:rPr>
                <w:b/>
                <w:color w:val="000000"/>
                <w:sz w:val="18"/>
                <w:szCs w:val="18"/>
              </w:rPr>
            </w:pPr>
            <w:r w:rsidRPr="00DD0ECF">
              <w:rPr>
                <w:b/>
                <w:color w:val="000000"/>
                <w:sz w:val="18"/>
                <w:szCs w:val="18"/>
              </w:rPr>
              <w:t>Количество</w:t>
            </w:r>
          </w:p>
          <w:p w:rsidR="00CA169C" w:rsidRPr="00DD0ECF" w:rsidRDefault="00CA169C" w:rsidP="00372224">
            <w:pPr>
              <w:tabs>
                <w:tab w:val="left" w:pos="1178"/>
                <w:tab w:val="left" w:pos="9053"/>
              </w:tabs>
              <w:spacing w:line="240" w:lineRule="auto"/>
              <w:jc w:val="center"/>
              <w:rPr>
                <w:b/>
                <w:color w:val="000000"/>
                <w:sz w:val="18"/>
                <w:szCs w:val="18"/>
              </w:rPr>
            </w:pPr>
            <w:r w:rsidRPr="00DD0ECF">
              <w:rPr>
                <w:b/>
                <w:color w:val="000000"/>
                <w:sz w:val="18"/>
                <w:szCs w:val="18"/>
              </w:rPr>
              <w:t>сотрудников,</w:t>
            </w:r>
          </w:p>
          <w:p w:rsidR="00CA169C" w:rsidRPr="00CC3F66" w:rsidRDefault="00CA169C" w:rsidP="00372224">
            <w:pPr>
              <w:tabs>
                <w:tab w:val="left" w:pos="1178"/>
                <w:tab w:val="left" w:pos="9053"/>
              </w:tabs>
              <w:spacing w:line="240" w:lineRule="auto"/>
              <w:jc w:val="center"/>
              <w:rPr>
                <w:b/>
                <w:color w:val="000000"/>
                <w:sz w:val="20"/>
                <w:szCs w:val="20"/>
              </w:rPr>
            </w:pPr>
            <w:r w:rsidRPr="00DD0ECF">
              <w:rPr>
                <w:b/>
                <w:color w:val="000000"/>
                <w:sz w:val="18"/>
                <w:szCs w:val="18"/>
              </w:rPr>
              <w:t xml:space="preserve">в </w:t>
            </w:r>
            <w:proofErr w:type="gramStart"/>
            <w:r w:rsidRPr="00DD0ECF">
              <w:rPr>
                <w:b/>
                <w:color w:val="000000"/>
                <w:sz w:val="18"/>
                <w:szCs w:val="18"/>
              </w:rPr>
              <w:t>регламентах</w:t>
            </w:r>
            <w:proofErr w:type="gramEnd"/>
            <w:r w:rsidRPr="00DD0ECF">
              <w:rPr>
                <w:b/>
                <w:color w:val="000000"/>
                <w:sz w:val="18"/>
                <w:szCs w:val="18"/>
              </w:rPr>
              <w:t xml:space="preserve"> которых установлено выполнение функции</w:t>
            </w:r>
          </w:p>
        </w:tc>
      </w:tr>
      <w:tr w:rsidR="00CA169C" w:rsidRPr="00CC3F66" w:rsidTr="00372224">
        <w:trPr>
          <w:trHeight w:val="464"/>
        </w:trPr>
        <w:tc>
          <w:tcPr>
            <w:tcW w:w="567"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5387" w:type="dxa"/>
            <w:gridSpan w:val="2"/>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560"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5387" w:type="dxa"/>
            <w:gridSpan w:val="2"/>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7</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3</w:t>
            </w:r>
          </w:p>
        </w:tc>
        <w:tc>
          <w:tcPr>
            <w:tcW w:w="1560"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5387" w:type="dxa"/>
            <w:gridSpan w:val="2"/>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 xml:space="preserve">Проведение ежеквартального мониторинга деятельности Комиссии и отчетность в ЦА </w:t>
            </w:r>
            <w:proofErr w:type="spellStart"/>
            <w:r w:rsidRPr="00CC3F66">
              <w:rPr>
                <w:sz w:val="20"/>
                <w:szCs w:val="20"/>
              </w:rPr>
              <w:t>Роскомнадзора</w:t>
            </w:r>
            <w:proofErr w:type="spellEnd"/>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3</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3</w:t>
            </w:r>
          </w:p>
        </w:tc>
        <w:tc>
          <w:tcPr>
            <w:tcW w:w="1560"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5387" w:type="dxa"/>
            <w:gridSpan w:val="2"/>
          </w:tcPr>
          <w:p w:rsidR="00CA169C" w:rsidRPr="00CC3F66" w:rsidRDefault="00CA169C" w:rsidP="00372224">
            <w:pPr>
              <w:tabs>
                <w:tab w:val="left" w:pos="1178"/>
                <w:tab w:val="left" w:pos="9053"/>
              </w:tabs>
              <w:spacing w:line="240" w:lineRule="auto"/>
              <w:rPr>
                <w:sz w:val="20"/>
                <w:szCs w:val="20"/>
              </w:rPr>
            </w:pPr>
            <w:r w:rsidRPr="00CC3F66">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3</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1560"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w:t>
            </w:r>
          </w:p>
        </w:tc>
      </w:tr>
      <w:tr w:rsidR="00CA169C" w:rsidRPr="00CC3F66" w:rsidTr="00372224">
        <w:trPr>
          <w:trHeight w:val="780"/>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5387" w:type="dxa"/>
            <w:gridSpan w:val="2"/>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w:t>
            </w:r>
          </w:p>
        </w:tc>
        <w:tc>
          <w:tcPr>
            <w:tcW w:w="1560"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w:t>
            </w:r>
          </w:p>
        </w:tc>
      </w:tr>
      <w:tr w:rsidR="00CA169C" w:rsidRPr="00CC3F66" w:rsidTr="00372224">
        <w:trPr>
          <w:trHeight w:val="880"/>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5387" w:type="dxa"/>
            <w:gridSpan w:val="2"/>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1</w:t>
            </w:r>
          </w:p>
        </w:tc>
        <w:tc>
          <w:tcPr>
            <w:tcW w:w="709" w:type="dxa"/>
            <w:gridSpan w:val="2"/>
            <w:shd w:val="clear" w:color="auto" w:fill="FDE9D9" w:themeFill="accent6"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4</w:t>
            </w:r>
          </w:p>
        </w:tc>
        <w:tc>
          <w:tcPr>
            <w:tcW w:w="850" w:type="dxa"/>
            <w:gridSpan w:val="2"/>
            <w:shd w:val="clear" w:color="auto" w:fill="EAF1DD" w:themeFill="accent3" w:themeFillTint="33"/>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4</w:t>
            </w:r>
          </w:p>
        </w:tc>
        <w:tc>
          <w:tcPr>
            <w:tcW w:w="1560" w:type="dxa"/>
          </w:tcPr>
          <w:p w:rsidR="00CA169C" w:rsidRPr="00CC3F66" w:rsidRDefault="00CA169C" w:rsidP="00372224">
            <w:pPr>
              <w:tabs>
                <w:tab w:val="left" w:pos="1178"/>
                <w:tab w:val="left" w:pos="9053"/>
              </w:tabs>
              <w:spacing w:line="240" w:lineRule="auto"/>
              <w:jc w:val="center"/>
              <w:rPr>
                <w:sz w:val="20"/>
                <w:szCs w:val="20"/>
              </w:rPr>
            </w:pPr>
            <w:r w:rsidRPr="00CC3F66">
              <w:rPr>
                <w:sz w:val="20"/>
                <w:szCs w:val="20"/>
              </w:rPr>
              <w:t>2</w:t>
            </w:r>
          </w:p>
        </w:tc>
      </w:tr>
      <w:tr w:rsidR="00CA169C" w:rsidRPr="00CC3F66" w:rsidTr="00372224">
        <w:trPr>
          <w:trHeight w:val="902"/>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5387" w:type="dxa"/>
            <w:gridSpan w:val="2"/>
          </w:tcPr>
          <w:p w:rsidR="00CA169C" w:rsidRPr="00CC3F66" w:rsidRDefault="00CA169C" w:rsidP="00372224">
            <w:pPr>
              <w:spacing w:line="240" w:lineRule="auto"/>
              <w:rPr>
                <w:sz w:val="20"/>
                <w:szCs w:val="20"/>
              </w:rPr>
            </w:pPr>
            <w:r w:rsidRPr="00CC3F66">
              <w:rPr>
                <w:sz w:val="20"/>
                <w:szCs w:val="20"/>
              </w:rPr>
              <w:t>Проведение комплекса организационных, разъяснительных и иных мер по соблюдению федеральными государственными служащими Управления ограничений, в связи с исполнением ими служебных обязанностей.</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85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4</w:t>
            </w:r>
          </w:p>
        </w:tc>
        <w:tc>
          <w:tcPr>
            <w:tcW w:w="85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560"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rPr>
          <w:trHeight w:val="641"/>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5387" w:type="dxa"/>
            <w:gridSpan w:val="2"/>
          </w:tcPr>
          <w:p w:rsidR="00CA169C" w:rsidRPr="00CC3F66" w:rsidRDefault="00CA169C" w:rsidP="00372224">
            <w:pPr>
              <w:spacing w:line="240" w:lineRule="auto"/>
              <w:rPr>
                <w:sz w:val="20"/>
                <w:szCs w:val="20"/>
              </w:rPr>
            </w:pPr>
            <w:r w:rsidRPr="00CC3F66">
              <w:rPr>
                <w:sz w:val="20"/>
                <w:szCs w:val="20"/>
              </w:rPr>
              <w:t>Организация системы контроля исполнения документов, обращений граждан и организационно-распорядительных документов Управления.</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9</w:t>
            </w:r>
          </w:p>
        </w:tc>
        <w:tc>
          <w:tcPr>
            <w:tcW w:w="85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709"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29</w:t>
            </w:r>
          </w:p>
        </w:tc>
        <w:tc>
          <w:tcPr>
            <w:tcW w:w="850"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9</w:t>
            </w:r>
          </w:p>
        </w:tc>
        <w:tc>
          <w:tcPr>
            <w:tcW w:w="1560" w:type="dxa"/>
          </w:tcPr>
          <w:p w:rsidR="00CA169C" w:rsidRPr="00CC3F66" w:rsidRDefault="00CA169C" w:rsidP="00372224">
            <w:pPr>
              <w:spacing w:line="240" w:lineRule="auto"/>
              <w:jc w:val="center"/>
              <w:rPr>
                <w:sz w:val="20"/>
                <w:szCs w:val="20"/>
              </w:rPr>
            </w:pPr>
            <w:r w:rsidRPr="00CC3F66">
              <w:rPr>
                <w:sz w:val="20"/>
                <w:szCs w:val="20"/>
              </w:rPr>
              <w:t>2</w:t>
            </w:r>
          </w:p>
        </w:tc>
      </w:tr>
      <w:tr w:rsidR="00CA169C" w:rsidRPr="00CC3F66" w:rsidTr="00372224">
        <w:tc>
          <w:tcPr>
            <w:tcW w:w="10632" w:type="dxa"/>
            <w:gridSpan w:val="12"/>
            <w:shd w:val="clear" w:color="auto" w:fill="F2F2F2" w:themeFill="background1" w:themeFillShade="F2"/>
          </w:tcPr>
          <w:p w:rsidR="00CA169C" w:rsidRPr="00CC3F66" w:rsidRDefault="00CA169C" w:rsidP="00372224">
            <w:pPr>
              <w:tabs>
                <w:tab w:val="left" w:pos="1178"/>
                <w:tab w:val="left" w:pos="9053"/>
              </w:tabs>
              <w:spacing w:line="240" w:lineRule="auto"/>
              <w:rPr>
                <w:color w:val="000000"/>
                <w:sz w:val="20"/>
                <w:szCs w:val="20"/>
              </w:rPr>
            </w:pPr>
            <w:r w:rsidRPr="00CC3F66">
              <w:rPr>
                <w:b/>
                <w:bCs/>
                <w:color w:val="000000"/>
                <w:sz w:val="20"/>
                <w:szCs w:val="20"/>
              </w:rPr>
              <w:t>Перечень реализуемых поручений</w:t>
            </w:r>
            <w:r w:rsidRPr="00CC3F66">
              <w:rPr>
                <w:b/>
                <w:color w:val="000000"/>
                <w:sz w:val="20"/>
                <w:szCs w:val="20"/>
              </w:rPr>
              <w:t xml:space="preserve"> Центрального аппарата </w:t>
            </w:r>
            <w:proofErr w:type="spellStart"/>
            <w:r w:rsidRPr="00CC3F66">
              <w:rPr>
                <w:b/>
                <w:color w:val="000000"/>
                <w:sz w:val="20"/>
                <w:szCs w:val="20"/>
              </w:rPr>
              <w:t>Роскомнадзора</w:t>
            </w:r>
            <w:proofErr w:type="spellEnd"/>
          </w:p>
        </w:tc>
      </w:tr>
      <w:tr w:rsidR="00CA169C" w:rsidRPr="00CC3F66" w:rsidTr="00372224">
        <w:trPr>
          <w:trHeight w:val="853"/>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4962" w:type="dxa"/>
          </w:tcPr>
          <w:p w:rsidR="00CA169C" w:rsidRPr="00CC3F66" w:rsidRDefault="00CA169C" w:rsidP="00372224">
            <w:pPr>
              <w:spacing w:line="240" w:lineRule="auto"/>
              <w:rPr>
                <w:sz w:val="20"/>
                <w:szCs w:val="20"/>
              </w:rPr>
            </w:pPr>
            <w:r w:rsidRPr="00CC3F66">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8"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992"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3"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rPr>
          <w:trHeight w:val="557"/>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4962" w:type="dxa"/>
          </w:tcPr>
          <w:p w:rsidR="00CA169C" w:rsidRPr="00CC3F66" w:rsidRDefault="00CA169C" w:rsidP="00372224">
            <w:pPr>
              <w:spacing w:line="240" w:lineRule="auto"/>
              <w:rPr>
                <w:sz w:val="20"/>
                <w:szCs w:val="20"/>
              </w:rPr>
            </w:pPr>
            <w:r w:rsidRPr="00CC3F66">
              <w:rPr>
                <w:sz w:val="20"/>
                <w:szCs w:val="20"/>
              </w:rPr>
              <w:t>Отчет о ходе реализации мер по противодействию коррупции</w:t>
            </w:r>
          </w:p>
        </w:tc>
        <w:tc>
          <w:tcPr>
            <w:tcW w:w="708"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992"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3" w:type="dxa"/>
            <w:gridSpan w:val="2"/>
          </w:tcPr>
          <w:p w:rsidR="00CA169C" w:rsidRPr="00CC3F66" w:rsidRDefault="00CA169C" w:rsidP="00372224">
            <w:pPr>
              <w:spacing w:line="240" w:lineRule="auto"/>
              <w:jc w:val="center"/>
              <w:rPr>
                <w:sz w:val="20"/>
                <w:szCs w:val="20"/>
              </w:rPr>
            </w:pPr>
            <w:r w:rsidRPr="00CC3F66">
              <w:rPr>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4962" w:type="dxa"/>
          </w:tcPr>
          <w:p w:rsidR="00CA169C" w:rsidRPr="00CC3F66" w:rsidRDefault="00CA169C" w:rsidP="00372224">
            <w:pPr>
              <w:spacing w:line="240" w:lineRule="auto"/>
              <w:rPr>
                <w:sz w:val="20"/>
                <w:szCs w:val="20"/>
              </w:rPr>
            </w:pPr>
            <w:r w:rsidRPr="00CC3F66">
              <w:rPr>
                <w:sz w:val="20"/>
                <w:szCs w:val="20"/>
              </w:rPr>
              <w:t>Отчет о ходе выполнения Плана противодействия коррупции</w:t>
            </w:r>
          </w:p>
        </w:tc>
        <w:tc>
          <w:tcPr>
            <w:tcW w:w="708"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1</w:t>
            </w:r>
          </w:p>
        </w:tc>
        <w:tc>
          <w:tcPr>
            <w:tcW w:w="709"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1</w:t>
            </w:r>
          </w:p>
        </w:tc>
        <w:tc>
          <w:tcPr>
            <w:tcW w:w="851" w:type="dxa"/>
            <w:gridSpan w:val="2"/>
            <w:shd w:val="clear" w:color="auto" w:fill="FDE9D9" w:themeFill="accent6" w:themeFillTint="33"/>
          </w:tcPr>
          <w:p w:rsidR="00CA169C" w:rsidRPr="00CC3F66" w:rsidRDefault="00CA169C" w:rsidP="00372224">
            <w:pPr>
              <w:spacing w:line="240" w:lineRule="auto"/>
              <w:jc w:val="center"/>
              <w:rPr>
                <w:sz w:val="20"/>
                <w:szCs w:val="20"/>
              </w:rPr>
            </w:pPr>
            <w:r w:rsidRPr="00CC3F66">
              <w:rPr>
                <w:sz w:val="20"/>
                <w:szCs w:val="20"/>
              </w:rPr>
              <w:t>3</w:t>
            </w:r>
          </w:p>
        </w:tc>
        <w:tc>
          <w:tcPr>
            <w:tcW w:w="992" w:type="dxa"/>
            <w:gridSpan w:val="2"/>
            <w:shd w:val="clear" w:color="auto" w:fill="EAF1DD" w:themeFill="accent3" w:themeFillTint="33"/>
          </w:tcPr>
          <w:p w:rsidR="00CA169C" w:rsidRPr="00CC3F66" w:rsidRDefault="00CA169C" w:rsidP="00372224">
            <w:pPr>
              <w:spacing w:line="240" w:lineRule="auto"/>
              <w:jc w:val="center"/>
              <w:rPr>
                <w:sz w:val="20"/>
                <w:szCs w:val="20"/>
              </w:rPr>
            </w:pPr>
            <w:r w:rsidRPr="00CC3F66">
              <w:rPr>
                <w:sz w:val="20"/>
                <w:szCs w:val="20"/>
              </w:rPr>
              <w:t>3</w:t>
            </w:r>
          </w:p>
        </w:tc>
        <w:tc>
          <w:tcPr>
            <w:tcW w:w="1843" w:type="dxa"/>
            <w:gridSpan w:val="2"/>
          </w:tcPr>
          <w:p w:rsidR="00CA169C" w:rsidRPr="00CC3F66" w:rsidRDefault="00CA169C" w:rsidP="00372224">
            <w:pPr>
              <w:spacing w:line="240" w:lineRule="auto"/>
              <w:jc w:val="center"/>
              <w:rPr>
                <w:sz w:val="20"/>
                <w:szCs w:val="20"/>
              </w:rPr>
            </w:pPr>
            <w:r w:rsidRPr="00CC3F66">
              <w:rPr>
                <w:sz w:val="20"/>
                <w:szCs w:val="20"/>
              </w:rPr>
              <w:t>1</w:t>
            </w:r>
          </w:p>
        </w:tc>
      </w:tr>
    </w:tbl>
    <w:p w:rsidR="00CA169C" w:rsidRPr="006510B5" w:rsidRDefault="00CA169C" w:rsidP="00CA169C">
      <w:pPr>
        <w:tabs>
          <w:tab w:val="left" w:pos="1178"/>
          <w:tab w:val="left" w:pos="9053"/>
        </w:tabs>
        <w:spacing w:line="240" w:lineRule="auto"/>
        <w:rPr>
          <w:b/>
          <w:bCs/>
          <w:color w:val="000000"/>
          <w:sz w:val="24"/>
          <w:szCs w:val="24"/>
        </w:rPr>
      </w:pPr>
      <w:r w:rsidRPr="006510B5">
        <w:rPr>
          <w:b/>
          <w:bCs/>
          <w:color w:val="000000"/>
          <w:sz w:val="24"/>
          <w:szCs w:val="24"/>
        </w:rPr>
        <w:t>5.8. Организация профессиональной подготовки государственных служащих,</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их переподготовка и повышение квалификации</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ind w:firstLine="709"/>
        <w:rPr>
          <w:sz w:val="24"/>
          <w:szCs w:val="24"/>
        </w:rPr>
      </w:pPr>
      <w:r w:rsidRPr="006510B5">
        <w:rPr>
          <w:sz w:val="24"/>
          <w:szCs w:val="24"/>
        </w:rPr>
        <w:t xml:space="preserve">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2016 году в соответствии с государственным контрактом в </w:t>
      </w:r>
      <w:r w:rsidRPr="006510B5">
        <w:rPr>
          <w:sz w:val="24"/>
          <w:szCs w:val="24"/>
        </w:rPr>
        <w:lastRenderedPageBreak/>
        <w:t>отчетном периоде сотрудники Управления приняли участие в 28 семинарах, организованных  АНО «Информационно-аналитический центр  стратегии использования радиочастотного спектра».</w:t>
      </w:r>
    </w:p>
    <w:p w:rsidR="00CA169C" w:rsidRPr="006510B5" w:rsidRDefault="00CA169C" w:rsidP="00CA169C">
      <w:pPr>
        <w:spacing w:line="240" w:lineRule="auto"/>
        <w:ind w:firstLine="709"/>
        <w:rPr>
          <w:sz w:val="24"/>
          <w:szCs w:val="24"/>
        </w:rPr>
      </w:pPr>
      <w:r w:rsidRPr="006510B5">
        <w:rPr>
          <w:sz w:val="24"/>
          <w:szCs w:val="24"/>
        </w:rPr>
        <w:t xml:space="preserve">Руководитель Управления Д.Ю. Логинов прошел  обучение  в ОГБОУ «Учебно-методический центр по ГО и ЧС Астраханской области» по программе «Подготовка руководителей организаций, отнесенных и не отнесенных к категориям по ГО в области гражданской обороны и предупреждения чрезвычайных ситуаций». </w:t>
      </w:r>
    </w:p>
    <w:p w:rsidR="00CA169C" w:rsidRPr="006510B5" w:rsidRDefault="00CA169C" w:rsidP="00CA169C">
      <w:pPr>
        <w:tabs>
          <w:tab w:val="left" w:pos="557"/>
        </w:tabs>
        <w:spacing w:line="240" w:lineRule="auto"/>
        <w:rPr>
          <w:color w:val="000000"/>
          <w:sz w:val="24"/>
          <w:szCs w:val="24"/>
          <w:shd w:val="clear" w:color="auto" w:fill="FFFFFF"/>
        </w:rPr>
      </w:pPr>
      <w:r w:rsidRPr="006510B5">
        <w:rPr>
          <w:color w:val="000000"/>
          <w:sz w:val="24"/>
          <w:szCs w:val="24"/>
          <w:shd w:val="clear" w:color="auto" w:fill="FFFFFF"/>
        </w:rPr>
        <w:t xml:space="preserve">           Во исполнение ст.20 Федерального Закона «О безопасности дорожного движения»</w:t>
      </w:r>
      <w:r w:rsidRPr="006510B5">
        <w:rPr>
          <w:rFonts w:ascii="Tahoma" w:hAnsi="Tahoma" w:cs="Tahoma"/>
          <w:color w:val="333333"/>
          <w:sz w:val="24"/>
          <w:szCs w:val="24"/>
          <w:shd w:val="clear" w:color="auto" w:fill="FFFFFF"/>
        </w:rPr>
        <w:t xml:space="preserve"> </w:t>
      </w:r>
      <w:r w:rsidRPr="006510B5">
        <w:rPr>
          <w:color w:val="000000"/>
          <w:sz w:val="24"/>
          <w:szCs w:val="24"/>
          <w:shd w:val="clear" w:color="auto" w:fill="FFFFFF"/>
        </w:rPr>
        <w:t>и в соответствии с Положением  о порядке аттестации лиц, занимающих должности исполнительных руководителей и специалистов предприятий транспорта, утвержденным  приказом Минтранса РФ и Минтруда РФ от 11.03.1994 №13/11 проведено обучение ответственного за обеспечение БДД в Управлении по 80-часовой программе: «По</w:t>
      </w:r>
      <w:r w:rsidRPr="006510B5">
        <w:rPr>
          <w:sz w:val="24"/>
          <w:szCs w:val="24"/>
        </w:rPr>
        <w:t xml:space="preserve"> квалификационной подготовке предпринимателей и специалистов юридических лиц по организации перевозок на автотранспорте в пределах РФ» и по 42-часовому курсу  подготовки исполнительных руководителей и специалистов юридических лиц к аттестации по безопасности движения на автомобильном транспорте</w:t>
      </w:r>
      <w:r w:rsidRPr="006510B5">
        <w:rPr>
          <w:color w:val="000000"/>
          <w:sz w:val="24"/>
          <w:szCs w:val="24"/>
          <w:shd w:val="clear" w:color="auto" w:fill="FFFFFF"/>
        </w:rPr>
        <w:t>.</w:t>
      </w:r>
    </w:p>
    <w:p w:rsidR="00CA169C" w:rsidRPr="006510B5" w:rsidRDefault="00CA169C" w:rsidP="00CA169C">
      <w:pPr>
        <w:spacing w:line="240" w:lineRule="auto"/>
        <w:ind w:firstLine="709"/>
        <w:rPr>
          <w:sz w:val="24"/>
          <w:szCs w:val="24"/>
        </w:rPr>
      </w:pPr>
      <w:r w:rsidRPr="006510B5">
        <w:rPr>
          <w:color w:val="000000"/>
          <w:sz w:val="24"/>
          <w:szCs w:val="24"/>
          <w:shd w:val="clear" w:color="auto" w:fill="FFFFFF"/>
        </w:rPr>
        <w:t xml:space="preserve">В </w:t>
      </w:r>
      <w:r w:rsidRPr="006510B5">
        <w:rPr>
          <w:sz w:val="24"/>
          <w:szCs w:val="24"/>
        </w:rPr>
        <w:t xml:space="preserve"> НОУ ДПО «Учебный центр внедрения передовых технологий «Безопасность» прошел обучение председатель Комиссии по проверке знаний требований по охране труда (руководитель Управления).</w:t>
      </w:r>
    </w:p>
    <w:p w:rsidR="00CA169C" w:rsidRPr="006510B5" w:rsidRDefault="00CA169C" w:rsidP="00CA169C">
      <w:pPr>
        <w:spacing w:line="240" w:lineRule="auto"/>
        <w:rPr>
          <w:sz w:val="24"/>
          <w:szCs w:val="24"/>
        </w:rPr>
      </w:pPr>
      <w:r w:rsidRPr="006510B5">
        <w:rPr>
          <w:sz w:val="24"/>
          <w:szCs w:val="24"/>
        </w:rPr>
        <w:t xml:space="preserve">          В рамках централизованного повышения квалификации </w:t>
      </w:r>
      <w:proofErr w:type="spellStart"/>
      <w:r w:rsidRPr="006510B5">
        <w:rPr>
          <w:sz w:val="24"/>
          <w:szCs w:val="24"/>
        </w:rPr>
        <w:t>Роскомнадзора</w:t>
      </w:r>
      <w:proofErr w:type="spellEnd"/>
      <w:r w:rsidRPr="006510B5">
        <w:rPr>
          <w:sz w:val="24"/>
          <w:szCs w:val="24"/>
        </w:rPr>
        <w:t xml:space="preserve"> на базе </w:t>
      </w:r>
      <w:proofErr w:type="spellStart"/>
      <w:r w:rsidRPr="006510B5">
        <w:rPr>
          <w:sz w:val="24"/>
          <w:szCs w:val="24"/>
        </w:rPr>
        <w:t>РАНХиГС</w:t>
      </w:r>
      <w:proofErr w:type="spellEnd"/>
      <w:r w:rsidRPr="006510B5">
        <w:rPr>
          <w:sz w:val="24"/>
          <w:szCs w:val="24"/>
        </w:rPr>
        <w:t xml:space="preserve"> прошла повышение квалификации главный бухгалтер Управления. </w:t>
      </w:r>
    </w:p>
    <w:p w:rsidR="00CA169C" w:rsidRPr="006510B5" w:rsidRDefault="00CA169C" w:rsidP="00CA169C">
      <w:pPr>
        <w:tabs>
          <w:tab w:val="left" w:pos="557"/>
        </w:tabs>
        <w:spacing w:line="240" w:lineRule="auto"/>
        <w:rPr>
          <w:color w:val="000000"/>
          <w:sz w:val="24"/>
          <w:szCs w:val="24"/>
          <w:shd w:val="clear" w:color="auto" w:fill="FFFFFF"/>
        </w:rPr>
      </w:pPr>
      <w:r w:rsidRPr="006510B5">
        <w:rPr>
          <w:color w:val="000000"/>
          <w:sz w:val="24"/>
          <w:szCs w:val="24"/>
          <w:shd w:val="clear" w:color="auto" w:fill="FFFFFF"/>
        </w:rPr>
        <w:t xml:space="preserve">          </w:t>
      </w:r>
      <w:proofErr w:type="gramStart"/>
      <w:r w:rsidRPr="006510B5">
        <w:rPr>
          <w:color w:val="000000"/>
          <w:sz w:val="24"/>
          <w:szCs w:val="24"/>
          <w:shd w:val="clear" w:color="auto" w:fill="FFFFFF"/>
        </w:rPr>
        <w:t>В соответствии с п.6 ст. 38 Федерального закона от 05.04.2013 № 44-ФЗ «О контрактной службе в сфере закупок ТРУ для обеспечения государственных и муниципальных нужд», письмом Минэкономразвития РФ от 06.04.2016 № Д28и-841 заключен договор  и организовано прохождение профессиональной переподготовки сотрудника, выполняющего функциональные обязанности контрактной службы по программе «Правовое регулирование, практика осуществления, экспертиза результатов и контроль в системе государственных, муниципальных и корпоративных</w:t>
      </w:r>
      <w:proofErr w:type="gramEnd"/>
      <w:r w:rsidRPr="006510B5">
        <w:rPr>
          <w:color w:val="000000"/>
          <w:sz w:val="24"/>
          <w:szCs w:val="24"/>
          <w:shd w:val="clear" w:color="auto" w:fill="FFFFFF"/>
        </w:rPr>
        <w:t xml:space="preserve"> закупок» в объеме 504 академических часов.</w:t>
      </w:r>
    </w:p>
    <w:p w:rsidR="00CA169C" w:rsidRPr="006510B5" w:rsidRDefault="00CA169C" w:rsidP="00CA169C">
      <w:pPr>
        <w:spacing w:line="240" w:lineRule="auto"/>
        <w:ind w:firstLine="709"/>
        <w:rPr>
          <w:sz w:val="24"/>
          <w:szCs w:val="24"/>
        </w:rPr>
      </w:pPr>
      <w:proofErr w:type="gramStart"/>
      <w:r w:rsidRPr="006510B5">
        <w:rPr>
          <w:sz w:val="24"/>
          <w:szCs w:val="24"/>
        </w:rPr>
        <w:t>В рамках Плана занятий на 2016 год  с начала года организовано и проведено в масштабе  структурных подразделений – 21 учебное занятие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7 занятий проведено в масштабе Управления по вопросам делопроизводства, противодействия коррупции (в части заполнения справок о доходах</w:t>
      </w:r>
      <w:proofErr w:type="gramEnd"/>
      <w:r w:rsidRPr="006510B5">
        <w:rPr>
          <w:sz w:val="24"/>
          <w:szCs w:val="24"/>
        </w:rPr>
        <w:t xml:space="preserve"> и </w:t>
      </w:r>
      <w:proofErr w:type="gramStart"/>
      <w:r w:rsidRPr="006510B5">
        <w:rPr>
          <w:sz w:val="24"/>
          <w:szCs w:val="24"/>
        </w:rPr>
        <w:t>расходах</w:t>
      </w:r>
      <w:proofErr w:type="gramEnd"/>
      <w:r w:rsidRPr="006510B5">
        <w:rPr>
          <w:sz w:val="24"/>
          <w:szCs w:val="24"/>
        </w:rPr>
        <w:t>)  и по вопросам государственной гражданской службы (порядок представления отпусков на государственной службе).</w:t>
      </w:r>
    </w:p>
    <w:p w:rsidR="00CA169C" w:rsidRPr="00CC3F66" w:rsidRDefault="00CA169C" w:rsidP="00CA169C">
      <w:pPr>
        <w:spacing w:line="240" w:lineRule="auto"/>
        <w:rPr>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1"/>
        <w:gridCol w:w="1843"/>
      </w:tblGrid>
      <w:tr w:rsidR="00CA169C" w:rsidRPr="00CC3F66" w:rsidTr="00372224">
        <w:trPr>
          <w:trHeight w:val="710"/>
        </w:trPr>
        <w:tc>
          <w:tcPr>
            <w:tcW w:w="567" w:type="dxa"/>
            <w:vMerge w:val="restart"/>
            <w:shd w:val="clear" w:color="auto" w:fill="auto"/>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2" w:type="dxa"/>
            <w:gridSpan w:val="4"/>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843" w:type="dxa"/>
            <w:vMerge w:val="restart"/>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сотрудников, в должностных регламентах которых установлено выполнение функции</w:t>
            </w:r>
          </w:p>
        </w:tc>
      </w:tr>
      <w:tr w:rsidR="00CA169C" w:rsidRPr="00CC3F66" w:rsidTr="00372224">
        <w:trPr>
          <w:trHeight w:val="58"/>
        </w:trPr>
        <w:tc>
          <w:tcPr>
            <w:tcW w:w="567"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4820"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843" w:type="dxa"/>
            <w:vMerge/>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CA169C" w:rsidRPr="00CC3F66" w:rsidRDefault="00CA169C" w:rsidP="00372224">
            <w:pPr>
              <w:spacing w:line="240" w:lineRule="auto"/>
              <w:rPr>
                <w:sz w:val="20"/>
                <w:szCs w:val="20"/>
              </w:rPr>
            </w:pPr>
            <w:r w:rsidRPr="00CC3F66">
              <w:rPr>
                <w:sz w:val="20"/>
                <w:szCs w:val="20"/>
              </w:rPr>
              <w:t>Обучение должностных лиц Управления в ОГБОУ "Учебно-методический центр по ГО и ЧС Астраханской области"</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1843"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CA169C" w:rsidRPr="00CC3F66" w:rsidRDefault="00CA169C" w:rsidP="00372224">
            <w:pPr>
              <w:tabs>
                <w:tab w:val="left" w:pos="1178"/>
                <w:tab w:val="left" w:pos="9053"/>
              </w:tabs>
              <w:spacing w:line="240" w:lineRule="auto"/>
              <w:rPr>
                <w:sz w:val="20"/>
                <w:szCs w:val="20"/>
              </w:rPr>
            </w:pPr>
            <w:r w:rsidRPr="00CC3F66">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6</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21</w:t>
            </w:r>
          </w:p>
        </w:tc>
        <w:tc>
          <w:tcPr>
            <w:tcW w:w="1843"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sz w:val="20"/>
                <w:szCs w:val="20"/>
              </w:rPr>
              <w:t>Профессиональная подготовка в масштабе Управления согласно тематике, утвержденной руководителем Управления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7</w:t>
            </w:r>
          </w:p>
        </w:tc>
        <w:tc>
          <w:tcPr>
            <w:tcW w:w="1843"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4820" w:type="dxa"/>
          </w:tcPr>
          <w:p w:rsidR="00CA169C" w:rsidRPr="00CC3F66" w:rsidRDefault="00CA169C" w:rsidP="00372224">
            <w:pPr>
              <w:spacing w:line="240" w:lineRule="auto"/>
              <w:rPr>
                <w:sz w:val="20"/>
                <w:szCs w:val="20"/>
              </w:rPr>
            </w:pPr>
            <w:r w:rsidRPr="00CC3F66">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16</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18</w:t>
            </w:r>
          </w:p>
        </w:tc>
        <w:tc>
          <w:tcPr>
            <w:tcW w:w="1843"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4820" w:type="dxa"/>
          </w:tcPr>
          <w:p w:rsidR="00CA169C" w:rsidRPr="00CC3F66" w:rsidRDefault="00CA169C" w:rsidP="00372224">
            <w:pPr>
              <w:spacing w:line="240" w:lineRule="auto"/>
              <w:rPr>
                <w:sz w:val="20"/>
                <w:szCs w:val="20"/>
              </w:rPr>
            </w:pPr>
            <w:r w:rsidRPr="00CC3F66">
              <w:rPr>
                <w:sz w:val="20"/>
                <w:szCs w:val="20"/>
              </w:rPr>
              <w:t>Организация повышения квалификации по работе в рамках контрактной системы закупок</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1843"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bl>
    <w:p w:rsidR="00CA169C" w:rsidRPr="00CC3F66" w:rsidRDefault="00CA169C" w:rsidP="00CA169C">
      <w:pPr>
        <w:tabs>
          <w:tab w:val="left" w:pos="1178"/>
          <w:tab w:val="left" w:pos="9053"/>
        </w:tabs>
        <w:spacing w:line="240" w:lineRule="auto"/>
        <w:jc w:val="center"/>
        <w:rPr>
          <w:b/>
          <w:bCs/>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lastRenderedPageBreak/>
        <w:t>5.9.</w:t>
      </w:r>
      <w:r w:rsidRPr="006510B5">
        <w:rPr>
          <w:b/>
          <w:bCs/>
          <w:i/>
          <w:color w:val="000000"/>
          <w:sz w:val="24"/>
          <w:szCs w:val="24"/>
        </w:rPr>
        <w:t xml:space="preserve"> </w:t>
      </w:r>
      <w:r w:rsidRPr="006510B5">
        <w:rPr>
          <w:b/>
          <w:bCs/>
          <w:color w:val="000000"/>
          <w:sz w:val="24"/>
          <w:szCs w:val="24"/>
        </w:rPr>
        <w:t>Контроль исполнения планов деятельности</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1178"/>
          <w:tab w:val="left" w:pos="9053"/>
        </w:tabs>
        <w:spacing w:line="240" w:lineRule="auto"/>
        <w:rPr>
          <w:bCs/>
          <w:color w:val="000000"/>
          <w:sz w:val="24"/>
          <w:szCs w:val="24"/>
        </w:rPr>
      </w:pPr>
      <w:r w:rsidRPr="006510B5">
        <w:rPr>
          <w:bCs/>
          <w:color w:val="000000"/>
          <w:sz w:val="24"/>
          <w:szCs w:val="24"/>
        </w:rPr>
        <w:t xml:space="preserve">        В целях осуществления  </w:t>
      </w:r>
      <w:proofErr w:type="gramStart"/>
      <w:r w:rsidRPr="006510B5">
        <w:rPr>
          <w:bCs/>
          <w:color w:val="000000"/>
          <w:sz w:val="24"/>
          <w:szCs w:val="24"/>
        </w:rPr>
        <w:t>контроля</w:t>
      </w:r>
      <w:proofErr w:type="gramEnd"/>
      <w:r w:rsidRPr="006510B5">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CA169C" w:rsidRPr="006510B5" w:rsidRDefault="00CA169C" w:rsidP="00CA169C">
      <w:pPr>
        <w:tabs>
          <w:tab w:val="left" w:pos="1178"/>
          <w:tab w:val="left" w:pos="9053"/>
        </w:tabs>
        <w:spacing w:line="240" w:lineRule="auto"/>
        <w:rPr>
          <w:bCs/>
          <w:color w:val="000000"/>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1"/>
        <w:gridCol w:w="1701"/>
      </w:tblGrid>
      <w:tr w:rsidR="00CA169C" w:rsidRPr="00CC3F66" w:rsidTr="00372224">
        <w:trPr>
          <w:trHeight w:val="670"/>
        </w:trPr>
        <w:tc>
          <w:tcPr>
            <w:tcW w:w="567" w:type="dxa"/>
            <w:vMerge w:val="restart"/>
            <w:shd w:val="clear" w:color="auto" w:fill="auto"/>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2" w:type="dxa"/>
            <w:gridSpan w:val="4"/>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701"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CC3F66" w:rsidTr="00372224">
        <w:trPr>
          <w:trHeight w:val="58"/>
        </w:trPr>
        <w:tc>
          <w:tcPr>
            <w:tcW w:w="567"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4820"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701" w:type="dxa"/>
            <w:vMerge/>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Формирование и внесение изменений в сводную таблицу отчетов по поручениям, представляемым в течение года  </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rPr>
          <w:trHeight w:val="833"/>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4</w:t>
            </w:r>
          </w:p>
        </w:tc>
        <w:tc>
          <w:tcPr>
            <w:tcW w:w="4820" w:type="dxa"/>
          </w:tcPr>
          <w:p w:rsidR="00CA169C" w:rsidRPr="00CC3F66" w:rsidRDefault="00CA169C" w:rsidP="00372224">
            <w:pPr>
              <w:spacing w:line="240" w:lineRule="auto"/>
              <w:rPr>
                <w:color w:val="000000"/>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учета и контроля  исполнения  Плана обучающих мероприятий</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10490" w:type="dxa"/>
            <w:gridSpan w:val="7"/>
            <w:shd w:val="clear" w:color="auto" w:fill="F2F2F2" w:themeFill="background1" w:themeFillShade="F2"/>
          </w:tcPr>
          <w:p w:rsidR="00CA169C" w:rsidRDefault="00CA169C" w:rsidP="00372224">
            <w:pPr>
              <w:tabs>
                <w:tab w:val="left" w:pos="1178"/>
                <w:tab w:val="left" w:pos="9053"/>
              </w:tabs>
              <w:spacing w:line="240" w:lineRule="auto"/>
              <w:rPr>
                <w:b/>
                <w:color w:val="000000"/>
                <w:sz w:val="20"/>
                <w:szCs w:val="20"/>
              </w:rPr>
            </w:pPr>
            <w:r w:rsidRPr="00CC3F66">
              <w:rPr>
                <w:b/>
                <w:bCs/>
                <w:color w:val="000000"/>
                <w:sz w:val="20"/>
                <w:szCs w:val="20"/>
              </w:rPr>
              <w:t>Перечень реализуемых поручений</w:t>
            </w:r>
            <w:r w:rsidRPr="00CC3F66">
              <w:rPr>
                <w:b/>
                <w:color w:val="000000"/>
                <w:sz w:val="20"/>
                <w:szCs w:val="20"/>
              </w:rPr>
              <w:t xml:space="preserve"> Центрального аппарата </w:t>
            </w:r>
            <w:proofErr w:type="spellStart"/>
            <w:r w:rsidRPr="00CC3F66">
              <w:rPr>
                <w:b/>
                <w:color w:val="000000"/>
                <w:sz w:val="20"/>
                <w:szCs w:val="20"/>
              </w:rPr>
              <w:t>Роскомнадзора</w:t>
            </w:r>
            <w:proofErr w:type="spellEnd"/>
          </w:p>
          <w:p w:rsidR="00CA169C" w:rsidRPr="00CC3F66" w:rsidRDefault="00CA169C" w:rsidP="00372224">
            <w:pPr>
              <w:tabs>
                <w:tab w:val="left" w:pos="1178"/>
                <w:tab w:val="left" w:pos="9053"/>
              </w:tabs>
              <w:spacing w:line="240" w:lineRule="auto"/>
              <w:rPr>
                <w:color w:val="000000"/>
                <w:sz w:val="20"/>
                <w:szCs w:val="20"/>
              </w:rPr>
            </w:pPr>
          </w:p>
        </w:tc>
      </w:tr>
      <w:tr w:rsidR="00CA169C" w:rsidRPr="00CC3F66" w:rsidTr="00372224">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 xml:space="preserve">Составление еженедельного  доклада о деятельности Управления в ЦА </w:t>
            </w:r>
            <w:proofErr w:type="spellStart"/>
            <w:r w:rsidRPr="00CC3F66">
              <w:rPr>
                <w:color w:val="000000"/>
                <w:sz w:val="20"/>
                <w:szCs w:val="20"/>
              </w:rPr>
              <w:t>Роскомнадзора</w:t>
            </w:r>
            <w:proofErr w:type="spellEnd"/>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13</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37</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33</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rPr>
          <w:trHeight w:val="564"/>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8</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12</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23</w:t>
            </w:r>
          </w:p>
        </w:tc>
      </w:tr>
      <w:tr w:rsidR="00CA169C" w:rsidRPr="00CC3F66" w:rsidTr="00372224">
        <w:trPr>
          <w:trHeight w:val="433"/>
        </w:trPr>
        <w:tc>
          <w:tcPr>
            <w:tcW w:w="567" w:type="dxa"/>
            <w:vAlign w:val="center"/>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CA169C" w:rsidRPr="00CC3F66" w:rsidRDefault="00CA169C" w:rsidP="00372224">
            <w:pPr>
              <w:tabs>
                <w:tab w:val="left" w:pos="1178"/>
                <w:tab w:val="left" w:pos="9053"/>
              </w:tabs>
              <w:spacing w:line="240" w:lineRule="auto"/>
              <w:rPr>
                <w:color w:val="000000"/>
                <w:sz w:val="20"/>
                <w:szCs w:val="20"/>
              </w:rPr>
            </w:pPr>
            <w:r w:rsidRPr="00CC3F66">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1701"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23</w:t>
            </w:r>
          </w:p>
        </w:tc>
      </w:tr>
    </w:tbl>
    <w:p w:rsidR="00CA169C" w:rsidRPr="00CC3F66" w:rsidRDefault="00CA169C" w:rsidP="00CA169C">
      <w:pPr>
        <w:tabs>
          <w:tab w:val="left" w:pos="1178"/>
          <w:tab w:val="left" w:pos="9053"/>
        </w:tabs>
        <w:spacing w:line="240" w:lineRule="auto"/>
        <w:rPr>
          <w:b/>
          <w:bCs/>
          <w:color w:val="000000"/>
          <w:sz w:val="28"/>
          <w:szCs w:val="28"/>
        </w:rPr>
      </w:pPr>
    </w:p>
    <w:p w:rsidR="00CA169C" w:rsidRPr="006510B5" w:rsidRDefault="00CA169C" w:rsidP="00CA169C">
      <w:pPr>
        <w:tabs>
          <w:tab w:val="left" w:pos="1178"/>
          <w:tab w:val="left" w:pos="9053"/>
        </w:tabs>
        <w:jc w:val="center"/>
        <w:rPr>
          <w:b/>
          <w:bCs/>
          <w:color w:val="000000"/>
          <w:sz w:val="24"/>
          <w:szCs w:val="24"/>
        </w:rPr>
      </w:pPr>
      <w:r w:rsidRPr="006510B5">
        <w:rPr>
          <w:b/>
          <w:bCs/>
          <w:color w:val="000000"/>
          <w:sz w:val="24"/>
          <w:szCs w:val="24"/>
        </w:rPr>
        <w:t>5.10.</w:t>
      </w:r>
      <w:r w:rsidRPr="006510B5">
        <w:rPr>
          <w:b/>
          <w:bCs/>
          <w:i/>
          <w:color w:val="000000"/>
          <w:sz w:val="24"/>
          <w:szCs w:val="24"/>
        </w:rPr>
        <w:t xml:space="preserve"> </w:t>
      </w:r>
      <w:r w:rsidRPr="006510B5">
        <w:rPr>
          <w:b/>
          <w:bCs/>
          <w:color w:val="000000"/>
          <w:sz w:val="24"/>
          <w:szCs w:val="24"/>
        </w:rPr>
        <w:t>Контроль исполнения поручений</w:t>
      </w:r>
    </w:p>
    <w:p w:rsidR="00CA169C" w:rsidRPr="006510B5" w:rsidRDefault="00CA169C" w:rsidP="00CA169C">
      <w:pPr>
        <w:tabs>
          <w:tab w:val="left" w:pos="1178"/>
          <w:tab w:val="left" w:pos="9053"/>
        </w:tabs>
        <w:spacing w:line="240" w:lineRule="auto"/>
        <w:rPr>
          <w:bCs/>
          <w:color w:val="000000"/>
          <w:sz w:val="24"/>
          <w:szCs w:val="24"/>
        </w:rPr>
      </w:pPr>
      <w:r w:rsidRPr="006510B5">
        <w:rPr>
          <w:bCs/>
          <w:color w:val="000000"/>
          <w:sz w:val="24"/>
          <w:szCs w:val="24"/>
        </w:rPr>
        <w:t xml:space="preserve">В целях осуществления </w:t>
      </w:r>
      <w:proofErr w:type="gramStart"/>
      <w:r w:rsidRPr="006510B5">
        <w:rPr>
          <w:bCs/>
          <w:color w:val="000000"/>
          <w:sz w:val="24"/>
          <w:szCs w:val="24"/>
        </w:rPr>
        <w:t>контроля за</w:t>
      </w:r>
      <w:proofErr w:type="gramEnd"/>
      <w:r w:rsidRPr="006510B5">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CA169C" w:rsidRPr="00CC3F66" w:rsidRDefault="00CA169C" w:rsidP="00CA169C">
      <w:pPr>
        <w:tabs>
          <w:tab w:val="left" w:pos="1178"/>
          <w:tab w:val="left" w:pos="9053"/>
        </w:tabs>
        <w:spacing w:line="240" w:lineRule="auto"/>
        <w:rPr>
          <w:bCs/>
          <w:color w:val="000000"/>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850"/>
        <w:gridCol w:w="851"/>
        <w:gridCol w:w="850"/>
        <w:gridCol w:w="850"/>
        <w:gridCol w:w="1702"/>
      </w:tblGrid>
      <w:tr w:rsidR="00CA169C" w:rsidRPr="00CC3F66" w:rsidTr="00372224">
        <w:trPr>
          <w:trHeight w:val="588"/>
        </w:trPr>
        <w:tc>
          <w:tcPr>
            <w:tcW w:w="567" w:type="dxa"/>
            <w:vMerge w:val="restart"/>
            <w:shd w:val="clear" w:color="auto" w:fill="auto"/>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 xml:space="preserve">№ </w:t>
            </w:r>
            <w:proofErr w:type="spellStart"/>
            <w:proofErr w:type="gramStart"/>
            <w:r w:rsidRPr="00CC3F66">
              <w:rPr>
                <w:b/>
                <w:color w:val="000000"/>
                <w:sz w:val="20"/>
                <w:szCs w:val="20"/>
              </w:rPr>
              <w:t>п</w:t>
            </w:r>
            <w:proofErr w:type="spellEnd"/>
            <w:proofErr w:type="gramEnd"/>
            <w:r w:rsidRPr="00CC3F66">
              <w:rPr>
                <w:b/>
                <w:color w:val="000000"/>
                <w:sz w:val="20"/>
                <w:szCs w:val="20"/>
              </w:rPr>
              <w:t>/</w:t>
            </w:r>
            <w:proofErr w:type="spellStart"/>
            <w:r w:rsidRPr="00CC3F66">
              <w:rPr>
                <w:b/>
                <w:color w:val="000000"/>
                <w:sz w:val="20"/>
                <w:szCs w:val="20"/>
              </w:rPr>
              <w:t>п</w:t>
            </w:r>
            <w:proofErr w:type="spellEnd"/>
          </w:p>
        </w:tc>
        <w:tc>
          <w:tcPr>
            <w:tcW w:w="4820" w:type="dxa"/>
            <w:vMerge w:val="restart"/>
            <w:shd w:val="clear" w:color="auto" w:fill="auto"/>
          </w:tcPr>
          <w:p w:rsidR="00CA169C" w:rsidRPr="00CC3F66" w:rsidRDefault="00CA169C" w:rsidP="00372224">
            <w:pPr>
              <w:tabs>
                <w:tab w:val="left" w:pos="1178"/>
                <w:tab w:val="left" w:pos="9053"/>
              </w:tabs>
              <w:spacing w:line="240" w:lineRule="auto"/>
              <w:rPr>
                <w:b/>
                <w:color w:val="000000"/>
                <w:sz w:val="20"/>
                <w:szCs w:val="20"/>
              </w:rPr>
            </w:pPr>
            <w:r w:rsidRPr="00CC3F66">
              <w:rPr>
                <w:b/>
                <w:color w:val="000000"/>
                <w:sz w:val="20"/>
                <w:szCs w:val="20"/>
              </w:rPr>
              <w:t>Мероприятия</w:t>
            </w:r>
          </w:p>
        </w:tc>
        <w:tc>
          <w:tcPr>
            <w:tcW w:w="3401" w:type="dxa"/>
            <w:gridSpan w:val="4"/>
          </w:tcPr>
          <w:p w:rsidR="00CA169C" w:rsidRPr="00CC3F66" w:rsidRDefault="00CA169C" w:rsidP="00372224">
            <w:pPr>
              <w:tabs>
                <w:tab w:val="left" w:pos="1178"/>
                <w:tab w:val="left" w:pos="9053"/>
              </w:tabs>
              <w:spacing w:line="240" w:lineRule="auto"/>
              <w:jc w:val="center"/>
              <w:rPr>
                <w:b/>
                <w:color w:val="000000"/>
                <w:sz w:val="20"/>
                <w:szCs w:val="20"/>
              </w:rPr>
            </w:pPr>
            <w:r w:rsidRPr="00CC3F66">
              <w:rPr>
                <w:b/>
                <w:color w:val="000000"/>
                <w:sz w:val="20"/>
                <w:szCs w:val="20"/>
              </w:rPr>
              <w:t>Количество запланированных/ исполненных  мероприятий</w:t>
            </w:r>
          </w:p>
        </w:tc>
        <w:tc>
          <w:tcPr>
            <w:tcW w:w="1702"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CC3F66" w:rsidTr="00372224">
        <w:tc>
          <w:tcPr>
            <w:tcW w:w="567"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4820" w:type="dxa"/>
            <w:vMerge/>
            <w:shd w:val="clear" w:color="auto" w:fill="FFC000"/>
          </w:tcPr>
          <w:p w:rsidR="00CA169C" w:rsidRPr="00CC3F66" w:rsidRDefault="00CA169C" w:rsidP="00372224">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 xml:space="preserve">3 кв. </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2016</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w:t>
            </w:r>
          </w:p>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2015</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 мес. 2016</w:t>
            </w:r>
          </w:p>
        </w:tc>
        <w:tc>
          <w:tcPr>
            <w:tcW w:w="1702" w:type="dxa"/>
            <w:vMerge/>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567"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c>
          <w:tcPr>
            <w:tcW w:w="4820" w:type="dxa"/>
          </w:tcPr>
          <w:p w:rsidR="00CA169C" w:rsidRDefault="00CA169C" w:rsidP="00372224">
            <w:pPr>
              <w:spacing w:line="240" w:lineRule="auto"/>
              <w:rPr>
                <w:color w:val="000000"/>
                <w:sz w:val="20"/>
                <w:szCs w:val="20"/>
              </w:rPr>
            </w:pPr>
            <w:r w:rsidRPr="00CC3F66">
              <w:rPr>
                <w:color w:val="000000"/>
                <w:sz w:val="20"/>
                <w:szCs w:val="20"/>
              </w:rPr>
              <w:t xml:space="preserve">Ведение  и выгрузка сведений из электронного журнала учета и </w:t>
            </w:r>
            <w:proofErr w:type="gramStart"/>
            <w:r w:rsidRPr="00CC3F66">
              <w:rPr>
                <w:color w:val="000000"/>
                <w:sz w:val="20"/>
                <w:szCs w:val="20"/>
              </w:rPr>
              <w:t>контроля  за</w:t>
            </w:r>
            <w:proofErr w:type="gramEnd"/>
            <w:r w:rsidRPr="00CC3F66">
              <w:rPr>
                <w:color w:val="000000"/>
                <w:sz w:val="20"/>
                <w:szCs w:val="20"/>
              </w:rPr>
              <w:t xml:space="preserve"> исполнением приказов и распоряжений  ЦА </w:t>
            </w:r>
            <w:proofErr w:type="spellStart"/>
            <w:r w:rsidRPr="00CC3F66">
              <w:rPr>
                <w:color w:val="000000"/>
                <w:sz w:val="20"/>
                <w:szCs w:val="20"/>
              </w:rPr>
              <w:t>Роскомнадзора</w:t>
            </w:r>
            <w:proofErr w:type="spellEnd"/>
            <w:r w:rsidRPr="00CC3F66">
              <w:rPr>
                <w:color w:val="000000"/>
                <w:sz w:val="20"/>
                <w:szCs w:val="20"/>
              </w:rPr>
              <w:t xml:space="preserve">  и Управления </w:t>
            </w:r>
          </w:p>
          <w:p w:rsidR="00CA169C" w:rsidRPr="00CC3F66" w:rsidRDefault="00CA169C" w:rsidP="00372224">
            <w:pPr>
              <w:spacing w:line="240" w:lineRule="auto"/>
              <w:rPr>
                <w:color w:val="000000"/>
                <w:sz w:val="20"/>
                <w:szCs w:val="20"/>
              </w:rPr>
            </w:pP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29</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2"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w:t>
            </w:r>
          </w:p>
        </w:tc>
        <w:tc>
          <w:tcPr>
            <w:tcW w:w="4820" w:type="dxa"/>
          </w:tcPr>
          <w:p w:rsidR="00CA169C" w:rsidRDefault="00CA169C" w:rsidP="00372224">
            <w:pPr>
              <w:tabs>
                <w:tab w:val="left" w:pos="1178"/>
                <w:tab w:val="left" w:pos="9053"/>
              </w:tabs>
              <w:spacing w:line="240" w:lineRule="auto"/>
              <w:rPr>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контроля исполнения входящей корреспонденции</w:t>
            </w:r>
          </w:p>
          <w:p w:rsidR="00CA169C" w:rsidRPr="00CC3F66" w:rsidRDefault="00CA169C" w:rsidP="00372224">
            <w:pPr>
              <w:tabs>
                <w:tab w:val="left" w:pos="1178"/>
                <w:tab w:val="left" w:pos="9053"/>
              </w:tabs>
              <w:spacing w:line="240" w:lineRule="auto"/>
              <w:rPr>
                <w:color w:val="FF0000"/>
                <w:sz w:val="20"/>
                <w:szCs w:val="20"/>
              </w:rPr>
            </w:pP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29</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2"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r w:rsidR="00CA169C" w:rsidRPr="00CC3F66" w:rsidTr="00372224">
        <w:tc>
          <w:tcPr>
            <w:tcW w:w="567" w:type="dxa"/>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3</w:t>
            </w:r>
          </w:p>
        </w:tc>
        <w:tc>
          <w:tcPr>
            <w:tcW w:w="4820" w:type="dxa"/>
          </w:tcPr>
          <w:p w:rsidR="00CA169C" w:rsidRPr="00CC3F66" w:rsidRDefault="00CA169C" w:rsidP="00372224">
            <w:pPr>
              <w:spacing w:line="240" w:lineRule="auto"/>
              <w:rPr>
                <w:sz w:val="20"/>
                <w:szCs w:val="20"/>
              </w:rPr>
            </w:pPr>
            <w:r w:rsidRPr="00CC3F66">
              <w:rPr>
                <w:color w:val="000000"/>
                <w:sz w:val="20"/>
                <w:szCs w:val="20"/>
              </w:rPr>
              <w:t>Ведение  и  выгрузка  сведений из электронного журнала</w:t>
            </w:r>
            <w:r w:rsidRPr="00CC3F66">
              <w:rPr>
                <w:sz w:val="20"/>
                <w:szCs w:val="20"/>
              </w:rPr>
              <w:t xml:space="preserve"> учета и </w:t>
            </w:r>
            <w:proofErr w:type="gramStart"/>
            <w:r w:rsidRPr="00CC3F66">
              <w:rPr>
                <w:sz w:val="20"/>
                <w:szCs w:val="20"/>
              </w:rPr>
              <w:t>контроля  за</w:t>
            </w:r>
            <w:proofErr w:type="gramEnd"/>
            <w:r w:rsidRPr="00CC3F66">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9</w:t>
            </w:r>
          </w:p>
        </w:tc>
        <w:tc>
          <w:tcPr>
            <w:tcW w:w="851"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10</w:t>
            </w:r>
          </w:p>
        </w:tc>
        <w:tc>
          <w:tcPr>
            <w:tcW w:w="850" w:type="dxa"/>
            <w:shd w:val="clear" w:color="auto" w:fill="FDE9D9" w:themeFill="accent6"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29</w:t>
            </w:r>
          </w:p>
        </w:tc>
        <w:tc>
          <w:tcPr>
            <w:tcW w:w="850" w:type="dxa"/>
            <w:shd w:val="clear" w:color="auto" w:fill="EAF1DD" w:themeFill="accent3" w:themeFillTint="33"/>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25</w:t>
            </w:r>
          </w:p>
        </w:tc>
        <w:tc>
          <w:tcPr>
            <w:tcW w:w="1702" w:type="dxa"/>
            <w:shd w:val="clear" w:color="auto" w:fill="auto"/>
          </w:tcPr>
          <w:p w:rsidR="00CA169C" w:rsidRPr="00CC3F66" w:rsidRDefault="00CA169C" w:rsidP="00372224">
            <w:pPr>
              <w:tabs>
                <w:tab w:val="left" w:pos="1178"/>
                <w:tab w:val="left" w:pos="9053"/>
              </w:tabs>
              <w:spacing w:line="240" w:lineRule="auto"/>
              <w:jc w:val="center"/>
              <w:rPr>
                <w:color w:val="000000"/>
                <w:sz w:val="20"/>
                <w:szCs w:val="20"/>
              </w:rPr>
            </w:pPr>
            <w:r w:rsidRPr="00CC3F66">
              <w:rPr>
                <w:color w:val="000000"/>
                <w:sz w:val="20"/>
                <w:szCs w:val="20"/>
              </w:rPr>
              <w:t>1</w:t>
            </w:r>
          </w:p>
        </w:tc>
      </w:tr>
    </w:tbl>
    <w:p w:rsidR="00CA169C" w:rsidRPr="00CC3F66" w:rsidRDefault="00CA169C" w:rsidP="00CA169C">
      <w:pPr>
        <w:tabs>
          <w:tab w:val="left" w:pos="1178"/>
          <w:tab w:val="left" w:pos="9053"/>
        </w:tabs>
        <w:spacing w:line="240" w:lineRule="auto"/>
        <w:rPr>
          <w:b/>
          <w:bCs/>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lastRenderedPageBreak/>
        <w:t xml:space="preserve">5.11. Обеспечение мобилизационной подготовки, а также контроль и </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координация деятельности подразделений и территориальных органов </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по их мобилизационной подготовке.</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426"/>
        </w:tabs>
        <w:spacing w:line="240" w:lineRule="auto"/>
        <w:ind w:firstLine="425"/>
        <w:rPr>
          <w:sz w:val="24"/>
          <w:szCs w:val="24"/>
        </w:rPr>
      </w:pPr>
      <w:r w:rsidRPr="006510B5">
        <w:rPr>
          <w:bCs/>
          <w:color w:val="000000"/>
          <w:sz w:val="24"/>
          <w:szCs w:val="24"/>
        </w:rPr>
        <w:t xml:space="preserve">Во исполнение поступающих Организационных указаний и рекомендаций из центрального аппарата </w:t>
      </w:r>
      <w:proofErr w:type="spellStart"/>
      <w:r w:rsidRPr="006510B5">
        <w:rPr>
          <w:bCs/>
          <w:color w:val="000000"/>
          <w:sz w:val="24"/>
          <w:szCs w:val="24"/>
        </w:rPr>
        <w:t>Роскомнадзора</w:t>
      </w:r>
      <w:proofErr w:type="spellEnd"/>
      <w:r w:rsidRPr="006510B5">
        <w:rPr>
          <w:bCs/>
          <w:color w:val="000000"/>
          <w:sz w:val="24"/>
          <w:szCs w:val="24"/>
        </w:rPr>
        <w:t>, проведены  мероприятия  по планированию и переработке, а также  внесению уточнений в документы  по мобилизационной работе в 2016 году.</w:t>
      </w:r>
      <w:r w:rsidRPr="006510B5">
        <w:rPr>
          <w:sz w:val="24"/>
          <w:szCs w:val="24"/>
        </w:rPr>
        <w:t xml:space="preserve"> </w:t>
      </w:r>
    </w:p>
    <w:p w:rsidR="00CA169C" w:rsidRPr="006510B5" w:rsidRDefault="00CA169C" w:rsidP="00CA169C">
      <w:pPr>
        <w:tabs>
          <w:tab w:val="left" w:pos="426"/>
        </w:tabs>
        <w:spacing w:line="240" w:lineRule="auto"/>
        <w:ind w:firstLine="425"/>
        <w:rPr>
          <w:sz w:val="24"/>
          <w:szCs w:val="24"/>
        </w:rPr>
      </w:pPr>
      <w:r w:rsidRPr="006510B5">
        <w:rPr>
          <w:sz w:val="24"/>
          <w:szCs w:val="24"/>
        </w:rPr>
        <w:t xml:space="preserve">Направляется ежемесячная информация в отдел военного комиссариата по </w:t>
      </w:r>
      <w:proofErr w:type="gramStart"/>
      <w:r w:rsidRPr="006510B5">
        <w:rPr>
          <w:sz w:val="24"/>
          <w:szCs w:val="24"/>
        </w:rPr>
        <w:t>г</w:t>
      </w:r>
      <w:proofErr w:type="gramEnd"/>
      <w:r w:rsidRPr="006510B5">
        <w:rPr>
          <w:sz w:val="24"/>
          <w:szCs w:val="24"/>
        </w:rPr>
        <w:t>. Астрахани о принятых и уволенных в Управлении  в 2016 г.</w:t>
      </w:r>
    </w:p>
    <w:p w:rsidR="00CA169C" w:rsidRPr="006510B5" w:rsidRDefault="00CA169C" w:rsidP="00CA169C">
      <w:pPr>
        <w:tabs>
          <w:tab w:val="left" w:pos="1178"/>
          <w:tab w:val="left" w:pos="9053"/>
        </w:tabs>
        <w:spacing w:line="240" w:lineRule="auto"/>
        <w:rPr>
          <w:bCs/>
          <w:color w:val="000000"/>
          <w:sz w:val="24"/>
          <w:szCs w:val="24"/>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5.12. Организация  делопроизводства - организация работы по комплектованию,</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 хранению, учету и использованию архивных документов.</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tabs>
          <w:tab w:val="left" w:pos="0"/>
          <w:tab w:val="left" w:pos="567"/>
        </w:tabs>
        <w:spacing w:after="200" w:line="240" w:lineRule="auto"/>
        <w:ind w:right="170"/>
        <w:contextualSpacing/>
        <w:rPr>
          <w:color w:val="000000"/>
          <w:sz w:val="24"/>
          <w:szCs w:val="24"/>
        </w:rPr>
      </w:pPr>
      <w:r w:rsidRPr="006510B5">
        <w:rPr>
          <w:bCs/>
          <w:color w:val="000000"/>
          <w:sz w:val="24"/>
          <w:szCs w:val="24"/>
        </w:rPr>
        <w:t xml:space="preserve">        </w:t>
      </w:r>
      <w:r w:rsidRPr="006510B5">
        <w:rPr>
          <w:sz w:val="24"/>
          <w:szCs w:val="24"/>
        </w:rPr>
        <w:t>Осуществлялся прием, регистрация входящей корреспонденции.</w:t>
      </w:r>
    </w:p>
    <w:p w:rsidR="00CA169C" w:rsidRPr="006510B5" w:rsidRDefault="00CA169C" w:rsidP="00CA169C">
      <w:pPr>
        <w:tabs>
          <w:tab w:val="left" w:pos="0"/>
          <w:tab w:val="left" w:pos="567"/>
        </w:tabs>
        <w:spacing w:after="200" w:line="240" w:lineRule="auto"/>
        <w:ind w:right="170" w:firstLine="450"/>
        <w:contextualSpacing/>
        <w:rPr>
          <w:sz w:val="24"/>
          <w:szCs w:val="24"/>
        </w:rPr>
      </w:pPr>
      <w:r w:rsidRPr="006510B5">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CA169C" w:rsidRPr="006510B5" w:rsidRDefault="00CA169C" w:rsidP="00CA169C">
      <w:pPr>
        <w:tabs>
          <w:tab w:val="left" w:pos="0"/>
          <w:tab w:val="left" w:pos="567"/>
        </w:tabs>
        <w:spacing w:after="200" w:line="240" w:lineRule="auto"/>
        <w:ind w:right="170" w:firstLine="450"/>
        <w:contextualSpacing/>
        <w:rPr>
          <w:sz w:val="24"/>
          <w:szCs w:val="24"/>
        </w:rPr>
      </w:pPr>
      <w:r w:rsidRPr="006510B5">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CA169C" w:rsidRPr="006510B5" w:rsidRDefault="00CA169C" w:rsidP="00CA169C">
      <w:pPr>
        <w:tabs>
          <w:tab w:val="left" w:pos="0"/>
          <w:tab w:val="left" w:pos="567"/>
        </w:tabs>
        <w:spacing w:after="200" w:line="240" w:lineRule="auto"/>
        <w:ind w:right="170" w:firstLine="450"/>
        <w:contextualSpacing/>
        <w:rPr>
          <w:sz w:val="24"/>
          <w:szCs w:val="24"/>
        </w:rPr>
      </w:pPr>
      <w:r w:rsidRPr="006510B5">
        <w:rPr>
          <w:color w:val="000000"/>
          <w:spacing w:val="-8"/>
          <w:sz w:val="24"/>
          <w:szCs w:val="24"/>
        </w:rPr>
        <w:t xml:space="preserve"> Проводился учет, п</w:t>
      </w:r>
      <w:r w:rsidRPr="006510B5">
        <w:rPr>
          <w:sz w:val="24"/>
          <w:szCs w:val="24"/>
        </w:rPr>
        <w:t>рием и отправление  сообщений по электронной почте, телефонограмм, факсимильных сообщений.</w:t>
      </w:r>
    </w:p>
    <w:p w:rsidR="00CA169C" w:rsidRPr="006510B5" w:rsidRDefault="00CA169C" w:rsidP="00CA169C">
      <w:pPr>
        <w:tabs>
          <w:tab w:val="left" w:pos="885"/>
          <w:tab w:val="left" w:pos="1065"/>
        </w:tabs>
        <w:spacing w:line="240" w:lineRule="auto"/>
        <w:rPr>
          <w:sz w:val="24"/>
          <w:szCs w:val="24"/>
        </w:rPr>
      </w:pPr>
      <w:r w:rsidRPr="006510B5">
        <w:rPr>
          <w:sz w:val="24"/>
          <w:szCs w:val="24"/>
        </w:rPr>
        <w:t xml:space="preserve">       С начала года по ведению архива Управления проведена следующая работа:</w:t>
      </w:r>
    </w:p>
    <w:p w:rsidR="00CA169C" w:rsidRPr="006510B5" w:rsidRDefault="00CA169C" w:rsidP="00CA169C">
      <w:pPr>
        <w:tabs>
          <w:tab w:val="left" w:pos="885"/>
          <w:tab w:val="left" w:pos="1065"/>
        </w:tabs>
        <w:spacing w:line="240" w:lineRule="auto"/>
        <w:rPr>
          <w:sz w:val="24"/>
          <w:szCs w:val="24"/>
        </w:rPr>
      </w:pPr>
      <w:r w:rsidRPr="006510B5">
        <w:rPr>
          <w:sz w:val="24"/>
          <w:szCs w:val="24"/>
        </w:rPr>
        <w:t xml:space="preserve">       -приказом Управления внесены изменения в состав экспертной комиссии (</w:t>
      </w:r>
      <w:proofErr w:type="gramStart"/>
      <w:r w:rsidRPr="006510B5">
        <w:rPr>
          <w:sz w:val="24"/>
          <w:szCs w:val="24"/>
        </w:rPr>
        <w:t>ЭК</w:t>
      </w:r>
      <w:proofErr w:type="gramEnd"/>
      <w:r w:rsidRPr="006510B5">
        <w:rPr>
          <w:sz w:val="24"/>
          <w:szCs w:val="24"/>
        </w:rPr>
        <w:t>);</w:t>
      </w:r>
    </w:p>
    <w:p w:rsidR="00CA169C" w:rsidRPr="006510B5" w:rsidRDefault="00CA169C" w:rsidP="00CA169C">
      <w:pPr>
        <w:tabs>
          <w:tab w:val="left" w:pos="885"/>
          <w:tab w:val="left" w:pos="1065"/>
        </w:tabs>
        <w:spacing w:line="240" w:lineRule="auto"/>
        <w:rPr>
          <w:sz w:val="24"/>
          <w:szCs w:val="24"/>
        </w:rPr>
      </w:pPr>
      <w:r w:rsidRPr="006510B5">
        <w:rPr>
          <w:sz w:val="24"/>
          <w:szCs w:val="24"/>
        </w:rPr>
        <w:t xml:space="preserve">        -составлены Акты о выделении документов  к уничтожению в  2016 году, в том числе   документов, содержащий персональные данные;</w:t>
      </w:r>
    </w:p>
    <w:p w:rsidR="00CA169C" w:rsidRPr="006510B5" w:rsidRDefault="00CA169C" w:rsidP="00CA169C">
      <w:pPr>
        <w:tabs>
          <w:tab w:val="left" w:pos="885"/>
          <w:tab w:val="left" w:pos="1065"/>
        </w:tabs>
        <w:spacing w:line="240" w:lineRule="auto"/>
        <w:rPr>
          <w:sz w:val="24"/>
          <w:szCs w:val="24"/>
        </w:rPr>
      </w:pPr>
      <w:r w:rsidRPr="006510B5">
        <w:rPr>
          <w:sz w:val="24"/>
          <w:szCs w:val="24"/>
        </w:rPr>
        <w:t xml:space="preserve">        - составлен протокол заседания </w:t>
      </w:r>
      <w:proofErr w:type="gramStart"/>
      <w:r w:rsidRPr="006510B5">
        <w:rPr>
          <w:sz w:val="24"/>
          <w:szCs w:val="24"/>
        </w:rPr>
        <w:t>ЭК</w:t>
      </w:r>
      <w:proofErr w:type="gramEnd"/>
      <w:r w:rsidRPr="006510B5">
        <w:rPr>
          <w:sz w:val="24"/>
          <w:szCs w:val="24"/>
        </w:rPr>
        <w:t xml:space="preserve"> об утверждении Актов утилизации, определен способ уничтожения документов (вывоз и применение шредера);</w:t>
      </w:r>
    </w:p>
    <w:p w:rsidR="00CA169C" w:rsidRPr="006510B5" w:rsidRDefault="00CA169C" w:rsidP="00CA169C">
      <w:pPr>
        <w:tabs>
          <w:tab w:val="left" w:pos="885"/>
          <w:tab w:val="left" w:pos="1065"/>
        </w:tabs>
        <w:spacing w:line="240" w:lineRule="auto"/>
        <w:rPr>
          <w:sz w:val="24"/>
          <w:szCs w:val="24"/>
        </w:rPr>
      </w:pPr>
      <w:r w:rsidRPr="006510B5">
        <w:rPr>
          <w:sz w:val="24"/>
          <w:szCs w:val="24"/>
        </w:rPr>
        <w:t xml:space="preserve">        - организован вывоз документов и проведена их  утилизация.</w:t>
      </w:r>
    </w:p>
    <w:p w:rsidR="00CA169C" w:rsidRPr="006510B5" w:rsidRDefault="00CA169C" w:rsidP="00CA169C">
      <w:pPr>
        <w:tabs>
          <w:tab w:val="left" w:pos="1178"/>
          <w:tab w:val="left" w:pos="9053"/>
        </w:tabs>
        <w:spacing w:line="240" w:lineRule="auto"/>
        <w:rPr>
          <w:bCs/>
          <w:color w:val="000000"/>
          <w:sz w:val="24"/>
          <w:szCs w:val="24"/>
        </w:rPr>
      </w:pPr>
      <w:r w:rsidRPr="006510B5">
        <w:rPr>
          <w:bCs/>
          <w:color w:val="000000"/>
          <w:sz w:val="24"/>
          <w:szCs w:val="24"/>
        </w:rPr>
        <w:t xml:space="preserve">       Сформирован архив дел по обращениям граждан за период с 2013-2015 гг. и отчетный период. Также приведены в соответствие и надлежащий вид дела по административному делопроизводству в отделах по контролю и надзору в установленных сферах деятельности за период с 2013- 2015 и отчетный период 2016 года.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850"/>
        <w:gridCol w:w="851"/>
        <w:gridCol w:w="850"/>
        <w:gridCol w:w="850"/>
        <w:gridCol w:w="1844"/>
      </w:tblGrid>
      <w:tr w:rsidR="00CA169C" w:rsidRPr="005D75DF" w:rsidTr="00372224">
        <w:trPr>
          <w:trHeight w:val="427"/>
        </w:trPr>
        <w:tc>
          <w:tcPr>
            <w:tcW w:w="709"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678"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1"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844"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5D75DF" w:rsidTr="00372224">
        <w:tc>
          <w:tcPr>
            <w:tcW w:w="709"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4678"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1844"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5D75DF"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4678" w:type="dxa"/>
            <w:vAlign w:val="center"/>
          </w:tcPr>
          <w:p w:rsidR="00CA169C" w:rsidRPr="005D75DF" w:rsidRDefault="00CA169C" w:rsidP="00372224">
            <w:pPr>
              <w:spacing w:line="240" w:lineRule="auto"/>
              <w:rPr>
                <w:b/>
                <w:color w:val="000000"/>
                <w:sz w:val="20"/>
                <w:szCs w:val="20"/>
              </w:rPr>
            </w:pPr>
            <w:r w:rsidRPr="005D75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4344</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6434</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11905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16872</w:t>
            </w:r>
          </w:p>
        </w:tc>
        <w:tc>
          <w:tcPr>
            <w:tcW w:w="184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5D75DF"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4678" w:type="dxa"/>
          </w:tcPr>
          <w:p w:rsidR="00CA169C" w:rsidRPr="005D75DF" w:rsidRDefault="00CA169C" w:rsidP="00372224">
            <w:pPr>
              <w:tabs>
                <w:tab w:val="left" w:pos="1178"/>
                <w:tab w:val="left" w:pos="9053"/>
              </w:tabs>
              <w:spacing w:line="240" w:lineRule="auto"/>
              <w:rPr>
                <w:color w:val="000000"/>
                <w:sz w:val="20"/>
                <w:szCs w:val="20"/>
              </w:rPr>
            </w:pPr>
            <w:r w:rsidRPr="005D75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38</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25</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38</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25</w:t>
            </w:r>
          </w:p>
        </w:tc>
        <w:tc>
          <w:tcPr>
            <w:tcW w:w="184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4678" w:type="dxa"/>
          </w:tcPr>
          <w:p w:rsidR="00CA169C" w:rsidRPr="005D75DF" w:rsidRDefault="00CA169C" w:rsidP="00372224">
            <w:pPr>
              <w:tabs>
                <w:tab w:val="left" w:pos="1178"/>
                <w:tab w:val="left" w:pos="9053"/>
              </w:tabs>
              <w:spacing w:line="240" w:lineRule="auto"/>
              <w:rPr>
                <w:sz w:val="20"/>
                <w:szCs w:val="20"/>
              </w:rPr>
            </w:pPr>
            <w:r w:rsidRPr="005D75DF">
              <w:rPr>
                <w:sz w:val="20"/>
                <w:szCs w:val="20"/>
              </w:rPr>
              <w:t>Архивирование и уничтожение документов с истекшим сроком хранения</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184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bl>
    <w:p w:rsidR="00CA169C" w:rsidRPr="005D75DF" w:rsidRDefault="00CA169C" w:rsidP="00CA169C">
      <w:pPr>
        <w:tabs>
          <w:tab w:val="left" w:pos="1178"/>
          <w:tab w:val="left" w:pos="9053"/>
        </w:tabs>
        <w:rPr>
          <w:b/>
          <w:bCs/>
          <w:color w:val="000000"/>
          <w:sz w:val="20"/>
          <w:szCs w:val="20"/>
        </w:rPr>
      </w:pPr>
    </w:p>
    <w:p w:rsidR="00CA169C" w:rsidRPr="006510B5" w:rsidRDefault="00CA169C" w:rsidP="00CA169C">
      <w:pPr>
        <w:tabs>
          <w:tab w:val="left" w:pos="1178"/>
          <w:tab w:val="left" w:pos="9053"/>
        </w:tabs>
        <w:jc w:val="center"/>
        <w:rPr>
          <w:b/>
          <w:bCs/>
          <w:color w:val="000000"/>
          <w:sz w:val="24"/>
          <w:szCs w:val="24"/>
        </w:rPr>
      </w:pPr>
      <w:r w:rsidRPr="006510B5">
        <w:rPr>
          <w:b/>
          <w:bCs/>
          <w:color w:val="000000"/>
          <w:sz w:val="24"/>
          <w:szCs w:val="24"/>
        </w:rPr>
        <w:t>5.13</w:t>
      </w:r>
      <w:r w:rsidRPr="006510B5">
        <w:rPr>
          <w:b/>
          <w:bCs/>
          <w:i/>
          <w:color w:val="000000"/>
          <w:sz w:val="24"/>
          <w:szCs w:val="24"/>
        </w:rPr>
        <w:t xml:space="preserve"> </w:t>
      </w:r>
      <w:r w:rsidRPr="006510B5">
        <w:rPr>
          <w:b/>
          <w:bCs/>
          <w:color w:val="000000"/>
          <w:sz w:val="24"/>
          <w:szCs w:val="24"/>
        </w:rPr>
        <w:t xml:space="preserve"> Организация прогнозирования и планирования деятельности.</w:t>
      </w:r>
    </w:p>
    <w:p w:rsidR="00CA169C" w:rsidRPr="006510B5" w:rsidRDefault="00CA169C" w:rsidP="00CA169C">
      <w:pPr>
        <w:spacing w:line="240" w:lineRule="auto"/>
        <w:ind w:firstLine="709"/>
        <w:rPr>
          <w:sz w:val="24"/>
          <w:szCs w:val="24"/>
        </w:rPr>
      </w:pPr>
      <w:r w:rsidRPr="006510B5">
        <w:rPr>
          <w:sz w:val="24"/>
          <w:szCs w:val="24"/>
        </w:rPr>
        <w:t xml:space="preserve">Управление организует свою работу в соответствии с утвержденным руководителем Планом деятельности Управления в  2016 году. На основании Плана деятельности в 2016 г. в Управлении разрабатываются </w:t>
      </w:r>
      <w:r w:rsidRPr="006510B5">
        <w:rPr>
          <w:b/>
          <w:sz w:val="24"/>
          <w:szCs w:val="24"/>
        </w:rPr>
        <w:t xml:space="preserve">ежемесячные </w:t>
      </w:r>
      <w:r w:rsidRPr="006510B5">
        <w:rPr>
          <w:sz w:val="24"/>
          <w:szCs w:val="24"/>
        </w:rPr>
        <w:t xml:space="preserve"> планы работы и  утверждаются  руководителем.</w:t>
      </w:r>
    </w:p>
    <w:p w:rsidR="00CA169C" w:rsidRPr="006510B5" w:rsidRDefault="00CA169C" w:rsidP="00CA169C">
      <w:pPr>
        <w:spacing w:line="240" w:lineRule="auto"/>
        <w:ind w:firstLine="709"/>
        <w:rPr>
          <w:sz w:val="24"/>
          <w:szCs w:val="24"/>
        </w:rPr>
      </w:pPr>
      <w:r w:rsidRPr="006510B5">
        <w:rPr>
          <w:sz w:val="24"/>
          <w:szCs w:val="24"/>
        </w:rPr>
        <w:t xml:space="preserve">В соответствии с Регламентом Федеральной службы по надзору в сфере связи, информационных технологий и массовых коммуникаций, утвержденным приказом </w:t>
      </w:r>
      <w:proofErr w:type="spellStart"/>
      <w:r w:rsidRPr="006510B5">
        <w:rPr>
          <w:sz w:val="24"/>
          <w:szCs w:val="24"/>
        </w:rPr>
        <w:t>Роскомнадзора</w:t>
      </w:r>
      <w:proofErr w:type="spellEnd"/>
      <w:r w:rsidRPr="006510B5">
        <w:rPr>
          <w:sz w:val="24"/>
          <w:szCs w:val="24"/>
        </w:rPr>
        <w:t xml:space="preserve"> </w:t>
      </w:r>
      <w:r w:rsidRPr="006510B5">
        <w:rPr>
          <w:color w:val="000000" w:themeColor="text1"/>
          <w:sz w:val="24"/>
          <w:szCs w:val="24"/>
        </w:rPr>
        <w:t xml:space="preserve">от </w:t>
      </w:r>
      <w:r w:rsidRPr="006510B5">
        <w:rPr>
          <w:color w:val="000000" w:themeColor="text1"/>
          <w:sz w:val="24"/>
          <w:szCs w:val="24"/>
        </w:rPr>
        <w:lastRenderedPageBreak/>
        <w:t>06.04.2010 № 213</w:t>
      </w:r>
      <w:r w:rsidRPr="006510B5">
        <w:rPr>
          <w:sz w:val="24"/>
          <w:szCs w:val="24"/>
        </w:rPr>
        <w:t xml:space="preserve"> ежеквартальные отчеты о деятельности Управления в 2016 году размещены в ЕИС </w:t>
      </w:r>
      <w:proofErr w:type="spellStart"/>
      <w:r w:rsidRPr="006510B5">
        <w:rPr>
          <w:sz w:val="24"/>
          <w:szCs w:val="24"/>
        </w:rPr>
        <w:t>Роскомнадзора</w:t>
      </w:r>
      <w:proofErr w:type="spellEnd"/>
      <w:r w:rsidRPr="006510B5">
        <w:rPr>
          <w:sz w:val="24"/>
          <w:szCs w:val="24"/>
        </w:rPr>
        <w:t xml:space="preserve"> в установленные сроки.</w:t>
      </w:r>
    </w:p>
    <w:p w:rsidR="00CA169C" w:rsidRPr="006510B5" w:rsidRDefault="00CA169C" w:rsidP="00CA169C">
      <w:pPr>
        <w:spacing w:line="240" w:lineRule="auto"/>
        <w:ind w:firstLine="709"/>
        <w:rPr>
          <w:sz w:val="24"/>
          <w:szCs w:val="24"/>
        </w:rPr>
      </w:pPr>
      <w:r w:rsidRPr="006510B5">
        <w:rPr>
          <w:sz w:val="24"/>
          <w:szCs w:val="24"/>
        </w:rPr>
        <w:t xml:space="preserve">План – график закупок на 2016 года сформирован, утвержден и размещен на сайте Управления в установленный срок. </w:t>
      </w:r>
    </w:p>
    <w:p w:rsidR="00CA169C" w:rsidRPr="006510B5" w:rsidRDefault="00CA169C" w:rsidP="00CA169C">
      <w:pPr>
        <w:spacing w:line="240" w:lineRule="auto"/>
        <w:rPr>
          <w:sz w:val="24"/>
          <w:szCs w:val="24"/>
        </w:rPr>
      </w:pPr>
      <w:r w:rsidRPr="006510B5">
        <w:rPr>
          <w:sz w:val="24"/>
          <w:szCs w:val="24"/>
        </w:rPr>
        <w:t xml:space="preserve">           Составлен План обучающих мероприятий, направленных на повышение квалификации </w:t>
      </w:r>
      <w:proofErr w:type="spellStart"/>
      <w:r w:rsidRPr="006510B5">
        <w:rPr>
          <w:sz w:val="24"/>
          <w:szCs w:val="24"/>
        </w:rPr>
        <w:t>гос</w:t>
      </w:r>
      <w:proofErr w:type="gramStart"/>
      <w:r w:rsidRPr="006510B5">
        <w:rPr>
          <w:sz w:val="24"/>
          <w:szCs w:val="24"/>
        </w:rPr>
        <w:t>.с</w:t>
      </w:r>
      <w:proofErr w:type="gramEnd"/>
      <w:r w:rsidRPr="006510B5">
        <w:rPr>
          <w:sz w:val="24"/>
          <w:szCs w:val="24"/>
        </w:rPr>
        <w:t>лужащих</w:t>
      </w:r>
      <w:proofErr w:type="spellEnd"/>
      <w:r w:rsidRPr="006510B5">
        <w:rPr>
          <w:sz w:val="24"/>
          <w:szCs w:val="24"/>
        </w:rPr>
        <w:t xml:space="preserve">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в 2016 году.</w:t>
      </w:r>
    </w:p>
    <w:p w:rsidR="00CA169C" w:rsidRPr="006510B5" w:rsidRDefault="00CA169C" w:rsidP="00CA169C">
      <w:pPr>
        <w:spacing w:line="240" w:lineRule="auto"/>
        <w:rPr>
          <w:sz w:val="24"/>
          <w:szCs w:val="24"/>
        </w:rPr>
      </w:pPr>
      <w:r w:rsidRPr="006510B5">
        <w:rPr>
          <w:sz w:val="24"/>
          <w:szCs w:val="24"/>
        </w:rPr>
        <w:t xml:space="preserve">          Проведено предварительное финансовое планирование на 2017 год.</w:t>
      </w:r>
    </w:p>
    <w:p w:rsidR="00CA169C" w:rsidRPr="006510B5" w:rsidRDefault="00CA169C" w:rsidP="00CA169C">
      <w:pPr>
        <w:spacing w:line="240" w:lineRule="auto"/>
        <w:rPr>
          <w:sz w:val="24"/>
          <w:szCs w:val="24"/>
        </w:rPr>
      </w:pPr>
      <w:r w:rsidRPr="006510B5">
        <w:rPr>
          <w:sz w:val="24"/>
          <w:szCs w:val="24"/>
        </w:rPr>
        <w:t xml:space="preserve">          Во исполнение приказа </w:t>
      </w:r>
      <w:proofErr w:type="spellStart"/>
      <w:r w:rsidRPr="006510B5">
        <w:rPr>
          <w:sz w:val="24"/>
          <w:szCs w:val="24"/>
        </w:rPr>
        <w:t>Роскомнадзора</w:t>
      </w:r>
      <w:proofErr w:type="spellEnd"/>
      <w:r w:rsidRPr="006510B5">
        <w:rPr>
          <w:sz w:val="24"/>
          <w:szCs w:val="24"/>
        </w:rPr>
        <w:t xml:space="preserve"> от 09.06.2016 № 169 «Об организации планирования деятельности </w:t>
      </w:r>
      <w:proofErr w:type="spellStart"/>
      <w:r w:rsidRPr="006510B5">
        <w:rPr>
          <w:sz w:val="24"/>
          <w:szCs w:val="24"/>
        </w:rPr>
        <w:t>Роскомнадзора</w:t>
      </w:r>
      <w:proofErr w:type="spellEnd"/>
      <w:r w:rsidRPr="006510B5">
        <w:rPr>
          <w:sz w:val="24"/>
          <w:szCs w:val="24"/>
        </w:rPr>
        <w:t xml:space="preserve"> на 2017 год» в ЕИС сформированы мероприятия по государственному контролю в установленных сферах деятельности. Составлены и направлены на согласование в прокуратуру Астраханской области Планы проведения плановых проверок юр</w:t>
      </w:r>
      <w:proofErr w:type="gramStart"/>
      <w:r w:rsidRPr="006510B5">
        <w:rPr>
          <w:sz w:val="24"/>
          <w:szCs w:val="24"/>
        </w:rPr>
        <w:t>.л</w:t>
      </w:r>
      <w:proofErr w:type="gramEnd"/>
      <w:r w:rsidRPr="006510B5">
        <w:rPr>
          <w:sz w:val="24"/>
          <w:szCs w:val="24"/>
        </w:rPr>
        <w:t>иц, индивидуальных предпринимателей и органов местного самоуправления и должностных лиц местного самоуправления на 2016 год.</w:t>
      </w:r>
    </w:p>
    <w:p w:rsidR="00CA169C" w:rsidRPr="006510B5" w:rsidRDefault="00CA169C" w:rsidP="00CA169C">
      <w:pPr>
        <w:spacing w:line="240" w:lineRule="auto"/>
        <w:ind w:firstLine="709"/>
        <w:rPr>
          <w:sz w:val="24"/>
          <w:szCs w:val="24"/>
        </w:rPr>
      </w:pPr>
      <w:r w:rsidRPr="006510B5">
        <w:rPr>
          <w:sz w:val="24"/>
          <w:szCs w:val="24"/>
        </w:rPr>
        <w:t xml:space="preserve">В результате согласования по срокам проведения проверок и законным основаниям органами прокуратуры Астраханской области приказом руководителя Управления от 14.09.2016 № 151 утвержден План проверок органов местного самоуправления и должностных лиц местного самоуправления на 2017 год.  </w:t>
      </w:r>
    </w:p>
    <w:p w:rsidR="00CA169C" w:rsidRPr="006510B5" w:rsidRDefault="00CA169C" w:rsidP="00CA169C">
      <w:pPr>
        <w:spacing w:line="240" w:lineRule="auto"/>
        <w:rPr>
          <w:sz w:val="24"/>
          <w:szCs w:val="24"/>
        </w:rPr>
      </w:pPr>
      <w:r w:rsidRPr="006510B5">
        <w:rPr>
          <w:sz w:val="24"/>
          <w:szCs w:val="24"/>
        </w:rPr>
        <w:t xml:space="preserve">          Во взаимодействии  с ТУ по ЮФО организовано </w:t>
      </w:r>
      <w:r w:rsidRPr="006510B5">
        <w:rPr>
          <w:b/>
          <w:sz w:val="24"/>
          <w:szCs w:val="24"/>
        </w:rPr>
        <w:t>ежеквартальное</w:t>
      </w:r>
      <w:r w:rsidRPr="006510B5">
        <w:rPr>
          <w:sz w:val="24"/>
          <w:szCs w:val="24"/>
        </w:rPr>
        <w:t xml:space="preserve">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2016 г. </w:t>
      </w:r>
    </w:p>
    <w:p w:rsidR="00CA169C" w:rsidRPr="006510B5" w:rsidRDefault="00CA169C" w:rsidP="00CA169C">
      <w:pPr>
        <w:spacing w:line="240" w:lineRule="auto"/>
        <w:rPr>
          <w:sz w:val="24"/>
          <w:szCs w:val="24"/>
        </w:rPr>
      </w:pPr>
      <w:r w:rsidRPr="006510B5">
        <w:rPr>
          <w:sz w:val="24"/>
          <w:szCs w:val="24"/>
        </w:rPr>
        <w:t xml:space="preserve">          Обновлен Сводный перечень отчетов и сведений по основным направлениям деятельности, административно-финансовому, материально-техническому обеспечению и кадровым вопросам, представляемых Управлением в центральный аппарат </w:t>
      </w:r>
      <w:proofErr w:type="spellStart"/>
      <w:r w:rsidRPr="006510B5">
        <w:rPr>
          <w:sz w:val="24"/>
          <w:szCs w:val="24"/>
        </w:rPr>
        <w:t>Роскомнадзора</w:t>
      </w:r>
      <w:proofErr w:type="spellEnd"/>
      <w:r w:rsidRPr="006510B5">
        <w:rPr>
          <w:sz w:val="24"/>
          <w:szCs w:val="24"/>
        </w:rPr>
        <w:t xml:space="preserve">, органы прокуратуры, ТУ </w:t>
      </w:r>
      <w:proofErr w:type="spellStart"/>
      <w:r w:rsidRPr="006510B5">
        <w:rPr>
          <w:sz w:val="24"/>
          <w:szCs w:val="24"/>
        </w:rPr>
        <w:t>Росимущества</w:t>
      </w:r>
      <w:proofErr w:type="spellEnd"/>
      <w:r w:rsidRPr="006510B5">
        <w:rPr>
          <w:sz w:val="24"/>
          <w:szCs w:val="24"/>
        </w:rPr>
        <w:t>, Минюст по АО, Росстат  и другие учреждения и организации.</w:t>
      </w:r>
    </w:p>
    <w:p w:rsidR="00CA169C" w:rsidRPr="005D75DF" w:rsidRDefault="00CA169C" w:rsidP="00CA169C">
      <w:pPr>
        <w:spacing w:line="240" w:lineRule="auto"/>
        <w:rPr>
          <w:sz w:val="28"/>
          <w:szCs w:val="28"/>
        </w:rPr>
      </w:pPr>
      <w:r w:rsidRPr="00CC3F66">
        <w:rPr>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851"/>
        <w:gridCol w:w="850"/>
        <w:gridCol w:w="851"/>
        <w:gridCol w:w="851"/>
        <w:gridCol w:w="2126"/>
      </w:tblGrid>
      <w:tr w:rsidR="00CA169C" w:rsidRPr="00CC3F66" w:rsidTr="00372224">
        <w:trPr>
          <w:trHeight w:val="527"/>
        </w:trPr>
        <w:tc>
          <w:tcPr>
            <w:tcW w:w="567"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394"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3"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2126"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CC3F66" w:rsidTr="00372224">
        <w:tc>
          <w:tcPr>
            <w:tcW w:w="567"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4394"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2126"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CC3F66" w:rsidTr="00372224">
        <w:trPr>
          <w:trHeight w:val="305"/>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4394" w:type="dxa"/>
            <w:vAlign w:val="center"/>
          </w:tcPr>
          <w:p w:rsidR="00CA169C" w:rsidRPr="005D75DF" w:rsidRDefault="00CA169C" w:rsidP="00372224">
            <w:pPr>
              <w:spacing w:line="240" w:lineRule="auto"/>
              <w:rPr>
                <w:color w:val="000000"/>
                <w:sz w:val="20"/>
                <w:szCs w:val="20"/>
              </w:rPr>
            </w:pPr>
            <w:r w:rsidRPr="005D75DF">
              <w:rPr>
                <w:color w:val="000000"/>
                <w:sz w:val="20"/>
                <w:szCs w:val="20"/>
              </w:rPr>
              <w:t>Ежемесячное планирование деятельности</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4394" w:type="dxa"/>
          </w:tcPr>
          <w:p w:rsidR="00CA169C" w:rsidRPr="005D75DF" w:rsidRDefault="00CA169C" w:rsidP="00372224">
            <w:pPr>
              <w:spacing w:line="240" w:lineRule="auto"/>
              <w:rPr>
                <w:b/>
                <w:color w:val="000000"/>
                <w:sz w:val="20"/>
                <w:szCs w:val="20"/>
              </w:rPr>
            </w:pPr>
            <w:r w:rsidRPr="005D75DF">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4394" w:type="dxa"/>
          </w:tcPr>
          <w:p w:rsidR="00CA169C" w:rsidRPr="005D75DF" w:rsidRDefault="00CA169C" w:rsidP="00372224">
            <w:pPr>
              <w:spacing w:line="240" w:lineRule="auto"/>
              <w:rPr>
                <w:color w:val="000000"/>
                <w:sz w:val="20"/>
                <w:szCs w:val="20"/>
              </w:rPr>
            </w:pPr>
            <w:r w:rsidRPr="005D75DF">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6</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Планирование закупочной  деятельности на текущий и следующий  год</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7</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8</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Планирование проведения совещаний среди субъектов надзора</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bCs/>
                <w:color w:val="000000"/>
                <w:sz w:val="20"/>
                <w:szCs w:val="20"/>
              </w:rPr>
              <w:t>Размещение в ЕИС Планов проведения  плановых проверок ЮЛ   и  ОМСУ на 2017 г.</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CC3F66" w:rsidTr="00372224">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4394" w:type="dxa"/>
          </w:tcPr>
          <w:p w:rsidR="00CA169C" w:rsidRPr="005D75DF" w:rsidRDefault="00CA169C" w:rsidP="00372224">
            <w:pPr>
              <w:tabs>
                <w:tab w:val="left" w:pos="1178"/>
                <w:tab w:val="left" w:pos="9053"/>
              </w:tabs>
              <w:spacing w:line="240" w:lineRule="auto"/>
              <w:rPr>
                <w:color w:val="000000"/>
                <w:sz w:val="20"/>
                <w:szCs w:val="20"/>
              </w:rPr>
            </w:pPr>
            <w:r w:rsidRPr="005D75DF">
              <w:rPr>
                <w:bCs/>
                <w:color w:val="000000"/>
                <w:sz w:val="20"/>
                <w:szCs w:val="20"/>
              </w:rPr>
              <w:t>Размещение в ЕИС Плана деятельности Управления на 2017 г.</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w:t>
            </w:r>
          </w:p>
        </w:tc>
        <w:tc>
          <w:tcPr>
            <w:tcW w:w="2126"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bl>
    <w:p w:rsidR="00CA169C" w:rsidRPr="00CC3F66" w:rsidRDefault="00CA169C" w:rsidP="00CA169C">
      <w:pPr>
        <w:tabs>
          <w:tab w:val="left" w:pos="1178"/>
          <w:tab w:val="left" w:pos="9053"/>
        </w:tabs>
        <w:spacing w:line="240" w:lineRule="auto"/>
        <w:rPr>
          <w:b/>
          <w:bCs/>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color w:val="000000"/>
          <w:sz w:val="24"/>
          <w:szCs w:val="24"/>
        </w:rPr>
        <w:t>5.14.</w:t>
      </w:r>
      <w:r w:rsidRPr="006510B5">
        <w:rPr>
          <w:b/>
          <w:bCs/>
          <w:color w:val="000000"/>
          <w:sz w:val="24"/>
          <w:szCs w:val="24"/>
        </w:rPr>
        <w:t>Организация работы по организационному развитию.</w:t>
      </w:r>
    </w:p>
    <w:p w:rsidR="00CA169C" w:rsidRPr="006510B5" w:rsidRDefault="00CA169C" w:rsidP="00CA169C">
      <w:pPr>
        <w:spacing w:line="240" w:lineRule="auto"/>
        <w:ind w:firstLine="708"/>
        <w:rPr>
          <w:sz w:val="24"/>
          <w:szCs w:val="24"/>
        </w:rPr>
      </w:pPr>
      <w:r w:rsidRPr="006510B5">
        <w:rPr>
          <w:sz w:val="24"/>
          <w:szCs w:val="24"/>
        </w:rPr>
        <w:t xml:space="preserve">Еженедельно составляется и направляется  в ТО РКН ЮФО  информация  о результатах деятельности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сведения об укомплектованности штата и  количеству обращений граждан, поступивших с портала ССТУ</w:t>
      </w:r>
      <w:proofErr w:type="gramStart"/>
      <w:r w:rsidRPr="006510B5">
        <w:rPr>
          <w:sz w:val="24"/>
          <w:szCs w:val="24"/>
        </w:rPr>
        <w:t>.Р</w:t>
      </w:r>
      <w:proofErr w:type="gramEnd"/>
      <w:r w:rsidRPr="006510B5">
        <w:rPr>
          <w:sz w:val="24"/>
          <w:szCs w:val="24"/>
        </w:rPr>
        <w:t>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851"/>
        <w:gridCol w:w="851"/>
        <w:gridCol w:w="1984"/>
      </w:tblGrid>
      <w:tr w:rsidR="00CA169C" w:rsidRPr="00CC3F66" w:rsidTr="00372224">
        <w:trPr>
          <w:trHeight w:val="403"/>
        </w:trPr>
        <w:tc>
          <w:tcPr>
            <w:tcW w:w="567"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lastRenderedPageBreak/>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2"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119"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984"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регламентах которых установлено выполнение функции</w:t>
            </w:r>
          </w:p>
        </w:tc>
      </w:tr>
      <w:tr w:rsidR="00CA169C" w:rsidRPr="00CC3F66" w:rsidTr="00372224">
        <w:tc>
          <w:tcPr>
            <w:tcW w:w="567"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4962"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709"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1984"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567" w:type="dxa"/>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4962" w:type="dxa"/>
          </w:tcPr>
          <w:p w:rsidR="00CA169C" w:rsidRPr="005D75DF" w:rsidRDefault="00CA169C" w:rsidP="00372224">
            <w:pPr>
              <w:tabs>
                <w:tab w:val="left" w:pos="1178"/>
                <w:tab w:val="left" w:pos="9053"/>
              </w:tabs>
              <w:spacing w:line="240" w:lineRule="auto"/>
              <w:rPr>
                <w:sz w:val="20"/>
                <w:szCs w:val="20"/>
              </w:rPr>
            </w:pPr>
            <w:r w:rsidRPr="005D75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708"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709"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29</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25</w:t>
            </w:r>
          </w:p>
        </w:tc>
        <w:tc>
          <w:tcPr>
            <w:tcW w:w="198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bl>
    <w:p w:rsidR="00CA169C" w:rsidRPr="00CC3F66" w:rsidRDefault="00CA169C" w:rsidP="00CA169C">
      <w:pPr>
        <w:tabs>
          <w:tab w:val="left" w:pos="1178"/>
          <w:tab w:val="left" w:pos="9053"/>
        </w:tabs>
        <w:spacing w:line="240" w:lineRule="auto"/>
        <w:rPr>
          <w:b/>
          <w:bCs/>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5.15. Организация работы по реализации мер, направленных на повышение </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эффективности деятельности.</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rPr>
          <w:bCs/>
          <w:color w:val="000000"/>
          <w:sz w:val="24"/>
          <w:szCs w:val="24"/>
        </w:rPr>
      </w:pPr>
      <w:r w:rsidRPr="006510B5">
        <w:rPr>
          <w:bCs/>
          <w:color w:val="000000"/>
          <w:sz w:val="24"/>
          <w:szCs w:val="24"/>
        </w:rPr>
        <w:t xml:space="preserve">           </w:t>
      </w:r>
      <w:proofErr w:type="gramStart"/>
      <w:r w:rsidRPr="006510B5">
        <w:rPr>
          <w:bCs/>
          <w:color w:val="000000"/>
          <w:sz w:val="24"/>
          <w:szCs w:val="24"/>
        </w:rPr>
        <w:t xml:space="preserve">В рамках Планов-графиков </w:t>
      </w:r>
      <w:r w:rsidRPr="006510B5">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6510B5">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отчетного периода  проводились семинары и совещания по согласованной тематике.</w:t>
      </w:r>
      <w:proofErr w:type="gramEnd"/>
    </w:p>
    <w:p w:rsidR="00CA169C" w:rsidRPr="00CC3F66" w:rsidRDefault="00CA169C" w:rsidP="00CA169C">
      <w:pPr>
        <w:spacing w:line="240" w:lineRule="auto"/>
        <w:rPr>
          <w:bCs/>
          <w:color w:val="000000"/>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851"/>
        <w:gridCol w:w="850"/>
        <w:gridCol w:w="851"/>
        <w:gridCol w:w="851"/>
        <w:gridCol w:w="1559"/>
      </w:tblGrid>
      <w:tr w:rsidR="00CA169C" w:rsidRPr="00CC3F66" w:rsidTr="00372224">
        <w:trPr>
          <w:trHeight w:val="571"/>
        </w:trPr>
        <w:tc>
          <w:tcPr>
            <w:tcW w:w="709"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Cs/>
                <w:color w:val="000000"/>
                <w:sz w:val="20"/>
                <w:szCs w:val="20"/>
              </w:rPr>
              <w:t xml:space="preserve">       </w:t>
            </w: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1"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403"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559"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CC3F66" w:rsidTr="00372224">
        <w:tc>
          <w:tcPr>
            <w:tcW w:w="709"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4961"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1559"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CC3F66"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4961"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CC3F66"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4961"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w:t>
            </w:r>
          </w:p>
        </w:tc>
        <w:tc>
          <w:tcPr>
            <w:tcW w:w="1559"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CC3F66" w:rsidTr="00372224">
        <w:tc>
          <w:tcPr>
            <w:tcW w:w="709"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4961"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6</w:t>
            </w:r>
          </w:p>
        </w:tc>
        <w:tc>
          <w:tcPr>
            <w:tcW w:w="851"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Pr>
                <w:color w:val="000000"/>
                <w:sz w:val="20"/>
                <w:szCs w:val="20"/>
              </w:rPr>
              <w:t>8</w:t>
            </w:r>
          </w:p>
        </w:tc>
        <w:tc>
          <w:tcPr>
            <w:tcW w:w="1559"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bl>
    <w:p w:rsidR="00CA169C" w:rsidRPr="00CC3F66" w:rsidRDefault="00CA169C" w:rsidP="00CA169C">
      <w:pPr>
        <w:tabs>
          <w:tab w:val="left" w:pos="1178"/>
          <w:tab w:val="left" w:pos="9053"/>
        </w:tabs>
        <w:spacing w:line="240" w:lineRule="auto"/>
        <w:rPr>
          <w:b/>
          <w:color w:val="000000"/>
          <w:sz w:val="28"/>
          <w:szCs w:val="28"/>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color w:val="000000"/>
          <w:sz w:val="24"/>
          <w:szCs w:val="24"/>
        </w:rPr>
        <w:t xml:space="preserve">5.16. </w:t>
      </w:r>
      <w:r w:rsidRPr="006510B5">
        <w:rPr>
          <w:b/>
          <w:bCs/>
          <w:color w:val="000000"/>
          <w:sz w:val="24"/>
          <w:szCs w:val="24"/>
        </w:rPr>
        <w:t xml:space="preserve">Правовое обеспечение - организация </w:t>
      </w:r>
      <w:proofErr w:type="gramStart"/>
      <w:r w:rsidRPr="006510B5">
        <w:rPr>
          <w:b/>
          <w:bCs/>
          <w:color w:val="000000"/>
          <w:sz w:val="24"/>
          <w:szCs w:val="24"/>
        </w:rPr>
        <w:t>законодательной</w:t>
      </w:r>
      <w:proofErr w:type="gramEnd"/>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поддержки и судебной работы</w:t>
      </w:r>
    </w:p>
    <w:p w:rsidR="00CA169C" w:rsidRPr="00CC3F66" w:rsidRDefault="00CA169C" w:rsidP="00CA169C">
      <w:pPr>
        <w:tabs>
          <w:tab w:val="left" w:pos="1178"/>
          <w:tab w:val="left" w:pos="9053"/>
        </w:tabs>
        <w:spacing w:line="240" w:lineRule="auto"/>
        <w:rPr>
          <w:b/>
          <w:bCs/>
          <w:color w:val="000000"/>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709"/>
        <w:gridCol w:w="709"/>
        <w:gridCol w:w="850"/>
        <w:gridCol w:w="850"/>
        <w:gridCol w:w="1844"/>
      </w:tblGrid>
      <w:tr w:rsidR="00CA169C" w:rsidRPr="005D75DF" w:rsidTr="00372224">
        <w:trPr>
          <w:trHeight w:val="1293"/>
        </w:trPr>
        <w:tc>
          <w:tcPr>
            <w:tcW w:w="567"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4961"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118"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844"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должностных регламентах которых установлено выполнение функции</w:t>
            </w:r>
          </w:p>
        </w:tc>
      </w:tr>
      <w:tr w:rsidR="00CA169C" w:rsidRPr="005D75DF" w:rsidTr="00372224">
        <w:tc>
          <w:tcPr>
            <w:tcW w:w="567"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4961"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709"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850"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1844"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5D75DF" w:rsidTr="00372224">
        <w:trPr>
          <w:trHeight w:val="735"/>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4961" w:type="dxa"/>
          </w:tcPr>
          <w:p w:rsidR="00CA169C" w:rsidRPr="005D75DF" w:rsidRDefault="00CA169C" w:rsidP="00372224">
            <w:pPr>
              <w:spacing w:line="240" w:lineRule="auto"/>
              <w:rPr>
                <w:sz w:val="20"/>
                <w:szCs w:val="20"/>
              </w:rPr>
            </w:pPr>
            <w:r w:rsidRPr="005D75DF">
              <w:rPr>
                <w:sz w:val="20"/>
                <w:szCs w:val="20"/>
              </w:rPr>
              <w:t>Участие в судебных разбирательствах в судах апелляционной, кассационной и надзорной инстанций</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40</w:t>
            </w:r>
          </w:p>
        </w:tc>
        <w:tc>
          <w:tcPr>
            <w:tcW w:w="709"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39</w:t>
            </w:r>
          </w:p>
        </w:tc>
        <w:tc>
          <w:tcPr>
            <w:tcW w:w="850"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104</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102</w:t>
            </w:r>
          </w:p>
        </w:tc>
        <w:tc>
          <w:tcPr>
            <w:tcW w:w="1844" w:type="dxa"/>
            <w:shd w:val="clear" w:color="auto" w:fill="auto"/>
          </w:tcPr>
          <w:p w:rsidR="00CA169C" w:rsidRDefault="00CA169C" w:rsidP="00372224">
            <w:pPr>
              <w:tabs>
                <w:tab w:val="left" w:pos="1178"/>
                <w:tab w:val="left" w:pos="9053"/>
              </w:tabs>
              <w:spacing w:line="240" w:lineRule="auto"/>
              <w:jc w:val="center"/>
              <w:rPr>
                <w:color w:val="000000"/>
                <w:sz w:val="20"/>
                <w:szCs w:val="20"/>
              </w:rPr>
            </w:pP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r>
      <w:tr w:rsidR="00CA169C" w:rsidRPr="005D75DF" w:rsidTr="00372224">
        <w:trPr>
          <w:trHeight w:val="405"/>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4961" w:type="dxa"/>
          </w:tcPr>
          <w:p w:rsidR="00CA169C" w:rsidRPr="005D75DF" w:rsidRDefault="00CA169C" w:rsidP="00372224">
            <w:pPr>
              <w:spacing w:line="240" w:lineRule="auto"/>
              <w:rPr>
                <w:sz w:val="20"/>
                <w:szCs w:val="20"/>
              </w:rPr>
            </w:pPr>
            <w:r w:rsidRPr="005D75DF">
              <w:rPr>
                <w:sz w:val="20"/>
                <w:szCs w:val="20"/>
              </w:rPr>
              <w:t>Учет поступивших решений и постановлений судов</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270</w:t>
            </w:r>
          </w:p>
        </w:tc>
        <w:tc>
          <w:tcPr>
            <w:tcW w:w="709"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207</w:t>
            </w:r>
          </w:p>
        </w:tc>
        <w:tc>
          <w:tcPr>
            <w:tcW w:w="850"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668</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477</w:t>
            </w:r>
          </w:p>
        </w:tc>
        <w:tc>
          <w:tcPr>
            <w:tcW w:w="184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r>
      <w:tr w:rsidR="00CA169C" w:rsidRPr="005D75DF" w:rsidTr="00372224">
        <w:trPr>
          <w:trHeight w:val="411"/>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4961" w:type="dxa"/>
          </w:tcPr>
          <w:p w:rsidR="00CA169C" w:rsidRPr="005D75DF" w:rsidRDefault="00CA169C" w:rsidP="00372224">
            <w:pPr>
              <w:spacing w:line="240" w:lineRule="auto"/>
              <w:rPr>
                <w:sz w:val="20"/>
                <w:szCs w:val="20"/>
              </w:rPr>
            </w:pPr>
            <w:r w:rsidRPr="005D75DF">
              <w:rPr>
                <w:sz w:val="20"/>
                <w:szCs w:val="20"/>
              </w:rPr>
              <w:t>Правовой анализ и регистрация протоколов АПН</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325</w:t>
            </w:r>
          </w:p>
        </w:tc>
        <w:tc>
          <w:tcPr>
            <w:tcW w:w="709"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329</w:t>
            </w:r>
          </w:p>
        </w:tc>
        <w:tc>
          <w:tcPr>
            <w:tcW w:w="850"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742</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816</w:t>
            </w:r>
          </w:p>
        </w:tc>
        <w:tc>
          <w:tcPr>
            <w:tcW w:w="1844"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984"/>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4961"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 xml:space="preserve">Подготовка сведений о проведенных внеплановых выездных проверках субъектов предпринимательской деятельности в органы прокуратуры                       </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3</w:t>
            </w:r>
          </w:p>
        </w:tc>
        <w:tc>
          <w:tcPr>
            <w:tcW w:w="709"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3</w:t>
            </w:r>
          </w:p>
        </w:tc>
        <w:tc>
          <w:tcPr>
            <w:tcW w:w="850"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9</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9</w:t>
            </w:r>
          </w:p>
        </w:tc>
        <w:tc>
          <w:tcPr>
            <w:tcW w:w="1844" w:type="dxa"/>
            <w:shd w:val="clear" w:color="auto" w:fill="auto"/>
          </w:tcPr>
          <w:p w:rsidR="00CA169C" w:rsidRDefault="00CA169C" w:rsidP="00372224">
            <w:pPr>
              <w:tabs>
                <w:tab w:val="left" w:pos="1178"/>
                <w:tab w:val="left" w:pos="9053"/>
              </w:tabs>
              <w:spacing w:line="240" w:lineRule="auto"/>
              <w:jc w:val="center"/>
              <w:rPr>
                <w:color w:val="000000"/>
                <w:sz w:val="20"/>
                <w:szCs w:val="20"/>
              </w:rPr>
            </w:pP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r>
      <w:tr w:rsidR="00CA169C" w:rsidRPr="005D75DF" w:rsidTr="00372224">
        <w:trPr>
          <w:trHeight w:val="856"/>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lastRenderedPageBreak/>
              <w:t>5</w:t>
            </w:r>
          </w:p>
        </w:tc>
        <w:tc>
          <w:tcPr>
            <w:tcW w:w="4961" w:type="dxa"/>
          </w:tcPr>
          <w:p w:rsidR="00CA169C" w:rsidRPr="005D75DF" w:rsidRDefault="00CA169C" w:rsidP="00372224">
            <w:pPr>
              <w:tabs>
                <w:tab w:val="left" w:pos="1178"/>
                <w:tab w:val="left" w:pos="9053"/>
              </w:tabs>
              <w:spacing w:line="240" w:lineRule="auto"/>
              <w:rPr>
                <w:color w:val="000000"/>
                <w:sz w:val="20"/>
                <w:szCs w:val="20"/>
              </w:rPr>
            </w:pPr>
            <w:r w:rsidRPr="005D75DF">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w:t>
            </w:r>
          </w:p>
        </w:tc>
        <w:tc>
          <w:tcPr>
            <w:tcW w:w="709"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w:t>
            </w:r>
          </w:p>
        </w:tc>
        <w:tc>
          <w:tcPr>
            <w:tcW w:w="850" w:type="dxa"/>
            <w:shd w:val="clear" w:color="auto" w:fill="FDE9D9" w:themeFill="accent6"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2</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before="100" w:beforeAutospacing="1" w:after="100" w:afterAutospacing="1" w:line="240" w:lineRule="auto"/>
              <w:jc w:val="center"/>
              <w:rPr>
                <w:color w:val="000000"/>
                <w:sz w:val="20"/>
                <w:szCs w:val="20"/>
              </w:rPr>
            </w:pPr>
            <w:r w:rsidRPr="005D75DF">
              <w:rPr>
                <w:color w:val="000000"/>
                <w:sz w:val="20"/>
                <w:szCs w:val="20"/>
              </w:rPr>
              <w:t>2</w:t>
            </w:r>
          </w:p>
        </w:tc>
        <w:tc>
          <w:tcPr>
            <w:tcW w:w="1844" w:type="dxa"/>
            <w:shd w:val="clear" w:color="auto" w:fill="auto"/>
          </w:tcPr>
          <w:p w:rsidR="00CA169C" w:rsidRDefault="00CA169C" w:rsidP="00372224">
            <w:pPr>
              <w:tabs>
                <w:tab w:val="left" w:pos="1178"/>
                <w:tab w:val="left" w:pos="9053"/>
              </w:tabs>
              <w:spacing w:line="240" w:lineRule="auto"/>
              <w:jc w:val="center"/>
              <w:rPr>
                <w:color w:val="000000"/>
                <w:sz w:val="20"/>
                <w:szCs w:val="20"/>
              </w:rPr>
            </w:pPr>
          </w:p>
          <w:p w:rsidR="00CA169C" w:rsidRPr="005D75DF" w:rsidRDefault="00CA169C" w:rsidP="00372224">
            <w:pPr>
              <w:tabs>
                <w:tab w:val="left" w:pos="1178"/>
                <w:tab w:val="left" w:pos="9053"/>
              </w:tabs>
              <w:spacing w:line="240" w:lineRule="auto"/>
              <w:rPr>
                <w:color w:val="000000"/>
                <w:sz w:val="20"/>
                <w:szCs w:val="20"/>
              </w:rPr>
            </w:pPr>
            <w:r>
              <w:rPr>
                <w:color w:val="000000"/>
                <w:sz w:val="20"/>
                <w:szCs w:val="20"/>
              </w:rPr>
              <w:t xml:space="preserve">               3</w:t>
            </w:r>
          </w:p>
        </w:tc>
      </w:tr>
    </w:tbl>
    <w:p w:rsidR="00CA169C" w:rsidRPr="005D75DF" w:rsidRDefault="00CA169C" w:rsidP="00CA169C">
      <w:pPr>
        <w:tabs>
          <w:tab w:val="left" w:pos="1178"/>
          <w:tab w:val="left" w:pos="9053"/>
        </w:tabs>
        <w:spacing w:line="240" w:lineRule="auto"/>
        <w:rPr>
          <w:b/>
          <w:bCs/>
          <w:color w:val="000000"/>
          <w:sz w:val="20"/>
          <w:szCs w:val="20"/>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5.17.</w:t>
      </w:r>
      <w:r w:rsidRPr="006510B5">
        <w:rPr>
          <w:b/>
          <w:bCs/>
          <w:i/>
          <w:color w:val="000000"/>
          <w:sz w:val="24"/>
          <w:szCs w:val="24"/>
        </w:rPr>
        <w:t xml:space="preserve">  </w:t>
      </w:r>
      <w:r w:rsidRPr="006510B5">
        <w:rPr>
          <w:b/>
          <w:bCs/>
          <w:color w:val="000000"/>
          <w:sz w:val="24"/>
          <w:szCs w:val="24"/>
        </w:rPr>
        <w:t xml:space="preserve">Информационное обеспечение деятельности  и деятельность по информационной безопасности и защиты персональных данных в сфере деятельности </w:t>
      </w:r>
      <w:proofErr w:type="spellStart"/>
      <w:r w:rsidRPr="006510B5">
        <w:rPr>
          <w:b/>
          <w:bCs/>
          <w:color w:val="000000"/>
          <w:sz w:val="24"/>
          <w:szCs w:val="24"/>
        </w:rPr>
        <w:t>Роскомнадзора</w:t>
      </w:r>
      <w:proofErr w:type="spellEnd"/>
      <w:r w:rsidRPr="006510B5">
        <w:rPr>
          <w:b/>
          <w:bCs/>
          <w:color w:val="000000"/>
          <w:sz w:val="24"/>
          <w:szCs w:val="24"/>
        </w:rPr>
        <w:t>.</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rPr>
          <w:sz w:val="24"/>
          <w:szCs w:val="24"/>
        </w:rPr>
      </w:pPr>
      <w:r w:rsidRPr="006510B5">
        <w:rPr>
          <w:sz w:val="24"/>
          <w:szCs w:val="24"/>
        </w:rPr>
        <w:t xml:space="preserve">          В плановом порядке ведется наполнение информацией </w:t>
      </w:r>
      <w:proofErr w:type="spellStart"/>
      <w:proofErr w:type="gramStart"/>
      <w:r w:rsidRPr="006510B5">
        <w:rPr>
          <w:sz w:val="24"/>
          <w:szCs w:val="24"/>
        </w:rPr>
        <w:t>Интернет-страницы</w:t>
      </w:r>
      <w:proofErr w:type="spellEnd"/>
      <w:proofErr w:type="gramEnd"/>
      <w:r w:rsidRPr="006510B5">
        <w:rPr>
          <w:sz w:val="24"/>
          <w:szCs w:val="24"/>
        </w:rPr>
        <w:t xml:space="preserve"> Управления по всем направлениям деятельности. Публикуется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CA169C" w:rsidRPr="006510B5" w:rsidRDefault="00CA169C" w:rsidP="00CA169C">
      <w:pPr>
        <w:tabs>
          <w:tab w:val="left" w:pos="1178"/>
          <w:tab w:val="left" w:pos="9053"/>
        </w:tabs>
        <w:spacing w:line="240" w:lineRule="auto"/>
        <w:rPr>
          <w:sz w:val="24"/>
          <w:szCs w:val="24"/>
        </w:rPr>
      </w:pPr>
      <w:r w:rsidRPr="006510B5">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p w:rsidR="00CA169C" w:rsidRPr="006510B5" w:rsidRDefault="00CA169C" w:rsidP="00CA169C">
      <w:pPr>
        <w:spacing w:line="240" w:lineRule="auto"/>
        <w:ind w:firstLine="709"/>
        <w:rPr>
          <w:sz w:val="24"/>
          <w:szCs w:val="24"/>
        </w:rPr>
      </w:pPr>
      <w:r w:rsidRPr="006510B5">
        <w:rPr>
          <w:sz w:val="24"/>
          <w:szCs w:val="24"/>
        </w:rPr>
        <w:t xml:space="preserve"> </w:t>
      </w:r>
      <w:proofErr w:type="gramStart"/>
      <w:r w:rsidRPr="006510B5">
        <w:rPr>
          <w:sz w:val="24"/>
          <w:szCs w:val="24"/>
        </w:rPr>
        <w:t>В целях обеспечения выполнения обязанностей, предусмотренных Федеральным законом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Перечень мер) в Управлении назначен ответственный за организацию обработки персональных</w:t>
      </w:r>
      <w:proofErr w:type="gramEnd"/>
      <w:r w:rsidRPr="006510B5">
        <w:rPr>
          <w:sz w:val="24"/>
          <w:szCs w:val="24"/>
        </w:rPr>
        <w:t xml:space="preserve"> данных </w:t>
      </w:r>
      <w:proofErr w:type="spellStart"/>
      <w:r w:rsidRPr="006510B5">
        <w:rPr>
          <w:sz w:val="24"/>
          <w:szCs w:val="24"/>
        </w:rPr>
        <w:t>Купряшина</w:t>
      </w:r>
      <w:proofErr w:type="spellEnd"/>
      <w:r w:rsidRPr="006510B5">
        <w:rPr>
          <w:sz w:val="24"/>
          <w:szCs w:val="24"/>
        </w:rPr>
        <w:t xml:space="preserve"> Юлия Геннадьевна </w:t>
      </w:r>
      <w:proofErr w:type="gramStart"/>
      <w:r w:rsidRPr="006510B5">
        <w:rPr>
          <w:sz w:val="24"/>
          <w:szCs w:val="24"/>
        </w:rPr>
        <w:t>–з</w:t>
      </w:r>
      <w:proofErr w:type="gramEnd"/>
      <w:r w:rsidRPr="006510B5">
        <w:rPr>
          <w:sz w:val="24"/>
          <w:szCs w:val="24"/>
        </w:rPr>
        <w:t>аместитель руководителя Управления (приказ Управления от 30.09.2014 № 322).</w:t>
      </w:r>
    </w:p>
    <w:p w:rsidR="00CA169C" w:rsidRPr="006510B5" w:rsidRDefault="00CA169C" w:rsidP="00CA169C">
      <w:pPr>
        <w:tabs>
          <w:tab w:val="left" w:pos="1276"/>
        </w:tabs>
        <w:spacing w:line="240" w:lineRule="auto"/>
        <w:ind w:firstLine="709"/>
        <w:rPr>
          <w:sz w:val="24"/>
          <w:szCs w:val="24"/>
        </w:rPr>
      </w:pPr>
      <w:r w:rsidRPr="006510B5">
        <w:rPr>
          <w:sz w:val="24"/>
          <w:szCs w:val="24"/>
        </w:rPr>
        <w:t xml:space="preserve">В целях соблюдения требований </w:t>
      </w:r>
      <w:r w:rsidRPr="006510B5">
        <w:rPr>
          <w:b/>
          <w:i/>
          <w:sz w:val="24"/>
          <w:szCs w:val="24"/>
          <w:u w:val="single"/>
        </w:rPr>
        <w:t>при обработке, сборе и учету</w:t>
      </w:r>
      <w:r w:rsidRPr="006510B5">
        <w:rPr>
          <w:sz w:val="24"/>
          <w:szCs w:val="24"/>
        </w:rPr>
        <w:t xml:space="preserve"> персональных данных, осуществляемой </w:t>
      </w:r>
      <w:r w:rsidRPr="006510B5">
        <w:rPr>
          <w:b/>
          <w:i/>
          <w:sz w:val="24"/>
          <w:szCs w:val="24"/>
          <w:u w:val="single"/>
        </w:rPr>
        <w:t>с использованием средств автоматизации</w:t>
      </w:r>
      <w:r w:rsidRPr="006510B5">
        <w:rPr>
          <w:sz w:val="24"/>
          <w:szCs w:val="24"/>
        </w:rPr>
        <w:t xml:space="preserve"> в информационной системе персональных данных Управления «Бухгалтерия» (</w:t>
      </w:r>
      <w:proofErr w:type="spellStart"/>
      <w:r w:rsidRPr="006510B5">
        <w:rPr>
          <w:sz w:val="24"/>
          <w:szCs w:val="24"/>
        </w:rPr>
        <w:t>далее-ИСПД</w:t>
      </w:r>
      <w:proofErr w:type="spellEnd"/>
      <w:r w:rsidRPr="006510B5">
        <w:rPr>
          <w:sz w:val="24"/>
          <w:szCs w:val="24"/>
        </w:rPr>
        <w:t xml:space="preserve">) - проведена аттестация </w:t>
      </w:r>
      <w:proofErr w:type="gramStart"/>
      <w:r w:rsidRPr="006510B5">
        <w:rPr>
          <w:sz w:val="24"/>
          <w:szCs w:val="24"/>
        </w:rPr>
        <w:t>всех АРМ, включенных в данную систему и получен</w:t>
      </w:r>
      <w:proofErr w:type="gramEnd"/>
      <w:r w:rsidRPr="006510B5">
        <w:rPr>
          <w:sz w:val="24"/>
          <w:szCs w:val="24"/>
        </w:rPr>
        <w:t xml:space="preserve"> сертификат соответствия от 22.12.2015. Для обеспечения контроля и соблюдения режима информационной безопасности при эксплуатации  ИСПД «Бухгалтерия» разработан ряд локальных актов: инструкции администратора безопасности и пользователей ИС, инструкция по резервированию и работоспособности тех</w:t>
      </w:r>
      <w:proofErr w:type="gramStart"/>
      <w:r w:rsidRPr="006510B5">
        <w:rPr>
          <w:sz w:val="24"/>
          <w:szCs w:val="24"/>
        </w:rPr>
        <w:t>.с</w:t>
      </w:r>
      <w:proofErr w:type="gramEnd"/>
      <w:r w:rsidRPr="006510B5">
        <w:rPr>
          <w:sz w:val="24"/>
          <w:szCs w:val="24"/>
        </w:rPr>
        <w:t>редств, ПО, баз данных и персональных данных; инструкция по учету, хранению и уничтожению электронных и бумажных носителей, содержащих ПД; разрешительная система доступа к информационным (программным) ресурсам и т.д.</w:t>
      </w:r>
    </w:p>
    <w:p w:rsidR="00CA169C" w:rsidRPr="006510B5" w:rsidRDefault="00CA169C" w:rsidP="00CA169C">
      <w:pPr>
        <w:tabs>
          <w:tab w:val="left" w:pos="993"/>
        </w:tabs>
        <w:spacing w:line="240" w:lineRule="auto"/>
        <w:contextualSpacing/>
        <w:rPr>
          <w:sz w:val="24"/>
          <w:szCs w:val="24"/>
        </w:rPr>
      </w:pPr>
      <w:r w:rsidRPr="006510B5">
        <w:rPr>
          <w:sz w:val="24"/>
          <w:szCs w:val="24"/>
        </w:rPr>
        <w:t xml:space="preserve">         Допуск должностным лицам к автоматизированной обработке персональных данных сотрудников Управления, предоставлен в соответствии с возложенными функциональными обязанностями.</w:t>
      </w:r>
    </w:p>
    <w:p w:rsidR="00CA169C" w:rsidRPr="006510B5" w:rsidRDefault="00CA169C" w:rsidP="00CA169C">
      <w:pPr>
        <w:spacing w:line="240" w:lineRule="auto"/>
        <w:rPr>
          <w:sz w:val="24"/>
          <w:szCs w:val="24"/>
        </w:rPr>
      </w:pPr>
      <w:r w:rsidRPr="006510B5">
        <w:rPr>
          <w:sz w:val="24"/>
          <w:szCs w:val="24"/>
        </w:rPr>
        <w:t xml:space="preserve">          Мероприятия по уничтожению носителей информации (бумажных или электронных), содержащих персональные данные в случае достижения цели их обработки, осуществляется ответственными лицами с составлением необходимых документов.</w:t>
      </w:r>
    </w:p>
    <w:p w:rsidR="00CA169C" w:rsidRPr="006510B5" w:rsidRDefault="00CA169C" w:rsidP="00CA169C">
      <w:pPr>
        <w:spacing w:line="240" w:lineRule="auto"/>
        <w:ind w:firstLine="709"/>
        <w:rPr>
          <w:sz w:val="24"/>
          <w:szCs w:val="24"/>
        </w:rPr>
      </w:pPr>
      <w:r w:rsidRPr="006510B5">
        <w:rPr>
          <w:b/>
          <w:i/>
          <w:sz w:val="24"/>
          <w:szCs w:val="24"/>
          <w:u w:val="single"/>
        </w:rPr>
        <w:t>При обработке персональных данных, осуществляемой без использования средств автоматизации</w:t>
      </w:r>
      <w:r w:rsidRPr="006510B5">
        <w:rPr>
          <w:sz w:val="24"/>
          <w:szCs w:val="24"/>
        </w:rPr>
        <w:t xml:space="preserve">, Управлением выполняются требования, установленные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В Управлении  определены места </w:t>
      </w:r>
      <w:r w:rsidRPr="006510B5">
        <w:rPr>
          <w:sz w:val="24"/>
          <w:szCs w:val="24"/>
          <w:lang w:eastAsia="ar-SA"/>
        </w:rPr>
        <w:t xml:space="preserve">и способы </w:t>
      </w:r>
      <w:r w:rsidRPr="006510B5">
        <w:rPr>
          <w:sz w:val="24"/>
          <w:szCs w:val="24"/>
        </w:rPr>
        <w:t>хранения персональных данных, перечень лиц, осуществляющих обработку персональных данных</w:t>
      </w:r>
      <w:r w:rsidRPr="006510B5">
        <w:rPr>
          <w:spacing w:val="6"/>
          <w:sz w:val="24"/>
          <w:szCs w:val="24"/>
        </w:rPr>
        <w:t xml:space="preserve"> и регламент доступа к персональным данным при их </w:t>
      </w:r>
      <w:r w:rsidRPr="006510B5">
        <w:rPr>
          <w:sz w:val="24"/>
          <w:szCs w:val="24"/>
        </w:rPr>
        <w:t>неавтоматизированной</w:t>
      </w:r>
      <w:r w:rsidRPr="006510B5">
        <w:rPr>
          <w:spacing w:val="6"/>
          <w:sz w:val="24"/>
          <w:szCs w:val="24"/>
        </w:rPr>
        <w:t xml:space="preserve"> обработке</w:t>
      </w:r>
      <w:r w:rsidRPr="006510B5">
        <w:rPr>
          <w:sz w:val="24"/>
          <w:szCs w:val="24"/>
        </w:rPr>
        <w:t xml:space="preserve">. </w:t>
      </w:r>
    </w:p>
    <w:p w:rsidR="00CA169C" w:rsidRPr="006510B5" w:rsidRDefault="00CA169C" w:rsidP="00CA169C">
      <w:pPr>
        <w:spacing w:line="240" w:lineRule="auto"/>
        <w:ind w:firstLine="709"/>
        <w:rPr>
          <w:sz w:val="24"/>
          <w:szCs w:val="24"/>
        </w:rPr>
      </w:pPr>
      <w:proofErr w:type="gramStart"/>
      <w:r w:rsidRPr="006510B5">
        <w:rPr>
          <w:sz w:val="24"/>
          <w:szCs w:val="24"/>
        </w:rPr>
        <w:t>Согласно Правил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РФ и локальными актами Управления, утвержденными приказом Управления от 11.12.2013 № 378, в целях осуществления контроля за соответствием обработки персональных данных в Управлении разработаны и утверждены приказом  от 14.12.2015 № 223 План мероприятий по</w:t>
      </w:r>
      <w:proofErr w:type="gramEnd"/>
      <w:r w:rsidRPr="006510B5">
        <w:rPr>
          <w:sz w:val="24"/>
          <w:szCs w:val="24"/>
        </w:rPr>
        <w:t xml:space="preserve"> обеспечению защиты персональных данных при их обработке в информационных системах и  План проведения внутренних проверок режима защиты персональных данных  на 2016 год (далее – Планы). </w:t>
      </w:r>
    </w:p>
    <w:p w:rsidR="00CA169C" w:rsidRPr="006510B5" w:rsidRDefault="00CA169C" w:rsidP="00CA169C">
      <w:pPr>
        <w:spacing w:line="240" w:lineRule="auto"/>
        <w:ind w:firstLine="709"/>
        <w:rPr>
          <w:sz w:val="24"/>
          <w:szCs w:val="24"/>
        </w:rPr>
      </w:pPr>
      <w:r w:rsidRPr="006510B5">
        <w:rPr>
          <w:sz w:val="24"/>
          <w:szCs w:val="24"/>
        </w:rPr>
        <w:lastRenderedPageBreak/>
        <w:t>На основании данных Планов проводятся плановые проверки за соответствием обработки персональных данных требованиям законодательства Российской Федерации. Внеплановые проверки проводятся по указанию руководителя Управления.</w:t>
      </w:r>
    </w:p>
    <w:p w:rsidR="00CA169C" w:rsidRPr="006510B5" w:rsidRDefault="00CA169C" w:rsidP="00CA169C">
      <w:pPr>
        <w:spacing w:line="240" w:lineRule="auto"/>
        <w:ind w:firstLine="709"/>
        <w:rPr>
          <w:sz w:val="24"/>
          <w:szCs w:val="24"/>
        </w:rPr>
      </w:pPr>
      <w:r w:rsidRPr="006510B5">
        <w:rPr>
          <w:sz w:val="24"/>
          <w:szCs w:val="24"/>
        </w:rPr>
        <w:t>Проверки проводятся ответственным лицом, либо комиссией, назначенной руководителем Управления.</w:t>
      </w:r>
    </w:p>
    <w:p w:rsidR="00CA169C" w:rsidRPr="006510B5" w:rsidRDefault="00CA169C" w:rsidP="00CA169C">
      <w:pPr>
        <w:spacing w:line="240" w:lineRule="auto"/>
        <w:ind w:firstLine="709"/>
        <w:rPr>
          <w:sz w:val="24"/>
          <w:szCs w:val="24"/>
        </w:rPr>
      </w:pPr>
      <w:r w:rsidRPr="006510B5">
        <w:rPr>
          <w:sz w:val="24"/>
          <w:szCs w:val="24"/>
        </w:rPr>
        <w:t>В отчетном периоде комиссией проведен внутренний  контроль соответствия обработки персональных данных установленным требования постановления Правительства РФ от 21.03.2012 № 211, с указанием  конкретных выполненных мероприятий. В результате проведенного внутреннего контроля нарушений и замечаний не выявлено.</w:t>
      </w:r>
    </w:p>
    <w:p w:rsidR="00CA169C" w:rsidRPr="006510B5" w:rsidRDefault="00CA169C" w:rsidP="00CA169C">
      <w:pPr>
        <w:spacing w:line="240" w:lineRule="auto"/>
        <w:ind w:firstLine="709"/>
        <w:rPr>
          <w:sz w:val="24"/>
          <w:szCs w:val="24"/>
        </w:rPr>
      </w:pPr>
      <w:r w:rsidRPr="006510B5">
        <w:rPr>
          <w:sz w:val="24"/>
          <w:szCs w:val="24"/>
        </w:rPr>
        <w:t xml:space="preserve">Также 22.09.2016 г. проведено совещание у руководителя Управления при участии сотрудников Управления на тему: «Законодательства Российской Федерации о персональных данных» (протокол совещания от 22.09.2016 № 24ас /30). </w:t>
      </w:r>
    </w:p>
    <w:p w:rsidR="00CA169C" w:rsidRPr="006510B5" w:rsidRDefault="00CA169C" w:rsidP="00CA169C">
      <w:pPr>
        <w:widowControl w:val="0"/>
        <w:autoSpaceDE w:val="0"/>
        <w:autoSpaceDN w:val="0"/>
        <w:adjustRightInd w:val="0"/>
        <w:spacing w:line="240" w:lineRule="auto"/>
        <w:ind w:firstLine="709"/>
        <w:rPr>
          <w:sz w:val="24"/>
          <w:szCs w:val="24"/>
        </w:rPr>
      </w:pPr>
      <w:r w:rsidRPr="006510B5">
        <w:rPr>
          <w:sz w:val="24"/>
          <w:szCs w:val="24"/>
        </w:rPr>
        <w:t>Управление уведомило уполномоченный орган по защите прав субъектов персональных данных об обработке (намерении осуществлять обработку) персональных данных, зарегистрировано в Реестре операторов персональных данных (далее – Реестр) (регистрационный № 08-0000005). Основанием для внесения в Реестр является приказ от  31.03.2008 № 158. Также в соответствии с п.10.1 ст. 22 Федерального закона от 27.07.2006 № 152-ФЗ «О персональных данных» 23.09.2015 Управлением внесено информационное письмо в Реестр.</w:t>
      </w:r>
    </w:p>
    <w:p w:rsidR="00CA169C" w:rsidRPr="006510B5" w:rsidRDefault="00CA169C" w:rsidP="00CA169C">
      <w:pPr>
        <w:spacing w:line="240" w:lineRule="auto"/>
        <w:rPr>
          <w:sz w:val="24"/>
          <w:szCs w:val="24"/>
        </w:rPr>
      </w:pPr>
      <w:r w:rsidRPr="006510B5">
        <w:rPr>
          <w:sz w:val="24"/>
          <w:szCs w:val="24"/>
        </w:rPr>
        <w:t xml:space="preserve">        На официальном сайте Управления в разделе «Направление деятельности» «Защита прав субъектов персональных данных» размещены документы, направленные на обеспечение выполнения обязанностей предусмотренных Федеральным законом от 27.07.2006 № 152-ФЗ «О персональных данных» и принятые в соответствии с ними нормативно – правовые акты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утвержденные приказом Управления № 378 от 11.12.2013.</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708"/>
        <w:gridCol w:w="993"/>
        <w:gridCol w:w="850"/>
        <w:gridCol w:w="1418"/>
      </w:tblGrid>
      <w:tr w:rsidR="00CA169C" w:rsidRPr="005D75DF" w:rsidTr="00372224">
        <w:trPr>
          <w:trHeight w:val="974"/>
        </w:trPr>
        <w:tc>
          <w:tcPr>
            <w:tcW w:w="567" w:type="dxa"/>
            <w:vMerge w:val="restart"/>
            <w:shd w:val="clear" w:color="auto" w:fill="auto"/>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 xml:space="preserve">№ </w:t>
            </w:r>
            <w:proofErr w:type="spellStart"/>
            <w:proofErr w:type="gramStart"/>
            <w:r w:rsidRPr="005D75DF">
              <w:rPr>
                <w:b/>
                <w:color w:val="000000"/>
                <w:sz w:val="20"/>
                <w:szCs w:val="20"/>
              </w:rPr>
              <w:t>п</w:t>
            </w:r>
            <w:proofErr w:type="spellEnd"/>
            <w:proofErr w:type="gramEnd"/>
            <w:r w:rsidRPr="005D75DF">
              <w:rPr>
                <w:b/>
                <w:color w:val="000000"/>
                <w:sz w:val="20"/>
                <w:szCs w:val="20"/>
              </w:rPr>
              <w:t>/</w:t>
            </w:r>
            <w:proofErr w:type="spellStart"/>
            <w:r w:rsidRPr="005D75DF">
              <w:rPr>
                <w:b/>
                <w:color w:val="000000"/>
                <w:sz w:val="20"/>
                <w:szCs w:val="20"/>
              </w:rPr>
              <w:t>п</w:t>
            </w:r>
            <w:proofErr w:type="spellEnd"/>
          </w:p>
        </w:tc>
        <w:tc>
          <w:tcPr>
            <w:tcW w:w="5387" w:type="dxa"/>
            <w:vMerge w:val="restart"/>
            <w:shd w:val="clear" w:color="auto" w:fill="auto"/>
          </w:tcPr>
          <w:p w:rsidR="00CA169C" w:rsidRPr="005D75DF" w:rsidRDefault="00CA169C" w:rsidP="00372224">
            <w:pPr>
              <w:tabs>
                <w:tab w:val="left" w:pos="1178"/>
                <w:tab w:val="left" w:pos="9053"/>
              </w:tabs>
              <w:spacing w:line="240" w:lineRule="auto"/>
              <w:rPr>
                <w:b/>
                <w:color w:val="000000"/>
                <w:sz w:val="20"/>
                <w:szCs w:val="20"/>
              </w:rPr>
            </w:pPr>
            <w:r w:rsidRPr="005D75DF">
              <w:rPr>
                <w:b/>
                <w:color w:val="000000"/>
                <w:sz w:val="20"/>
                <w:szCs w:val="20"/>
              </w:rPr>
              <w:t>Мероприятия</w:t>
            </w:r>
          </w:p>
        </w:tc>
        <w:tc>
          <w:tcPr>
            <w:tcW w:w="3260" w:type="dxa"/>
            <w:gridSpan w:val="4"/>
          </w:tcPr>
          <w:p w:rsidR="00CA169C" w:rsidRPr="005D75DF" w:rsidRDefault="00CA169C" w:rsidP="00372224">
            <w:pPr>
              <w:tabs>
                <w:tab w:val="left" w:pos="1178"/>
                <w:tab w:val="left" w:pos="9053"/>
              </w:tabs>
              <w:spacing w:line="240" w:lineRule="auto"/>
              <w:jc w:val="center"/>
              <w:rPr>
                <w:b/>
                <w:color w:val="000000"/>
                <w:sz w:val="20"/>
                <w:szCs w:val="20"/>
              </w:rPr>
            </w:pPr>
            <w:r w:rsidRPr="005D75DF">
              <w:rPr>
                <w:b/>
                <w:color w:val="000000"/>
                <w:sz w:val="20"/>
                <w:szCs w:val="20"/>
              </w:rPr>
              <w:t>Количество запланированных/ исполненных  мероприятий</w:t>
            </w:r>
          </w:p>
        </w:tc>
        <w:tc>
          <w:tcPr>
            <w:tcW w:w="1418" w:type="dxa"/>
            <w:vMerge w:val="restart"/>
          </w:tcPr>
          <w:p w:rsidR="00CA169C" w:rsidRPr="005D75DF" w:rsidRDefault="00CA169C" w:rsidP="00372224">
            <w:pPr>
              <w:tabs>
                <w:tab w:val="left" w:pos="1178"/>
                <w:tab w:val="left" w:pos="9053"/>
              </w:tabs>
              <w:spacing w:line="240" w:lineRule="auto"/>
              <w:jc w:val="center"/>
              <w:rPr>
                <w:b/>
                <w:color w:val="000000"/>
                <w:sz w:val="18"/>
                <w:szCs w:val="18"/>
              </w:rPr>
            </w:pPr>
            <w:r w:rsidRPr="005D75DF">
              <w:rPr>
                <w:b/>
                <w:color w:val="000000"/>
                <w:sz w:val="18"/>
                <w:szCs w:val="18"/>
              </w:rPr>
              <w:t>Количество сотрудников, в регламентах которых установлено выполнение функции</w:t>
            </w:r>
          </w:p>
        </w:tc>
      </w:tr>
      <w:tr w:rsidR="00CA169C" w:rsidRPr="005D75DF" w:rsidTr="00372224">
        <w:tc>
          <w:tcPr>
            <w:tcW w:w="567"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5387" w:type="dxa"/>
            <w:vMerge/>
            <w:shd w:val="clear" w:color="auto" w:fill="FFC000"/>
          </w:tcPr>
          <w:p w:rsidR="00CA169C" w:rsidRPr="005D75DF" w:rsidRDefault="00CA169C" w:rsidP="00372224">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708"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 xml:space="preserve">3 кв. </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2016</w:t>
            </w:r>
          </w:p>
        </w:tc>
        <w:tc>
          <w:tcPr>
            <w:tcW w:w="993"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w:t>
            </w:r>
          </w:p>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2015</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 мес. 2016</w:t>
            </w:r>
          </w:p>
        </w:tc>
        <w:tc>
          <w:tcPr>
            <w:tcW w:w="1418" w:type="dxa"/>
            <w:vMerge/>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p>
        </w:tc>
      </w:tr>
      <w:tr w:rsidR="00CA169C" w:rsidRPr="005D75DF" w:rsidTr="00372224">
        <w:trPr>
          <w:trHeight w:val="259"/>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5387" w:type="dxa"/>
          </w:tcPr>
          <w:p w:rsidR="00CA169C" w:rsidRPr="005D75DF" w:rsidRDefault="00CA169C" w:rsidP="00372224">
            <w:pPr>
              <w:spacing w:line="240" w:lineRule="auto"/>
              <w:rPr>
                <w:color w:val="000000"/>
                <w:sz w:val="20"/>
                <w:szCs w:val="20"/>
              </w:rPr>
            </w:pPr>
            <w:r w:rsidRPr="005D75DF">
              <w:rPr>
                <w:color w:val="000000"/>
                <w:sz w:val="20"/>
                <w:szCs w:val="20"/>
              </w:rPr>
              <w:t>Обновление базы данных "Консультант-Плюс"</w:t>
            </w:r>
          </w:p>
        </w:tc>
        <w:tc>
          <w:tcPr>
            <w:tcW w:w="709"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708"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993" w:type="dxa"/>
            <w:shd w:val="clear" w:color="auto" w:fill="FDE9D9" w:themeFill="accent6"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29</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25</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278"/>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c>
          <w:tcPr>
            <w:tcW w:w="5387" w:type="dxa"/>
          </w:tcPr>
          <w:p w:rsidR="00CA169C" w:rsidRPr="005D75DF" w:rsidRDefault="00CA169C" w:rsidP="00372224">
            <w:pPr>
              <w:spacing w:line="240" w:lineRule="auto"/>
              <w:rPr>
                <w:color w:val="000000"/>
                <w:sz w:val="20"/>
                <w:szCs w:val="20"/>
              </w:rPr>
            </w:pPr>
            <w:r w:rsidRPr="005D75DF">
              <w:rPr>
                <w:sz w:val="20"/>
                <w:szCs w:val="20"/>
              </w:rPr>
              <w:t xml:space="preserve">Администрирование ЕИС при </w:t>
            </w:r>
            <w:proofErr w:type="spellStart"/>
            <w:r w:rsidRPr="005D75DF">
              <w:rPr>
                <w:sz w:val="20"/>
                <w:szCs w:val="20"/>
              </w:rPr>
              <w:t>техподдержке</w:t>
            </w:r>
            <w:proofErr w:type="spellEnd"/>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w:t>
            </w:r>
          </w:p>
        </w:tc>
        <w:tc>
          <w:tcPr>
            <w:tcW w:w="708"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8</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20</w:t>
            </w:r>
          </w:p>
        </w:tc>
        <w:tc>
          <w:tcPr>
            <w:tcW w:w="850" w:type="dxa"/>
            <w:shd w:val="clear" w:color="auto" w:fill="EAF1DD" w:themeFill="accent3" w:themeFillTint="33"/>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45</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780"/>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5387" w:type="dxa"/>
          </w:tcPr>
          <w:p w:rsidR="00CA169C" w:rsidRPr="005D75DF" w:rsidRDefault="00CA169C" w:rsidP="00372224">
            <w:pPr>
              <w:spacing w:line="240" w:lineRule="auto"/>
              <w:rPr>
                <w:color w:val="000000"/>
                <w:sz w:val="20"/>
                <w:szCs w:val="20"/>
              </w:rPr>
            </w:pPr>
            <w:r w:rsidRPr="005D75DF">
              <w:rPr>
                <w:color w:val="000000"/>
                <w:sz w:val="20"/>
                <w:szCs w:val="20"/>
              </w:rPr>
              <w:t>Выполнение  мероприятий по информационной защите, контроль антивирусной безопасности и сопровождение ан</w:t>
            </w:r>
            <w:r>
              <w:rPr>
                <w:color w:val="000000"/>
                <w:sz w:val="20"/>
                <w:szCs w:val="20"/>
              </w:rPr>
              <w:t xml:space="preserve">тивирусных программ, обновление </w:t>
            </w:r>
            <w:r w:rsidRPr="005D75DF">
              <w:rPr>
                <w:color w:val="000000"/>
                <w:sz w:val="20"/>
                <w:szCs w:val="20"/>
              </w:rPr>
              <w:t>антивирусных баз</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w:t>
            </w:r>
          </w:p>
        </w:tc>
      </w:tr>
      <w:tr w:rsidR="00CA169C" w:rsidRPr="005D75DF" w:rsidTr="00372224">
        <w:trPr>
          <w:trHeight w:val="587"/>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5387" w:type="dxa"/>
          </w:tcPr>
          <w:p w:rsidR="00CA169C" w:rsidRPr="005D75DF" w:rsidRDefault="00CA169C" w:rsidP="00372224">
            <w:pPr>
              <w:spacing w:line="240" w:lineRule="auto"/>
              <w:rPr>
                <w:sz w:val="20"/>
                <w:szCs w:val="20"/>
              </w:rPr>
            </w:pPr>
            <w:r w:rsidRPr="005D75DF">
              <w:rPr>
                <w:sz w:val="20"/>
                <w:szCs w:val="20"/>
              </w:rPr>
              <w:t xml:space="preserve">Обновление на </w:t>
            </w:r>
            <w:proofErr w:type="spellStart"/>
            <w:proofErr w:type="gramStart"/>
            <w:r w:rsidRPr="005D75DF">
              <w:rPr>
                <w:sz w:val="20"/>
                <w:szCs w:val="20"/>
              </w:rPr>
              <w:t>Интернет-странице</w:t>
            </w:r>
            <w:proofErr w:type="spellEnd"/>
            <w:proofErr w:type="gramEnd"/>
            <w:r w:rsidRPr="005D75DF">
              <w:rPr>
                <w:sz w:val="20"/>
                <w:szCs w:val="20"/>
              </w:rPr>
              <w:t xml:space="preserve"> Управления информационных материалов </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56</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67</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469"/>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w:t>
            </w:r>
          </w:p>
        </w:tc>
        <w:tc>
          <w:tcPr>
            <w:tcW w:w="5387" w:type="dxa"/>
          </w:tcPr>
          <w:p w:rsidR="00CA169C" w:rsidRPr="005D75DF" w:rsidRDefault="00CA169C" w:rsidP="00372224">
            <w:pPr>
              <w:spacing w:line="240" w:lineRule="auto"/>
              <w:rPr>
                <w:sz w:val="20"/>
                <w:szCs w:val="20"/>
              </w:rPr>
            </w:pPr>
            <w:r w:rsidRPr="005D75DF">
              <w:rPr>
                <w:sz w:val="20"/>
                <w:szCs w:val="20"/>
              </w:rPr>
              <w:t xml:space="preserve">Обновление информации справочного характера на стендах в вестибюле </w:t>
            </w:r>
            <w:r w:rsidRPr="005D75DF">
              <w:rPr>
                <w:color w:val="000000"/>
                <w:sz w:val="20"/>
                <w:szCs w:val="20"/>
              </w:rPr>
              <w:t xml:space="preserve">Управления </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902"/>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6</w:t>
            </w:r>
          </w:p>
        </w:tc>
        <w:tc>
          <w:tcPr>
            <w:tcW w:w="5387" w:type="dxa"/>
          </w:tcPr>
          <w:p w:rsidR="00CA169C" w:rsidRPr="005D75DF" w:rsidRDefault="00CA169C" w:rsidP="00372224">
            <w:pPr>
              <w:spacing w:line="240" w:lineRule="auto"/>
              <w:rPr>
                <w:sz w:val="20"/>
                <w:szCs w:val="20"/>
              </w:rPr>
            </w:pPr>
            <w:r w:rsidRPr="005D75DF">
              <w:rPr>
                <w:sz w:val="20"/>
                <w:szCs w:val="20"/>
              </w:rPr>
              <w:t xml:space="preserve">Предоставление наиболее значимой информации, публикуемой на </w:t>
            </w:r>
            <w:proofErr w:type="spellStart"/>
            <w:proofErr w:type="gramStart"/>
            <w:r w:rsidRPr="005D75DF">
              <w:rPr>
                <w:sz w:val="20"/>
                <w:szCs w:val="20"/>
              </w:rPr>
              <w:t>Интернет-странице</w:t>
            </w:r>
            <w:proofErr w:type="spellEnd"/>
            <w:proofErr w:type="gramEnd"/>
            <w:r w:rsidRPr="005D75DF">
              <w:rPr>
                <w:sz w:val="20"/>
                <w:szCs w:val="20"/>
              </w:rPr>
              <w:t xml:space="preserve"> Управления, для размещения на официальном Интернет-сайте </w:t>
            </w:r>
            <w:proofErr w:type="spellStart"/>
            <w:r w:rsidRPr="005D75DF">
              <w:rPr>
                <w:sz w:val="20"/>
                <w:szCs w:val="20"/>
              </w:rPr>
              <w:t>Роскомнадзора</w:t>
            </w:r>
            <w:proofErr w:type="spellEnd"/>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3</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9</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533"/>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7</w:t>
            </w:r>
          </w:p>
        </w:tc>
        <w:tc>
          <w:tcPr>
            <w:tcW w:w="5387" w:type="dxa"/>
          </w:tcPr>
          <w:p w:rsidR="00CA169C" w:rsidRPr="005D75DF" w:rsidRDefault="00CA169C" w:rsidP="00372224">
            <w:pPr>
              <w:spacing w:line="240" w:lineRule="auto"/>
              <w:rPr>
                <w:sz w:val="20"/>
                <w:szCs w:val="20"/>
              </w:rPr>
            </w:pPr>
            <w:r w:rsidRPr="005D75DF">
              <w:rPr>
                <w:sz w:val="20"/>
                <w:szCs w:val="20"/>
              </w:rPr>
              <w:t xml:space="preserve">Публикация на </w:t>
            </w:r>
            <w:proofErr w:type="spellStart"/>
            <w:proofErr w:type="gramStart"/>
            <w:r w:rsidRPr="005D75DF">
              <w:rPr>
                <w:sz w:val="20"/>
                <w:szCs w:val="20"/>
              </w:rPr>
              <w:t>Интернет-странице</w:t>
            </w:r>
            <w:proofErr w:type="spellEnd"/>
            <w:proofErr w:type="gramEnd"/>
            <w:r w:rsidRPr="005D75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44</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50</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137</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144</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r w:rsidR="00CA169C" w:rsidRPr="005D75DF" w:rsidTr="00372224">
        <w:trPr>
          <w:trHeight w:val="413"/>
        </w:trPr>
        <w:tc>
          <w:tcPr>
            <w:tcW w:w="567" w:type="dxa"/>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8</w:t>
            </w:r>
          </w:p>
        </w:tc>
        <w:tc>
          <w:tcPr>
            <w:tcW w:w="5387" w:type="dxa"/>
          </w:tcPr>
          <w:p w:rsidR="00CA169C" w:rsidRPr="005D75DF" w:rsidRDefault="00CA169C" w:rsidP="00372224">
            <w:pPr>
              <w:spacing w:line="240" w:lineRule="auto"/>
              <w:rPr>
                <w:color w:val="000000"/>
                <w:sz w:val="20"/>
                <w:szCs w:val="20"/>
              </w:rPr>
            </w:pPr>
            <w:r w:rsidRPr="005D75DF">
              <w:rPr>
                <w:color w:val="000000"/>
                <w:sz w:val="20"/>
                <w:szCs w:val="20"/>
              </w:rPr>
              <w:t>Сопровождение электронного документооборота с Казначейством</w:t>
            </w:r>
          </w:p>
        </w:tc>
        <w:tc>
          <w:tcPr>
            <w:tcW w:w="709"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708"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10</w:t>
            </w:r>
          </w:p>
        </w:tc>
        <w:tc>
          <w:tcPr>
            <w:tcW w:w="993" w:type="dxa"/>
            <w:shd w:val="clear" w:color="auto" w:fill="FDE9D9" w:themeFill="accent6"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22</w:t>
            </w:r>
          </w:p>
        </w:tc>
        <w:tc>
          <w:tcPr>
            <w:tcW w:w="850" w:type="dxa"/>
            <w:shd w:val="clear" w:color="auto" w:fill="EAF1DD" w:themeFill="accent3" w:themeFillTint="33"/>
            <w:vAlign w:val="center"/>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25</w:t>
            </w:r>
          </w:p>
        </w:tc>
        <w:tc>
          <w:tcPr>
            <w:tcW w:w="1418" w:type="dxa"/>
            <w:shd w:val="clear" w:color="auto" w:fill="auto"/>
          </w:tcPr>
          <w:p w:rsidR="00CA169C" w:rsidRPr="005D75DF" w:rsidRDefault="00CA169C" w:rsidP="00372224">
            <w:pPr>
              <w:tabs>
                <w:tab w:val="left" w:pos="1178"/>
                <w:tab w:val="left" w:pos="9053"/>
              </w:tabs>
              <w:spacing w:line="240" w:lineRule="auto"/>
              <w:jc w:val="center"/>
              <w:rPr>
                <w:color w:val="000000"/>
                <w:sz w:val="20"/>
                <w:szCs w:val="20"/>
              </w:rPr>
            </w:pPr>
            <w:r w:rsidRPr="005D75DF">
              <w:rPr>
                <w:color w:val="000000"/>
                <w:sz w:val="20"/>
                <w:szCs w:val="20"/>
              </w:rPr>
              <w:t>1</w:t>
            </w:r>
          </w:p>
        </w:tc>
      </w:tr>
    </w:tbl>
    <w:p w:rsidR="00CA169C" w:rsidRPr="005D75DF" w:rsidRDefault="00CA169C" w:rsidP="00CA169C">
      <w:pPr>
        <w:spacing w:line="240" w:lineRule="auto"/>
        <w:jc w:val="center"/>
        <w:rPr>
          <w:b/>
          <w:bCs/>
          <w:i/>
          <w:color w:val="000000"/>
          <w:sz w:val="20"/>
          <w:szCs w:val="20"/>
        </w:rPr>
      </w:pPr>
    </w:p>
    <w:p w:rsidR="00CA169C" w:rsidRPr="005D75DF" w:rsidRDefault="00CA169C" w:rsidP="00CA169C">
      <w:pPr>
        <w:spacing w:line="240" w:lineRule="auto"/>
        <w:jc w:val="center"/>
        <w:rPr>
          <w:b/>
          <w:bCs/>
          <w:color w:val="000000"/>
          <w:sz w:val="20"/>
          <w:szCs w:val="20"/>
        </w:rPr>
      </w:pPr>
    </w:p>
    <w:p w:rsidR="00CA169C" w:rsidRPr="006510B5" w:rsidRDefault="00CA169C" w:rsidP="00CA169C">
      <w:pPr>
        <w:spacing w:line="240" w:lineRule="auto"/>
        <w:jc w:val="center"/>
        <w:rPr>
          <w:sz w:val="24"/>
          <w:szCs w:val="24"/>
        </w:rPr>
      </w:pPr>
      <w:r w:rsidRPr="006510B5">
        <w:rPr>
          <w:b/>
          <w:bCs/>
          <w:color w:val="000000"/>
          <w:sz w:val="24"/>
          <w:szCs w:val="24"/>
        </w:rPr>
        <w:t>5.18.</w:t>
      </w:r>
      <w:r w:rsidRPr="006510B5">
        <w:rPr>
          <w:b/>
          <w:bCs/>
          <w:i/>
          <w:color w:val="000000"/>
          <w:sz w:val="24"/>
          <w:szCs w:val="24"/>
        </w:rPr>
        <w:t xml:space="preserve"> </w:t>
      </w:r>
      <w:r w:rsidRPr="006510B5">
        <w:rPr>
          <w:b/>
          <w:bCs/>
          <w:color w:val="000000"/>
          <w:sz w:val="24"/>
          <w:szCs w:val="24"/>
        </w:rPr>
        <w:t>Обеспечение поддержки информационно-коммуникационной</w:t>
      </w: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технологической инфраструктуры структурных подразделений </w:t>
      </w:r>
      <w:proofErr w:type="spellStart"/>
      <w:r w:rsidRPr="006510B5">
        <w:rPr>
          <w:b/>
          <w:bCs/>
          <w:color w:val="000000"/>
          <w:sz w:val="24"/>
          <w:szCs w:val="24"/>
        </w:rPr>
        <w:t>Роскомнадзора</w:t>
      </w:r>
      <w:proofErr w:type="spellEnd"/>
    </w:p>
    <w:p w:rsidR="00CA169C" w:rsidRPr="006510B5" w:rsidRDefault="00CA169C" w:rsidP="00CA169C">
      <w:pPr>
        <w:spacing w:line="240" w:lineRule="auto"/>
        <w:ind w:right="170"/>
        <w:contextualSpacing/>
        <w:rPr>
          <w:bCs/>
          <w:color w:val="000000"/>
          <w:sz w:val="24"/>
          <w:szCs w:val="24"/>
        </w:rPr>
      </w:pPr>
      <w:r w:rsidRPr="006510B5">
        <w:rPr>
          <w:sz w:val="24"/>
          <w:szCs w:val="24"/>
        </w:rPr>
        <w:t xml:space="preserve">         По техническим вопросам  осуществлялось своевременное обращение в </w:t>
      </w:r>
      <w:proofErr w:type="spellStart"/>
      <w:r w:rsidRPr="006510B5">
        <w:rPr>
          <w:sz w:val="24"/>
          <w:szCs w:val="24"/>
        </w:rPr>
        <w:t>техподдержку</w:t>
      </w:r>
      <w:proofErr w:type="spellEnd"/>
      <w:r w:rsidRPr="006510B5">
        <w:rPr>
          <w:sz w:val="24"/>
          <w:szCs w:val="24"/>
        </w:rPr>
        <w:t xml:space="preserve"> ЕИС  РКН и АЦТ по техническим вопросам. П</w:t>
      </w:r>
      <w:r w:rsidRPr="006510B5">
        <w:rPr>
          <w:bCs/>
          <w:color w:val="000000"/>
          <w:sz w:val="24"/>
          <w:szCs w:val="24"/>
        </w:rPr>
        <w:t xml:space="preserve">роводится регулярная работа по взаимодействию с </w:t>
      </w:r>
      <w:proofErr w:type="spellStart"/>
      <w:r w:rsidRPr="006510B5">
        <w:rPr>
          <w:bCs/>
          <w:color w:val="000000"/>
          <w:sz w:val="24"/>
          <w:szCs w:val="24"/>
        </w:rPr>
        <w:t>техподдержкой</w:t>
      </w:r>
      <w:proofErr w:type="spellEnd"/>
      <w:r w:rsidRPr="006510B5">
        <w:rPr>
          <w:bCs/>
          <w:color w:val="000000"/>
          <w:sz w:val="24"/>
          <w:szCs w:val="24"/>
        </w:rPr>
        <w:t xml:space="preserve">  ЕИС</w:t>
      </w:r>
    </w:p>
    <w:p w:rsidR="00CA169C" w:rsidRPr="00270DDD" w:rsidRDefault="00CA169C" w:rsidP="00CA169C">
      <w:pPr>
        <w:spacing w:line="240" w:lineRule="auto"/>
        <w:ind w:right="170"/>
        <w:contextualSpacing/>
        <w:rPr>
          <w:bCs/>
          <w:color w:val="000000"/>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851"/>
        <w:gridCol w:w="1843"/>
      </w:tblGrid>
      <w:tr w:rsidR="00CA169C" w:rsidRPr="00270DDD" w:rsidTr="00372224">
        <w:trPr>
          <w:trHeight w:val="583"/>
        </w:trPr>
        <w:tc>
          <w:tcPr>
            <w:tcW w:w="567" w:type="dxa"/>
            <w:vMerge w:val="restart"/>
            <w:shd w:val="clear" w:color="auto" w:fill="auto"/>
          </w:tcPr>
          <w:p w:rsidR="00CA169C" w:rsidRPr="00270DDD" w:rsidRDefault="00CA169C" w:rsidP="00372224">
            <w:pPr>
              <w:tabs>
                <w:tab w:val="left" w:pos="1178"/>
                <w:tab w:val="left" w:pos="9053"/>
              </w:tabs>
              <w:spacing w:line="240" w:lineRule="auto"/>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5103" w:type="dxa"/>
            <w:vMerge w:val="restart"/>
            <w:shd w:val="clear" w:color="auto" w:fill="auto"/>
          </w:tcPr>
          <w:p w:rsidR="00CA169C" w:rsidRPr="00270DDD" w:rsidRDefault="00CA169C" w:rsidP="00372224">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119" w:type="dxa"/>
            <w:gridSpan w:val="4"/>
          </w:tcPr>
          <w:p w:rsidR="00CA169C" w:rsidRPr="00270DDD" w:rsidRDefault="00CA169C" w:rsidP="00372224">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 исполненных  мероприятий</w:t>
            </w:r>
          </w:p>
        </w:tc>
        <w:tc>
          <w:tcPr>
            <w:tcW w:w="1843" w:type="dxa"/>
            <w:vMerge w:val="restart"/>
          </w:tcPr>
          <w:p w:rsidR="00CA169C" w:rsidRPr="00270DDD" w:rsidRDefault="00CA169C" w:rsidP="00372224">
            <w:pPr>
              <w:tabs>
                <w:tab w:val="left" w:pos="1178"/>
                <w:tab w:val="left" w:pos="9053"/>
              </w:tabs>
              <w:spacing w:line="240" w:lineRule="auto"/>
              <w:jc w:val="center"/>
              <w:rPr>
                <w:b/>
                <w:color w:val="000000"/>
                <w:sz w:val="18"/>
                <w:szCs w:val="18"/>
              </w:rPr>
            </w:pPr>
            <w:r w:rsidRPr="00270DDD">
              <w:rPr>
                <w:b/>
                <w:color w:val="000000"/>
                <w:sz w:val="18"/>
                <w:szCs w:val="18"/>
              </w:rPr>
              <w:t xml:space="preserve">Количество сотрудников, в регламентах которых </w:t>
            </w:r>
            <w:r w:rsidRPr="00270DDD">
              <w:rPr>
                <w:b/>
                <w:color w:val="000000"/>
                <w:sz w:val="18"/>
                <w:szCs w:val="18"/>
              </w:rPr>
              <w:lastRenderedPageBreak/>
              <w:t>установлено выполнение функции</w:t>
            </w:r>
          </w:p>
        </w:tc>
      </w:tr>
      <w:tr w:rsidR="00CA169C" w:rsidRPr="00270DDD" w:rsidTr="00372224">
        <w:tc>
          <w:tcPr>
            <w:tcW w:w="567" w:type="dxa"/>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5103" w:type="dxa"/>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2015</w:t>
            </w:r>
          </w:p>
        </w:tc>
        <w:tc>
          <w:tcPr>
            <w:tcW w:w="709"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2016</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9 мес.</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2015</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 xml:space="preserve">9 мес. </w:t>
            </w:r>
            <w:r w:rsidRPr="00270DDD">
              <w:rPr>
                <w:color w:val="000000"/>
                <w:sz w:val="20"/>
                <w:szCs w:val="20"/>
              </w:rPr>
              <w:lastRenderedPageBreak/>
              <w:t>2016</w:t>
            </w:r>
          </w:p>
        </w:tc>
        <w:tc>
          <w:tcPr>
            <w:tcW w:w="1843" w:type="dxa"/>
            <w:vMerge/>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p>
        </w:tc>
      </w:tr>
      <w:tr w:rsidR="00CA169C" w:rsidRPr="00270DDD" w:rsidTr="00372224">
        <w:trPr>
          <w:trHeight w:val="858"/>
        </w:trPr>
        <w:tc>
          <w:tcPr>
            <w:tcW w:w="567"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lastRenderedPageBreak/>
              <w:t>1</w:t>
            </w:r>
          </w:p>
        </w:tc>
        <w:tc>
          <w:tcPr>
            <w:tcW w:w="5103" w:type="dxa"/>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Взаимодействие с технической поддержкой и подготовка предложений по доработке подсистем Единой информационной системы </w:t>
            </w:r>
            <w:proofErr w:type="spellStart"/>
            <w:r w:rsidRPr="00270DDD">
              <w:rPr>
                <w:sz w:val="20"/>
                <w:szCs w:val="20"/>
              </w:rPr>
              <w:t>Роскомнадзора</w:t>
            </w:r>
            <w:proofErr w:type="spellEnd"/>
          </w:p>
        </w:tc>
        <w:tc>
          <w:tcPr>
            <w:tcW w:w="709"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15</w:t>
            </w:r>
          </w:p>
        </w:tc>
        <w:tc>
          <w:tcPr>
            <w:tcW w:w="709"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25</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34</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56</w:t>
            </w:r>
          </w:p>
        </w:tc>
        <w:tc>
          <w:tcPr>
            <w:tcW w:w="1843"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bl>
    <w:p w:rsidR="00CA169C" w:rsidRPr="00270DDD" w:rsidRDefault="00CA169C" w:rsidP="00CA169C">
      <w:pPr>
        <w:spacing w:line="240" w:lineRule="auto"/>
        <w:rPr>
          <w:sz w:val="20"/>
          <w:szCs w:val="20"/>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 xml:space="preserve">5.19. </w:t>
      </w:r>
      <w:proofErr w:type="gramStart"/>
      <w:r w:rsidRPr="006510B5">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ind w:left="-142"/>
        <w:rPr>
          <w:sz w:val="24"/>
          <w:szCs w:val="24"/>
        </w:rPr>
      </w:pPr>
      <w:r w:rsidRPr="006510B5">
        <w:rPr>
          <w:sz w:val="24"/>
          <w:szCs w:val="24"/>
        </w:rPr>
        <w:t xml:space="preserve">        С целью обеспечения государственного контроля (надзора) главным распорядителем бюджетных средств (</w:t>
      </w:r>
      <w:proofErr w:type="spellStart"/>
      <w:r w:rsidRPr="006510B5">
        <w:rPr>
          <w:sz w:val="24"/>
          <w:szCs w:val="24"/>
        </w:rPr>
        <w:t>Роскомнадзором</w:t>
      </w:r>
      <w:proofErr w:type="spellEnd"/>
      <w:r w:rsidRPr="006510B5">
        <w:rPr>
          <w:sz w:val="24"/>
          <w:szCs w:val="24"/>
        </w:rPr>
        <w:t xml:space="preserve">), в соответствии с Бюджетной сметой на 2016 год и плановые периоды 2016-2017 годов Управлению </w:t>
      </w:r>
      <w:proofErr w:type="spellStart"/>
      <w:r w:rsidRPr="006510B5">
        <w:rPr>
          <w:sz w:val="24"/>
          <w:szCs w:val="24"/>
        </w:rPr>
        <w:t>Роскомнадзора</w:t>
      </w:r>
      <w:proofErr w:type="spellEnd"/>
      <w:r w:rsidRPr="006510B5">
        <w:rPr>
          <w:sz w:val="24"/>
          <w:szCs w:val="24"/>
        </w:rPr>
        <w:t xml:space="preserve"> по Астраханской области утверждены и выделены лимиты бюджетных обязательств в сумме 16703,32 тыс. руб. из расчета на 2016 год. Расходы Управления осуществляются только за счет средств, предусмотренных в федеральном бюджете.</w:t>
      </w:r>
    </w:p>
    <w:p w:rsidR="00CA169C" w:rsidRPr="00CC3F66" w:rsidRDefault="00CA169C" w:rsidP="00CA169C">
      <w:pPr>
        <w:tabs>
          <w:tab w:val="left" w:pos="1178"/>
          <w:tab w:val="left" w:pos="9053"/>
        </w:tabs>
        <w:spacing w:line="240" w:lineRule="auto"/>
        <w:rPr>
          <w:b/>
          <w:bCs/>
          <w:color w:val="000000"/>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
        <w:gridCol w:w="4962"/>
        <w:gridCol w:w="850"/>
        <w:gridCol w:w="851"/>
        <w:gridCol w:w="850"/>
        <w:gridCol w:w="851"/>
        <w:gridCol w:w="1701"/>
      </w:tblGrid>
      <w:tr w:rsidR="00CA169C" w:rsidRPr="00270DDD" w:rsidTr="00372224">
        <w:trPr>
          <w:trHeight w:val="948"/>
        </w:trPr>
        <w:tc>
          <w:tcPr>
            <w:tcW w:w="568" w:type="dxa"/>
            <w:vMerge w:val="restart"/>
            <w:tcBorders>
              <w:bottom w:val="single" w:sz="4" w:space="0" w:color="auto"/>
            </w:tcBorders>
            <w:shd w:val="clear" w:color="auto" w:fill="auto"/>
          </w:tcPr>
          <w:p w:rsidR="00CA169C" w:rsidRPr="00270DDD" w:rsidRDefault="00CA169C" w:rsidP="00372224">
            <w:pPr>
              <w:tabs>
                <w:tab w:val="left" w:pos="478"/>
                <w:tab w:val="left" w:pos="1178"/>
                <w:tab w:val="left" w:pos="9053"/>
              </w:tabs>
              <w:spacing w:line="240" w:lineRule="auto"/>
              <w:ind w:left="42"/>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5103" w:type="dxa"/>
            <w:gridSpan w:val="2"/>
            <w:vMerge w:val="restart"/>
            <w:tcBorders>
              <w:bottom w:val="single" w:sz="4" w:space="0" w:color="auto"/>
            </w:tcBorders>
            <w:shd w:val="clear" w:color="auto" w:fill="auto"/>
          </w:tcPr>
          <w:p w:rsidR="00CA169C" w:rsidRPr="00270DDD" w:rsidRDefault="00CA169C" w:rsidP="00372224">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402" w:type="dxa"/>
            <w:gridSpan w:val="4"/>
            <w:tcBorders>
              <w:bottom w:val="single" w:sz="4" w:space="0" w:color="auto"/>
            </w:tcBorders>
          </w:tcPr>
          <w:p w:rsidR="00CA169C" w:rsidRPr="00270DDD" w:rsidRDefault="00CA169C" w:rsidP="00372224">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CA169C" w:rsidRPr="00270DDD" w:rsidRDefault="00CA169C" w:rsidP="00372224">
            <w:pPr>
              <w:tabs>
                <w:tab w:val="left" w:pos="1178"/>
                <w:tab w:val="left" w:pos="9053"/>
              </w:tabs>
              <w:spacing w:line="240" w:lineRule="auto"/>
              <w:jc w:val="center"/>
              <w:rPr>
                <w:b/>
                <w:color w:val="000000"/>
                <w:sz w:val="18"/>
                <w:szCs w:val="18"/>
              </w:rPr>
            </w:pPr>
            <w:r w:rsidRPr="00270DDD">
              <w:rPr>
                <w:b/>
                <w:color w:val="000000"/>
                <w:sz w:val="18"/>
                <w:szCs w:val="18"/>
              </w:rPr>
              <w:t>Кол</w:t>
            </w:r>
            <w:r>
              <w:rPr>
                <w:b/>
                <w:color w:val="000000"/>
                <w:sz w:val="18"/>
                <w:szCs w:val="18"/>
              </w:rPr>
              <w:t>-</w:t>
            </w:r>
            <w:r w:rsidRPr="00270DDD">
              <w:rPr>
                <w:b/>
                <w:color w:val="000000"/>
                <w:sz w:val="18"/>
                <w:szCs w:val="18"/>
              </w:rPr>
              <w:t>во</w:t>
            </w:r>
          </w:p>
          <w:p w:rsidR="00CA169C" w:rsidRPr="00270DDD" w:rsidRDefault="00CA169C" w:rsidP="00372224">
            <w:pPr>
              <w:tabs>
                <w:tab w:val="left" w:pos="1178"/>
                <w:tab w:val="left" w:pos="9053"/>
              </w:tabs>
              <w:spacing w:line="240" w:lineRule="auto"/>
              <w:jc w:val="center"/>
              <w:rPr>
                <w:b/>
                <w:color w:val="000000"/>
                <w:sz w:val="18"/>
                <w:szCs w:val="18"/>
              </w:rPr>
            </w:pPr>
            <w:r w:rsidRPr="00270DDD">
              <w:rPr>
                <w:b/>
                <w:color w:val="000000"/>
                <w:sz w:val="18"/>
                <w:szCs w:val="18"/>
              </w:rPr>
              <w:t xml:space="preserve"> сотрудников,</w:t>
            </w:r>
          </w:p>
          <w:p w:rsidR="00CA169C" w:rsidRPr="00270DDD" w:rsidRDefault="00CA169C" w:rsidP="00372224">
            <w:pPr>
              <w:tabs>
                <w:tab w:val="left" w:pos="1178"/>
                <w:tab w:val="left" w:pos="9053"/>
              </w:tabs>
              <w:spacing w:line="240" w:lineRule="auto"/>
              <w:jc w:val="center"/>
              <w:rPr>
                <w:b/>
                <w:color w:val="000000"/>
                <w:sz w:val="20"/>
                <w:szCs w:val="20"/>
              </w:rPr>
            </w:pPr>
            <w:r w:rsidRPr="00270DDD">
              <w:rPr>
                <w:b/>
                <w:color w:val="000000"/>
                <w:sz w:val="18"/>
                <w:szCs w:val="18"/>
              </w:rPr>
              <w:t xml:space="preserve"> в </w:t>
            </w:r>
            <w:proofErr w:type="gramStart"/>
            <w:r w:rsidRPr="00270DDD">
              <w:rPr>
                <w:b/>
                <w:color w:val="000000"/>
                <w:sz w:val="18"/>
                <w:szCs w:val="18"/>
              </w:rPr>
              <w:t>регламентах</w:t>
            </w:r>
            <w:proofErr w:type="gramEnd"/>
            <w:r w:rsidRPr="00270DDD">
              <w:rPr>
                <w:b/>
                <w:color w:val="000000"/>
                <w:sz w:val="18"/>
                <w:szCs w:val="18"/>
              </w:rPr>
              <w:t xml:space="preserve"> которых установлено выполнение функции</w:t>
            </w:r>
          </w:p>
        </w:tc>
      </w:tr>
      <w:tr w:rsidR="00CA169C" w:rsidRPr="00270DDD" w:rsidTr="00372224">
        <w:trPr>
          <w:trHeight w:val="70"/>
        </w:trPr>
        <w:tc>
          <w:tcPr>
            <w:tcW w:w="568" w:type="dxa"/>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5103" w:type="dxa"/>
            <w:gridSpan w:val="2"/>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2015</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2016</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 мес.</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2015</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 мес. 2016</w:t>
            </w:r>
          </w:p>
        </w:tc>
        <w:tc>
          <w:tcPr>
            <w:tcW w:w="1701" w:type="dxa"/>
            <w:vMerge/>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p>
        </w:tc>
      </w:tr>
      <w:tr w:rsidR="00CA169C" w:rsidRPr="00270DDD" w:rsidTr="00372224">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638</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548</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1216</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1900</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r>
      <w:tr w:rsidR="00CA169C" w:rsidRPr="00270DDD" w:rsidTr="00372224">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270DDD">
              <w:rPr>
                <w:sz w:val="20"/>
                <w:szCs w:val="20"/>
              </w:rPr>
              <w:t>Астраханьстат</w:t>
            </w:r>
            <w:proofErr w:type="spellEnd"/>
            <w:r w:rsidRPr="00270DDD">
              <w:rPr>
                <w:sz w:val="20"/>
                <w:szCs w:val="20"/>
              </w:rPr>
              <w:t xml:space="preserve">, занесение аналитической и отчетной информации в ЕИС </w:t>
            </w:r>
            <w:proofErr w:type="spellStart"/>
            <w:r w:rsidRPr="00270DDD">
              <w:rPr>
                <w:sz w:val="20"/>
                <w:szCs w:val="20"/>
              </w:rPr>
              <w:t>Роскомнадзора</w:t>
            </w:r>
            <w:proofErr w:type="spellEnd"/>
            <w:r w:rsidRPr="00270DDD">
              <w:rPr>
                <w:sz w:val="20"/>
                <w:szCs w:val="20"/>
              </w:rPr>
              <w:t xml:space="preserve">.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41</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41</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128</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127</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r>
      <w:tr w:rsidR="00CA169C" w:rsidRPr="00270DDD" w:rsidTr="00372224">
        <w:trPr>
          <w:trHeight w:val="1675"/>
        </w:trPr>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Оплата счетов, подготовка платежных документов в орган ФК в программе 1С</w:t>
            </w:r>
            <w:proofErr w:type="gramStart"/>
            <w:r w:rsidRPr="00270DDD">
              <w:rPr>
                <w:sz w:val="20"/>
                <w:szCs w:val="20"/>
              </w:rPr>
              <w:t xml:space="preserve">:,                                                                                                                </w:t>
            </w:r>
            <w:proofErr w:type="gramEnd"/>
            <w:r w:rsidRPr="00270DDD">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270</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336</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806</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945</w:t>
            </w:r>
          </w:p>
        </w:tc>
        <w:tc>
          <w:tcPr>
            <w:tcW w:w="1701" w:type="dxa"/>
            <w:shd w:val="clear" w:color="auto" w:fill="auto"/>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2</w:t>
            </w:r>
          </w:p>
        </w:tc>
      </w:tr>
      <w:tr w:rsidR="00CA169C" w:rsidRPr="00270DDD" w:rsidTr="00372224">
        <w:trPr>
          <w:trHeight w:val="578"/>
        </w:trPr>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Администрирование поступлений в бюджеты,  подготовка отчетности АП (годовая, квартальная)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248</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289</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809</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788</w:t>
            </w:r>
          </w:p>
        </w:tc>
        <w:tc>
          <w:tcPr>
            <w:tcW w:w="1701" w:type="dxa"/>
            <w:shd w:val="clear" w:color="auto" w:fill="auto"/>
          </w:tcPr>
          <w:p w:rsidR="00CA169C" w:rsidRPr="00270DDD" w:rsidRDefault="00CA169C" w:rsidP="00372224">
            <w:pPr>
              <w:tabs>
                <w:tab w:val="left" w:pos="1178"/>
                <w:tab w:val="left" w:pos="9053"/>
              </w:tabs>
              <w:spacing w:line="240" w:lineRule="auto"/>
              <w:ind w:left="-108"/>
              <w:jc w:val="center"/>
              <w:rPr>
                <w:color w:val="000000"/>
                <w:sz w:val="20"/>
                <w:szCs w:val="20"/>
              </w:rPr>
            </w:pPr>
            <w:r w:rsidRPr="00270DDD">
              <w:rPr>
                <w:color w:val="000000"/>
                <w:sz w:val="20"/>
                <w:szCs w:val="20"/>
              </w:rPr>
              <w:t>1</w:t>
            </w:r>
          </w:p>
        </w:tc>
      </w:tr>
      <w:tr w:rsidR="00CA169C" w:rsidRPr="00270DDD" w:rsidTr="00372224">
        <w:trPr>
          <w:trHeight w:val="264"/>
        </w:trPr>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Расчет денежного содержания и заработной платы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113</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89</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288</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252</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267"/>
        </w:trPr>
        <w:tc>
          <w:tcPr>
            <w:tcW w:w="568" w:type="dxa"/>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6</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Согласование контрактов в части расходов</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12</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29</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57</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87</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545"/>
        </w:trPr>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7</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Подготовка проектов приказов и распоряжений по </w:t>
            </w:r>
            <w:proofErr w:type="spellStart"/>
            <w:r w:rsidRPr="00270DDD">
              <w:rPr>
                <w:sz w:val="20"/>
                <w:szCs w:val="20"/>
              </w:rPr>
              <w:t>админ</w:t>
            </w:r>
            <w:proofErr w:type="gramStart"/>
            <w:r w:rsidRPr="00270DDD">
              <w:rPr>
                <w:sz w:val="20"/>
                <w:szCs w:val="20"/>
              </w:rPr>
              <w:t>.-</w:t>
            </w:r>
            <w:proofErr w:type="gramEnd"/>
            <w:r w:rsidRPr="00270DDD">
              <w:rPr>
                <w:sz w:val="20"/>
                <w:szCs w:val="20"/>
              </w:rPr>
              <w:t>хозяйственной</w:t>
            </w:r>
            <w:proofErr w:type="spellEnd"/>
            <w:r w:rsidRPr="00270DDD">
              <w:rPr>
                <w:sz w:val="20"/>
                <w:szCs w:val="20"/>
              </w:rPr>
              <w:t xml:space="preserve"> деятельности</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0</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0</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6</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8</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Подготовка штатных расстановок сотрудников Управления</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374"/>
        </w:trPr>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w:t>
            </w:r>
          </w:p>
        </w:tc>
        <w:tc>
          <w:tcPr>
            <w:tcW w:w="5103" w:type="dxa"/>
            <w:gridSpan w:val="2"/>
          </w:tcPr>
          <w:p w:rsidR="00CA169C" w:rsidRPr="00270DDD" w:rsidRDefault="00CA169C" w:rsidP="00372224">
            <w:pPr>
              <w:tabs>
                <w:tab w:val="left" w:pos="1178"/>
                <w:tab w:val="left" w:pos="9053"/>
              </w:tabs>
              <w:spacing w:line="240" w:lineRule="auto"/>
              <w:rPr>
                <w:color w:val="000000"/>
                <w:sz w:val="20"/>
                <w:szCs w:val="20"/>
              </w:rPr>
            </w:pPr>
            <w:r w:rsidRPr="00270DDD">
              <w:rPr>
                <w:sz w:val="20"/>
                <w:szCs w:val="20"/>
              </w:rPr>
              <w:t>Проведение очередных инвентаризаций финансовых и нефинансовых активов и обязательств Управления</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47</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57</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r>
      <w:tr w:rsidR="00CA169C" w:rsidRPr="00270DDD" w:rsidTr="00372224">
        <w:trPr>
          <w:trHeight w:val="617"/>
        </w:trPr>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10</w:t>
            </w:r>
          </w:p>
        </w:tc>
        <w:tc>
          <w:tcPr>
            <w:tcW w:w="5103" w:type="dxa"/>
            <w:gridSpan w:val="2"/>
          </w:tcPr>
          <w:p w:rsidR="00CA169C" w:rsidRPr="00270DDD" w:rsidRDefault="00CA169C" w:rsidP="00372224">
            <w:pPr>
              <w:tabs>
                <w:tab w:val="left" w:pos="1178"/>
                <w:tab w:val="left" w:pos="9053"/>
              </w:tabs>
              <w:spacing w:line="240" w:lineRule="auto"/>
              <w:rPr>
                <w:color w:val="000000"/>
                <w:sz w:val="20"/>
                <w:szCs w:val="20"/>
              </w:rPr>
            </w:pPr>
            <w:r w:rsidRPr="00270DDD">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270DDD">
              <w:rPr>
                <w:sz w:val="20"/>
                <w:szCs w:val="20"/>
              </w:rPr>
              <w:t>Росимущества</w:t>
            </w:r>
            <w:proofErr w:type="spellEnd"/>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567"/>
        </w:trPr>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11</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Списание, организация реализации имущества, утилизации списанных основных средств </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465"/>
        </w:trPr>
        <w:tc>
          <w:tcPr>
            <w:tcW w:w="568"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12</w:t>
            </w:r>
          </w:p>
        </w:tc>
        <w:tc>
          <w:tcPr>
            <w:tcW w:w="5103" w:type="dxa"/>
            <w:gridSpan w:val="2"/>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Подготовка документов для электронного документооборота в СЭД </w:t>
            </w:r>
            <w:proofErr w:type="spellStart"/>
            <w:r w:rsidRPr="00270DDD">
              <w:rPr>
                <w:sz w:val="20"/>
                <w:szCs w:val="20"/>
              </w:rPr>
              <w:t>Роскомнадзора</w:t>
            </w:r>
            <w:proofErr w:type="spellEnd"/>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58</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36</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159</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114</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c>
          <w:tcPr>
            <w:tcW w:w="10774" w:type="dxa"/>
            <w:gridSpan w:val="8"/>
            <w:shd w:val="clear" w:color="auto" w:fill="F2F2F2" w:themeFill="background1" w:themeFillShade="F2"/>
            <w:vAlign w:val="center"/>
          </w:tcPr>
          <w:p w:rsidR="00CA169C" w:rsidRPr="00270DDD" w:rsidRDefault="00CA169C" w:rsidP="00372224">
            <w:pPr>
              <w:tabs>
                <w:tab w:val="left" w:pos="1178"/>
                <w:tab w:val="left" w:pos="9053"/>
              </w:tabs>
              <w:spacing w:line="240" w:lineRule="auto"/>
              <w:rPr>
                <w:color w:val="000000"/>
                <w:sz w:val="20"/>
                <w:szCs w:val="20"/>
              </w:rPr>
            </w:pPr>
            <w:r w:rsidRPr="00270DDD">
              <w:rPr>
                <w:b/>
                <w:bCs/>
                <w:color w:val="000000"/>
                <w:sz w:val="20"/>
                <w:szCs w:val="20"/>
              </w:rPr>
              <w:t>Перечень реализуемых поручений</w:t>
            </w:r>
            <w:r w:rsidRPr="00270DDD">
              <w:rPr>
                <w:b/>
                <w:color w:val="000000"/>
                <w:sz w:val="20"/>
                <w:szCs w:val="20"/>
              </w:rPr>
              <w:t xml:space="preserve"> Центрального аппарата </w:t>
            </w:r>
            <w:proofErr w:type="spellStart"/>
            <w:r w:rsidRPr="00270DDD">
              <w:rPr>
                <w:b/>
                <w:color w:val="000000"/>
                <w:sz w:val="20"/>
                <w:szCs w:val="20"/>
              </w:rPr>
              <w:t>Роскомнадзора</w:t>
            </w:r>
            <w:proofErr w:type="spellEnd"/>
          </w:p>
        </w:tc>
      </w:tr>
      <w:tr w:rsidR="00CA169C" w:rsidRPr="00270DDD" w:rsidTr="00372224">
        <w:trPr>
          <w:trHeight w:val="475"/>
        </w:trPr>
        <w:tc>
          <w:tcPr>
            <w:tcW w:w="709" w:type="dxa"/>
            <w:gridSpan w:val="2"/>
          </w:tcPr>
          <w:p w:rsidR="00CA169C" w:rsidRPr="00270DDD" w:rsidRDefault="00CA169C" w:rsidP="00372224">
            <w:pPr>
              <w:tabs>
                <w:tab w:val="left" w:pos="1178"/>
                <w:tab w:val="left" w:pos="9053"/>
              </w:tabs>
              <w:spacing w:line="240" w:lineRule="auto"/>
              <w:rPr>
                <w:color w:val="000000"/>
                <w:sz w:val="20"/>
                <w:szCs w:val="20"/>
              </w:rPr>
            </w:pPr>
            <w:r w:rsidRPr="00270DDD">
              <w:rPr>
                <w:color w:val="000000"/>
                <w:sz w:val="20"/>
                <w:szCs w:val="20"/>
              </w:rPr>
              <w:lastRenderedPageBreak/>
              <w:t>1</w:t>
            </w:r>
          </w:p>
        </w:tc>
        <w:tc>
          <w:tcPr>
            <w:tcW w:w="4962" w:type="dxa"/>
          </w:tcPr>
          <w:p w:rsidR="00CA169C" w:rsidRPr="00270DDD" w:rsidRDefault="00CA169C" w:rsidP="00372224">
            <w:pPr>
              <w:tabs>
                <w:tab w:val="left" w:pos="1178"/>
                <w:tab w:val="left" w:pos="9053"/>
              </w:tabs>
              <w:spacing w:line="240" w:lineRule="auto"/>
              <w:rPr>
                <w:sz w:val="20"/>
                <w:szCs w:val="20"/>
              </w:rPr>
            </w:pPr>
            <w:r w:rsidRPr="00270DDD">
              <w:rPr>
                <w:sz w:val="20"/>
                <w:szCs w:val="20"/>
              </w:rPr>
              <w:t>Подготовка дополнительной информации по запросу ЦА</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5</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11</w:t>
            </w:r>
          </w:p>
        </w:tc>
        <w:tc>
          <w:tcPr>
            <w:tcW w:w="850"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40</w:t>
            </w:r>
          </w:p>
        </w:tc>
        <w:tc>
          <w:tcPr>
            <w:tcW w:w="851"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27</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bl>
    <w:p w:rsidR="00CA169C" w:rsidRPr="00270DDD" w:rsidRDefault="00CA169C" w:rsidP="00CA169C">
      <w:pPr>
        <w:tabs>
          <w:tab w:val="left" w:pos="1178"/>
          <w:tab w:val="left" w:pos="9053"/>
        </w:tabs>
        <w:spacing w:line="240" w:lineRule="auto"/>
        <w:rPr>
          <w:b/>
          <w:bCs/>
          <w:i/>
          <w:color w:val="000000"/>
          <w:sz w:val="20"/>
          <w:szCs w:val="20"/>
        </w:rPr>
      </w:pPr>
    </w:p>
    <w:p w:rsidR="00CA169C" w:rsidRPr="006510B5" w:rsidRDefault="00CA169C" w:rsidP="00CA169C">
      <w:pPr>
        <w:tabs>
          <w:tab w:val="left" w:pos="1178"/>
          <w:tab w:val="left" w:pos="9053"/>
        </w:tabs>
        <w:spacing w:line="240" w:lineRule="auto"/>
        <w:jc w:val="center"/>
        <w:rPr>
          <w:b/>
          <w:bCs/>
          <w:color w:val="000000"/>
          <w:sz w:val="24"/>
          <w:szCs w:val="24"/>
        </w:rPr>
      </w:pPr>
      <w:r w:rsidRPr="006510B5">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CA169C" w:rsidRPr="006510B5" w:rsidRDefault="00CA169C" w:rsidP="00CA169C">
      <w:pPr>
        <w:tabs>
          <w:tab w:val="left" w:pos="1178"/>
          <w:tab w:val="left" w:pos="9053"/>
        </w:tabs>
        <w:spacing w:line="240" w:lineRule="auto"/>
        <w:jc w:val="center"/>
        <w:rPr>
          <w:b/>
          <w:bCs/>
          <w:color w:val="000000"/>
          <w:sz w:val="24"/>
          <w:szCs w:val="24"/>
        </w:rPr>
      </w:pPr>
    </w:p>
    <w:p w:rsidR="00CA169C" w:rsidRPr="006510B5" w:rsidRDefault="00CA169C" w:rsidP="00CA169C">
      <w:pPr>
        <w:spacing w:line="240" w:lineRule="auto"/>
        <w:ind w:left="-142"/>
        <w:rPr>
          <w:sz w:val="24"/>
          <w:szCs w:val="24"/>
        </w:rPr>
      </w:pPr>
      <w:r w:rsidRPr="006510B5">
        <w:rPr>
          <w:sz w:val="24"/>
          <w:szCs w:val="24"/>
        </w:rPr>
        <w:t xml:space="preserve">       </w:t>
      </w:r>
      <w:proofErr w:type="gramStart"/>
      <w:r w:rsidRPr="006510B5">
        <w:rPr>
          <w:sz w:val="24"/>
          <w:szCs w:val="24"/>
        </w:rPr>
        <w:t xml:space="preserve">Во исполнение приказа </w:t>
      </w:r>
      <w:proofErr w:type="spellStart"/>
      <w:r w:rsidRPr="006510B5">
        <w:rPr>
          <w:sz w:val="24"/>
          <w:szCs w:val="24"/>
        </w:rPr>
        <w:t>Роскомнадзора</w:t>
      </w:r>
      <w:proofErr w:type="spellEnd"/>
      <w:r w:rsidRPr="006510B5">
        <w:rPr>
          <w:sz w:val="24"/>
          <w:szCs w:val="24"/>
        </w:rPr>
        <w:t xml:space="preserve"> от   31.12.2015 №  198 «Об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в 2016 году на содержание и на реализацию возложенных функций» и в соответствии с постановлением Правительства РФ от 28.12.2015 № 1415, на основании которого будут </w:t>
      </w:r>
      <w:r w:rsidRPr="006510B5">
        <w:rPr>
          <w:rFonts w:eastAsia="Calibri"/>
          <w:sz w:val="24"/>
          <w:szCs w:val="24"/>
          <w:lang w:eastAsia="en-US"/>
        </w:rPr>
        <w:t>приостановлены с 01 октября</w:t>
      </w:r>
      <w:proofErr w:type="gramEnd"/>
      <w:r w:rsidRPr="006510B5">
        <w:rPr>
          <w:rFonts w:eastAsia="Calibri"/>
          <w:sz w:val="24"/>
          <w:szCs w:val="24"/>
          <w:lang w:eastAsia="en-US"/>
        </w:rPr>
        <w:t xml:space="preserve"> </w:t>
      </w:r>
      <w:proofErr w:type="gramStart"/>
      <w:r w:rsidRPr="006510B5">
        <w:rPr>
          <w:rFonts w:eastAsia="Calibri"/>
          <w:sz w:val="24"/>
          <w:szCs w:val="24"/>
          <w:lang w:eastAsia="en-US"/>
        </w:rPr>
        <w:t xml:space="preserve">в 2016 года операции на лицевых счетах, открытых в территориальных органах Федерального казначейства главными распорядителям и будут отозваны лимиты бюджетных обязательств </w:t>
      </w:r>
      <w:r w:rsidRPr="006510B5">
        <w:rPr>
          <w:sz w:val="24"/>
          <w:szCs w:val="24"/>
        </w:rPr>
        <w:t xml:space="preserve">отделом организационной, правовой работы и кадров Управления </w:t>
      </w:r>
      <w:proofErr w:type="spellStart"/>
      <w:r w:rsidRPr="006510B5">
        <w:rPr>
          <w:sz w:val="24"/>
          <w:szCs w:val="24"/>
        </w:rPr>
        <w:t>Роскомнадзора</w:t>
      </w:r>
      <w:proofErr w:type="spellEnd"/>
      <w:r w:rsidRPr="006510B5">
        <w:rPr>
          <w:sz w:val="24"/>
          <w:szCs w:val="24"/>
        </w:rPr>
        <w:t xml:space="preserve"> по Астраханской области </w:t>
      </w:r>
      <w:r w:rsidRPr="006510B5">
        <w:rPr>
          <w:rFonts w:eastAsia="Calibri"/>
          <w:sz w:val="24"/>
          <w:szCs w:val="24"/>
          <w:lang w:eastAsia="en-US"/>
        </w:rPr>
        <w:t>в оптимально-ускоренном режиме проведена работа по принятию бюджетных обязательств на 2016 год и достижению освоения лимитов БО до показателя  99,82%  до 30 сентября 2016 года</w:t>
      </w:r>
      <w:r w:rsidRPr="006510B5">
        <w:rPr>
          <w:sz w:val="24"/>
          <w:szCs w:val="24"/>
        </w:rPr>
        <w:t xml:space="preserve"> и  их оплате</w:t>
      </w:r>
      <w:proofErr w:type="gramEnd"/>
      <w:r w:rsidRPr="006510B5">
        <w:rPr>
          <w:sz w:val="24"/>
          <w:szCs w:val="24"/>
        </w:rPr>
        <w:t xml:space="preserve"> через орган федерального казначейства в размере 67,79 % (кассовое исполнение) от всей суммы утвержденных лимитов бюджетных обязательств.</w:t>
      </w:r>
    </w:p>
    <w:p w:rsidR="00CA169C" w:rsidRPr="00CC3F66" w:rsidRDefault="00CA169C" w:rsidP="00CA169C">
      <w:pPr>
        <w:spacing w:line="240" w:lineRule="auto"/>
        <w:ind w:left="-142"/>
        <w:rPr>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851"/>
        <w:gridCol w:w="850"/>
        <w:gridCol w:w="851"/>
        <w:gridCol w:w="850"/>
        <w:gridCol w:w="1701"/>
      </w:tblGrid>
      <w:tr w:rsidR="00CA169C" w:rsidRPr="00270DDD" w:rsidTr="00372224">
        <w:trPr>
          <w:trHeight w:val="1079"/>
        </w:trPr>
        <w:tc>
          <w:tcPr>
            <w:tcW w:w="709" w:type="dxa"/>
            <w:vMerge w:val="restart"/>
            <w:shd w:val="clear" w:color="auto" w:fill="auto"/>
          </w:tcPr>
          <w:p w:rsidR="00CA169C" w:rsidRPr="00270DDD" w:rsidRDefault="00CA169C" w:rsidP="00372224">
            <w:pPr>
              <w:tabs>
                <w:tab w:val="left" w:pos="1178"/>
                <w:tab w:val="left" w:pos="9053"/>
              </w:tabs>
              <w:spacing w:line="240" w:lineRule="auto"/>
              <w:ind w:left="-15"/>
              <w:jc w:val="center"/>
              <w:rPr>
                <w:b/>
                <w:color w:val="000000"/>
                <w:sz w:val="20"/>
                <w:szCs w:val="20"/>
              </w:rPr>
            </w:pPr>
            <w:r w:rsidRPr="00270DDD">
              <w:rPr>
                <w:b/>
                <w:color w:val="000000"/>
                <w:sz w:val="20"/>
                <w:szCs w:val="20"/>
              </w:rPr>
              <w:t xml:space="preserve">№ </w:t>
            </w:r>
            <w:proofErr w:type="spellStart"/>
            <w:proofErr w:type="gramStart"/>
            <w:r w:rsidRPr="00270DDD">
              <w:rPr>
                <w:b/>
                <w:color w:val="000000"/>
                <w:sz w:val="20"/>
                <w:szCs w:val="20"/>
              </w:rPr>
              <w:t>п</w:t>
            </w:r>
            <w:proofErr w:type="spellEnd"/>
            <w:proofErr w:type="gramEnd"/>
            <w:r w:rsidRPr="00270DDD">
              <w:rPr>
                <w:b/>
                <w:color w:val="000000"/>
                <w:sz w:val="20"/>
                <w:szCs w:val="20"/>
              </w:rPr>
              <w:t>/</w:t>
            </w:r>
            <w:proofErr w:type="spellStart"/>
            <w:r w:rsidRPr="00270DDD">
              <w:rPr>
                <w:b/>
                <w:color w:val="000000"/>
                <w:sz w:val="20"/>
                <w:szCs w:val="20"/>
              </w:rPr>
              <w:t>п</w:t>
            </w:r>
            <w:proofErr w:type="spellEnd"/>
          </w:p>
        </w:tc>
        <w:tc>
          <w:tcPr>
            <w:tcW w:w="4820" w:type="dxa"/>
            <w:vMerge w:val="restart"/>
            <w:shd w:val="clear" w:color="auto" w:fill="auto"/>
          </w:tcPr>
          <w:p w:rsidR="00CA169C" w:rsidRPr="00270DDD" w:rsidRDefault="00CA169C" w:rsidP="00372224">
            <w:pPr>
              <w:tabs>
                <w:tab w:val="left" w:pos="1178"/>
                <w:tab w:val="left" w:pos="9053"/>
              </w:tabs>
              <w:spacing w:line="240" w:lineRule="auto"/>
              <w:rPr>
                <w:b/>
                <w:color w:val="000000"/>
                <w:sz w:val="20"/>
                <w:szCs w:val="20"/>
              </w:rPr>
            </w:pPr>
            <w:r w:rsidRPr="00270DDD">
              <w:rPr>
                <w:b/>
                <w:color w:val="000000"/>
                <w:sz w:val="20"/>
                <w:szCs w:val="20"/>
              </w:rPr>
              <w:t>Мероприятия</w:t>
            </w:r>
          </w:p>
        </w:tc>
        <w:tc>
          <w:tcPr>
            <w:tcW w:w="3402" w:type="dxa"/>
            <w:gridSpan w:val="4"/>
          </w:tcPr>
          <w:p w:rsidR="00CA169C" w:rsidRPr="00270DDD" w:rsidRDefault="00CA169C" w:rsidP="00372224">
            <w:pPr>
              <w:tabs>
                <w:tab w:val="left" w:pos="1178"/>
                <w:tab w:val="left" w:pos="9053"/>
              </w:tabs>
              <w:spacing w:line="240" w:lineRule="auto"/>
              <w:jc w:val="center"/>
              <w:rPr>
                <w:b/>
                <w:color w:val="000000"/>
                <w:sz w:val="20"/>
                <w:szCs w:val="20"/>
              </w:rPr>
            </w:pPr>
            <w:r w:rsidRPr="00270DDD">
              <w:rPr>
                <w:b/>
                <w:color w:val="000000"/>
                <w:sz w:val="20"/>
                <w:szCs w:val="20"/>
              </w:rPr>
              <w:t>Количество запланированных/ исполненных  мероприятий</w:t>
            </w:r>
          </w:p>
        </w:tc>
        <w:tc>
          <w:tcPr>
            <w:tcW w:w="1701" w:type="dxa"/>
            <w:vMerge w:val="restart"/>
          </w:tcPr>
          <w:p w:rsidR="00CA169C" w:rsidRPr="00270DDD" w:rsidRDefault="00CA169C" w:rsidP="00372224">
            <w:pPr>
              <w:tabs>
                <w:tab w:val="left" w:pos="1178"/>
                <w:tab w:val="left" w:pos="9053"/>
              </w:tabs>
              <w:spacing w:line="240" w:lineRule="auto"/>
              <w:jc w:val="center"/>
              <w:rPr>
                <w:b/>
                <w:color w:val="000000"/>
                <w:sz w:val="18"/>
                <w:szCs w:val="18"/>
              </w:rPr>
            </w:pPr>
            <w:r w:rsidRPr="00270DDD">
              <w:rPr>
                <w:b/>
                <w:color w:val="000000"/>
                <w:sz w:val="18"/>
                <w:szCs w:val="18"/>
              </w:rPr>
              <w:t>Количество сотрудников, в должностных регламентах которых установлено выполнение функции</w:t>
            </w:r>
          </w:p>
        </w:tc>
      </w:tr>
      <w:tr w:rsidR="00CA169C" w:rsidRPr="00270DDD" w:rsidTr="00372224">
        <w:tc>
          <w:tcPr>
            <w:tcW w:w="709" w:type="dxa"/>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4820" w:type="dxa"/>
            <w:vMerge/>
            <w:shd w:val="clear" w:color="auto" w:fill="FFC000"/>
          </w:tcPr>
          <w:p w:rsidR="00CA169C" w:rsidRPr="00270DDD" w:rsidRDefault="00CA169C" w:rsidP="00372224">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2015</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 xml:space="preserve">3 кв. </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2016</w:t>
            </w: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 мес.</w:t>
            </w:r>
          </w:p>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2015</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9 мес. 2016</w:t>
            </w:r>
          </w:p>
        </w:tc>
        <w:tc>
          <w:tcPr>
            <w:tcW w:w="1701" w:type="dxa"/>
            <w:vMerge/>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p>
        </w:tc>
      </w:tr>
      <w:tr w:rsidR="00CA169C" w:rsidRPr="00270DDD" w:rsidTr="00372224">
        <w:trPr>
          <w:trHeight w:val="581"/>
        </w:trPr>
        <w:tc>
          <w:tcPr>
            <w:tcW w:w="709"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4820" w:type="dxa"/>
          </w:tcPr>
          <w:p w:rsidR="00CA169C" w:rsidRPr="00270DDD" w:rsidRDefault="00CA169C" w:rsidP="00372224">
            <w:pPr>
              <w:tabs>
                <w:tab w:val="left" w:pos="1178"/>
                <w:tab w:val="left" w:pos="9053"/>
              </w:tabs>
              <w:spacing w:line="240" w:lineRule="auto"/>
              <w:rPr>
                <w:sz w:val="20"/>
                <w:szCs w:val="20"/>
              </w:rPr>
            </w:pPr>
            <w:r w:rsidRPr="00270DDD">
              <w:rPr>
                <w:sz w:val="20"/>
                <w:szCs w:val="20"/>
              </w:rPr>
              <w:t>Подготовка Плана расходов на следующий финансовый год и плановые периоды</w:t>
            </w: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4</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r w:rsidR="00CA169C" w:rsidRPr="00270DDD" w:rsidTr="00372224">
        <w:trPr>
          <w:trHeight w:val="414"/>
        </w:trPr>
        <w:tc>
          <w:tcPr>
            <w:tcW w:w="709" w:type="dxa"/>
            <w:vAlign w:val="center"/>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w:t>
            </w:r>
          </w:p>
        </w:tc>
        <w:tc>
          <w:tcPr>
            <w:tcW w:w="4820" w:type="dxa"/>
          </w:tcPr>
          <w:p w:rsidR="00CA169C" w:rsidRPr="00270DDD" w:rsidRDefault="00CA169C" w:rsidP="00372224">
            <w:pPr>
              <w:tabs>
                <w:tab w:val="left" w:pos="1178"/>
                <w:tab w:val="left" w:pos="9053"/>
              </w:tabs>
              <w:spacing w:line="240" w:lineRule="auto"/>
              <w:rPr>
                <w:sz w:val="20"/>
                <w:szCs w:val="20"/>
              </w:rPr>
            </w:pPr>
            <w:r w:rsidRPr="00270DDD">
              <w:rPr>
                <w:sz w:val="20"/>
                <w:szCs w:val="20"/>
              </w:rPr>
              <w:t xml:space="preserve">Формирование и корректировка Бюджетной сметы </w:t>
            </w: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6</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7</w:t>
            </w:r>
          </w:p>
        </w:tc>
        <w:tc>
          <w:tcPr>
            <w:tcW w:w="851" w:type="dxa"/>
            <w:shd w:val="clear" w:color="auto" w:fill="FDE9D9" w:themeFill="accent6"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17</w:t>
            </w:r>
          </w:p>
        </w:tc>
        <w:tc>
          <w:tcPr>
            <w:tcW w:w="850" w:type="dxa"/>
            <w:shd w:val="clear" w:color="auto" w:fill="EAF1DD" w:themeFill="accent3" w:themeFillTint="33"/>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25</w:t>
            </w:r>
          </w:p>
        </w:tc>
        <w:tc>
          <w:tcPr>
            <w:tcW w:w="1701" w:type="dxa"/>
            <w:shd w:val="clear" w:color="auto" w:fill="auto"/>
          </w:tcPr>
          <w:p w:rsidR="00CA169C" w:rsidRPr="00270DDD" w:rsidRDefault="00CA169C" w:rsidP="00372224">
            <w:pPr>
              <w:tabs>
                <w:tab w:val="left" w:pos="1178"/>
                <w:tab w:val="left" w:pos="9053"/>
              </w:tabs>
              <w:spacing w:line="240" w:lineRule="auto"/>
              <w:jc w:val="center"/>
              <w:rPr>
                <w:color w:val="000000"/>
                <w:sz w:val="20"/>
                <w:szCs w:val="20"/>
              </w:rPr>
            </w:pPr>
            <w:r w:rsidRPr="00270DDD">
              <w:rPr>
                <w:color w:val="000000"/>
                <w:sz w:val="20"/>
                <w:szCs w:val="20"/>
              </w:rPr>
              <w:t>1</w:t>
            </w:r>
          </w:p>
        </w:tc>
      </w:tr>
    </w:tbl>
    <w:p w:rsidR="00CA169C" w:rsidRPr="00270DDD" w:rsidRDefault="00CA169C" w:rsidP="00CA169C">
      <w:pPr>
        <w:spacing w:after="200" w:line="276" w:lineRule="auto"/>
        <w:jc w:val="left"/>
        <w:rPr>
          <w:rFonts w:ascii="Calibri" w:eastAsia="Calibri" w:hAnsi="Calibri"/>
          <w:sz w:val="20"/>
          <w:szCs w:val="20"/>
          <w:lang w:eastAsia="en-US"/>
        </w:rPr>
      </w:pPr>
    </w:p>
    <w:p w:rsidR="00CA169C" w:rsidRPr="006510B5" w:rsidRDefault="00CA169C" w:rsidP="00CA169C">
      <w:pPr>
        <w:spacing w:line="240" w:lineRule="auto"/>
        <w:jc w:val="center"/>
        <w:rPr>
          <w:b/>
          <w:sz w:val="24"/>
          <w:szCs w:val="24"/>
        </w:rPr>
      </w:pPr>
      <w:r w:rsidRPr="006510B5">
        <w:rPr>
          <w:b/>
          <w:sz w:val="24"/>
          <w:szCs w:val="24"/>
        </w:rPr>
        <w:t>5.21  Функции по осуществлению  приема граждан и обеспечению своевременного</w:t>
      </w:r>
    </w:p>
    <w:p w:rsidR="00CA169C" w:rsidRPr="006510B5" w:rsidRDefault="00CA169C" w:rsidP="00CA169C">
      <w:pPr>
        <w:spacing w:line="240" w:lineRule="auto"/>
        <w:jc w:val="center"/>
        <w:rPr>
          <w:b/>
          <w:sz w:val="24"/>
          <w:szCs w:val="24"/>
        </w:rPr>
      </w:pPr>
      <w:r w:rsidRPr="006510B5">
        <w:rPr>
          <w:b/>
          <w:sz w:val="24"/>
          <w:szCs w:val="24"/>
        </w:rPr>
        <w:t>и полного рассмотрения устных и письменных обращений граждан,</w:t>
      </w:r>
    </w:p>
    <w:p w:rsidR="00CA169C" w:rsidRPr="006510B5" w:rsidRDefault="00CA169C" w:rsidP="00CA169C">
      <w:pPr>
        <w:spacing w:line="240" w:lineRule="auto"/>
        <w:jc w:val="center"/>
        <w:rPr>
          <w:b/>
          <w:sz w:val="24"/>
          <w:szCs w:val="24"/>
        </w:rPr>
      </w:pPr>
      <w:r w:rsidRPr="006510B5">
        <w:rPr>
          <w:b/>
          <w:sz w:val="24"/>
          <w:szCs w:val="24"/>
        </w:rPr>
        <w:t xml:space="preserve">принятие  по ним решений и направление заявителям ответов в </w:t>
      </w:r>
      <w:proofErr w:type="gramStart"/>
      <w:r w:rsidRPr="006510B5">
        <w:rPr>
          <w:b/>
          <w:sz w:val="24"/>
          <w:szCs w:val="24"/>
        </w:rPr>
        <w:t>установленный</w:t>
      </w:r>
      <w:proofErr w:type="gramEnd"/>
    </w:p>
    <w:p w:rsidR="00CA169C" w:rsidRPr="006510B5" w:rsidRDefault="00CA169C" w:rsidP="00CA169C">
      <w:pPr>
        <w:spacing w:line="240" w:lineRule="auto"/>
        <w:jc w:val="center"/>
        <w:rPr>
          <w:b/>
          <w:sz w:val="24"/>
          <w:szCs w:val="24"/>
        </w:rPr>
      </w:pPr>
      <w:r w:rsidRPr="006510B5">
        <w:rPr>
          <w:b/>
          <w:sz w:val="24"/>
          <w:szCs w:val="24"/>
        </w:rPr>
        <w:t>законодательством Российской Федерации срок</w:t>
      </w:r>
    </w:p>
    <w:p w:rsidR="00CA169C" w:rsidRPr="006510B5" w:rsidRDefault="00CA169C" w:rsidP="00CA169C">
      <w:pPr>
        <w:spacing w:line="240" w:lineRule="auto"/>
        <w:ind w:firstLine="709"/>
        <w:rPr>
          <w:sz w:val="24"/>
          <w:szCs w:val="24"/>
        </w:rPr>
      </w:pPr>
      <w:r w:rsidRPr="006510B5">
        <w:rPr>
          <w:sz w:val="24"/>
          <w:szCs w:val="24"/>
        </w:rPr>
        <w:t xml:space="preserve">       </w:t>
      </w:r>
    </w:p>
    <w:p w:rsidR="00CA169C" w:rsidRPr="006510B5" w:rsidRDefault="00CA169C" w:rsidP="00CA169C">
      <w:pPr>
        <w:spacing w:line="240" w:lineRule="auto"/>
        <w:ind w:firstLine="709"/>
        <w:rPr>
          <w:sz w:val="24"/>
          <w:szCs w:val="24"/>
        </w:rPr>
      </w:pPr>
      <w:r w:rsidRPr="006510B5">
        <w:rPr>
          <w:sz w:val="24"/>
          <w:szCs w:val="24"/>
        </w:rPr>
        <w:t xml:space="preserve"> За 9 месяцев 2016 г.  в Управление поступило 434 письменных обращения граждан с жалобами на нарушения их прав и законных интересов, а также по разъяснению законодательства в установленных сферах деятельности, в том числе в 3 квартале 2016 года - 127 обращений:</w:t>
      </w:r>
    </w:p>
    <w:tbl>
      <w:tblPr>
        <w:tblStyle w:val="af7"/>
        <w:tblW w:w="10064" w:type="dxa"/>
        <w:tblInd w:w="250" w:type="dxa"/>
        <w:tblLayout w:type="fixed"/>
        <w:tblLook w:val="04A0"/>
      </w:tblPr>
      <w:tblGrid>
        <w:gridCol w:w="1840"/>
        <w:gridCol w:w="995"/>
        <w:gridCol w:w="1134"/>
        <w:gridCol w:w="992"/>
        <w:gridCol w:w="1134"/>
        <w:gridCol w:w="993"/>
        <w:gridCol w:w="1134"/>
        <w:gridCol w:w="850"/>
        <w:gridCol w:w="992"/>
      </w:tblGrid>
      <w:tr w:rsidR="00CA169C" w:rsidRPr="00CC3F66" w:rsidTr="00372224">
        <w:trPr>
          <w:trHeight w:val="1106"/>
        </w:trPr>
        <w:tc>
          <w:tcPr>
            <w:tcW w:w="1840" w:type="dxa"/>
            <w:vMerge w:val="restart"/>
          </w:tcPr>
          <w:p w:rsidR="00CA169C" w:rsidRPr="00F668FF" w:rsidRDefault="00CA169C" w:rsidP="00372224">
            <w:pPr>
              <w:spacing w:line="240" w:lineRule="auto"/>
              <w:rPr>
                <w:b/>
                <w:sz w:val="20"/>
                <w:szCs w:val="20"/>
              </w:rPr>
            </w:pPr>
            <w:r w:rsidRPr="00F668FF">
              <w:rPr>
                <w:b/>
                <w:sz w:val="20"/>
                <w:szCs w:val="20"/>
              </w:rPr>
              <w:t>Сфера деятельности</w:t>
            </w:r>
          </w:p>
        </w:tc>
        <w:tc>
          <w:tcPr>
            <w:tcW w:w="2129" w:type="dxa"/>
            <w:gridSpan w:val="2"/>
          </w:tcPr>
          <w:p w:rsidR="00CA169C" w:rsidRPr="00F668FF" w:rsidRDefault="00CA169C" w:rsidP="00372224">
            <w:pPr>
              <w:tabs>
                <w:tab w:val="left" w:pos="1178"/>
                <w:tab w:val="left" w:pos="9053"/>
              </w:tabs>
              <w:spacing w:line="240" w:lineRule="auto"/>
              <w:jc w:val="center"/>
              <w:rPr>
                <w:b/>
                <w:color w:val="000000"/>
                <w:sz w:val="20"/>
                <w:szCs w:val="20"/>
              </w:rPr>
            </w:pPr>
            <w:r w:rsidRPr="00F668FF">
              <w:rPr>
                <w:b/>
                <w:color w:val="000000"/>
                <w:sz w:val="20"/>
                <w:szCs w:val="20"/>
              </w:rPr>
              <w:t>Количество поступивших обращений граждан</w:t>
            </w:r>
          </w:p>
        </w:tc>
        <w:tc>
          <w:tcPr>
            <w:tcW w:w="2126" w:type="dxa"/>
            <w:gridSpan w:val="2"/>
          </w:tcPr>
          <w:p w:rsidR="00CA169C" w:rsidRPr="00F668FF" w:rsidRDefault="00CA169C" w:rsidP="00372224">
            <w:pPr>
              <w:tabs>
                <w:tab w:val="left" w:pos="1178"/>
                <w:tab w:val="left" w:pos="9053"/>
              </w:tabs>
              <w:spacing w:line="240" w:lineRule="auto"/>
              <w:jc w:val="center"/>
              <w:rPr>
                <w:b/>
                <w:color w:val="000000"/>
                <w:sz w:val="20"/>
                <w:szCs w:val="20"/>
              </w:rPr>
            </w:pPr>
            <w:r w:rsidRPr="00F668FF">
              <w:rPr>
                <w:b/>
                <w:color w:val="000000"/>
                <w:sz w:val="20"/>
                <w:szCs w:val="20"/>
              </w:rPr>
              <w:t>Количество рассмотренных обращений граждан</w:t>
            </w:r>
          </w:p>
        </w:tc>
        <w:tc>
          <w:tcPr>
            <w:tcW w:w="2127" w:type="dxa"/>
            <w:gridSpan w:val="2"/>
          </w:tcPr>
          <w:p w:rsidR="00CA169C" w:rsidRPr="00F668FF" w:rsidRDefault="00CA169C" w:rsidP="00372224">
            <w:pPr>
              <w:tabs>
                <w:tab w:val="left" w:pos="1178"/>
                <w:tab w:val="left" w:pos="9053"/>
              </w:tabs>
              <w:spacing w:line="240" w:lineRule="auto"/>
              <w:jc w:val="center"/>
              <w:rPr>
                <w:b/>
                <w:color w:val="000000"/>
                <w:sz w:val="20"/>
                <w:szCs w:val="20"/>
              </w:rPr>
            </w:pPr>
            <w:r w:rsidRPr="00F668FF">
              <w:rPr>
                <w:b/>
                <w:color w:val="000000"/>
                <w:sz w:val="20"/>
                <w:szCs w:val="20"/>
              </w:rPr>
              <w:t>Количество рассмотренных обращений граждан с выявленными нарушениями</w:t>
            </w:r>
          </w:p>
        </w:tc>
        <w:tc>
          <w:tcPr>
            <w:tcW w:w="1842" w:type="dxa"/>
            <w:gridSpan w:val="2"/>
          </w:tcPr>
          <w:p w:rsidR="00CA169C" w:rsidRPr="00F668FF" w:rsidRDefault="00CA169C" w:rsidP="00372224">
            <w:pPr>
              <w:tabs>
                <w:tab w:val="left" w:pos="1178"/>
                <w:tab w:val="left" w:pos="9053"/>
              </w:tabs>
              <w:spacing w:line="240" w:lineRule="auto"/>
              <w:jc w:val="center"/>
              <w:rPr>
                <w:b/>
                <w:color w:val="000000"/>
                <w:sz w:val="20"/>
                <w:szCs w:val="20"/>
              </w:rPr>
            </w:pPr>
            <w:r w:rsidRPr="00F668FF">
              <w:rPr>
                <w:b/>
                <w:color w:val="000000"/>
                <w:sz w:val="20"/>
                <w:szCs w:val="20"/>
              </w:rPr>
              <w:t>Осталось на рассмотрение</w:t>
            </w:r>
          </w:p>
        </w:tc>
      </w:tr>
      <w:tr w:rsidR="00CA169C" w:rsidRPr="00CC3F66" w:rsidTr="00372224">
        <w:tc>
          <w:tcPr>
            <w:tcW w:w="1840" w:type="dxa"/>
            <w:vMerge/>
          </w:tcPr>
          <w:p w:rsidR="00CA169C" w:rsidRPr="00F668FF" w:rsidRDefault="00CA169C" w:rsidP="00372224">
            <w:pPr>
              <w:spacing w:line="240" w:lineRule="auto"/>
              <w:rPr>
                <w:sz w:val="20"/>
                <w:szCs w:val="20"/>
              </w:rPr>
            </w:pPr>
          </w:p>
        </w:tc>
        <w:tc>
          <w:tcPr>
            <w:tcW w:w="995" w:type="dxa"/>
            <w:vAlign w:val="center"/>
          </w:tcPr>
          <w:p w:rsidR="00CA169C" w:rsidRPr="00F668FF" w:rsidRDefault="00CA169C" w:rsidP="00372224">
            <w:pPr>
              <w:spacing w:line="240" w:lineRule="auto"/>
              <w:jc w:val="center"/>
              <w:rPr>
                <w:sz w:val="20"/>
                <w:szCs w:val="20"/>
              </w:rPr>
            </w:pPr>
            <w:r w:rsidRPr="00F668FF">
              <w:rPr>
                <w:sz w:val="20"/>
                <w:szCs w:val="20"/>
              </w:rPr>
              <w:t>3 кв.</w:t>
            </w:r>
          </w:p>
        </w:tc>
        <w:tc>
          <w:tcPr>
            <w:tcW w:w="1134" w:type="dxa"/>
          </w:tcPr>
          <w:p w:rsidR="00CA169C" w:rsidRPr="00F668FF" w:rsidRDefault="00CA169C" w:rsidP="00372224">
            <w:pPr>
              <w:spacing w:line="240" w:lineRule="auto"/>
              <w:jc w:val="center"/>
              <w:rPr>
                <w:sz w:val="20"/>
                <w:szCs w:val="20"/>
              </w:rPr>
            </w:pPr>
            <w:r w:rsidRPr="00F668FF">
              <w:rPr>
                <w:sz w:val="20"/>
                <w:szCs w:val="20"/>
              </w:rPr>
              <w:t>9 мес.</w:t>
            </w:r>
          </w:p>
        </w:tc>
        <w:tc>
          <w:tcPr>
            <w:tcW w:w="992" w:type="dxa"/>
            <w:vAlign w:val="center"/>
          </w:tcPr>
          <w:p w:rsidR="00CA169C" w:rsidRPr="00F668FF" w:rsidRDefault="00CA169C" w:rsidP="00372224">
            <w:pPr>
              <w:spacing w:line="240" w:lineRule="auto"/>
              <w:jc w:val="center"/>
              <w:rPr>
                <w:sz w:val="20"/>
                <w:szCs w:val="20"/>
              </w:rPr>
            </w:pPr>
            <w:r w:rsidRPr="00F668FF">
              <w:rPr>
                <w:sz w:val="20"/>
                <w:szCs w:val="20"/>
              </w:rPr>
              <w:t>3 кв.</w:t>
            </w:r>
          </w:p>
        </w:tc>
        <w:tc>
          <w:tcPr>
            <w:tcW w:w="1134" w:type="dxa"/>
          </w:tcPr>
          <w:p w:rsidR="00CA169C" w:rsidRPr="00F668FF" w:rsidRDefault="00CA169C" w:rsidP="00372224">
            <w:pPr>
              <w:spacing w:line="240" w:lineRule="auto"/>
              <w:jc w:val="center"/>
              <w:rPr>
                <w:sz w:val="20"/>
                <w:szCs w:val="20"/>
              </w:rPr>
            </w:pPr>
            <w:r w:rsidRPr="00F668FF">
              <w:rPr>
                <w:sz w:val="20"/>
                <w:szCs w:val="20"/>
              </w:rPr>
              <w:t>9 мес.</w:t>
            </w:r>
          </w:p>
        </w:tc>
        <w:tc>
          <w:tcPr>
            <w:tcW w:w="993" w:type="dxa"/>
            <w:vAlign w:val="center"/>
          </w:tcPr>
          <w:p w:rsidR="00CA169C" w:rsidRPr="00F668FF" w:rsidRDefault="00CA169C" w:rsidP="00372224">
            <w:pPr>
              <w:spacing w:line="240" w:lineRule="auto"/>
              <w:jc w:val="center"/>
              <w:rPr>
                <w:sz w:val="20"/>
                <w:szCs w:val="20"/>
              </w:rPr>
            </w:pPr>
            <w:r w:rsidRPr="00F668FF">
              <w:rPr>
                <w:sz w:val="20"/>
                <w:szCs w:val="20"/>
              </w:rPr>
              <w:t>3 кв.</w:t>
            </w:r>
          </w:p>
        </w:tc>
        <w:tc>
          <w:tcPr>
            <w:tcW w:w="1134" w:type="dxa"/>
          </w:tcPr>
          <w:p w:rsidR="00CA169C" w:rsidRPr="00F668FF" w:rsidRDefault="00CA169C" w:rsidP="00372224">
            <w:pPr>
              <w:spacing w:line="240" w:lineRule="auto"/>
              <w:jc w:val="center"/>
              <w:rPr>
                <w:sz w:val="20"/>
                <w:szCs w:val="20"/>
              </w:rPr>
            </w:pPr>
            <w:r w:rsidRPr="00F668FF">
              <w:rPr>
                <w:sz w:val="20"/>
                <w:szCs w:val="20"/>
              </w:rPr>
              <w:t>9 мес.</w:t>
            </w:r>
          </w:p>
        </w:tc>
        <w:tc>
          <w:tcPr>
            <w:tcW w:w="850" w:type="dxa"/>
            <w:vAlign w:val="center"/>
          </w:tcPr>
          <w:p w:rsidR="00CA169C" w:rsidRPr="00F668FF" w:rsidRDefault="00CA169C" w:rsidP="00372224">
            <w:pPr>
              <w:spacing w:line="240" w:lineRule="auto"/>
              <w:jc w:val="center"/>
              <w:rPr>
                <w:sz w:val="20"/>
                <w:szCs w:val="20"/>
              </w:rPr>
            </w:pPr>
            <w:r w:rsidRPr="00F668FF">
              <w:rPr>
                <w:sz w:val="20"/>
                <w:szCs w:val="20"/>
              </w:rPr>
              <w:t>3 кв.</w:t>
            </w:r>
          </w:p>
        </w:tc>
        <w:tc>
          <w:tcPr>
            <w:tcW w:w="992" w:type="dxa"/>
          </w:tcPr>
          <w:p w:rsidR="00CA169C" w:rsidRPr="00F668FF" w:rsidRDefault="00CA169C" w:rsidP="00372224">
            <w:pPr>
              <w:spacing w:line="240" w:lineRule="auto"/>
              <w:jc w:val="center"/>
              <w:rPr>
                <w:sz w:val="20"/>
                <w:szCs w:val="20"/>
              </w:rPr>
            </w:pPr>
            <w:r w:rsidRPr="00F668FF">
              <w:rPr>
                <w:sz w:val="20"/>
                <w:szCs w:val="20"/>
              </w:rPr>
              <w:t>9 мес.</w:t>
            </w:r>
          </w:p>
        </w:tc>
      </w:tr>
      <w:tr w:rsidR="00CA169C" w:rsidRPr="00CC3F66" w:rsidTr="00372224">
        <w:tc>
          <w:tcPr>
            <w:tcW w:w="1840" w:type="dxa"/>
            <w:vAlign w:val="center"/>
          </w:tcPr>
          <w:p w:rsidR="00CA169C" w:rsidRPr="00F668FF" w:rsidRDefault="00CA169C" w:rsidP="00372224">
            <w:pPr>
              <w:spacing w:line="240" w:lineRule="auto"/>
              <w:jc w:val="center"/>
              <w:rPr>
                <w:sz w:val="20"/>
                <w:szCs w:val="20"/>
              </w:rPr>
            </w:pPr>
            <w:r w:rsidRPr="00F668FF">
              <w:rPr>
                <w:sz w:val="20"/>
                <w:szCs w:val="20"/>
              </w:rPr>
              <w:t>Связь</w:t>
            </w:r>
          </w:p>
        </w:tc>
        <w:tc>
          <w:tcPr>
            <w:tcW w:w="995" w:type="dxa"/>
            <w:vAlign w:val="center"/>
          </w:tcPr>
          <w:p w:rsidR="00CA169C" w:rsidRPr="00F668FF" w:rsidRDefault="008C2DC2" w:rsidP="00372224">
            <w:pPr>
              <w:spacing w:line="240" w:lineRule="auto"/>
              <w:jc w:val="center"/>
              <w:rPr>
                <w:sz w:val="20"/>
                <w:szCs w:val="20"/>
              </w:rPr>
            </w:pPr>
            <w:r>
              <w:rPr>
                <w:sz w:val="20"/>
                <w:szCs w:val="20"/>
              </w:rPr>
              <w:t>38</w:t>
            </w:r>
          </w:p>
        </w:tc>
        <w:tc>
          <w:tcPr>
            <w:tcW w:w="1134" w:type="dxa"/>
            <w:vAlign w:val="center"/>
          </w:tcPr>
          <w:p w:rsidR="00CA169C" w:rsidRPr="00F668FF" w:rsidRDefault="00CA169C" w:rsidP="00372224">
            <w:pPr>
              <w:spacing w:line="240" w:lineRule="auto"/>
              <w:jc w:val="center"/>
              <w:rPr>
                <w:sz w:val="20"/>
                <w:szCs w:val="20"/>
              </w:rPr>
            </w:pPr>
            <w:r>
              <w:rPr>
                <w:sz w:val="20"/>
                <w:szCs w:val="20"/>
              </w:rPr>
              <w:t>125</w:t>
            </w:r>
          </w:p>
        </w:tc>
        <w:tc>
          <w:tcPr>
            <w:tcW w:w="992" w:type="dxa"/>
            <w:vAlign w:val="center"/>
          </w:tcPr>
          <w:p w:rsidR="00CA169C" w:rsidRPr="00F668FF" w:rsidRDefault="00CA169C" w:rsidP="00372224">
            <w:pPr>
              <w:spacing w:line="240" w:lineRule="auto"/>
              <w:jc w:val="center"/>
              <w:rPr>
                <w:sz w:val="20"/>
                <w:szCs w:val="20"/>
              </w:rPr>
            </w:pPr>
            <w:r>
              <w:rPr>
                <w:sz w:val="20"/>
                <w:szCs w:val="20"/>
              </w:rPr>
              <w:t>47</w:t>
            </w:r>
          </w:p>
        </w:tc>
        <w:tc>
          <w:tcPr>
            <w:tcW w:w="1134" w:type="dxa"/>
            <w:vAlign w:val="center"/>
          </w:tcPr>
          <w:p w:rsidR="00CA169C" w:rsidRPr="00F668FF" w:rsidRDefault="00CA169C" w:rsidP="00CA169C">
            <w:pPr>
              <w:spacing w:line="240" w:lineRule="auto"/>
              <w:jc w:val="center"/>
              <w:rPr>
                <w:sz w:val="20"/>
                <w:szCs w:val="20"/>
              </w:rPr>
            </w:pPr>
            <w:r>
              <w:rPr>
                <w:sz w:val="20"/>
                <w:szCs w:val="20"/>
              </w:rPr>
              <w:t>128</w:t>
            </w:r>
          </w:p>
        </w:tc>
        <w:tc>
          <w:tcPr>
            <w:tcW w:w="993" w:type="dxa"/>
            <w:vAlign w:val="center"/>
          </w:tcPr>
          <w:p w:rsidR="00CA169C" w:rsidRPr="00F668FF" w:rsidRDefault="00CA169C" w:rsidP="00372224">
            <w:pPr>
              <w:spacing w:line="240" w:lineRule="auto"/>
              <w:jc w:val="center"/>
              <w:rPr>
                <w:sz w:val="20"/>
                <w:szCs w:val="20"/>
              </w:rPr>
            </w:pPr>
            <w:r>
              <w:rPr>
                <w:sz w:val="20"/>
                <w:szCs w:val="20"/>
              </w:rPr>
              <w:t>2</w:t>
            </w:r>
          </w:p>
        </w:tc>
        <w:tc>
          <w:tcPr>
            <w:tcW w:w="1134" w:type="dxa"/>
            <w:vAlign w:val="center"/>
          </w:tcPr>
          <w:p w:rsidR="00CA169C" w:rsidRPr="00F668FF" w:rsidRDefault="00CA169C" w:rsidP="00372224">
            <w:pPr>
              <w:spacing w:line="240" w:lineRule="auto"/>
              <w:jc w:val="center"/>
              <w:rPr>
                <w:sz w:val="20"/>
                <w:szCs w:val="20"/>
              </w:rPr>
            </w:pPr>
            <w:r>
              <w:rPr>
                <w:sz w:val="20"/>
                <w:szCs w:val="20"/>
              </w:rPr>
              <w:t>2</w:t>
            </w:r>
          </w:p>
        </w:tc>
        <w:tc>
          <w:tcPr>
            <w:tcW w:w="850" w:type="dxa"/>
            <w:vAlign w:val="center"/>
          </w:tcPr>
          <w:p w:rsidR="00CA169C" w:rsidRPr="00F668FF" w:rsidRDefault="00CA169C" w:rsidP="00372224">
            <w:pPr>
              <w:spacing w:line="240" w:lineRule="auto"/>
              <w:jc w:val="center"/>
              <w:rPr>
                <w:sz w:val="20"/>
                <w:szCs w:val="20"/>
              </w:rPr>
            </w:pPr>
            <w:r>
              <w:rPr>
                <w:sz w:val="20"/>
                <w:szCs w:val="20"/>
              </w:rPr>
              <w:t>5</w:t>
            </w:r>
          </w:p>
        </w:tc>
        <w:tc>
          <w:tcPr>
            <w:tcW w:w="992" w:type="dxa"/>
            <w:vAlign w:val="center"/>
          </w:tcPr>
          <w:p w:rsidR="00CA169C" w:rsidRPr="00F668FF" w:rsidRDefault="00CA169C" w:rsidP="00372224">
            <w:pPr>
              <w:spacing w:line="240" w:lineRule="auto"/>
              <w:jc w:val="center"/>
              <w:rPr>
                <w:sz w:val="20"/>
                <w:szCs w:val="20"/>
              </w:rPr>
            </w:pPr>
            <w:r>
              <w:rPr>
                <w:sz w:val="20"/>
                <w:szCs w:val="20"/>
              </w:rPr>
              <w:t>5</w:t>
            </w:r>
          </w:p>
        </w:tc>
      </w:tr>
      <w:tr w:rsidR="00CA169C" w:rsidRPr="00CC3F66" w:rsidTr="00372224">
        <w:tc>
          <w:tcPr>
            <w:tcW w:w="1840" w:type="dxa"/>
            <w:vAlign w:val="center"/>
          </w:tcPr>
          <w:p w:rsidR="00CA169C" w:rsidRPr="00F668FF" w:rsidRDefault="00CA169C" w:rsidP="00372224">
            <w:pPr>
              <w:spacing w:line="240" w:lineRule="auto"/>
              <w:jc w:val="center"/>
              <w:rPr>
                <w:sz w:val="20"/>
                <w:szCs w:val="20"/>
              </w:rPr>
            </w:pPr>
            <w:r w:rsidRPr="00F668FF">
              <w:rPr>
                <w:sz w:val="20"/>
                <w:szCs w:val="20"/>
              </w:rPr>
              <w:t>СМИ</w:t>
            </w:r>
          </w:p>
        </w:tc>
        <w:tc>
          <w:tcPr>
            <w:tcW w:w="995" w:type="dxa"/>
            <w:vAlign w:val="center"/>
          </w:tcPr>
          <w:p w:rsidR="00CA169C" w:rsidRPr="009737B8" w:rsidRDefault="00CA169C" w:rsidP="00372224">
            <w:pPr>
              <w:spacing w:line="240" w:lineRule="auto"/>
              <w:jc w:val="center"/>
              <w:rPr>
                <w:sz w:val="20"/>
                <w:szCs w:val="20"/>
                <w:lang w:val="en-US"/>
              </w:rPr>
            </w:pPr>
            <w:r>
              <w:rPr>
                <w:sz w:val="20"/>
                <w:szCs w:val="20"/>
                <w:lang w:val="en-US"/>
              </w:rPr>
              <w:t>9</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38</w:t>
            </w:r>
          </w:p>
        </w:tc>
        <w:tc>
          <w:tcPr>
            <w:tcW w:w="992" w:type="dxa"/>
            <w:vAlign w:val="center"/>
          </w:tcPr>
          <w:p w:rsidR="00CA169C" w:rsidRPr="009737B8" w:rsidRDefault="00CA169C" w:rsidP="00372224">
            <w:pPr>
              <w:spacing w:line="240" w:lineRule="auto"/>
              <w:jc w:val="center"/>
              <w:rPr>
                <w:sz w:val="20"/>
                <w:szCs w:val="20"/>
                <w:lang w:val="en-US"/>
              </w:rPr>
            </w:pPr>
            <w:r>
              <w:rPr>
                <w:sz w:val="20"/>
                <w:szCs w:val="20"/>
                <w:lang w:val="en-US"/>
              </w:rPr>
              <w:t>12</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36</w:t>
            </w:r>
          </w:p>
        </w:tc>
        <w:tc>
          <w:tcPr>
            <w:tcW w:w="993" w:type="dxa"/>
            <w:vAlign w:val="center"/>
          </w:tcPr>
          <w:p w:rsidR="00CA169C" w:rsidRPr="009737B8" w:rsidRDefault="00CA169C" w:rsidP="00372224">
            <w:pPr>
              <w:spacing w:line="240" w:lineRule="auto"/>
              <w:jc w:val="center"/>
              <w:rPr>
                <w:sz w:val="20"/>
                <w:szCs w:val="20"/>
                <w:lang w:val="en-US"/>
              </w:rPr>
            </w:pPr>
            <w:r>
              <w:rPr>
                <w:sz w:val="20"/>
                <w:szCs w:val="20"/>
                <w:lang w:val="en-US"/>
              </w:rPr>
              <w:t>1</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1</w:t>
            </w:r>
          </w:p>
        </w:tc>
        <w:tc>
          <w:tcPr>
            <w:tcW w:w="850" w:type="dxa"/>
            <w:vAlign w:val="center"/>
          </w:tcPr>
          <w:p w:rsidR="00CA169C" w:rsidRPr="009737B8" w:rsidRDefault="00CA169C" w:rsidP="00372224">
            <w:pPr>
              <w:spacing w:line="240" w:lineRule="auto"/>
              <w:jc w:val="center"/>
              <w:rPr>
                <w:sz w:val="20"/>
                <w:szCs w:val="20"/>
                <w:lang w:val="en-US"/>
              </w:rPr>
            </w:pPr>
            <w:r>
              <w:rPr>
                <w:sz w:val="20"/>
                <w:szCs w:val="20"/>
                <w:lang w:val="en-US"/>
              </w:rPr>
              <w:t>0</w:t>
            </w:r>
          </w:p>
        </w:tc>
        <w:tc>
          <w:tcPr>
            <w:tcW w:w="992" w:type="dxa"/>
            <w:vAlign w:val="center"/>
          </w:tcPr>
          <w:p w:rsidR="00CA169C" w:rsidRPr="009737B8" w:rsidRDefault="00CA169C" w:rsidP="00372224">
            <w:pPr>
              <w:spacing w:line="240" w:lineRule="auto"/>
              <w:rPr>
                <w:sz w:val="20"/>
                <w:szCs w:val="20"/>
                <w:lang w:val="en-US"/>
              </w:rPr>
            </w:pPr>
            <w:r>
              <w:rPr>
                <w:sz w:val="20"/>
                <w:szCs w:val="20"/>
                <w:lang w:val="en-US"/>
              </w:rPr>
              <w:t xml:space="preserve">      0</w:t>
            </w:r>
          </w:p>
        </w:tc>
      </w:tr>
      <w:tr w:rsidR="00CA169C" w:rsidRPr="00CC3F66" w:rsidTr="00372224">
        <w:tc>
          <w:tcPr>
            <w:tcW w:w="1840" w:type="dxa"/>
            <w:vAlign w:val="center"/>
          </w:tcPr>
          <w:p w:rsidR="00CA169C" w:rsidRPr="00F668FF" w:rsidRDefault="00CA169C" w:rsidP="00372224">
            <w:pPr>
              <w:spacing w:line="240" w:lineRule="auto"/>
              <w:jc w:val="center"/>
              <w:rPr>
                <w:sz w:val="20"/>
                <w:szCs w:val="20"/>
              </w:rPr>
            </w:pPr>
            <w:r w:rsidRPr="00F668FF">
              <w:rPr>
                <w:sz w:val="20"/>
                <w:szCs w:val="20"/>
              </w:rPr>
              <w:t>Персональные данные</w:t>
            </w:r>
          </w:p>
        </w:tc>
        <w:tc>
          <w:tcPr>
            <w:tcW w:w="995" w:type="dxa"/>
            <w:vAlign w:val="center"/>
          </w:tcPr>
          <w:p w:rsidR="00CA169C" w:rsidRPr="008C2DC2" w:rsidRDefault="008C2DC2" w:rsidP="00372224">
            <w:pPr>
              <w:spacing w:line="240" w:lineRule="auto"/>
              <w:jc w:val="center"/>
              <w:rPr>
                <w:sz w:val="20"/>
                <w:szCs w:val="20"/>
              </w:rPr>
            </w:pPr>
            <w:r>
              <w:rPr>
                <w:sz w:val="20"/>
                <w:szCs w:val="20"/>
              </w:rPr>
              <w:t>72</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262</w:t>
            </w:r>
          </w:p>
        </w:tc>
        <w:tc>
          <w:tcPr>
            <w:tcW w:w="992" w:type="dxa"/>
            <w:vAlign w:val="center"/>
          </w:tcPr>
          <w:p w:rsidR="00CA169C" w:rsidRPr="009737B8" w:rsidRDefault="00CA169C" w:rsidP="00372224">
            <w:pPr>
              <w:spacing w:line="240" w:lineRule="auto"/>
              <w:jc w:val="center"/>
              <w:rPr>
                <w:sz w:val="20"/>
                <w:szCs w:val="20"/>
                <w:lang w:val="en-US"/>
              </w:rPr>
            </w:pPr>
            <w:r>
              <w:rPr>
                <w:sz w:val="20"/>
                <w:szCs w:val="20"/>
                <w:lang w:val="en-US"/>
              </w:rPr>
              <w:t>82</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213</w:t>
            </w:r>
          </w:p>
        </w:tc>
        <w:tc>
          <w:tcPr>
            <w:tcW w:w="993" w:type="dxa"/>
            <w:vAlign w:val="center"/>
          </w:tcPr>
          <w:p w:rsidR="00CA169C" w:rsidRPr="009737B8" w:rsidRDefault="00CA169C" w:rsidP="00372224">
            <w:pPr>
              <w:spacing w:line="240" w:lineRule="auto"/>
              <w:jc w:val="center"/>
              <w:rPr>
                <w:sz w:val="20"/>
                <w:szCs w:val="20"/>
                <w:lang w:val="en-US"/>
              </w:rPr>
            </w:pPr>
            <w:r>
              <w:rPr>
                <w:sz w:val="20"/>
                <w:szCs w:val="20"/>
                <w:lang w:val="en-US"/>
              </w:rPr>
              <w:t>9</w:t>
            </w:r>
          </w:p>
        </w:tc>
        <w:tc>
          <w:tcPr>
            <w:tcW w:w="1134" w:type="dxa"/>
            <w:vAlign w:val="center"/>
          </w:tcPr>
          <w:p w:rsidR="00CA169C" w:rsidRPr="009737B8" w:rsidRDefault="00CA169C" w:rsidP="00372224">
            <w:pPr>
              <w:spacing w:line="240" w:lineRule="auto"/>
              <w:jc w:val="center"/>
              <w:rPr>
                <w:sz w:val="20"/>
                <w:szCs w:val="20"/>
                <w:lang w:val="en-US"/>
              </w:rPr>
            </w:pPr>
            <w:r>
              <w:rPr>
                <w:sz w:val="20"/>
                <w:szCs w:val="20"/>
                <w:lang w:val="en-US"/>
              </w:rPr>
              <w:t>17</w:t>
            </w:r>
          </w:p>
        </w:tc>
        <w:tc>
          <w:tcPr>
            <w:tcW w:w="850" w:type="dxa"/>
            <w:vAlign w:val="center"/>
          </w:tcPr>
          <w:p w:rsidR="00CA169C" w:rsidRPr="009737B8" w:rsidRDefault="00CA169C" w:rsidP="00372224">
            <w:pPr>
              <w:spacing w:line="240" w:lineRule="auto"/>
              <w:jc w:val="center"/>
              <w:rPr>
                <w:sz w:val="20"/>
                <w:szCs w:val="20"/>
                <w:lang w:val="en-US"/>
              </w:rPr>
            </w:pPr>
            <w:r>
              <w:rPr>
                <w:sz w:val="20"/>
                <w:szCs w:val="20"/>
                <w:lang w:val="en-US"/>
              </w:rPr>
              <w:t>13</w:t>
            </w:r>
          </w:p>
        </w:tc>
        <w:tc>
          <w:tcPr>
            <w:tcW w:w="992" w:type="dxa"/>
            <w:vAlign w:val="center"/>
          </w:tcPr>
          <w:p w:rsidR="00CA169C" w:rsidRPr="009737B8" w:rsidRDefault="00CA169C" w:rsidP="00372224">
            <w:pPr>
              <w:spacing w:line="240" w:lineRule="auto"/>
              <w:rPr>
                <w:sz w:val="20"/>
                <w:szCs w:val="20"/>
                <w:lang w:val="en-US"/>
              </w:rPr>
            </w:pPr>
            <w:r>
              <w:rPr>
                <w:sz w:val="20"/>
                <w:szCs w:val="20"/>
                <w:lang w:val="en-US"/>
              </w:rPr>
              <w:t xml:space="preserve">     13</w:t>
            </w:r>
          </w:p>
        </w:tc>
      </w:tr>
    </w:tbl>
    <w:p w:rsidR="00CA169C" w:rsidRDefault="00CA169C" w:rsidP="00CA169C">
      <w:pPr>
        <w:spacing w:line="240" w:lineRule="auto"/>
        <w:rPr>
          <w:b/>
          <w:sz w:val="28"/>
          <w:szCs w:val="28"/>
        </w:rPr>
      </w:pPr>
    </w:p>
    <w:p w:rsidR="006510B5" w:rsidRPr="00CC3F66" w:rsidRDefault="006510B5" w:rsidP="00CA169C">
      <w:pPr>
        <w:spacing w:line="240" w:lineRule="auto"/>
        <w:rPr>
          <w:b/>
          <w:sz w:val="28"/>
          <w:szCs w:val="28"/>
        </w:rPr>
      </w:pPr>
    </w:p>
    <w:p w:rsidR="00CA169C" w:rsidRPr="006510B5" w:rsidRDefault="00CA169C" w:rsidP="00CA169C">
      <w:pPr>
        <w:spacing w:line="240" w:lineRule="auto"/>
        <w:rPr>
          <w:sz w:val="24"/>
          <w:szCs w:val="24"/>
        </w:rPr>
      </w:pPr>
      <w:r w:rsidRPr="006510B5">
        <w:rPr>
          <w:sz w:val="24"/>
          <w:szCs w:val="24"/>
        </w:rPr>
        <w:t>Сведения о поступлении обращений граждан за отчетный период 2016 года, в сравнении с аналогичным периодом 2015 года</w:t>
      </w:r>
    </w:p>
    <w:p w:rsidR="00CA169C" w:rsidRPr="00CC3F66" w:rsidRDefault="00CA169C" w:rsidP="00CA169C">
      <w:pPr>
        <w:spacing w:line="240" w:lineRule="auto"/>
        <w:ind w:firstLine="709"/>
        <w:rPr>
          <w:b/>
          <w:sz w:val="28"/>
          <w:szCs w:val="28"/>
          <w:u w:val="single"/>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276"/>
        <w:gridCol w:w="1276"/>
        <w:gridCol w:w="1417"/>
        <w:gridCol w:w="1276"/>
      </w:tblGrid>
      <w:tr w:rsidR="00CA169C" w:rsidRPr="00CC3F66" w:rsidTr="00372224">
        <w:trPr>
          <w:trHeight w:val="262"/>
        </w:trPr>
        <w:tc>
          <w:tcPr>
            <w:tcW w:w="5103" w:type="dxa"/>
            <w:shd w:val="clear" w:color="auto" w:fill="auto"/>
          </w:tcPr>
          <w:p w:rsidR="00CA169C" w:rsidRPr="00F668FF" w:rsidRDefault="00CA169C" w:rsidP="00372224">
            <w:pPr>
              <w:tabs>
                <w:tab w:val="left" w:pos="4706"/>
              </w:tabs>
              <w:spacing w:line="240" w:lineRule="auto"/>
              <w:rPr>
                <w:sz w:val="20"/>
                <w:szCs w:val="20"/>
              </w:rPr>
            </w:pPr>
          </w:p>
        </w:tc>
        <w:tc>
          <w:tcPr>
            <w:tcW w:w="1276" w:type="dxa"/>
            <w:shd w:val="clear" w:color="auto" w:fill="FFFF00"/>
          </w:tcPr>
          <w:p w:rsidR="00CA169C" w:rsidRPr="00F668FF" w:rsidRDefault="00CA169C" w:rsidP="00372224">
            <w:pPr>
              <w:spacing w:line="240" w:lineRule="auto"/>
              <w:jc w:val="center"/>
              <w:rPr>
                <w:b/>
                <w:sz w:val="20"/>
                <w:szCs w:val="20"/>
              </w:rPr>
            </w:pPr>
            <w:r w:rsidRPr="00F668FF">
              <w:rPr>
                <w:b/>
                <w:sz w:val="20"/>
                <w:szCs w:val="20"/>
              </w:rPr>
              <w:t xml:space="preserve">3 кв. </w:t>
            </w:r>
          </w:p>
          <w:p w:rsidR="00CA169C" w:rsidRPr="00F668FF" w:rsidRDefault="00CA169C" w:rsidP="00372224">
            <w:pPr>
              <w:spacing w:line="240" w:lineRule="auto"/>
              <w:jc w:val="center"/>
              <w:rPr>
                <w:b/>
                <w:sz w:val="20"/>
                <w:szCs w:val="20"/>
              </w:rPr>
            </w:pPr>
            <w:r w:rsidRPr="00F668FF">
              <w:rPr>
                <w:b/>
                <w:sz w:val="20"/>
                <w:szCs w:val="20"/>
              </w:rPr>
              <w:t>2015</w:t>
            </w:r>
          </w:p>
        </w:tc>
        <w:tc>
          <w:tcPr>
            <w:tcW w:w="1276" w:type="dxa"/>
            <w:shd w:val="clear" w:color="auto" w:fill="DAEEF3" w:themeFill="accent5" w:themeFillTint="33"/>
          </w:tcPr>
          <w:p w:rsidR="00CA169C" w:rsidRPr="00F668FF" w:rsidRDefault="00CA169C" w:rsidP="00372224">
            <w:pPr>
              <w:spacing w:line="240" w:lineRule="auto"/>
              <w:jc w:val="center"/>
              <w:rPr>
                <w:b/>
                <w:sz w:val="20"/>
                <w:szCs w:val="20"/>
              </w:rPr>
            </w:pPr>
            <w:r w:rsidRPr="00F668FF">
              <w:rPr>
                <w:b/>
                <w:sz w:val="20"/>
                <w:szCs w:val="20"/>
              </w:rPr>
              <w:t>3 кв.</w:t>
            </w:r>
          </w:p>
          <w:p w:rsidR="00CA169C" w:rsidRPr="00F668FF" w:rsidRDefault="00CA169C" w:rsidP="00372224">
            <w:pPr>
              <w:spacing w:line="240" w:lineRule="auto"/>
              <w:jc w:val="center"/>
              <w:rPr>
                <w:b/>
                <w:sz w:val="20"/>
                <w:szCs w:val="20"/>
              </w:rPr>
            </w:pPr>
            <w:r w:rsidRPr="00F668FF">
              <w:rPr>
                <w:b/>
                <w:sz w:val="20"/>
                <w:szCs w:val="20"/>
              </w:rPr>
              <w:t xml:space="preserve"> 2016</w:t>
            </w:r>
          </w:p>
        </w:tc>
        <w:tc>
          <w:tcPr>
            <w:tcW w:w="1417" w:type="dxa"/>
            <w:shd w:val="clear" w:color="auto" w:fill="FFFF00"/>
          </w:tcPr>
          <w:p w:rsidR="00CA169C" w:rsidRPr="00F668FF" w:rsidRDefault="00CA169C" w:rsidP="00372224">
            <w:pPr>
              <w:spacing w:line="240" w:lineRule="auto"/>
              <w:jc w:val="center"/>
              <w:rPr>
                <w:b/>
                <w:sz w:val="20"/>
                <w:szCs w:val="20"/>
              </w:rPr>
            </w:pPr>
            <w:r w:rsidRPr="00F668FF">
              <w:rPr>
                <w:b/>
                <w:sz w:val="20"/>
                <w:szCs w:val="20"/>
              </w:rPr>
              <w:t xml:space="preserve">9 мес. </w:t>
            </w:r>
          </w:p>
          <w:p w:rsidR="00CA169C" w:rsidRPr="00F668FF" w:rsidRDefault="00CA169C" w:rsidP="00372224">
            <w:pPr>
              <w:spacing w:line="240" w:lineRule="auto"/>
              <w:jc w:val="center"/>
              <w:rPr>
                <w:b/>
                <w:sz w:val="20"/>
                <w:szCs w:val="20"/>
              </w:rPr>
            </w:pPr>
            <w:r w:rsidRPr="00F668FF">
              <w:rPr>
                <w:b/>
                <w:sz w:val="20"/>
                <w:szCs w:val="20"/>
              </w:rPr>
              <w:t>2015 г.</w:t>
            </w:r>
          </w:p>
        </w:tc>
        <w:tc>
          <w:tcPr>
            <w:tcW w:w="1276" w:type="dxa"/>
            <w:shd w:val="clear" w:color="auto" w:fill="DAEEF3" w:themeFill="accent5" w:themeFillTint="33"/>
          </w:tcPr>
          <w:p w:rsidR="00CA169C" w:rsidRPr="00F668FF" w:rsidRDefault="00CA169C" w:rsidP="00372224">
            <w:pPr>
              <w:spacing w:line="240" w:lineRule="auto"/>
              <w:jc w:val="center"/>
              <w:rPr>
                <w:b/>
                <w:sz w:val="20"/>
                <w:szCs w:val="20"/>
              </w:rPr>
            </w:pPr>
            <w:r w:rsidRPr="00F668FF">
              <w:rPr>
                <w:b/>
                <w:sz w:val="20"/>
                <w:szCs w:val="20"/>
              </w:rPr>
              <w:t xml:space="preserve">9 мес. </w:t>
            </w:r>
          </w:p>
          <w:p w:rsidR="00CA169C" w:rsidRPr="00F668FF" w:rsidRDefault="00CA169C" w:rsidP="00372224">
            <w:pPr>
              <w:spacing w:line="240" w:lineRule="auto"/>
              <w:jc w:val="center"/>
              <w:rPr>
                <w:b/>
                <w:sz w:val="20"/>
                <w:szCs w:val="20"/>
              </w:rPr>
            </w:pPr>
            <w:r w:rsidRPr="00F668FF">
              <w:rPr>
                <w:b/>
                <w:sz w:val="20"/>
                <w:szCs w:val="20"/>
              </w:rPr>
              <w:t>2016 г.</w:t>
            </w:r>
          </w:p>
        </w:tc>
      </w:tr>
      <w:tr w:rsidR="00CA169C" w:rsidRPr="00CC3F66" w:rsidTr="00372224">
        <w:trPr>
          <w:trHeight w:val="467"/>
        </w:trPr>
        <w:tc>
          <w:tcPr>
            <w:tcW w:w="5103" w:type="dxa"/>
            <w:shd w:val="clear" w:color="auto" w:fill="auto"/>
          </w:tcPr>
          <w:p w:rsidR="00CA169C" w:rsidRPr="00F668FF" w:rsidRDefault="00CA169C" w:rsidP="00372224">
            <w:pPr>
              <w:tabs>
                <w:tab w:val="left" w:pos="4706"/>
              </w:tabs>
              <w:spacing w:line="240" w:lineRule="auto"/>
              <w:rPr>
                <w:sz w:val="20"/>
                <w:szCs w:val="20"/>
              </w:rPr>
            </w:pPr>
            <w:r w:rsidRPr="00F668FF">
              <w:rPr>
                <w:color w:val="000000"/>
                <w:sz w:val="20"/>
                <w:szCs w:val="20"/>
              </w:rPr>
              <w:t>Количество поступивших обращений граждан</w:t>
            </w:r>
          </w:p>
        </w:tc>
        <w:tc>
          <w:tcPr>
            <w:tcW w:w="1276" w:type="dxa"/>
            <w:shd w:val="clear" w:color="auto" w:fill="FFFF00"/>
          </w:tcPr>
          <w:p w:rsidR="00CA169C" w:rsidRPr="00F668FF" w:rsidRDefault="008C2DC2" w:rsidP="00372224">
            <w:pPr>
              <w:tabs>
                <w:tab w:val="left" w:pos="1178"/>
                <w:tab w:val="left" w:pos="9053"/>
              </w:tabs>
              <w:spacing w:line="240" w:lineRule="auto"/>
              <w:jc w:val="center"/>
              <w:rPr>
                <w:b/>
                <w:bCs/>
                <w:iCs/>
                <w:color w:val="000000"/>
                <w:sz w:val="20"/>
                <w:szCs w:val="20"/>
              </w:rPr>
            </w:pPr>
            <w:r>
              <w:rPr>
                <w:b/>
                <w:bCs/>
                <w:iCs/>
                <w:color w:val="000000"/>
                <w:sz w:val="20"/>
                <w:szCs w:val="20"/>
              </w:rPr>
              <w:t>109</w:t>
            </w:r>
          </w:p>
        </w:tc>
        <w:tc>
          <w:tcPr>
            <w:tcW w:w="1276" w:type="dxa"/>
            <w:shd w:val="clear" w:color="auto" w:fill="DAEEF3" w:themeFill="accent5" w:themeFillTint="33"/>
          </w:tcPr>
          <w:p w:rsidR="00CA169C" w:rsidRPr="00F668FF" w:rsidRDefault="00E3215C" w:rsidP="00372224">
            <w:pPr>
              <w:tabs>
                <w:tab w:val="left" w:pos="1178"/>
                <w:tab w:val="left" w:pos="9053"/>
              </w:tabs>
              <w:spacing w:line="240" w:lineRule="auto"/>
              <w:jc w:val="center"/>
              <w:rPr>
                <w:b/>
                <w:bCs/>
                <w:iCs/>
                <w:color w:val="000000"/>
                <w:sz w:val="20"/>
                <w:szCs w:val="20"/>
              </w:rPr>
            </w:pPr>
            <w:r>
              <w:rPr>
                <w:b/>
                <w:bCs/>
                <w:iCs/>
                <w:color w:val="000000"/>
                <w:sz w:val="20"/>
                <w:szCs w:val="20"/>
              </w:rPr>
              <w:t>127</w:t>
            </w:r>
          </w:p>
        </w:tc>
        <w:tc>
          <w:tcPr>
            <w:tcW w:w="1417" w:type="dxa"/>
            <w:shd w:val="clear" w:color="auto" w:fill="FFFF00"/>
          </w:tcPr>
          <w:p w:rsidR="00CA169C" w:rsidRPr="00F668FF" w:rsidRDefault="008C2DC2" w:rsidP="00372224">
            <w:pPr>
              <w:tabs>
                <w:tab w:val="left" w:pos="1178"/>
                <w:tab w:val="left" w:pos="9053"/>
              </w:tabs>
              <w:spacing w:line="240" w:lineRule="auto"/>
              <w:jc w:val="center"/>
              <w:rPr>
                <w:b/>
                <w:bCs/>
                <w:iCs/>
                <w:color w:val="000000"/>
                <w:sz w:val="20"/>
                <w:szCs w:val="20"/>
              </w:rPr>
            </w:pPr>
            <w:r>
              <w:rPr>
                <w:b/>
                <w:bCs/>
                <w:iCs/>
                <w:color w:val="000000"/>
                <w:sz w:val="20"/>
                <w:szCs w:val="20"/>
              </w:rPr>
              <w:t>302</w:t>
            </w:r>
          </w:p>
        </w:tc>
        <w:tc>
          <w:tcPr>
            <w:tcW w:w="1276" w:type="dxa"/>
            <w:shd w:val="clear" w:color="auto" w:fill="DAEEF3" w:themeFill="accent5" w:themeFillTint="33"/>
          </w:tcPr>
          <w:p w:rsidR="00CA169C" w:rsidRPr="00F668FF" w:rsidRDefault="00E3215C" w:rsidP="00372224">
            <w:pPr>
              <w:tabs>
                <w:tab w:val="left" w:pos="1178"/>
                <w:tab w:val="left" w:pos="9053"/>
              </w:tabs>
              <w:spacing w:line="240" w:lineRule="auto"/>
              <w:jc w:val="center"/>
              <w:rPr>
                <w:b/>
                <w:bCs/>
                <w:iCs/>
                <w:color w:val="000000"/>
                <w:sz w:val="20"/>
                <w:szCs w:val="20"/>
              </w:rPr>
            </w:pPr>
            <w:r>
              <w:rPr>
                <w:b/>
                <w:bCs/>
                <w:iCs/>
                <w:color w:val="000000"/>
                <w:sz w:val="20"/>
                <w:szCs w:val="20"/>
              </w:rPr>
              <w:t>434</w:t>
            </w:r>
          </w:p>
        </w:tc>
      </w:tr>
    </w:tbl>
    <w:p w:rsidR="00CA169C" w:rsidRPr="00CC3F66" w:rsidRDefault="00CA169C" w:rsidP="00CA169C">
      <w:pPr>
        <w:spacing w:line="240" w:lineRule="auto"/>
        <w:rPr>
          <w:b/>
          <w:sz w:val="28"/>
          <w:szCs w:val="28"/>
        </w:rPr>
      </w:pPr>
    </w:p>
    <w:p w:rsidR="00CA169C" w:rsidRPr="00CC3F66" w:rsidRDefault="00CA169C" w:rsidP="00CA169C">
      <w:pPr>
        <w:spacing w:line="240" w:lineRule="auto"/>
        <w:rPr>
          <w:sz w:val="28"/>
          <w:szCs w:val="28"/>
        </w:rPr>
      </w:pPr>
      <w:r w:rsidRPr="00CC3F66">
        <w:rPr>
          <w:sz w:val="28"/>
          <w:szCs w:val="28"/>
        </w:rPr>
        <w:t xml:space="preserve"> </w:t>
      </w:r>
      <w:r w:rsidRPr="00CC3F66">
        <w:rPr>
          <w:noProof/>
          <w:sz w:val="28"/>
          <w:szCs w:val="28"/>
        </w:rPr>
        <w:drawing>
          <wp:inline distT="0" distB="0" distL="0" distR="0">
            <wp:extent cx="6210300" cy="2621280"/>
            <wp:effectExtent l="0" t="0" r="19050" b="26670"/>
            <wp:docPr id="3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CC3F66">
        <w:rPr>
          <w:sz w:val="28"/>
          <w:szCs w:val="28"/>
        </w:rPr>
        <w:t xml:space="preserve">    </w:t>
      </w:r>
    </w:p>
    <w:p w:rsidR="00CA169C" w:rsidRPr="006510B5" w:rsidRDefault="00CA169C" w:rsidP="00CA169C">
      <w:pPr>
        <w:spacing w:line="240" w:lineRule="auto"/>
        <w:rPr>
          <w:sz w:val="24"/>
          <w:szCs w:val="24"/>
        </w:rPr>
      </w:pPr>
      <w:r w:rsidRPr="00B272C5">
        <w:rPr>
          <w:sz w:val="28"/>
          <w:szCs w:val="28"/>
        </w:rPr>
        <w:t xml:space="preserve">      </w:t>
      </w:r>
      <w:r w:rsidRPr="006510B5">
        <w:rPr>
          <w:sz w:val="24"/>
          <w:szCs w:val="24"/>
        </w:rPr>
        <w:t xml:space="preserve">В установленном порядке и в соответствии с утвержденным графиком еженедельно каждую среду с 09:00 до 12:00 руководителем Управления осуществлялся личный прием граждан в Управлении. За отчетный период  в  ходе личного приема поступило одно обращение (от гражданина Ш.А.) по вопросу нарушения третьими лицами применения нормативно-правовых актов в сфере оказания </w:t>
      </w:r>
      <w:proofErr w:type="spellStart"/>
      <w:r w:rsidRPr="006510B5">
        <w:rPr>
          <w:sz w:val="24"/>
          <w:szCs w:val="24"/>
        </w:rPr>
        <w:t>телематических</w:t>
      </w:r>
      <w:proofErr w:type="spellEnd"/>
      <w:r w:rsidRPr="006510B5">
        <w:rPr>
          <w:sz w:val="24"/>
          <w:szCs w:val="24"/>
        </w:rPr>
        <w:t xml:space="preserve">  услуг связи.  Ему были даны исчерпывающие объяснения в рамках действующего законодательства. Гражданин был удовлетворен устным ответом, но изъявил желание  получить письменное разъяснение по заданному вопросу.</w:t>
      </w:r>
    </w:p>
    <w:p w:rsidR="00CA169C" w:rsidRPr="006510B5" w:rsidRDefault="00CA169C" w:rsidP="00CA169C">
      <w:pPr>
        <w:spacing w:line="240" w:lineRule="auto"/>
        <w:rPr>
          <w:sz w:val="24"/>
          <w:szCs w:val="24"/>
        </w:rPr>
      </w:pPr>
      <w:r w:rsidRPr="006510B5">
        <w:rPr>
          <w:sz w:val="24"/>
          <w:szCs w:val="24"/>
        </w:rPr>
        <w:t xml:space="preserve">       Прием граждан руководителем Управления </w:t>
      </w:r>
      <w:proofErr w:type="spellStart"/>
      <w:r w:rsidRPr="006510B5">
        <w:rPr>
          <w:sz w:val="24"/>
          <w:szCs w:val="24"/>
        </w:rPr>
        <w:t>Роскомнадзора</w:t>
      </w:r>
      <w:proofErr w:type="spellEnd"/>
      <w:r w:rsidRPr="006510B5">
        <w:rPr>
          <w:sz w:val="24"/>
          <w:szCs w:val="24"/>
        </w:rPr>
        <w:t xml:space="preserve"> </w:t>
      </w:r>
      <w:proofErr w:type="gramStart"/>
      <w:r w:rsidRPr="006510B5">
        <w:rPr>
          <w:sz w:val="24"/>
          <w:szCs w:val="24"/>
        </w:rPr>
        <w:t>по Астраханской области в  приемной Президента РФ в Астраханской области проведен в  соответствии с утвержденным графиком</w:t>
      </w:r>
      <w:proofErr w:type="gramEnd"/>
      <w:r w:rsidRPr="006510B5">
        <w:rPr>
          <w:sz w:val="24"/>
          <w:szCs w:val="24"/>
        </w:rPr>
        <w:t xml:space="preserve"> 17 мая 2016г. В ходе проведения приема обращений от граждан не поступало.</w:t>
      </w:r>
    </w:p>
    <w:p w:rsidR="00CA169C" w:rsidRPr="006510B5" w:rsidRDefault="00CA169C" w:rsidP="00CA169C">
      <w:pPr>
        <w:spacing w:line="240" w:lineRule="auto"/>
        <w:ind w:right="170"/>
        <w:rPr>
          <w:sz w:val="24"/>
          <w:szCs w:val="24"/>
        </w:rPr>
      </w:pPr>
      <w:r w:rsidRPr="006510B5">
        <w:rPr>
          <w:color w:val="000000"/>
          <w:sz w:val="24"/>
          <w:szCs w:val="24"/>
        </w:rPr>
        <w:t xml:space="preserve">       В ежедневном режиме п</w:t>
      </w:r>
      <w:r w:rsidRPr="006510B5">
        <w:rPr>
          <w:sz w:val="24"/>
          <w:szCs w:val="24"/>
        </w:rPr>
        <w:t>роводился мониторинг портала ССТУ.РФ.  За отчетный период не поступило не одно обращение граждан из приемной Администрации Президента.</w:t>
      </w:r>
    </w:p>
    <w:p w:rsidR="00CA169C" w:rsidRPr="006510B5" w:rsidRDefault="00CA169C" w:rsidP="00CA169C">
      <w:pPr>
        <w:tabs>
          <w:tab w:val="left" w:pos="0"/>
          <w:tab w:val="left" w:pos="851"/>
        </w:tabs>
        <w:spacing w:line="240" w:lineRule="auto"/>
        <w:ind w:right="170"/>
        <w:rPr>
          <w:sz w:val="24"/>
          <w:szCs w:val="24"/>
        </w:rPr>
      </w:pPr>
      <w:r w:rsidRPr="006510B5">
        <w:rPr>
          <w:sz w:val="24"/>
          <w:szCs w:val="24"/>
        </w:rPr>
        <w:t xml:space="preserve">       Основные  причины обращений граждан:</w:t>
      </w:r>
    </w:p>
    <w:p w:rsidR="00CA169C" w:rsidRPr="006510B5" w:rsidRDefault="00CA169C" w:rsidP="00CA169C">
      <w:pPr>
        <w:spacing w:line="240" w:lineRule="auto"/>
        <w:ind w:right="-55" w:firstLine="142"/>
        <w:rPr>
          <w:sz w:val="24"/>
          <w:szCs w:val="24"/>
        </w:rPr>
      </w:pPr>
      <w:r w:rsidRPr="006510B5">
        <w:rPr>
          <w:sz w:val="24"/>
          <w:szCs w:val="24"/>
        </w:rPr>
        <w:t>- недостаточные знания гражданами действующего законодательства в области связи;</w:t>
      </w:r>
    </w:p>
    <w:p w:rsidR="00CA169C" w:rsidRPr="006510B5" w:rsidRDefault="00CA169C" w:rsidP="00CA169C">
      <w:pPr>
        <w:spacing w:line="240" w:lineRule="auto"/>
        <w:ind w:firstLine="142"/>
        <w:rPr>
          <w:sz w:val="24"/>
          <w:szCs w:val="24"/>
        </w:rPr>
      </w:pPr>
      <w:r w:rsidRPr="006510B5">
        <w:rPr>
          <w:sz w:val="24"/>
          <w:szCs w:val="24"/>
        </w:rPr>
        <w:t>- недостаточные знания гражданами действующего ФЗ «О защите детей» и других законодательных актов в области регистрации кинофильмов предназначенных для распространения на территории Российской Федерации.</w:t>
      </w:r>
    </w:p>
    <w:p w:rsidR="00CA169C" w:rsidRPr="006510B5" w:rsidRDefault="00CA169C" w:rsidP="00CA169C">
      <w:pPr>
        <w:spacing w:line="240" w:lineRule="auto"/>
        <w:ind w:right="-55" w:firstLine="142"/>
        <w:rPr>
          <w:sz w:val="24"/>
          <w:szCs w:val="24"/>
        </w:rPr>
      </w:pPr>
      <w:r w:rsidRPr="006510B5">
        <w:rPr>
          <w:sz w:val="24"/>
          <w:szCs w:val="24"/>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CA169C" w:rsidRPr="006510B5" w:rsidRDefault="00CA169C" w:rsidP="00CA169C">
      <w:pPr>
        <w:spacing w:line="240" w:lineRule="auto"/>
        <w:ind w:right="-55" w:firstLine="142"/>
        <w:rPr>
          <w:sz w:val="24"/>
          <w:szCs w:val="24"/>
        </w:rPr>
      </w:pPr>
      <w:r w:rsidRPr="006510B5">
        <w:rPr>
          <w:sz w:val="24"/>
          <w:szCs w:val="24"/>
        </w:rPr>
        <w:t>- нарушение операторами связи требований нормативных правовых актов в области связи и условий договоров.</w:t>
      </w:r>
    </w:p>
    <w:p w:rsidR="00CA169C" w:rsidRPr="006510B5" w:rsidRDefault="00CA169C" w:rsidP="00CA169C">
      <w:pPr>
        <w:spacing w:line="240" w:lineRule="auto"/>
        <w:ind w:firstLine="720"/>
        <w:rPr>
          <w:sz w:val="24"/>
          <w:szCs w:val="24"/>
        </w:rPr>
      </w:pPr>
      <w:r w:rsidRPr="006510B5">
        <w:rPr>
          <w:sz w:val="24"/>
          <w:szCs w:val="24"/>
        </w:rPr>
        <w:t>Для решения проблем, порождающих обращения граждан и юридических лиц, проводится разъяснительная работа как в письменных ответах на обращения, так и при непосредственном разбирательстве по существу запросов на местах.</w:t>
      </w:r>
    </w:p>
    <w:p w:rsidR="00CA169C" w:rsidRDefault="00CA169C" w:rsidP="00CA169C">
      <w:pPr>
        <w:spacing w:line="240" w:lineRule="auto"/>
        <w:ind w:firstLine="720"/>
        <w:rPr>
          <w:sz w:val="28"/>
          <w:szCs w:val="28"/>
        </w:rPr>
      </w:pPr>
    </w:p>
    <w:p w:rsidR="003B6F40" w:rsidRPr="003B6F40" w:rsidRDefault="003B6F40" w:rsidP="003B6F40">
      <w:pPr>
        <w:spacing w:line="240" w:lineRule="auto"/>
        <w:rPr>
          <w:sz w:val="28"/>
          <w:szCs w:val="28"/>
        </w:rPr>
      </w:pPr>
    </w:p>
    <w:p w:rsidR="003B6F40" w:rsidRPr="003B6F40" w:rsidRDefault="003B6F40" w:rsidP="003B6F40">
      <w:pPr>
        <w:spacing w:line="240" w:lineRule="auto"/>
        <w:rPr>
          <w:sz w:val="28"/>
          <w:szCs w:val="28"/>
        </w:rPr>
      </w:pPr>
    </w:p>
    <w:p w:rsidR="003B6F40" w:rsidRDefault="003B6F40" w:rsidP="00FE6908">
      <w:pPr>
        <w:tabs>
          <w:tab w:val="left" w:pos="1178"/>
          <w:tab w:val="left" w:pos="9053"/>
        </w:tabs>
        <w:rPr>
          <w:b/>
          <w:bCs/>
          <w:i/>
          <w:iCs/>
          <w:color w:val="000000"/>
          <w:sz w:val="24"/>
          <w:szCs w:val="24"/>
        </w:rPr>
      </w:pPr>
    </w:p>
    <w:p w:rsidR="003B6F40" w:rsidRDefault="003B6F40" w:rsidP="00FE6908">
      <w:pPr>
        <w:tabs>
          <w:tab w:val="left" w:pos="1178"/>
          <w:tab w:val="left" w:pos="9053"/>
        </w:tabs>
        <w:rPr>
          <w:b/>
          <w:bCs/>
          <w:i/>
          <w:iCs/>
          <w:color w:val="000000"/>
          <w:sz w:val="24"/>
          <w:szCs w:val="24"/>
        </w:rPr>
      </w:pPr>
    </w:p>
    <w:p w:rsidR="003B6F40" w:rsidRDefault="003B6F40" w:rsidP="00FE6908">
      <w:pPr>
        <w:tabs>
          <w:tab w:val="left" w:pos="1178"/>
          <w:tab w:val="left" w:pos="9053"/>
        </w:tabs>
        <w:rPr>
          <w:b/>
          <w:bCs/>
          <w:i/>
          <w:iCs/>
          <w:color w:val="000000"/>
          <w:sz w:val="24"/>
          <w:szCs w:val="24"/>
        </w:rPr>
      </w:pPr>
    </w:p>
    <w:p w:rsidR="003B6F40" w:rsidRDefault="003B6F40" w:rsidP="00FE6908">
      <w:pPr>
        <w:tabs>
          <w:tab w:val="left" w:pos="1178"/>
          <w:tab w:val="left" w:pos="9053"/>
        </w:tabs>
        <w:rPr>
          <w:b/>
          <w:bCs/>
          <w:i/>
          <w:iCs/>
          <w:color w:val="000000"/>
          <w:sz w:val="24"/>
          <w:szCs w:val="24"/>
        </w:rPr>
      </w:pPr>
    </w:p>
    <w:p w:rsidR="00CA169C" w:rsidRDefault="00CA169C" w:rsidP="00FE6908">
      <w:pPr>
        <w:tabs>
          <w:tab w:val="left" w:pos="1178"/>
          <w:tab w:val="left" w:pos="9053"/>
        </w:tabs>
        <w:rPr>
          <w:b/>
          <w:bCs/>
          <w:i/>
          <w:iCs/>
          <w:color w:val="000000"/>
          <w:sz w:val="24"/>
          <w:szCs w:val="24"/>
        </w:rPr>
      </w:pPr>
    </w:p>
    <w:p w:rsidR="005E699C" w:rsidRPr="004312B3" w:rsidRDefault="005E699C" w:rsidP="005E699C">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Default="005E699C" w:rsidP="005E699C">
      <w:pPr>
        <w:tabs>
          <w:tab w:val="left" w:pos="1178"/>
          <w:tab w:val="left" w:pos="9053"/>
        </w:tabs>
        <w:spacing w:line="240" w:lineRule="auto"/>
        <w:ind w:firstLine="567"/>
        <w:jc w:val="center"/>
        <w:rPr>
          <w:b/>
          <w:bCs/>
          <w:color w:val="000000"/>
          <w:sz w:val="24"/>
          <w:szCs w:val="24"/>
        </w:rPr>
      </w:pPr>
    </w:p>
    <w:p w:rsidR="005E699C" w:rsidRPr="00F82077" w:rsidRDefault="005E699C" w:rsidP="005E699C">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5E699C" w:rsidP="005E699C">
      <w:pPr>
        <w:ind w:firstLine="708"/>
        <w:rPr>
          <w:iCs/>
          <w:sz w:val="24"/>
          <w:szCs w:val="24"/>
        </w:rPr>
      </w:pPr>
      <w:r w:rsidRPr="00F82077">
        <w:rPr>
          <w:iCs/>
          <w:sz w:val="24"/>
          <w:szCs w:val="24"/>
        </w:rPr>
        <w:t xml:space="preserve">За </w:t>
      </w:r>
      <w:r w:rsidR="00CA169C">
        <w:rPr>
          <w:iCs/>
          <w:sz w:val="24"/>
          <w:szCs w:val="24"/>
        </w:rPr>
        <w:t>9 месяцев</w:t>
      </w:r>
      <w:r w:rsidR="00BE65C2">
        <w:rPr>
          <w:iCs/>
          <w:sz w:val="24"/>
          <w:szCs w:val="24"/>
        </w:rPr>
        <w:t xml:space="preserve"> 2016г.</w:t>
      </w:r>
      <w:r w:rsidRPr="00F82077">
        <w:rPr>
          <w:iCs/>
          <w:sz w:val="24"/>
          <w:szCs w:val="24"/>
        </w:rPr>
        <w:t xml:space="preserve"> Управлением проведено </w:t>
      </w:r>
      <w:r w:rsidR="00CA169C">
        <w:rPr>
          <w:iCs/>
          <w:sz w:val="24"/>
          <w:szCs w:val="24"/>
        </w:rPr>
        <w:t>198</w:t>
      </w:r>
      <w:r w:rsidR="00BE65C2">
        <w:rPr>
          <w:iCs/>
          <w:sz w:val="24"/>
          <w:szCs w:val="24"/>
        </w:rPr>
        <w:t xml:space="preserve"> мероприятий государственного контроля</w:t>
      </w:r>
    </w:p>
    <w:p w:rsidR="005E699C" w:rsidRPr="00953624" w:rsidRDefault="005E699C" w:rsidP="005E699C">
      <w:pPr>
        <w:ind w:firstLine="708"/>
        <w:rPr>
          <w:iCs/>
          <w:sz w:val="24"/>
          <w:szCs w:val="24"/>
        </w:rPr>
      </w:pPr>
      <w:r w:rsidRPr="00E13D3D">
        <w:rPr>
          <w:noProof/>
          <w:sz w:val="24"/>
          <w:szCs w:val="24"/>
        </w:rPr>
        <w:drawing>
          <wp:anchor distT="0" distB="0" distL="114300" distR="114300" simplePos="0" relativeHeight="251663360" behindDoc="1" locked="0" layoutInCell="1" allowOverlap="1">
            <wp:simplePos x="0" y="0"/>
            <wp:positionH relativeFrom="margin">
              <wp:posOffset>412115</wp:posOffset>
            </wp:positionH>
            <wp:positionV relativeFrom="paragraph">
              <wp:posOffset>223520</wp:posOffset>
            </wp:positionV>
            <wp:extent cx="6346209" cy="3220872"/>
            <wp:effectExtent l="0" t="0" r="0" b="0"/>
            <wp:wrapNone/>
            <wp:docPr id="35"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D148C" w:rsidRDefault="005D148C" w:rsidP="005E699C">
      <w:pPr>
        <w:ind w:firstLine="708"/>
        <w:rPr>
          <w:i/>
          <w:iCs/>
          <w:color w:val="FF0000"/>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48651F">
        <w:rPr>
          <w:b/>
          <w:iCs/>
          <w:sz w:val="24"/>
          <w:szCs w:val="24"/>
        </w:rPr>
        <w:t>в</w:t>
      </w:r>
      <w:r w:rsidR="00DF08F2">
        <w:rPr>
          <w:b/>
          <w:iCs/>
          <w:sz w:val="24"/>
          <w:szCs w:val="24"/>
        </w:rPr>
        <w:t xml:space="preserve"> </w:t>
      </w:r>
      <w:r w:rsidRPr="000301A3">
        <w:rPr>
          <w:b/>
          <w:iCs/>
          <w:sz w:val="24"/>
          <w:szCs w:val="24"/>
        </w:rPr>
        <w:t>201</w:t>
      </w:r>
      <w:r w:rsidR="00983A4C">
        <w:rPr>
          <w:b/>
          <w:iCs/>
          <w:sz w:val="24"/>
          <w:szCs w:val="24"/>
        </w:rPr>
        <w:t>6</w:t>
      </w:r>
      <w:r w:rsidRPr="000301A3">
        <w:rPr>
          <w:b/>
          <w:iCs/>
          <w:sz w:val="24"/>
          <w:szCs w:val="24"/>
        </w:rPr>
        <w:t xml:space="preserve"> г.</w:t>
      </w:r>
    </w:p>
    <w:p w:rsidR="00443645" w:rsidRPr="00E13D3D" w:rsidRDefault="00494827" w:rsidP="00494827">
      <w:pPr>
        <w:ind w:firstLine="720"/>
      </w:pPr>
      <w:r>
        <w:rPr>
          <w:noProof/>
        </w:rPr>
        <w:drawing>
          <wp:anchor distT="0" distB="0" distL="114300" distR="114300" simplePos="0" relativeHeight="251689984" behindDoc="1" locked="0" layoutInCell="1" allowOverlap="1">
            <wp:simplePos x="0" y="0"/>
            <wp:positionH relativeFrom="margin">
              <wp:posOffset>311785</wp:posOffset>
            </wp:positionH>
            <wp:positionV relativeFrom="paragraph">
              <wp:posOffset>697865</wp:posOffset>
            </wp:positionV>
            <wp:extent cx="6343650" cy="3276600"/>
            <wp:effectExtent l="0" t="0" r="0" b="0"/>
            <wp:wrapNone/>
            <wp:docPr id="12"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roofErr w:type="gramStart"/>
      <w:r w:rsidR="00443645">
        <w:t xml:space="preserve">За </w:t>
      </w:r>
      <w:r w:rsidR="00CA169C">
        <w:t>9</w:t>
      </w:r>
      <w:r w:rsidR="00443645">
        <w:t xml:space="preserve"> месяцев 2016г.</w:t>
      </w:r>
      <w:r w:rsidR="00443645" w:rsidRPr="00E13D3D">
        <w:t xml:space="preserve"> </w:t>
      </w:r>
      <w:r w:rsidR="00443645" w:rsidRPr="00CF2467">
        <w:rPr>
          <w:b/>
        </w:rPr>
        <w:t xml:space="preserve">проведено </w:t>
      </w:r>
      <w:r w:rsidR="00CA169C">
        <w:rPr>
          <w:b/>
        </w:rPr>
        <w:t>198</w:t>
      </w:r>
      <w:r w:rsidR="00443645" w:rsidRPr="00CF2467">
        <w:rPr>
          <w:b/>
        </w:rPr>
        <w:t xml:space="preserve"> мероприяти</w:t>
      </w:r>
      <w:r>
        <w:rPr>
          <w:b/>
        </w:rPr>
        <w:t>й</w:t>
      </w:r>
      <w:r w:rsidR="00443645">
        <w:t xml:space="preserve"> госконтроля</w:t>
      </w:r>
      <w:r w:rsidR="00886603">
        <w:t>,</w:t>
      </w:r>
      <w:r w:rsidR="00443645">
        <w:t xml:space="preserve"> </w:t>
      </w:r>
      <w:r w:rsidR="00443645" w:rsidRPr="00E13D3D">
        <w:t xml:space="preserve">в </w:t>
      </w:r>
      <w:r w:rsidR="00CA169C">
        <w:rPr>
          <w:b/>
        </w:rPr>
        <w:t>101</w:t>
      </w:r>
      <w:r w:rsidR="00443645" w:rsidRPr="00E13D3D">
        <w:rPr>
          <w:b/>
        </w:rPr>
        <w:t xml:space="preserve"> </w:t>
      </w:r>
      <w:r w:rsidR="00CA169C" w:rsidRPr="00E13D3D">
        <w:rPr>
          <w:b/>
        </w:rPr>
        <w:t>мероприятий</w:t>
      </w:r>
      <w:r w:rsidR="00443645" w:rsidRPr="00E13D3D">
        <w:rPr>
          <w:b/>
        </w:rPr>
        <w:t xml:space="preserve"> госконтроля</w:t>
      </w:r>
      <w:r w:rsidR="00443645" w:rsidRPr="00E13D3D">
        <w:t xml:space="preserve"> выявлен</w:t>
      </w:r>
      <w:r w:rsidR="00443645">
        <w:t xml:space="preserve">ы </w:t>
      </w:r>
      <w:r w:rsidR="00CA169C">
        <w:rPr>
          <w:b/>
        </w:rPr>
        <w:t>178</w:t>
      </w:r>
      <w:r w:rsidR="00443645">
        <w:rPr>
          <w:b/>
        </w:rPr>
        <w:t xml:space="preserve"> </w:t>
      </w:r>
      <w:r w:rsidR="00443645" w:rsidRPr="00E13D3D">
        <w:rPr>
          <w:b/>
        </w:rPr>
        <w:t>нарушени</w:t>
      </w:r>
      <w:r w:rsidR="00443645">
        <w:rPr>
          <w:b/>
        </w:rPr>
        <w:t>й</w:t>
      </w:r>
      <w:r w:rsidR="00443645" w:rsidRPr="00E13D3D">
        <w:rPr>
          <w:b/>
        </w:rPr>
        <w:t xml:space="preserve"> норм</w:t>
      </w:r>
      <w:r w:rsidR="00443645" w:rsidRPr="00E13D3D">
        <w:t xml:space="preserve"> действующего законодательства, </w:t>
      </w:r>
      <w:proofErr w:type="gramEnd"/>
    </w:p>
    <w:p w:rsidR="0048651F" w:rsidRDefault="0048651F" w:rsidP="005E699C">
      <w:pPr>
        <w:ind w:firstLine="708"/>
        <w:jc w:val="center"/>
        <w:rPr>
          <w:b/>
          <w:iCs/>
          <w:sz w:val="24"/>
          <w:szCs w:val="24"/>
        </w:rPr>
      </w:pPr>
    </w:p>
    <w:p w:rsidR="0048651F" w:rsidRDefault="0048651F" w:rsidP="005E699C">
      <w:pPr>
        <w:ind w:firstLine="708"/>
        <w:jc w:val="center"/>
        <w:rPr>
          <w:b/>
          <w:iCs/>
          <w:sz w:val="24"/>
          <w:szCs w:val="24"/>
        </w:rPr>
      </w:pPr>
    </w:p>
    <w:p w:rsidR="00494827" w:rsidRDefault="00034983" w:rsidP="00494827">
      <w:pPr>
        <w:tabs>
          <w:tab w:val="left" w:pos="3705"/>
        </w:tabs>
        <w:ind w:firstLine="708"/>
        <w:rPr>
          <w:b/>
          <w:iCs/>
          <w:sz w:val="24"/>
          <w:szCs w:val="24"/>
        </w:rPr>
      </w:pPr>
      <w:r>
        <w:rPr>
          <w:b/>
          <w:iCs/>
          <w:sz w:val="24"/>
          <w:szCs w:val="24"/>
        </w:rPr>
        <w:tab/>
      </w: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Pr="00B05B8D" w:rsidRDefault="00B05B8D" w:rsidP="005E699C">
      <w:pPr>
        <w:ind w:firstLine="708"/>
        <w:jc w:val="center"/>
        <w:rPr>
          <w:b/>
          <w:iCs/>
          <w:sz w:val="36"/>
          <w:szCs w:val="36"/>
        </w:rPr>
      </w:pPr>
      <w:r w:rsidRPr="00B05B8D">
        <w:rPr>
          <w:b/>
          <w:iCs/>
          <w:sz w:val="36"/>
          <w:szCs w:val="36"/>
        </w:rPr>
        <w:t>72</w:t>
      </w: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Default="00494827" w:rsidP="005E699C">
      <w:pPr>
        <w:ind w:firstLine="708"/>
        <w:jc w:val="center"/>
        <w:rPr>
          <w:b/>
          <w:iCs/>
          <w:sz w:val="24"/>
          <w:szCs w:val="24"/>
        </w:rPr>
      </w:pPr>
    </w:p>
    <w:p w:rsidR="00494827" w:rsidRDefault="00494827" w:rsidP="00494827">
      <w:pPr>
        <w:ind w:firstLine="720"/>
      </w:pPr>
    </w:p>
    <w:p w:rsidR="00494827" w:rsidRDefault="00494827" w:rsidP="00494827">
      <w:pPr>
        <w:ind w:firstLine="720"/>
      </w:pPr>
    </w:p>
    <w:p w:rsidR="006510B5" w:rsidRDefault="006510B5" w:rsidP="00494827">
      <w:pPr>
        <w:ind w:firstLine="720"/>
      </w:pPr>
    </w:p>
    <w:p w:rsidR="00494827" w:rsidRPr="00E13D3D" w:rsidRDefault="00494827" w:rsidP="00494827">
      <w:pPr>
        <w:ind w:firstLine="720"/>
      </w:pPr>
      <w:r w:rsidRPr="00E13D3D">
        <w:lastRenderedPageBreak/>
        <w:t xml:space="preserve">в том числе </w:t>
      </w:r>
      <w:proofErr w:type="gramStart"/>
      <w:r w:rsidRPr="00E13D3D">
        <w:t>по</w:t>
      </w:r>
      <w:proofErr w:type="gramEnd"/>
      <w:r w:rsidRPr="00E13D3D">
        <w:t>:</w:t>
      </w:r>
    </w:p>
    <w:p w:rsidR="00494827" w:rsidRPr="00E13D3D" w:rsidRDefault="00494827" w:rsidP="00494827">
      <w:pPr>
        <w:ind w:firstLine="720"/>
      </w:pPr>
      <w:r w:rsidRPr="00E13D3D">
        <w:rPr>
          <w:b/>
        </w:rPr>
        <w:t xml:space="preserve">- </w:t>
      </w:r>
      <w:r w:rsidR="00681938">
        <w:rPr>
          <w:b/>
        </w:rPr>
        <w:t>89</w:t>
      </w:r>
      <w:r>
        <w:rPr>
          <w:b/>
        </w:rPr>
        <w:t xml:space="preserve"> </w:t>
      </w:r>
      <w:r w:rsidRPr="00E13D3D">
        <w:t>плановым мероприятиям;</w:t>
      </w:r>
    </w:p>
    <w:p w:rsidR="00494827" w:rsidRPr="00E13D3D" w:rsidRDefault="00494827" w:rsidP="00494827">
      <w:pPr>
        <w:ind w:firstLine="720"/>
      </w:pPr>
      <w:r w:rsidRPr="00E13D3D">
        <w:rPr>
          <w:b/>
        </w:rPr>
        <w:t xml:space="preserve">- </w:t>
      </w:r>
      <w:r w:rsidR="00681938">
        <w:rPr>
          <w:b/>
        </w:rPr>
        <w:t>12</w:t>
      </w:r>
      <w:r>
        <w:rPr>
          <w:b/>
        </w:rPr>
        <w:t xml:space="preserve"> </w:t>
      </w:r>
      <w:r w:rsidRPr="00E13D3D">
        <w:t>внеплановым мероприятиям.</w:t>
      </w:r>
    </w:p>
    <w:p w:rsidR="005E699C" w:rsidRPr="00E13D3D" w:rsidRDefault="005E699C" w:rsidP="005E699C">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w:t>
      </w:r>
      <w:r w:rsidR="00AE1DFB">
        <w:rPr>
          <w:u w:val="single"/>
        </w:rPr>
        <w:t>в отчетный период</w:t>
      </w:r>
      <w:r w:rsidRPr="00E13D3D">
        <w:rPr>
          <w:u w:val="single"/>
        </w:rPr>
        <w:t>:</w:t>
      </w:r>
    </w:p>
    <w:p w:rsidR="005F19F1" w:rsidRDefault="005E699C" w:rsidP="005E699C">
      <w:pPr>
        <w:ind w:firstLine="720"/>
      </w:pPr>
      <w:r w:rsidRPr="00E13D3D">
        <w:t xml:space="preserve">- выдано </w:t>
      </w:r>
      <w:r w:rsidR="00153005">
        <w:rPr>
          <w:b/>
        </w:rPr>
        <w:t>1</w:t>
      </w:r>
      <w:r w:rsidR="004C5B8C">
        <w:rPr>
          <w:b/>
        </w:rPr>
        <w:t>1</w:t>
      </w:r>
      <w:r w:rsidRPr="00E13D3D">
        <w:rPr>
          <w:b/>
        </w:rPr>
        <w:t xml:space="preserve"> предписани</w:t>
      </w:r>
      <w:r>
        <w:rPr>
          <w:b/>
        </w:rPr>
        <w:t>й</w:t>
      </w:r>
      <w:r w:rsidRPr="00E13D3D">
        <w:t xml:space="preserve"> об устранении выявленных нарушений</w:t>
      </w:r>
      <w:r w:rsidR="00153005">
        <w:t xml:space="preserve"> </w:t>
      </w:r>
    </w:p>
    <w:p w:rsidR="005F19F1" w:rsidRDefault="005E699C" w:rsidP="005E699C">
      <w:pPr>
        <w:ind w:firstLine="720"/>
        <w:rPr>
          <w:b/>
        </w:rPr>
      </w:pPr>
      <w:r w:rsidRPr="00E13D3D">
        <w:t xml:space="preserve">- составлено </w:t>
      </w:r>
      <w:r w:rsidR="004C5B8C">
        <w:rPr>
          <w:b/>
        </w:rPr>
        <w:t>819</w:t>
      </w:r>
      <w:r w:rsidRPr="00E13D3D">
        <w:rPr>
          <w:b/>
        </w:rPr>
        <w:t xml:space="preserve"> протокол</w:t>
      </w:r>
      <w:r>
        <w:rPr>
          <w:b/>
        </w:rPr>
        <w:t>а</w:t>
      </w:r>
      <w:r w:rsidRPr="00E13D3D">
        <w:rPr>
          <w:b/>
        </w:rPr>
        <w:t xml:space="preserve"> об АПН</w:t>
      </w:r>
      <w:r w:rsidR="00153005">
        <w:rPr>
          <w:b/>
        </w:rPr>
        <w:t xml:space="preserve"> </w:t>
      </w:r>
    </w:p>
    <w:p w:rsidR="005E699C" w:rsidRPr="00E13D3D" w:rsidRDefault="005E699C" w:rsidP="005E699C">
      <w:pPr>
        <w:ind w:firstLine="720"/>
        <w:rPr>
          <w:b/>
        </w:rPr>
      </w:pPr>
      <w:r>
        <w:rPr>
          <w:b/>
        </w:rPr>
        <w:t xml:space="preserve">- </w:t>
      </w:r>
      <w:r w:rsidRPr="00451415">
        <w:t>наложено административного штрафа на сумму</w:t>
      </w:r>
      <w:r>
        <w:rPr>
          <w:b/>
        </w:rPr>
        <w:t xml:space="preserve"> </w:t>
      </w:r>
      <w:r w:rsidR="004C5B8C">
        <w:rPr>
          <w:b/>
        </w:rPr>
        <w:t>2519800</w:t>
      </w:r>
      <w:r w:rsidRPr="00E13D3D">
        <w:rPr>
          <w:b/>
        </w:rPr>
        <w:t>;</w:t>
      </w:r>
    </w:p>
    <w:p w:rsidR="005E699C" w:rsidRDefault="005E699C" w:rsidP="005E699C">
      <w:pPr>
        <w:ind w:firstLine="720"/>
      </w:pPr>
      <w:r w:rsidRPr="00E13D3D">
        <w:rPr>
          <w:b/>
        </w:rPr>
        <w:t xml:space="preserve">- </w:t>
      </w:r>
      <w:r w:rsidRPr="00E13D3D">
        <w:t xml:space="preserve">внесено </w:t>
      </w:r>
      <w:r w:rsidR="004C5B8C" w:rsidRPr="004C5B8C">
        <w:rPr>
          <w:b/>
        </w:rPr>
        <w:t>229</w:t>
      </w:r>
      <w:r w:rsidRPr="002B7DBC">
        <w:rPr>
          <w:b/>
        </w:rPr>
        <w:t xml:space="preserve"> представлени</w:t>
      </w:r>
      <w:r w:rsidR="00B714DA">
        <w:rPr>
          <w:b/>
        </w:rPr>
        <w:t xml:space="preserve">й </w:t>
      </w:r>
      <w:r w:rsidRPr="00E13D3D">
        <w:t>об устранении причин и условий, способствовавших совершению административного правонарушения</w:t>
      </w:r>
      <w:r w:rsidR="00451007">
        <w:rPr>
          <w:b/>
        </w:rPr>
        <w:t>;</w:t>
      </w:r>
    </w:p>
    <w:p w:rsidR="005E699C" w:rsidRPr="00E13D3D" w:rsidRDefault="005E699C" w:rsidP="005E699C">
      <w:pPr>
        <w:ind w:firstLine="720"/>
        <w:rPr>
          <w:b/>
        </w:rPr>
      </w:pPr>
      <w:r>
        <w:t xml:space="preserve">- вынесено </w:t>
      </w:r>
      <w:r w:rsidR="004C5B8C">
        <w:rPr>
          <w:b/>
        </w:rPr>
        <w:t>30</w:t>
      </w:r>
      <w:r w:rsidRPr="009855F3">
        <w:rPr>
          <w:b/>
        </w:rPr>
        <w:t xml:space="preserve"> Требовани</w:t>
      </w:r>
      <w:r w:rsidR="004C5B8C">
        <w:rPr>
          <w:b/>
        </w:rPr>
        <w:t>й</w:t>
      </w:r>
      <w:r>
        <w:t xml:space="preserve"> Уполномоченного органа по защите прав субъектов персональных данных</w:t>
      </w:r>
    </w:p>
    <w:p w:rsidR="005E699C" w:rsidRPr="00E13D3D" w:rsidRDefault="005E699C" w:rsidP="005E699C">
      <w:pPr>
        <w:ind w:firstLine="720"/>
      </w:pPr>
      <w:r w:rsidRPr="00E13D3D">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E13D3D">
        <w:rPr>
          <w:b/>
        </w:rPr>
        <w:t>ст. 13.11</w:t>
      </w:r>
      <w:r w:rsidRPr="00E13D3D">
        <w:t xml:space="preserve"> </w:t>
      </w:r>
      <w:proofErr w:type="spellStart"/>
      <w:r w:rsidRPr="00E13D3D">
        <w:t>КоАП</w:t>
      </w:r>
      <w:proofErr w:type="spellEnd"/>
      <w:r w:rsidRPr="00E13D3D">
        <w:t xml:space="preserve"> РФ в прокуратуру по подведомственности направлено </w:t>
      </w:r>
      <w:r w:rsidR="005F19F1">
        <w:rPr>
          <w:b/>
        </w:rPr>
        <w:t>2</w:t>
      </w:r>
      <w:r w:rsidR="004C5B8C">
        <w:rPr>
          <w:b/>
        </w:rPr>
        <w:t>9</w:t>
      </w:r>
      <w:r w:rsidR="005F19F1">
        <w:rPr>
          <w:b/>
        </w:rPr>
        <w:t xml:space="preserve"> </w:t>
      </w:r>
      <w:r w:rsidRPr="00E13D3D">
        <w:t>материал</w:t>
      </w:r>
      <w:r w:rsidR="004C5B8C">
        <w:t>ов</w:t>
      </w:r>
      <w:r w:rsidRPr="00E13D3D">
        <w:t xml:space="preserve"> (по проверкам</w:t>
      </w:r>
      <w:r>
        <w:t>, СН</w:t>
      </w:r>
      <w:r w:rsidRPr="00E13D3D">
        <w:t xml:space="preserve"> и жалобам).</w:t>
      </w:r>
    </w:p>
    <w:p w:rsidR="005E699C" w:rsidRDefault="005E699C" w:rsidP="005E699C">
      <w:pPr>
        <w:ind w:firstLine="720"/>
        <w:rPr>
          <w:u w:val="single"/>
        </w:rPr>
      </w:pPr>
    </w:p>
    <w:p w:rsidR="00DF08F2" w:rsidRDefault="00DF08F2"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681938" w:rsidRDefault="00681938" w:rsidP="005E699C">
      <w:pPr>
        <w:ind w:firstLine="720"/>
        <w:rPr>
          <w:u w:val="single"/>
        </w:rPr>
      </w:pPr>
    </w:p>
    <w:p w:rsidR="005E699C" w:rsidRDefault="005E699C" w:rsidP="005E699C">
      <w:pPr>
        <w:ind w:firstLine="708"/>
        <w:rPr>
          <w:i/>
          <w:iCs/>
          <w:color w:val="FF0000"/>
          <w:sz w:val="24"/>
          <w:szCs w:val="24"/>
        </w:rPr>
      </w:pPr>
    </w:p>
    <w:tbl>
      <w:tblPr>
        <w:tblW w:w="469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84"/>
        <w:gridCol w:w="1133"/>
        <w:gridCol w:w="1276"/>
        <w:gridCol w:w="1276"/>
        <w:gridCol w:w="1135"/>
        <w:gridCol w:w="1251"/>
        <w:gridCol w:w="1119"/>
      </w:tblGrid>
      <w:tr w:rsidR="005E699C" w:rsidRPr="001C0928" w:rsidTr="00300B51">
        <w:tc>
          <w:tcPr>
            <w:tcW w:w="1466" w:type="pct"/>
            <w:vMerge w:val="restart"/>
            <w:vAlign w:val="center"/>
          </w:tcPr>
          <w:p w:rsidR="005E699C" w:rsidRPr="004F045E" w:rsidRDefault="005E699C" w:rsidP="00615146">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84" w:type="pct"/>
            <w:gridSpan w:val="2"/>
            <w:vAlign w:val="center"/>
          </w:tcPr>
          <w:p w:rsidR="005E699C" w:rsidRPr="004F045E" w:rsidRDefault="005E699C" w:rsidP="00615146">
            <w:pPr>
              <w:spacing w:line="240" w:lineRule="auto"/>
              <w:jc w:val="center"/>
              <w:rPr>
                <w:b/>
                <w:sz w:val="20"/>
                <w:szCs w:val="20"/>
              </w:rPr>
            </w:pPr>
            <w:r w:rsidRPr="004F045E">
              <w:rPr>
                <w:b/>
                <w:sz w:val="20"/>
                <w:szCs w:val="20"/>
              </w:rPr>
              <w:t>Количество действующих объектов надзора всего</w:t>
            </w:r>
          </w:p>
        </w:tc>
        <w:tc>
          <w:tcPr>
            <w:tcW w:w="1185" w:type="pct"/>
            <w:gridSpan w:val="2"/>
          </w:tcPr>
          <w:p w:rsidR="005E699C" w:rsidRPr="004F045E" w:rsidRDefault="005E699C" w:rsidP="00615146">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65" w:type="pct"/>
            <w:gridSpan w:val="2"/>
          </w:tcPr>
          <w:p w:rsidR="005E699C" w:rsidRPr="004F045E" w:rsidRDefault="005E699C" w:rsidP="00615146">
            <w:pPr>
              <w:spacing w:line="240" w:lineRule="auto"/>
              <w:jc w:val="center"/>
              <w:rPr>
                <w:b/>
                <w:sz w:val="20"/>
                <w:szCs w:val="20"/>
              </w:rPr>
            </w:pPr>
            <w:r w:rsidRPr="004F045E">
              <w:rPr>
                <w:b/>
                <w:sz w:val="20"/>
                <w:szCs w:val="20"/>
              </w:rPr>
              <w:t>Нагрузка на одного сотрудника</w:t>
            </w:r>
          </w:p>
        </w:tc>
      </w:tr>
      <w:tr w:rsidR="005E699C" w:rsidRPr="001C0928" w:rsidTr="00300B51">
        <w:tc>
          <w:tcPr>
            <w:tcW w:w="1466" w:type="pct"/>
            <w:vMerge/>
            <w:vAlign w:val="center"/>
          </w:tcPr>
          <w:p w:rsidR="005E699C" w:rsidRPr="004F045E" w:rsidRDefault="005E699C" w:rsidP="00615146">
            <w:pPr>
              <w:spacing w:line="240" w:lineRule="auto"/>
              <w:jc w:val="center"/>
              <w:rPr>
                <w:b/>
                <w:sz w:val="20"/>
                <w:szCs w:val="20"/>
              </w:rPr>
            </w:pPr>
          </w:p>
        </w:tc>
        <w:tc>
          <w:tcPr>
            <w:tcW w:w="557"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627"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 xml:space="preserve"> года</w:t>
            </w:r>
          </w:p>
        </w:tc>
        <w:tc>
          <w:tcPr>
            <w:tcW w:w="627"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558"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года</w:t>
            </w:r>
          </w:p>
        </w:tc>
        <w:tc>
          <w:tcPr>
            <w:tcW w:w="615"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5</w:t>
            </w:r>
            <w:r w:rsidRPr="004F045E">
              <w:rPr>
                <w:b/>
                <w:sz w:val="20"/>
                <w:szCs w:val="20"/>
              </w:rPr>
              <w:t xml:space="preserve"> года</w:t>
            </w:r>
          </w:p>
        </w:tc>
        <w:tc>
          <w:tcPr>
            <w:tcW w:w="550" w:type="pct"/>
            <w:vAlign w:val="center"/>
          </w:tcPr>
          <w:p w:rsidR="005E699C" w:rsidRPr="004F045E" w:rsidRDefault="005E699C" w:rsidP="002941D6">
            <w:pPr>
              <w:spacing w:line="240" w:lineRule="auto"/>
              <w:jc w:val="center"/>
              <w:rPr>
                <w:b/>
                <w:sz w:val="20"/>
                <w:szCs w:val="20"/>
              </w:rPr>
            </w:pPr>
            <w:r w:rsidRPr="004F045E">
              <w:rPr>
                <w:b/>
                <w:sz w:val="20"/>
                <w:szCs w:val="20"/>
              </w:rPr>
              <w:t xml:space="preserve">На конец отчетного периода </w:t>
            </w:r>
            <w:r>
              <w:rPr>
                <w:b/>
                <w:sz w:val="20"/>
                <w:szCs w:val="20"/>
              </w:rPr>
              <w:t>201</w:t>
            </w:r>
            <w:r w:rsidR="002941D6">
              <w:rPr>
                <w:b/>
                <w:sz w:val="20"/>
                <w:szCs w:val="20"/>
              </w:rPr>
              <w:t>6</w:t>
            </w:r>
            <w:r w:rsidRPr="004F045E">
              <w:rPr>
                <w:b/>
                <w:sz w:val="20"/>
                <w:szCs w:val="20"/>
              </w:rPr>
              <w:t xml:space="preserve"> года</w:t>
            </w:r>
          </w:p>
        </w:tc>
      </w:tr>
      <w:tr w:rsidR="004C5B8C" w:rsidRPr="004F045E" w:rsidTr="00300B51">
        <w:tc>
          <w:tcPr>
            <w:tcW w:w="1466" w:type="pct"/>
          </w:tcPr>
          <w:p w:rsidR="004C5B8C" w:rsidRPr="00330FD7" w:rsidRDefault="004C5B8C" w:rsidP="00615146">
            <w:pPr>
              <w:spacing w:line="240" w:lineRule="auto"/>
              <w:rPr>
                <w:sz w:val="20"/>
                <w:szCs w:val="20"/>
                <w:highlight w:val="yellow"/>
              </w:rPr>
            </w:pPr>
            <w:r w:rsidRPr="006334F8">
              <w:rPr>
                <w:sz w:val="20"/>
                <w:szCs w:val="20"/>
              </w:rPr>
              <w:t>В области оказания услуг связи</w:t>
            </w:r>
          </w:p>
        </w:tc>
        <w:tc>
          <w:tcPr>
            <w:tcW w:w="557" w:type="pct"/>
          </w:tcPr>
          <w:p w:rsidR="004C5B8C" w:rsidRPr="00164CC7" w:rsidRDefault="004C5B8C" w:rsidP="008C2DC2">
            <w:pPr>
              <w:spacing w:line="240" w:lineRule="auto"/>
              <w:jc w:val="center"/>
              <w:rPr>
                <w:sz w:val="20"/>
                <w:szCs w:val="20"/>
              </w:rPr>
            </w:pPr>
            <w:r w:rsidRPr="00164CC7">
              <w:rPr>
                <w:sz w:val="20"/>
                <w:szCs w:val="20"/>
              </w:rPr>
              <w:t>19877</w:t>
            </w:r>
          </w:p>
        </w:tc>
        <w:tc>
          <w:tcPr>
            <w:tcW w:w="627" w:type="pct"/>
          </w:tcPr>
          <w:p w:rsidR="004C5B8C" w:rsidRPr="00164CC7" w:rsidRDefault="004C5B8C" w:rsidP="008C2DC2">
            <w:pPr>
              <w:spacing w:line="240" w:lineRule="auto"/>
              <w:jc w:val="center"/>
              <w:rPr>
                <w:sz w:val="20"/>
                <w:szCs w:val="20"/>
              </w:rPr>
            </w:pPr>
            <w:r w:rsidRPr="00164CC7">
              <w:rPr>
                <w:sz w:val="20"/>
                <w:szCs w:val="20"/>
              </w:rPr>
              <w:t>20776</w:t>
            </w:r>
          </w:p>
        </w:tc>
        <w:tc>
          <w:tcPr>
            <w:tcW w:w="627" w:type="pct"/>
          </w:tcPr>
          <w:p w:rsidR="004C5B8C" w:rsidRPr="006E2B80" w:rsidRDefault="004C5B8C" w:rsidP="008C2DC2">
            <w:pPr>
              <w:spacing w:line="240" w:lineRule="auto"/>
              <w:jc w:val="center"/>
              <w:rPr>
                <w:sz w:val="20"/>
                <w:szCs w:val="20"/>
                <w:highlight w:val="yellow"/>
              </w:rPr>
            </w:pPr>
            <w:r w:rsidRPr="00417C51">
              <w:rPr>
                <w:sz w:val="20"/>
                <w:szCs w:val="20"/>
              </w:rPr>
              <w:t>24</w:t>
            </w:r>
          </w:p>
        </w:tc>
        <w:tc>
          <w:tcPr>
            <w:tcW w:w="558" w:type="pct"/>
          </w:tcPr>
          <w:p w:rsidR="004C5B8C" w:rsidRPr="006E2B80" w:rsidRDefault="004C5B8C" w:rsidP="008C2DC2">
            <w:pPr>
              <w:spacing w:line="240" w:lineRule="auto"/>
              <w:jc w:val="center"/>
              <w:rPr>
                <w:sz w:val="20"/>
                <w:szCs w:val="20"/>
                <w:highlight w:val="yellow"/>
              </w:rPr>
            </w:pPr>
            <w:r w:rsidRPr="00164CC7">
              <w:rPr>
                <w:sz w:val="20"/>
                <w:szCs w:val="20"/>
              </w:rPr>
              <w:t>38</w:t>
            </w:r>
          </w:p>
        </w:tc>
        <w:tc>
          <w:tcPr>
            <w:tcW w:w="615" w:type="pct"/>
          </w:tcPr>
          <w:p w:rsidR="004C5B8C" w:rsidRPr="006E2B80" w:rsidRDefault="004C5B8C" w:rsidP="008C2DC2">
            <w:pPr>
              <w:spacing w:line="240" w:lineRule="auto"/>
              <w:jc w:val="center"/>
              <w:rPr>
                <w:sz w:val="20"/>
                <w:szCs w:val="20"/>
                <w:highlight w:val="yellow"/>
              </w:rPr>
            </w:pPr>
            <w:r>
              <w:rPr>
                <w:sz w:val="20"/>
                <w:szCs w:val="20"/>
              </w:rPr>
              <w:t>4,8</w:t>
            </w:r>
          </w:p>
        </w:tc>
        <w:tc>
          <w:tcPr>
            <w:tcW w:w="550" w:type="pct"/>
          </w:tcPr>
          <w:p w:rsidR="004C5B8C" w:rsidRPr="006E2B80" w:rsidRDefault="004C5B8C" w:rsidP="008C2DC2">
            <w:pPr>
              <w:spacing w:line="240" w:lineRule="auto"/>
              <w:jc w:val="center"/>
              <w:rPr>
                <w:sz w:val="20"/>
                <w:szCs w:val="20"/>
                <w:highlight w:val="yellow"/>
              </w:rPr>
            </w:pPr>
            <w:r w:rsidRPr="00164CC7">
              <w:rPr>
                <w:sz w:val="20"/>
                <w:szCs w:val="20"/>
              </w:rPr>
              <w:t>7,6</w:t>
            </w:r>
          </w:p>
        </w:tc>
      </w:tr>
      <w:tr w:rsidR="004C5B8C" w:rsidRPr="004F045E" w:rsidTr="00300B51">
        <w:tc>
          <w:tcPr>
            <w:tcW w:w="1466" w:type="pct"/>
          </w:tcPr>
          <w:p w:rsidR="004C5B8C" w:rsidRPr="0017607C" w:rsidRDefault="004C5B8C" w:rsidP="00615146">
            <w:pPr>
              <w:spacing w:line="240" w:lineRule="auto"/>
              <w:rPr>
                <w:sz w:val="20"/>
                <w:szCs w:val="20"/>
              </w:rPr>
            </w:pPr>
            <w:r w:rsidRPr="0017607C">
              <w:rPr>
                <w:sz w:val="20"/>
                <w:szCs w:val="20"/>
              </w:rPr>
              <w:t>СМИ</w:t>
            </w:r>
          </w:p>
        </w:tc>
        <w:tc>
          <w:tcPr>
            <w:tcW w:w="557" w:type="pct"/>
          </w:tcPr>
          <w:p w:rsidR="004C5B8C" w:rsidRPr="007E31DD" w:rsidRDefault="004C5B8C" w:rsidP="008C2DC2">
            <w:pPr>
              <w:spacing w:line="240" w:lineRule="auto"/>
              <w:jc w:val="center"/>
              <w:rPr>
                <w:sz w:val="20"/>
                <w:szCs w:val="20"/>
              </w:rPr>
            </w:pPr>
            <w:r>
              <w:rPr>
                <w:sz w:val="20"/>
                <w:szCs w:val="20"/>
              </w:rPr>
              <w:t>179</w:t>
            </w:r>
          </w:p>
        </w:tc>
        <w:tc>
          <w:tcPr>
            <w:tcW w:w="627" w:type="pct"/>
          </w:tcPr>
          <w:p w:rsidR="004C5B8C" w:rsidRPr="007E31DD" w:rsidRDefault="004C5B8C" w:rsidP="008C2DC2">
            <w:pPr>
              <w:spacing w:line="240" w:lineRule="auto"/>
              <w:jc w:val="center"/>
              <w:rPr>
                <w:sz w:val="20"/>
                <w:szCs w:val="20"/>
              </w:rPr>
            </w:pPr>
            <w:r>
              <w:rPr>
                <w:sz w:val="20"/>
                <w:szCs w:val="20"/>
              </w:rPr>
              <w:t>127</w:t>
            </w:r>
          </w:p>
        </w:tc>
        <w:tc>
          <w:tcPr>
            <w:tcW w:w="627" w:type="pct"/>
          </w:tcPr>
          <w:p w:rsidR="004C5B8C" w:rsidRPr="007E31DD" w:rsidRDefault="004C5B8C" w:rsidP="008C2DC2">
            <w:pPr>
              <w:spacing w:line="240" w:lineRule="auto"/>
              <w:jc w:val="center"/>
              <w:rPr>
                <w:sz w:val="20"/>
                <w:szCs w:val="20"/>
              </w:rPr>
            </w:pPr>
            <w:r>
              <w:rPr>
                <w:sz w:val="20"/>
                <w:szCs w:val="20"/>
              </w:rPr>
              <w:t>74</w:t>
            </w:r>
          </w:p>
        </w:tc>
        <w:tc>
          <w:tcPr>
            <w:tcW w:w="558" w:type="pct"/>
          </w:tcPr>
          <w:p w:rsidR="004C5B8C" w:rsidRPr="007E31DD" w:rsidRDefault="004C5B8C" w:rsidP="008C2DC2">
            <w:pPr>
              <w:spacing w:line="240" w:lineRule="auto"/>
              <w:jc w:val="center"/>
              <w:rPr>
                <w:sz w:val="20"/>
                <w:szCs w:val="20"/>
              </w:rPr>
            </w:pPr>
            <w:r>
              <w:rPr>
                <w:sz w:val="20"/>
                <w:szCs w:val="20"/>
              </w:rPr>
              <w:t>57</w:t>
            </w:r>
          </w:p>
        </w:tc>
        <w:tc>
          <w:tcPr>
            <w:tcW w:w="615" w:type="pct"/>
          </w:tcPr>
          <w:p w:rsidR="004C5B8C" w:rsidRPr="00801BF8" w:rsidRDefault="004C5B8C" w:rsidP="008C2DC2">
            <w:pPr>
              <w:spacing w:line="240" w:lineRule="auto"/>
              <w:jc w:val="center"/>
              <w:rPr>
                <w:sz w:val="20"/>
                <w:szCs w:val="20"/>
              </w:rPr>
            </w:pPr>
            <w:r>
              <w:rPr>
                <w:sz w:val="20"/>
                <w:szCs w:val="20"/>
              </w:rPr>
              <w:t>24,6</w:t>
            </w:r>
          </w:p>
        </w:tc>
        <w:tc>
          <w:tcPr>
            <w:tcW w:w="550" w:type="pct"/>
          </w:tcPr>
          <w:p w:rsidR="004C5B8C" w:rsidRPr="00801BF8" w:rsidRDefault="004C5B8C" w:rsidP="008C2DC2">
            <w:pPr>
              <w:spacing w:line="240" w:lineRule="auto"/>
              <w:jc w:val="center"/>
              <w:rPr>
                <w:sz w:val="20"/>
                <w:szCs w:val="20"/>
              </w:rPr>
            </w:pPr>
            <w:r>
              <w:rPr>
                <w:sz w:val="20"/>
                <w:szCs w:val="20"/>
              </w:rPr>
              <w:t>14</w:t>
            </w:r>
            <w:r w:rsidRPr="00801BF8">
              <w:rPr>
                <w:sz w:val="20"/>
                <w:szCs w:val="20"/>
              </w:rPr>
              <w:t>,</w:t>
            </w:r>
            <w:r>
              <w:rPr>
                <w:sz w:val="20"/>
                <w:szCs w:val="20"/>
              </w:rPr>
              <w:t>2</w:t>
            </w:r>
            <w:r w:rsidRPr="00801BF8">
              <w:rPr>
                <w:sz w:val="20"/>
                <w:szCs w:val="20"/>
              </w:rPr>
              <w:t>5</w:t>
            </w:r>
          </w:p>
        </w:tc>
      </w:tr>
      <w:tr w:rsidR="004C5B8C" w:rsidRPr="004F045E" w:rsidTr="00300B51">
        <w:tc>
          <w:tcPr>
            <w:tcW w:w="1466" w:type="pct"/>
          </w:tcPr>
          <w:p w:rsidR="004C5B8C" w:rsidRPr="0017607C" w:rsidRDefault="004C5B8C" w:rsidP="00615146">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57" w:type="pct"/>
          </w:tcPr>
          <w:p w:rsidR="004C5B8C" w:rsidRPr="007E31DD" w:rsidRDefault="004C5B8C" w:rsidP="008C2DC2">
            <w:pPr>
              <w:spacing w:line="240" w:lineRule="auto"/>
              <w:jc w:val="center"/>
              <w:rPr>
                <w:sz w:val="20"/>
                <w:szCs w:val="20"/>
              </w:rPr>
            </w:pPr>
            <w:r>
              <w:rPr>
                <w:sz w:val="20"/>
                <w:szCs w:val="20"/>
              </w:rPr>
              <w:t>433</w:t>
            </w:r>
          </w:p>
        </w:tc>
        <w:tc>
          <w:tcPr>
            <w:tcW w:w="627" w:type="pct"/>
          </w:tcPr>
          <w:p w:rsidR="004C5B8C" w:rsidRPr="007E31DD" w:rsidRDefault="004C5B8C" w:rsidP="008C2DC2">
            <w:pPr>
              <w:spacing w:line="240" w:lineRule="auto"/>
              <w:jc w:val="center"/>
              <w:rPr>
                <w:sz w:val="20"/>
                <w:szCs w:val="20"/>
              </w:rPr>
            </w:pPr>
            <w:r>
              <w:rPr>
                <w:sz w:val="20"/>
                <w:szCs w:val="20"/>
              </w:rPr>
              <w:t>487</w:t>
            </w:r>
          </w:p>
        </w:tc>
        <w:tc>
          <w:tcPr>
            <w:tcW w:w="627" w:type="pct"/>
          </w:tcPr>
          <w:p w:rsidR="004C5B8C" w:rsidRPr="007E31DD" w:rsidRDefault="004C5B8C" w:rsidP="008C2DC2">
            <w:pPr>
              <w:spacing w:line="240" w:lineRule="auto"/>
              <w:jc w:val="center"/>
              <w:rPr>
                <w:sz w:val="20"/>
                <w:szCs w:val="20"/>
              </w:rPr>
            </w:pPr>
            <w:r>
              <w:rPr>
                <w:sz w:val="20"/>
                <w:szCs w:val="20"/>
              </w:rPr>
              <w:t>28</w:t>
            </w:r>
          </w:p>
        </w:tc>
        <w:tc>
          <w:tcPr>
            <w:tcW w:w="558" w:type="pct"/>
          </w:tcPr>
          <w:p w:rsidR="004C5B8C" w:rsidRPr="007E31DD" w:rsidRDefault="004C5B8C" w:rsidP="008C2DC2">
            <w:pPr>
              <w:spacing w:line="240" w:lineRule="auto"/>
              <w:jc w:val="center"/>
              <w:rPr>
                <w:sz w:val="20"/>
                <w:szCs w:val="20"/>
              </w:rPr>
            </w:pPr>
            <w:r>
              <w:rPr>
                <w:sz w:val="20"/>
                <w:szCs w:val="20"/>
              </w:rPr>
              <w:t>23</w:t>
            </w:r>
          </w:p>
        </w:tc>
        <w:tc>
          <w:tcPr>
            <w:tcW w:w="615" w:type="pct"/>
          </w:tcPr>
          <w:p w:rsidR="004C5B8C" w:rsidRPr="00801BF8" w:rsidRDefault="004C5B8C" w:rsidP="008C2DC2">
            <w:pPr>
              <w:spacing w:line="240" w:lineRule="auto"/>
              <w:jc w:val="center"/>
              <w:rPr>
                <w:sz w:val="20"/>
                <w:szCs w:val="20"/>
              </w:rPr>
            </w:pPr>
            <w:r>
              <w:rPr>
                <w:sz w:val="20"/>
                <w:szCs w:val="20"/>
              </w:rPr>
              <w:t>9.3</w:t>
            </w:r>
          </w:p>
        </w:tc>
        <w:tc>
          <w:tcPr>
            <w:tcW w:w="550" w:type="pct"/>
          </w:tcPr>
          <w:p w:rsidR="004C5B8C" w:rsidRPr="00801BF8" w:rsidRDefault="004C5B8C" w:rsidP="008C2DC2">
            <w:pPr>
              <w:spacing w:line="240" w:lineRule="auto"/>
              <w:jc w:val="center"/>
              <w:rPr>
                <w:sz w:val="20"/>
                <w:szCs w:val="20"/>
              </w:rPr>
            </w:pPr>
            <w:r w:rsidRPr="00801BF8">
              <w:rPr>
                <w:sz w:val="20"/>
                <w:szCs w:val="20"/>
              </w:rPr>
              <w:t>4</w:t>
            </w:r>
          </w:p>
        </w:tc>
      </w:tr>
      <w:tr w:rsidR="004C5B8C" w:rsidRPr="004F045E" w:rsidTr="00300B51">
        <w:tc>
          <w:tcPr>
            <w:tcW w:w="1466" w:type="pct"/>
          </w:tcPr>
          <w:p w:rsidR="004C5B8C" w:rsidRPr="0017607C" w:rsidRDefault="004C5B8C" w:rsidP="00615146">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57" w:type="pct"/>
          </w:tcPr>
          <w:p w:rsidR="004C5B8C" w:rsidRPr="007E31DD" w:rsidRDefault="004C5B8C" w:rsidP="008C2DC2">
            <w:pPr>
              <w:spacing w:line="240" w:lineRule="auto"/>
              <w:jc w:val="center"/>
              <w:rPr>
                <w:sz w:val="20"/>
                <w:szCs w:val="20"/>
              </w:rPr>
            </w:pPr>
            <w:r>
              <w:rPr>
                <w:sz w:val="20"/>
                <w:szCs w:val="20"/>
              </w:rPr>
              <w:t>4725</w:t>
            </w:r>
          </w:p>
        </w:tc>
        <w:tc>
          <w:tcPr>
            <w:tcW w:w="627" w:type="pct"/>
          </w:tcPr>
          <w:p w:rsidR="004C5B8C" w:rsidRPr="007E31DD" w:rsidRDefault="004C5B8C" w:rsidP="004C5B8C">
            <w:pPr>
              <w:spacing w:line="240" w:lineRule="auto"/>
              <w:jc w:val="center"/>
              <w:rPr>
                <w:sz w:val="20"/>
                <w:szCs w:val="20"/>
              </w:rPr>
            </w:pPr>
            <w:r>
              <w:rPr>
                <w:sz w:val="20"/>
                <w:szCs w:val="20"/>
              </w:rPr>
              <w:t>6767</w:t>
            </w:r>
          </w:p>
        </w:tc>
        <w:tc>
          <w:tcPr>
            <w:tcW w:w="627" w:type="pct"/>
          </w:tcPr>
          <w:p w:rsidR="004C5B8C" w:rsidRPr="007E31DD" w:rsidRDefault="004C5B8C" w:rsidP="008C2DC2">
            <w:pPr>
              <w:spacing w:line="240" w:lineRule="auto"/>
              <w:jc w:val="center"/>
              <w:rPr>
                <w:sz w:val="20"/>
                <w:szCs w:val="20"/>
              </w:rPr>
            </w:pPr>
            <w:r>
              <w:rPr>
                <w:sz w:val="20"/>
                <w:szCs w:val="20"/>
              </w:rPr>
              <w:t>53</w:t>
            </w:r>
          </w:p>
        </w:tc>
        <w:tc>
          <w:tcPr>
            <w:tcW w:w="558" w:type="pct"/>
          </w:tcPr>
          <w:p w:rsidR="004C5B8C" w:rsidRPr="007E31DD" w:rsidRDefault="004C5B8C" w:rsidP="008C2DC2">
            <w:pPr>
              <w:spacing w:line="240" w:lineRule="auto"/>
              <w:jc w:val="center"/>
              <w:rPr>
                <w:sz w:val="20"/>
                <w:szCs w:val="20"/>
              </w:rPr>
            </w:pPr>
            <w:r>
              <w:rPr>
                <w:sz w:val="20"/>
                <w:szCs w:val="20"/>
              </w:rPr>
              <w:t>54</w:t>
            </w:r>
          </w:p>
        </w:tc>
        <w:tc>
          <w:tcPr>
            <w:tcW w:w="615" w:type="pct"/>
          </w:tcPr>
          <w:p w:rsidR="004C5B8C" w:rsidRPr="007E31DD" w:rsidRDefault="004C5B8C" w:rsidP="008C2DC2">
            <w:pPr>
              <w:spacing w:line="240" w:lineRule="auto"/>
              <w:jc w:val="center"/>
              <w:rPr>
                <w:sz w:val="20"/>
                <w:szCs w:val="20"/>
              </w:rPr>
            </w:pPr>
            <w:r>
              <w:rPr>
                <w:sz w:val="20"/>
                <w:szCs w:val="20"/>
              </w:rPr>
              <w:t>13,25</w:t>
            </w:r>
          </w:p>
        </w:tc>
        <w:tc>
          <w:tcPr>
            <w:tcW w:w="550" w:type="pct"/>
          </w:tcPr>
          <w:p w:rsidR="004C5B8C" w:rsidRPr="007E31DD" w:rsidRDefault="004C5B8C" w:rsidP="008C2DC2">
            <w:pPr>
              <w:spacing w:line="240" w:lineRule="auto"/>
              <w:jc w:val="center"/>
              <w:rPr>
                <w:sz w:val="20"/>
                <w:szCs w:val="20"/>
              </w:rPr>
            </w:pPr>
            <w:r>
              <w:rPr>
                <w:sz w:val="20"/>
                <w:szCs w:val="20"/>
              </w:rPr>
              <w:t>10,8</w:t>
            </w:r>
          </w:p>
        </w:tc>
      </w:tr>
      <w:tr w:rsidR="005E699C" w:rsidRPr="004F045E" w:rsidTr="00300B51">
        <w:tc>
          <w:tcPr>
            <w:tcW w:w="1466" w:type="pct"/>
          </w:tcPr>
          <w:p w:rsidR="005E699C" w:rsidRPr="0017607C" w:rsidRDefault="005E699C" w:rsidP="00615146">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57" w:type="pct"/>
          </w:tcPr>
          <w:p w:rsidR="005E699C" w:rsidRPr="0017607C" w:rsidRDefault="005E699C" w:rsidP="00615146">
            <w:pPr>
              <w:spacing w:line="240" w:lineRule="auto"/>
              <w:rPr>
                <w:sz w:val="20"/>
                <w:szCs w:val="20"/>
              </w:rPr>
            </w:pPr>
            <w:r w:rsidRPr="0017607C">
              <w:rPr>
                <w:sz w:val="20"/>
                <w:szCs w:val="20"/>
              </w:rPr>
              <w:t>1</w:t>
            </w:r>
          </w:p>
        </w:tc>
        <w:tc>
          <w:tcPr>
            <w:tcW w:w="627" w:type="pct"/>
          </w:tcPr>
          <w:p w:rsidR="005E699C" w:rsidRPr="0017607C" w:rsidRDefault="005E699C" w:rsidP="00615146">
            <w:pPr>
              <w:spacing w:line="240" w:lineRule="auto"/>
              <w:rPr>
                <w:sz w:val="20"/>
                <w:szCs w:val="20"/>
              </w:rPr>
            </w:pPr>
            <w:r w:rsidRPr="0017607C">
              <w:rPr>
                <w:sz w:val="20"/>
                <w:szCs w:val="20"/>
              </w:rPr>
              <w:t>1</w:t>
            </w:r>
          </w:p>
        </w:tc>
        <w:tc>
          <w:tcPr>
            <w:tcW w:w="627" w:type="pct"/>
          </w:tcPr>
          <w:p w:rsidR="005E699C" w:rsidRPr="0017607C" w:rsidRDefault="005E699C" w:rsidP="00615146">
            <w:pPr>
              <w:spacing w:line="240" w:lineRule="auto"/>
              <w:rPr>
                <w:sz w:val="20"/>
                <w:szCs w:val="20"/>
              </w:rPr>
            </w:pPr>
            <w:r w:rsidRPr="0017607C">
              <w:rPr>
                <w:sz w:val="20"/>
                <w:szCs w:val="20"/>
              </w:rPr>
              <w:t>0</w:t>
            </w:r>
          </w:p>
        </w:tc>
        <w:tc>
          <w:tcPr>
            <w:tcW w:w="558" w:type="pct"/>
          </w:tcPr>
          <w:p w:rsidR="005E699C" w:rsidRPr="0017607C" w:rsidRDefault="005E699C" w:rsidP="00615146">
            <w:pPr>
              <w:spacing w:line="240" w:lineRule="auto"/>
              <w:rPr>
                <w:sz w:val="20"/>
                <w:szCs w:val="20"/>
              </w:rPr>
            </w:pPr>
            <w:r w:rsidRPr="0017607C">
              <w:rPr>
                <w:sz w:val="20"/>
                <w:szCs w:val="20"/>
              </w:rPr>
              <w:t>0</w:t>
            </w:r>
          </w:p>
        </w:tc>
        <w:tc>
          <w:tcPr>
            <w:tcW w:w="615" w:type="pct"/>
          </w:tcPr>
          <w:p w:rsidR="005E699C" w:rsidRPr="0017607C" w:rsidRDefault="005E699C" w:rsidP="00615146">
            <w:pPr>
              <w:spacing w:line="240" w:lineRule="auto"/>
              <w:rPr>
                <w:sz w:val="20"/>
                <w:szCs w:val="20"/>
              </w:rPr>
            </w:pPr>
            <w:r w:rsidRPr="0017607C">
              <w:rPr>
                <w:sz w:val="20"/>
                <w:szCs w:val="20"/>
              </w:rPr>
              <w:t>0</w:t>
            </w:r>
          </w:p>
        </w:tc>
        <w:tc>
          <w:tcPr>
            <w:tcW w:w="550" w:type="pct"/>
          </w:tcPr>
          <w:p w:rsidR="005E699C" w:rsidRPr="0017607C" w:rsidRDefault="005E699C" w:rsidP="00615146">
            <w:pPr>
              <w:spacing w:line="240" w:lineRule="auto"/>
              <w:rPr>
                <w:sz w:val="20"/>
                <w:szCs w:val="20"/>
              </w:rPr>
            </w:pPr>
            <w:r w:rsidRPr="0017607C">
              <w:rPr>
                <w:sz w:val="20"/>
                <w:szCs w:val="20"/>
              </w:rPr>
              <w:t>0</w:t>
            </w:r>
          </w:p>
        </w:tc>
      </w:tr>
    </w:tbl>
    <w:p w:rsidR="005E699C" w:rsidRDefault="005E699C" w:rsidP="005E699C">
      <w:pPr>
        <w:ind w:firstLine="708"/>
        <w:rPr>
          <w:i/>
          <w:iCs/>
          <w:color w:val="FF0000"/>
          <w:sz w:val="24"/>
          <w:szCs w:val="24"/>
        </w:rPr>
      </w:pPr>
    </w:p>
    <w:p w:rsidR="000B35BC" w:rsidRDefault="004312B3" w:rsidP="00E92BC5">
      <w:pPr>
        <w:rPr>
          <w:b/>
          <w:bCs/>
          <w:sz w:val="24"/>
          <w:szCs w:val="24"/>
        </w:rPr>
      </w:pPr>
      <w:r w:rsidRPr="004312B3">
        <w:rPr>
          <w:b/>
          <w:bCs/>
          <w:sz w:val="24"/>
          <w:szCs w:val="24"/>
        </w:rPr>
        <w:t xml:space="preserve"> </w:t>
      </w: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5F19F1" w:rsidRDefault="005F19F1" w:rsidP="00E92BC5">
      <w:pPr>
        <w:rPr>
          <w:b/>
          <w:bCs/>
          <w:sz w:val="24"/>
          <w:szCs w:val="24"/>
        </w:rPr>
      </w:pPr>
    </w:p>
    <w:p w:rsidR="00E92BC5" w:rsidRDefault="00E92BC5" w:rsidP="00E92BC5">
      <w:pPr>
        <w:rPr>
          <w:b/>
          <w:bCs/>
          <w:sz w:val="24"/>
          <w:szCs w:val="24"/>
        </w:rPr>
      </w:pPr>
    </w:p>
    <w:p w:rsidR="00E92BC5" w:rsidRDefault="00E92BC5" w:rsidP="00E92BC5">
      <w:pPr>
        <w:rPr>
          <w:b/>
          <w:bCs/>
          <w:sz w:val="24"/>
          <w:szCs w:val="24"/>
        </w:rPr>
      </w:pPr>
    </w:p>
    <w:p w:rsidR="005E699C" w:rsidRDefault="005E699C" w:rsidP="005E699C">
      <w:pPr>
        <w:tabs>
          <w:tab w:val="left" w:pos="1178"/>
          <w:tab w:val="left" w:pos="9053"/>
        </w:tabs>
        <w:spacing w:line="240" w:lineRule="auto"/>
        <w:ind w:firstLine="567"/>
        <w:jc w:val="center"/>
        <w:rPr>
          <w:b/>
          <w:bCs/>
          <w:color w:val="000000"/>
          <w:sz w:val="28"/>
          <w:szCs w:val="28"/>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А) в сфере массовых коммуникаций</w:t>
      </w:r>
    </w:p>
    <w:tbl>
      <w:tblPr>
        <w:tblpPr w:leftFromText="180" w:rightFromText="180" w:vertAnchor="text" w:horzAnchor="margin" w:tblpY="20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4"/>
        <w:gridCol w:w="850"/>
        <w:gridCol w:w="851"/>
        <w:gridCol w:w="708"/>
        <w:gridCol w:w="709"/>
        <w:gridCol w:w="709"/>
        <w:gridCol w:w="850"/>
        <w:gridCol w:w="709"/>
        <w:gridCol w:w="709"/>
        <w:gridCol w:w="709"/>
        <w:gridCol w:w="708"/>
        <w:gridCol w:w="709"/>
      </w:tblGrid>
      <w:tr w:rsidR="004C5B8C" w:rsidRPr="006B6092" w:rsidTr="004C5B8C">
        <w:trPr>
          <w:trHeight w:val="408"/>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ind w:left="-250" w:firstLine="250"/>
              <w:jc w:val="center"/>
              <w:rPr>
                <w:rFonts w:eastAsia="Calibri"/>
                <w:sz w:val="20"/>
                <w:szCs w:val="20"/>
              </w:rPr>
            </w:pPr>
            <w:r w:rsidRPr="006B6092">
              <w:rPr>
                <w:rFonts w:eastAsia="Calibri"/>
                <w:sz w:val="20"/>
                <w:szCs w:val="20"/>
              </w:rPr>
              <w:t>Вид заявления (решения)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1кв.</w:t>
            </w:r>
          </w:p>
          <w:p w:rsidR="004C5B8C" w:rsidRPr="006B6092" w:rsidRDefault="004C5B8C" w:rsidP="004C5B8C">
            <w:pPr>
              <w:spacing w:line="240" w:lineRule="auto"/>
              <w:jc w:val="center"/>
              <w:rPr>
                <w:rFonts w:eastAsia="Calibri"/>
                <w:sz w:val="20"/>
                <w:szCs w:val="20"/>
              </w:rPr>
            </w:pPr>
            <w:r w:rsidRPr="006B6092">
              <w:rPr>
                <w:rFonts w:eastAsia="Calibri"/>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2 кв.</w:t>
            </w:r>
          </w:p>
          <w:p w:rsidR="004C5B8C" w:rsidRPr="00653EF0" w:rsidRDefault="004C5B8C" w:rsidP="004C5B8C">
            <w:pPr>
              <w:spacing w:line="240" w:lineRule="auto"/>
              <w:jc w:val="center"/>
              <w:rPr>
                <w:rFonts w:eastAsia="Calibri"/>
                <w:sz w:val="20"/>
                <w:szCs w:val="20"/>
              </w:rPr>
            </w:pPr>
            <w:r w:rsidRPr="00653EF0">
              <w:rPr>
                <w:rFonts w:eastAsia="Calibri"/>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 xml:space="preserve">3 </w:t>
            </w:r>
            <w:r>
              <w:rPr>
                <w:rFonts w:eastAsia="Calibri"/>
                <w:b/>
                <w:sz w:val="20"/>
                <w:szCs w:val="20"/>
              </w:rPr>
              <w:t>к</w:t>
            </w:r>
            <w:r w:rsidRPr="00653EF0">
              <w:rPr>
                <w:rFonts w:eastAsia="Calibri"/>
                <w:b/>
                <w:sz w:val="20"/>
                <w:szCs w:val="20"/>
              </w:rPr>
              <w:t>в.2015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4 кв.</w:t>
            </w:r>
          </w:p>
          <w:p w:rsidR="004C5B8C" w:rsidRPr="006B6092" w:rsidRDefault="004C5B8C" w:rsidP="004C5B8C">
            <w:pPr>
              <w:spacing w:line="240" w:lineRule="auto"/>
              <w:jc w:val="center"/>
              <w:rPr>
                <w:rFonts w:eastAsia="Calibri"/>
                <w:sz w:val="20"/>
                <w:szCs w:val="20"/>
              </w:rPr>
            </w:pPr>
            <w:r w:rsidRPr="006B6092">
              <w:rPr>
                <w:rFonts w:eastAsia="Calibr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9</w:t>
            </w:r>
            <w:r w:rsidRPr="00B50C85">
              <w:rPr>
                <w:rFonts w:eastAsia="Calibri"/>
                <w:b/>
                <w:sz w:val="20"/>
                <w:szCs w:val="20"/>
              </w:rPr>
              <w:t xml:space="preserve"> </w:t>
            </w:r>
            <w:proofErr w:type="spellStart"/>
            <w:proofErr w:type="gramStart"/>
            <w:r w:rsidRPr="00B50C85">
              <w:rPr>
                <w:rFonts w:eastAsia="Calibri"/>
                <w:b/>
                <w:sz w:val="20"/>
                <w:szCs w:val="20"/>
              </w:rPr>
              <w:t>мес</w:t>
            </w:r>
            <w:proofErr w:type="spellEnd"/>
            <w:proofErr w:type="gramEnd"/>
            <w:r>
              <w:rPr>
                <w:rFonts w:eastAsia="Calibri"/>
                <w:b/>
                <w:sz w:val="20"/>
                <w:szCs w:val="20"/>
              </w:rPr>
              <w:t xml:space="preserve"> 2015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1кв.</w:t>
            </w:r>
          </w:p>
          <w:p w:rsidR="004C5B8C" w:rsidRPr="006B6092" w:rsidRDefault="004C5B8C" w:rsidP="004C5B8C">
            <w:pPr>
              <w:spacing w:line="240" w:lineRule="auto"/>
              <w:jc w:val="center"/>
              <w:rPr>
                <w:rFonts w:eastAsia="Calibri"/>
                <w:sz w:val="20"/>
                <w:szCs w:val="20"/>
              </w:rPr>
            </w:pPr>
            <w:r w:rsidRPr="006B6092">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rPr>
            </w:pPr>
            <w:r w:rsidRPr="0039452D">
              <w:rPr>
                <w:rFonts w:eastAsia="Calibri"/>
                <w:sz w:val="20"/>
                <w:szCs w:val="20"/>
              </w:rPr>
              <w:t>2 кв.</w:t>
            </w:r>
          </w:p>
          <w:p w:rsidR="004C5B8C" w:rsidRPr="0039452D" w:rsidRDefault="004C5B8C" w:rsidP="004C5B8C">
            <w:pPr>
              <w:spacing w:line="240" w:lineRule="auto"/>
              <w:jc w:val="center"/>
              <w:rPr>
                <w:rFonts w:eastAsia="Calibri"/>
                <w:sz w:val="20"/>
                <w:szCs w:val="20"/>
              </w:rPr>
            </w:pPr>
            <w:r w:rsidRPr="0039452D">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sidRPr="0039452D">
              <w:rPr>
                <w:rFonts w:eastAsia="Calibri"/>
                <w:b/>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sz w:val="20"/>
                <w:szCs w:val="20"/>
              </w:rPr>
            </w:pPr>
            <w:r w:rsidRPr="006B6092">
              <w:rPr>
                <w:rFonts w:eastAsia="Calibri"/>
                <w:sz w:val="20"/>
                <w:szCs w:val="20"/>
              </w:rPr>
              <w:t>4 кв.</w:t>
            </w:r>
          </w:p>
          <w:p w:rsidR="004C5B8C" w:rsidRPr="006B6092" w:rsidRDefault="004C5B8C" w:rsidP="004C5B8C">
            <w:pPr>
              <w:spacing w:line="240" w:lineRule="auto"/>
              <w:jc w:val="center"/>
              <w:rPr>
                <w:rFonts w:eastAsia="Calibri"/>
                <w:sz w:val="20"/>
                <w:szCs w:val="20"/>
              </w:rPr>
            </w:pPr>
            <w:r w:rsidRPr="006B6092">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Pr>
                <w:rFonts w:eastAsia="Calibri"/>
                <w:b/>
                <w:sz w:val="20"/>
                <w:szCs w:val="20"/>
              </w:rPr>
              <w:t>9</w:t>
            </w:r>
            <w:r w:rsidRPr="00DC1F7E">
              <w:rPr>
                <w:rFonts w:eastAsia="Calibri"/>
                <w:b/>
                <w:sz w:val="20"/>
                <w:szCs w:val="20"/>
              </w:rPr>
              <w:t xml:space="preserve"> </w:t>
            </w:r>
            <w:proofErr w:type="spellStart"/>
            <w:proofErr w:type="gramStart"/>
            <w:r>
              <w:rPr>
                <w:rFonts w:eastAsia="Calibri"/>
                <w:b/>
                <w:sz w:val="20"/>
                <w:szCs w:val="20"/>
              </w:rPr>
              <w:t>мес</w:t>
            </w:r>
            <w:proofErr w:type="spellEnd"/>
            <w:proofErr w:type="gramEnd"/>
            <w:r>
              <w:rPr>
                <w:rFonts w:eastAsia="Calibri"/>
                <w:b/>
                <w:sz w:val="20"/>
                <w:szCs w:val="20"/>
              </w:rPr>
              <w:t xml:space="preserve">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sidRPr="00B50C85">
              <w:rPr>
                <w:rFonts w:eastAsia="Calibri"/>
                <w:b/>
                <w:sz w:val="20"/>
                <w:szCs w:val="20"/>
              </w:rPr>
              <w:t>2016 к 2015</w:t>
            </w:r>
          </w:p>
        </w:tc>
      </w:tr>
      <w:tr w:rsidR="004C5B8C" w:rsidRPr="006B6092" w:rsidTr="004C5B8C">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первичную регистрацию, перерегистрацию СМИ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rPr>
            </w:pPr>
            <w:r w:rsidRPr="0039452D">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0,81</w:t>
            </w:r>
          </w:p>
        </w:tc>
      </w:tr>
      <w:tr w:rsidR="004C5B8C" w:rsidRPr="006B6092" w:rsidTr="004C5B8C">
        <w:trPr>
          <w:trHeight w:val="701"/>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внесение изменений в свидетельство о регистрации СМИ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5</w:t>
            </w:r>
          </w:p>
        </w:tc>
      </w:tr>
      <w:tr w:rsidR="004C5B8C" w:rsidRPr="006B6092" w:rsidTr="004C5B8C">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внесение изменений без выдачи нового свидетельства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1,28</w:t>
            </w:r>
          </w:p>
        </w:tc>
      </w:tr>
      <w:tr w:rsidR="004C5B8C" w:rsidRPr="006B6092" w:rsidTr="004C5B8C">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выдачу дубликата свидетельства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sidRPr="00B50C85">
              <w:rPr>
                <w:rFonts w:eastAsia="Calibri"/>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4C5B8C">
            <w:pPr>
              <w:spacing w:line="240" w:lineRule="auto"/>
              <w:jc w:val="center"/>
              <w:rPr>
                <w:rFonts w:eastAsia="Calibri"/>
                <w:b/>
                <w:sz w:val="20"/>
                <w:szCs w:val="20"/>
              </w:rPr>
            </w:pPr>
            <w:r w:rsidRPr="006B6092">
              <w:rPr>
                <w:rFonts w:eastAsia="Calibri"/>
                <w:b/>
                <w:sz w:val="20"/>
                <w:szCs w:val="20"/>
              </w:rPr>
              <w:t>0</w:t>
            </w:r>
          </w:p>
        </w:tc>
      </w:tr>
      <w:tr w:rsidR="004C5B8C" w:rsidRPr="006B6092" w:rsidTr="004C5B8C">
        <w:trPr>
          <w:trHeight w:val="444"/>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приостановление</w:t>
            </w:r>
            <w:r>
              <w:rPr>
                <w:rFonts w:eastAsia="Calibri"/>
                <w:sz w:val="20"/>
                <w:szCs w:val="20"/>
              </w:rPr>
              <w:t xml:space="preserve">, возобновление </w:t>
            </w:r>
            <w:r w:rsidRPr="006B6092">
              <w:rPr>
                <w:rFonts w:eastAsia="Calibri"/>
                <w:sz w:val="20"/>
                <w:szCs w:val="20"/>
              </w:rPr>
              <w:t xml:space="preserve"> деятельности СМИ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771BC5" w:rsidRDefault="004C5B8C" w:rsidP="004C5B8C">
            <w:pPr>
              <w:spacing w:line="240" w:lineRule="auto"/>
              <w:jc w:val="center"/>
              <w:rPr>
                <w:rFonts w:eastAsia="Calibri"/>
                <w:b/>
                <w:sz w:val="20"/>
                <w:szCs w:val="20"/>
              </w:rPr>
            </w:pPr>
            <w:r w:rsidRPr="006B6092">
              <w:rPr>
                <w:rFonts w:eastAsia="Calibri"/>
                <w:b/>
                <w:sz w:val="20"/>
                <w:szCs w:val="20"/>
              </w:rPr>
              <w:t>1</w:t>
            </w:r>
            <w:r>
              <w:rPr>
                <w:rFonts w:eastAsia="Calibri"/>
                <w:b/>
                <w:sz w:val="20"/>
                <w:szCs w:val="20"/>
              </w:rPr>
              <w:t>,22</w:t>
            </w:r>
          </w:p>
        </w:tc>
      </w:tr>
      <w:tr w:rsidR="004C5B8C" w:rsidRPr="006B6092" w:rsidTr="004C5B8C">
        <w:trPr>
          <w:trHeight w:val="604"/>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Заявление на прекращение деятельности СМИ по решению учредителя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2,41</w:t>
            </w:r>
          </w:p>
        </w:tc>
      </w:tr>
      <w:tr w:rsidR="004C5B8C" w:rsidRPr="006B6092" w:rsidTr="004C5B8C">
        <w:trPr>
          <w:trHeight w:val="582"/>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Судебное решение о прекращении деятельности СМИ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4C5B8C">
            <w:pPr>
              <w:spacing w:line="240" w:lineRule="auto"/>
              <w:jc w:val="center"/>
              <w:rPr>
                <w:rFonts w:eastAsia="Calibri"/>
                <w:b/>
                <w:sz w:val="20"/>
                <w:szCs w:val="20"/>
              </w:rPr>
            </w:pPr>
            <w:r w:rsidRPr="006B6092">
              <w:rPr>
                <w:rFonts w:eastAsia="Calibri"/>
                <w:b/>
                <w:sz w:val="20"/>
                <w:szCs w:val="20"/>
              </w:rPr>
              <w:t>0</w:t>
            </w:r>
          </w:p>
        </w:tc>
      </w:tr>
      <w:tr w:rsidR="004C5B8C" w:rsidRPr="006B6092" w:rsidTr="004C5B8C">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u w:val="single"/>
              </w:rPr>
              <w:t>ИТОГО поступило заявлений: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lang w:val="en-US"/>
              </w:rPr>
            </w:pPr>
            <w:r w:rsidRPr="0039452D">
              <w:rPr>
                <w:rFonts w:eastAsia="Calibri"/>
                <w:sz w:val="20"/>
                <w:szCs w:val="20"/>
                <w:lang w:val="en-US"/>
              </w:rPr>
              <w:t>35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sidRPr="006B6092">
              <w:rPr>
                <w:rFonts w:eastAsia="Calibri"/>
                <w:b/>
                <w:sz w:val="20"/>
                <w:szCs w:val="20"/>
              </w:rPr>
              <w:t>1,</w:t>
            </w:r>
            <w:r>
              <w:rPr>
                <w:rFonts w:eastAsia="Calibri"/>
                <w:b/>
                <w:sz w:val="20"/>
                <w:szCs w:val="20"/>
              </w:rPr>
              <w:t>4</w:t>
            </w:r>
          </w:p>
        </w:tc>
      </w:tr>
      <w:tr w:rsidR="004C5B8C" w:rsidRPr="006B6092" w:rsidTr="004C5B8C">
        <w:trPr>
          <w:trHeight w:val="50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Количество ГС</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rPr>
            </w:pPr>
            <w:r w:rsidRPr="0039452D">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1</w:t>
            </w:r>
          </w:p>
        </w:tc>
      </w:tr>
      <w:tr w:rsidR="004C5B8C" w:rsidRPr="006B6092" w:rsidTr="004C5B8C">
        <w:trPr>
          <w:trHeight w:val="43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4C5B8C" w:rsidRPr="006B6092" w:rsidRDefault="004C5B8C" w:rsidP="004C5B8C">
            <w:pPr>
              <w:spacing w:line="240" w:lineRule="auto"/>
              <w:rPr>
                <w:rFonts w:eastAsia="Calibri"/>
                <w:sz w:val="20"/>
                <w:szCs w:val="20"/>
              </w:rPr>
            </w:pPr>
            <w:r w:rsidRPr="006B6092">
              <w:rPr>
                <w:rFonts w:eastAsia="Calibri"/>
                <w:sz w:val="20"/>
                <w:szCs w:val="20"/>
              </w:rPr>
              <w:t>Приходится заявлений на 1 ГС</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53EF0" w:rsidRDefault="004C5B8C" w:rsidP="004C5B8C">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653EF0" w:rsidRDefault="004C5B8C" w:rsidP="004C5B8C">
            <w:pPr>
              <w:spacing w:line="240" w:lineRule="auto"/>
              <w:jc w:val="center"/>
              <w:rPr>
                <w:rFonts w:eastAsia="Calibri"/>
                <w:b/>
                <w:sz w:val="20"/>
                <w:szCs w:val="20"/>
              </w:rPr>
            </w:pPr>
            <w:r w:rsidRPr="00653EF0">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B50C85" w:rsidRDefault="004C5B8C" w:rsidP="004C5B8C">
            <w:pPr>
              <w:spacing w:line="240" w:lineRule="auto"/>
              <w:jc w:val="center"/>
              <w:rPr>
                <w:rFonts w:eastAsia="Calibri"/>
                <w:b/>
                <w:sz w:val="20"/>
                <w:szCs w:val="20"/>
              </w:rPr>
            </w:pPr>
            <w:r>
              <w:rPr>
                <w:rFonts w:eastAsia="Calibri"/>
                <w:b/>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4C5B8C">
            <w:pPr>
              <w:spacing w:line="240" w:lineRule="auto"/>
              <w:jc w:val="center"/>
              <w:rPr>
                <w:rFonts w:eastAsia="Calibri"/>
                <w:sz w:val="20"/>
                <w:szCs w:val="20"/>
              </w:rPr>
            </w:pPr>
            <w:r w:rsidRPr="006B6092">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39452D" w:rsidRDefault="004C5B8C" w:rsidP="004C5B8C">
            <w:pPr>
              <w:spacing w:line="240" w:lineRule="auto"/>
              <w:jc w:val="center"/>
              <w:rPr>
                <w:rFonts w:eastAsia="Calibri"/>
                <w:sz w:val="20"/>
                <w:szCs w:val="20"/>
              </w:rPr>
            </w:pPr>
            <w:r w:rsidRPr="0039452D">
              <w:rPr>
                <w:rFonts w:eastAsia="Calibri"/>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4C5B8C">
            <w:pPr>
              <w:spacing w:line="240" w:lineRule="auto"/>
              <w:jc w:val="center"/>
              <w:rPr>
                <w:rFonts w:eastAsia="Calibri"/>
                <w:b/>
                <w:sz w:val="20"/>
                <w:szCs w:val="20"/>
              </w:rPr>
            </w:pPr>
            <w:r>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4C5B8C">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4C5B8C" w:rsidRPr="006B6092" w:rsidRDefault="004C5B8C" w:rsidP="004C5B8C">
            <w:pPr>
              <w:spacing w:line="240" w:lineRule="auto"/>
              <w:jc w:val="center"/>
              <w:rPr>
                <w:rFonts w:eastAsia="Calibri"/>
                <w:b/>
                <w:sz w:val="20"/>
                <w:szCs w:val="20"/>
              </w:rPr>
            </w:pPr>
            <w:r>
              <w:rPr>
                <w:rFonts w:eastAsia="Calibri"/>
                <w:b/>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4C5B8C">
            <w:pPr>
              <w:spacing w:line="240" w:lineRule="auto"/>
              <w:jc w:val="center"/>
              <w:rPr>
                <w:rFonts w:eastAsia="Calibri"/>
                <w:b/>
                <w:sz w:val="20"/>
                <w:szCs w:val="20"/>
              </w:rPr>
            </w:pPr>
            <w:r>
              <w:rPr>
                <w:rFonts w:eastAsia="Calibri"/>
                <w:b/>
                <w:sz w:val="20"/>
                <w:szCs w:val="20"/>
              </w:rPr>
              <w:t>1,4</w:t>
            </w:r>
          </w:p>
        </w:tc>
      </w:tr>
    </w:tbl>
    <w:p w:rsidR="004C5B8C" w:rsidRDefault="004C5B8C" w:rsidP="00E92BC5">
      <w:pPr>
        <w:rPr>
          <w:b/>
          <w:bCs/>
          <w:i/>
          <w:iCs/>
          <w:sz w:val="24"/>
          <w:szCs w:val="24"/>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4"/>
        <w:gridCol w:w="850"/>
        <w:gridCol w:w="851"/>
        <w:gridCol w:w="708"/>
        <w:gridCol w:w="709"/>
        <w:gridCol w:w="709"/>
        <w:gridCol w:w="850"/>
        <w:gridCol w:w="709"/>
        <w:gridCol w:w="709"/>
        <w:gridCol w:w="709"/>
        <w:gridCol w:w="708"/>
        <w:gridCol w:w="709"/>
      </w:tblGrid>
      <w:tr w:rsidR="004C5B8C" w:rsidRPr="006B6092" w:rsidTr="004C5B8C">
        <w:trPr>
          <w:trHeight w:val="408"/>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 xml:space="preserve">1кв. </w:t>
            </w:r>
          </w:p>
          <w:p w:rsidR="004C5B8C" w:rsidRPr="006B6092" w:rsidRDefault="004C5B8C" w:rsidP="008C2DC2">
            <w:pPr>
              <w:spacing w:line="240" w:lineRule="auto"/>
              <w:jc w:val="center"/>
              <w:rPr>
                <w:rFonts w:eastAsia="Calibri"/>
                <w:sz w:val="20"/>
                <w:szCs w:val="20"/>
              </w:rPr>
            </w:pPr>
            <w:r w:rsidRPr="006B6092">
              <w:rPr>
                <w:rFonts w:eastAsia="Calibri"/>
                <w:sz w:val="20"/>
                <w:szCs w:val="20"/>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2 кв.</w:t>
            </w:r>
          </w:p>
          <w:p w:rsidR="004C5B8C" w:rsidRPr="00653EF0" w:rsidRDefault="004C5B8C" w:rsidP="008C2DC2">
            <w:pPr>
              <w:spacing w:line="240" w:lineRule="auto"/>
              <w:jc w:val="center"/>
              <w:rPr>
                <w:rFonts w:eastAsia="Calibri"/>
                <w:sz w:val="20"/>
                <w:szCs w:val="20"/>
              </w:rPr>
            </w:pPr>
            <w:r w:rsidRPr="00653EF0">
              <w:rPr>
                <w:rFonts w:eastAsia="Calibri"/>
                <w:sz w:val="20"/>
                <w:szCs w:val="20"/>
              </w:rPr>
              <w:t>2015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3 кв. 2015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4C5B8C" w:rsidRPr="006B6092" w:rsidRDefault="004C5B8C" w:rsidP="008C2DC2">
            <w:pPr>
              <w:spacing w:line="240" w:lineRule="auto"/>
              <w:jc w:val="center"/>
              <w:rPr>
                <w:rFonts w:eastAsia="Calibri"/>
                <w:sz w:val="20"/>
                <w:szCs w:val="20"/>
              </w:rPr>
            </w:pPr>
            <w:r w:rsidRPr="006B6092">
              <w:rPr>
                <w:rFonts w:eastAsia="Calibri"/>
                <w:sz w:val="20"/>
                <w:szCs w:val="20"/>
              </w:rPr>
              <w:t xml:space="preserve">4 кв. </w:t>
            </w:r>
          </w:p>
          <w:p w:rsidR="004C5B8C" w:rsidRPr="006B6092" w:rsidRDefault="004C5B8C" w:rsidP="008C2DC2">
            <w:pPr>
              <w:spacing w:line="240" w:lineRule="auto"/>
              <w:jc w:val="center"/>
              <w:rPr>
                <w:rFonts w:eastAsia="Calibri"/>
                <w:sz w:val="20"/>
                <w:szCs w:val="20"/>
              </w:rPr>
            </w:pPr>
            <w:r w:rsidRPr="006B6092">
              <w:rPr>
                <w:rFonts w:eastAsia="Calibri"/>
                <w:sz w:val="20"/>
                <w:szCs w:val="20"/>
              </w:rPr>
              <w:t>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bottom"/>
          </w:tcPr>
          <w:p w:rsidR="004C5B8C" w:rsidRPr="00B50C85" w:rsidRDefault="004C5B8C" w:rsidP="008C2DC2">
            <w:pPr>
              <w:spacing w:line="240" w:lineRule="auto"/>
              <w:jc w:val="center"/>
              <w:rPr>
                <w:rFonts w:eastAsia="Calibri"/>
                <w:b/>
                <w:sz w:val="20"/>
                <w:szCs w:val="20"/>
              </w:rPr>
            </w:pPr>
            <w:r>
              <w:rPr>
                <w:rFonts w:eastAsia="Calibri"/>
                <w:b/>
                <w:sz w:val="20"/>
                <w:szCs w:val="20"/>
              </w:rPr>
              <w:t>9</w:t>
            </w:r>
            <w:r w:rsidRPr="00B50C85">
              <w:rPr>
                <w:rFonts w:eastAsia="Calibri"/>
                <w:b/>
                <w:sz w:val="20"/>
                <w:szCs w:val="20"/>
              </w:rPr>
              <w:t xml:space="preserve"> </w:t>
            </w:r>
            <w:proofErr w:type="spellStart"/>
            <w:proofErr w:type="gramStart"/>
            <w:r w:rsidRPr="00B50C85">
              <w:rPr>
                <w:rFonts w:eastAsia="Calibri"/>
                <w:b/>
                <w:sz w:val="20"/>
                <w:szCs w:val="20"/>
              </w:rPr>
              <w:t>мес</w:t>
            </w:r>
            <w:proofErr w:type="spellEnd"/>
            <w:proofErr w:type="gramEnd"/>
            <w:r>
              <w:rPr>
                <w:rFonts w:eastAsia="Calibri"/>
                <w:b/>
                <w:sz w:val="20"/>
                <w:szCs w:val="20"/>
              </w:rPr>
              <w:t xml:space="preserve"> 2015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 xml:space="preserve">1кв. </w:t>
            </w:r>
          </w:p>
          <w:p w:rsidR="004C5B8C" w:rsidRPr="006B6092" w:rsidRDefault="004C5B8C" w:rsidP="008C2DC2">
            <w:pPr>
              <w:spacing w:line="240" w:lineRule="auto"/>
              <w:jc w:val="center"/>
              <w:rPr>
                <w:rFonts w:eastAsia="Calibri"/>
                <w:sz w:val="20"/>
                <w:szCs w:val="20"/>
              </w:rPr>
            </w:pPr>
            <w:r w:rsidRPr="006B6092">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rPr>
            </w:pPr>
            <w:r w:rsidRPr="0039452D">
              <w:rPr>
                <w:rFonts w:eastAsia="Calibri"/>
                <w:sz w:val="20"/>
                <w:szCs w:val="20"/>
              </w:rPr>
              <w:t>2 кв.</w:t>
            </w:r>
          </w:p>
          <w:p w:rsidR="004C5B8C" w:rsidRPr="0039452D" w:rsidRDefault="004C5B8C" w:rsidP="008C2DC2">
            <w:pPr>
              <w:spacing w:line="240" w:lineRule="auto"/>
              <w:jc w:val="center"/>
              <w:rPr>
                <w:rFonts w:eastAsia="Calibri"/>
                <w:sz w:val="20"/>
                <w:szCs w:val="20"/>
              </w:rPr>
            </w:pPr>
            <w:r w:rsidRPr="0039452D">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sidRPr="0039452D">
              <w:rPr>
                <w:rFonts w:eastAsia="Calibri"/>
                <w:b/>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4C5B8C" w:rsidRPr="006B6092" w:rsidRDefault="004C5B8C" w:rsidP="008C2DC2">
            <w:pPr>
              <w:spacing w:line="240" w:lineRule="auto"/>
              <w:jc w:val="center"/>
              <w:rPr>
                <w:rFonts w:eastAsia="Calibri"/>
                <w:sz w:val="20"/>
                <w:szCs w:val="20"/>
              </w:rPr>
            </w:pPr>
            <w:r w:rsidRPr="006B6092">
              <w:rPr>
                <w:rFonts w:eastAsia="Calibri"/>
                <w:sz w:val="20"/>
                <w:szCs w:val="20"/>
              </w:rPr>
              <w:t>4 кв.</w:t>
            </w:r>
          </w:p>
          <w:p w:rsidR="004C5B8C" w:rsidRPr="006B6092" w:rsidRDefault="004C5B8C" w:rsidP="008C2DC2">
            <w:pPr>
              <w:spacing w:line="240" w:lineRule="auto"/>
              <w:jc w:val="center"/>
              <w:rPr>
                <w:rFonts w:eastAsia="Calibri"/>
                <w:sz w:val="20"/>
                <w:szCs w:val="20"/>
              </w:rPr>
            </w:pPr>
            <w:r w:rsidRPr="006B6092">
              <w:rPr>
                <w:rFonts w:eastAsia="Calibri"/>
                <w:sz w:val="20"/>
                <w:szCs w:val="20"/>
              </w:rPr>
              <w:t xml:space="preserve"> 2016</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C5B8C" w:rsidRPr="006B6092" w:rsidRDefault="004C5B8C" w:rsidP="008C2DC2">
            <w:pPr>
              <w:spacing w:line="240" w:lineRule="auto"/>
              <w:jc w:val="center"/>
              <w:rPr>
                <w:rFonts w:eastAsia="Calibri"/>
                <w:sz w:val="20"/>
                <w:szCs w:val="20"/>
              </w:rPr>
            </w:pPr>
            <w:r>
              <w:rPr>
                <w:rFonts w:eastAsia="Calibri"/>
                <w:b/>
                <w:sz w:val="20"/>
                <w:szCs w:val="20"/>
              </w:rPr>
              <w:t>9мес 2015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C5B8C" w:rsidRPr="006B6092" w:rsidRDefault="004C5B8C" w:rsidP="008C2DC2">
            <w:pPr>
              <w:spacing w:line="240" w:lineRule="auto"/>
              <w:jc w:val="center"/>
              <w:rPr>
                <w:rFonts w:eastAsia="Calibri"/>
                <w:b/>
                <w:sz w:val="20"/>
                <w:szCs w:val="20"/>
              </w:rPr>
            </w:pPr>
            <w:r>
              <w:rPr>
                <w:rFonts w:eastAsia="Calibri"/>
                <w:b/>
                <w:sz w:val="20"/>
                <w:szCs w:val="20"/>
              </w:rPr>
              <w:t>2016 к 2015</w:t>
            </w:r>
          </w:p>
        </w:tc>
      </w:tr>
      <w:tr w:rsidR="004C5B8C" w:rsidRPr="006B6092" w:rsidTr="004C5B8C">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8C2DC2">
            <w:pPr>
              <w:spacing w:line="240" w:lineRule="auto"/>
              <w:rPr>
                <w:rFonts w:eastAsia="Calibri"/>
                <w:b/>
                <w:sz w:val="20"/>
                <w:szCs w:val="20"/>
              </w:rPr>
            </w:pPr>
            <w:r>
              <w:rPr>
                <w:rFonts w:eastAsia="Calibri"/>
                <w:b/>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8C2DC2">
            <w:pPr>
              <w:spacing w:line="240" w:lineRule="auto"/>
              <w:jc w:val="center"/>
              <w:rPr>
                <w:rFonts w:eastAsia="Calibri"/>
                <w:b/>
                <w:sz w:val="20"/>
                <w:szCs w:val="20"/>
              </w:rPr>
            </w:pPr>
            <w:r>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8C2DC2">
            <w:pPr>
              <w:spacing w:line="240" w:lineRule="auto"/>
              <w:jc w:val="center"/>
              <w:rPr>
                <w:rFonts w:eastAsia="Calibri"/>
                <w:b/>
                <w:sz w:val="20"/>
                <w:szCs w:val="20"/>
              </w:rPr>
            </w:pPr>
            <w:r>
              <w:rPr>
                <w:rFonts w:eastAsia="Calibri"/>
                <w:b/>
                <w:sz w:val="20"/>
                <w:szCs w:val="20"/>
              </w:rPr>
              <w:t>0,81</w:t>
            </w:r>
          </w:p>
        </w:tc>
      </w:tr>
      <w:tr w:rsidR="004C5B8C" w:rsidRPr="006B6092" w:rsidTr="004C5B8C">
        <w:trPr>
          <w:trHeight w:val="701"/>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lang w:val="en-US"/>
              </w:rPr>
            </w:pPr>
            <w:r w:rsidRPr="006B6092">
              <w:rPr>
                <w:rFonts w:eastAsia="Calibri"/>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lang w:val="en-US"/>
              </w:rPr>
            </w:pPr>
            <w:r w:rsidRPr="00653EF0">
              <w:rPr>
                <w:rFonts w:eastAsia="Calibri"/>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lang w:val="en-US"/>
              </w:rPr>
            </w:pPr>
            <w:r w:rsidRPr="00653EF0">
              <w:rPr>
                <w:rFonts w:eastAsia="Calibri"/>
                <w:b/>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Default="004C5B8C" w:rsidP="008C2DC2">
            <w:pPr>
              <w:spacing w:line="240" w:lineRule="auto"/>
              <w:jc w:val="center"/>
              <w:rPr>
                <w:rFonts w:eastAsia="Calibri"/>
                <w:b/>
                <w:sz w:val="20"/>
                <w:szCs w:val="20"/>
              </w:rPr>
            </w:pPr>
          </w:p>
          <w:p w:rsidR="004C5B8C" w:rsidRPr="0039452D" w:rsidRDefault="004C5B8C" w:rsidP="008C2DC2">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8C2DC2">
            <w:pPr>
              <w:spacing w:line="240" w:lineRule="auto"/>
              <w:jc w:val="center"/>
              <w:rPr>
                <w:rFonts w:eastAsia="Calibri"/>
                <w:b/>
                <w:sz w:val="20"/>
                <w:szCs w:val="20"/>
              </w:rPr>
            </w:pPr>
            <w:r>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8C2DC2">
            <w:pPr>
              <w:spacing w:line="240" w:lineRule="auto"/>
              <w:jc w:val="center"/>
              <w:rPr>
                <w:rFonts w:eastAsia="Calibri"/>
                <w:b/>
                <w:sz w:val="20"/>
                <w:szCs w:val="20"/>
              </w:rPr>
            </w:pPr>
            <w:r>
              <w:rPr>
                <w:rFonts w:eastAsia="Calibri"/>
                <w:b/>
                <w:sz w:val="20"/>
                <w:szCs w:val="20"/>
              </w:rPr>
              <w:t>5</w:t>
            </w:r>
          </w:p>
        </w:tc>
      </w:tr>
      <w:tr w:rsidR="004C5B8C" w:rsidRPr="006B6092" w:rsidTr="004C5B8C">
        <w:trPr>
          <w:trHeight w:val="485"/>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Default="004C5B8C" w:rsidP="008C2DC2">
            <w:pPr>
              <w:spacing w:line="240" w:lineRule="auto"/>
              <w:jc w:val="center"/>
              <w:rPr>
                <w:rFonts w:eastAsia="Calibri"/>
                <w:b/>
                <w:sz w:val="20"/>
                <w:szCs w:val="20"/>
              </w:rPr>
            </w:pPr>
          </w:p>
          <w:p w:rsidR="004C5B8C" w:rsidRPr="0039452D" w:rsidRDefault="004C5B8C" w:rsidP="008C2DC2">
            <w:pPr>
              <w:spacing w:line="240" w:lineRule="auto"/>
              <w:jc w:val="center"/>
              <w:rPr>
                <w:rFonts w:eastAsia="Calibri"/>
                <w:b/>
                <w:sz w:val="20"/>
                <w:szCs w:val="20"/>
              </w:rPr>
            </w:pPr>
            <w:r>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8C2DC2">
            <w:pPr>
              <w:spacing w:line="240" w:lineRule="auto"/>
              <w:jc w:val="center"/>
              <w:rPr>
                <w:rFonts w:eastAsia="Calibri"/>
                <w:b/>
                <w:sz w:val="20"/>
                <w:szCs w:val="20"/>
              </w:rPr>
            </w:pPr>
            <w:r>
              <w:rPr>
                <w:rFonts w:eastAsia="Calibri"/>
                <w:b/>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8C2DC2">
            <w:pPr>
              <w:spacing w:line="240" w:lineRule="auto"/>
              <w:jc w:val="center"/>
              <w:rPr>
                <w:rFonts w:eastAsia="Calibri"/>
                <w:b/>
                <w:sz w:val="20"/>
                <w:szCs w:val="20"/>
              </w:rPr>
            </w:pPr>
            <w:r>
              <w:rPr>
                <w:rFonts w:eastAsia="Calibri"/>
                <w:b/>
                <w:sz w:val="20"/>
                <w:szCs w:val="20"/>
              </w:rPr>
              <w:t>1,28</w:t>
            </w:r>
          </w:p>
        </w:tc>
      </w:tr>
      <w:tr w:rsidR="004C5B8C" w:rsidRPr="006B6092" w:rsidTr="004C5B8C">
        <w:trPr>
          <w:trHeight w:val="465"/>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Выдача дубликата свидетельства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sidRPr="00B50C85">
              <w:rPr>
                <w:rFonts w:eastAsia="Calibri"/>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Pr="0039452D" w:rsidRDefault="004C5B8C" w:rsidP="008C2DC2">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8C2DC2">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6B6092" w:rsidRDefault="004C5B8C" w:rsidP="008C2DC2">
            <w:pPr>
              <w:spacing w:line="240" w:lineRule="auto"/>
              <w:jc w:val="center"/>
              <w:rPr>
                <w:rFonts w:eastAsia="Calibri"/>
                <w:b/>
                <w:sz w:val="20"/>
                <w:szCs w:val="20"/>
              </w:rPr>
            </w:pPr>
            <w:r w:rsidRPr="006B6092">
              <w:rPr>
                <w:rFonts w:eastAsia="Calibri"/>
                <w:b/>
                <w:sz w:val="20"/>
                <w:szCs w:val="20"/>
              </w:rPr>
              <w:t>0</w:t>
            </w:r>
          </w:p>
        </w:tc>
      </w:tr>
      <w:tr w:rsidR="004C5B8C" w:rsidRPr="006B6092" w:rsidTr="004C5B8C">
        <w:trPr>
          <w:trHeight w:val="444"/>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tcPr>
          <w:p w:rsidR="004C5B8C" w:rsidRDefault="004C5B8C" w:rsidP="008C2DC2">
            <w:pPr>
              <w:spacing w:line="240" w:lineRule="auto"/>
              <w:jc w:val="center"/>
              <w:rPr>
                <w:rFonts w:eastAsia="Calibri"/>
                <w:b/>
                <w:sz w:val="20"/>
                <w:szCs w:val="20"/>
              </w:rPr>
            </w:pPr>
          </w:p>
          <w:p w:rsidR="004C5B8C" w:rsidRPr="0039452D" w:rsidRDefault="004C5B8C" w:rsidP="008C2DC2">
            <w:pPr>
              <w:spacing w:line="240" w:lineRule="auto"/>
              <w:rPr>
                <w:rFonts w:eastAsia="Calibri"/>
                <w:b/>
                <w:sz w:val="20"/>
                <w:szCs w:val="20"/>
              </w:rPr>
            </w:pPr>
            <w:r>
              <w:rPr>
                <w:rFonts w:eastAsia="Calibri"/>
                <w:b/>
                <w:sz w:val="20"/>
                <w:szCs w:val="20"/>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Default="004C5B8C" w:rsidP="008C2DC2">
            <w:pPr>
              <w:spacing w:line="240" w:lineRule="auto"/>
              <w:jc w:val="center"/>
              <w:rPr>
                <w:rFonts w:eastAsia="Calibri"/>
                <w:b/>
                <w:sz w:val="20"/>
                <w:szCs w:val="20"/>
              </w:rPr>
            </w:pPr>
          </w:p>
          <w:p w:rsidR="004C5B8C" w:rsidRPr="006B6092" w:rsidRDefault="004C5B8C" w:rsidP="008C2DC2">
            <w:pPr>
              <w:spacing w:line="240" w:lineRule="auto"/>
              <w:jc w:val="center"/>
              <w:rPr>
                <w:rFonts w:eastAsia="Calibri"/>
                <w:b/>
                <w:sz w:val="20"/>
                <w:szCs w:val="20"/>
              </w:rPr>
            </w:pPr>
            <w:r>
              <w:rPr>
                <w:rFonts w:eastAsia="Calibri"/>
                <w:b/>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771BC5" w:rsidRDefault="004C5B8C" w:rsidP="008C2DC2">
            <w:pPr>
              <w:spacing w:line="240" w:lineRule="auto"/>
              <w:jc w:val="center"/>
              <w:rPr>
                <w:rFonts w:eastAsia="Calibri"/>
                <w:b/>
                <w:sz w:val="20"/>
                <w:szCs w:val="20"/>
              </w:rPr>
            </w:pPr>
            <w:r w:rsidRPr="006B6092">
              <w:rPr>
                <w:rFonts w:eastAsia="Calibri"/>
                <w:b/>
                <w:sz w:val="20"/>
                <w:szCs w:val="20"/>
              </w:rPr>
              <w:t>1</w:t>
            </w:r>
            <w:r>
              <w:rPr>
                <w:rFonts w:eastAsia="Calibri"/>
                <w:b/>
                <w:sz w:val="20"/>
                <w:szCs w:val="20"/>
              </w:rPr>
              <w:t>,22</w:t>
            </w:r>
          </w:p>
        </w:tc>
      </w:tr>
      <w:tr w:rsidR="004C5B8C" w:rsidRPr="006B6092" w:rsidTr="004C5B8C">
        <w:trPr>
          <w:trHeight w:val="604"/>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Default="004C5B8C" w:rsidP="008C2DC2">
            <w:pPr>
              <w:spacing w:line="240" w:lineRule="auto"/>
              <w:jc w:val="center"/>
              <w:rPr>
                <w:rFonts w:eastAsia="Calibri"/>
                <w:b/>
                <w:sz w:val="20"/>
                <w:szCs w:val="20"/>
              </w:rPr>
            </w:pPr>
          </w:p>
          <w:p w:rsidR="004C5B8C" w:rsidRPr="006B6092" w:rsidRDefault="004C5B8C" w:rsidP="008C2DC2">
            <w:pPr>
              <w:spacing w:line="240" w:lineRule="auto"/>
              <w:jc w:val="center"/>
              <w:rPr>
                <w:rFonts w:eastAsia="Calibri"/>
                <w:b/>
                <w:sz w:val="20"/>
                <w:szCs w:val="20"/>
              </w:rPr>
            </w:pPr>
            <w:r>
              <w:rPr>
                <w:rFonts w:eastAsia="Calibri"/>
                <w:b/>
                <w:sz w:val="20"/>
                <w:szCs w:val="20"/>
              </w:rPr>
              <w:t>29</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C5B8C" w:rsidRPr="00B50C85" w:rsidRDefault="004C5B8C" w:rsidP="008C2DC2">
            <w:pPr>
              <w:spacing w:line="240" w:lineRule="auto"/>
              <w:jc w:val="center"/>
              <w:rPr>
                <w:rFonts w:eastAsia="Calibri"/>
                <w:b/>
                <w:sz w:val="20"/>
                <w:szCs w:val="20"/>
              </w:rPr>
            </w:pPr>
            <w:r>
              <w:rPr>
                <w:rFonts w:eastAsia="Calibri"/>
                <w:b/>
                <w:sz w:val="20"/>
                <w:szCs w:val="20"/>
              </w:rPr>
              <w:t>2,41</w:t>
            </w:r>
          </w:p>
        </w:tc>
      </w:tr>
      <w:tr w:rsidR="004C5B8C" w:rsidRPr="006B6092" w:rsidTr="004C5B8C">
        <w:trPr>
          <w:trHeight w:val="582"/>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0</w:t>
            </w:r>
          </w:p>
        </w:tc>
      </w:tr>
      <w:tr w:rsidR="004C5B8C" w:rsidRPr="006B6092" w:rsidTr="004C5B8C">
        <w:trPr>
          <w:trHeight w:val="340"/>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sidRPr="00B50C85">
              <w:rPr>
                <w:rFonts w:eastAsia="Calibri"/>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0</w:t>
            </w:r>
          </w:p>
        </w:tc>
      </w:tr>
      <w:tr w:rsidR="004C5B8C" w:rsidRPr="006B6092" w:rsidTr="004C5B8C">
        <w:trPr>
          <w:trHeight w:val="500"/>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lang w:val="en-US"/>
              </w:rPr>
            </w:pPr>
            <w:r w:rsidRPr="0039452D">
              <w:rPr>
                <w:rFonts w:eastAsia="Calibri"/>
                <w:sz w:val="20"/>
                <w:szCs w:val="20"/>
                <w:lang w:val="en-US"/>
              </w:rPr>
              <w:t>35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4862" w:rsidRDefault="004C5B8C" w:rsidP="008C2DC2">
            <w:pPr>
              <w:spacing w:line="240" w:lineRule="auto"/>
              <w:jc w:val="center"/>
              <w:rPr>
                <w:rFonts w:eastAsia="Calibri"/>
                <w:b/>
                <w:sz w:val="20"/>
                <w:szCs w:val="20"/>
              </w:rPr>
            </w:pPr>
            <w:r>
              <w:rPr>
                <w:rFonts w:eastAsia="Calibri"/>
                <w:b/>
                <w:sz w:val="20"/>
                <w:szCs w:val="20"/>
              </w:rPr>
              <w:t>1,4</w:t>
            </w:r>
          </w:p>
        </w:tc>
      </w:tr>
      <w:tr w:rsidR="004C5B8C" w:rsidRPr="006B6092" w:rsidTr="004C5B8C">
        <w:trPr>
          <w:trHeight w:val="432"/>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lastRenderedPageBreak/>
              <w:t>Количество ГС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sidRPr="00B50C85">
              <w:rPr>
                <w:rFonts w:eastAsia="Calibri"/>
                <w:b/>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rPr>
            </w:pPr>
            <w:r w:rsidRPr="0039452D">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4862" w:rsidRDefault="004C5B8C" w:rsidP="008C2DC2">
            <w:pPr>
              <w:spacing w:line="240" w:lineRule="auto"/>
              <w:jc w:val="center"/>
              <w:rPr>
                <w:rFonts w:eastAsia="Calibri"/>
                <w:b/>
                <w:sz w:val="20"/>
                <w:szCs w:val="20"/>
              </w:rPr>
            </w:pPr>
            <w:r>
              <w:rPr>
                <w:rFonts w:eastAsia="Calibri"/>
                <w:b/>
                <w:sz w:val="20"/>
                <w:szCs w:val="20"/>
              </w:rPr>
              <w:t>1</w:t>
            </w:r>
          </w:p>
        </w:tc>
      </w:tr>
      <w:tr w:rsidR="004C5B8C" w:rsidRPr="006B6092" w:rsidTr="004C5B8C">
        <w:trPr>
          <w:trHeight w:val="408"/>
        </w:trPr>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5B8C" w:rsidRPr="006B6092" w:rsidRDefault="004C5B8C" w:rsidP="008C2DC2">
            <w:pPr>
              <w:spacing w:line="240" w:lineRule="auto"/>
              <w:rPr>
                <w:rFonts w:eastAsia="Calibri"/>
                <w:sz w:val="20"/>
                <w:szCs w:val="20"/>
              </w:rPr>
            </w:pPr>
            <w:r w:rsidRPr="006B6092">
              <w:rPr>
                <w:rFonts w:eastAsia="Calibri"/>
                <w:sz w:val="20"/>
                <w:szCs w:val="20"/>
              </w:rPr>
              <w:t>Приходится действий на 1 ГС</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53EF0" w:rsidRDefault="004C5B8C" w:rsidP="008C2DC2">
            <w:pPr>
              <w:spacing w:line="240" w:lineRule="auto"/>
              <w:jc w:val="center"/>
              <w:rPr>
                <w:rFonts w:eastAsia="Calibri"/>
                <w:sz w:val="20"/>
                <w:szCs w:val="20"/>
              </w:rPr>
            </w:pPr>
            <w:r w:rsidRPr="00653EF0">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653EF0" w:rsidRDefault="004C5B8C" w:rsidP="008C2DC2">
            <w:pPr>
              <w:spacing w:line="240" w:lineRule="auto"/>
              <w:jc w:val="center"/>
              <w:rPr>
                <w:rFonts w:eastAsia="Calibri"/>
                <w:b/>
                <w:sz w:val="20"/>
                <w:szCs w:val="20"/>
              </w:rPr>
            </w:pPr>
            <w:r w:rsidRPr="00653EF0">
              <w:rPr>
                <w:rFonts w:eastAsia="Calibri"/>
                <w:b/>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28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6B6092" w:rsidRDefault="004C5B8C" w:rsidP="008C2DC2">
            <w:pPr>
              <w:spacing w:line="240" w:lineRule="auto"/>
              <w:jc w:val="center"/>
              <w:rPr>
                <w:rFonts w:eastAsia="Calibri"/>
                <w:sz w:val="20"/>
                <w:szCs w:val="20"/>
              </w:rPr>
            </w:pPr>
            <w:r w:rsidRPr="006B6092">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4C5B8C" w:rsidRPr="0039452D" w:rsidRDefault="004C5B8C" w:rsidP="008C2DC2">
            <w:pPr>
              <w:spacing w:line="240" w:lineRule="auto"/>
              <w:jc w:val="center"/>
              <w:rPr>
                <w:rFonts w:eastAsia="Calibri"/>
                <w:sz w:val="20"/>
                <w:szCs w:val="20"/>
              </w:rPr>
            </w:pPr>
            <w:r w:rsidRPr="0039452D">
              <w:rPr>
                <w:rFonts w:eastAsia="Calibri"/>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108" w:type="dxa"/>
              <w:bottom w:w="0" w:type="dxa"/>
              <w:right w:w="108" w:type="dxa"/>
            </w:tcMar>
            <w:vAlign w:val="center"/>
          </w:tcPr>
          <w:p w:rsidR="004C5B8C" w:rsidRPr="0039452D" w:rsidRDefault="004C5B8C" w:rsidP="008C2DC2">
            <w:pPr>
              <w:spacing w:line="240" w:lineRule="auto"/>
              <w:jc w:val="center"/>
              <w:rPr>
                <w:rFonts w:eastAsia="Calibri"/>
                <w:b/>
                <w:sz w:val="20"/>
                <w:szCs w:val="20"/>
              </w:rPr>
            </w:pPr>
            <w:r>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5B8C" w:rsidRPr="006B6092" w:rsidRDefault="004C5B8C" w:rsidP="008C2DC2">
            <w:pPr>
              <w:spacing w:line="240" w:lineRule="auto"/>
              <w:jc w:val="center"/>
              <w:rPr>
                <w:rFonts w:eastAsia="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0C85" w:rsidRDefault="004C5B8C" w:rsidP="008C2DC2">
            <w:pPr>
              <w:spacing w:line="240" w:lineRule="auto"/>
              <w:jc w:val="center"/>
              <w:rPr>
                <w:rFonts w:eastAsia="Calibri"/>
                <w:b/>
                <w:sz w:val="20"/>
                <w:szCs w:val="20"/>
              </w:rPr>
            </w:pPr>
            <w:r>
              <w:rPr>
                <w:rFonts w:eastAsia="Calibri"/>
                <w:b/>
                <w:sz w:val="20"/>
                <w:szCs w:val="20"/>
              </w:rPr>
              <w:t>77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5B8C" w:rsidRPr="00B54862" w:rsidRDefault="004C5B8C" w:rsidP="008C2DC2">
            <w:pPr>
              <w:spacing w:line="240" w:lineRule="auto"/>
              <w:jc w:val="center"/>
              <w:rPr>
                <w:rFonts w:eastAsia="Calibri"/>
                <w:b/>
                <w:sz w:val="20"/>
                <w:szCs w:val="20"/>
              </w:rPr>
            </w:pPr>
            <w:r>
              <w:rPr>
                <w:rFonts w:eastAsia="Calibri"/>
                <w:b/>
                <w:sz w:val="20"/>
                <w:szCs w:val="20"/>
              </w:rPr>
              <w:t>1,4</w:t>
            </w:r>
          </w:p>
        </w:tc>
      </w:tr>
    </w:tbl>
    <w:p w:rsidR="004C5B8C" w:rsidRDefault="004C5B8C" w:rsidP="00E92BC5">
      <w:pPr>
        <w:rPr>
          <w:b/>
          <w:bCs/>
          <w:i/>
          <w:iCs/>
          <w:sz w:val="24"/>
          <w:szCs w:val="24"/>
        </w:rPr>
      </w:pPr>
    </w:p>
    <w:p w:rsidR="005E699C" w:rsidRPr="005B2B39" w:rsidRDefault="004C5B8C" w:rsidP="005E699C">
      <w:pPr>
        <w:spacing w:line="240" w:lineRule="auto"/>
        <w:ind w:firstLine="709"/>
        <w:rPr>
          <w:sz w:val="24"/>
          <w:szCs w:val="24"/>
        </w:rPr>
      </w:pPr>
      <w:r>
        <w:rPr>
          <w:b/>
          <w:bCs/>
          <w:i/>
          <w:iCs/>
          <w:sz w:val="24"/>
          <w:szCs w:val="24"/>
        </w:rPr>
        <w:t>б</w:t>
      </w:r>
      <w:r w:rsidR="005E699C" w:rsidRPr="005B2B39">
        <w:rPr>
          <w:b/>
          <w:bCs/>
          <w:i/>
          <w:iCs/>
          <w:sz w:val="24"/>
          <w:szCs w:val="24"/>
        </w:rPr>
        <w:t>) в сфере связи</w:t>
      </w:r>
    </w:p>
    <w:p w:rsidR="005E699C" w:rsidRPr="000927BF" w:rsidRDefault="005E699C" w:rsidP="005E699C">
      <w:pPr>
        <w:tabs>
          <w:tab w:val="left" w:pos="1178"/>
          <w:tab w:val="left" w:pos="9053"/>
        </w:tabs>
        <w:spacing w:line="240" w:lineRule="auto"/>
        <w:rPr>
          <w:b/>
          <w:i/>
          <w:iCs/>
          <w:color w:val="000000"/>
          <w:sz w:val="24"/>
          <w:szCs w:val="24"/>
          <w:highlight w:val="yellow"/>
        </w:rPr>
      </w:pPr>
    </w:p>
    <w:p w:rsidR="002941D6" w:rsidRDefault="002941D6" w:rsidP="002941D6">
      <w:pPr>
        <w:spacing w:line="240" w:lineRule="auto"/>
        <w:ind w:firstLine="709"/>
        <w:rPr>
          <w:i/>
          <w:iCs/>
          <w:sz w:val="24"/>
          <w:szCs w:val="24"/>
        </w:rPr>
      </w:pPr>
      <w:r w:rsidRPr="00B04A0F">
        <w:rPr>
          <w:i/>
          <w:iCs/>
          <w:sz w:val="24"/>
          <w:szCs w:val="24"/>
        </w:rPr>
        <w:t>Регистрация франкировальных машин</w:t>
      </w:r>
    </w:p>
    <w:p w:rsidR="002941D6" w:rsidRDefault="002941D6" w:rsidP="002941D6">
      <w:pPr>
        <w:tabs>
          <w:tab w:val="left" w:pos="1178"/>
          <w:tab w:val="left" w:pos="9053"/>
        </w:tabs>
        <w:spacing w:line="240" w:lineRule="auto"/>
        <w:rPr>
          <w:b/>
          <w:i/>
          <w:iCs/>
          <w:color w:val="000000"/>
          <w:sz w:val="24"/>
          <w:szCs w:val="24"/>
        </w:rPr>
      </w:pPr>
    </w:p>
    <w:tbl>
      <w:tblPr>
        <w:tblW w:w="11023" w:type="dxa"/>
        <w:tblLayout w:type="fixed"/>
        <w:tblLook w:val="0000"/>
      </w:tblPr>
      <w:tblGrid>
        <w:gridCol w:w="2943"/>
        <w:gridCol w:w="851"/>
        <w:gridCol w:w="709"/>
        <w:gridCol w:w="708"/>
        <w:gridCol w:w="709"/>
        <w:gridCol w:w="851"/>
        <w:gridCol w:w="708"/>
        <w:gridCol w:w="709"/>
        <w:gridCol w:w="709"/>
        <w:gridCol w:w="709"/>
        <w:gridCol w:w="708"/>
        <w:gridCol w:w="709"/>
      </w:tblGrid>
      <w:tr w:rsidR="008822C0" w:rsidRPr="00B04A0F" w:rsidTr="008C2DC2">
        <w:trPr>
          <w:cantSplit/>
          <w:trHeight w:val="579"/>
          <w:tblHeader/>
        </w:trPr>
        <w:tc>
          <w:tcPr>
            <w:tcW w:w="2943" w:type="dxa"/>
            <w:tcBorders>
              <w:top w:val="single" w:sz="4" w:space="0" w:color="auto"/>
              <w:left w:val="single" w:sz="4" w:space="0" w:color="auto"/>
              <w:bottom w:val="single" w:sz="4" w:space="0" w:color="000000"/>
              <w:right w:val="single" w:sz="4" w:space="0" w:color="auto"/>
            </w:tcBorders>
            <w:vAlign w:val="center"/>
          </w:tcPr>
          <w:p w:rsidR="008822C0" w:rsidRPr="00B04A0F" w:rsidRDefault="008822C0" w:rsidP="008E5F06">
            <w:pPr>
              <w:spacing w:line="240" w:lineRule="auto"/>
              <w:jc w:val="center"/>
              <w:rPr>
                <w:b/>
                <w:color w:val="000000"/>
                <w:sz w:val="20"/>
                <w:szCs w:val="20"/>
              </w:rPr>
            </w:pPr>
            <w:r>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8822C0" w:rsidRPr="005D7AEA" w:rsidRDefault="008822C0" w:rsidP="008822C0">
            <w:pPr>
              <w:spacing w:line="240" w:lineRule="auto"/>
              <w:jc w:val="center"/>
              <w:rPr>
                <w:bCs/>
                <w:color w:val="000000"/>
                <w:sz w:val="20"/>
                <w:szCs w:val="20"/>
              </w:rPr>
            </w:pPr>
            <w:r w:rsidRPr="005D7AEA">
              <w:rPr>
                <w:bCs/>
                <w:color w:val="000000"/>
                <w:sz w:val="20"/>
                <w:szCs w:val="20"/>
              </w:rPr>
              <w:t>1 кв.</w:t>
            </w:r>
          </w:p>
          <w:p w:rsidR="008822C0" w:rsidRPr="005D7AEA" w:rsidRDefault="008822C0" w:rsidP="008822C0">
            <w:pPr>
              <w:spacing w:line="240" w:lineRule="auto"/>
              <w:jc w:val="center"/>
              <w:rPr>
                <w:bCs/>
                <w:color w:val="000000"/>
                <w:sz w:val="20"/>
                <w:szCs w:val="20"/>
              </w:rPr>
            </w:pPr>
            <w:r w:rsidRPr="005D7AEA">
              <w:rPr>
                <w:bCs/>
                <w:color w:val="000000"/>
                <w:sz w:val="20"/>
                <w:szCs w:val="20"/>
              </w:rPr>
              <w:t>2015</w:t>
            </w:r>
          </w:p>
        </w:tc>
        <w:tc>
          <w:tcPr>
            <w:tcW w:w="709" w:type="dxa"/>
            <w:tcBorders>
              <w:top w:val="single" w:sz="4" w:space="0" w:color="auto"/>
              <w:left w:val="nil"/>
              <w:bottom w:val="single" w:sz="4" w:space="0" w:color="auto"/>
              <w:right w:val="single" w:sz="4" w:space="0" w:color="auto"/>
            </w:tcBorders>
            <w:shd w:val="clear" w:color="auto" w:fill="auto"/>
          </w:tcPr>
          <w:p w:rsidR="008822C0" w:rsidRPr="008C2DC2" w:rsidRDefault="008822C0" w:rsidP="008822C0">
            <w:pPr>
              <w:spacing w:line="240" w:lineRule="auto"/>
              <w:jc w:val="center"/>
              <w:rPr>
                <w:bCs/>
                <w:color w:val="000000"/>
                <w:sz w:val="20"/>
                <w:szCs w:val="20"/>
              </w:rPr>
            </w:pPr>
            <w:r w:rsidRPr="008C2DC2">
              <w:rPr>
                <w:bCs/>
                <w:color w:val="000000"/>
                <w:sz w:val="20"/>
                <w:szCs w:val="20"/>
              </w:rPr>
              <w:t>2 кв. 2015</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8C2DC2" w:rsidRDefault="008822C0" w:rsidP="008822C0">
            <w:pPr>
              <w:spacing w:line="240" w:lineRule="auto"/>
              <w:jc w:val="center"/>
              <w:rPr>
                <w:b/>
                <w:bCs/>
                <w:color w:val="000000"/>
                <w:sz w:val="20"/>
                <w:szCs w:val="20"/>
              </w:rPr>
            </w:pPr>
            <w:r w:rsidRPr="008C2DC2">
              <w:rPr>
                <w:b/>
                <w:bCs/>
                <w:color w:val="000000"/>
                <w:sz w:val="20"/>
                <w:szCs w:val="20"/>
              </w:rPr>
              <w:t>3 кв. 2015</w:t>
            </w:r>
          </w:p>
        </w:tc>
        <w:tc>
          <w:tcPr>
            <w:tcW w:w="709" w:type="dxa"/>
            <w:tcBorders>
              <w:top w:val="single" w:sz="4" w:space="0" w:color="auto"/>
              <w:left w:val="nil"/>
              <w:bottom w:val="single" w:sz="4" w:space="0" w:color="auto"/>
              <w:right w:val="single" w:sz="4" w:space="0" w:color="auto"/>
            </w:tcBorders>
          </w:tcPr>
          <w:p w:rsidR="008822C0" w:rsidRDefault="008822C0" w:rsidP="008822C0">
            <w:pPr>
              <w:spacing w:line="240" w:lineRule="auto"/>
              <w:jc w:val="center"/>
              <w:rPr>
                <w:b/>
                <w:bCs/>
                <w:color w:val="000000"/>
                <w:sz w:val="20"/>
                <w:szCs w:val="20"/>
              </w:rPr>
            </w:pPr>
            <w:r>
              <w:rPr>
                <w:b/>
                <w:bCs/>
                <w:color w:val="000000"/>
                <w:sz w:val="20"/>
                <w:szCs w:val="20"/>
              </w:rPr>
              <w:t>4 кв. 2015</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5131DB" w:rsidRDefault="008822C0" w:rsidP="008822C0">
            <w:pPr>
              <w:spacing w:line="240" w:lineRule="auto"/>
              <w:jc w:val="center"/>
              <w:rPr>
                <w:b/>
                <w:bCs/>
                <w:color w:val="000000"/>
                <w:sz w:val="20"/>
                <w:szCs w:val="20"/>
              </w:rPr>
            </w:pPr>
            <w:r>
              <w:rPr>
                <w:b/>
                <w:bCs/>
                <w:color w:val="000000"/>
                <w:sz w:val="20"/>
                <w:szCs w:val="20"/>
              </w:rPr>
              <w:t xml:space="preserve">6 </w:t>
            </w:r>
            <w:proofErr w:type="spellStart"/>
            <w:proofErr w:type="gramStart"/>
            <w:r>
              <w:rPr>
                <w:b/>
                <w:bCs/>
                <w:color w:val="000000"/>
                <w:sz w:val="20"/>
                <w:szCs w:val="20"/>
              </w:rPr>
              <w:t>мес</w:t>
            </w:r>
            <w:proofErr w:type="spellEnd"/>
            <w:proofErr w:type="gramEnd"/>
            <w:r>
              <w:rPr>
                <w:b/>
                <w:bCs/>
                <w:color w:val="000000"/>
                <w:sz w:val="20"/>
                <w:szCs w:val="20"/>
              </w:rPr>
              <w:t xml:space="preserve"> </w:t>
            </w:r>
            <w:r w:rsidRPr="005131DB">
              <w:rPr>
                <w:b/>
                <w:bCs/>
                <w:color w:val="000000"/>
                <w:sz w:val="20"/>
                <w:szCs w:val="20"/>
              </w:rPr>
              <w:t>2015</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822C0" w:rsidRPr="005D7AEA" w:rsidRDefault="008822C0" w:rsidP="008822C0">
            <w:pPr>
              <w:spacing w:line="240" w:lineRule="auto"/>
              <w:jc w:val="center"/>
              <w:rPr>
                <w:bCs/>
                <w:color w:val="000000"/>
                <w:sz w:val="20"/>
                <w:szCs w:val="20"/>
              </w:rPr>
            </w:pPr>
            <w:r w:rsidRPr="005D7AEA">
              <w:rPr>
                <w:bCs/>
                <w:color w:val="000000"/>
                <w:sz w:val="20"/>
                <w:szCs w:val="20"/>
              </w:rPr>
              <w:t>1 кв. 2016</w:t>
            </w:r>
          </w:p>
        </w:tc>
        <w:tc>
          <w:tcPr>
            <w:tcW w:w="709" w:type="dxa"/>
            <w:tcBorders>
              <w:top w:val="single" w:sz="4" w:space="0" w:color="auto"/>
              <w:left w:val="nil"/>
              <w:bottom w:val="single" w:sz="4" w:space="0" w:color="auto"/>
              <w:right w:val="single" w:sz="4" w:space="0" w:color="auto"/>
            </w:tcBorders>
            <w:shd w:val="clear" w:color="auto" w:fill="auto"/>
          </w:tcPr>
          <w:p w:rsidR="008822C0" w:rsidRPr="008C2DC2" w:rsidRDefault="008822C0" w:rsidP="008822C0">
            <w:pPr>
              <w:spacing w:line="240" w:lineRule="auto"/>
              <w:jc w:val="center"/>
              <w:rPr>
                <w:bCs/>
                <w:color w:val="000000"/>
                <w:sz w:val="20"/>
                <w:szCs w:val="20"/>
              </w:rPr>
            </w:pPr>
            <w:r w:rsidRPr="008C2DC2">
              <w:rPr>
                <w:b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8C2DC2" w:rsidRDefault="008822C0" w:rsidP="008822C0">
            <w:pPr>
              <w:spacing w:line="240" w:lineRule="auto"/>
              <w:jc w:val="center"/>
              <w:rPr>
                <w:b/>
                <w:bCs/>
                <w:color w:val="000000"/>
                <w:sz w:val="20"/>
                <w:szCs w:val="20"/>
              </w:rPr>
            </w:pPr>
            <w:r w:rsidRPr="008C2DC2">
              <w:rPr>
                <w:b/>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822C0" w:rsidRPr="00B86E62" w:rsidRDefault="008822C0" w:rsidP="008822C0">
            <w:pPr>
              <w:spacing w:line="240" w:lineRule="auto"/>
              <w:jc w:val="center"/>
              <w:rPr>
                <w:b/>
                <w:bCs/>
                <w:color w:val="000000"/>
                <w:sz w:val="20"/>
                <w:szCs w:val="20"/>
              </w:rPr>
            </w:pPr>
            <w:r>
              <w:rPr>
                <w:b/>
                <w:bCs/>
                <w:color w:val="000000"/>
                <w:sz w:val="20"/>
                <w:szCs w:val="20"/>
              </w:rPr>
              <w:t>4 кв.</w:t>
            </w:r>
            <w:r w:rsidRPr="00B86E62">
              <w:rPr>
                <w:b/>
                <w:bCs/>
                <w:color w:val="000000"/>
                <w:sz w:val="20"/>
                <w:szCs w:val="20"/>
              </w:rPr>
              <w:t xml:space="preserve"> 2016</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B86E62" w:rsidRDefault="008822C0" w:rsidP="008822C0">
            <w:pPr>
              <w:spacing w:line="240" w:lineRule="auto"/>
              <w:jc w:val="center"/>
              <w:rPr>
                <w:b/>
                <w:bCs/>
                <w:color w:val="000000"/>
                <w:sz w:val="20"/>
                <w:szCs w:val="20"/>
              </w:rPr>
            </w:pPr>
            <w:r w:rsidRPr="00B86E62">
              <w:rPr>
                <w:b/>
                <w:bCs/>
                <w:color w:val="000000"/>
                <w:sz w:val="20"/>
                <w:szCs w:val="20"/>
              </w:rPr>
              <w:t xml:space="preserve">6 </w:t>
            </w:r>
            <w:proofErr w:type="spellStart"/>
            <w:proofErr w:type="gramStart"/>
            <w:r w:rsidRPr="00B86E62">
              <w:rPr>
                <w:b/>
                <w:bCs/>
                <w:color w:val="000000"/>
                <w:sz w:val="20"/>
                <w:szCs w:val="20"/>
              </w:rPr>
              <w:t>мес</w:t>
            </w:r>
            <w:proofErr w:type="spellEnd"/>
            <w:proofErr w:type="gramEnd"/>
            <w:r w:rsidRPr="00B86E62">
              <w:rPr>
                <w:b/>
                <w:bCs/>
                <w:color w:val="000000"/>
                <w:sz w:val="20"/>
                <w:szCs w:val="20"/>
              </w:rPr>
              <w:t xml:space="preserve">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CC34C8" w:rsidRDefault="008822C0" w:rsidP="008822C0">
            <w:pPr>
              <w:spacing w:line="240" w:lineRule="auto"/>
              <w:jc w:val="center"/>
              <w:rPr>
                <w:b/>
                <w:bCs/>
                <w:color w:val="000000"/>
                <w:sz w:val="20"/>
                <w:szCs w:val="20"/>
              </w:rPr>
            </w:pPr>
            <w:r w:rsidRPr="00CC34C8">
              <w:rPr>
                <w:b/>
                <w:bCs/>
                <w:color w:val="000000"/>
                <w:sz w:val="20"/>
                <w:szCs w:val="20"/>
              </w:rPr>
              <w:t>2016 к  2015</w:t>
            </w:r>
          </w:p>
        </w:tc>
      </w:tr>
      <w:tr w:rsidR="008822C0" w:rsidRPr="003607AA" w:rsidTr="008C2DC2">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8822C0" w:rsidRPr="00B04A0F" w:rsidRDefault="008822C0" w:rsidP="008E5F06">
            <w:pPr>
              <w:spacing w:line="240" w:lineRule="auto"/>
              <w:rPr>
                <w:color w:val="000000"/>
                <w:sz w:val="20"/>
                <w:szCs w:val="20"/>
              </w:rPr>
            </w:pPr>
            <w:r w:rsidRPr="00B04A0F">
              <w:rPr>
                <w:color w:val="000000"/>
                <w:sz w:val="20"/>
                <w:szCs w:val="20"/>
              </w:rPr>
              <w:t>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tcPr>
          <w:p w:rsidR="008822C0" w:rsidRPr="005D7AEA" w:rsidRDefault="008822C0" w:rsidP="008E5F06">
            <w:pPr>
              <w:spacing w:line="240" w:lineRule="auto"/>
              <w:jc w:val="center"/>
              <w:rPr>
                <w:bCs/>
                <w:color w:val="000000"/>
                <w:sz w:val="20"/>
                <w:szCs w:val="20"/>
              </w:rPr>
            </w:pPr>
            <w:r w:rsidRPr="005D7AEA">
              <w:rPr>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822C0" w:rsidRPr="008C2DC2" w:rsidRDefault="008822C0" w:rsidP="008E5F06">
            <w:pPr>
              <w:spacing w:line="240" w:lineRule="auto"/>
              <w:jc w:val="center"/>
              <w:rPr>
                <w:bCs/>
                <w:color w:val="000000"/>
                <w:sz w:val="20"/>
                <w:szCs w:val="20"/>
              </w:rPr>
            </w:pPr>
            <w:r w:rsidRPr="008C2DC2">
              <w:rPr>
                <w:bCs/>
                <w:color w:val="000000"/>
                <w:sz w:val="20"/>
                <w:szCs w:val="20"/>
              </w:rPr>
              <w:t>2</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8822C0" w:rsidRPr="008C2DC2" w:rsidRDefault="008822C0" w:rsidP="008E5F06">
            <w:pPr>
              <w:spacing w:line="240" w:lineRule="auto"/>
              <w:jc w:val="center"/>
              <w:rPr>
                <w:b/>
                <w:bCs/>
                <w:color w:val="000000"/>
                <w:sz w:val="20"/>
                <w:szCs w:val="20"/>
              </w:rPr>
            </w:pPr>
            <w:r w:rsidRPr="008C2DC2">
              <w:rPr>
                <w:b/>
                <w:bCs/>
                <w:color w:val="000000"/>
                <w:sz w:val="20"/>
                <w:szCs w:val="20"/>
              </w:rPr>
              <w:t>1</w:t>
            </w:r>
          </w:p>
        </w:tc>
        <w:tc>
          <w:tcPr>
            <w:tcW w:w="709" w:type="dxa"/>
            <w:tcBorders>
              <w:top w:val="nil"/>
              <w:left w:val="nil"/>
              <w:bottom w:val="single" w:sz="4" w:space="0" w:color="auto"/>
              <w:right w:val="single" w:sz="4" w:space="0" w:color="auto"/>
            </w:tcBorders>
          </w:tcPr>
          <w:p w:rsidR="008822C0" w:rsidRDefault="008822C0" w:rsidP="008E5F06">
            <w:pPr>
              <w:spacing w:line="240" w:lineRule="auto"/>
              <w:jc w:val="center"/>
              <w:rPr>
                <w:bCs/>
                <w:color w:val="000000"/>
                <w:sz w:val="20"/>
                <w:szCs w:val="20"/>
              </w:rPr>
            </w:pPr>
            <w:r>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8822C0" w:rsidRPr="005131DB" w:rsidRDefault="008822C0" w:rsidP="008E5F06">
            <w:pPr>
              <w:spacing w:line="240" w:lineRule="auto"/>
              <w:jc w:val="center"/>
              <w:rPr>
                <w:b/>
                <w:bCs/>
                <w:color w:val="000000"/>
                <w:sz w:val="20"/>
                <w:szCs w:val="20"/>
              </w:rPr>
            </w:pPr>
            <w:r>
              <w:rPr>
                <w:b/>
                <w:bCs/>
                <w:color w:val="000000"/>
                <w:sz w:val="20"/>
                <w:szCs w:val="20"/>
              </w:rPr>
              <w:t>2</w:t>
            </w:r>
          </w:p>
        </w:tc>
        <w:tc>
          <w:tcPr>
            <w:tcW w:w="708" w:type="dxa"/>
            <w:tcBorders>
              <w:top w:val="nil"/>
              <w:left w:val="nil"/>
              <w:bottom w:val="single" w:sz="4" w:space="0" w:color="auto"/>
              <w:right w:val="single" w:sz="4" w:space="0" w:color="auto"/>
            </w:tcBorders>
            <w:shd w:val="clear" w:color="auto" w:fill="FFFFFF" w:themeFill="background1"/>
          </w:tcPr>
          <w:p w:rsidR="008822C0" w:rsidRPr="005D7AEA" w:rsidRDefault="008822C0" w:rsidP="008E5F06">
            <w:pPr>
              <w:spacing w:line="240" w:lineRule="auto"/>
              <w:jc w:val="center"/>
              <w:rPr>
                <w:bCs/>
                <w:color w:val="000000"/>
                <w:sz w:val="20"/>
                <w:szCs w:val="20"/>
              </w:rPr>
            </w:pPr>
            <w:r w:rsidRPr="005D7AEA">
              <w:rPr>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8822C0" w:rsidRPr="008C2DC2" w:rsidRDefault="008822C0" w:rsidP="008E5F06">
            <w:pPr>
              <w:spacing w:line="240" w:lineRule="auto"/>
              <w:jc w:val="center"/>
              <w:rPr>
                <w:bCs/>
                <w:color w:val="000000"/>
                <w:sz w:val="20"/>
                <w:szCs w:val="20"/>
              </w:rPr>
            </w:pPr>
            <w:r w:rsidRPr="008C2DC2">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8C2DC2" w:rsidRDefault="008C2DC2" w:rsidP="008E5F06">
            <w:pPr>
              <w:spacing w:line="240" w:lineRule="auto"/>
              <w:jc w:val="center"/>
              <w:rPr>
                <w:b/>
                <w:bCs/>
                <w:color w:val="000000"/>
                <w:sz w:val="20"/>
                <w:szCs w:val="20"/>
              </w:rPr>
            </w:pPr>
            <w:r w:rsidRPr="008C2DC2">
              <w:rPr>
                <w:b/>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8822C0" w:rsidRPr="00B86E62" w:rsidRDefault="008822C0" w:rsidP="008E5F06">
            <w:pPr>
              <w:spacing w:line="240" w:lineRule="auto"/>
              <w:jc w:val="center"/>
              <w:rPr>
                <w:b/>
                <w:bCs/>
                <w:color w:val="000000"/>
                <w:sz w:val="20"/>
                <w:szCs w:val="20"/>
              </w:rPr>
            </w:pPr>
          </w:p>
        </w:tc>
        <w:tc>
          <w:tcPr>
            <w:tcW w:w="708" w:type="dxa"/>
            <w:tcBorders>
              <w:top w:val="nil"/>
              <w:left w:val="nil"/>
              <w:bottom w:val="single" w:sz="4" w:space="0" w:color="auto"/>
              <w:right w:val="single" w:sz="4" w:space="0" w:color="auto"/>
            </w:tcBorders>
            <w:shd w:val="clear" w:color="auto" w:fill="BFBFBF" w:themeFill="background1" w:themeFillShade="BF"/>
          </w:tcPr>
          <w:p w:rsidR="008822C0" w:rsidRPr="00B86E62" w:rsidRDefault="008822C0" w:rsidP="008E5F06">
            <w:pPr>
              <w:spacing w:line="240" w:lineRule="auto"/>
              <w:jc w:val="center"/>
              <w:rPr>
                <w:b/>
                <w:bCs/>
                <w:color w:val="000000"/>
                <w:sz w:val="20"/>
                <w:szCs w:val="20"/>
              </w:rPr>
            </w:pPr>
            <w:r>
              <w:rPr>
                <w:b/>
                <w:bCs/>
                <w:color w:val="000000"/>
                <w:sz w:val="20"/>
                <w:szCs w:val="20"/>
              </w:rPr>
              <w:t>3</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CC34C8" w:rsidRDefault="008822C0" w:rsidP="008E5F06">
            <w:pPr>
              <w:spacing w:line="240" w:lineRule="auto"/>
              <w:jc w:val="center"/>
              <w:rPr>
                <w:b/>
                <w:bCs/>
                <w:color w:val="000000"/>
                <w:sz w:val="20"/>
                <w:szCs w:val="20"/>
              </w:rPr>
            </w:pPr>
            <w:r>
              <w:rPr>
                <w:b/>
                <w:bCs/>
                <w:color w:val="000000"/>
                <w:sz w:val="20"/>
                <w:szCs w:val="20"/>
              </w:rPr>
              <w:t>1,5</w:t>
            </w:r>
          </w:p>
        </w:tc>
      </w:tr>
      <w:tr w:rsidR="008822C0" w:rsidRPr="003607AA" w:rsidTr="008C2DC2">
        <w:trPr>
          <w:cantSplit/>
          <w:trHeight w:hRule="exact" w:val="284"/>
        </w:trPr>
        <w:tc>
          <w:tcPr>
            <w:tcW w:w="2943" w:type="dxa"/>
            <w:tcBorders>
              <w:top w:val="nil"/>
              <w:left w:val="single" w:sz="4" w:space="0" w:color="auto"/>
              <w:bottom w:val="single" w:sz="4" w:space="0" w:color="auto"/>
              <w:right w:val="single" w:sz="4" w:space="0" w:color="auto"/>
            </w:tcBorders>
            <w:shd w:val="clear" w:color="auto" w:fill="auto"/>
            <w:vAlign w:val="center"/>
          </w:tcPr>
          <w:p w:rsidR="008822C0" w:rsidRPr="00B04A0F" w:rsidRDefault="008822C0" w:rsidP="008E5F06">
            <w:pPr>
              <w:spacing w:line="240" w:lineRule="auto"/>
              <w:rPr>
                <w:color w:val="000000"/>
                <w:sz w:val="20"/>
                <w:szCs w:val="20"/>
              </w:rPr>
            </w:pPr>
            <w:r w:rsidRPr="00B04A0F">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tcPr>
          <w:p w:rsidR="008822C0" w:rsidRPr="005D7AEA" w:rsidRDefault="008822C0" w:rsidP="008E5F06">
            <w:pPr>
              <w:spacing w:line="240" w:lineRule="auto"/>
              <w:jc w:val="center"/>
              <w:rPr>
                <w:bCs/>
                <w:color w:val="000000"/>
                <w:sz w:val="20"/>
                <w:szCs w:val="20"/>
              </w:rPr>
            </w:pPr>
            <w:r w:rsidRPr="005D7AEA">
              <w:rPr>
                <w:b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8822C0" w:rsidRPr="008C2DC2" w:rsidRDefault="008822C0" w:rsidP="008E5F06">
            <w:pPr>
              <w:spacing w:line="240" w:lineRule="auto"/>
              <w:jc w:val="center"/>
              <w:rPr>
                <w:bCs/>
                <w:color w:val="000000"/>
                <w:sz w:val="20"/>
                <w:szCs w:val="20"/>
              </w:rPr>
            </w:pPr>
            <w:r w:rsidRPr="008C2DC2">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8822C0" w:rsidRPr="008C2DC2" w:rsidRDefault="008822C0" w:rsidP="008E5F06">
            <w:pPr>
              <w:spacing w:line="240" w:lineRule="auto"/>
              <w:jc w:val="center"/>
              <w:rPr>
                <w:b/>
                <w:bCs/>
                <w:color w:val="000000"/>
                <w:sz w:val="20"/>
                <w:szCs w:val="20"/>
              </w:rPr>
            </w:pPr>
            <w:r w:rsidRPr="008C2DC2">
              <w:rPr>
                <w:b/>
                <w:bCs/>
                <w:color w:val="000000"/>
                <w:sz w:val="20"/>
                <w:szCs w:val="20"/>
              </w:rPr>
              <w:t>0</w:t>
            </w:r>
          </w:p>
        </w:tc>
        <w:tc>
          <w:tcPr>
            <w:tcW w:w="709" w:type="dxa"/>
            <w:tcBorders>
              <w:top w:val="nil"/>
              <w:left w:val="nil"/>
              <w:bottom w:val="single" w:sz="4" w:space="0" w:color="auto"/>
              <w:right w:val="single" w:sz="4" w:space="0" w:color="auto"/>
            </w:tcBorders>
          </w:tcPr>
          <w:p w:rsidR="008822C0" w:rsidRDefault="008822C0" w:rsidP="008E5F06">
            <w:pPr>
              <w:spacing w:line="240" w:lineRule="auto"/>
              <w:jc w:val="center"/>
              <w:rPr>
                <w:bCs/>
                <w:color w:val="000000"/>
                <w:sz w:val="20"/>
                <w:szCs w:val="20"/>
              </w:rPr>
            </w:pPr>
            <w:r>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8822C0" w:rsidRPr="005131DB" w:rsidRDefault="008822C0" w:rsidP="008E5F06">
            <w:pPr>
              <w:spacing w:line="240" w:lineRule="auto"/>
              <w:jc w:val="center"/>
              <w:rPr>
                <w:b/>
                <w:bCs/>
                <w:color w:val="000000"/>
                <w:sz w:val="20"/>
                <w:szCs w:val="20"/>
              </w:rPr>
            </w:pPr>
            <w:r w:rsidRPr="005131DB">
              <w:rPr>
                <w:b/>
                <w:b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tcPr>
          <w:p w:rsidR="008822C0" w:rsidRPr="005D7AEA" w:rsidRDefault="008822C0" w:rsidP="008E5F06">
            <w:pPr>
              <w:spacing w:line="240" w:lineRule="auto"/>
              <w:jc w:val="center"/>
              <w:rPr>
                <w:bCs/>
                <w:color w:val="000000"/>
                <w:sz w:val="20"/>
                <w:szCs w:val="20"/>
              </w:rPr>
            </w:pPr>
            <w:r w:rsidRPr="005D7AEA">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8822C0" w:rsidRPr="008C2DC2" w:rsidRDefault="008822C0" w:rsidP="008E5F06">
            <w:pPr>
              <w:spacing w:line="240" w:lineRule="auto"/>
              <w:jc w:val="center"/>
              <w:rPr>
                <w:bCs/>
                <w:color w:val="000000"/>
                <w:sz w:val="20"/>
                <w:szCs w:val="20"/>
              </w:rPr>
            </w:pPr>
            <w:r w:rsidRPr="008C2DC2">
              <w:rPr>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8C2DC2" w:rsidRDefault="008C2DC2" w:rsidP="008E5F06">
            <w:pPr>
              <w:spacing w:line="240" w:lineRule="auto"/>
              <w:jc w:val="center"/>
              <w:rPr>
                <w:b/>
                <w:bCs/>
                <w:color w:val="000000"/>
                <w:sz w:val="20"/>
                <w:szCs w:val="20"/>
              </w:rPr>
            </w:pPr>
            <w:r w:rsidRPr="008C2DC2">
              <w:rPr>
                <w:b/>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8822C0" w:rsidRPr="00B86E62" w:rsidRDefault="008822C0" w:rsidP="008E5F06">
            <w:pPr>
              <w:spacing w:line="240" w:lineRule="auto"/>
              <w:jc w:val="center"/>
              <w:rPr>
                <w:b/>
                <w:bCs/>
                <w:color w:val="000000"/>
                <w:sz w:val="20"/>
                <w:szCs w:val="20"/>
              </w:rPr>
            </w:pPr>
          </w:p>
        </w:tc>
        <w:tc>
          <w:tcPr>
            <w:tcW w:w="708" w:type="dxa"/>
            <w:tcBorders>
              <w:top w:val="nil"/>
              <w:left w:val="nil"/>
              <w:bottom w:val="single" w:sz="4" w:space="0" w:color="auto"/>
              <w:right w:val="single" w:sz="4" w:space="0" w:color="auto"/>
            </w:tcBorders>
            <w:shd w:val="clear" w:color="auto" w:fill="BFBFBF" w:themeFill="background1" w:themeFillShade="BF"/>
          </w:tcPr>
          <w:p w:rsidR="008822C0" w:rsidRPr="00B86E62" w:rsidRDefault="008822C0" w:rsidP="008E5F06">
            <w:pPr>
              <w:spacing w:line="240" w:lineRule="auto"/>
              <w:jc w:val="center"/>
              <w:rPr>
                <w:b/>
                <w:bCs/>
                <w:color w:val="000000"/>
                <w:sz w:val="20"/>
                <w:szCs w:val="20"/>
              </w:rPr>
            </w:pPr>
            <w:r>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CC34C8" w:rsidRDefault="008822C0" w:rsidP="008E5F06">
            <w:pPr>
              <w:spacing w:line="240" w:lineRule="auto"/>
              <w:jc w:val="center"/>
              <w:rPr>
                <w:b/>
                <w:bCs/>
                <w:color w:val="000000"/>
                <w:sz w:val="20"/>
                <w:szCs w:val="20"/>
              </w:rPr>
            </w:pPr>
            <w:r>
              <w:rPr>
                <w:b/>
                <w:bCs/>
                <w:color w:val="000000"/>
                <w:sz w:val="20"/>
                <w:szCs w:val="20"/>
              </w:rPr>
              <w:t>1</w:t>
            </w:r>
          </w:p>
        </w:tc>
      </w:tr>
      <w:tr w:rsidR="008822C0" w:rsidRPr="003607AA" w:rsidTr="008C2DC2">
        <w:trPr>
          <w:cantSplit/>
          <w:trHeight w:hRule="exact" w:val="551"/>
        </w:trPr>
        <w:tc>
          <w:tcPr>
            <w:tcW w:w="2943" w:type="dxa"/>
            <w:tcBorders>
              <w:top w:val="nil"/>
              <w:left w:val="single" w:sz="4" w:space="0" w:color="auto"/>
              <w:bottom w:val="single" w:sz="4" w:space="0" w:color="auto"/>
              <w:right w:val="single" w:sz="4" w:space="0" w:color="auto"/>
            </w:tcBorders>
            <w:shd w:val="clear" w:color="auto" w:fill="auto"/>
            <w:vAlign w:val="center"/>
          </w:tcPr>
          <w:p w:rsidR="008822C0" w:rsidRPr="00B04A0F" w:rsidRDefault="008822C0" w:rsidP="008E5F06">
            <w:pPr>
              <w:spacing w:line="240" w:lineRule="auto"/>
              <w:rPr>
                <w:color w:val="000000"/>
                <w:sz w:val="20"/>
                <w:szCs w:val="20"/>
              </w:rPr>
            </w:pPr>
            <w:r w:rsidRPr="00B04A0F">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tcPr>
          <w:p w:rsidR="008822C0" w:rsidRPr="005D7AEA" w:rsidRDefault="008822C0" w:rsidP="008E5F06">
            <w:pPr>
              <w:spacing w:line="240" w:lineRule="auto"/>
              <w:jc w:val="center"/>
              <w:rPr>
                <w:bCs/>
                <w:color w:val="000000"/>
                <w:sz w:val="20"/>
                <w:szCs w:val="20"/>
              </w:rPr>
            </w:pPr>
            <w:r w:rsidRPr="005D7AEA">
              <w:rPr>
                <w:bCs/>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822C0" w:rsidRPr="008C2DC2" w:rsidRDefault="008822C0" w:rsidP="008E5F06">
            <w:pPr>
              <w:spacing w:line="240" w:lineRule="auto"/>
              <w:jc w:val="center"/>
              <w:rPr>
                <w:bCs/>
                <w:color w:val="000000"/>
                <w:sz w:val="20"/>
                <w:szCs w:val="20"/>
              </w:rPr>
            </w:pPr>
            <w:r w:rsidRPr="008C2DC2">
              <w:rPr>
                <w:bCs/>
                <w:color w:val="000000"/>
                <w:sz w:val="20"/>
                <w:szCs w:val="20"/>
              </w:rPr>
              <w:t>0</w:t>
            </w:r>
          </w:p>
        </w:tc>
        <w:tc>
          <w:tcPr>
            <w:tcW w:w="708" w:type="dxa"/>
            <w:tcBorders>
              <w:top w:val="nil"/>
              <w:left w:val="nil"/>
              <w:bottom w:val="single" w:sz="4" w:space="0" w:color="auto"/>
              <w:right w:val="single" w:sz="4" w:space="0" w:color="auto"/>
            </w:tcBorders>
            <w:shd w:val="clear" w:color="auto" w:fill="BFBFBF" w:themeFill="background1" w:themeFillShade="BF"/>
            <w:vAlign w:val="center"/>
          </w:tcPr>
          <w:p w:rsidR="008822C0" w:rsidRPr="008C2DC2" w:rsidRDefault="008822C0" w:rsidP="008E5F06">
            <w:pPr>
              <w:spacing w:line="240" w:lineRule="auto"/>
              <w:jc w:val="center"/>
              <w:rPr>
                <w:b/>
                <w:bCs/>
                <w:color w:val="000000"/>
                <w:sz w:val="20"/>
                <w:szCs w:val="20"/>
              </w:rPr>
            </w:pPr>
            <w:r w:rsidRPr="008C2DC2">
              <w:rPr>
                <w:b/>
                <w:bCs/>
                <w:color w:val="000000"/>
                <w:sz w:val="20"/>
                <w:szCs w:val="20"/>
              </w:rPr>
              <w:t>0</w:t>
            </w:r>
          </w:p>
        </w:tc>
        <w:tc>
          <w:tcPr>
            <w:tcW w:w="709" w:type="dxa"/>
            <w:tcBorders>
              <w:top w:val="nil"/>
              <w:left w:val="nil"/>
              <w:bottom w:val="single" w:sz="4" w:space="0" w:color="auto"/>
              <w:right w:val="single" w:sz="4" w:space="0" w:color="auto"/>
            </w:tcBorders>
          </w:tcPr>
          <w:p w:rsidR="008822C0" w:rsidRPr="00DC5256" w:rsidRDefault="008822C0" w:rsidP="008E5F06">
            <w:pPr>
              <w:spacing w:line="240" w:lineRule="auto"/>
              <w:jc w:val="center"/>
              <w:rPr>
                <w:bCs/>
                <w:color w:val="000000"/>
                <w:sz w:val="20"/>
                <w:szCs w:val="20"/>
              </w:rPr>
            </w:pPr>
            <w:r>
              <w:rPr>
                <w:bCs/>
                <w:color w:val="000000"/>
                <w:sz w:val="20"/>
                <w:szCs w:val="20"/>
              </w:rPr>
              <w:t>0</w:t>
            </w:r>
          </w:p>
        </w:tc>
        <w:tc>
          <w:tcPr>
            <w:tcW w:w="851" w:type="dxa"/>
            <w:tcBorders>
              <w:top w:val="nil"/>
              <w:left w:val="nil"/>
              <w:bottom w:val="single" w:sz="4" w:space="0" w:color="auto"/>
              <w:right w:val="single" w:sz="4" w:space="0" w:color="auto"/>
            </w:tcBorders>
            <w:shd w:val="clear" w:color="auto" w:fill="BFBFBF" w:themeFill="background1" w:themeFillShade="BF"/>
          </w:tcPr>
          <w:p w:rsidR="008822C0" w:rsidRPr="005131DB" w:rsidRDefault="008822C0" w:rsidP="008E5F06">
            <w:pPr>
              <w:spacing w:line="240" w:lineRule="auto"/>
              <w:jc w:val="center"/>
              <w:rPr>
                <w:b/>
                <w:bCs/>
                <w:color w:val="000000"/>
                <w:sz w:val="20"/>
                <w:szCs w:val="20"/>
              </w:rPr>
            </w:pPr>
            <w:r w:rsidRPr="005131DB">
              <w:rPr>
                <w:b/>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8822C0" w:rsidRPr="005D7AEA" w:rsidRDefault="008822C0" w:rsidP="008E5F06">
            <w:pPr>
              <w:spacing w:line="240" w:lineRule="auto"/>
              <w:jc w:val="center"/>
              <w:rPr>
                <w:bCs/>
                <w:color w:val="000000"/>
                <w:sz w:val="20"/>
                <w:szCs w:val="20"/>
              </w:rPr>
            </w:pPr>
            <w:r w:rsidRPr="005D7AEA">
              <w:rPr>
                <w:bCs/>
                <w:color w:val="000000"/>
                <w:sz w:val="20"/>
                <w:szCs w:val="20"/>
              </w:rPr>
              <w:t>0</w:t>
            </w:r>
          </w:p>
        </w:tc>
        <w:tc>
          <w:tcPr>
            <w:tcW w:w="709" w:type="dxa"/>
            <w:tcBorders>
              <w:top w:val="nil"/>
              <w:left w:val="nil"/>
              <w:bottom w:val="single" w:sz="4" w:space="0" w:color="auto"/>
              <w:right w:val="single" w:sz="4" w:space="0" w:color="auto"/>
            </w:tcBorders>
            <w:shd w:val="clear" w:color="auto" w:fill="auto"/>
          </w:tcPr>
          <w:p w:rsidR="008822C0" w:rsidRPr="008C2DC2" w:rsidRDefault="008822C0" w:rsidP="008E5F06">
            <w:pPr>
              <w:spacing w:line="240" w:lineRule="auto"/>
              <w:jc w:val="center"/>
              <w:rPr>
                <w:bCs/>
                <w:color w:val="000000"/>
                <w:sz w:val="20"/>
                <w:szCs w:val="20"/>
              </w:rPr>
            </w:pPr>
            <w:r w:rsidRPr="008C2DC2">
              <w:rPr>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8C2DC2" w:rsidRDefault="008C2DC2" w:rsidP="008E5F06">
            <w:pPr>
              <w:spacing w:line="240" w:lineRule="auto"/>
              <w:jc w:val="center"/>
              <w:rPr>
                <w:b/>
                <w:bCs/>
                <w:color w:val="000000"/>
                <w:sz w:val="20"/>
                <w:szCs w:val="20"/>
              </w:rPr>
            </w:pPr>
            <w:r w:rsidRPr="008C2DC2">
              <w:rPr>
                <w:b/>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8822C0" w:rsidRPr="00B86E62" w:rsidRDefault="008822C0" w:rsidP="008E5F06">
            <w:pPr>
              <w:spacing w:line="240" w:lineRule="auto"/>
              <w:jc w:val="center"/>
              <w:rPr>
                <w:b/>
                <w:bCs/>
                <w:color w:val="000000"/>
                <w:sz w:val="20"/>
                <w:szCs w:val="20"/>
              </w:rPr>
            </w:pPr>
          </w:p>
        </w:tc>
        <w:tc>
          <w:tcPr>
            <w:tcW w:w="708" w:type="dxa"/>
            <w:tcBorders>
              <w:top w:val="nil"/>
              <w:left w:val="nil"/>
              <w:bottom w:val="single" w:sz="4" w:space="0" w:color="auto"/>
              <w:right w:val="single" w:sz="4" w:space="0" w:color="auto"/>
            </w:tcBorders>
            <w:shd w:val="clear" w:color="auto" w:fill="BFBFBF" w:themeFill="background1" w:themeFillShade="BF"/>
          </w:tcPr>
          <w:p w:rsidR="008822C0" w:rsidRPr="00B86E62" w:rsidRDefault="008822C0" w:rsidP="008E5F06">
            <w:pPr>
              <w:spacing w:line="240" w:lineRule="auto"/>
              <w:jc w:val="center"/>
              <w:rPr>
                <w:b/>
                <w:bCs/>
                <w:color w:val="000000"/>
                <w:sz w:val="20"/>
                <w:szCs w:val="20"/>
              </w:rPr>
            </w:pPr>
            <w:r>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8822C0" w:rsidRPr="00CC34C8" w:rsidRDefault="008822C0" w:rsidP="008E5F06">
            <w:pPr>
              <w:spacing w:line="240" w:lineRule="auto"/>
              <w:jc w:val="center"/>
              <w:rPr>
                <w:b/>
                <w:bCs/>
                <w:color w:val="000000"/>
                <w:sz w:val="20"/>
                <w:szCs w:val="20"/>
              </w:rPr>
            </w:pPr>
            <w:r>
              <w:rPr>
                <w:b/>
                <w:bCs/>
                <w:color w:val="000000"/>
                <w:sz w:val="20"/>
                <w:szCs w:val="20"/>
              </w:rPr>
              <w:t>1</w:t>
            </w:r>
          </w:p>
        </w:tc>
      </w:tr>
      <w:tr w:rsidR="008822C0" w:rsidRPr="003607AA" w:rsidTr="008C2DC2">
        <w:trPr>
          <w:cantSplit/>
          <w:trHeight w:hRule="exact" w:val="284"/>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8822C0" w:rsidRPr="00B04A0F" w:rsidRDefault="008822C0" w:rsidP="008E5F06">
            <w:pPr>
              <w:spacing w:line="240" w:lineRule="auto"/>
              <w:jc w:val="left"/>
              <w:rPr>
                <w:bCs/>
                <w:color w:val="000000"/>
                <w:sz w:val="20"/>
                <w:szCs w:val="20"/>
              </w:rPr>
            </w:pPr>
            <w:r w:rsidRPr="00B04A0F">
              <w:rPr>
                <w:bCs/>
                <w:color w:val="000000"/>
                <w:sz w:val="20"/>
                <w:szCs w:val="20"/>
              </w:rPr>
              <w:t>Количество госслужащих</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8822C0" w:rsidRPr="005D7AEA" w:rsidRDefault="008822C0" w:rsidP="008E5F06">
            <w:pPr>
              <w:spacing w:line="240" w:lineRule="auto"/>
              <w:jc w:val="center"/>
              <w:rPr>
                <w:bCs/>
                <w:color w:val="000000"/>
                <w:sz w:val="20"/>
                <w:szCs w:val="20"/>
              </w:rPr>
            </w:pPr>
            <w:r w:rsidRPr="005D7AEA">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822C0" w:rsidRPr="008C2DC2" w:rsidRDefault="008822C0" w:rsidP="008E5F06">
            <w:pPr>
              <w:spacing w:line="240" w:lineRule="auto"/>
              <w:jc w:val="center"/>
              <w:rPr>
                <w:bCs/>
                <w:color w:val="000000"/>
                <w:sz w:val="20"/>
                <w:szCs w:val="20"/>
              </w:rPr>
            </w:pPr>
            <w:r w:rsidRPr="008C2DC2">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822C0" w:rsidRPr="008C2DC2" w:rsidRDefault="008822C0" w:rsidP="008E5F06">
            <w:pPr>
              <w:spacing w:line="240" w:lineRule="auto"/>
              <w:jc w:val="center"/>
              <w:rPr>
                <w:b/>
                <w:bCs/>
                <w:color w:val="000000"/>
                <w:sz w:val="20"/>
                <w:szCs w:val="20"/>
              </w:rPr>
            </w:pPr>
            <w:r w:rsidRPr="008C2DC2">
              <w:rPr>
                <w:b/>
                <w:bCs/>
                <w:color w:val="000000"/>
                <w:sz w:val="20"/>
                <w:szCs w:val="20"/>
              </w:rPr>
              <w:t>1</w:t>
            </w:r>
          </w:p>
        </w:tc>
        <w:tc>
          <w:tcPr>
            <w:tcW w:w="709" w:type="dxa"/>
            <w:tcBorders>
              <w:top w:val="single" w:sz="4" w:space="0" w:color="auto"/>
              <w:left w:val="nil"/>
              <w:bottom w:val="single" w:sz="4" w:space="0" w:color="auto"/>
              <w:right w:val="single" w:sz="4" w:space="0" w:color="auto"/>
            </w:tcBorders>
          </w:tcPr>
          <w:p w:rsidR="008822C0" w:rsidRPr="00DC5256" w:rsidRDefault="008822C0" w:rsidP="008E5F06">
            <w:pPr>
              <w:spacing w:line="240" w:lineRule="auto"/>
              <w:jc w:val="center"/>
              <w:rPr>
                <w:bCs/>
                <w:color w:val="000000"/>
                <w:sz w:val="20"/>
                <w:szCs w:val="20"/>
              </w:rPr>
            </w:pPr>
            <w:r>
              <w:rPr>
                <w:bCs/>
                <w:color w:val="000000"/>
                <w:sz w:val="20"/>
                <w:szCs w:val="20"/>
              </w:rPr>
              <w:t>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5131DB" w:rsidRDefault="008822C0" w:rsidP="008E5F06">
            <w:pPr>
              <w:spacing w:line="240" w:lineRule="auto"/>
              <w:jc w:val="center"/>
              <w:rPr>
                <w:b/>
                <w:bCs/>
                <w:color w:val="000000"/>
                <w:sz w:val="20"/>
                <w:szCs w:val="20"/>
              </w:rPr>
            </w:pPr>
            <w:r w:rsidRPr="005131DB">
              <w:rPr>
                <w:b/>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8822C0" w:rsidRPr="005D7AEA" w:rsidRDefault="008822C0" w:rsidP="008E5F06">
            <w:pPr>
              <w:spacing w:line="240" w:lineRule="auto"/>
              <w:jc w:val="center"/>
              <w:rPr>
                <w:bCs/>
                <w:color w:val="000000"/>
                <w:sz w:val="20"/>
                <w:szCs w:val="20"/>
              </w:rPr>
            </w:pPr>
            <w:r w:rsidRPr="005D7AEA">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8822C0" w:rsidRPr="008C2DC2" w:rsidRDefault="008822C0" w:rsidP="008E5F06">
            <w:pPr>
              <w:spacing w:line="240" w:lineRule="auto"/>
              <w:jc w:val="center"/>
              <w:rPr>
                <w:bCs/>
                <w:color w:val="000000"/>
                <w:sz w:val="20"/>
                <w:szCs w:val="20"/>
              </w:rPr>
            </w:pPr>
            <w:r w:rsidRPr="008C2DC2">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8C2DC2" w:rsidRDefault="008C2DC2" w:rsidP="008E5F06">
            <w:pPr>
              <w:spacing w:line="240" w:lineRule="auto"/>
              <w:jc w:val="center"/>
              <w:rPr>
                <w:b/>
                <w:bCs/>
                <w:color w:val="000000"/>
                <w:sz w:val="20"/>
                <w:szCs w:val="20"/>
              </w:rPr>
            </w:pPr>
            <w:r w:rsidRPr="008C2DC2">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8822C0" w:rsidRPr="00B86E62" w:rsidRDefault="008822C0" w:rsidP="008E5F06">
            <w:pPr>
              <w:spacing w:line="240" w:lineRule="auto"/>
              <w:jc w:val="center"/>
              <w:rPr>
                <w:b/>
                <w:bCs/>
                <w:color w:val="000000"/>
                <w:sz w:val="20"/>
                <w:szCs w:val="20"/>
              </w:rPr>
            </w:pPr>
          </w:p>
        </w:tc>
        <w:tc>
          <w:tcPr>
            <w:tcW w:w="708"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B86E62" w:rsidRDefault="008822C0" w:rsidP="008E5F06">
            <w:pPr>
              <w:spacing w:line="240" w:lineRule="auto"/>
              <w:jc w:val="center"/>
              <w:rPr>
                <w:b/>
                <w:bCs/>
                <w:color w:val="000000"/>
                <w:sz w:val="20"/>
                <w:szCs w:val="20"/>
              </w:rPr>
            </w:pPr>
            <w:r>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8822C0" w:rsidRPr="00CC34C8" w:rsidRDefault="008822C0" w:rsidP="008E5F06">
            <w:pPr>
              <w:spacing w:line="240" w:lineRule="auto"/>
              <w:jc w:val="center"/>
              <w:rPr>
                <w:b/>
                <w:bCs/>
                <w:color w:val="000000"/>
                <w:sz w:val="20"/>
                <w:szCs w:val="20"/>
              </w:rPr>
            </w:pPr>
            <w:r w:rsidRPr="00CC34C8">
              <w:rPr>
                <w:b/>
                <w:bCs/>
                <w:color w:val="000000"/>
                <w:sz w:val="20"/>
                <w:szCs w:val="20"/>
              </w:rPr>
              <w:t>1</w:t>
            </w:r>
          </w:p>
        </w:tc>
      </w:tr>
    </w:tbl>
    <w:p w:rsidR="008822C0" w:rsidRDefault="008822C0" w:rsidP="002941D6">
      <w:pPr>
        <w:tabs>
          <w:tab w:val="left" w:pos="1178"/>
          <w:tab w:val="left" w:pos="9053"/>
        </w:tabs>
        <w:spacing w:line="240" w:lineRule="auto"/>
        <w:rPr>
          <w:b/>
          <w:i/>
          <w:iCs/>
          <w:color w:val="000000"/>
          <w:sz w:val="24"/>
          <w:szCs w:val="24"/>
        </w:rPr>
      </w:pPr>
    </w:p>
    <w:p w:rsidR="008822C0" w:rsidRDefault="008822C0"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8C2DC2" w:rsidRDefault="008C2DC2" w:rsidP="002941D6">
      <w:pPr>
        <w:tabs>
          <w:tab w:val="left" w:pos="1178"/>
          <w:tab w:val="left" w:pos="9053"/>
        </w:tabs>
        <w:spacing w:line="240" w:lineRule="auto"/>
        <w:rPr>
          <w:b/>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09"/>
        <w:gridCol w:w="709"/>
        <w:gridCol w:w="708"/>
        <w:gridCol w:w="709"/>
        <w:gridCol w:w="709"/>
        <w:gridCol w:w="709"/>
        <w:gridCol w:w="708"/>
        <w:gridCol w:w="822"/>
        <w:gridCol w:w="709"/>
        <w:gridCol w:w="1134"/>
        <w:gridCol w:w="992"/>
      </w:tblGrid>
      <w:tr w:rsidR="008C2DC2" w:rsidRPr="003E5783" w:rsidTr="008C2DC2">
        <w:trPr>
          <w:trHeight w:val="692"/>
        </w:trPr>
        <w:tc>
          <w:tcPr>
            <w:tcW w:w="2410" w:type="dxa"/>
            <w:vAlign w:val="center"/>
          </w:tcPr>
          <w:p w:rsidR="008C2DC2" w:rsidRPr="003E5783" w:rsidRDefault="008C2DC2" w:rsidP="008C2DC2">
            <w:pPr>
              <w:tabs>
                <w:tab w:val="left" w:pos="1178"/>
                <w:tab w:val="left" w:pos="9053"/>
              </w:tabs>
              <w:jc w:val="center"/>
              <w:rPr>
                <w:b/>
                <w:i/>
                <w:iCs/>
                <w:sz w:val="20"/>
                <w:szCs w:val="20"/>
              </w:rPr>
            </w:pPr>
            <w:r w:rsidRPr="003E5783">
              <w:rPr>
                <w:b/>
                <w:i/>
                <w:iCs/>
                <w:sz w:val="20"/>
                <w:szCs w:val="20"/>
              </w:rPr>
              <w:t>Показатель</w:t>
            </w:r>
          </w:p>
        </w:tc>
        <w:tc>
          <w:tcPr>
            <w:tcW w:w="709" w:type="dxa"/>
            <w:shd w:val="clear" w:color="auto" w:fill="FFFFFF" w:themeFill="background1"/>
            <w:vAlign w:val="center"/>
          </w:tcPr>
          <w:p w:rsidR="008C2DC2" w:rsidRPr="007243A4" w:rsidRDefault="008C2DC2" w:rsidP="008C2DC2">
            <w:pPr>
              <w:tabs>
                <w:tab w:val="left" w:pos="1178"/>
                <w:tab w:val="left" w:pos="9053"/>
              </w:tabs>
              <w:jc w:val="center"/>
              <w:rPr>
                <w:iCs/>
                <w:sz w:val="20"/>
                <w:szCs w:val="20"/>
              </w:rPr>
            </w:pPr>
            <w:r w:rsidRPr="007243A4">
              <w:rPr>
                <w:iCs/>
                <w:sz w:val="20"/>
                <w:szCs w:val="20"/>
              </w:rPr>
              <w:t>1 кв. 2015 года</w:t>
            </w:r>
          </w:p>
        </w:tc>
        <w:tc>
          <w:tcPr>
            <w:tcW w:w="709" w:type="dxa"/>
            <w:shd w:val="clear" w:color="auto" w:fill="FFFFFF" w:themeFill="background1"/>
            <w:vAlign w:val="center"/>
          </w:tcPr>
          <w:p w:rsidR="008C2DC2" w:rsidRPr="009A7355" w:rsidRDefault="008C2DC2" w:rsidP="008C2DC2">
            <w:pPr>
              <w:tabs>
                <w:tab w:val="left" w:pos="1178"/>
                <w:tab w:val="left" w:pos="9053"/>
              </w:tabs>
              <w:jc w:val="center"/>
              <w:rPr>
                <w:iCs/>
                <w:sz w:val="20"/>
                <w:szCs w:val="20"/>
              </w:rPr>
            </w:pPr>
            <w:r w:rsidRPr="009A7355">
              <w:rPr>
                <w:iCs/>
                <w:sz w:val="20"/>
                <w:szCs w:val="20"/>
              </w:rPr>
              <w:t>2 кв. 2015 года</w:t>
            </w:r>
          </w:p>
        </w:tc>
        <w:tc>
          <w:tcPr>
            <w:tcW w:w="708" w:type="dxa"/>
            <w:shd w:val="clear" w:color="auto" w:fill="BFBFBF" w:themeFill="background1" w:themeFillShade="BF"/>
            <w:vAlign w:val="center"/>
          </w:tcPr>
          <w:p w:rsidR="008C2DC2" w:rsidRPr="009A7355" w:rsidRDefault="008C2DC2" w:rsidP="008C2DC2">
            <w:pPr>
              <w:tabs>
                <w:tab w:val="left" w:pos="1178"/>
                <w:tab w:val="left" w:pos="9053"/>
              </w:tabs>
              <w:jc w:val="center"/>
              <w:rPr>
                <w:b/>
                <w:iCs/>
                <w:sz w:val="20"/>
                <w:szCs w:val="20"/>
              </w:rPr>
            </w:pPr>
            <w:r w:rsidRPr="009A7355">
              <w:rPr>
                <w:b/>
                <w:iCs/>
                <w:sz w:val="20"/>
                <w:szCs w:val="20"/>
              </w:rPr>
              <w:t>3 кв. 2015 года</w:t>
            </w:r>
          </w:p>
        </w:tc>
        <w:tc>
          <w:tcPr>
            <w:tcW w:w="709" w:type="dxa"/>
            <w:shd w:val="clear" w:color="auto" w:fill="auto"/>
            <w:vAlign w:val="center"/>
          </w:tcPr>
          <w:p w:rsidR="008C2DC2" w:rsidRPr="00B14BAE" w:rsidRDefault="008C2DC2" w:rsidP="008C2DC2">
            <w:pPr>
              <w:tabs>
                <w:tab w:val="left" w:pos="1178"/>
                <w:tab w:val="left" w:pos="9053"/>
              </w:tabs>
              <w:jc w:val="center"/>
              <w:rPr>
                <w:iCs/>
                <w:sz w:val="20"/>
                <w:szCs w:val="20"/>
              </w:rPr>
            </w:pPr>
            <w:r w:rsidRPr="00B14BAE">
              <w:rPr>
                <w:iCs/>
                <w:sz w:val="20"/>
                <w:szCs w:val="20"/>
              </w:rPr>
              <w:t>4 кв. 2015 года</w:t>
            </w:r>
          </w:p>
        </w:tc>
        <w:tc>
          <w:tcPr>
            <w:tcW w:w="709" w:type="dxa"/>
            <w:shd w:val="clear" w:color="auto" w:fill="D9D9D9" w:themeFill="background1" w:themeFillShade="D9"/>
            <w:vAlign w:val="center"/>
          </w:tcPr>
          <w:p w:rsidR="008C2DC2" w:rsidRPr="005D6128" w:rsidRDefault="008C2DC2" w:rsidP="008C2DC2">
            <w:pPr>
              <w:tabs>
                <w:tab w:val="left" w:pos="1178"/>
                <w:tab w:val="left" w:pos="9053"/>
              </w:tabs>
              <w:jc w:val="center"/>
              <w:rPr>
                <w:b/>
                <w:iCs/>
                <w:sz w:val="20"/>
                <w:szCs w:val="20"/>
              </w:rPr>
            </w:pPr>
            <w:r>
              <w:rPr>
                <w:b/>
                <w:iCs/>
                <w:sz w:val="20"/>
                <w:szCs w:val="20"/>
              </w:rPr>
              <w:t xml:space="preserve"> 9 мес. </w:t>
            </w:r>
            <w:r w:rsidRPr="005D6128">
              <w:rPr>
                <w:b/>
                <w:iCs/>
                <w:sz w:val="20"/>
                <w:szCs w:val="20"/>
              </w:rPr>
              <w:t>2015</w:t>
            </w:r>
          </w:p>
        </w:tc>
        <w:tc>
          <w:tcPr>
            <w:tcW w:w="709" w:type="dxa"/>
            <w:shd w:val="clear" w:color="auto" w:fill="FFFFFF" w:themeFill="background1"/>
            <w:vAlign w:val="center"/>
          </w:tcPr>
          <w:p w:rsidR="008C2DC2" w:rsidRPr="007243A4" w:rsidRDefault="008C2DC2" w:rsidP="008C2DC2">
            <w:pPr>
              <w:tabs>
                <w:tab w:val="left" w:pos="1178"/>
                <w:tab w:val="left" w:pos="9053"/>
              </w:tabs>
              <w:jc w:val="center"/>
              <w:rPr>
                <w:iCs/>
                <w:sz w:val="20"/>
                <w:szCs w:val="20"/>
              </w:rPr>
            </w:pPr>
            <w:r w:rsidRPr="007243A4">
              <w:rPr>
                <w:iCs/>
                <w:sz w:val="20"/>
                <w:szCs w:val="20"/>
              </w:rPr>
              <w:t>1 кв. 2016 года</w:t>
            </w:r>
          </w:p>
        </w:tc>
        <w:tc>
          <w:tcPr>
            <w:tcW w:w="708" w:type="dxa"/>
            <w:shd w:val="clear" w:color="auto" w:fill="FFFFFF" w:themeFill="background1"/>
            <w:vAlign w:val="center"/>
          </w:tcPr>
          <w:p w:rsidR="008C2DC2" w:rsidRPr="009A7355" w:rsidRDefault="008C2DC2" w:rsidP="008C2DC2">
            <w:pPr>
              <w:tabs>
                <w:tab w:val="left" w:pos="1178"/>
                <w:tab w:val="left" w:pos="9053"/>
              </w:tabs>
              <w:jc w:val="center"/>
              <w:rPr>
                <w:iCs/>
                <w:sz w:val="20"/>
                <w:szCs w:val="20"/>
              </w:rPr>
            </w:pPr>
            <w:r w:rsidRPr="009A7355">
              <w:rPr>
                <w:iCs/>
                <w:sz w:val="20"/>
                <w:szCs w:val="20"/>
              </w:rPr>
              <w:t>2 кв. 2016 года</w:t>
            </w:r>
          </w:p>
        </w:tc>
        <w:tc>
          <w:tcPr>
            <w:tcW w:w="822" w:type="dxa"/>
            <w:shd w:val="clear" w:color="auto" w:fill="BFBFBF" w:themeFill="background1" w:themeFillShade="BF"/>
            <w:vAlign w:val="center"/>
          </w:tcPr>
          <w:p w:rsidR="008C2DC2" w:rsidRPr="009A7355" w:rsidRDefault="008C2DC2" w:rsidP="008C2DC2">
            <w:pPr>
              <w:tabs>
                <w:tab w:val="left" w:pos="1178"/>
                <w:tab w:val="left" w:pos="9053"/>
              </w:tabs>
              <w:jc w:val="center"/>
              <w:rPr>
                <w:b/>
                <w:iCs/>
                <w:sz w:val="20"/>
                <w:szCs w:val="20"/>
              </w:rPr>
            </w:pPr>
            <w:r w:rsidRPr="009A7355">
              <w:rPr>
                <w:b/>
                <w:iCs/>
                <w:sz w:val="20"/>
                <w:szCs w:val="20"/>
              </w:rPr>
              <w:t>3 кв. 2016 года</w:t>
            </w:r>
          </w:p>
        </w:tc>
        <w:tc>
          <w:tcPr>
            <w:tcW w:w="709" w:type="dxa"/>
            <w:shd w:val="clear" w:color="auto" w:fill="auto"/>
            <w:vAlign w:val="center"/>
          </w:tcPr>
          <w:p w:rsidR="008C2DC2" w:rsidRPr="00B14BAE" w:rsidRDefault="008C2DC2" w:rsidP="008C2DC2">
            <w:pPr>
              <w:tabs>
                <w:tab w:val="left" w:pos="1178"/>
                <w:tab w:val="left" w:pos="9053"/>
              </w:tabs>
              <w:jc w:val="center"/>
              <w:rPr>
                <w:iCs/>
                <w:sz w:val="20"/>
                <w:szCs w:val="20"/>
              </w:rPr>
            </w:pPr>
            <w:r>
              <w:rPr>
                <w:iCs/>
                <w:sz w:val="20"/>
                <w:szCs w:val="20"/>
              </w:rPr>
              <w:t>4 кв. 2016</w:t>
            </w:r>
            <w:r w:rsidRPr="00B14BAE">
              <w:rPr>
                <w:iCs/>
                <w:sz w:val="20"/>
                <w:szCs w:val="20"/>
              </w:rPr>
              <w:t>года</w:t>
            </w:r>
          </w:p>
        </w:tc>
        <w:tc>
          <w:tcPr>
            <w:tcW w:w="1134" w:type="dxa"/>
            <w:shd w:val="clear" w:color="auto" w:fill="D9D9D9" w:themeFill="background1" w:themeFillShade="D9"/>
            <w:vAlign w:val="center"/>
          </w:tcPr>
          <w:p w:rsidR="008C2DC2" w:rsidRPr="005D6128" w:rsidRDefault="008C2DC2" w:rsidP="008C2DC2">
            <w:pPr>
              <w:tabs>
                <w:tab w:val="left" w:pos="1178"/>
                <w:tab w:val="left" w:pos="9053"/>
              </w:tabs>
              <w:jc w:val="center"/>
              <w:rPr>
                <w:b/>
                <w:iCs/>
                <w:sz w:val="20"/>
                <w:szCs w:val="20"/>
              </w:rPr>
            </w:pPr>
            <w:r>
              <w:rPr>
                <w:b/>
                <w:iCs/>
                <w:sz w:val="20"/>
                <w:szCs w:val="20"/>
              </w:rPr>
              <w:t xml:space="preserve"> 9</w:t>
            </w:r>
            <w:r w:rsidRPr="005D6128">
              <w:rPr>
                <w:b/>
                <w:iCs/>
                <w:sz w:val="20"/>
                <w:szCs w:val="20"/>
              </w:rPr>
              <w:t xml:space="preserve"> мес. 2016</w:t>
            </w:r>
          </w:p>
        </w:tc>
        <w:tc>
          <w:tcPr>
            <w:tcW w:w="992" w:type="dxa"/>
            <w:shd w:val="clear" w:color="auto" w:fill="D9D9D9"/>
            <w:vAlign w:val="center"/>
          </w:tcPr>
          <w:p w:rsidR="008C2DC2" w:rsidRPr="00CC34C8" w:rsidRDefault="008C2DC2" w:rsidP="008C2DC2">
            <w:pPr>
              <w:tabs>
                <w:tab w:val="left" w:pos="1178"/>
                <w:tab w:val="left" w:pos="9053"/>
              </w:tabs>
              <w:jc w:val="center"/>
              <w:rPr>
                <w:b/>
                <w:iCs/>
                <w:sz w:val="20"/>
                <w:szCs w:val="20"/>
              </w:rPr>
            </w:pPr>
            <w:r>
              <w:rPr>
                <w:b/>
                <w:iCs/>
                <w:sz w:val="20"/>
                <w:szCs w:val="20"/>
              </w:rPr>
              <w:t xml:space="preserve">9 мес. </w:t>
            </w:r>
            <w:r w:rsidRPr="00CC34C8">
              <w:rPr>
                <w:b/>
                <w:iCs/>
                <w:sz w:val="20"/>
                <w:szCs w:val="20"/>
              </w:rPr>
              <w:t xml:space="preserve">2016 к </w:t>
            </w:r>
            <w:r>
              <w:rPr>
                <w:b/>
                <w:iCs/>
                <w:sz w:val="20"/>
                <w:szCs w:val="20"/>
              </w:rPr>
              <w:t xml:space="preserve">9 мес. </w:t>
            </w:r>
            <w:r w:rsidRPr="00CC34C8">
              <w:rPr>
                <w:b/>
                <w:iCs/>
                <w:sz w:val="20"/>
                <w:szCs w:val="20"/>
              </w:rPr>
              <w:t>2015</w:t>
            </w:r>
          </w:p>
        </w:tc>
      </w:tr>
      <w:tr w:rsidR="008C2DC2" w:rsidRPr="006E2B80" w:rsidTr="008C2DC2">
        <w:trPr>
          <w:trHeight w:val="922"/>
        </w:trPr>
        <w:tc>
          <w:tcPr>
            <w:tcW w:w="2410" w:type="dxa"/>
            <w:vAlign w:val="center"/>
          </w:tcPr>
          <w:p w:rsidR="008C2DC2" w:rsidRPr="00F56D43" w:rsidRDefault="008C2DC2" w:rsidP="008C2DC2">
            <w:pPr>
              <w:tabs>
                <w:tab w:val="left" w:pos="1178"/>
                <w:tab w:val="left" w:pos="9053"/>
              </w:tabs>
              <w:spacing w:line="240" w:lineRule="auto"/>
              <w:rPr>
                <w:sz w:val="20"/>
                <w:szCs w:val="20"/>
              </w:rPr>
            </w:pPr>
            <w:r w:rsidRPr="00F56D43">
              <w:rPr>
                <w:sz w:val="20"/>
                <w:szCs w:val="20"/>
              </w:rPr>
              <w:t>Количество поступивших заяво</w:t>
            </w:r>
            <w:proofErr w:type="gramStart"/>
            <w:r w:rsidRPr="00F56D43">
              <w:rPr>
                <w:sz w:val="20"/>
                <w:szCs w:val="20"/>
              </w:rPr>
              <w:t>к(</w:t>
            </w:r>
            <w:proofErr w:type="gramEnd"/>
            <w:r w:rsidRPr="00F56D43">
              <w:rPr>
                <w:sz w:val="20"/>
                <w:szCs w:val="20"/>
              </w:rPr>
              <w:t xml:space="preserve">заявлений) на выдачу (переоформление, аннулирование) разрешений (свидетельств) </w:t>
            </w:r>
          </w:p>
        </w:tc>
        <w:tc>
          <w:tcPr>
            <w:tcW w:w="709"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48</w:t>
            </w:r>
          </w:p>
        </w:tc>
        <w:tc>
          <w:tcPr>
            <w:tcW w:w="709"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64</w:t>
            </w:r>
          </w:p>
        </w:tc>
        <w:tc>
          <w:tcPr>
            <w:tcW w:w="708" w:type="dxa"/>
            <w:shd w:val="clear" w:color="auto" w:fill="BFBFBF" w:themeFill="background1" w:themeFillShade="BF"/>
            <w:vAlign w:val="center"/>
          </w:tcPr>
          <w:p w:rsidR="008C2DC2" w:rsidRPr="00F56D43" w:rsidRDefault="008C2DC2" w:rsidP="008C2DC2">
            <w:pPr>
              <w:tabs>
                <w:tab w:val="left" w:pos="1178"/>
                <w:tab w:val="left" w:pos="9053"/>
              </w:tabs>
              <w:spacing w:line="240" w:lineRule="auto"/>
              <w:jc w:val="center"/>
              <w:rPr>
                <w:b/>
                <w:sz w:val="20"/>
                <w:szCs w:val="20"/>
              </w:rPr>
            </w:pPr>
            <w:r w:rsidRPr="00F56D43">
              <w:rPr>
                <w:b/>
                <w:sz w:val="20"/>
                <w:szCs w:val="20"/>
              </w:rPr>
              <w:t>43</w:t>
            </w:r>
          </w:p>
        </w:tc>
        <w:tc>
          <w:tcPr>
            <w:tcW w:w="709" w:type="dxa"/>
            <w:shd w:val="clear" w:color="auto" w:fill="auto"/>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52</w:t>
            </w:r>
          </w:p>
        </w:tc>
        <w:tc>
          <w:tcPr>
            <w:tcW w:w="709" w:type="dxa"/>
            <w:shd w:val="clear" w:color="auto" w:fill="D9D9D9" w:themeFill="background1" w:themeFillShade="D9"/>
            <w:vAlign w:val="center"/>
          </w:tcPr>
          <w:p w:rsidR="008C2DC2" w:rsidRPr="00F56D43" w:rsidRDefault="008C2DC2" w:rsidP="008C2DC2">
            <w:pPr>
              <w:tabs>
                <w:tab w:val="left" w:pos="1178"/>
                <w:tab w:val="left" w:pos="9053"/>
              </w:tabs>
              <w:spacing w:line="240" w:lineRule="auto"/>
              <w:jc w:val="center"/>
              <w:rPr>
                <w:b/>
                <w:sz w:val="20"/>
                <w:szCs w:val="20"/>
              </w:rPr>
            </w:pPr>
            <w:r w:rsidRPr="00F56D43">
              <w:rPr>
                <w:b/>
                <w:sz w:val="20"/>
                <w:szCs w:val="20"/>
              </w:rPr>
              <w:t>155</w:t>
            </w:r>
          </w:p>
        </w:tc>
        <w:tc>
          <w:tcPr>
            <w:tcW w:w="709"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34</w:t>
            </w:r>
          </w:p>
        </w:tc>
        <w:tc>
          <w:tcPr>
            <w:tcW w:w="708"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89</w:t>
            </w:r>
          </w:p>
        </w:tc>
        <w:tc>
          <w:tcPr>
            <w:tcW w:w="822" w:type="dxa"/>
            <w:shd w:val="clear" w:color="auto" w:fill="BFBFBF" w:themeFill="background1" w:themeFillShade="BF"/>
            <w:vAlign w:val="center"/>
          </w:tcPr>
          <w:p w:rsidR="008C2DC2" w:rsidRPr="00F56D43" w:rsidRDefault="008C2DC2" w:rsidP="008C2DC2">
            <w:pPr>
              <w:tabs>
                <w:tab w:val="left" w:pos="1178"/>
                <w:tab w:val="left" w:pos="9053"/>
              </w:tabs>
              <w:spacing w:line="240" w:lineRule="auto"/>
              <w:jc w:val="center"/>
              <w:rPr>
                <w:b/>
                <w:sz w:val="20"/>
                <w:szCs w:val="20"/>
              </w:rPr>
            </w:pPr>
            <w:r w:rsidRPr="00F56D43">
              <w:rPr>
                <w:b/>
                <w:sz w:val="20"/>
                <w:szCs w:val="20"/>
              </w:rPr>
              <w:t>40</w:t>
            </w:r>
          </w:p>
        </w:tc>
        <w:tc>
          <w:tcPr>
            <w:tcW w:w="709" w:type="dxa"/>
            <w:shd w:val="clear" w:color="auto" w:fill="auto"/>
            <w:vAlign w:val="center"/>
          </w:tcPr>
          <w:p w:rsidR="008C2DC2" w:rsidRPr="006E2B80" w:rsidRDefault="008C2DC2" w:rsidP="008C2DC2">
            <w:pPr>
              <w:tabs>
                <w:tab w:val="left" w:pos="1178"/>
                <w:tab w:val="left" w:pos="9053"/>
              </w:tabs>
              <w:spacing w:line="240" w:lineRule="auto"/>
              <w:jc w:val="center"/>
              <w:rPr>
                <w:sz w:val="20"/>
                <w:szCs w:val="20"/>
                <w:highlight w:val="yellow"/>
              </w:rPr>
            </w:pPr>
          </w:p>
        </w:tc>
        <w:tc>
          <w:tcPr>
            <w:tcW w:w="1134" w:type="dxa"/>
            <w:shd w:val="clear" w:color="auto" w:fill="D9D9D9" w:themeFill="background1" w:themeFillShade="D9"/>
            <w:vAlign w:val="center"/>
          </w:tcPr>
          <w:p w:rsidR="008C2DC2" w:rsidRPr="00F56D43" w:rsidRDefault="008C2DC2" w:rsidP="008C2DC2">
            <w:pPr>
              <w:tabs>
                <w:tab w:val="left" w:pos="1178"/>
                <w:tab w:val="left" w:pos="9053"/>
              </w:tabs>
              <w:spacing w:line="240" w:lineRule="auto"/>
              <w:jc w:val="center"/>
              <w:rPr>
                <w:b/>
                <w:sz w:val="20"/>
                <w:szCs w:val="20"/>
              </w:rPr>
            </w:pPr>
            <w:r w:rsidRPr="00F56D43">
              <w:rPr>
                <w:b/>
                <w:sz w:val="20"/>
                <w:szCs w:val="20"/>
              </w:rPr>
              <w:t>163</w:t>
            </w:r>
          </w:p>
        </w:tc>
        <w:tc>
          <w:tcPr>
            <w:tcW w:w="992" w:type="dxa"/>
            <w:shd w:val="clear" w:color="auto" w:fill="D9D9D9"/>
            <w:vAlign w:val="center"/>
          </w:tcPr>
          <w:p w:rsidR="008C2DC2" w:rsidRPr="006E2B80" w:rsidRDefault="008C2DC2" w:rsidP="008C2DC2">
            <w:pPr>
              <w:tabs>
                <w:tab w:val="left" w:pos="1178"/>
                <w:tab w:val="left" w:pos="9053"/>
              </w:tabs>
              <w:spacing w:line="240" w:lineRule="auto"/>
              <w:jc w:val="center"/>
              <w:rPr>
                <w:b/>
                <w:sz w:val="20"/>
                <w:szCs w:val="20"/>
                <w:highlight w:val="yellow"/>
              </w:rPr>
            </w:pPr>
            <w:r w:rsidRPr="00F56D43">
              <w:rPr>
                <w:b/>
                <w:sz w:val="20"/>
                <w:szCs w:val="20"/>
              </w:rPr>
              <w:t>1,05</w:t>
            </w:r>
          </w:p>
        </w:tc>
      </w:tr>
      <w:tr w:rsidR="008C2DC2" w:rsidRPr="006E2B80" w:rsidTr="008C2DC2">
        <w:trPr>
          <w:trHeight w:val="692"/>
        </w:trPr>
        <w:tc>
          <w:tcPr>
            <w:tcW w:w="2410" w:type="dxa"/>
          </w:tcPr>
          <w:p w:rsidR="008C2DC2" w:rsidRPr="00F56D43" w:rsidRDefault="008C2DC2" w:rsidP="008C2DC2">
            <w:pPr>
              <w:tabs>
                <w:tab w:val="left" w:pos="1178"/>
                <w:tab w:val="left" w:pos="9053"/>
              </w:tabs>
              <w:spacing w:line="240" w:lineRule="auto"/>
              <w:rPr>
                <w:i/>
                <w:iCs/>
                <w:sz w:val="20"/>
                <w:szCs w:val="20"/>
              </w:rPr>
            </w:pPr>
            <w:r w:rsidRPr="00F56D43">
              <w:rPr>
                <w:i/>
                <w:iCs/>
                <w:sz w:val="20"/>
                <w:szCs w:val="20"/>
              </w:rPr>
              <w:t>Количество выданных (переоформленных, аннулированных) разрешений</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32</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87</w:t>
            </w:r>
          </w:p>
        </w:tc>
        <w:tc>
          <w:tcPr>
            <w:tcW w:w="708"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40</w:t>
            </w:r>
          </w:p>
        </w:tc>
        <w:tc>
          <w:tcPr>
            <w:tcW w:w="709"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54</w:t>
            </w:r>
          </w:p>
        </w:tc>
        <w:tc>
          <w:tcPr>
            <w:tcW w:w="709"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159</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40</w:t>
            </w:r>
          </w:p>
        </w:tc>
        <w:tc>
          <w:tcPr>
            <w:tcW w:w="70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87</w:t>
            </w:r>
          </w:p>
        </w:tc>
        <w:tc>
          <w:tcPr>
            <w:tcW w:w="822"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41</w:t>
            </w:r>
          </w:p>
        </w:tc>
        <w:tc>
          <w:tcPr>
            <w:tcW w:w="709"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1134"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168</w:t>
            </w:r>
          </w:p>
        </w:tc>
        <w:tc>
          <w:tcPr>
            <w:tcW w:w="992" w:type="dxa"/>
            <w:shd w:val="clear" w:color="auto" w:fill="D9D9D9"/>
            <w:vAlign w:val="center"/>
          </w:tcPr>
          <w:p w:rsidR="008C2DC2" w:rsidRPr="006E2B80" w:rsidRDefault="008C2DC2" w:rsidP="008C2DC2">
            <w:pPr>
              <w:spacing w:line="240" w:lineRule="auto"/>
              <w:jc w:val="center"/>
              <w:rPr>
                <w:b/>
                <w:sz w:val="20"/>
                <w:szCs w:val="20"/>
                <w:highlight w:val="yellow"/>
              </w:rPr>
            </w:pPr>
            <w:r w:rsidRPr="00F56D43">
              <w:rPr>
                <w:b/>
                <w:sz w:val="20"/>
                <w:szCs w:val="20"/>
              </w:rPr>
              <w:t>1,06</w:t>
            </w:r>
          </w:p>
        </w:tc>
      </w:tr>
      <w:tr w:rsidR="008C2DC2" w:rsidRPr="006E2B80" w:rsidTr="008C2DC2">
        <w:trPr>
          <w:trHeight w:val="230"/>
        </w:trPr>
        <w:tc>
          <w:tcPr>
            <w:tcW w:w="2410" w:type="dxa"/>
          </w:tcPr>
          <w:p w:rsidR="008C2DC2" w:rsidRPr="00F56D43" w:rsidRDefault="008C2DC2" w:rsidP="008C2DC2">
            <w:pPr>
              <w:tabs>
                <w:tab w:val="left" w:pos="1178"/>
                <w:tab w:val="left" w:pos="9053"/>
              </w:tabs>
              <w:spacing w:line="240" w:lineRule="auto"/>
              <w:rPr>
                <w:i/>
                <w:iCs/>
                <w:sz w:val="20"/>
                <w:szCs w:val="20"/>
              </w:rPr>
            </w:pPr>
            <w:r w:rsidRPr="00F56D43">
              <w:rPr>
                <w:i/>
                <w:iCs/>
                <w:sz w:val="20"/>
                <w:szCs w:val="20"/>
              </w:rPr>
              <w:t>Количество аннулированных разрешений</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20</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7</w:t>
            </w:r>
          </w:p>
        </w:tc>
        <w:tc>
          <w:tcPr>
            <w:tcW w:w="708"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8</w:t>
            </w:r>
          </w:p>
        </w:tc>
        <w:tc>
          <w:tcPr>
            <w:tcW w:w="709"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17</w:t>
            </w:r>
          </w:p>
        </w:tc>
        <w:tc>
          <w:tcPr>
            <w:tcW w:w="709"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35</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9</w:t>
            </w:r>
          </w:p>
        </w:tc>
        <w:tc>
          <w:tcPr>
            <w:tcW w:w="70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38</w:t>
            </w:r>
          </w:p>
        </w:tc>
        <w:tc>
          <w:tcPr>
            <w:tcW w:w="822"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13</w:t>
            </w:r>
          </w:p>
        </w:tc>
        <w:tc>
          <w:tcPr>
            <w:tcW w:w="709"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1134"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60</w:t>
            </w:r>
          </w:p>
        </w:tc>
        <w:tc>
          <w:tcPr>
            <w:tcW w:w="992" w:type="dxa"/>
            <w:shd w:val="clear" w:color="auto" w:fill="D9D9D9"/>
            <w:vAlign w:val="center"/>
          </w:tcPr>
          <w:p w:rsidR="008C2DC2" w:rsidRPr="006E2B80" w:rsidRDefault="008C2DC2" w:rsidP="008C2DC2">
            <w:pPr>
              <w:spacing w:line="240" w:lineRule="auto"/>
              <w:jc w:val="center"/>
              <w:rPr>
                <w:b/>
                <w:sz w:val="20"/>
                <w:szCs w:val="20"/>
                <w:highlight w:val="yellow"/>
              </w:rPr>
            </w:pPr>
            <w:r w:rsidRPr="00F56D43">
              <w:rPr>
                <w:b/>
                <w:sz w:val="20"/>
                <w:szCs w:val="20"/>
              </w:rPr>
              <w:t>1,71</w:t>
            </w:r>
          </w:p>
        </w:tc>
      </w:tr>
      <w:tr w:rsidR="008C2DC2" w:rsidRPr="006E2B80" w:rsidTr="008C2DC2">
        <w:trPr>
          <w:trHeight w:val="230"/>
        </w:trPr>
        <w:tc>
          <w:tcPr>
            <w:tcW w:w="2410" w:type="dxa"/>
          </w:tcPr>
          <w:p w:rsidR="008C2DC2" w:rsidRPr="00F56D43" w:rsidRDefault="008C2DC2" w:rsidP="008C2DC2">
            <w:pPr>
              <w:tabs>
                <w:tab w:val="left" w:pos="1178"/>
                <w:tab w:val="left" w:pos="9053"/>
              </w:tabs>
              <w:spacing w:line="240" w:lineRule="auto"/>
              <w:rPr>
                <w:i/>
                <w:iCs/>
                <w:sz w:val="20"/>
                <w:szCs w:val="20"/>
              </w:rPr>
            </w:pPr>
            <w:r w:rsidRPr="00F56D43">
              <w:rPr>
                <w:i/>
                <w:iCs/>
                <w:sz w:val="20"/>
                <w:szCs w:val="20"/>
              </w:rPr>
              <w:t>Количество ГС</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3</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1</w:t>
            </w:r>
          </w:p>
        </w:tc>
        <w:tc>
          <w:tcPr>
            <w:tcW w:w="708"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1</w:t>
            </w:r>
          </w:p>
        </w:tc>
        <w:tc>
          <w:tcPr>
            <w:tcW w:w="709"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1</w:t>
            </w:r>
          </w:p>
        </w:tc>
        <w:tc>
          <w:tcPr>
            <w:tcW w:w="709"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1</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2</w:t>
            </w:r>
          </w:p>
        </w:tc>
        <w:tc>
          <w:tcPr>
            <w:tcW w:w="70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2</w:t>
            </w:r>
          </w:p>
        </w:tc>
        <w:tc>
          <w:tcPr>
            <w:tcW w:w="822"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1</w:t>
            </w:r>
          </w:p>
        </w:tc>
        <w:tc>
          <w:tcPr>
            <w:tcW w:w="709"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1134"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1</w:t>
            </w:r>
          </w:p>
        </w:tc>
        <w:tc>
          <w:tcPr>
            <w:tcW w:w="992" w:type="dxa"/>
            <w:shd w:val="clear" w:color="auto" w:fill="D9D9D9"/>
            <w:vAlign w:val="center"/>
          </w:tcPr>
          <w:p w:rsidR="008C2DC2" w:rsidRPr="00F56D43" w:rsidRDefault="008C2DC2" w:rsidP="008C2DC2">
            <w:pPr>
              <w:spacing w:line="240" w:lineRule="auto"/>
              <w:jc w:val="center"/>
              <w:rPr>
                <w:b/>
                <w:sz w:val="20"/>
                <w:szCs w:val="20"/>
              </w:rPr>
            </w:pPr>
            <w:r w:rsidRPr="00F56D43">
              <w:rPr>
                <w:b/>
                <w:sz w:val="20"/>
                <w:szCs w:val="20"/>
              </w:rPr>
              <w:t>1</w:t>
            </w:r>
          </w:p>
        </w:tc>
      </w:tr>
      <w:tr w:rsidR="008C2DC2" w:rsidRPr="006E2B80" w:rsidTr="008C2DC2">
        <w:trPr>
          <w:trHeight w:val="246"/>
        </w:trPr>
        <w:tc>
          <w:tcPr>
            <w:tcW w:w="2410" w:type="dxa"/>
          </w:tcPr>
          <w:p w:rsidR="008C2DC2" w:rsidRPr="00F56D43" w:rsidRDefault="008C2DC2" w:rsidP="008C2DC2">
            <w:pPr>
              <w:tabs>
                <w:tab w:val="left" w:pos="1178"/>
                <w:tab w:val="left" w:pos="9053"/>
              </w:tabs>
              <w:spacing w:line="240" w:lineRule="auto"/>
              <w:rPr>
                <w:b/>
                <w:bCs/>
                <w:i/>
                <w:iCs/>
                <w:sz w:val="20"/>
                <w:szCs w:val="20"/>
              </w:rPr>
            </w:pPr>
            <w:r w:rsidRPr="00F56D43">
              <w:rPr>
                <w:b/>
                <w:bCs/>
                <w:i/>
                <w:iCs/>
                <w:sz w:val="20"/>
                <w:szCs w:val="20"/>
              </w:rPr>
              <w:t>Приходится на 1 ГС</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27,7</w:t>
            </w:r>
          </w:p>
        </w:tc>
        <w:tc>
          <w:tcPr>
            <w:tcW w:w="709"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lang w:val="en-US"/>
              </w:rPr>
            </w:pPr>
            <w:r w:rsidRPr="00F56D43">
              <w:rPr>
                <w:sz w:val="20"/>
                <w:szCs w:val="20"/>
                <w:lang w:val="en-US"/>
              </w:rPr>
              <w:t>94</w:t>
            </w:r>
          </w:p>
        </w:tc>
        <w:tc>
          <w:tcPr>
            <w:tcW w:w="708"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48</w:t>
            </w:r>
          </w:p>
        </w:tc>
        <w:tc>
          <w:tcPr>
            <w:tcW w:w="709" w:type="dxa"/>
            <w:shd w:val="clear" w:color="auto" w:fill="auto"/>
            <w:vAlign w:val="center"/>
          </w:tcPr>
          <w:p w:rsidR="008C2DC2" w:rsidRPr="00F56D43" w:rsidRDefault="008C2DC2" w:rsidP="008C2DC2">
            <w:pPr>
              <w:spacing w:line="240" w:lineRule="auto"/>
              <w:jc w:val="center"/>
              <w:rPr>
                <w:b/>
                <w:sz w:val="20"/>
                <w:szCs w:val="20"/>
              </w:rPr>
            </w:pPr>
            <w:r w:rsidRPr="00F56D43">
              <w:rPr>
                <w:b/>
                <w:sz w:val="20"/>
                <w:szCs w:val="20"/>
              </w:rPr>
              <w:t>123</w:t>
            </w:r>
          </w:p>
        </w:tc>
        <w:tc>
          <w:tcPr>
            <w:tcW w:w="709"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Pr>
                <w:b/>
                <w:sz w:val="20"/>
                <w:szCs w:val="20"/>
              </w:rPr>
              <w:t>349</w:t>
            </w:r>
          </w:p>
        </w:tc>
        <w:tc>
          <w:tcPr>
            <w:tcW w:w="709"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24,5</w:t>
            </w:r>
          </w:p>
        </w:tc>
        <w:tc>
          <w:tcPr>
            <w:tcW w:w="708"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107</w:t>
            </w:r>
          </w:p>
        </w:tc>
        <w:tc>
          <w:tcPr>
            <w:tcW w:w="822"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54</w:t>
            </w:r>
          </w:p>
        </w:tc>
        <w:tc>
          <w:tcPr>
            <w:tcW w:w="709" w:type="dxa"/>
            <w:shd w:val="clear" w:color="auto" w:fill="auto"/>
            <w:vAlign w:val="center"/>
          </w:tcPr>
          <w:p w:rsidR="008C2DC2" w:rsidRPr="006E2B80" w:rsidRDefault="008C2DC2" w:rsidP="008C2DC2">
            <w:pPr>
              <w:spacing w:line="240" w:lineRule="auto"/>
              <w:jc w:val="center"/>
              <w:rPr>
                <w:b/>
                <w:sz w:val="20"/>
                <w:szCs w:val="20"/>
                <w:highlight w:val="yellow"/>
              </w:rPr>
            </w:pPr>
          </w:p>
        </w:tc>
        <w:tc>
          <w:tcPr>
            <w:tcW w:w="1134"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391</w:t>
            </w:r>
          </w:p>
        </w:tc>
        <w:tc>
          <w:tcPr>
            <w:tcW w:w="992" w:type="dxa"/>
            <w:shd w:val="clear" w:color="auto" w:fill="D9D9D9"/>
            <w:vAlign w:val="center"/>
          </w:tcPr>
          <w:p w:rsidR="008C2DC2" w:rsidRPr="00F56D43" w:rsidRDefault="008C2DC2" w:rsidP="008C2DC2">
            <w:pPr>
              <w:spacing w:line="240" w:lineRule="auto"/>
              <w:jc w:val="center"/>
              <w:rPr>
                <w:b/>
                <w:sz w:val="20"/>
                <w:szCs w:val="20"/>
              </w:rPr>
            </w:pPr>
            <w:r w:rsidRPr="00F56D43">
              <w:rPr>
                <w:b/>
                <w:sz w:val="20"/>
                <w:szCs w:val="20"/>
              </w:rPr>
              <w:t>1,12</w:t>
            </w:r>
          </w:p>
        </w:tc>
      </w:tr>
    </w:tbl>
    <w:p w:rsidR="008C2DC2" w:rsidRDefault="008C2DC2"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p>
    <w:p w:rsidR="002941D6" w:rsidRDefault="002941D6" w:rsidP="002941D6">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2941D6" w:rsidRDefault="002941D6" w:rsidP="002941D6">
      <w:pPr>
        <w:tabs>
          <w:tab w:val="left" w:pos="1178"/>
          <w:tab w:val="left" w:pos="9053"/>
        </w:tabs>
        <w:spacing w:line="240" w:lineRule="auto"/>
        <w:ind w:firstLine="567"/>
        <w:rPr>
          <w:b/>
          <w:i/>
          <w:iCs/>
          <w:color w:val="000000"/>
          <w:sz w:val="24"/>
          <w:szCs w:val="24"/>
        </w:rPr>
      </w:pPr>
    </w:p>
    <w:p w:rsidR="008C2DC2" w:rsidRDefault="008C2DC2" w:rsidP="002941D6">
      <w:pPr>
        <w:tabs>
          <w:tab w:val="left" w:pos="1178"/>
          <w:tab w:val="left" w:pos="9053"/>
        </w:tabs>
        <w:spacing w:line="240" w:lineRule="auto"/>
        <w:ind w:firstLine="567"/>
        <w:rPr>
          <w:b/>
          <w:i/>
          <w:iCs/>
          <w:color w:val="000000"/>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33"/>
        <w:gridCol w:w="690"/>
        <w:gridCol w:w="690"/>
        <w:gridCol w:w="689"/>
        <w:gridCol w:w="690"/>
        <w:gridCol w:w="690"/>
        <w:gridCol w:w="748"/>
        <w:gridCol w:w="631"/>
        <w:gridCol w:w="645"/>
        <w:gridCol w:w="708"/>
        <w:gridCol w:w="709"/>
        <w:gridCol w:w="709"/>
      </w:tblGrid>
      <w:tr w:rsidR="008C2DC2" w:rsidRPr="006E2B80" w:rsidTr="008C2DC2">
        <w:trPr>
          <w:trHeight w:val="692"/>
        </w:trPr>
        <w:tc>
          <w:tcPr>
            <w:tcW w:w="3033" w:type="dxa"/>
            <w:vAlign w:val="center"/>
          </w:tcPr>
          <w:p w:rsidR="008C2DC2" w:rsidRPr="00F56D43" w:rsidRDefault="008C2DC2" w:rsidP="008C2DC2">
            <w:pPr>
              <w:tabs>
                <w:tab w:val="left" w:pos="1178"/>
                <w:tab w:val="left" w:pos="9053"/>
              </w:tabs>
              <w:jc w:val="center"/>
              <w:rPr>
                <w:b/>
                <w:i/>
                <w:iCs/>
                <w:sz w:val="20"/>
                <w:szCs w:val="20"/>
              </w:rPr>
            </w:pPr>
            <w:r w:rsidRPr="00F56D43">
              <w:rPr>
                <w:b/>
                <w:i/>
                <w:iCs/>
                <w:sz w:val="20"/>
                <w:szCs w:val="20"/>
              </w:rPr>
              <w:t>Показатель</w:t>
            </w:r>
          </w:p>
        </w:tc>
        <w:tc>
          <w:tcPr>
            <w:tcW w:w="690" w:type="dxa"/>
            <w:shd w:val="clear" w:color="auto" w:fill="FFFFFF" w:themeFill="background1"/>
            <w:vAlign w:val="center"/>
          </w:tcPr>
          <w:p w:rsidR="008C2DC2" w:rsidRPr="00F56D43" w:rsidRDefault="008C2DC2" w:rsidP="008C2DC2">
            <w:pPr>
              <w:tabs>
                <w:tab w:val="left" w:pos="1178"/>
                <w:tab w:val="left" w:pos="9053"/>
              </w:tabs>
              <w:jc w:val="center"/>
              <w:rPr>
                <w:iCs/>
                <w:sz w:val="20"/>
                <w:szCs w:val="20"/>
              </w:rPr>
            </w:pPr>
            <w:r w:rsidRPr="00F56D43">
              <w:rPr>
                <w:iCs/>
                <w:sz w:val="20"/>
                <w:szCs w:val="20"/>
              </w:rPr>
              <w:t>1 кв. 2015 года</w:t>
            </w:r>
          </w:p>
        </w:tc>
        <w:tc>
          <w:tcPr>
            <w:tcW w:w="690" w:type="dxa"/>
            <w:shd w:val="clear" w:color="auto" w:fill="FFFFFF" w:themeFill="background1"/>
            <w:vAlign w:val="center"/>
          </w:tcPr>
          <w:p w:rsidR="008C2DC2" w:rsidRPr="00F56D43" w:rsidRDefault="008C2DC2" w:rsidP="008C2DC2">
            <w:pPr>
              <w:tabs>
                <w:tab w:val="left" w:pos="1178"/>
                <w:tab w:val="left" w:pos="9053"/>
              </w:tabs>
              <w:jc w:val="center"/>
              <w:rPr>
                <w:iCs/>
                <w:sz w:val="20"/>
                <w:szCs w:val="20"/>
              </w:rPr>
            </w:pPr>
            <w:r w:rsidRPr="00F56D43">
              <w:rPr>
                <w:iCs/>
                <w:sz w:val="20"/>
                <w:szCs w:val="20"/>
              </w:rPr>
              <w:t>2 кв. 2015 года</w:t>
            </w:r>
          </w:p>
        </w:tc>
        <w:tc>
          <w:tcPr>
            <w:tcW w:w="689" w:type="dxa"/>
            <w:shd w:val="clear" w:color="auto" w:fill="BFBFBF" w:themeFill="background1" w:themeFillShade="BF"/>
            <w:vAlign w:val="center"/>
          </w:tcPr>
          <w:p w:rsidR="008C2DC2" w:rsidRPr="00F56D43" w:rsidRDefault="008C2DC2" w:rsidP="008C2DC2">
            <w:pPr>
              <w:tabs>
                <w:tab w:val="left" w:pos="1178"/>
                <w:tab w:val="left" w:pos="9053"/>
              </w:tabs>
              <w:jc w:val="center"/>
              <w:rPr>
                <w:b/>
                <w:iCs/>
                <w:sz w:val="20"/>
                <w:szCs w:val="20"/>
              </w:rPr>
            </w:pPr>
            <w:r w:rsidRPr="00F56D43">
              <w:rPr>
                <w:b/>
                <w:iCs/>
                <w:sz w:val="20"/>
                <w:szCs w:val="20"/>
              </w:rPr>
              <w:t>3 кв. 2015 года</w:t>
            </w:r>
          </w:p>
        </w:tc>
        <w:tc>
          <w:tcPr>
            <w:tcW w:w="690" w:type="dxa"/>
            <w:shd w:val="clear" w:color="auto" w:fill="auto"/>
            <w:vAlign w:val="center"/>
          </w:tcPr>
          <w:p w:rsidR="008C2DC2" w:rsidRPr="00F56D43" w:rsidRDefault="008C2DC2" w:rsidP="008C2DC2">
            <w:pPr>
              <w:tabs>
                <w:tab w:val="left" w:pos="1178"/>
                <w:tab w:val="left" w:pos="9053"/>
              </w:tabs>
              <w:jc w:val="center"/>
              <w:rPr>
                <w:iCs/>
                <w:sz w:val="20"/>
                <w:szCs w:val="20"/>
              </w:rPr>
            </w:pPr>
            <w:r w:rsidRPr="00F56D43">
              <w:rPr>
                <w:iCs/>
                <w:sz w:val="20"/>
                <w:szCs w:val="20"/>
              </w:rPr>
              <w:t>4 кв. 2015 года</w:t>
            </w:r>
          </w:p>
        </w:tc>
        <w:tc>
          <w:tcPr>
            <w:tcW w:w="690" w:type="dxa"/>
            <w:shd w:val="clear" w:color="auto" w:fill="D9D9D9" w:themeFill="background1" w:themeFillShade="D9"/>
            <w:vAlign w:val="center"/>
          </w:tcPr>
          <w:p w:rsidR="008C2DC2" w:rsidRPr="00F56D43" w:rsidRDefault="008C2DC2" w:rsidP="008C2DC2">
            <w:pPr>
              <w:tabs>
                <w:tab w:val="left" w:pos="1178"/>
                <w:tab w:val="left" w:pos="9053"/>
              </w:tabs>
              <w:jc w:val="center"/>
              <w:rPr>
                <w:b/>
                <w:iCs/>
                <w:sz w:val="20"/>
                <w:szCs w:val="20"/>
              </w:rPr>
            </w:pPr>
            <w:r w:rsidRPr="00F56D43">
              <w:rPr>
                <w:b/>
                <w:iCs/>
                <w:sz w:val="20"/>
                <w:szCs w:val="20"/>
              </w:rPr>
              <w:t>9 мес. 2015</w:t>
            </w:r>
          </w:p>
        </w:tc>
        <w:tc>
          <w:tcPr>
            <w:tcW w:w="748" w:type="dxa"/>
            <w:shd w:val="clear" w:color="auto" w:fill="FFFFFF" w:themeFill="background1"/>
            <w:vAlign w:val="center"/>
          </w:tcPr>
          <w:p w:rsidR="008C2DC2" w:rsidRPr="00F56D43" w:rsidRDefault="008C2DC2" w:rsidP="008C2DC2">
            <w:pPr>
              <w:tabs>
                <w:tab w:val="left" w:pos="1178"/>
                <w:tab w:val="left" w:pos="9053"/>
              </w:tabs>
              <w:jc w:val="center"/>
              <w:rPr>
                <w:iCs/>
                <w:sz w:val="20"/>
                <w:szCs w:val="20"/>
              </w:rPr>
            </w:pPr>
            <w:r w:rsidRPr="00F56D43">
              <w:rPr>
                <w:iCs/>
                <w:sz w:val="20"/>
                <w:szCs w:val="20"/>
              </w:rPr>
              <w:t>1 кв. 2016 года</w:t>
            </w:r>
          </w:p>
        </w:tc>
        <w:tc>
          <w:tcPr>
            <w:tcW w:w="631" w:type="dxa"/>
            <w:shd w:val="clear" w:color="auto" w:fill="FFFFFF" w:themeFill="background1"/>
            <w:vAlign w:val="center"/>
          </w:tcPr>
          <w:p w:rsidR="008C2DC2" w:rsidRPr="00F56D43" w:rsidRDefault="008C2DC2" w:rsidP="008C2DC2">
            <w:pPr>
              <w:tabs>
                <w:tab w:val="left" w:pos="1178"/>
                <w:tab w:val="left" w:pos="9053"/>
              </w:tabs>
              <w:jc w:val="center"/>
              <w:rPr>
                <w:iCs/>
                <w:sz w:val="20"/>
                <w:szCs w:val="20"/>
              </w:rPr>
            </w:pPr>
            <w:r w:rsidRPr="00F56D43">
              <w:rPr>
                <w:iCs/>
                <w:sz w:val="20"/>
                <w:szCs w:val="20"/>
              </w:rPr>
              <w:t>2 кв. 2016 года</w:t>
            </w:r>
          </w:p>
        </w:tc>
        <w:tc>
          <w:tcPr>
            <w:tcW w:w="645" w:type="dxa"/>
            <w:shd w:val="clear" w:color="auto" w:fill="BFBFBF" w:themeFill="background1" w:themeFillShade="BF"/>
            <w:vAlign w:val="center"/>
          </w:tcPr>
          <w:p w:rsidR="008C2DC2" w:rsidRPr="00F56D43" w:rsidRDefault="008C2DC2" w:rsidP="008C2DC2">
            <w:pPr>
              <w:tabs>
                <w:tab w:val="left" w:pos="1178"/>
                <w:tab w:val="left" w:pos="9053"/>
              </w:tabs>
              <w:jc w:val="center"/>
              <w:rPr>
                <w:b/>
                <w:iCs/>
                <w:sz w:val="20"/>
                <w:szCs w:val="20"/>
              </w:rPr>
            </w:pPr>
            <w:r w:rsidRPr="00F56D43">
              <w:rPr>
                <w:b/>
                <w:iCs/>
                <w:sz w:val="20"/>
                <w:szCs w:val="20"/>
              </w:rPr>
              <w:t>3 кв. 2016 года</w:t>
            </w:r>
          </w:p>
        </w:tc>
        <w:tc>
          <w:tcPr>
            <w:tcW w:w="708" w:type="dxa"/>
            <w:shd w:val="clear" w:color="auto" w:fill="auto"/>
            <w:vAlign w:val="center"/>
          </w:tcPr>
          <w:p w:rsidR="008C2DC2" w:rsidRPr="00164CC7" w:rsidRDefault="008C2DC2" w:rsidP="008C2DC2">
            <w:pPr>
              <w:tabs>
                <w:tab w:val="left" w:pos="1178"/>
                <w:tab w:val="left" w:pos="9053"/>
              </w:tabs>
              <w:jc w:val="center"/>
              <w:rPr>
                <w:iCs/>
                <w:sz w:val="20"/>
                <w:szCs w:val="20"/>
              </w:rPr>
            </w:pPr>
            <w:r w:rsidRPr="00164CC7">
              <w:rPr>
                <w:iCs/>
                <w:sz w:val="20"/>
                <w:szCs w:val="20"/>
              </w:rPr>
              <w:t>4 кв. 2016 года</w:t>
            </w:r>
          </w:p>
        </w:tc>
        <w:tc>
          <w:tcPr>
            <w:tcW w:w="709" w:type="dxa"/>
            <w:shd w:val="clear" w:color="auto" w:fill="D9D9D9" w:themeFill="background1" w:themeFillShade="D9"/>
            <w:vAlign w:val="center"/>
          </w:tcPr>
          <w:p w:rsidR="008C2DC2" w:rsidRPr="00164CC7" w:rsidRDefault="008C2DC2" w:rsidP="008C2DC2">
            <w:pPr>
              <w:tabs>
                <w:tab w:val="left" w:pos="1178"/>
                <w:tab w:val="left" w:pos="9053"/>
              </w:tabs>
              <w:jc w:val="center"/>
              <w:rPr>
                <w:b/>
                <w:iCs/>
                <w:sz w:val="20"/>
                <w:szCs w:val="20"/>
              </w:rPr>
            </w:pPr>
            <w:r w:rsidRPr="00164CC7">
              <w:rPr>
                <w:b/>
                <w:iCs/>
                <w:sz w:val="20"/>
                <w:szCs w:val="20"/>
              </w:rPr>
              <w:t>9</w:t>
            </w:r>
            <w:r w:rsidRPr="00164CC7">
              <w:rPr>
                <w:b/>
                <w:iCs/>
                <w:sz w:val="20"/>
                <w:szCs w:val="20"/>
                <w:lang w:val="en-US"/>
              </w:rPr>
              <w:t xml:space="preserve"> </w:t>
            </w:r>
            <w:r w:rsidRPr="00164CC7">
              <w:rPr>
                <w:b/>
                <w:iCs/>
                <w:sz w:val="20"/>
                <w:szCs w:val="20"/>
              </w:rPr>
              <w:t>мес.</w:t>
            </w:r>
            <w:r w:rsidRPr="00164CC7">
              <w:rPr>
                <w:b/>
                <w:iCs/>
                <w:sz w:val="20"/>
                <w:szCs w:val="20"/>
                <w:lang w:val="en-US"/>
              </w:rPr>
              <w:t xml:space="preserve"> </w:t>
            </w:r>
            <w:r w:rsidRPr="00164CC7">
              <w:rPr>
                <w:b/>
                <w:iCs/>
                <w:sz w:val="20"/>
                <w:szCs w:val="20"/>
              </w:rPr>
              <w:t>2016</w:t>
            </w:r>
          </w:p>
        </w:tc>
        <w:tc>
          <w:tcPr>
            <w:tcW w:w="709" w:type="dxa"/>
            <w:shd w:val="clear" w:color="auto" w:fill="D9D9D9"/>
            <w:vAlign w:val="center"/>
          </w:tcPr>
          <w:p w:rsidR="008C2DC2" w:rsidRPr="00164CC7" w:rsidRDefault="008C2DC2" w:rsidP="008C2DC2">
            <w:pPr>
              <w:tabs>
                <w:tab w:val="left" w:pos="1178"/>
                <w:tab w:val="left" w:pos="9053"/>
              </w:tabs>
              <w:jc w:val="center"/>
              <w:rPr>
                <w:b/>
                <w:iCs/>
                <w:sz w:val="20"/>
                <w:szCs w:val="20"/>
              </w:rPr>
            </w:pPr>
            <w:r w:rsidRPr="00164CC7">
              <w:rPr>
                <w:b/>
                <w:iCs/>
                <w:sz w:val="20"/>
                <w:szCs w:val="20"/>
              </w:rPr>
              <w:t>2016 к 2015</w:t>
            </w:r>
          </w:p>
        </w:tc>
      </w:tr>
      <w:tr w:rsidR="008C2DC2" w:rsidRPr="006E2B80" w:rsidTr="008C2DC2">
        <w:trPr>
          <w:trHeight w:val="922"/>
        </w:trPr>
        <w:tc>
          <w:tcPr>
            <w:tcW w:w="3033" w:type="dxa"/>
            <w:vAlign w:val="center"/>
          </w:tcPr>
          <w:p w:rsidR="008C2DC2" w:rsidRPr="00F56D43" w:rsidRDefault="008C2DC2" w:rsidP="008C2DC2">
            <w:pPr>
              <w:tabs>
                <w:tab w:val="left" w:pos="1178"/>
                <w:tab w:val="left" w:pos="9053"/>
              </w:tabs>
              <w:spacing w:line="240" w:lineRule="auto"/>
              <w:rPr>
                <w:sz w:val="20"/>
                <w:szCs w:val="20"/>
              </w:rPr>
            </w:pPr>
            <w:r w:rsidRPr="00F56D43">
              <w:rPr>
                <w:sz w:val="20"/>
                <w:szCs w:val="20"/>
              </w:rPr>
              <w:t xml:space="preserve">Количество поступивших заявлений на выдачу (переоформление, аннулирование) свидетельств </w:t>
            </w:r>
          </w:p>
        </w:tc>
        <w:tc>
          <w:tcPr>
            <w:tcW w:w="690"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iCs/>
                <w:sz w:val="20"/>
                <w:szCs w:val="20"/>
                <w:lang w:val="en-US"/>
              </w:rPr>
            </w:pPr>
            <w:r w:rsidRPr="00F56D43">
              <w:rPr>
                <w:iCs/>
                <w:sz w:val="20"/>
                <w:szCs w:val="20"/>
                <w:lang w:val="en-US"/>
              </w:rPr>
              <w:t>189</w:t>
            </w:r>
          </w:p>
        </w:tc>
        <w:tc>
          <w:tcPr>
            <w:tcW w:w="690"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iCs/>
                <w:sz w:val="20"/>
                <w:szCs w:val="20"/>
                <w:lang w:val="en-US"/>
              </w:rPr>
            </w:pPr>
            <w:r w:rsidRPr="00F56D43">
              <w:rPr>
                <w:iCs/>
                <w:sz w:val="20"/>
                <w:szCs w:val="20"/>
                <w:lang w:val="en-US"/>
              </w:rPr>
              <w:t>190</w:t>
            </w:r>
          </w:p>
        </w:tc>
        <w:tc>
          <w:tcPr>
            <w:tcW w:w="689" w:type="dxa"/>
            <w:shd w:val="clear" w:color="auto" w:fill="BFBFBF" w:themeFill="background1" w:themeFillShade="BF"/>
            <w:vAlign w:val="center"/>
          </w:tcPr>
          <w:p w:rsidR="008C2DC2" w:rsidRPr="00F56D43" w:rsidRDefault="008C2DC2" w:rsidP="008C2DC2">
            <w:pPr>
              <w:tabs>
                <w:tab w:val="left" w:pos="1178"/>
                <w:tab w:val="left" w:pos="9053"/>
              </w:tabs>
              <w:spacing w:line="240" w:lineRule="auto"/>
              <w:jc w:val="center"/>
              <w:rPr>
                <w:b/>
                <w:iCs/>
                <w:sz w:val="20"/>
                <w:szCs w:val="20"/>
                <w:lang w:val="en-US"/>
              </w:rPr>
            </w:pPr>
            <w:r w:rsidRPr="00F56D43">
              <w:rPr>
                <w:b/>
                <w:iCs/>
                <w:sz w:val="20"/>
                <w:szCs w:val="20"/>
                <w:lang w:val="en-US"/>
              </w:rPr>
              <w:t>248</w:t>
            </w:r>
          </w:p>
        </w:tc>
        <w:tc>
          <w:tcPr>
            <w:tcW w:w="690" w:type="dxa"/>
            <w:shd w:val="clear" w:color="auto" w:fill="auto"/>
            <w:vAlign w:val="center"/>
          </w:tcPr>
          <w:p w:rsidR="008C2DC2" w:rsidRPr="00F56D43" w:rsidRDefault="008C2DC2" w:rsidP="008C2DC2">
            <w:pPr>
              <w:tabs>
                <w:tab w:val="left" w:pos="1178"/>
                <w:tab w:val="left" w:pos="9053"/>
              </w:tabs>
              <w:spacing w:line="240" w:lineRule="auto"/>
              <w:jc w:val="center"/>
              <w:rPr>
                <w:sz w:val="20"/>
                <w:szCs w:val="20"/>
              </w:rPr>
            </w:pPr>
            <w:r w:rsidRPr="00F56D43">
              <w:rPr>
                <w:sz w:val="20"/>
                <w:szCs w:val="20"/>
              </w:rPr>
              <w:t>175</w:t>
            </w:r>
          </w:p>
        </w:tc>
        <w:tc>
          <w:tcPr>
            <w:tcW w:w="690" w:type="dxa"/>
            <w:shd w:val="clear" w:color="auto" w:fill="D9D9D9" w:themeFill="background1" w:themeFillShade="D9"/>
            <w:vAlign w:val="center"/>
          </w:tcPr>
          <w:p w:rsidR="008C2DC2" w:rsidRPr="00F56D43" w:rsidRDefault="008C2DC2" w:rsidP="008C2DC2">
            <w:pPr>
              <w:tabs>
                <w:tab w:val="left" w:pos="1178"/>
                <w:tab w:val="left" w:pos="9053"/>
              </w:tabs>
              <w:spacing w:line="240" w:lineRule="auto"/>
              <w:jc w:val="center"/>
              <w:rPr>
                <w:b/>
                <w:sz w:val="20"/>
                <w:szCs w:val="20"/>
              </w:rPr>
            </w:pPr>
            <w:r>
              <w:rPr>
                <w:b/>
                <w:sz w:val="20"/>
                <w:szCs w:val="20"/>
              </w:rPr>
              <w:t>627</w:t>
            </w:r>
          </w:p>
        </w:tc>
        <w:tc>
          <w:tcPr>
            <w:tcW w:w="748"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iCs/>
                <w:sz w:val="20"/>
                <w:szCs w:val="20"/>
              </w:rPr>
            </w:pPr>
            <w:r w:rsidRPr="00F56D43">
              <w:rPr>
                <w:iCs/>
                <w:sz w:val="20"/>
                <w:szCs w:val="20"/>
              </w:rPr>
              <w:t>261</w:t>
            </w:r>
          </w:p>
        </w:tc>
        <w:tc>
          <w:tcPr>
            <w:tcW w:w="631" w:type="dxa"/>
            <w:shd w:val="clear" w:color="auto" w:fill="FFFFFF" w:themeFill="background1"/>
            <w:vAlign w:val="center"/>
          </w:tcPr>
          <w:p w:rsidR="008C2DC2" w:rsidRPr="00F56D43" w:rsidRDefault="008C2DC2" w:rsidP="008C2DC2">
            <w:pPr>
              <w:tabs>
                <w:tab w:val="left" w:pos="1178"/>
                <w:tab w:val="left" w:pos="9053"/>
              </w:tabs>
              <w:spacing w:line="240" w:lineRule="auto"/>
              <w:jc w:val="center"/>
              <w:rPr>
                <w:iCs/>
                <w:sz w:val="20"/>
                <w:szCs w:val="20"/>
              </w:rPr>
            </w:pPr>
            <w:r w:rsidRPr="00F56D43">
              <w:rPr>
                <w:iCs/>
                <w:sz w:val="20"/>
                <w:szCs w:val="20"/>
              </w:rPr>
              <w:t>229</w:t>
            </w:r>
          </w:p>
        </w:tc>
        <w:tc>
          <w:tcPr>
            <w:tcW w:w="645" w:type="dxa"/>
            <w:shd w:val="clear" w:color="auto" w:fill="BFBFBF" w:themeFill="background1" w:themeFillShade="BF"/>
            <w:vAlign w:val="center"/>
          </w:tcPr>
          <w:p w:rsidR="008C2DC2" w:rsidRPr="00F56D43" w:rsidRDefault="008C2DC2" w:rsidP="008C2DC2">
            <w:pPr>
              <w:tabs>
                <w:tab w:val="left" w:pos="1178"/>
                <w:tab w:val="left" w:pos="9053"/>
              </w:tabs>
              <w:spacing w:line="240" w:lineRule="auto"/>
              <w:jc w:val="center"/>
              <w:rPr>
                <w:b/>
                <w:iCs/>
                <w:sz w:val="20"/>
                <w:szCs w:val="20"/>
              </w:rPr>
            </w:pPr>
            <w:r w:rsidRPr="00F56D43">
              <w:rPr>
                <w:b/>
                <w:iCs/>
                <w:sz w:val="20"/>
                <w:szCs w:val="20"/>
              </w:rPr>
              <w:t>261</w:t>
            </w:r>
          </w:p>
        </w:tc>
        <w:tc>
          <w:tcPr>
            <w:tcW w:w="708" w:type="dxa"/>
            <w:shd w:val="clear" w:color="auto" w:fill="auto"/>
            <w:vAlign w:val="center"/>
          </w:tcPr>
          <w:p w:rsidR="008C2DC2" w:rsidRPr="006E2B80" w:rsidRDefault="008C2DC2" w:rsidP="008C2DC2">
            <w:pPr>
              <w:tabs>
                <w:tab w:val="left" w:pos="1178"/>
                <w:tab w:val="left" w:pos="9053"/>
              </w:tabs>
              <w:spacing w:line="240" w:lineRule="auto"/>
              <w:jc w:val="center"/>
              <w:rPr>
                <w:sz w:val="20"/>
                <w:szCs w:val="20"/>
                <w:highlight w:val="yellow"/>
              </w:rPr>
            </w:pPr>
          </w:p>
        </w:tc>
        <w:tc>
          <w:tcPr>
            <w:tcW w:w="709" w:type="dxa"/>
            <w:shd w:val="clear" w:color="auto" w:fill="D9D9D9" w:themeFill="background1" w:themeFillShade="D9"/>
            <w:vAlign w:val="center"/>
          </w:tcPr>
          <w:p w:rsidR="008C2DC2" w:rsidRPr="00F56D43" w:rsidRDefault="008C2DC2" w:rsidP="008C2DC2">
            <w:pPr>
              <w:tabs>
                <w:tab w:val="left" w:pos="1178"/>
                <w:tab w:val="left" w:pos="9053"/>
              </w:tabs>
              <w:spacing w:line="240" w:lineRule="auto"/>
              <w:jc w:val="center"/>
              <w:rPr>
                <w:b/>
                <w:sz w:val="20"/>
                <w:szCs w:val="20"/>
              </w:rPr>
            </w:pPr>
            <w:r w:rsidRPr="00F56D43">
              <w:rPr>
                <w:b/>
                <w:sz w:val="20"/>
                <w:szCs w:val="20"/>
              </w:rPr>
              <w:t>751</w:t>
            </w:r>
          </w:p>
        </w:tc>
        <w:tc>
          <w:tcPr>
            <w:tcW w:w="709" w:type="dxa"/>
            <w:shd w:val="clear" w:color="auto" w:fill="D9D9D9"/>
            <w:vAlign w:val="center"/>
          </w:tcPr>
          <w:p w:rsidR="008C2DC2" w:rsidRPr="00164CC7" w:rsidRDefault="008C2DC2" w:rsidP="008C2DC2">
            <w:pPr>
              <w:tabs>
                <w:tab w:val="left" w:pos="1178"/>
                <w:tab w:val="left" w:pos="9053"/>
              </w:tabs>
              <w:spacing w:line="240" w:lineRule="auto"/>
              <w:jc w:val="center"/>
              <w:rPr>
                <w:b/>
                <w:sz w:val="20"/>
                <w:szCs w:val="20"/>
              </w:rPr>
            </w:pPr>
            <w:r w:rsidRPr="00164CC7">
              <w:rPr>
                <w:b/>
                <w:sz w:val="20"/>
                <w:szCs w:val="20"/>
              </w:rPr>
              <w:t>1,19</w:t>
            </w:r>
          </w:p>
        </w:tc>
      </w:tr>
      <w:tr w:rsidR="008C2DC2" w:rsidRPr="006E2B80" w:rsidTr="008C2DC2">
        <w:trPr>
          <w:trHeight w:val="692"/>
        </w:trPr>
        <w:tc>
          <w:tcPr>
            <w:tcW w:w="3033" w:type="dxa"/>
          </w:tcPr>
          <w:p w:rsidR="008C2DC2" w:rsidRPr="00F56D43" w:rsidRDefault="008C2DC2" w:rsidP="008C2DC2">
            <w:pPr>
              <w:tabs>
                <w:tab w:val="left" w:pos="1178"/>
                <w:tab w:val="left" w:pos="9053"/>
              </w:tabs>
              <w:spacing w:line="240" w:lineRule="auto"/>
              <w:rPr>
                <w:sz w:val="20"/>
                <w:szCs w:val="20"/>
              </w:rPr>
            </w:pPr>
            <w:r w:rsidRPr="00F56D43">
              <w:rPr>
                <w:sz w:val="20"/>
                <w:szCs w:val="20"/>
              </w:rPr>
              <w:lastRenderedPageBreak/>
              <w:t>Количество выданных (переоформленных, аннулированных) свидетельств</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1029</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848</w:t>
            </w:r>
          </w:p>
        </w:tc>
        <w:tc>
          <w:tcPr>
            <w:tcW w:w="689"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827</w:t>
            </w:r>
          </w:p>
        </w:tc>
        <w:tc>
          <w:tcPr>
            <w:tcW w:w="690"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566</w:t>
            </w:r>
          </w:p>
        </w:tc>
        <w:tc>
          <w:tcPr>
            <w:tcW w:w="690"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Pr>
                <w:b/>
                <w:sz w:val="20"/>
                <w:szCs w:val="20"/>
              </w:rPr>
              <w:t>2704</w:t>
            </w:r>
          </w:p>
        </w:tc>
        <w:tc>
          <w:tcPr>
            <w:tcW w:w="74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1284</w:t>
            </w:r>
          </w:p>
        </w:tc>
        <w:tc>
          <w:tcPr>
            <w:tcW w:w="631"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1584</w:t>
            </w:r>
          </w:p>
        </w:tc>
        <w:tc>
          <w:tcPr>
            <w:tcW w:w="645"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2216</w:t>
            </w:r>
          </w:p>
        </w:tc>
        <w:tc>
          <w:tcPr>
            <w:tcW w:w="708"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709"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5084</w:t>
            </w:r>
          </w:p>
        </w:tc>
        <w:tc>
          <w:tcPr>
            <w:tcW w:w="709" w:type="dxa"/>
            <w:shd w:val="clear" w:color="auto" w:fill="D9D9D9"/>
            <w:vAlign w:val="center"/>
          </w:tcPr>
          <w:p w:rsidR="008C2DC2" w:rsidRPr="00164CC7" w:rsidRDefault="008C2DC2" w:rsidP="008C2DC2">
            <w:pPr>
              <w:spacing w:line="240" w:lineRule="auto"/>
              <w:jc w:val="center"/>
              <w:rPr>
                <w:b/>
                <w:sz w:val="20"/>
                <w:szCs w:val="20"/>
              </w:rPr>
            </w:pPr>
            <w:r w:rsidRPr="00164CC7">
              <w:rPr>
                <w:b/>
                <w:sz w:val="20"/>
                <w:szCs w:val="20"/>
              </w:rPr>
              <w:t>1,88</w:t>
            </w:r>
          </w:p>
        </w:tc>
      </w:tr>
      <w:tr w:rsidR="008C2DC2" w:rsidRPr="006E2B80" w:rsidTr="008C2DC2">
        <w:trPr>
          <w:trHeight w:val="230"/>
        </w:trPr>
        <w:tc>
          <w:tcPr>
            <w:tcW w:w="3033" w:type="dxa"/>
          </w:tcPr>
          <w:p w:rsidR="008C2DC2" w:rsidRPr="00F56D43" w:rsidRDefault="008C2DC2" w:rsidP="008C2DC2">
            <w:pPr>
              <w:tabs>
                <w:tab w:val="left" w:pos="1178"/>
                <w:tab w:val="left" w:pos="9053"/>
              </w:tabs>
              <w:spacing w:line="240" w:lineRule="auto"/>
              <w:rPr>
                <w:sz w:val="20"/>
                <w:szCs w:val="20"/>
              </w:rPr>
            </w:pPr>
            <w:r w:rsidRPr="00F56D43">
              <w:rPr>
                <w:sz w:val="20"/>
                <w:szCs w:val="20"/>
              </w:rPr>
              <w:t>Количество аннулированных свидетельств</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626</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577</w:t>
            </w:r>
          </w:p>
        </w:tc>
        <w:tc>
          <w:tcPr>
            <w:tcW w:w="689"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986</w:t>
            </w:r>
          </w:p>
        </w:tc>
        <w:tc>
          <w:tcPr>
            <w:tcW w:w="690"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425</w:t>
            </w:r>
          </w:p>
        </w:tc>
        <w:tc>
          <w:tcPr>
            <w:tcW w:w="690"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Pr>
                <w:b/>
                <w:sz w:val="20"/>
                <w:szCs w:val="20"/>
              </w:rPr>
              <w:t>2189</w:t>
            </w:r>
          </w:p>
        </w:tc>
        <w:tc>
          <w:tcPr>
            <w:tcW w:w="74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644</w:t>
            </w:r>
          </w:p>
        </w:tc>
        <w:tc>
          <w:tcPr>
            <w:tcW w:w="631"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660</w:t>
            </w:r>
          </w:p>
        </w:tc>
        <w:tc>
          <w:tcPr>
            <w:tcW w:w="645"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804</w:t>
            </w:r>
          </w:p>
        </w:tc>
        <w:tc>
          <w:tcPr>
            <w:tcW w:w="708"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709" w:type="dxa"/>
            <w:shd w:val="clear" w:color="auto" w:fill="D9D9D9" w:themeFill="background1" w:themeFillShade="D9"/>
            <w:vAlign w:val="center"/>
          </w:tcPr>
          <w:p w:rsidR="008C2DC2" w:rsidRPr="00164CC7" w:rsidRDefault="008C2DC2" w:rsidP="008C2DC2">
            <w:pPr>
              <w:spacing w:line="240" w:lineRule="auto"/>
              <w:jc w:val="center"/>
              <w:rPr>
                <w:b/>
                <w:sz w:val="20"/>
                <w:szCs w:val="20"/>
              </w:rPr>
            </w:pPr>
            <w:r w:rsidRPr="00164CC7">
              <w:rPr>
                <w:b/>
                <w:sz w:val="20"/>
                <w:szCs w:val="20"/>
              </w:rPr>
              <w:t>2108</w:t>
            </w:r>
          </w:p>
        </w:tc>
        <w:tc>
          <w:tcPr>
            <w:tcW w:w="709" w:type="dxa"/>
            <w:shd w:val="clear" w:color="auto" w:fill="D9D9D9"/>
            <w:vAlign w:val="center"/>
          </w:tcPr>
          <w:p w:rsidR="008C2DC2" w:rsidRPr="00164CC7" w:rsidRDefault="008C2DC2" w:rsidP="008C2DC2">
            <w:pPr>
              <w:spacing w:line="240" w:lineRule="auto"/>
              <w:jc w:val="center"/>
              <w:rPr>
                <w:b/>
                <w:sz w:val="20"/>
                <w:szCs w:val="20"/>
              </w:rPr>
            </w:pPr>
            <w:r w:rsidRPr="00164CC7">
              <w:rPr>
                <w:b/>
                <w:sz w:val="20"/>
                <w:szCs w:val="20"/>
              </w:rPr>
              <w:t>0,96</w:t>
            </w:r>
          </w:p>
        </w:tc>
      </w:tr>
      <w:tr w:rsidR="008C2DC2" w:rsidRPr="006E2B80" w:rsidTr="008C2DC2">
        <w:trPr>
          <w:trHeight w:val="230"/>
        </w:trPr>
        <w:tc>
          <w:tcPr>
            <w:tcW w:w="3033" w:type="dxa"/>
          </w:tcPr>
          <w:p w:rsidR="008C2DC2" w:rsidRPr="00F56D43" w:rsidRDefault="008C2DC2" w:rsidP="008C2DC2">
            <w:pPr>
              <w:tabs>
                <w:tab w:val="left" w:pos="1178"/>
                <w:tab w:val="left" w:pos="9053"/>
              </w:tabs>
              <w:spacing w:line="240" w:lineRule="auto"/>
              <w:rPr>
                <w:i/>
                <w:iCs/>
                <w:sz w:val="20"/>
                <w:szCs w:val="20"/>
              </w:rPr>
            </w:pPr>
            <w:r w:rsidRPr="00F56D43">
              <w:rPr>
                <w:i/>
                <w:iCs/>
                <w:sz w:val="20"/>
                <w:szCs w:val="20"/>
              </w:rPr>
              <w:t>Количество ГС</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3</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1</w:t>
            </w:r>
          </w:p>
        </w:tc>
        <w:tc>
          <w:tcPr>
            <w:tcW w:w="689" w:type="dxa"/>
            <w:shd w:val="clear" w:color="auto" w:fill="BFBFBF" w:themeFill="background1" w:themeFillShade="BF"/>
            <w:vAlign w:val="center"/>
          </w:tcPr>
          <w:p w:rsidR="008C2DC2" w:rsidRPr="00F56D43" w:rsidRDefault="008C2DC2" w:rsidP="008C2DC2">
            <w:pPr>
              <w:spacing w:line="240" w:lineRule="auto"/>
              <w:jc w:val="center"/>
              <w:rPr>
                <w:b/>
                <w:sz w:val="20"/>
                <w:szCs w:val="20"/>
                <w:lang w:val="en-US"/>
              </w:rPr>
            </w:pPr>
            <w:r w:rsidRPr="00F56D43">
              <w:rPr>
                <w:b/>
                <w:sz w:val="20"/>
                <w:szCs w:val="20"/>
                <w:lang w:val="en-US"/>
              </w:rPr>
              <w:t>1</w:t>
            </w:r>
          </w:p>
        </w:tc>
        <w:tc>
          <w:tcPr>
            <w:tcW w:w="690"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1</w:t>
            </w:r>
          </w:p>
        </w:tc>
        <w:tc>
          <w:tcPr>
            <w:tcW w:w="690"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sidRPr="00F56D43">
              <w:rPr>
                <w:b/>
                <w:sz w:val="20"/>
                <w:szCs w:val="20"/>
              </w:rPr>
              <w:t>1</w:t>
            </w:r>
          </w:p>
        </w:tc>
        <w:tc>
          <w:tcPr>
            <w:tcW w:w="74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w:t>
            </w:r>
          </w:p>
        </w:tc>
        <w:tc>
          <w:tcPr>
            <w:tcW w:w="631"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w:t>
            </w:r>
          </w:p>
        </w:tc>
        <w:tc>
          <w:tcPr>
            <w:tcW w:w="645"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1</w:t>
            </w:r>
          </w:p>
        </w:tc>
        <w:tc>
          <w:tcPr>
            <w:tcW w:w="708"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709" w:type="dxa"/>
            <w:shd w:val="clear" w:color="auto" w:fill="D9D9D9" w:themeFill="background1" w:themeFillShade="D9"/>
            <w:vAlign w:val="center"/>
          </w:tcPr>
          <w:p w:rsidR="008C2DC2" w:rsidRPr="00164CC7" w:rsidRDefault="008C2DC2" w:rsidP="008C2DC2">
            <w:pPr>
              <w:spacing w:line="240" w:lineRule="auto"/>
              <w:jc w:val="center"/>
              <w:rPr>
                <w:b/>
                <w:sz w:val="20"/>
                <w:szCs w:val="20"/>
              </w:rPr>
            </w:pPr>
            <w:r w:rsidRPr="00164CC7">
              <w:rPr>
                <w:b/>
                <w:sz w:val="20"/>
                <w:szCs w:val="20"/>
              </w:rPr>
              <w:t>1</w:t>
            </w:r>
          </w:p>
        </w:tc>
        <w:tc>
          <w:tcPr>
            <w:tcW w:w="709" w:type="dxa"/>
            <w:shd w:val="clear" w:color="auto" w:fill="D9D9D9"/>
            <w:vAlign w:val="center"/>
          </w:tcPr>
          <w:p w:rsidR="008C2DC2" w:rsidRPr="006E2B80" w:rsidRDefault="008C2DC2" w:rsidP="008C2DC2">
            <w:pPr>
              <w:spacing w:line="240" w:lineRule="auto"/>
              <w:jc w:val="center"/>
              <w:rPr>
                <w:b/>
                <w:sz w:val="20"/>
                <w:szCs w:val="20"/>
                <w:highlight w:val="yellow"/>
              </w:rPr>
            </w:pPr>
            <w:r w:rsidRPr="00164CC7">
              <w:rPr>
                <w:b/>
                <w:sz w:val="20"/>
                <w:szCs w:val="20"/>
              </w:rPr>
              <w:t>1</w:t>
            </w:r>
          </w:p>
        </w:tc>
      </w:tr>
      <w:tr w:rsidR="008C2DC2" w:rsidRPr="006E2B80" w:rsidTr="008C2DC2">
        <w:trPr>
          <w:trHeight w:val="246"/>
        </w:trPr>
        <w:tc>
          <w:tcPr>
            <w:tcW w:w="3033" w:type="dxa"/>
          </w:tcPr>
          <w:p w:rsidR="008C2DC2" w:rsidRPr="00F56D43" w:rsidRDefault="008C2DC2" w:rsidP="008C2DC2">
            <w:pPr>
              <w:tabs>
                <w:tab w:val="left" w:pos="1178"/>
                <w:tab w:val="left" w:pos="9053"/>
              </w:tabs>
              <w:spacing w:line="240" w:lineRule="auto"/>
              <w:rPr>
                <w:sz w:val="20"/>
                <w:szCs w:val="20"/>
              </w:rPr>
            </w:pPr>
            <w:r w:rsidRPr="00F56D43">
              <w:rPr>
                <w:b/>
                <w:bCs/>
                <w:i/>
                <w:iCs/>
                <w:sz w:val="20"/>
                <w:szCs w:val="20"/>
              </w:rPr>
              <w:t>Приходится на 1 ГС</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551,66</w:t>
            </w:r>
          </w:p>
        </w:tc>
        <w:tc>
          <w:tcPr>
            <w:tcW w:w="690" w:type="dxa"/>
            <w:shd w:val="clear" w:color="auto" w:fill="FFFFFF" w:themeFill="background1"/>
            <w:vAlign w:val="center"/>
          </w:tcPr>
          <w:p w:rsidR="008C2DC2" w:rsidRPr="00F56D43" w:rsidRDefault="008C2DC2" w:rsidP="008C2DC2">
            <w:pPr>
              <w:spacing w:line="240" w:lineRule="auto"/>
              <w:jc w:val="center"/>
              <w:rPr>
                <w:sz w:val="20"/>
                <w:szCs w:val="20"/>
                <w:lang w:val="en-US"/>
              </w:rPr>
            </w:pPr>
            <w:r w:rsidRPr="00F56D43">
              <w:rPr>
                <w:sz w:val="20"/>
                <w:szCs w:val="20"/>
                <w:lang w:val="en-US"/>
              </w:rPr>
              <w:t>1425</w:t>
            </w:r>
          </w:p>
        </w:tc>
        <w:tc>
          <w:tcPr>
            <w:tcW w:w="689"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1813</w:t>
            </w:r>
          </w:p>
        </w:tc>
        <w:tc>
          <w:tcPr>
            <w:tcW w:w="690" w:type="dxa"/>
            <w:shd w:val="clear" w:color="auto" w:fill="auto"/>
            <w:vAlign w:val="center"/>
          </w:tcPr>
          <w:p w:rsidR="008C2DC2" w:rsidRPr="00F56D43" w:rsidRDefault="008C2DC2" w:rsidP="008C2DC2">
            <w:pPr>
              <w:spacing w:line="240" w:lineRule="auto"/>
              <w:jc w:val="center"/>
              <w:rPr>
                <w:sz w:val="20"/>
                <w:szCs w:val="20"/>
              </w:rPr>
            </w:pPr>
            <w:r w:rsidRPr="00F56D43">
              <w:rPr>
                <w:sz w:val="20"/>
                <w:szCs w:val="20"/>
              </w:rPr>
              <w:t>1166</w:t>
            </w:r>
          </w:p>
        </w:tc>
        <w:tc>
          <w:tcPr>
            <w:tcW w:w="690" w:type="dxa"/>
            <w:shd w:val="clear" w:color="auto" w:fill="D9D9D9" w:themeFill="background1" w:themeFillShade="D9"/>
            <w:vAlign w:val="center"/>
          </w:tcPr>
          <w:p w:rsidR="008C2DC2" w:rsidRPr="00F56D43" w:rsidRDefault="008C2DC2" w:rsidP="008C2DC2">
            <w:pPr>
              <w:spacing w:line="240" w:lineRule="auto"/>
              <w:jc w:val="center"/>
              <w:rPr>
                <w:b/>
                <w:sz w:val="20"/>
                <w:szCs w:val="20"/>
              </w:rPr>
            </w:pPr>
            <w:r>
              <w:rPr>
                <w:b/>
                <w:sz w:val="20"/>
                <w:szCs w:val="20"/>
              </w:rPr>
              <w:t>2704</w:t>
            </w:r>
          </w:p>
        </w:tc>
        <w:tc>
          <w:tcPr>
            <w:tcW w:w="748"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1284</w:t>
            </w:r>
          </w:p>
        </w:tc>
        <w:tc>
          <w:tcPr>
            <w:tcW w:w="631" w:type="dxa"/>
            <w:shd w:val="clear" w:color="auto" w:fill="FFFFFF" w:themeFill="background1"/>
            <w:vAlign w:val="center"/>
          </w:tcPr>
          <w:p w:rsidR="008C2DC2" w:rsidRPr="00F56D43" w:rsidRDefault="008C2DC2" w:rsidP="008C2DC2">
            <w:pPr>
              <w:spacing w:line="240" w:lineRule="auto"/>
              <w:jc w:val="center"/>
              <w:rPr>
                <w:sz w:val="20"/>
                <w:szCs w:val="20"/>
              </w:rPr>
            </w:pPr>
            <w:r w:rsidRPr="00F56D43">
              <w:rPr>
                <w:sz w:val="20"/>
                <w:szCs w:val="20"/>
              </w:rPr>
              <w:t>1584</w:t>
            </w:r>
          </w:p>
        </w:tc>
        <w:tc>
          <w:tcPr>
            <w:tcW w:w="645" w:type="dxa"/>
            <w:shd w:val="clear" w:color="auto" w:fill="BFBFBF" w:themeFill="background1" w:themeFillShade="BF"/>
            <w:vAlign w:val="center"/>
          </w:tcPr>
          <w:p w:rsidR="008C2DC2" w:rsidRPr="00F56D43" w:rsidRDefault="008C2DC2" w:rsidP="008C2DC2">
            <w:pPr>
              <w:spacing w:line="240" w:lineRule="auto"/>
              <w:jc w:val="center"/>
              <w:rPr>
                <w:b/>
                <w:sz w:val="20"/>
                <w:szCs w:val="20"/>
              </w:rPr>
            </w:pPr>
            <w:r w:rsidRPr="00F56D43">
              <w:rPr>
                <w:b/>
                <w:sz w:val="20"/>
                <w:szCs w:val="20"/>
              </w:rPr>
              <w:t>2216</w:t>
            </w:r>
          </w:p>
        </w:tc>
        <w:tc>
          <w:tcPr>
            <w:tcW w:w="708" w:type="dxa"/>
            <w:shd w:val="clear" w:color="auto" w:fill="auto"/>
            <w:vAlign w:val="center"/>
          </w:tcPr>
          <w:p w:rsidR="008C2DC2" w:rsidRPr="006E2B80" w:rsidRDefault="008C2DC2" w:rsidP="008C2DC2">
            <w:pPr>
              <w:spacing w:line="240" w:lineRule="auto"/>
              <w:jc w:val="center"/>
              <w:rPr>
                <w:sz w:val="20"/>
                <w:szCs w:val="20"/>
                <w:highlight w:val="yellow"/>
              </w:rPr>
            </w:pPr>
          </w:p>
        </w:tc>
        <w:tc>
          <w:tcPr>
            <w:tcW w:w="709" w:type="dxa"/>
            <w:shd w:val="clear" w:color="auto" w:fill="D9D9D9" w:themeFill="background1" w:themeFillShade="D9"/>
            <w:vAlign w:val="center"/>
          </w:tcPr>
          <w:p w:rsidR="008C2DC2" w:rsidRPr="006E2B80" w:rsidRDefault="008C2DC2" w:rsidP="008C2DC2">
            <w:pPr>
              <w:spacing w:line="240" w:lineRule="auto"/>
              <w:jc w:val="center"/>
              <w:rPr>
                <w:b/>
                <w:sz w:val="20"/>
                <w:szCs w:val="20"/>
                <w:highlight w:val="yellow"/>
              </w:rPr>
            </w:pPr>
            <w:r w:rsidRPr="00164CC7">
              <w:rPr>
                <w:b/>
                <w:sz w:val="20"/>
                <w:szCs w:val="20"/>
              </w:rPr>
              <w:t>5084</w:t>
            </w:r>
          </w:p>
        </w:tc>
        <w:tc>
          <w:tcPr>
            <w:tcW w:w="709" w:type="dxa"/>
            <w:shd w:val="clear" w:color="auto" w:fill="D9D9D9"/>
            <w:vAlign w:val="center"/>
          </w:tcPr>
          <w:p w:rsidR="008C2DC2" w:rsidRPr="006E2B80" w:rsidRDefault="008C2DC2" w:rsidP="008C2DC2">
            <w:pPr>
              <w:spacing w:line="240" w:lineRule="auto"/>
              <w:jc w:val="center"/>
              <w:rPr>
                <w:b/>
                <w:sz w:val="20"/>
                <w:szCs w:val="20"/>
                <w:highlight w:val="yellow"/>
              </w:rPr>
            </w:pPr>
            <w:r w:rsidRPr="00164CC7">
              <w:rPr>
                <w:b/>
                <w:sz w:val="20"/>
                <w:szCs w:val="20"/>
              </w:rPr>
              <w:t>1,88</w:t>
            </w:r>
          </w:p>
        </w:tc>
      </w:tr>
    </w:tbl>
    <w:p w:rsidR="008C2DC2" w:rsidRDefault="008C2DC2" w:rsidP="002941D6">
      <w:pPr>
        <w:tabs>
          <w:tab w:val="left" w:pos="1178"/>
          <w:tab w:val="left" w:pos="9053"/>
        </w:tabs>
        <w:spacing w:line="240" w:lineRule="auto"/>
        <w:ind w:firstLine="567"/>
        <w:rPr>
          <w:b/>
          <w:i/>
          <w:iCs/>
          <w:color w:val="000000"/>
          <w:sz w:val="24"/>
          <w:szCs w:val="24"/>
        </w:rPr>
      </w:pPr>
    </w:p>
    <w:p w:rsidR="008E5F06" w:rsidRDefault="008E5F06" w:rsidP="002941D6">
      <w:pPr>
        <w:tabs>
          <w:tab w:val="left" w:pos="1178"/>
          <w:tab w:val="left" w:pos="9053"/>
        </w:tabs>
        <w:spacing w:line="240" w:lineRule="auto"/>
        <w:ind w:firstLine="567"/>
        <w:rPr>
          <w:b/>
          <w:i/>
          <w:iCs/>
          <w:color w:val="000000"/>
          <w:sz w:val="24"/>
          <w:szCs w:val="24"/>
        </w:rPr>
      </w:pPr>
    </w:p>
    <w:p w:rsidR="002941D6" w:rsidRDefault="002941D6" w:rsidP="002941D6">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sidR="00300B51">
        <w:rPr>
          <w:b/>
          <w:i/>
          <w:iCs/>
          <w:color w:val="000000"/>
          <w:sz w:val="24"/>
          <w:szCs w:val="24"/>
        </w:rPr>
        <w:t>в эксплуатацию сооружений связи</w:t>
      </w:r>
    </w:p>
    <w:p w:rsidR="008C2DC2" w:rsidRDefault="008C2DC2" w:rsidP="002941D6">
      <w:pPr>
        <w:tabs>
          <w:tab w:val="left" w:pos="1178"/>
          <w:tab w:val="left" w:pos="9053"/>
        </w:tabs>
        <w:spacing w:line="240" w:lineRule="auto"/>
        <w:rPr>
          <w:b/>
          <w:i/>
          <w:iCs/>
          <w:color w:val="000000"/>
          <w:sz w:val="24"/>
          <w:szCs w:val="24"/>
        </w:rPr>
      </w:pPr>
    </w:p>
    <w:tbl>
      <w:tblPr>
        <w:tblW w:w="10632" w:type="dxa"/>
        <w:tblInd w:w="-34" w:type="dxa"/>
        <w:tblLayout w:type="fixed"/>
        <w:tblLook w:val="04A0"/>
      </w:tblPr>
      <w:tblGrid>
        <w:gridCol w:w="2635"/>
        <w:gridCol w:w="749"/>
        <w:gridCol w:w="736"/>
        <w:gridCol w:w="735"/>
        <w:gridCol w:w="736"/>
        <w:gridCol w:w="647"/>
        <w:gridCol w:w="708"/>
        <w:gridCol w:w="709"/>
        <w:gridCol w:w="709"/>
        <w:gridCol w:w="709"/>
        <w:gridCol w:w="708"/>
        <w:gridCol w:w="851"/>
      </w:tblGrid>
      <w:tr w:rsidR="008C2DC2" w:rsidRPr="006E2B80" w:rsidTr="008C2DC2">
        <w:trPr>
          <w:cantSplit/>
          <w:trHeight w:val="1409"/>
          <w:tblHeader/>
        </w:trPr>
        <w:tc>
          <w:tcPr>
            <w:tcW w:w="2635" w:type="dxa"/>
            <w:tcBorders>
              <w:top w:val="single" w:sz="4" w:space="0" w:color="auto"/>
              <w:left w:val="single" w:sz="4" w:space="0" w:color="auto"/>
              <w:bottom w:val="single" w:sz="4" w:space="0" w:color="000000"/>
              <w:right w:val="single" w:sz="4" w:space="0" w:color="auto"/>
            </w:tcBorders>
            <w:vAlign w:val="center"/>
            <w:hideMark/>
          </w:tcPr>
          <w:p w:rsidR="008C2DC2" w:rsidRPr="00164CC7" w:rsidRDefault="008C2DC2" w:rsidP="008C2DC2">
            <w:pPr>
              <w:spacing w:line="240" w:lineRule="auto"/>
              <w:jc w:val="center"/>
              <w:rPr>
                <w:color w:val="000000"/>
                <w:sz w:val="20"/>
                <w:szCs w:val="20"/>
              </w:rPr>
            </w:pPr>
            <w:r w:rsidRPr="00164CC7">
              <w:rPr>
                <w:color w:val="000000"/>
                <w:sz w:val="20"/>
                <w:szCs w:val="20"/>
              </w:rPr>
              <w:t>Вид действия</w:t>
            </w:r>
          </w:p>
        </w:tc>
        <w:tc>
          <w:tcPr>
            <w:tcW w:w="749" w:type="dxa"/>
            <w:tcBorders>
              <w:top w:val="single" w:sz="4" w:space="0" w:color="auto"/>
              <w:left w:val="nil"/>
              <w:bottom w:val="single" w:sz="4" w:space="0" w:color="auto"/>
              <w:right w:val="single" w:sz="4" w:space="0" w:color="auto"/>
            </w:tcBorders>
            <w:shd w:val="clear" w:color="auto" w:fill="FFFFFF" w:themeFill="background1"/>
            <w:vAlign w:val="center"/>
            <w:hideMark/>
          </w:tcPr>
          <w:p w:rsidR="008C2DC2" w:rsidRPr="00164CC7" w:rsidRDefault="008C2DC2" w:rsidP="008C2DC2">
            <w:pPr>
              <w:spacing w:line="240" w:lineRule="auto"/>
              <w:jc w:val="center"/>
              <w:rPr>
                <w:iCs/>
                <w:color w:val="000000"/>
                <w:sz w:val="20"/>
                <w:szCs w:val="20"/>
              </w:rPr>
            </w:pPr>
            <w:r w:rsidRPr="00164CC7">
              <w:rPr>
                <w:iCs/>
                <w:color w:val="000000"/>
                <w:sz w:val="20"/>
                <w:szCs w:val="20"/>
              </w:rPr>
              <w:t>1 кв. 2015</w:t>
            </w:r>
          </w:p>
        </w:tc>
        <w:tc>
          <w:tcPr>
            <w:tcW w:w="736"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 кв. 2015</w:t>
            </w:r>
          </w:p>
        </w:tc>
        <w:tc>
          <w:tcPr>
            <w:tcW w:w="7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3 кв. 2015</w:t>
            </w:r>
          </w:p>
        </w:tc>
        <w:tc>
          <w:tcPr>
            <w:tcW w:w="736" w:type="dxa"/>
            <w:tcBorders>
              <w:top w:val="single" w:sz="4" w:space="0" w:color="auto"/>
              <w:left w:val="nil"/>
              <w:bottom w:val="single" w:sz="4" w:space="0" w:color="auto"/>
              <w:right w:val="single" w:sz="4" w:space="0" w:color="auto"/>
            </w:tcBorders>
            <w:shd w:val="clear" w:color="auto" w:fill="FFFFFF"/>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4 кв. 2015</w:t>
            </w:r>
          </w:p>
        </w:tc>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9 мес. 2015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1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3 кв. 2016</w:t>
            </w:r>
          </w:p>
        </w:tc>
        <w:tc>
          <w:tcPr>
            <w:tcW w:w="709" w:type="dxa"/>
            <w:tcBorders>
              <w:top w:val="single" w:sz="4" w:space="0" w:color="auto"/>
              <w:left w:val="nil"/>
              <w:bottom w:val="single" w:sz="4" w:space="0" w:color="auto"/>
              <w:right w:val="single" w:sz="4" w:space="0" w:color="auto"/>
            </w:tcBorders>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4 кв. 2016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9 мес. 2016</w:t>
            </w:r>
          </w:p>
        </w:tc>
        <w:tc>
          <w:tcPr>
            <w:tcW w:w="851" w:type="dxa"/>
            <w:tcBorders>
              <w:top w:val="single" w:sz="4" w:space="0" w:color="auto"/>
              <w:left w:val="nil"/>
              <w:bottom w:val="single" w:sz="4" w:space="0" w:color="auto"/>
              <w:right w:val="single" w:sz="4" w:space="0" w:color="auto"/>
            </w:tcBorders>
            <w:shd w:val="clear" w:color="auto" w:fill="D9D9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2016 к 2015</w:t>
            </w:r>
          </w:p>
        </w:tc>
      </w:tr>
      <w:tr w:rsidR="008C2DC2" w:rsidRPr="006E2B80" w:rsidTr="008C2DC2">
        <w:trPr>
          <w:cantSplit/>
          <w:trHeight w:val="870"/>
        </w:trPr>
        <w:tc>
          <w:tcPr>
            <w:tcW w:w="2635" w:type="dxa"/>
            <w:tcBorders>
              <w:top w:val="nil"/>
              <w:left w:val="single" w:sz="4" w:space="0" w:color="auto"/>
              <w:bottom w:val="single" w:sz="4" w:space="0" w:color="auto"/>
              <w:right w:val="single" w:sz="4" w:space="0" w:color="auto"/>
            </w:tcBorders>
            <w:hideMark/>
          </w:tcPr>
          <w:p w:rsidR="008C2DC2" w:rsidRPr="00164CC7" w:rsidRDefault="008C2DC2" w:rsidP="008C2DC2">
            <w:pPr>
              <w:tabs>
                <w:tab w:val="left" w:pos="1178"/>
                <w:tab w:val="left" w:pos="9053"/>
              </w:tabs>
              <w:spacing w:line="240" w:lineRule="auto"/>
              <w:rPr>
                <w:color w:val="000000"/>
                <w:sz w:val="20"/>
                <w:szCs w:val="20"/>
              </w:rPr>
            </w:pPr>
            <w:r w:rsidRPr="00164CC7">
              <w:rPr>
                <w:color w:val="000000"/>
                <w:sz w:val="20"/>
                <w:szCs w:val="20"/>
              </w:rPr>
              <w:t xml:space="preserve">Количество сооружений связи принятых в эксплуатацию </w:t>
            </w:r>
          </w:p>
        </w:tc>
        <w:tc>
          <w:tcPr>
            <w:tcW w:w="749"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4</w:t>
            </w:r>
          </w:p>
        </w:tc>
        <w:tc>
          <w:tcPr>
            <w:tcW w:w="736"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15</w:t>
            </w:r>
          </w:p>
        </w:tc>
        <w:tc>
          <w:tcPr>
            <w:tcW w:w="7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lang w:val="en-US"/>
              </w:rPr>
            </w:pPr>
            <w:r w:rsidRPr="00164CC7">
              <w:rPr>
                <w:b/>
                <w:iCs/>
                <w:color w:val="000000"/>
                <w:sz w:val="20"/>
                <w:szCs w:val="20"/>
              </w:rPr>
              <w:t>4</w:t>
            </w:r>
            <w:proofErr w:type="spellStart"/>
            <w:r w:rsidRPr="00164CC7">
              <w:rPr>
                <w:b/>
                <w:iCs/>
                <w:color w:val="000000"/>
                <w:sz w:val="20"/>
                <w:szCs w:val="20"/>
                <w:lang w:val="en-US"/>
              </w:rPr>
              <w:t>4</w:t>
            </w:r>
            <w:proofErr w:type="spellEnd"/>
          </w:p>
        </w:tc>
        <w:tc>
          <w:tcPr>
            <w:tcW w:w="736" w:type="dxa"/>
            <w:tcBorders>
              <w:top w:val="single" w:sz="4" w:space="0" w:color="auto"/>
              <w:left w:val="nil"/>
              <w:bottom w:val="single" w:sz="4" w:space="0" w:color="auto"/>
              <w:right w:val="single" w:sz="4" w:space="0" w:color="auto"/>
            </w:tcBorders>
            <w:shd w:val="clear" w:color="auto" w:fill="FFFFFF"/>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20</w:t>
            </w:r>
          </w:p>
        </w:tc>
        <w:tc>
          <w:tcPr>
            <w:tcW w:w="6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63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18</w:t>
            </w:r>
          </w:p>
        </w:tc>
        <w:tc>
          <w:tcPr>
            <w:tcW w:w="709" w:type="dxa"/>
            <w:tcBorders>
              <w:top w:val="single" w:sz="4" w:space="0" w:color="auto"/>
              <w:left w:val="nil"/>
              <w:bottom w:val="single" w:sz="4" w:space="0" w:color="auto"/>
              <w:right w:val="single" w:sz="4" w:space="0" w:color="auto"/>
            </w:tcBorders>
            <w:vAlign w:val="center"/>
          </w:tcPr>
          <w:p w:rsidR="008C2DC2" w:rsidRPr="00164CC7" w:rsidRDefault="008C2DC2" w:rsidP="008C2DC2">
            <w:pPr>
              <w:spacing w:line="240" w:lineRule="auto"/>
              <w:jc w:val="center"/>
              <w:rPr>
                <w:i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47</w:t>
            </w:r>
          </w:p>
        </w:tc>
        <w:tc>
          <w:tcPr>
            <w:tcW w:w="851" w:type="dxa"/>
            <w:tcBorders>
              <w:top w:val="single" w:sz="4" w:space="0" w:color="auto"/>
              <w:left w:val="nil"/>
              <w:bottom w:val="single" w:sz="4" w:space="0" w:color="auto"/>
              <w:right w:val="single" w:sz="4" w:space="0" w:color="auto"/>
            </w:tcBorders>
            <w:shd w:val="clear" w:color="auto" w:fill="D9D9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0,74</w:t>
            </w:r>
          </w:p>
        </w:tc>
      </w:tr>
      <w:tr w:rsidR="008C2DC2" w:rsidRPr="006E2B80" w:rsidTr="008C2DC2">
        <w:trPr>
          <w:cantSplit/>
          <w:trHeight w:val="282"/>
        </w:trPr>
        <w:tc>
          <w:tcPr>
            <w:tcW w:w="2635" w:type="dxa"/>
            <w:tcBorders>
              <w:top w:val="nil"/>
              <w:left w:val="single" w:sz="4" w:space="0" w:color="auto"/>
              <w:bottom w:val="single" w:sz="4" w:space="0" w:color="auto"/>
              <w:right w:val="single" w:sz="4" w:space="0" w:color="auto"/>
            </w:tcBorders>
            <w:hideMark/>
          </w:tcPr>
          <w:p w:rsidR="008C2DC2" w:rsidRPr="00164CC7" w:rsidRDefault="008C2DC2" w:rsidP="008C2DC2">
            <w:pPr>
              <w:tabs>
                <w:tab w:val="left" w:pos="1178"/>
                <w:tab w:val="left" w:pos="9053"/>
              </w:tabs>
              <w:spacing w:line="240" w:lineRule="auto"/>
              <w:rPr>
                <w:i/>
                <w:iCs/>
                <w:sz w:val="20"/>
                <w:szCs w:val="20"/>
              </w:rPr>
            </w:pPr>
            <w:r w:rsidRPr="00164CC7">
              <w:rPr>
                <w:i/>
                <w:iCs/>
                <w:sz w:val="20"/>
                <w:szCs w:val="20"/>
              </w:rPr>
              <w:t>Количество ГС</w:t>
            </w:r>
          </w:p>
        </w:tc>
        <w:tc>
          <w:tcPr>
            <w:tcW w:w="749"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lang w:val="en-US"/>
              </w:rPr>
            </w:pPr>
            <w:r w:rsidRPr="00164CC7">
              <w:rPr>
                <w:iCs/>
                <w:color w:val="000000"/>
                <w:sz w:val="20"/>
                <w:szCs w:val="20"/>
                <w:lang w:val="en-US"/>
              </w:rPr>
              <w:t>4</w:t>
            </w:r>
          </w:p>
        </w:tc>
        <w:tc>
          <w:tcPr>
            <w:tcW w:w="736"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lang w:val="en-US"/>
              </w:rPr>
            </w:pPr>
            <w:r w:rsidRPr="00164CC7">
              <w:rPr>
                <w:iCs/>
                <w:color w:val="000000"/>
                <w:sz w:val="20"/>
                <w:szCs w:val="20"/>
                <w:lang w:val="en-US"/>
              </w:rPr>
              <w:t>1</w:t>
            </w:r>
          </w:p>
        </w:tc>
        <w:tc>
          <w:tcPr>
            <w:tcW w:w="735" w:type="dxa"/>
            <w:tcBorders>
              <w:top w:val="nil"/>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lang w:val="en-US"/>
              </w:rPr>
            </w:pPr>
            <w:r w:rsidRPr="00164CC7">
              <w:rPr>
                <w:b/>
                <w:iCs/>
                <w:color w:val="000000"/>
                <w:sz w:val="20"/>
                <w:szCs w:val="20"/>
                <w:lang w:val="en-US"/>
              </w:rPr>
              <w:t>1</w:t>
            </w:r>
          </w:p>
        </w:tc>
        <w:tc>
          <w:tcPr>
            <w:tcW w:w="736" w:type="dxa"/>
            <w:tcBorders>
              <w:top w:val="single" w:sz="4" w:space="0" w:color="auto"/>
              <w:left w:val="nil"/>
              <w:bottom w:val="single" w:sz="4" w:space="0" w:color="auto"/>
              <w:right w:val="single" w:sz="4" w:space="0" w:color="auto"/>
            </w:tcBorders>
            <w:shd w:val="clear" w:color="auto" w:fill="FFFFFF"/>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1</w:t>
            </w:r>
          </w:p>
        </w:tc>
        <w:tc>
          <w:tcPr>
            <w:tcW w:w="6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6</w:t>
            </w:r>
          </w:p>
        </w:tc>
        <w:tc>
          <w:tcPr>
            <w:tcW w:w="708"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1</w:t>
            </w:r>
          </w:p>
        </w:tc>
        <w:tc>
          <w:tcPr>
            <w:tcW w:w="709" w:type="dxa"/>
            <w:tcBorders>
              <w:top w:val="single" w:sz="4" w:space="0" w:color="auto"/>
              <w:left w:val="nil"/>
              <w:bottom w:val="single" w:sz="4" w:space="0" w:color="auto"/>
              <w:right w:val="single" w:sz="4" w:space="0" w:color="auto"/>
            </w:tcBorders>
            <w:vAlign w:val="center"/>
          </w:tcPr>
          <w:p w:rsidR="008C2DC2" w:rsidRPr="00164CC7" w:rsidRDefault="008C2DC2" w:rsidP="008C2DC2">
            <w:pPr>
              <w:spacing w:line="240" w:lineRule="auto"/>
              <w:jc w:val="center"/>
              <w:rPr>
                <w:iCs/>
                <w:color w:val="000000"/>
                <w:sz w:val="20"/>
                <w:szCs w:val="20"/>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3</w:t>
            </w:r>
          </w:p>
        </w:tc>
        <w:tc>
          <w:tcPr>
            <w:tcW w:w="851" w:type="dxa"/>
            <w:tcBorders>
              <w:top w:val="nil"/>
              <w:left w:val="nil"/>
              <w:bottom w:val="single" w:sz="4" w:space="0" w:color="auto"/>
              <w:right w:val="single" w:sz="4" w:space="0" w:color="auto"/>
            </w:tcBorders>
            <w:shd w:val="clear" w:color="auto" w:fill="D9D9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1</w:t>
            </w:r>
          </w:p>
        </w:tc>
      </w:tr>
      <w:tr w:rsidR="008C2DC2" w:rsidRPr="006E2B80" w:rsidTr="008C2DC2">
        <w:trPr>
          <w:cantSplit/>
          <w:trHeight w:val="286"/>
        </w:trPr>
        <w:tc>
          <w:tcPr>
            <w:tcW w:w="2635" w:type="dxa"/>
            <w:tcBorders>
              <w:top w:val="nil"/>
              <w:left w:val="single" w:sz="4" w:space="0" w:color="auto"/>
              <w:bottom w:val="single" w:sz="4" w:space="0" w:color="auto"/>
              <w:right w:val="single" w:sz="4" w:space="0" w:color="auto"/>
            </w:tcBorders>
            <w:hideMark/>
          </w:tcPr>
          <w:p w:rsidR="008C2DC2" w:rsidRPr="00164CC7" w:rsidRDefault="008C2DC2" w:rsidP="008C2DC2">
            <w:pPr>
              <w:tabs>
                <w:tab w:val="left" w:pos="1178"/>
                <w:tab w:val="left" w:pos="9053"/>
              </w:tabs>
              <w:spacing w:line="240" w:lineRule="auto"/>
              <w:rPr>
                <w:color w:val="000000"/>
                <w:sz w:val="20"/>
                <w:szCs w:val="20"/>
              </w:rPr>
            </w:pPr>
            <w:r w:rsidRPr="00164CC7">
              <w:rPr>
                <w:b/>
                <w:bCs/>
                <w:i/>
                <w:iCs/>
                <w:sz w:val="20"/>
                <w:szCs w:val="20"/>
              </w:rPr>
              <w:t>Приходится на 1 ГС</w:t>
            </w:r>
          </w:p>
        </w:tc>
        <w:tc>
          <w:tcPr>
            <w:tcW w:w="749"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lang w:val="en-US"/>
              </w:rPr>
            </w:pPr>
            <w:r w:rsidRPr="00164CC7">
              <w:rPr>
                <w:iCs/>
                <w:color w:val="000000"/>
                <w:sz w:val="20"/>
                <w:szCs w:val="20"/>
                <w:lang w:val="en-US"/>
              </w:rPr>
              <w:t>1</w:t>
            </w:r>
          </w:p>
        </w:tc>
        <w:tc>
          <w:tcPr>
            <w:tcW w:w="736"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lang w:val="en-US"/>
              </w:rPr>
            </w:pPr>
            <w:r w:rsidRPr="00164CC7">
              <w:rPr>
                <w:iCs/>
                <w:color w:val="000000"/>
                <w:sz w:val="20"/>
                <w:szCs w:val="20"/>
                <w:lang w:val="en-US"/>
              </w:rPr>
              <w:t>15</w:t>
            </w:r>
          </w:p>
        </w:tc>
        <w:tc>
          <w:tcPr>
            <w:tcW w:w="735" w:type="dxa"/>
            <w:tcBorders>
              <w:top w:val="nil"/>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lang w:val="en-US"/>
              </w:rPr>
            </w:pPr>
            <w:r w:rsidRPr="00164CC7">
              <w:rPr>
                <w:b/>
                <w:iCs/>
                <w:color w:val="000000"/>
                <w:sz w:val="20"/>
                <w:szCs w:val="20"/>
                <w:lang w:val="en-US"/>
              </w:rPr>
              <w:t>44</w:t>
            </w:r>
          </w:p>
        </w:tc>
        <w:tc>
          <w:tcPr>
            <w:tcW w:w="736" w:type="dxa"/>
            <w:tcBorders>
              <w:top w:val="single" w:sz="4" w:space="0" w:color="auto"/>
              <w:left w:val="nil"/>
              <w:bottom w:val="single" w:sz="4" w:space="0" w:color="auto"/>
              <w:right w:val="single" w:sz="4" w:space="0" w:color="auto"/>
            </w:tcBorders>
            <w:shd w:val="clear" w:color="auto" w:fill="FFFFFF"/>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20</w:t>
            </w:r>
          </w:p>
        </w:tc>
        <w:tc>
          <w:tcPr>
            <w:tcW w:w="64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60</w:t>
            </w:r>
          </w:p>
        </w:tc>
        <w:tc>
          <w:tcPr>
            <w:tcW w:w="708"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21</w:t>
            </w:r>
          </w:p>
        </w:tc>
        <w:tc>
          <w:tcPr>
            <w:tcW w:w="709" w:type="dxa"/>
            <w:tcBorders>
              <w:top w:val="nil"/>
              <w:left w:val="nil"/>
              <w:bottom w:val="single" w:sz="4" w:space="0" w:color="auto"/>
              <w:right w:val="single" w:sz="4" w:space="0" w:color="auto"/>
            </w:tcBorders>
            <w:shd w:val="clear" w:color="auto" w:fill="FFFFFF" w:themeFill="background1"/>
            <w:vAlign w:val="center"/>
          </w:tcPr>
          <w:p w:rsidR="008C2DC2" w:rsidRPr="00164CC7" w:rsidRDefault="008C2DC2" w:rsidP="008C2DC2">
            <w:pPr>
              <w:spacing w:line="240" w:lineRule="auto"/>
              <w:jc w:val="center"/>
              <w:rPr>
                <w:iCs/>
                <w:color w:val="000000"/>
                <w:sz w:val="20"/>
                <w:szCs w:val="20"/>
              </w:rPr>
            </w:pPr>
            <w:r w:rsidRPr="00164CC7">
              <w:rPr>
                <w:iCs/>
                <w:color w:val="000000"/>
                <w:sz w:val="20"/>
                <w:szCs w:val="20"/>
              </w:rPr>
              <w:t>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18</w:t>
            </w:r>
          </w:p>
        </w:tc>
        <w:tc>
          <w:tcPr>
            <w:tcW w:w="709" w:type="dxa"/>
            <w:tcBorders>
              <w:top w:val="single" w:sz="4" w:space="0" w:color="auto"/>
              <w:left w:val="nil"/>
              <w:bottom w:val="single" w:sz="4" w:space="0" w:color="auto"/>
              <w:right w:val="single" w:sz="4" w:space="0" w:color="auto"/>
            </w:tcBorders>
            <w:vAlign w:val="center"/>
          </w:tcPr>
          <w:p w:rsidR="008C2DC2" w:rsidRPr="00164CC7" w:rsidRDefault="008C2DC2" w:rsidP="008C2DC2">
            <w:pPr>
              <w:spacing w:line="240" w:lineRule="auto"/>
              <w:jc w:val="center"/>
              <w:rPr>
                <w:iCs/>
                <w:color w:val="000000"/>
                <w:sz w:val="20"/>
                <w:szCs w:val="20"/>
              </w:rPr>
            </w:pPr>
          </w:p>
        </w:tc>
        <w:tc>
          <w:tcPr>
            <w:tcW w:w="708"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47</w:t>
            </w:r>
          </w:p>
        </w:tc>
        <w:tc>
          <w:tcPr>
            <w:tcW w:w="851" w:type="dxa"/>
            <w:tcBorders>
              <w:top w:val="nil"/>
              <w:left w:val="nil"/>
              <w:bottom w:val="single" w:sz="4" w:space="0" w:color="auto"/>
              <w:right w:val="single" w:sz="4" w:space="0" w:color="auto"/>
            </w:tcBorders>
            <w:shd w:val="clear" w:color="auto" w:fill="D9D9D9"/>
            <w:vAlign w:val="center"/>
          </w:tcPr>
          <w:p w:rsidR="008C2DC2" w:rsidRPr="00164CC7" w:rsidRDefault="008C2DC2" w:rsidP="008C2DC2">
            <w:pPr>
              <w:spacing w:line="240" w:lineRule="auto"/>
              <w:jc w:val="center"/>
              <w:rPr>
                <w:b/>
                <w:iCs/>
                <w:color w:val="000000"/>
                <w:sz w:val="20"/>
                <w:szCs w:val="20"/>
              </w:rPr>
            </w:pPr>
            <w:r w:rsidRPr="00164CC7">
              <w:rPr>
                <w:b/>
                <w:iCs/>
                <w:color w:val="000000"/>
                <w:sz w:val="20"/>
                <w:szCs w:val="20"/>
              </w:rPr>
              <w:t>0,74</w:t>
            </w:r>
          </w:p>
        </w:tc>
      </w:tr>
    </w:tbl>
    <w:p w:rsidR="008C2DC2" w:rsidRDefault="008C2DC2" w:rsidP="002941D6">
      <w:pPr>
        <w:tabs>
          <w:tab w:val="left" w:pos="1178"/>
          <w:tab w:val="left" w:pos="9053"/>
        </w:tabs>
        <w:spacing w:line="240" w:lineRule="auto"/>
        <w:rPr>
          <w:b/>
          <w:i/>
          <w:iCs/>
          <w:color w:val="000000"/>
          <w:sz w:val="24"/>
          <w:szCs w:val="24"/>
        </w:rPr>
      </w:pPr>
    </w:p>
    <w:p w:rsidR="00141ABE" w:rsidRDefault="005E699C" w:rsidP="005E699C">
      <w:pPr>
        <w:rPr>
          <w:b/>
          <w:bCs/>
          <w:i/>
          <w:iCs/>
          <w:sz w:val="24"/>
          <w:szCs w:val="24"/>
        </w:rPr>
      </w:pPr>
      <w:r>
        <w:rPr>
          <w:b/>
          <w:bCs/>
          <w:i/>
          <w:iCs/>
          <w:sz w:val="24"/>
          <w:szCs w:val="24"/>
        </w:rPr>
        <w:t xml:space="preserve">       </w:t>
      </w:r>
    </w:p>
    <w:p w:rsidR="005E699C" w:rsidRDefault="005E699C" w:rsidP="005E699C">
      <w:pPr>
        <w:rPr>
          <w:b/>
          <w:bCs/>
          <w:i/>
          <w:iCs/>
          <w:sz w:val="24"/>
          <w:szCs w:val="24"/>
        </w:rPr>
      </w:pPr>
      <w:r>
        <w:rPr>
          <w:b/>
          <w:bCs/>
          <w:i/>
          <w:iCs/>
          <w:sz w:val="24"/>
          <w:szCs w:val="24"/>
        </w:rPr>
        <w:t>в) сфере защиты прав субъектов персональных данных</w:t>
      </w:r>
    </w:p>
    <w:tbl>
      <w:tblPr>
        <w:tblStyle w:val="af7"/>
        <w:tblpPr w:leftFromText="180" w:rightFromText="180" w:vertAnchor="text" w:horzAnchor="margin" w:tblpY="153"/>
        <w:tblW w:w="11057" w:type="dxa"/>
        <w:tblLook w:val="04A0"/>
      </w:tblPr>
      <w:tblGrid>
        <w:gridCol w:w="3119"/>
        <w:gridCol w:w="709"/>
        <w:gridCol w:w="700"/>
        <w:gridCol w:w="576"/>
        <w:gridCol w:w="708"/>
        <w:gridCol w:w="851"/>
        <w:gridCol w:w="709"/>
        <w:gridCol w:w="708"/>
        <w:gridCol w:w="842"/>
        <w:gridCol w:w="576"/>
        <w:gridCol w:w="709"/>
        <w:gridCol w:w="850"/>
      </w:tblGrid>
      <w:tr w:rsidR="008C2DC2" w:rsidRPr="006B6092" w:rsidTr="008C2DC2">
        <w:tc>
          <w:tcPr>
            <w:tcW w:w="3119" w:type="dxa"/>
          </w:tcPr>
          <w:p w:rsidR="008C2DC2" w:rsidRPr="006B6092" w:rsidRDefault="008C2DC2" w:rsidP="008C2DC2">
            <w:pPr>
              <w:tabs>
                <w:tab w:val="left" w:pos="1178"/>
                <w:tab w:val="left" w:pos="9053"/>
              </w:tabs>
              <w:jc w:val="center"/>
              <w:rPr>
                <w:b/>
                <w:bCs/>
                <w:iCs/>
                <w:color w:val="000000"/>
                <w:sz w:val="18"/>
                <w:szCs w:val="18"/>
              </w:rPr>
            </w:pPr>
            <w:r w:rsidRPr="006B6092">
              <w:rPr>
                <w:b/>
                <w:sz w:val="18"/>
                <w:szCs w:val="18"/>
              </w:rPr>
              <w:t>Показатель</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sz w:val="18"/>
                <w:szCs w:val="18"/>
              </w:rPr>
              <w:t>1 кв. 2015</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sz w:val="18"/>
                <w:szCs w:val="18"/>
              </w:rPr>
              <w:t>2 кв. 2015</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sz w:val="18"/>
                <w:szCs w:val="18"/>
              </w:rPr>
            </w:pPr>
            <w:r w:rsidRPr="00653EF0">
              <w:rPr>
                <w:b/>
                <w:sz w:val="18"/>
                <w:szCs w:val="18"/>
              </w:rPr>
              <w:t>3 кв. 2015</w:t>
            </w:r>
          </w:p>
        </w:tc>
        <w:tc>
          <w:tcPr>
            <w:tcW w:w="708" w:type="dxa"/>
            <w:shd w:val="clear" w:color="auto" w:fill="auto"/>
          </w:tcPr>
          <w:p w:rsidR="008C2DC2" w:rsidRPr="006B6092" w:rsidRDefault="008C2DC2" w:rsidP="008C2DC2">
            <w:pPr>
              <w:tabs>
                <w:tab w:val="left" w:pos="1178"/>
                <w:tab w:val="left" w:pos="9053"/>
              </w:tabs>
              <w:jc w:val="center"/>
              <w:rPr>
                <w:sz w:val="18"/>
                <w:szCs w:val="18"/>
              </w:rPr>
            </w:pPr>
            <w:r w:rsidRPr="006B6092">
              <w:rPr>
                <w:sz w:val="18"/>
                <w:szCs w:val="18"/>
              </w:rPr>
              <w:t>4 кв. 2015</w:t>
            </w:r>
          </w:p>
        </w:tc>
        <w:tc>
          <w:tcPr>
            <w:tcW w:w="851" w:type="dxa"/>
            <w:shd w:val="clear" w:color="auto" w:fill="BFBFBF" w:themeFill="background1" w:themeFillShade="BF"/>
          </w:tcPr>
          <w:p w:rsidR="008C2DC2" w:rsidRDefault="008C2DC2" w:rsidP="008C2DC2">
            <w:pPr>
              <w:tabs>
                <w:tab w:val="left" w:pos="1178"/>
                <w:tab w:val="left" w:pos="9053"/>
              </w:tabs>
              <w:jc w:val="center"/>
              <w:rPr>
                <w:b/>
                <w:sz w:val="18"/>
                <w:szCs w:val="18"/>
              </w:rPr>
            </w:pPr>
            <w:r>
              <w:rPr>
                <w:b/>
                <w:sz w:val="18"/>
                <w:szCs w:val="18"/>
              </w:rPr>
              <w:t xml:space="preserve">9 </w:t>
            </w:r>
            <w:proofErr w:type="spellStart"/>
            <w:proofErr w:type="gramStart"/>
            <w:r>
              <w:rPr>
                <w:b/>
                <w:sz w:val="18"/>
                <w:szCs w:val="18"/>
              </w:rPr>
              <w:t>мес</w:t>
            </w:r>
            <w:proofErr w:type="spellEnd"/>
            <w:proofErr w:type="gramEnd"/>
          </w:p>
          <w:p w:rsidR="008C2DC2" w:rsidRPr="00B54862" w:rsidRDefault="008C2DC2" w:rsidP="008C2DC2">
            <w:pPr>
              <w:tabs>
                <w:tab w:val="left" w:pos="1178"/>
                <w:tab w:val="left" w:pos="9053"/>
              </w:tabs>
              <w:jc w:val="center"/>
              <w:rPr>
                <w:b/>
                <w:bCs/>
                <w:iCs/>
                <w:color w:val="000000"/>
                <w:sz w:val="18"/>
                <w:szCs w:val="18"/>
              </w:rPr>
            </w:pPr>
            <w:r>
              <w:rPr>
                <w:b/>
                <w:sz w:val="18"/>
                <w:szCs w:val="18"/>
              </w:rPr>
              <w:t>2015</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sz w:val="18"/>
                <w:szCs w:val="18"/>
              </w:rPr>
              <w:t>1 кв. 2016</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sz w:val="18"/>
                <w:szCs w:val="18"/>
              </w:rPr>
              <w:t>2 кв. 2016</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sz w:val="18"/>
                <w:szCs w:val="18"/>
              </w:rPr>
            </w:pPr>
            <w:r w:rsidRPr="00653EF0">
              <w:rPr>
                <w:b/>
                <w:sz w:val="18"/>
                <w:szCs w:val="18"/>
              </w:rPr>
              <w:t>3 кв. 2016</w:t>
            </w:r>
          </w:p>
        </w:tc>
        <w:tc>
          <w:tcPr>
            <w:tcW w:w="576" w:type="dxa"/>
            <w:shd w:val="clear" w:color="auto" w:fill="auto"/>
          </w:tcPr>
          <w:p w:rsidR="008C2DC2" w:rsidRPr="006B6092" w:rsidRDefault="008C2DC2" w:rsidP="008C2DC2">
            <w:pPr>
              <w:tabs>
                <w:tab w:val="left" w:pos="1178"/>
                <w:tab w:val="left" w:pos="9053"/>
              </w:tabs>
              <w:jc w:val="center"/>
              <w:rPr>
                <w:sz w:val="18"/>
                <w:szCs w:val="18"/>
              </w:rPr>
            </w:pPr>
            <w:r w:rsidRPr="006B6092">
              <w:rPr>
                <w:sz w:val="18"/>
                <w:szCs w:val="18"/>
              </w:rPr>
              <w:t>4 кв. 2016</w:t>
            </w:r>
          </w:p>
        </w:tc>
        <w:tc>
          <w:tcPr>
            <w:tcW w:w="709" w:type="dxa"/>
            <w:shd w:val="clear" w:color="auto" w:fill="BFBFBF" w:themeFill="background1" w:themeFillShade="BF"/>
          </w:tcPr>
          <w:p w:rsidR="008C2DC2" w:rsidRDefault="008C2DC2" w:rsidP="008C2DC2">
            <w:pPr>
              <w:tabs>
                <w:tab w:val="left" w:pos="1178"/>
                <w:tab w:val="left" w:pos="9053"/>
              </w:tabs>
              <w:jc w:val="center"/>
              <w:rPr>
                <w:b/>
                <w:bCs/>
                <w:iCs/>
                <w:color w:val="000000"/>
                <w:sz w:val="18"/>
                <w:szCs w:val="18"/>
              </w:rPr>
            </w:pPr>
            <w:r>
              <w:rPr>
                <w:b/>
                <w:bCs/>
                <w:iCs/>
                <w:color w:val="000000"/>
                <w:sz w:val="18"/>
                <w:szCs w:val="18"/>
              </w:rPr>
              <w:t xml:space="preserve">9 </w:t>
            </w:r>
            <w:proofErr w:type="spellStart"/>
            <w:proofErr w:type="gramStart"/>
            <w:r>
              <w:rPr>
                <w:b/>
                <w:bCs/>
                <w:iCs/>
                <w:color w:val="000000"/>
                <w:sz w:val="18"/>
                <w:szCs w:val="18"/>
              </w:rPr>
              <w:t>мес</w:t>
            </w:r>
            <w:proofErr w:type="spellEnd"/>
            <w:proofErr w:type="gramEnd"/>
          </w:p>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2016</w:t>
            </w:r>
          </w:p>
        </w:tc>
        <w:tc>
          <w:tcPr>
            <w:tcW w:w="850" w:type="dxa"/>
            <w:shd w:val="clear" w:color="auto" w:fill="BFBFBF" w:themeFill="background1" w:themeFillShade="BF"/>
          </w:tcPr>
          <w:p w:rsidR="008C2DC2" w:rsidRPr="006B6092" w:rsidRDefault="008C2DC2" w:rsidP="008C2DC2">
            <w:pPr>
              <w:tabs>
                <w:tab w:val="left" w:pos="1178"/>
                <w:tab w:val="left" w:pos="9053"/>
              </w:tabs>
              <w:rPr>
                <w:b/>
                <w:bCs/>
                <w:iCs/>
                <w:color w:val="000000"/>
                <w:sz w:val="18"/>
                <w:szCs w:val="18"/>
              </w:rPr>
            </w:pPr>
            <w:r w:rsidRPr="006B6092">
              <w:rPr>
                <w:b/>
                <w:sz w:val="18"/>
                <w:szCs w:val="18"/>
              </w:rPr>
              <w:t>2016 к 2015</w:t>
            </w:r>
          </w:p>
        </w:tc>
      </w:tr>
      <w:tr w:rsidR="008C2DC2" w:rsidRPr="006B6092" w:rsidTr="008C2DC2">
        <w:tc>
          <w:tcPr>
            <w:tcW w:w="3119" w:type="dxa"/>
          </w:tcPr>
          <w:p w:rsidR="008C2DC2" w:rsidRPr="006B6092" w:rsidRDefault="008C2DC2" w:rsidP="008C2DC2">
            <w:pPr>
              <w:tabs>
                <w:tab w:val="left" w:pos="1178"/>
                <w:tab w:val="left" w:pos="9053"/>
              </w:tabs>
              <w:rPr>
                <w:sz w:val="18"/>
                <w:szCs w:val="18"/>
              </w:rPr>
            </w:pPr>
            <w:r w:rsidRPr="006B6092">
              <w:rPr>
                <w:color w:val="000000"/>
                <w:sz w:val="18"/>
                <w:szCs w:val="18"/>
              </w:rPr>
              <w:t>Направлено запросов уполномоченного органа о предоставлении сведений</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sz w:val="18"/>
                <w:szCs w:val="18"/>
              </w:rPr>
              <w:t>221</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234</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sidRPr="00653EF0">
              <w:rPr>
                <w:b/>
                <w:bCs/>
                <w:iCs/>
                <w:color w:val="000000"/>
                <w:sz w:val="18"/>
                <w:szCs w:val="18"/>
              </w:rPr>
              <w:t>200</w:t>
            </w:r>
          </w:p>
        </w:tc>
        <w:tc>
          <w:tcPr>
            <w:tcW w:w="708" w:type="dxa"/>
            <w:shd w:val="clear" w:color="auto" w:fill="auto"/>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313</w:t>
            </w:r>
          </w:p>
        </w:tc>
        <w:tc>
          <w:tcPr>
            <w:tcW w:w="851"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655</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142</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115</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Pr>
                <w:b/>
                <w:bCs/>
                <w:iCs/>
                <w:color w:val="000000"/>
                <w:sz w:val="18"/>
                <w:szCs w:val="18"/>
              </w:rPr>
              <w:t>331</w:t>
            </w:r>
          </w:p>
        </w:tc>
        <w:tc>
          <w:tcPr>
            <w:tcW w:w="576" w:type="dxa"/>
            <w:shd w:val="clear" w:color="auto" w:fill="auto"/>
          </w:tcPr>
          <w:p w:rsidR="008C2DC2" w:rsidRPr="006B6092" w:rsidRDefault="008C2DC2" w:rsidP="008C2DC2">
            <w:pPr>
              <w:tabs>
                <w:tab w:val="left" w:pos="1178"/>
                <w:tab w:val="left" w:pos="9053"/>
              </w:tabs>
              <w:jc w:val="center"/>
              <w:rPr>
                <w:bCs/>
                <w:iCs/>
                <w:color w:val="000000"/>
                <w:sz w:val="18"/>
                <w:szCs w:val="18"/>
              </w:rPr>
            </w:pPr>
          </w:p>
        </w:tc>
        <w:tc>
          <w:tcPr>
            <w:tcW w:w="709"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588</w:t>
            </w:r>
          </w:p>
        </w:tc>
        <w:tc>
          <w:tcPr>
            <w:tcW w:w="850" w:type="dxa"/>
            <w:shd w:val="clear" w:color="auto" w:fill="BFBFBF" w:themeFill="background1" w:themeFillShade="BF"/>
          </w:tcPr>
          <w:p w:rsidR="008C2DC2" w:rsidRPr="006B6092" w:rsidRDefault="008C2DC2" w:rsidP="008C2DC2">
            <w:pPr>
              <w:tabs>
                <w:tab w:val="left" w:pos="1178"/>
                <w:tab w:val="left" w:pos="9053"/>
              </w:tabs>
              <w:jc w:val="center"/>
              <w:rPr>
                <w:b/>
                <w:bCs/>
                <w:iCs/>
                <w:color w:val="000000"/>
                <w:sz w:val="18"/>
                <w:szCs w:val="18"/>
              </w:rPr>
            </w:pPr>
            <w:r>
              <w:rPr>
                <w:b/>
                <w:bCs/>
                <w:iCs/>
                <w:color w:val="000000"/>
                <w:sz w:val="18"/>
                <w:szCs w:val="18"/>
              </w:rPr>
              <w:t>0,9</w:t>
            </w:r>
          </w:p>
        </w:tc>
      </w:tr>
      <w:tr w:rsidR="008C2DC2" w:rsidRPr="006B6092" w:rsidTr="008C2DC2">
        <w:trPr>
          <w:trHeight w:val="481"/>
        </w:trPr>
        <w:tc>
          <w:tcPr>
            <w:tcW w:w="3119" w:type="dxa"/>
          </w:tcPr>
          <w:p w:rsidR="008C2DC2" w:rsidRPr="006B6092" w:rsidRDefault="008C2DC2" w:rsidP="008C2DC2">
            <w:pPr>
              <w:tabs>
                <w:tab w:val="left" w:pos="1178"/>
                <w:tab w:val="left" w:pos="9053"/>
              </w:tabs>
              <w:rPr>
                <w:sz w:val="18"/>
                <w:szCs w:val="18"/>
              </w:rPr>
            </w:pPr>
            <w:r w:rsidRPr="006B6092">
              <w:rPr>
                <w:color w:val="000000"/>
                <w:sz w:val="18"/>
                <w:szCs w:val="18"/>
              </w:rPr>
              <w:t>Внесено уведомлений в реестр оператора</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sz w:val="18"/>
                <w:szCs w:val="18"/>
              </w:rPr>
              <w:t>54</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55</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sidRPr="00653EF0">
              <w:rPr>
                <w:b/>
                <w:bCs/>
                <w:iCs/>
                <w:color w:val="000000"/>
                <w:sz w:val="18"/>
                <w:szCs w:val="18"/>
              </w:rPr>
              <w:t>127</w:t>
            </w:r>
          </w:p>
        </w:tc>
        <w:tc>
          <w:tcPr>
            <w:tcW w:w="708" w:type="dxa"/>
            <w:shd w:val="clear" w:color="auto" w:fill="auto"/>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78</w:t>
            </w:r>
          </w:p>
        </w:tc>
        <w:tc>
          <w:tcPr>
            <w:tcW w:w="851"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236</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128</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79</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Pr>
                <w:b/>
                <w:bCs/>
                <w:iCs/>
                <w:color w:val="000000"/>
                <w:sz w:val="18"/>
                <w:szCs w:val="18"/>
              </w:rPr>
              <w:t>117</w:t>
            </w:r>
          </w:p>
        </w:tc>
        <w:tc>
          <w:tcPr>
            <w:tcW w:w="576" w:type="dxa"/>
            <w:shd w:val="clear" w:color="auto" w:fill="auto"/>
          </w:tcPr>
          <w:p w:rsidR="008C2DC2" w:rsidRPr="006B6092" w:rsidRDefault="008C2DC2" w:rsidP="008C2DC2">
            <w:pPr>
              <w:tabs>
                <w:tab w:val="left" w:pos="1178"/>
                <w:tab w:val="left" w:pos="9053"/>
              </w:tabs>
              <w:jc w:val="center"/>
              <w:rPr>
                <w:bCs/>
                <w:iCs/>
                <w:color w:val="000000"/>
                <w:sz w:val="18"/>
                <w:szCs w:val="18"/>
              </w:rPr>
            </w:pPr>
          </w:p>
        </w:tc>
        <w:tc>
          <w:tcPr>
            <w:tcW w:w="709"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207</w:t>
            </w:r>
          </w:p>
        </w:tc>
        <w:tc>
          <w:tcPr>
            <w:tcW w:w="850" w:type="dxa"/>
            <w:shd w:val="clear" w:color="auto" w:fill="BFBFBF" w:themeFill="background1" w:themeFillShade="BF"/>
          </w:tcPr>
          <w:p w:rsidR="008C2DC2" w:rsidRPr="006B6092" w:rsidRDefault="008C2DC2" w:rsidP="008C2DC2">
            <w:pPr>
              <w:tabs>
                <w:tab w:val="left" w:pos="1178"/>
                <w:tab w:val="left" w:pos="9053"/>
              </w:tabs>
              <w:jc w:val="center"/>
              <w:rPr>
                <w:b/>
                <w:bCs/>
                <w:iCs/>
                <w:color w:val="000000"/>
                <w:sz w:val="18"/>
                <w:szCs w:val="18"/>
              </w:rPr>
            </w:pPr>
            <w:r>
              <w:rPr>
                <w:b/>
                <w:bCs/>
                <w:iCs/>
                <w:color w:val="000000"/>
                <w:sz w:val="18"/>
                <w:szCs w:val="18"/>
              </w:rPr>
              <w:t>1,89</w:t>
            </w:r>
          </w:p>
        </w:tc>
      </w:tr>
      <w:tr w:rsidR="008C2DC2" w:rsidRPr="006B6092" w:rsidTr="008C2DC2">
        <w:tc>
          <w:tcPr>
            <w:tcW w:w="3119" w:type="dxa"/>
          </w:tcPr>
          <w:p w:rsidR="008C2DC2" w:rsidRPr="006B6092" w:rsidRDefault="008C2DC2" w:rsidP="008C2DC2">
            <w:pPr>
              <w:tabs>
                <w:tab w:val="left" w:pos="1178"/>
                <w:tab w:val="left" w:pos="9053"/>
              </w:tabs>
              <w:rPr>
                <w:color w:val="000000"/>
                <w:sz w:val="18"/>
                <w:szCs w:val="18"/>
              </w:rPr>
            </w:pPr>
            <w:r w:rsidRPr="006B6092">
              <w:rPr>
                <w:color w:val="000000"/>
                <w:sz w:val="18"/>
                <w:szCs w:val="18"/>
              </w:rPr>
              <w:t>Внесено информационных писем в реестр операторов</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sz w:val="18"/>
                <w:szCs w:val="18"/>
              </w:rPr>
              <w:t>65</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54</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sidRPr="00653EF0">
              <w:rPr>
                <w:b/>
                <w:bCs/>
                <w:iCs/>
                <w:color w:val="000000"/>
                <w:sz w:val="18"/>
                <w:szCs w:val="18"/>
              </w:rPr>
              <w:t>99</w:t>
            </w:r>
          </w:p>
        </w:tc>
        <w:tc>
          <w:tcPr>
            <w:tcW w:w="708" w:type="dxa"/>
            <w:shd w:val="clear" w:color="auto" w:fill="auto"/>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595</w:t>
            </w:r>
          </w:p>
        </w:tc>
        <w:tc>
          <w:tcPr>
            <w:tcW w:w="851"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218</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125</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118</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Pr>
                <w:b/>
                <w:bCs/>
                <w:iCs/>
                <w:color w:val="000000"/>
                <w:sz w:val="18"/>
                <w:szCs w:val="18"/>
              </w:rPr>
              <w:t>164</w:t>
            </w:r>
          </w:p>
        </w:tc>
        <w:tc>
          <w:tcPr>
            <w:tcW w:w="576" w:type="dxa"/>
            <w:shd w:val="clear" w:color="auto" w:fill="auto"/>
          </w:tcPr>
          <w:p w:rsidR="008C2DC2" w:rsidRPr="006B6092" w:rsidRDefault="008C2DC2" w:rsidP="008C2DC2">
            <w:pPr>
              <w:tabs>
                <w:tab w:val="left" w:pos="1178"/>
                <w:tab w:val="left" w:pos="9053"/>
              </w:tabs>
              <w:jc w:val="center"/>
              <w:rPr>
                <w:bCs/>
                <w:iCs/>
                <w:color w:val="000000"/>
                <w:sz w:val="18"/>
                <w:szCs w:val="18"/>
              </w:rPr>
            </w:pPr>
          </w:p>
        </w:tc>
        <w:tc>
          <w:tcPr>
            <w:tcW w:w="709"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243</w:t>
            </w:r>
          </w:p>
        </w:tc>
        <w:tc>
          <w:tcPr>
            <w:tcW w:w="850" w:type="dxa"/>
            <w:shd w:val="clear" w:color="auto" w:fill="BFBFBF" w:themeFill="background1" w:themeFillShade="BF"/>
          </w:tcPr>
          <w:p w:rsidR="008C2DC2" w:rsidRPr="006B6092" w:rsidRDefault="008C2DC2" w:rsidP="008C2DC2">
            <w:pPr>
              <w:tabs>
                <w:tab w:val="left" w:pos="1178"/>
                <w:tab w:val="left" w:pos="9053"/>
              </w:tabs>
              <w:jc w:val="center"/>
              <w:rPr>
                <w:b/>
                <w:bCs/>
                <w:iCs/>
                <w:color w:val="000000"/>
                <w:sz w:val="18"/>
                <w:szCs w:val="18"/>
              </w:rPr>
            </w:pPr>
            <w:r>
              <w:rPr>
                <w:b/>
                <w:bCs/>
                <w:iCs/>
                <w:color w:val="000000"/>
                <w:sz w:val="18"/>
                <w:szCs w:val="18"/>
              </w:rPr>
              <w:t>2,04</w:t>
            </w:r>
          </w:p>
        </w:tc>
      </w:tr>
      <w:tr w:rsidR="008C2DC2" w:rsidRPr="006B6092" w:rsidTr="008C2DC2">
        <w:tc>
          <w:tcPr>
            <w:tcW w:w="3119" w:type="dxa"/>
          </w:tcPr>
          <w:p w:rsidR="008C2DC2" w:rsidRPr="006B6092" w:rsidRDefault="008C2DC2" w:rsidP="008C2DC2">
            <w:pPr>
              <w:tabs>
                <w:tab w:val="left" w:pos="1178"/>
                <w:tab w:val="left" w:pos="9053"/>
              </w:tabs>
              <w:rPr>
                <w:color w:val="000000"/>
                <w:sz w:val="18"/>
                <w:szCs w:val="18"/>
              </w:rPr>
            </w:pPr>
            <w:r w:rsidRPr="006B6092">
              <w:rPr>
                <w:sz w:val="18"/>
                <w:szCs w:val="18"/>
              </w:rPr>
              <w:t>Количество ГС</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rFonts w:eastAsia="Calibri"/>
                <w:sz w:val="18"/>
                <w:szCs w:val="18"/>
              </w:rPr>
              <w:t>3</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3</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sidRPr="00653EF0">
              <w:rPr>
                <w:b/>
                <w:bCs/>
                <w:iCs/>
                <w:color w:val="000000"/>
                <w:sz w:val="18"/>
                <w:szCs w:val="18"/>
              </w:rPr>
              <w:t>3</w:t>
            </w:r>
          </w:p>
        </w:tc>
        <w:tc>
          <w:tcPr>
            <w:tcW w:w="708" w:type="dxa"/>
            <w:shd w:val="clear" w:color="auto" w:fill="auto"/>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3</w:t>
            </w:r>
          </w:p>
        </w:tc>
        <w:tc>
          <w:tcPr>
            <w:tcW w:w="851"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sidRPr="00B54862">
              <w:rPr>
                <w:b/>
                <w:bCs/>
                <w:iCs/>
                <w:color w:val="000000"/>
                <w:sz w:val="18"/>
                <w:szCs w:val="18"/>
              </w:rPr>
              <w:t>3</w:t>
            </w:r>
          </w:p>
        </w:tc>
        <w:tc>
          <w:tcPr>
            <w:tcW w:w="709" w:type="dxa"/>
            <w:shd w:val="clear" w:color="auto" w:fill="FFFFFF" w:themeFill="background1"/>
          </w:tcPr>
          <w:p w:rsidR="008C2DC2" w:rsidRPr="00141ABE" w:rsidRDefault="008C2DC2" w:rsidP="008C2DC2">
            <w:pPr>
              <w:tabs>
                <w:tab w:val="left" w:pos="1178"/>
                <w:tab w:val="left" w:pos="9053"/>
              </w:tabs>
              <w:jc w:val="center"/>
              <w:rPr>
                <w:bCs/>
                <w:iCs/>
                <w:color w:val="000000"/>
                <w:sz w:val="18"/>
                <w:szCs w:val="18"/>
              </w:rPr>
            </w:pPr>
            <w:r>
              <w:rPr>
                <w:bCs/>
                <w:iCs/>
                <w:color w:val="000000"/>
                <w:sz w:val="18"/>
                <w:szCs w:val="18"/>
              </w:rPr>
              <w:t>2</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2</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Pr>
                <w:b/>
                <w:bCs/>
                <w:iCs/>
                <w:color w:val="000000"/>
                <w:sz w:val="18"/>
                <w:szCs w:val="18"/>
              </w:rPr>
              <w:t>2</w:t>
            </w:r>
          </w:p>
        </w:tc>
        <w:tc>
          <w:tcPr>
            <w:tcW w:w="576" w:type="dxa"/>
            <w:shd w:val="clear" w:color="auto" w:fill="auto"/>
          </w:tcPr>
          <w:p w:rsidR="008C2DC2" w:rsidRPr="006B6092" w:rsidRDefault="008C2DC2" w:rsidP="008C2DC2">
            <w:pPr>
              <w:tabs>
                <w:tab w:val="left" w:pos="1178"/>
                <w:tab w:val="left" w:pos="9053"/>
              </w:tabs>
              <w:jc w:val="center"/>
              <w:rPr>
                <w:bCs/>
                <w:iCs/>
                <w:color w:val="000000"/>
                <w:sz w:val="18"/>
                <w:szCs w:val="18"/>
              </w:rPr>
            </w:pPr>
          </w:p>
        </w:tc>
        <w:tc>
          <w:tcPr>
            <w:tcW w:w="709"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2</w:t>
            </w:r>
          </w:p>
        </w:tc>
        <w:tc>
          <w:tcPr>
            <w:tcW w:w="850" w:type="dxa"/>
            <w:shd w:val="clear" w:color="auto" w:fill="BFBFBF" w:themeFill="background1" w:themeFillShade="BF"/>
          </w:tcPr>
          <w:p w:rsidR="008C2DC2" w:rsidRPr="006B6092" w:rsidRDefault="008C2DC2" w:rsidP="008C2DC2">
            <w:pPr>
              <w:tabs>
                <w:tab w:val="left" w:pos="1178"/>
                <w:tab w:val="left" w:pos="9053"/>
              </w:tabs>
              <w:jc w:val="center"/>
              <w:rPr>
                <w:b/>
                <w:bCs/>
                <w:iCs/>
                <w:color w:val="000000"/>
                <w:sz w:val="18"/>
                <w:szCs w:val="18"/>
              </w:rPr>
            </w:pPr>
            <w:r>
              <w:rPr>
                <w:b/>
                <w:bCs/>
                <w:iCs/>
                <w:color w:val="000000"/>
                <w:sz w:val="18"/>
                <w:szCs w:val="18"/>
              </w:rPr>
              <w:t>1</w:t>
            </w:r>
          </w:p>
        </w:tc>
      </w:tr>
      <w:tr w:rsidR="008C2DC2" w:rsidRPr="006B6092" w:rsidTr="008C2DC2">
        <w:tc>
          <w:tcPr>
            <w:tcW w:w="3119" w:type="dxa"/>
          </w:tcPr>
          <w:p w:rsidR="008C2DC2" w:rsidRPr="006B6092" w:rsidRDefault="008C2DC2" w:rsidP="008C2DC2">
            <w:pPr>
              <w:tabs>
                <w:tab w:val="left" w:pos="1178"/>
                <w:tab w:val="left" w:pos="9053"/>
              </w:tabs>
              <w:rPr>
                <w:sz w:val="18"/>
                <w:szCs w:val="18"/>
              </w:rPr>
            </w:pPr>
            <w:r w:rsidRPr="006B6092">
              <w:rPr>
                <w:sz w:val="18"/>
                <w:szCs w:val="18"/>
              </w:rPr>
              <w:t>Приходится на 1 ГС</w:t>
            </w:r>
          </w:p>
        </w:tc>
        <w:tc>
          <w:tcPr>
            <w:tcW w:w="709" w:type="dxa"/>
            <w:shd w:val="clear" w:color="auto" w:fill="FFFFFF" w:themeFill="background1"/>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113</w:t>
            </w:r>
          </w:p>
        </w:tc>
        <w:tc>
          <w:tcPr>
            <w:tcW w:w="700"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114</w:t>
            </w:r>
          </w:p>
        </w:tc>
        <w:tc>
          <w:tcPr>
            <w:tcW w:w="576"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sidRPr="00653EF0">
              <w:rPr>
                <w:b/>
                <w:bCs/>
                <w:iCs/>
                <w:color w:val="000000"/>
                <w:sz w:val="18"/>
                <w:szCs w:val="18"/>
              </w:rPr>
              <w:t>142</w:t>
            </w:r>
          </w:p>
        </w:tc>
        <w:tc>
          <w:tcPr>
            <w:tcW w:w="708" w:type="dxa"/>
            <w:shd w:val="clear" w:color="auto" w:fill="auto"/>
          </w:tcPr>
          <w:p w:rsidR="008C2DC2" w:rsidRPr="006B6092" w:rsidRDefault="008C2DC2" w:rsidP="008C2DC2">
            <w:pPr>
              <w:tabs>
                <w:tab w:val="left" w:pos="1178"/>
                <w:tab w:val="left" w:pos="9053"/>
              </w:tabs>
              <w:jc w:val="center"/>
              <w:rPr>
                <w:bCs/>
                <w:iCs/>
                <w:color w:val="000000"/>
                <w:sz w:val="18"/>
                <w:szCs w:val="18"/>
              </w:rPr>
            </w:pPr>
            <w:r w:rsidRPr="006B6092">
              <w:rPr>
                <w:bCs/>
                <w:iCs/>
                <w:color w:val="000000"/>
                <w:sz w:val="18"/>
                <w:szCs w:val="18"/>
              </w:rPr>
              <w:t>328</w:t>
            </w:r>
          </w:p>
        </w:tc>
        <w:tc>
          <w:tcPr>
            <w:tcW w:w="851"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369</w:t>
            </w:r>
          </w:p>
        </w:tc>
        <w:tc>
          <w:tcPr>
            <w:tcW w:w="709" w:type="dxa"/>
            <w:shd w:val="clear" w:color="auto" w:fill="FFFFFF" w:themeFill="background1"/>
          </w:tcPr>
          <w:p w:rsidR="008C2DC2" w:rsidRPr="00141ABE" w:rsidRDefault="008C2DC2" w:rsidP="008C2DC2">
            <w:pPr>
              <w:tabs>
                <w:tab w:val="left" w:pos="1178"/>
                <w:tab w:val="left" w:pos="9053"/>
              </w:tabs>
              <w:jc w:val="center"/>
              <w:rPr>
                <w:bCs/>
                <w:iCs/>
                <w:color w:val="000000"/>
                <w:sz w:val="18"/>
                <w:szCs w:val="18"/>
              </w:rPr>
            </w:pPr>
            <w:r>
              <w:rPr>
                <w:bCs/>
                <w:iCs/>
                <w:color w:val="000000"/>
                <w:sz w:val="18"/>
                <w:szCs w:val="18"/>
              </w:rPr>
              <w:t>197,5</w:t>
            </w:r>
          </w:p>
        </w:tc>
        <w:tc>
          <w:tcPr>
            <w:tcW w:w="708" w:type="dxa"/>
            <w:shd w:val="clear" w:color="auto" w:fill="FFFFFF" w:themeFill="background1"/>
          </w:tcPr>
          <w:p w:rsidR="008C2DC2" w:rsidRPr="00653EF0" w:rsidRDefault="008C2DC2" w:rsidP="008C2DC2">
            <w:pPr>
              <w:tabs>
                <w:tab w:val="left" w:pos="1178"/>
                <w:tab w:val="left" w:pos="9053"/>
              </w:tabs>
              <w:jc w:val="center"/>
              <w:rPr>
                <w:bCs/>
                <w:iCs/>
                <w:color w:val="000000"/>
                <w:sz w:val="18"/>
                <w:szCs w:val="18"/>
              </w:rPr>
            </w:pPr>
            <w:r w:rsidRPr="00653EF0">
              <w:rPr>
                <w:bCs/>
                <w:iCs/>
                <w:color w:val="000000"/>
                <w:sz w:val="18"/>
                <w:szCs w:val="18"/>
              </w:rPr>
              <w:t>156</w:t>
            </w:r>
          </w:p>
        </w:tc>
        <w:tc>
          <w:tcPr>
            <w:tcW w:w="842" w:type="dxa"/>
            <w:shd w:val="clear" w:color="auto" w:fill="A6A6A6" w:themeFill="background1" w:themeFillShade="A6"/>
          </w:tcPr>
          <w:p w:rsidR="008C2DC2" w:rsidRPr="00653EF0" w:rsidRDefault="008C2DC2" w:rsidP="008C2DC2">
            <w:pPr>
              <w:tabs>
                <w:tab w:val="left" w:pos="1178"/>
                <w:tab w:val="left" w:pos="9053"/>
              </w:tabs>
              <w:jc w:val="center"/>
              <w:rPr>
                <w:b/>
                <w:bCs/>
                <w:iCs/>
                <w:color w:val="000000"/>
                <w:sz w:val="18"/>
                <w:szCs w:val="18"/>
              </w:rPr>
            </w:pPr>
            <w:r>
              <w:rPr>
                <w:b/>
                <w:bCs/>
                <w:iCs/>
                <w:color w:val="000000"/>
                <w:sz w:val="18"/>
                <w:szCs w:val="18"/>
              </w:rPr>
              <w:t>306</w:t>
            </w:r>
          </w:p>
        </w:tc>
        <w:tc>
          <w:tcPr>
            <w:tcW w:w="576" w:type="dxa"/>
            <w:shd w:val="clear" w:color="auto" w:fill="auto"/>
          </w:tcPr>
          <w:p w:rsidR="008C2DC2" w:rsidRPr="006B6092" w:rsidRDefault="008C2DC2" w:rsidP="008C2DC2">
            <w:pPr>
              <w:tabs>
                <w:tab w:val="left" w:pos="1178"/>
                <w:tab w:val="left" w:pos="9053"/>
              </w:tabs>
              <w:jc w:val="center"/>
              <w:rPr>
                <w:bCs/>
                <w:iCs/>
                <w:color w:val="000000"/>
                <w:sz w:val="18"/>
                <w:szCs w:val="18"/>
              </w:rPr>
            </w:pPr>
          </w:p>
        </w:tc>
        <w:tc>
          <w:tcPr>
            <w:tcW w:w="709" w:type="dxa"/>
            <w:shd w:val="clear" w:color="auto" w:fill="BFBFBF" w:themeFill="background1" w:themeFillShade="BF"/>
          </w:tcPr>
          <w:p w:rsidR="008C2DC2" w:rsidRPr="00B54862" w:rsidRDefault="008C2DC2" w:rsidP="008C2DC2">
            <w:pPr>
              <w:tabs>
                <w:tab w:val="left" w:pos="1178"/>
                <w:tab w:val="left" w:pos="9053"/>
              </w:tabs>
              <w:jc w:val="center"/>
              <w:rPr>
                <w:b/>
                <w:bCs/>
                <w:iCs/>
                <w:color w:val="000000"/>
                <w:sz w:val="18"/>
                <w:szCs w:val="18"/>
              </w:rPr>
            </w:pPr>
            <w:r>
              <w:rPr>
                <w:b/>
                <w:bCs/>
                <w:iCs/>
                <w:color w:val="000000"/>
                <w:sz w:val="18"/>
                <w:szCs w:val="18"/>
              </w:rPr>
              <w:t>659,5</w:t>
            </w:r>
          </w:p>
        </w:tc>
        <w:tc>
          <w:tcPr>
            <w:tcW w:w="850" w:type="dxa"/>
            <w:shd w:val="clear" w:color="auto" w:fill="BFBFBF" w:themeFill="background1" w:themeFillShade="BF"/>
          </w:tcPr>
          <w:p w:rsidR="008C2DC2" w:rsidRPr="006B6092" w:rsidRDefault="008C2DC2" w:rsidP="008C2DC2">
            <w:pPr>
              <w:tabs>
                <w:tab w:val="left" w:pos="1178"/>
                <w:tab w:val="left" w:pos="9053"/>
              </w:tabs>
              <w:jc w:val="center"/>
              <w:rPr>
                <w:b/>
                <w:bCs/>
                <w:iCs/>
                <w:color w:val="000000"/>
                <w:sz w:val="18"/>
                <w:szCs w:val="18"/>
              </w:rPr>
            </w:pPr>
            <w:r>
              <w:rPr>
                <w:b/>
                <w:bCs/>
                <w:iCs/>
                <w:color w:val="000000"/>
                <w:sz w:val="18"/>
                <w:szCs w:val="18"/>
              </w:rPr>
              <w:t>1,78</w:t>
            </w:r>
          </w:p>
        </w:tc>
      </w:tr>
    </w:tbl>
    <w:p w:rsidR="008C2DC2" w:rsidRDefault="008C2DC2" w:rsidP="005E699C">
      <w:pPr>
        <w:rPr>
          <w:b/>
          <w:bCs/>
          <w:i/>
          <w:iCs/>
          <w:sz w:val="24"/>
          <w:szCs w:val="24"/>
        </w:rPr>
      </w:pPr>
    </w:p>
    <w:p w:rsidR="008C2DC2" w:rsidRDefault="008C2DC2" w:rsidP="005E699C">
      <w:pPr>
        <w:rPr>
          <w:b/>
          <w:bCs/>
          <w:i/>
          <w:iCs/>
          <w:sz w:val="24"/>
          <w:szCs w:val="24"/>
        </w:rPr>
      </w:pPr>
    </w:p>
    <w:p w:rsidR="008C2DC2" w:rsidRDefault="008C2DC2" w:rsidP="005E699C">
      <w:pPr>
        <w:rPr>
          <w:b/>
          <w:bCs/>
          <w:i/>
          <w:iCs/>
          <w:sz w:val="24"/>
          <w:szCs w:val="24"/>
        </w:rPr>
      </w:pPr>
    </w:p>
    <w:p w:rsidR="008C2DC2" w:rsidRDefault="008C2DC2" w:rsidP="005E699C">
      <w:pPr>
        <w:rPr>
          <w:b/>
          <w:bCs/>
          <w:i/>
          <w:iCs/>
          <w:sz w:val="24"/>
          <w:szCs w:val="24"/>
        </w:rPr>
      </w:pPr>
    </w:p>
    <w:p w:rsidR="005E699C" w:rsidRDefault="005E699C" w:rsidP="005E699C">
      <w:pPr>
        <w:rPr>
          <w:b/>
          <w:bCs/>
          <w:i/>
          <w:iCs/>
          <w:sz w:val="24"/>
          <w:szCs w:val="24"/>
        </w:rPr>
      </w:pPr>
    </w:p>
    <w:p w:rsidR="005E699C" w:rsidRDefault="005E699C" w:rsidP="005E699C">
      <w:pPr>
        <w:rPr>
          <w:b/>
          <w:bCs/>
          <w:i/>
          <w:iCs/>
          <w:sz w:val="24"/>
          <w:szCs w:val="24"/>
        </w:rPr>
      </w:pPr>
    </w:p>
    <w:p w:rsidR="008C2DC2" w:rsidRDefault="008C2DC2" w:rsidP="005E699C">
      <w:pPr>
        <w:rPr>
          <w:b/>
          <w:bCs/>
          <w:i/>
          <w:iCs/>
          <w:sz w:val="24"/>
          <w:szCs w:val="24"/>
        </w:rPr>
      </w:pPr>
    </w:p>
    <w:p w:rsidR="008C2DC2" w:rsidRDefault="008C2DC2" w:rsidP="005E699C">
      <w:pPr>
        <w:rPr>
          <w:b/>
          <w:bCs/>
          <w:i/>
          <w:iCs/>
          <w:sz w:val="24"/>
          <w:szCs w:val="24"/>
        </w:rPr>
      </w:pPr>
    </w:p>
    <w:p w:rsidR="008C2DC2" w:rsidRDefault="008C2DC2" w:rsidP="005E699C">
      <w:pPr>
        <w:rPr>
          <w:b/>
          <w:bCs/>
          <w:i/>
          <w:iCs/>
          <w:sz w:val="24"/>
          <w:szCs w:val="24"/>
        </w:rPr>
      </w:pPr>
    </w:p>
    <w:p w:rsidR="005E699C" w:rsidRDefault="005E699C" w:rsidP="005E699C">
      <w:pPr>
        <w:rPr>
          <w:b/>
          <w:bCs/>
          <w:i/>
          <w:iCs/>
          <w:sz w:val="24"/>
          <w:szCs w:val="24"/>
        </w:rPr>
      </w:pPr>
    </w:p>
    <w:p w:rsidR="003B6F40" w:rsidRDefault="003B6F40" w:rsidP="003B6F40">
      <w:pPr>
        <w:rPr>
          <w:b/>
          <w:bCs/>
          <w:sz w:val="24"/>
          <w:szCs w:val="24"/>
        </w:rPr>
      </w:pPr>
      <w:r w:rsidRPr="003B6F40">
        <w:rPr>
          <w:b/>
          <w:bCs/>
          <w:sz w:val="24"/>
          <w:szCs w:val="24"/>
        </w:rPr>
        <w:lastRenderedPageBreak/>
        <w:t>Сведения  о показателях эффективности деятельности по обеспечению</w:t>
      </w:r>
    </w:p>
    <w:tbl>
      <w:tblPr>
        <w:tblW w:w="108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777"/>
        <w:gridCol w:w="850"/>
        <w:gridCol w:w="709"/>
        <w:gridCol w:w="850"/>
        <w:gridCol w:w="851"/>
        <w:gridCol w:w="1276"/>
      </w:tblGrid>
      <w:tr w:rsidR="008C2DC2" w:rsidRPr="00CC3F66" w:rsidTr="008C2DC2">
        <w:trPr>
          <w:trHeight w:val="836"/>
        </w:trPr>
        <w:tc>
          <w:tcPr>
            <w:tcW w:w="533" w:type="dxa"/>
            <w:vMerge w:val="restart"/>
          </w:tcPr>
          <w:p w:rsidR="008C2DC2" w:rsidRPr="0080546F" w:rsidRDefault="008C2DC2" w:rsidP="008C2DC2">
            <w:pPr>
              <w:rPr>
                <w:b/>
                <w:bCs/>
                <w:sz w:val="20"/>
                <w:szCs w:val="20"/>
              </w:rPr>
            </w:pPr>
            <w:r w:rsidRPr="0080546F">
              <w:rPr>
                <w:b/>
                <w:bCs/>
                <w:sz w:val="20"/>
                <w:szCs w:val="20"/>
              </w:rPr>
              <w:t xml:space="preserve">№ </w:t>
            </w:r>
            <w:proofErr w:type="spellStart"/>
            <w:proofErr w:type="gramStart"/>
            <w:r w:rsidRPr="0080546F">
              <w:rPr>
                <w:b/>
                <w:bCs/>
                <w:sz w:val="20"/>
                <w:szCs w:val="20"/>
              </w:rPr>
              <w:t>п</w:t>
            </w:r>
            <w:proofErr w:type="spellEnd"/>
            <w:proofErr w:type="gramEnd"/>
            <w:r w:rsidRPr="0080546F">
              <w:rPr>
                <w:b/>
                <w:bCs/>
                <w:sz w:val="20"/>
                <w:szCs w:val="20"/>
              </w:rPr>
              <w:t>/</w:t>
            </w:r>
            <w:proofErr w:type="spellStart"/>
            <w:r w:rsidRPr="0080546F">
              <w:rPr>
                <w:b/>
                <w:bCs/>
                <w:sz w:val="20"/>
                <w:szCs w:val="20"/>
              </w:rPr>
              <w:t>п</w:t>
            </w:r>
            <w:proofErr w:type="spellEnd"/>
          </w:p>
        </w:tc>
        <w:tc>
          <w:tcPr>
            <w:tcW w:w="5777" w:type="dxa"/>
            <w:vMerge w:val="restart"/>
          </w:tcPr>
          <w:p w:rsidR="008C2DC2" w:rsidRPr="0080546F" w:rsidRDefault="008C2DC2" w:rsidP="008C2DC2">
            <w:pPr>
              <w:rPr>
                <w:b/>
                <w:bCs/>
                <w:sz w:val="20"/>
                <w:szCs w:val="20"/>
              </w:rPr>
            </w:pPr>
            <w:r w:rsidRPr="0080546F">
              <w:rPr>
                <w:b/>
                <w:bCs/>
                <w:sz w:val="20"/>
                <w:szCs w:val="20"/>
              </w:rPr>
              <w:t>Полномочия</w:t>
            </w:r>
          </w:p>
        </w:tc>
        <w:tc>
          <w:tcPr>
            <w:tcW w:w="3260" w:type="dxa"/>
            <w:gridSpan w:val="4"/>
          </w:tcPr>
          <w:p w:rsidR="008C2DC2" w:rsidRPr="0080546F" w:rsidRDefault="008C2DC2" w:rsidP="008C2DC2">
            <w:pPr>
              <w:tabs>
                <w:tab w:val="left" w:pos="1178"/>
                <w:tab w:val="left" w:pos="9053"/>
              </w:tabs>
              <w:spacing w:line="240" w:lineRule="auto"/>
              <w:jc w:val="center"/>
              <w:rPr>
                <w:b/>
                <w:color w:val="000000"/>
                <w:sz w:val="20"/>
                <w:szCs w:val="20"/>
              </w:rPr>
            </w:pPr>
            <w:r w:rsidRPr="0080546F">
              <w:rPr>
                <w:b/>
                <w:color w:val="000000"/>
                <w:sz w:val="20"/>
                <w:szCs w:val="20"/>
              </w:rPr>
              <w:t xml:space="preserve">Количество </w:t>
            </w:r>
            <w:proofErr w:type="gramStart"/>
            <w:r w:rsidRPr="0080546F">
              <w:rPr>
                <w:b/>
                <w:color w:val="000000"/>
                <w:sz w:val="20"/>
                <w:szCs w:val="20"/>
              </w:rPr>
              <w:t>запланированных</w:t>
            </w:r>
            <w:proofErr w:type="gramEnd"/>
            <w:r w:rsidRPr="0080546F">
              <w:rPr>
                <w:b/>
                <w:color w:val="000000"/>
                <w:sz w:val="20"/>
                <w:szCs w:val="20"/>
              </w:rPr>
              <w:t>/</w:t>
            </w:r>
          </w:p>
          <w:p w:rsidR="008C2DC2" w:rsidRPr="0080546F" w:rsidRDefault="008C2DC2" w:rsidP="008C2DC2">
            <w:pPr>
              <w:spacing w:line="240" w:lineRule="auto"/>
              <w:jc w:val="center"/>
              <w:rPr>
                <w:b/>
                <w:bCs/>
                <w:sz w:val="20"/>
                <w:szCs w:val="20"/>
              </w:rPr>
            </w:pPr>
            <w:r w:rsidRPr="0080546F">
              <w:rPr>
                <w:b/>
                <w:color w:val="000000"/>
                <w:sz w:val="20"/>
                <w:szCs w:val="20"/>
              </w:rPr>
              <w:t>исполненных  документов</w:t>
            </w:r>
          </w:p>
        </w:tc>
        <w:tc>
          <w:tcPr>
            <w:tcW w:w="1276" w:type="dxa"/>
            <w:vMerge w:val="restart"/>
          </w:tcPr>
          <w:p w:rsidR="008C2DC2" w:rsidRPr="0080546F" w:rsidRDefault="008C2DC2" w:rsidP="008C2DC2">
            <w:pPr>
              <w:spacing w:line="240" w:lineRule="auto"/>
              <w:jc w:val="center"/>
              <w:rPr>
                <w:b/>
                <w:bCs/>
                <w:sz w:val="18"/>
                <w:szCs w:val="18"/>
              </w:rPr>
            </w:pPr>
            <w:r w:rsidRPr="0080546F">
              <w:rPr>
                <w:b/>
                <w:bCs/>
                <w:sz w:val="18"/>
                <w:szCs w:val="18"/>
              </w:rPr>
              <w:t xml:space="preserve">Нагрузка </w:t>
            </w:r>
          </w:p>
          <w:p w:rsidR="008C2DC2" w:rsidRPr="0080546F" w:rsidRDefault="008C2DC2" w:rsidP="008C2DC2">
            <w:pPr>
              <w:spacing w:line="240" w:lineRule="auto"/>
              <w:jc w:val="center"/>
              <w:rPr>
                <w:b/>
                <w:bCs/>
                <w:sz w:val="20"/>
                <w:szCs w:val="20"/>
              </w:rPr>
            </w:pPr>
            <w:r w:rsidRPr="0080546F">
              <w:rPr>
                <w:b/>
                <w:bCs/>
                <w:sz w:val="18"/>
                <w:szCs w:val="18"/>
              </w:rPr>
              <w:t>на 1 сотрудника</w:t>
            </w:r>
          </w:p>
        </w:tc>
      </w:tr>
      <w:tr w:rsidR="008C2DC2" w:rsidRPr="00CC3F66" w:rsidTr="008C2DC2">
        <w:trPr>
          <w:trHeight w:val="186"/>
        </w:trPr>
        <w:tc>
          <w:tcPr>
            <w:tcW w:w="533" w:type="dxa"/>
            <w:vMerge/>
          </w:tcPr>
          <w:p w:rsidR="008C2DC2" w:rsidRPr="0080546F" w:rsidRDefault="008C2DC2" w:rsidP="008C2DC2">
            <w:pPr>
              <w:rPr>
                <w:sz w:val="20"/>
                <w:szCs w:val="20"/>
              </w:rPr>
            </w:pPr>
          </w:p>
        </w:tc>
        <w:tc>
          <w:tcPr>
            <w:tcW w:w="5777" w:type="dxa"/>
            <w:vMerge/>
          </w:tcPr>
          <w:p w:rsidR="008C2DC2" w:rsidRPr="0080546F" w:rsidRDefault="008C2DC2" w:rsidP="008C2DC2">
            <w:pPr>
              <w:spacing w:line="240" w:lineRule="auto"/>
              <w:rPr>
                <w:sz w:val="20"/>
                <w:szCs w:val="20"/>
              </w:rPr>
            </w:pPr>
          </w:p>
        </w:tc>
        <w:tc>
          <w:tcPr>
            <w:tcW w:w="850" w:type="dxa"/>
            <w:shd w:val="clear" w:color="auto" w:fill="FDE9D9" w:themeFill="accent6" w:themeFillTint="33"/>
          </w:tcPr>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 xml:space="preserve">3 кв. </w:t>
            </w:r>
          </w:p>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2015</w:t>
            </w:r>
          </w:p>
        </w:tc>
        <w:tc>
          <w:tcPr>
            <w:tcW w:w="709" w:type="dxa"/>
            <w:shd w:val="clear" w:color="auto" w:fill="EAF1DD" w:themeFill="accent3" w:themeFillTint="33"/>
          </w:tcPr>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 xml:space="preserve">3 кв. </w:t>
            </w:r>
          </w:p>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2016</w:t>
            </w:r>
          </w:p>
        </w:tc>
        <w:tc>
          <w:tcPr>
            <w:tcW w:w="850" w:type="dxa"/>
            <w:shd w:val="clear" w:color="auto" w:fill="FDE9D9" w:themeFill="accent6" w:themeFillTint="33"/>
          </w:tcPr>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9 мес.</w:t>
            </w:r>
          </w:p>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2015</w:t>
            </w:r>
          </w:p>
        </w:tc>
        <w:tc>
          <w:tcPr>
            <w:tcW w:w="851" w:type="dxa"/>
            <w:shd w:val="clear" w:color="auto" w:fill="EAF1DD" w:themeFill="accent3" w:themeFillTint="33"/>
          </w:tcPr>
          <w:p w:rsidR="008C2DC2" w:rsidRPr="0080546F" w:rsidRDefault="008C2DC2" w:rsidP="008C2DC2">
            <w:pPr>
              <w:tabs>
                <w:tab w:val="left" w:pos="1178"/>
                <w:tab w:val="left" w:pos="9053"/>
              </w:tabs>
              <w:spacing w:line="240" w:lineRule="auto"/>
              <w:jc w:val="center"/>
              <w:rPr>
                <w:color w:val="000000"/>
                <w:sz w:val="20"/>
                <w:szCs w:val="20"/>
              </w:rPr>
            </w:pPr>
            <w:r w:rsidRPr="0080546F">
              <w:rPr>
                <w:color w:val="000000"/>
                <w:sz w:val="20"/>
                <w:szCs w:val="20"/>
              </w:rPr>
              <w:t>9 мес. 2016</w:t>
            </w:r>
          </w:p>
        </w:tc>
        <w:tc>
          <w:tcPr>
            <w:tcW w:w="1276" w:type="dxa"/>
            <w:vMerge/>
          </w:tcPr>
          <w:p w:rsidR="008C2DC2" w:rsidRPr="0080546F" w:rsidRDefault="008C2DC2" w:rsidP="008C2DC2">
            <w:pPr>
              <w:spacing w:line="240" w:lineRule="auto"/>
              <w:jc w:val="center"/>
              <w:rPr>
                <w:sz w:val="20"/>
                <w:szCs w:val="20"/>
              </w:rPr>
            </w:pP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w:t>
            </w:r>
          </w:p>
        </w:tc>
        <w:tc>
          <w:tcPr>
            <w:tcW w:w="5777" w:type="dxa"/>
            <w:vAlign w:val="center"/>
          </w:tcPr>
          <w:p w:rsidR="008C2DC2" w:rsidRPr="0080546F" w:rsidRDefault="008C2DC2" w:rsidP="008C2DC2">
            <w:pPr>
              <w:spacing w:line="240" w:lineRule="auto"/>
              <w:rPr>
                <w:sz w:val="20"/>
                <w:szCs w:val="20"/>
              </w:rPr>
            </w:pPr>
            <w:r w:rsidRPr="0080546F">
              <w:rPr>
                <w:sz w:val="20"/>
                <w:szCs w:val="20"/>
              </w:rPr>
              <w:t xml:space="preserve">Административно-хозяйственное обеспечение - организация эксплуатации и обслуживания зданий </w:t>
            </w:r>
            <w:proofErr w:type="spellStart"/>
            <w:r w:rsidRPr="0080546F">
              <w:rPr>
                <w:sz w:val="20"/>
                <w:szCs w:val="20"/>
              </w:rPr>
              <w:t>Роскомнадзора</w:t>
            </w:r>
            <w:proofErr w:type="spellEnd"/>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2</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3</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6</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7</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2</w:t>
            </w:r>
          </w:p>
        </w:tc>
        <w:tc>
          <w:tcPr>
            <w:tcW w:w="5777" w:type="dxa"/>
            <w:vAlign w:val="center"/>
          </w:tcPr>
          <w:p w:rsidR="008C2DC2" w:rsidRPr="0080546F" w:rsidRDefault="008C2DC2" w:rsidP="008C2DC2">
            <w:pPr>
              <w:spacing w:line="240" w:lineRule="auto"/>
              <w:rPr>
                <w:sz w:val="20"/>
                <w:szCs w:val="20"/>
              </w:rPr>
            </w:pPr>
            <w:r w:rsidRPr="0080546F">
              <w:rPr>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80546F">
              <w:rPr>
                <w:sz w:val="20"/>
                <w:szCs w:val="20"/>
              </w:rPr>
              <w:t>Роскомнадзора</w:t>
            </w:r>
            <w:proofErr w:type="spellEnd"/>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26</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38</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83</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119</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2</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4</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Иные функции - работа по охране труда</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10</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4</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16</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17</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5</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Кадровое обеспечение деятельности - документационное сопровождение кадровой работы</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139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262</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326</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414</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6</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Кадровое обеспечение деятельности - организация мероприятий по борьбе с коррупцией</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5</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30</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17</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2</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7</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19</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43</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53</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8</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Контроль исполнения планов деятельности</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39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49</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107</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129</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9</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Контроль исполнения поручений</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27</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30</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87</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75</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10</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Организация делопроизводства, организация работы по комплектованию, хранению, учету и использованию архивных документов</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2191</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3230</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5972</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8449</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2</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13</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Организация прогнозирования и планирования деятельности</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2</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2</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5</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5</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3</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14</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Организация работы по организационному развитию</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10</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29</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25</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15</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Организация работы по реализации мер, направленных на повышение эффективности деятельности</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3</w:t>
            </w:r>
          </w:p>
        </w:tc>
        <w:tc>
          <w:tcPr>
            <w:tcW w:w="709" w:type="dxa"/>
            <w:shd w:val="clear" w:color="auto" w:fill="EAF1DD" w:themeFill="accent3" w:themeFillTint="33"/>
          </w:tcPr>
          <w:p w:rsidR="008C2DC2" w:rsidRPr="0080546F" w:rsidRDefault="008C2DC2" w:rsidP="008C2DC2">
            <w:pPr>
              <w:jc w:val="center"/>
              <w:rPr>
                <w:b/>
                <w:bCs/>
                <w:sz w:val="20"/>
                <w:szCs w:val="20"/>
              </w:rPr>
            </w:pPr>
            <w:r>
              <w:rPr>
                <w:b/>
                <w:bCs/>
                <w:sz w:val="20"/>
                <w:szCs w:val="20"/>
              </w:rPr>
              <w:t>15</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Pr>
                <w:b/>
                <w:bCs/>
                <w:sz w:val="20"/>
                <w:szCs w:val="20"/>
              </w:rPr>
              <w:t>8</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Pr>
                <w:b/>
                <w:bCs/>
                <w:sz w:val="20"/>
                <w:szCs w:val="20"/>
              </w:rPr>
              <w:t>22</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16</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80546F">
              <w:rPr>
                <w:color w:val="000000"/>
                <w:sz w:val="20"/>
                <w:szCs w:val="20"/>
              </w:rPr>
              <w:t>Роскомнадзора</w:t>
            </w:r>
            <w:proofErr w:type="spellEnd"/>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64</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56</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152</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116</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10</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17</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 xml:space="preserve">Функции по информационному обеспечению деятельности  и деятельность по информационной безопасности и защиты персональных данных в сфере деятельности </w:t>
            </w:r>
            <w:proofErr w:type="spellStart"/>
            <w:r w:rsidRPr="0080546F">
              <w:rPr>
                <w:color w:val="000000"/>
                <w:sz w:val="20"/>
                <w:szCs w:val="20"/>
              </w:rPr>
              <w:t>Роскомнадзора</w:t>
            </w:r>
            <w:proofErr w:type="spellEnd"/>
            <w:r w:rsidRPr="0080546F">
              <w:rPr>
                <w:color w:val="000000"/>
                <w:sz w:val="20"/>
                <w:szCs w:val="20"/>
              </w:rPr>
              <w:t>.</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19</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47</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128</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109</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3</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18</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80546F">
              <w:rPr>
                <w:color w:val="000000"/>
                <w:sz w:val="20"/>
                <w:szCs w:val="20"/>
              </w:rPr>
              <w:t>Роскомнадзора</w:t>
            </w:r>
            <w:proofErr w:type="spellEnd"/>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15</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25</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34</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56</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19</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695</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694</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1781</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2158</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2</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20</w:t>
            </w:r>
          </w:p>
        </w:tc>
        <w:tc>
          <w:tcPr>
            <w:tcW w:w="5777" w:type="dxa"/>
            <w:vAlign w:val="center"/>
          </w:tcPr>
          <w:p w:rsidR="008C2DC2" w:rsidRPr="0080546F" w:rsidRDefault="008C2DC2" w:rsidP="008C2DC2">
            <w:pPr>
              <w:spacing w:line="240" w:lineRule="auto"/>
              <w:rPr>
                <w:color w:val="000000"/>
                <w:sz w:val="20"/>
                <w:szCs w:val="20"/>
              </w:rPr>
            </w:pPr>
            <w:r w:rsidRPr="0080546F">
              <w:rPr>
                <w:color w:val="000000"/>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850" w:type="dxa"/>
            <w:shd w:val="clear" w:color="auto" w:fill="FDE9D9" w:themeFill="accent6" w:themeFillTint="33"/>
          </w:tcPr>
          <w:p w:rsidR="008C2DC2" w:rsidRPr="0080546F" w:rsidRDefault="008C2DC2" w:rsidP="008C2DC2">
            <w:pPr>
              <w:jc w:val="center"/>
              <w:rPr>
                <w:b/>
                <w:bCs/>
                <w:sz w:val="20"/>
                <w:szCs w:val="20"/>
              </w:rPr>
            </w:pPr>
            <w:r w:rsidRPr="0080546F">
              <w:rPr>
                <w:b/>
                <w:bCs/>
                <w:sz w:val="20"/>
                <w:szCs w:val="20"/>
              </w:rPr>
              <w:t>7</w:t>
            </w:r>
          </w:p>
        </w:tc>
        <w:tc>
          <w:tcPr>
            <w:tcW w:w="709" w:type="dxa"/>
            <w:shd w:val="clear" w:color="auto" w:fill="EAF1DD" w:themeFill="accent3" w:themeFillTint="33"/>
          </w:tcPr>
          <w:p w:rsidR="008C2DC2" w:rsidRPr="0080546F" w:rsidRDefault="008C2DC2" w:rsidP="008C2DC2">
            <w:pPr>
              <w:jc w:val="center"/>
              <w:rPr>
                <w:b/>
                <w:bCs/>
                <w:sz w:val="20"/>
                <w:szCs w:val="20"/>
              </w:rPr>
            </w:pPr>
            <w:r w:rsidRPr="0080546F">
              <w:rPr>
                <w:b/>
                <w:bCs/>
                <w:sz w:val="20"/>
                <w:szCs w:val="20"/>
              </w:rPr>
              <w:t>9</w:t>
            </w: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r w:rsidRPr="0080546F">
              <w:rPr>
                <w:b/>
                <w:bCs/>
                <w:sz w:val="20"/>
                <w:szCs w:val="20"/>
              </w:rPr>
              <w:t>19</w:t>
            </w: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r w:rsidRPr="0080546F">
              <w:rPr>
                <w:b/>
                <w:bCs/>
                <w:sz w:val="20"/>
                <w:szCs w:val="20"/>
              </w:rPr>
              <w:t>29</w:t>
            </w: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w:t>
            </w:r>
          </w:p>
        </w:tc>
      </w:tr>
      <w:tr w:rsidR="008C2DC2" w:rsidRPr="00CC3F66" w:rsidTr="008C2DC2">
        <w:tc>
          <w:tcPr>
            <w:tcW w:w="533" w:type="dxa"/>
            <w:vAlign w:val="center"/>
          </w:tcPr>
          <w:p w:rsidR="008C2DC2" w:rsidRPr="0080546F" w:rsidRDefault="008C2DC2" w:rsidP="008C2DC2">
            <w:pPr>
              <w:jc w:val="center"/>
              <w:rPr>
                <w:sz w:val="20"/>
                <w:szCs w:val="20"/>
              </w:rPr>
            </w:pPr>
            <w:r w:rsidRPr="0080546F">
              <w:rPr>
                <w:sz w:val="20"/>
                <w:szCs w:val="20"/>
              </w:rPr>
              <w:t>21</w:t>
            </w:r>
          </w:p>
        </w:tc>
        <w:tc>
          <w:tcPr>
            <w:tcW w:w="5777" w:type="dxa"/>
            <w:vAlign w:val="center"/>
          </w:tcPr>
          <w:p w:rsidR="008C2DC2" w:rsidRPr="0080546F" w:rsidRDefault="008C2DC2" w:rsidP="008C2DC2">
            <w:pPr>
              <w:spacing w:line="240" w:lineRule="auto"/>
              <w:rPr>
                <w:color w:val="000000"/>
                <w:sz w:val="20"/>
                <w:szCs w:val="20"/>
              </w:rPr>
            </w:pPr>
            <w:r w:rsidRPr="0080546F">
              <w:rPr>
                <w:sz w:val="20"/>
                <w:szCs w:val="20"/>
              </w:rPr>
              <w:t>Осуществление  приема граждан и обеспечению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РФ срок</w:t>
            </w:r>
          </w:p>
        </w:tc>
        <w:tc>
          <w:tcPr>
            <w:tcW w:w="850" w:type="dxa"/>
            <w:shd w:val="clear" w:color="auto" w:fill="FDE9D9" w:themeFill="accent6" w:themeFillTint="33"/>
          </w:tcPr>
          <w:p w:rsidR="008C2DC2" w:rsidRPr="0080546F" w:rsidRDefault="008C2DC2" w:rsidP="008C2DC2">
            <w:pPr>
              <w:jc w:val="center"/>
              <w:rPr>
                <w:b/>
                <w:bCs/>
                <w:sz w:val="20"/>
                <w:szCs w:val="20"/>
              </w:rPr>
            </w:pPr>
          </w:p>
        </w:tc>
        <w:tc>
          <w:tcPr>
            <w:tcW w:w="709" w:type="dxa"/>
            <w:shd w:val="clear" w:color="auto" w:fill="EAF1DD" w:themeFill="accent3" w:themeFillTint="33"/>
          </w:tcPr>
          <w:p w:rsidR="008C2DC2" w:rsidRPr="0080546F" w:rsidRDefault="008C2DC2" w:rsidP="008C2DC2">
            <w:pPr>
              <w:jc w:val="center"/>
              <w:rPr>
                <w:b/>
                <w:bCs/>
                <w:sz w:val="20"/>
                <w:szCs w:val="20"/>
              </w:rPr>
            </w:pPr>
          </w:p>
        </w:tc>
        <w:tc>
          <w:tcPr>
            <w:tcW w:w="850" w:type="dxa"/>
            <w:shd w:val="clear" w:color="auto" w:fill="FDE9D9" w:themeFill="accent6" w:themeFillTint="33"/>
          </w:tcPr>
          <w:p w:rsidR="008C2DC2" w:rsidRPr="0080546F" w:rsidRDefault="008C2DC2" w:rsidP="008C2DC2">
            <w:pPr>
              <w:spacing w:line="240" w:lineRule="auto"/>
              <w:jc w:val="center"/>
              <w:rPr>
                <w:b/>
                <w:bCs/>
                <w:sz w:val="20"/>
                <w:szCs w:val="20"/>
              </w:rPr>
            </w:pPr>
          </w:p>
        </w:tc>
        <w:tc>
          <w:tcPr>
            <w:tcW w:w="851" w:type="dxa"/>
            <w:shd w:val="clear" w:color="auto" w:fill="EAF1DD" w:themeFill="accent3" w:themeFillTint="33"/>
          </w:tcPr>
          <w:p w:rsidR="008C2DC2" w:rsidRPr="0080546F" w:rsidRDefault="008C2DC2" w:rsidP="008C2DC2">
            <w:pPr>
              <w:spacing w:line="240" w:lineRule="auto"/>
              <w:jc w:val="center"/>
              <w:rPr>
                <w:b/>
                <w:bCs/>
                <w:sz w:val="20"/>
                <w:szCs w:val="20"/>
              </w:rPr>
            </w:pPr>
          </w:p>
        </w:tc>
        <w:tc>
          <w:tcPr>
            <w:tcW w:w="1276" w:type="dxa"/>
          </w:tcPr>
          <w:p w:rsidR="008C2DC2" w:rsidRPr="0080546F" w:rsidRDefault="008C2DC2" w:rsidP="008C2DC2">
            <w:pPr>
              <w:spacing w:line="240" w:lineRule="auto"/>
              <w:jc w:val="center"/>
              <w:rPr>
                <w:b/>
                <w:bCs/>
                <w:sz w:val="20"/>
                <w:szCs w:val="20"/>
              </w:rPr>
            </w:pPr>
            <w:r w:rsidRPr="0080546F">
              <w:rPr>
                <w:b/>
                <w:bCs/>
                <w:sz w:val="20"/>
                <w:szCs w:val="20"/>
              </w:rPr>
              <w:t>12</w:t>
            </w:r>
          </w:p>
        </w:tc>
      </w:tr>
    </w:tbl>
    <w:p w:rsidR="008C2DC2" w:rsidRDefault="008C2DC2" w:rsidP="003B6F40">
      <w:pPr>
        <w:rPr>
          <w:b/>
          <w:bCs/>
          <w:sz w:val="24"/>
          <w:szCs w:val="24"/>
        </w:rPr>
      </w:pPr>
    </w:p>
    <w:p w:rsidR="008C2DC2" w:rsidRDefault="008C2DC2" w:rsidP="003B6F40">
      <w:pPr>
        <w:rPr>
          <w:b/>
          <w:bCs/>
          <w:sz w:val="24"/>
          <w:szCs w:val="24"/>
        </w:rPr>
      </w:pPr>
    </w:p>
    <w:p w:rsidR="008C2DC2" w:rsidRDefault="008C2DC2" w:rsidP="003B6F40">
      <w:pPr>
        <w:rPr>
          <w:b/>
          <w:bCs/>
          <w:sz w:val="24"/>
          <w:szCs w:val="24"/>
        </w:rPr>
      </w:pPr>
    </w:p>
    <w:p w:rsidR="008C2DC2" w:rsidRPr="003B6F40" w:rsidRDefault="008C2DC2" w:rsidP="003B6F40">
      <w:pPr>
        <w:rPr>
          <w:b/>
          <w:bCs/>
          <w:sz w:val="24"/>
          <w:szCs w:val="24"/>
        </w:rPr>
      </w:pPr>
    </w:p>
    <w:p w:rsidR="003B6F40" w:rsidRPr="003B6F40" w:rsidRDefault="003B6F40" w:rsidP="003B6F40">
      <w:pPr>
        <w:spacing w:line="240" w:lineRule="auto"/>
        <w:rPr>
          <w:b/>
          <w:sz w:val="28"/>
          <w:szCs w:val="28"/>
        </w:rPr>
      </w:pPr>
    </w:p>
    <w:p w:rsidR="005E699C" w:rsidRDefault="005E699C" w:rsidP="005E699C">
      <w:pPr>
        <w:tabs>
          <w:tab w:val="left" w:pos="1178"/>
          <w:tab w:val="left" w:pos="9053"/>
        </w:tabs>
        <w:spacing w:before="120" w:line="240" w:lineRule="auto"/>
        <w:jc w:val="center"/>
        <w:rPr>
          <w:b/>
          <w:bCs/>
          <w:color w:val="000000"/>
        </w:rPr>
      </w:pPr>
      <w:r w:rsidRPr="00214DE5">
        <w:rPr>
          <w:b/>
          <w:bCs/>
          <w:color w:val="000000"/>
          <w:lang w:val="en-US"/>
        </w:rPr>
        <w:lastRenderedPageBreak/>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2016</w:t>
      </w:r>
      <w:r w:rsidRPr="00214DE5">
        <w:rPr>
          <w:color w:val="000000"/>
          <w:sz w:val="24"/>
          <w:szCs w:val="24"/>
        </w:rPr>
        <w:t xml:space="preserve"> года 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39"/>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B5" w:rsidRDefault="006510B5">
      <w:r>
        <w:separator/>
      </w:r>
    </w:p>
    <w:p w:rsidR="006510B5" w:rsidRDefault="006510B5"/>
    <w:p w:rsidR="006510B5" w:rsidRDefault="006510B5"/>
  </w:endnote>
  <w:endnote w:type="continuationSeparator" w:id="0">
    <w:p w:rsidR="006510B5" w:rsidRDefault="006510B5">
      <w:r>
        <w:continuationSeparator/>
      </w:r>
    </w:p>
    <w:p w:rsidR="006510B5" w:rsidRDefault="006510B5"/>
    <w:p w:rsidR="006510B5" w:rsidRDefault="006510B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B5" w:rsidRDefault="006510B5">
      <w:r>
        <w:separator/>
      </w:r>
    </w:p>
    <w:p w:rsidR="006510B5" w:rsidRDefault="006510B5"/>
    <w:p w:rsidR="006510B5" w:rsidRDefault="006510B5"/>
  </w:footnote>
  <w:footnote w:type="continuationSeparator" w:id="0">
    <w:p w:rsidR="006510B5" w:rsidRDefault="006510B5">
      <w:r>
        <w:continuationSeparator/>
      </w:r>
    </w:p>
    <w:p w:rsidR="006510B5" w:rsidRDefault="006510B5"/>
    <w:p w:rsidR="006510B5" w:rsidRDefault="006510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B5" w:rsidRDefault="006510B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153FD">
      <w:rPr>
        <w:rStyle w:val="a6"/>
        <w:noProof/>
      </w:rPr>
      <w:t>5</w:t>
    </w:r>
    <w:r>
      <w:rPr>
        <w:rStyle w:val="a6"/>
      </w:rPr>
      <w:fldChar w:fldCharType="end"/>
    </w:r>
  </w:p>
  <w:p w:rsidR="006510B5" w:rsidRDefault="006510B5" w:rsidP="005B556D">
    <w:pPr>
      <w:pStyle w:val="a4"/>
      <w:spacing w:line="240" w:lineRule="auto"/>
    </w:pPr>
  </w:p>
  <w:p w:rsidR="006510B5" w:rsidRPr="005B556D" w:rsidRDefault="006510B5"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95F"/>
    <w:multiLevelType w:val="multilevel"/>
    <w:tmpl w:val="241CA03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CC4B51"/>
    <w:multiLevelType w:val="hybridMultilevel"/>
    <w:tmpl w:val="58BE0574"/>
    <w:lvl w:ilvl="0" w:tplc="1C762B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45D0BB4"/>
    <w:multiLevelType w:val="hybridMultilevel"/>
    <w:tmpl w:val="60E2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467F"/>
    <w:multiLevelType w:val="multilevel"/>
    <w:tmpl w:val="67CEC2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nsid w:val="12127482"/>
    <w:multiLevelType w:val="multilevel"/>
    <w:tmpl w:val="D0C24B4A"/>
    <w:lvl w:ilvl="0">
      <w:start w:val="5"/>
      <w:numFmt w:val="decimal"/>
      <w:lvlText w:val="%1."/>
      <w:lvlJc w:val="left"/>
      <w:pPr>
        <w:ind w:left="390" w:hanging="390"/>
      </w:pPr>
      <w:rPr>
        <w:rFonts w:hint="default"/>
      </w:rPr>
    </w:lvl>
    <w:lvl w:ilvl="1">
      <w:start w:val="7"/>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6">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F345448"/>
    <w:multiLevelType w:val="multilevel"/>
    <w:tmpl w:val="1D14C91E"/>
    <w:lvl w:ilvl="0">
      <w:start w:val="1"/>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8">
    <w:nsid w:val="205D4315"/>
    <w:multiLevelType w:val="hybridMultilevel"/>
    <w:tmpl w:val="68C2629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20F165AE"/>
    <w:multiLevelType w:val="multilevel"/>
    <w:tmpl w:val="14DC9B5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10">
    <w:nsid w:val="27553064"/>
    <w:multiLevelType w:val="multilevel"/>
    <w:tmpl w:val="5EF6939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984621D"/>
    <w:multiLevelType w:val="hybridMultilevel"/>
    <w:tmpl w:val="8432FC58"/>
    <w:lvl w:ilvl="0" w:tplc="DD521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2A4C4F53"/>
    <w:multiLevelType w:val="hybridMultilevel"/>
    <w:tmpl w:val="4B3CBCE2"/>
    <w:lvl w:ilvl="0" w:tplc="EAAEB5E4">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AA37A37"/>
    <w:multiLevelType w:val="hybridMultilevel"/>
    <w:tmpl w:val="089A4AF8"/>
    <w:lvl w:ilvl="0" w:tplc="806E81A0">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15">
    <w:nsid w:val="2CFD31A9"/>
    <w:multiLevelType w:val="hybridMultilevel"/>
    <w:tmpl w:val="51ACC2CC"/>
    <w:lvl w:ilvl="0" w:tplc="51302E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2FCD7A0D"/>
    <w:multiLevelType w:val="hybridMultilevel"/>
    <w:tmpl w:val="41D2A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574E36"/>
    <w:multiLevelType w:val="hybridMultilevel"/>
    <w:tmpl w:val="3E7C711E"/>
    <w:lvl w:ilvl="0" w:tplc="349C8D7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462641"/>
    <w:multiLevelType w:val="hybridMultilevel"/>
    <w:tmpl w:val="8372140E"/>
    <w:lvl w:ilvl="0" w:tplc="A92684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9B35425"/>
    <w:multiLevelType w:val="multilevel"/>
    <w:tmpl w:val="6A2455B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20">
    <w:nsid w:val="3F962CD1"/>
    <w:multiLevelType w:val="hybridMultilevel"/>
    <w:tmpl w:val="30383852"/>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2">
    <w:nsid w:val="438E648D"/>
    <w:multiLevelType w:val="hybridMultilevel"/>
    <w:tmpl w:val="A57862FE"/>
    <w:lvl w:ilvl="0" w:tplc="53707B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F175D85"/>
    <w:multiLevelType w:val="multilevel"/>
    <w:tmpl w:val="44AA7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02"/>
        </w:tabs>
        <w:ind w:left="1302" w:hanging="720"/>
      </w:pPr>
      <w:rPr>
        <w:rFonts w:hint="default"/>
      </w:rPr>
    </w:lvl>
    <w:lvl w:ilvl="2">
      <w:start w:val="1"/>
      <w:numFmt w:val="decimal"/>
      <w:lvlText w:val="%1.%2.%3."/>
      <w:lvlJc w:val="left"/>
      <w:pPr>
        <w:tabs>
          <w:tab w:val="num" w:pos="1884"/>
        </w:tabs>
        <w:ind w:left="1884" w:hanging="720"/>
      </w:pPr>
      <w:rPr>
        <w:rFonts w:hint="default"/>
      </w:rPr>
    </w:lvl>
    <w:lvl w:ilvl="3">
      <w:start w:val="1"/>
      <w:numFmt w:val="decimal"/>
      <w:lvlText w:val="%1.%2.%3.%4."/>
      <w:lvlJc w:val="left"/>
      <w:pPr>
        <w:tabs>
          <w:tab w:val="num" w:pos="2826"/>
        </w:tabs>
        <w:ind w:left="282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350"/>
        </w:tabs>
        <w:ind w:left="4350" w:hanging="1440"/>
      </w:pPr>
      <w:rPr>
        <w:rFonts w:hint="default"/>
      </w:rPr>
    </w:lvl>
    <w:lvl w:ilvl="6">
      <w:start w:val="1"/>
      <w:numFmt w:val="decimal"/>
      <w:lvlText w:val="%1.%2.%3.%4.%5.%6.%7."/>
      <w:lvlJc w:val="left"/>
      <w:pPr>
        <w:tabs>
          <w:tab w:val="num" w:pos="5292"/>
        </w:tabs>
        <w:ind w:left="5292" w:hanging="1800"/>
      </w:pPr>
      <w:rPr>
        <w:rFonts w:hint="default"/>
      </w:rPr>
    </w:lvl>
    <w:lvl w:ilvl="7">
      <w:start w:val="1"/>
      <w:numFmt w:val="decimal"/>
      <w:lvlText w:val="%1.%2.%3.%4.%5.%6.%7.%8."/>
      <w:lvlJc w:val="left"/>
      <w:pPr>
        <w:tabs>
          <w:tab w:val="num" w:pos="5874"/>
        </w:tabs>
        <w:ind w:left="5874" w:hanging="1800"/>
      </w:pPr>
      <w:rPr>
        <w:rFonts w:hint="default"/>
      </w:rPr>
    </w:lvl>
    <w:lvl w:ilvl="8">
      <w:start w:val="1"/>
      <w:numFmt w:val="decimal"/>
      <w:lvlText w:val="%1.%2.%3.%4.%5.%6.%7.%8.%9."/>
      <w:lvlJc w:val="left"/>
      <w:pPr>
        <w:tabs>
          <w:tab w:val="num" w:pos="6816"/>
        </w:tabs>
        <w:ind w:left="6816" w:hanging="2160"/>
      </w:pPr>
      <w:rPr>
        <w:rFonts w:hint="default"/>
      </w:rPr>
    </w:lvl>
  </w:abstractNum>
  <w:abstractNum w:abstractNumId="24">
    <w:nsid w:val="51A62344"/>
    <w:multiLevelType w:val="hybridMultilevel"/>
    <w:tmpl w:val="609A8FF0"/>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55C53396"/>
    <w:multiLevelType w:val="hybridMultilevel"/>
    <w:tmpl w:val="0B94B1B8"/>
    <w:lvl w:ilvl="0" w:tplc="A89AB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FA2603"/>
    <w:multiLevelType w:val="hybridMultilevel"/>
    <w:tmpl w:val="30C8CE96"/>
    <w:lvl w:ilvl="0" w:tplc="066CB44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FE3394"/>
    <w:multiLevelType w:val="multilevel"/>
    <w:tmpl w:val="2774F1FC"/>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8">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55D7198"/>
    <w:multiLevelType w:val="multilevel"/>
    <w:tmpl w:val="CC72C09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30">
    <w:nsid w:val="655E1C39"/>
    <w:multiLevelType w:val="hybridMultilevel"/>
    <w:tmpl w:val="DCAA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D308A"/>
    <w:multiLevelType w:val="multilevel"/>
    <w:tmpl w:val="AE0A21B8"/>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2">
    <w:nsid w:val="65AE2260"/>
    <w:multiLevelType w:val="hybridMultilevel"/>
    <w:tmpl w:val="4D9A854C"/>
    <w:lvl w:ilvl="0" w:tplc="E494A9AA">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A07D70"/>
    <w:multiLevelType w:val="multilevel"/>
    <w:tmpl w:val="4788B5E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72" w:hanging="72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12" w:hanging="1800"/>
      </w:pPr>
      <w:rPr>
        <w:rFonts w:hint="default"/>
      </w:rPr>
    </w:lvl>
    <w:lvl w:ilvl="7">
      <w:start w:val="1"/>
      <w:numFmt w:val="decimal"/>
      <w:isLgl/>
      <w:lvlText w:val="%1.%2.%3.%4.%5.%6.%7.%8."/>
      <w:lvlJc w:val="left"/>
      <w:pPr>
        <w:ind w:left="4904" w:hanging="1800"/>
      </w:pPr>
      <w:rPr>
        <w:rFonts w:hint="default"/>
      </w:rPr>
    </w:lvl>
    <w:lvl w:ilvl="8">
      <w:start w:val="1"/>
      <w:numFmt w:val="decimal"/>
      <w:isLgl/>
      <w:lvlText w:val="%1.%2.%3.%4.%5.%6.%7.%8.%9."/>
      <w:lvlJc w:val="left"/>
      <w:pPr>
        <w:ind w:left="5656" w:hanging="2160"/>
      </w:pPr>
      <w:rPr>
        <w:rFonts w:hint="default"/>
      </w:rPr>
    </w:lvl>
  </w:abstractNum>
  <w:abstractNum w:abstractNumId="34">
    <w:nsid w:val="69C503F9"/>
    <w:multiLevelType w:val="hybridMultilevel"/>
    <w:tmpl w:val="900CBE74"/>
    <w:lvl w:ilvl="0" w:tplc="F374700E">
      <w:start w:val="1"/>
      <w:numFmt w:val="decimal"/>
      <w:lvlText w:val="%1."/>
      <w:lvlJc w:val="left"/>
      <w:pPr>
        <w:tabs>
          <w:tab w:val="num" w:pos="795"/>
        </w:tabs>
        <w:ind w:left="795" w:hanging="435"/>
      </w:pPr>
      <w:rPr>
        <w:rFonts w:hint="default"/>
      </w:rPr>
    </w:lvl>
    <w:lvl w:ilvl="1" w:tplc="32EAAC90">
      <w:numFmt w:val="none"/>
      <w:lvlText w:val=""/>
      <w:lvlJc w:val="left"/>
      <w:pPr>
        <w:tabs>
          <w:tab w:val="num" w:pos="360"/>
        </w:tabs>
      </w:pPr>
    </w:lvl>
    <w:lvl w:ilvl="2" w:tplc="90163276">
      <w:numFmt w:val="none"/>
      <w:lvlText w:val=""/>
      <w:lvlJc w:val="left"/>
      <w:pPr>
        <w:tabs>
          <w:tab w:val="num" w:pos="360"/>
        </w:tabs>
      </w:pPr>
    </w:lvl>
    <w:lvl w:ilvl="3" w:tplc="39DE4C2E">
      <w:numFmt w:val="none"/>
      <w:lvlText w:val=""/>
      <w:lvlJc w:val="left"/>
      <w:pPr>
        <w:tabs>
          <w:tab w:val="num" w:pos="360"/>
        </w:tabs>
      </w:pPr>
    </w:lvl>
    <w:lvl w:ilvl="4" w:tplc="DFB252CA">
      <w:numFmt w:val="none"/>
      <w:lvlText w:val=""/>
      <w:lvlJc w:val="left"/>
      <w:pPr>
        <w:tabs>
          <w:tab w:val="num" w:pos="360"/>
        </w:tabs>
      </w:pPr>
    </w:lvl>
    <w:lvl w:ilvl="5" w:tplc="81122FB8">
      <w:numFmt w:val="none"/>
      <w:lvlText w:val=""/>
      <w:lvlJc w:val="left"/>
      <w:pPr>
        <w:tabs>
          <w:tab w:val="num" w:pos="360"/>
        </w:tabs>
      </w:pPr>
    </w:lvl>
    <w:lvl w:ilvl="6" w:tplc="06EE1E66">
      <w:numFmt w:val="none"/>
      <w:lvlText w:val=""/>
      <w:lvlJc w:val="left"/>
      <w:pPr>
        <w:tabs>
          <w:tab w:val="num" w:pos="360"/>
        </w:tabs>
      </w:pPr>
    </w:lvl>
    <w:lvl w:ilvl="7" w:tplc="B8089018">
      <w:numFmt w:val="none"/>
      <w:lvlText w:val=""/>
      <w:lvlJc w:val="left"/>
      <w:pPr>
        <w:tabs>
          <w:tab w:val="num" w:pos="360"/>
        </w:tabs>
      </w:pPr>
    </w:lvl>
    <w:lvl w:ilvl="8" w:tplc="9000F4A8">
      <w:numFmt w:val="none"/>
      <w:lvlText w:val=""/>
      <w:lvlJc w:val="left"/>
      <w:pPr>
        <w:tabs>
          <w:tab w:val="num" w:pos="360"/>
        </w:tabs>
      </w:pPr>
    </w:lvl>
  </w:abstractNum>
  <w:abstractNum w:abstractNumId="35">
    <w:nsid w:val="6A3F4F60"/>
    <w:multiLevelType w:val="hybridMultilevel"/>
    <w:tmpl w:val="18B4FE98"/>
    <w:lvl w:ilvl="0" w:tplc="0419000F">
      <w:start w:val="1"/>
      <w:numFmt w:val="decimal"/>
      <w:lvlText w:val="%1."/>
      <w:lvlJc w:val="left"/>
      <w:pPr>
        <w:ind w:left="3196" w:hanging="360"/>
      </w:pPr>
      <w:rPr>
        <w:rFonts w:hint="default"/>
      </w:rPr>
    </w:lvl>
    <w:lvl w:ilvl="1" w:tplc="04190019">
      <w:start w:val="1"/>
      <w:numFmt w:val="lowerLetter"/>
      <w:lvlText w:val="%2."/>
      <w:lvlJc w:val="left"/>
      <w:pPr>
        <w:ind w:left="3708" w:hanging="360"/>
      </w:pPr>
    </w:lvl>
    <w:lvl w:ilvl="2" w:tplc="0419001B">
      <w:start w:val="1"/>
      <w:numFmt w:val="lowerRoman"/>
      <w:lvlText w:val="%3."/>
      <w:lvlJc w:val="right"/>
      <w:pPr>
        <w:ind w:left="4428" w:hanging="180"/>
      </w:pPr>
    </w:lvl>
    <w:lvl w:ilvl="3" w:tplc="0419000F">
      <w:start w:val="1"/>
      <w:numFmt w:val="decimal"/>
      <w:lvlText w:val="%4."/>
      <w:lvlJc w:val="left"/>
      <w:pPr>
        <w:ind w:left="5148" w:hanging="360"/>
      </w:pPr>
    </w:lvl>
    <w:lvl w:ilvl="4" w:tplc="04190019">
      <w:start w:val="1"/>
      <w:numFmt w:val="lowerLetter"/>
      <w:lvlText w:val="%5."/>
      <w:lvlJc w:val="left"/>
      <w:pPr>
        <w:ind w:left="5868" w:hanging="360"/>
      </w:pPr>
    </w:lvl>
    <w:lvl w:ilvl="5" w:tplc="0419001B">
      <w:start w:val="1"/>
      <w:numFmt w:val="lowerRoman"/>
      <w:lvlText w:val="%6."/>
      <w:lvlJc w:val="right"/>
      <w:pPr>
        <w:ind w:left="6588" w:hanging="180"/>
      </w:pPr>
    </w:lvl>
    <w:lvl w:ilvl="6" w:tplc="0419000F">
      <w:start w:val="1"/>
      <w:numFmt w:val="decimal"/>
      <w:lvlText w:val="%7."/>
      <w:lvlJc w:val="left"/>
      <w:pPr>
        <w:ind w:left="7308" w:hanging="360"/>
      </w:pPr>
    </w:lvl>
    <w:lvl w:ilvl="7" w:tplc="04190019">
      <w:start w:val="1"/>
      <w:numFmt w:val="lowerLetter"/>
      <w:lvlText w:val="%8."/>
      <w:lvlJc w:val="left"/>
      <w:pPr>
        <w:ind w:left="8028" w:hanging="360"/>
      </w:pPr>
    </w:lvl>
    <w:lvl w:ilvl="8" w:tplc="0419001B">
      <w:start w:val="1"/>
      <w:numFmt w:val="lowerRoman"/>
      <w:lvlText w:val="%9."/>
      <w:lvlJc w:val="right"/>
      <w:pPr>
        <w:ind w:left="8748" w:hanging="180"/>
      </w:pPr>
    </w:lvl>
  </w:abstractNum>
  <w:abstractNum w:abstractNumId="36">
    <w:nsid w:val="6D0F1978"/>
    <w:multiLevelType w:val="hybridMultilevel"/>
    <w:tmpl w:val="0A5CA9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5D32B2"/>
    <w:multiLevelType w:val="hybridMultilevel"/>
    <w:tmpl w:val="5E56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57C21"/>
    <w:multiLevelType w:val="multilevel"/>
    <w:tmpl w:val="CCB02B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EB2319"/>
    <w:multiLevelType w:val="hybridMultilevel"/>
    <w:tmpl w:val="FB744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A877A2"/>
    <w:multiLevelType w:val="hybridMultilevel"/>
    <w:tmpl w:val="392CBDF2"/>
    <w:lvl w:ilvl="0" w:tplc="3F04F4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6D77306"/>
    <w:multiLevelType w:val="hybridMultilevel"/>
    <w:tmpl w:val="7244FC18"/>
    <w:lvl w:ilvl="0" w:tplc="CDC225A4">
      <w:start w:val="1"/>
      <w:numFmt w:val="decimal"/>
      <w:lvlText w:val="%1)"/>
      <w:lvlJc w:val="left"/>
      <w:pPr>
        <w:tabs>
          <w:tab w:val="num" w:pos="1722"/>
        </w:tabs>
        <w:ind w:left="1722" w:hanging="1014"/>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2">
    <w:nsid w:val="7D0326D8"/>
    <w:multiLevelType w:val="hybridMultilevel"/>
    <w:tmpl w:val="A3E64A3A"/>
    <w:lvl w:ilvl="0" w:tplc="F4F05CF6">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D921882"/>
    <w:multiLevelType w:val="multilevel"/>
    <w:tmpl w:val="CBE481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4">
    <w:nsid w:val="7EF6780A"/>
    <w:multiLevelType w:val="hybridMultilevel"/>
    <w:tmpl w:val="E3303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21"/>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4"/>
  </w:num>
  <w:num w:numId="9">
    <w:abstractNumId w:val="10"/>
  </w:num>
  <w:num w:numId="10">
    <w:abstractNumId w:val="38"/>
  </w:num>
  <w:num w:numId="11">
    <w:abstractNumId w:val="33"/>
  </w:num>
  <w:num w:numId="12">
    <w:abstractNumId w:val="36"/>
  </w:num>
  <w:num w:numId="13">
    <w:abstractNumId w:val="16"/>
  </w:num>
  <w:num w:numId="14">
    <w:abstractNumId w:val="43"/>
  </w:num>
  <w:num w:numId="15">
    <w:abstractNumId w:val="3"/>
  </w:num>
  <w:num w:numId="16">
    <w:abstractNumId w:val="23"/>
  </w:num>
  <w:num w:numId="17">
    <w:abstractNumId w:val="27"/>
  </w:num>
  <w:num w:numId="18">
    <w:abstractNumId w:val="15"/>
  </w:num>
  <w:num w:numId="19">
    <w:abstractNumId w:val="31"/>
  </w:num>
  <w:num w:numId="20">
    <w:abstractNumId w:val="41"/>
  </w:num>
  <w:num w:numId="21">
    <w:abstractNumId w:val="29"/>
  </w:num>
  <w:num w:numId="22">
    <w:abstractNumId w:val="9"/>
  </w:num>
  <w:num w:numId="23">
    <w:abstractNumId w:val="19"/>
  </w:num>
  <w:num w:numId="24">
    <w:abstractNumId w:val="44"/>
  </w:num>
  <w:num w:numId="25">
    <w:abstractNumId w:val="0"/>
  </w:num>
  <w:num w:numId="26">
    <w:abstractNumId w:val="18"/>
  </w:num>
  <w:num w:numId="27">
    <w:abstractNumId w:val="39"/>
  </w:num>
  <w:num w:numId="28">
    <w:abstractNumId w:val="35"/>
  </w:num>
  <w:num w:numId="29">
    <w:abstractNumId w:val="12"/>
  </w:num>
  <w:num w:numId="30">
    <w:abstractNumId w:val="5"/>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6"/>
  </w:num>
  <w:num w:numId="36">
    <w:abstractNumId w:val="7"/>
  </w:num>
  <w:num w:numId="37">
    <w:abstractNumId w:val="4"/>
  </w:num>
  <w:num w:numId="38">
    <w:abstractNumId w:val="11"/>
  </w:num>
  <w:num w:numId="39">
    <w:abstractNumId w:val="17"/>
  </w:num>
  <w:num w:numId="40">
    <w:abstractNumId w:val="14"/>
  </w:num>
  <w:num w:numId="41">
    <w:abstractNumId w:val="30"/>
  </w:num>
  <w:num w:numId="42">
    <w:abstractNumId w:val="42"/>
  </w:num>
  <w:num w:numId="43">
    <w:abstractNumId w:val="26"/>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
  </w:num>
  <w:num w:numId="47">
    <w:abstractNumId w:val="40"/>
  </w:num>
  <w:num w:numId="48">
    <w:abstractNumId w:val="32"/>
  </w:num>
  <w:num w:numId="49">
    <w:abstractNumId w:val="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7F5"/>
    <w:rsid w:val="00003A28"/>
    <w:rsid w:val="000041EB"/>
    <w:rsid w:val="0000479F"/>
    <w:rsid w:val="00004C9A"/>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E2D"/>
    <w:rsid w:val="00022EE0"/>
    <w:rsid w:val="000236D5"/>
    <w:rsid w:val="00023889"/>
    <w:rsid w:val="0002393D"/>
    <w:rsid w:val="00023BCF"/>
    <w:rsid w:val="00023CC4"/>
    <w:rsid w:val="00024284"/>
    <w:rsid w:val="0002440B"/>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AB9"/>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51AC"/>
    <w:rsid w:val="0008576B"/>
    <w:rsid w:val="00085AB3"/>
    <w:rsid w:val="00085D45"/>
    <w:rsid w:val="000861E7"/>
    <w:rsid w:val="0008663E"/>
    <w:rsid w:val="00086BF2"/>
    <w:rsid w:val="00087B97"/>
    <w:rsid w:val="00087D04"/>
    <w:rsid w:val="0009031A"/>
    <w:rsid w:val="00090839"/>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E5E"/>
    <w:rsid w:val="000A0F04"/>
    <w:rsid w:val="000A160E"/>
    <w:rsid w:val="000A17F0"/>
    <w:rsid w:val="000A1C39"/>
    <w:rsid w:val="000A2DBB"/>
    <w:rsid w:val="000A2EFB"/>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C3E"/>
    <w:rsid w:val="000B0D4A"/>
    <w:rsid w:val="000B0DCE"/>
    <w:rsid w:val="000B1086"/>
    <w:rsid w:val="000B11D1"/>
    <w:rsid w:val="000B16B1"/>
    <w:rsid w:val="000B1AAC"/>
    <w:rsid w:val="000B1CC4"/>
    <w:rsid w:val="000B206D"/>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D1F"/>
    <w:rsid w:val="000F2066"/>
    <w:rsid w:val="000F21BF"/>
    <w:rsid w:val="000F2E33"/>
    <w:rsid w:val="000F2FE0"/>
    <w:rsid w:val="000F32EF"/>
    <w:rsid w:val="000F394C"/>
    <w:rsid w:val="000F3983"/>
    <w:rsid w:val="000F414E"/>
    <w:rsid w:val="000F458E"/>
    <w:rsid w:val="000F4950"/>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E9"/>
    <w:rsid w:val="00115A6A"/>
    <w:rsid w:val="00115B7A"/>
    <w:rsid w:val="00115C11"/>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D77"/>
    <w:rsid w:val="00143A1D"/>
    <w:rsid w:val="00143CC4"/>
    <w:rsid w:val="00144562"/>
    <w:rsid w:val="00144587"/>
    <w:rsid w:val="00144A18"/>
    <w:rsid w:val="00144CF3"/>
    <w:rsid w:val="00144D59"/>
    <w:rsid w:val="001450D1"/>
    <w:rsid w:val="0014534E"/>
    <w:rsid w:val="001459FE"/>
    <w:rsid w:val="00145FBC"/>
    <w:rsid w:val="001465AE"/>
    <w:rsid w:val="00146CDD"/>
    <w:rsid w:val="00146DBD"/>
    <w:rsid w:val="0014773D"/>
    <w:rsid w:val="00147B7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22DA"/>
    <w:rsid w:val="0017236A"/>
    <w:rsid w:val="00172480"/>
    <w:rsid w:val="001725BA"/>
    <w:rsid w:val="001726C7"/>
    <w:rsid w:val="00172DDD"/>
    <w:rsid w:val="00172F05"/>
    <w:rsid w:val="001733B1"/>
    <w:rsid w:val="00173943"/>
    <w:rsid w:val="001739F0"/>
    <w:rsid w:val="00173F3D"/>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9022E"/>
    <w:rsid w:val="0019053F"/>
    <w:rsid w:val="0019070C"/>
    <w:rsid w:val="00190C09"/>
    <w:rsid w:val="00190CD7"/>
    <w:rsid w:val="00190E47"/>
    <w:rsid w:val="00191022"/>
    <w:rsid w:val="001911BC"/>
    <w:rsid w:val="001914AA"/>
    <w:rsid w:val="00191D39"/>
    <w:rsid w:val="0019247F"/>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634E"/>
    <w:rsid w:val="001A65D8"/>
    <w:rsid w:val="001A66C3"/>
    <w:rsid w:val="001A684C"/>
    <w:rsid w:val="001A6E5C"/>
    <w:rsid w:val="001A6EF0"/>
    <w:rsid w:val="001A705E"/>
    <w:rsid w:val="001A710B"/>
    <w:rsid w:val="001A7DAF"/>
    <w:rsid w:val="001B0586"/>
    <w:rsid w:val="001B0730"/>
    <w:rsid w:val="001B080A"/>
    <w:rsid w:val="001B0868"/>
    <w:rsid w:val="001B0B6B"/>
    <w:rsid w:val="001B0BC0"/>
    <w:rsid w:val="001B0F5C"/>
    <w:rsid w:val="001B10A9"/>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C1"/>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B50"/>
    <w:rsid w:val="001D4ADF"/>
    <w:rsid w:val="001D4CE6"/>
    <w:rsid w:val="001D50F5"/>
    <w:rsid w:val="001D5307"/>
    <w:rsid w:val="001D5740"/>
    <w:rsid w:val="001D58AA"/>
    <w:rsid w:val="001D6359"/>
    <w:rsid w:val="001D635E"/>
    <w:rsid w:val="001D6436"/>
    <w:rsid w:val="001D67D4"/>
    <w:rsid w:val="001D690E"/>
    <w:rsid w:val="001D6A2E"/>
    <w:rsid w:val="001D6B43"/>
    <w:rsid w:val="001D7672"/>
    <w:rsid w:val="001D7852"/>
    <w:rsid w:val="001D7FE6"/>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F01A0"/>
    <w:rsid w:val="001F02F1"/>
    <w:rsid w:val="001F03C6"/>
    <w:rsid w:val="001F04C7"/>
    <w:rsid w:val="001F06B5"/>
    <w:rsid w:val="001F081B"/>
    <w:rsid w:val="001F0BE0"/>
    <w:rsid w:val="001F0BFF"/>
    <w:rsid w:val="001F0C90"/>
    <w:rsid w:val="001F15C7"/>
    <w:rsid w:val="001F1698"/>
    <w:rsid w:val="001F1888"/>
    <w:rsid w:val="001F1F7E"/>
    <w:rsid w:val="001F1FC4"/>
    <w:rsid w:val="001F27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2002BC"/>
    <w:rsid w:val="00200484"/>
    <w:rsid w:val="002007DF"/>
    <w:rsid w:val="002007FD"/>
    <w:rsid w:val="00200C5B"/>
    <w:rsid w:val="002010A1"/>
    <w:rsid w:val="002014AC"/>
    <w:rsid w:val="00202265"/>
    <w:rsid w:val="0020269C"/>
    <w:rsid w:val="00202C88"/>
    <w:rsid w:val="002030DC"/>
    <w:rsid w:val="00203140"/>
    <w:rsid w:val="002033DB"/>
    <w:rsid w:val="00203B80"/>
    <w:rsid w:val="00203DDE"/>
    <w:rsid w:val="00203E94"/>
    <w:rsid w:val="00204285"/>
    <w:rsid w:val="002043BE"/>
    <w:rsid w:val="002047B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998"/>
    <w:rsid w:val="002209F0"/>
    <w:rsid w:val="00220E90"/>
    <w:rsid w:val="002214B9"/>
    <w:rsid w:val="00221650"/>
    <w:rsid w:val="00221B50"/>
    <w:rsid w:val="00221C20"/>
    <w:rsid w:val="00221C85"/>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C17"/>
    <w:rsid w:val="00226C32"/>
    <w:rsid w:val="00226F69"/>
    <w:rsid w:val="00227546"/>
    <w:rsid w:val="002301B3"/>
    <w:rsid w:val="00230508"/>
    <w:rsid w:val="002307D5"/>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A1C"/>
    <w:rsid w:val="00237AF9"/>
    <w:rsid w:val="00240683"/>
    <w:rsid w:val="00240861"/>
    <w:rsid w:val="00241E4E"/>
    <w:rsid w:val="00241FD1"/>
    <w:rsid w:val="002422EE"/>
    <w:rsid w:val="0024259E"/>
    <w:rsid w:val="00242A2A"/>
    <w:rsid w:val="00242E5B"/>
    <w:rsid w:val="00243EDA"/>
    <w:rsid w:val="00244429"/>
    <w:rsid w:val="00244806"/>
    <w:rsid w:val="0024497F"/>
    <w:rsid w:val="00244C5B"/>
    <w:rsid w:val="00244F55"/>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6F5"/>
    <w:rsid w:val="00261B96"/>
    <w:rsid w:val="00261E84"/>
    <w:rsid w:val="00261EF6"/>
    <w:rsid w:val="00262127"/>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69"/>
    <w:rsid w:val="002F37A5"/>
    <w:rsid w:val="002F4012"/>
    <w:rsid w:val="002F4024"/>
    <w:rsid w:val="002F4423"/>
    <w:rsid w:val="002F4582"/>
    <w:rsid w:val="002F4846"/>
    <w:rsid w:val="002F4F16"/>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47DB"/>
    <w:rsid w:val="00345365"/>
    <w:rsid w:val="0034564B"/>
    <w:rsid w:val="00345777"/>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C58"/>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5B0F"/>
    <w:rsid w:val="0037660C"/>
    <w:rsid w:val="00376717"/>
    <w:rsid w:val="00376FA3"/>
    <w:rsid w:val="0037722C"/>
    <w:rsid w:val="0037763B"/>
    <w:rsid w:val="0038028B"/>
    <w:rsid w:val="003805A9"/>
    <w:rsid w:val="00380683"/>
    <w:rsid w:val="00380D29"/>
    <w:rsid w:val="00380DF5"/>
    <w:rsid w:val="00380ED6"/>
    <w:rsid w:val="003811C4"/>
    <w:rsid w:val="0038141A"/>
    <w:rsid w:val="00381A14"/>
    <w:rsid w:val="00381E2E"/>
    <w:rsid w:val="00381E64"/>
    <w:rsid w:val="00382526"/>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8CB"/>
    <w:rsid w:val="00395D33"/>
    <w:rsid w:val="0039608B"/>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E000B"/>
    <w:rsid w:val="003E02AC"/>
    <w:rsid w:val="003E032A"/>
    <w:rsid w:val="003E032D"/>
    <w:rsid w:val="003E0641"/>
    <w:rsid w:val="003E068E"/>
    <w:rsid w:val="003E07B6"/>
    <w:rsid w:val="003E1123"/>
    <w:rsid w:val="003E131B"/>
    <w:rsid w:val="003E17A5"/>
    <w:rsid w:val="003E1950"/>
    <w:rsid w:val="003E203B"/>
    <w:rsid w:val="003E242F"/>
    <w:rsid w:val="003E2524"/>
    <w:rsid w:val="003E2BFB"/>
    <w:rsid w:val="003E2E10"/>
    <w:rsid w:val="003E3239"/>
    <w:rsid w:val="003E4192"/>
    <w:rsid w:val="003E4402"/>
    <w:rsid w:val="003E48DF"/>
    <w:rsid w:val="003E4B04"/>
    <w:rsid w:val="003E4B81"/>
    <w:rsid w:val="003E4E84"/>
    <w:rsid w:val="003E4EC9"/>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9E"/>
    <w:rsid w:val="00415E55"/>
    <w:rsid w:val="00416212"/>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88E"/>
    <w:rsid w:val="00423A7D"/>
    <w:rsid w:val="00423D41"/>
    <w:rsid w:val="004241D4"/>
    <w:rsid w:val="0042460F"/>
    <w:rsid w:val="0042487C"/>
    <w:rsid w:val="00424C20"/>
    <w:rsid w:val="004250FF"/>
    <w:rsid w:val="00425756"/>
    <w:rsid w:val="00425B01"/>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108E"/>
    <w:rsid w:val="004418DE"/>
    <w:rsid w:val="00441CA8"/>
    <w:rsid w:val="004423CF"/>
    <w:rsid w:val="00442581"/>
    <w:rsid w:val="0044270D"/>
    <w:rsid w:val="00442A39"/>
    <w:rsid w:val="00442BBE"/>
    <w:rsid w:val="00442CC6"/>
    <w:rsid w:val="00443645"/>
    <w:rsid w:val="004438A2"/>
    <w:rsid w:val="00443B87"/>
    <w:rsid w:val="00443EFE"/>
    <w:rsid w:val="0044457E"/>
    <w:rsid w:val="00444598"/>
    <w:rsid w:val="00444FF0"/>
    <w:rsid w:val="00445D45"/>
    <w:rsid w:val="004462B0"/>
    <w:rsid w:val="00446417"/>
    <w:rsid w:val="00446989"/>
    <w:rsid w:val="00446D06"/>
    <w:rsid w:val="00446E13"/>
    <w:rsid w:val="00447208"/>
    <w:rsid w:val="00447476"/>
    <w:rsid w:val="0044783E"/>
    <w:rsid w:val="004478A8"/>
    <w:rsid w:val="00447AF7"/>
    <w:rsid w:val="00447CEB"/>
    <w:rsid w:val="00450045"/>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F46"/>
    <w:rsid w:val="004560BE"/>
    <w:rsid w:val="00456340"/>
    <w:rsid w:val="00456501"/>
    <w:rsid w:val="00456E93"/>
    <w:rsid w:val="0045752E"/>
    <w:rsid w:val="00457EA3"/>
    <w:rsid w:val="00457F98"/>
    <w:rsid w:val="00460626"/>
    <w:rsid w:val="00460A36"/>
    <w:rsid w:val="00460AA9"/>
    <w:rsid w:val="00460F31"/>
    <w:rsid w:val="004611C0"/>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F7"/>
    <w:rsid w:val="00477C3D"/>
    <w:rsid w:val="00477D30"/>
    <w:rsid w:val="004800DA"/>
    <w:rsid w:val="00480F2E"/>
    <w:rsid w:val="0048102B"/>
    <w:rsid w:val="004814B1"/>
    <w:rsid w:val="00481B82"/>
    <w:rsid w:val="00481FDE"/>
    <w:rsid w:val="00482514"/>
    <w:rsid w:val="00482A93"/>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D5"/>
    <w:rsid w:val="004C7735"/>
    <w:rsid w:val="004C778F"/>
    <w:rsid w:val="004C7C94"/>
    <w:rsid w:val="004C7DF1"/>
    <w:rsid w:val="004C7FDE"/>
    <w:rsid w:val="004D0064"/>
    <w:rsid w:val="004D0144"/>
    <w:rsid w:val="004D02D1"/>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A1"/>
    <w:rsid w:val="004D52FC"/>
    <w:rsid w:val="004D543F"/>
    <w:rsid w:val="004D5554"/>
    <w:rsid w:val="004D5605"/>
    <w:rsid w:val="004D5786"/>
    <w:rsid w:val="004D5918"/>
    <w:rsid w:val="004D5A13"/>
    <w:rsid w:val="004D5FAC"/>
    <w:rsid w:val="004D6AA4"/>
    <w:rsid w:val="004D6C68"/>
    <w:rsid w:val="004D6D25"/>
    <w:rsid w:val="004D6FE4"/>
    <w:rsid w:val="004D7B52"/>
    <w:rsid w:val="004D7BD3"/>
    <w:rsid w:val="004D7C6C"/>
    <w:rsid w:val="004D7FA4"/>
    <w:rsid w:val="004E02CC"/>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12D2"/>
    <w:rsid w:val="004F144B"/>
    <w:rsid w:val="004F14AB"/>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10E2"/>
    <w:rsid w:val="005713B7"/>
    <w:rsid w:val="00571E6D"/>
    <w:rsid w:val="00572000"/>
    <w:rsid w:val="00572396"/>
    <w:rsid w:val="005726D9"/>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96B"/>
    <w:rsid w:val="005A3C6F"/>
    <w:rsid w:val="005A3D48"/>
    <w:rsid w:val="005A4247"/>
    <w:rsid w:val="005A4272"/>
    <w:rsid w:val="005A4EBB"/>
    <w:rsid w:val="005A4FF5"/>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4043"/>
    <w:rsid w:val="005B419A"/>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B1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B9E"/>
    <w:rsid w:val="00607F62"/>
    <w:rsid w:val="00607FDA"/>
    <w:rsid w:val="0061002A"/>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725D"/>
    <w:rsid w:val="006373C0"/>
    <w:rsid w:val="0063745A"/>
    <w:rsid w:val="006376C1"/>
    <w:rsid w:val="006377AE"/>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F92"/>
    <w:rsid w:val="00656FDF"/>
    <w:rsid w:val="0065726E"/>
    <w:rsid w:val="0065729D"/>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9D"/>
    <w:rsid w:val="00664AB1"/>
    <w:rsid w:val="00664BAF"/>
    <w:rsid w:val="006655C6"/>
    <w:rsid w:val="00665602"/>
    <w:rsid w:val="006658AA"/>
    <w:rsid w:val="00665A57"/>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4B3"/>
    <w:rsid w:val="006B3A8F"/>
    <w:rsid w:val="006B3D82"/>
    <w:rsid w:val="006B3E0A"/>
    <w:rsid w:val="006B40A9"/>
    <w:rsid w:val="006B456C"/>
    <w:rsid w:val="006B4604"/>
    <w:rsid w:val="006B4811"/>
    <w:rsid w:val="006B4AB4"/>
    <w:rsid w:val="006B50C4"/>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BA8"/>
    <w:rsid w:val="006E1C63"/>
    <w:rsid w:val="006E1E3B"/>
    <w:rsid w:val="006E231A"/>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D05"/>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FDD"/>
    <w:rsid w:val="0073045D"/>
    <w:rsid w:val="00730531"/>
    <w:rsid w:val="007305F4"/>
    <w:rsid w:val="0073061B"/>
    <w:rsid w:val="00730844"/>
    <w:rsid w:val="00731010"/>
    <w:rsid w:val="00731068"/>
    <w:rsid w:val="0073278C"/>
    <w:rsid w:val="00732945"/>
    <w:rsid w:val="00732D34"/>
    <w:rsid w:val="00732E28"/>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B26"/>
    <w:rsid w:val="00741B5F"/>
    <w:rsid w:val="007424EE"/>
    <w:rsid w:val="007429EE"/>
    <w:rsid w:val="00742A6E"/>
    <w:rsid w:val="00742C83"/>
    <w:rsid w:val="0074307C"/>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BBD"/>
    <w:rsid w:val="00766E7B"/>
    <w:rsid w:val="00766F2C"/>
    <w:rsid w:val="00767E37"/>
    <w:rsid w:val="00770328"/>
    <w:rsid w:val="0077077F"/>
    <w:rsid w:val="00770B67"/>
    <w:rsid w:val="00770B9F"/>
    <w:rsid w:val="00770FE0"/>
    <w:rsid w:val="00771167"/>
    <w:rsid w:val="00771A77"/>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45"/>
    <w:rsid w:val="007943B5"/>
    <w:rsid w:val="0079454A"/>
    <w:rsid w:val="00794583"/>
    <w:rsid w:val="00794DEB"/>
    <w:rsid w:val="00794F43"/>
    <w:rsid w:val="007950C4"/>
    <w:rsid w:val="007955E7"/>
    <w:rsid w:val="00795D02"/>
    <w:rsid w:val="00796503"/>
    <w:rsid w:val="00796589"/>
    <w:rsid w:val="00797206"/>
    <w:rsid w:val="00797307"/>
    <w:rsid w:val="007974EF"/>
    <w:rsid w:val="0079754A"/>
    <w:rsid w:val="0079784B"/>
    <w:rsid w:val="00797B0C"/>
    <w:rsid w:val="00797E8D"/>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297"/>
    <w:rsid w:val="007B12C5"/>
    <w:rsid w:val="007B1516"/>
    <w:rsid w:val="007B17A6"/>
    <w:rsid w:val="007B1A5A"/>
    <w:rsid w:val="007B1EB5"/>
    <w:rsid w:val="007B1FBF"/>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4A0"/>
    <w:rsid w:val="007B65C8"/>
    <w:rsid w:val="007B6607"/>
    <w:rsid w:val="007B6D20"/>
    <w:rsid w:val="007B6E33"/>
    <w:rsid w:val="007B711D"/>
    <w:rsid w:val="007B7A24"/>
    <w:rsid w:val="007B7BDC"/>
    <w:rsid w:val="007C000B"/>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F8"/>
    <w:rsid w:val="00800B0C"/>
    <w:rsid w:val="00800B57"/>
    <w:rsid w:val="00800B75"/>
    <w:rsid w:val="00800E84"/>
    <w:rsid w:val="00800FC4"/>
    <w:rsid w:val="008015F8"/>
    <w:rsid w:val="00801745"/>
    <w:rsid w:val="00801BF8"/>
    <w:rsid w:val="008025D0"/>
    <w:rsid w:val="0080283A"/>
    <w:rsid w:val="00802A59"/>
    <w:rsid w:val="00802C00"/>
    <w:rsid w:val="00802E5F"/>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C6"/>
    <w:rsid w:val="00873860"/>
    <w:rsid w:val="00873A89"/>
    <w:rsid w:val="00873BA4"/>
    <w:rsid w:val="00874043"/>
    <w:rsid w:val="00874319"/>
    <w:rsid w:val="00874602"/>
    <w:rsid w:val="00874AC7"/>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F64"/>
    <w:rsid w:val="008C29A0"/>
    <w:rsid w:val="008C2AB9"/>
    <w:rsid w:val="008C2B61"/>
    <w:rsid w:val="008C2DC2"/>
    <w:rsid w:val="008C342C"/>
    <w:rsid w:val="008C3855"/>
    <w:rsid w:val="008C3992"/>
    <w:rsid w:val="008C3DC8"/>
    <w:rsid w:val="008C3EE5"/>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A0"/>
    <w:rsid w:val="008E5451"/>
    <w:rsid w:val="008E54ED"/>
    <w:rsid w:val="008E5654"/>
    <w:rsid w:val="008E56A6"/>
    <w:rsid w:val="008E5A43"/>
    <w:rsid w:val="008E5F06"/>
    <w:rsid w:val="008E6038"/>
    <w:rsid w:val="008E60C9"/>
    <w:rsid w:val="008E61E2"/>
    <w:rsid w:val="008E68C6"/>
    <w:rsid w:val="008E7737"/>
    <w:rsid w:val="008E789F"/>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650"/>
    <w:rsid w:val="00901039"/>
    <w:rsid w:val="009011F9"/>
    <w:rsid w:val="009013D3"/>
    <w:rsid w:val="009013DE"/>
    <w:rsid w:val="009013E7"/>
    <w:rsid w:val="009016E7"/>
    <w:rsid w:val="00901C6E"/>
    <w:rsid w:val="00902011"/>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13DD"/>
    <w:rsid w:val="00911435"/>
    <w:rsid w:val="009115C9"/>
    <w:rsid w:val="00911662"/>
    <w:rsid w:val="009118F9"/>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6A1"/>
    <w:rsid w:val="009309AB"/>
    <w:rsid w:val="00930A8C"/>
    <w:rsid w:val="0093131D"/>
    <w:rsid w:val="00931494"/>
    <w:rsid w:val="009316BC"/>
    <w:rsid w:val="009316DD"/>
    <w:rsid w:val="00931C08"/>
    <w:rsid w:val="009323A0"/>
    <w:rsid w:val="0093246A"/>
    <w:rsid w:val="009324AE"/>
    <w:rsid w:val="009324F0"/>
    <w:rsid w:val="009326D4"/>
    <w:rsid w:val="00932BC3"/>
    <w:rsid w:val="00933046"/>
    <w:rsid w:val="00933EDA"/>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839"/>
    <w:rsid w:val="0099578A"/>
    <w:rsid w:val="00995BC4"/>
    <w:rsid w:val="00995EC6"/>
    <w:rsid w:val="00996131"/>
    <w:rsid w:val="009961A0"/>
    <w:rsid w:val="009967B0"/>
    <w:rsid w:val="00996C45"/>
    <w:rsid w:val="00996FF0"/>
    <w:rsid w:val="00997124"/>
    <w:rsid w:val="00997396"/>
    <w:rsid w:val="009973F4"/>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D08"/>
    <w:rsid w:val="009F3D5F"/>
    <w:rsid w:val="009F3D85"/>
    <w:rsid w:val="009F3E52"/>
    <w:rsid w:val="009F3E5D"/>
    <w:rsid w:val="009F4569"/>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E0A"/>
    <w:rsid w:val="00A3228E"/>
    <w:rsid w:val="00A32575"/>
    <w:rsid w:val="00A32651"/>
    <w:rsid w:val="00A3313E"/>
    <w:rsid w:val="00A332D9"/>
    <w:rsid w:val="00A333E1"/>
    <w:rsid w:val="00A33538"/>
    <w:rsid w:val="00A335A6"/>
    <w:rsid w:val="00A33731"/>
    <w:rsid w:val="00A33A0C"/>
    <w:rsid w:val="00A33F3D"/>
    <w:rsid w:val="00A34A83"/>
    <w:rsid w:val="00A34C88"/>
    <w:rsid w:val="00A34CEB"/>
    <w:rsid w:val="00A352FA"/>
    <w:rsid w:val="00A356EE"/>
    <w:rsid w:val="00A35740"/>
    <w:rsid w:val="00A357B1"/>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FA"/>
    <w:rsid w:val="00A5602D"/>
    <w:rsid w:val="00A56555"/>
    <w:rsid w:val="00A56617"/>
    <w:rsid w:val="00A569C2"/>
    <w:rsid w:val="00A56B2D"/>
    <w:rsid w:val="00A56B3B"/>
    <w:rsid w:val="00A56D54"/>
    <w:rsid w:val="00A579AA"/>
    <w:rsid w:val="00A57A20"/>
    <w:rsid w:val="00A57A5C"/>
    <w:rsid w:val="00A57C68"/>
    <w:rsid w:val="00A57D32"/>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CDE"/>
    <w:rsid w:val="00A651E3"/>
    <w:rsid w:val="00A65520"/>
    <w:rsid w:val="00A65632"/>
    <w:rsid w:val="00A658A7"/>
    <w:rsid w:val="00A65A01"/>
    <w:rsid w:val="00A65B5D"/>
    <w:rsid w:val="00A65C0B"/>
    <w:rsid w:val="00A65F5F"/>
    <w:rsid w:val="00A663A6"/>
    <w:rsid w:val="00A663F8"/>
    <w:rsid w:val="00A6657C"/>
    <w:rsid w:val="00A66B35"/>
    <w:rsid w:val="00A67089"/>
    <w:rsid w:val="00A67661"/>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AC2"/>
    <w:rsid w:val="00A81BAF"/>
    <w:rsid w:val="00A81CCD"/>
    <w:rsid w:val="00A82081"/>
    <w:rsid w:val="00A82673"/>
    <w:rsid w:val="00A830D3"/>
    <w:rsid w:val="00A83565"/>
    <w:rsid w:val="00A836D7"/>
    <w:rsid w:val="00A83C94"/>
    <w:rsid w:val="00A8400A"/>
    <w:rsid w:val="00A84081"/>
    <w:rsid w:val="00A843B7"/>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519"/>
    <w:rsid w:val="00AC252D"/>
    <w:rsid w:val="00AC268C"/>
    <w:rsid w:val="00AC28C2"/>
    <w:rsid w:val="00AC2C01"/>
    <w:rsid w:val="00AC2C03"/>
    <w:rsid w:val="00AC2D73"/>
    <w:rsid w:val="00AC313B"/>
    <w:rsid w:val="00AC34FD"/>
    <w:rsid w:val="00AC356E"/>
    <w:rsid w:val="00AC378B"/>
    <w:rsid w:val="00AC3A41"/>
    <w:rsid w:val="00AC3DA3"/>
    <w:rsid w:val="00AC450B"/>
    <w:rsid w:val="00AC45B5"/>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7DD"/>
    <w:rsid w:val="00AD6F78"/>
    <w:rsid w:val="00AD74E5"/>
    <w:rsid w:val="00AD76FE"/>
    <w:rsid w:val="00AE0287"/>
    <w:rsid w:val="00AE05F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6A"/>
    <w:rsid w:val="00AE7DD3"/>
    <w:rsid w:val="00AE7F53"/>
    <w:rsid w:val="00AF083D"/>
    <w:rsid w:val="00AF0CBC"/>
    <w:rsid w:val="00AF0F23"/>
    <w:rsid w:val="00AF0FB2"/>
    <w:rsid w:val="00AF101B"/>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D31"/>
    <w:rsid w:val="00B31EC9"/>
    <w:rsid w:val="00B3222D"/>
    <w:rsid w:val="00B32D79"/>
    <w:rsid w:val="00B33161"/>
    <w:rsid w:val="00B3317B"/>
    <w:rsid w:val="00B33273"/>
    <w:rsid w:val="00B33433"/>
    <w:rsid w:val="00B33E93"/>
    <w:rsid w:val="00B34065"/>
    <w:rsid w:val="00B34121"/>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07C"/>
    <w:rsid w:val="00B410E6"/>
    <w:rsid w:val="00B414D5"/>
    <w:rsid w:val="00B4150A"/>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395"/>
    <w:rsid w:val="00B524BE"/>
    <w:rsid w:val="00B52614"/>
    <w:rsid w:val="00B529E3"/>
    <w:rsid w:val="00B52C4E"/>
    <w:rsid w:val="00B5313B"/>
    <w:rsid w:val="00B533D4"/>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50A"/>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CB"/>
    <w:rsid w:val="00B82B87"/>
    <w:rsid w:val="00B82FAC"/>
    <w:rsid w:val="00B8313B"/>
    <w:rsid w:val="00B8314E"/>
    <w:rsid w:val="00B8398B"/>
    <w:rsid w:val="00B83D1D"/>
    <w:rsid w:val="00B83DE5"/>
    <w:rsid w:val="00B83FB3"/>
    <w:rsid w:val="00B8435B"/>
    <w:rsid w:val="00B84467"/>
    <w:rsid w:val="00B84491"/>
    <w:rsid w:val="00B8451B"/>
    <w:rsid w:val="00B84982"/>
    <w:rsid w:val="00B84A4D"/>
    <w:rsid w:val="00B84B0C"/>
    <w:rsid w:val="00B84B3B"/>
    <w:rsid w:val="00B85281"/>
    <w:rsid w:val="00B85857"/>
    <w:rsid w:val="00B86395"/>
    <w:rsid w:val="00B86781"/>
    <w:rsid w:val="00B86BB1"/>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8AB"/>
    <w:rsid w:val="00BA3AD9"/>
    <w:rsid w:val="00BA3B06"/>
    <w:rsid w:val="00BA3B82"/>
    <w:rsid w:val="00BA3D3B"/>
    <w:rsid w:val="00BA404F"/>
    <w:rsid w:val="00BA4236"/>
    <w:rsid w:val="00BA49CE"/>
    <w:rsid w:val="00BA4B82"/>
    <w:rsid w:val="00BA4BB4"/>
    <w:rsid w:val="00BA5027"/>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E5C"/>
    <w:rsid w:val="00BB50C7"/>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408"/>
    <w:rsid w:val="00BC606D"/>
    <w:rsid w:val="00BC609C"/>
    <w:rsid w:val="00BC6385"/>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CBD"/>
    <w:rsid w:val="00C0608D"/>
    <w:rsid w:val="00C061A2"/>
    <w:rsid w:val="00C06287"/>
    <w:rsid w:val="00C06F01"/>
    <w:rsid w:val="00C07C5E"/>
    <w:rsid w:val="00C07DEA"/>
    <w:rsid w:val="00C10098"/>
    <w:rsid w:val="00C100A2"/>
    <w:rsid w:val="00C10A7E"/>
    <w:rsid w:val="00C10B10"/>
    <w:rsid w:val="00C10BE9"/>
    <w:rsid w:val="00C10EBD"/>
    <w:rsid w:val="00C1132A"/>
    <w:rsid w:val="00C114AD"/>
    <w:rsid w:val="00C114FD"/>
    <w:rsid w:val="00C11506"/>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D05"/>
    <w:rsid w:val="00C67278"/>
    <w:rsid w:val="00C673B8"/>
    <w:rsid w:val="00C7000F"/>
    <w:rsid w:val="00C70234"/>
    <w:rsid w:val="00C7075F"/>
    <w:rsid w:val="00C707C8"/>
    <w:rsid w:val="00C70ACB"/>
    <w:rsid w:val="00C70C6C"/>
    <w:rsid w:val="00C70D5F"/>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DFB"/>
    <w:rsid w:val="00C74F1C"/>
    <w:rsid w:val="00C753D0"/>
    <w:rsid w:val="00C75945"/>
    <w:rsid w:val="00C75D63"/>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5C1"/>
    <w:rsid w:val="00CA264D"/>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EE"/>
    <w:rsid w:val="00CB1988"/>
    <w:rsid w:val="00CB2F47"/>
    <w:rsid w:val="00CB313E"/>
    <w:rsid w:val="00CB31C7"/>
    <w:rsid w:val="00CB3EF5"/>
    <w:rsid w:val="00CB41DF"/>
    <w:rsid w:val="00CB47BD"/>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CA"/>
    <w:rsid w:val="00CD3E4B"/>
    <w:rsid w:val="00CD4926"/>
    <w:rsid w:val="00CD492F"/>
    <w:rsid w:val="00CD505F"/>
    <w:rsid w:val="00CD5557"/>
    <w:rsid w:val="00CD55D6"/>
    <w:rsid w:val="00CD6307"/>
    <w:rsid w:val="00CD63FB"/>
    <w:rsid w:val="00CD660E"/>
    <w:rsid w:val="00CD6644"/>
    <w:rsid w:val="00CD66AC"/>
    <w:rsid w:val="00CD69CB"/>
    <w:rsid w:val="00CD6CF7"/>
    <w:rsid w:val="00CD6E4C"/>
    <w:rsid w:val="00CD7917"/>
    <w:rsid w:val="00CD7DE9"/>
    <w:rsid w:val="00CD7E4C"/>
    <w:rsid w:val="00CD7EDD"/>
    <w:rsid w:val="00CE00F2"/>
    <w:rsid w:val="00CE03C7"/>
    <w:rsid w:val="00CE0505"/>
    <w:rsid w:val="00CE079B"/>
    <w:rsid w:val="00CE089C"/>
    <w:rsid w:val="00CE0CAD"/>
    <w:rsid w:val="00CE136B"/>
    <w:rsid w:val="00CE17DB"/>
    <w:rsid w:val="00CE1873"/>
    <w:rsid w:val="00CE1B10"/>
    <w:rsid w:val="00CE1BBA"/>
    <w:rsid w:val="00CE1D32"/>
    <w:rsid w:val="00CE1D46"/>
    <w:rsid w:val="00CE1EC8"/>
    <w:rsid w:val="00CE1ECE"/>
    <w:rsid w:val="00CE214B"/>
    <w:rsid w:val="00CE25CB"/>
    <w:rsid w:val="00CE269F"/>
    <w:rsid w:val="00CE273E"/>
    <w:rsid w:val="00CE2CB1"/>
    <w:rsid w:val="00CE2FC3"/>
    <w:rsid w:val="00CE336B"/>
    <w:rsid w:val="00CE36A2"/>
    <w:rsid w:val="00CE4273"/>
    <w:rsid w:val="00CE4D9B"/>
    <w:rsid w:val="00CE4F23"/>
    <w:rsid w:val="00CE5107"/>
    <w:rsid w:val="00CE58BF"/>
    <w:rsid w:val="00CE59DD"/>
    <w:rsid w:val="00CE5B4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F9"/>
    <w:rsid w:val="00CF7106"/>
    <w:rsid w:val="00CF71F6"/>
    <w:rsid w:val="00CF7408"/>
    <w:rsid w:val="00CF749C"/>
    <w:rsid w:val="00CF74AE"/>
    <w:rsid w:val="00CF76AF"/>
    <w:rsid w:val="00CF77BD"/>
    <w:rsid w:val="00CF7848"/>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AB6"/>
    <w:rsid w:val="00D26FB4"/>
    <w:rsid w:val="00D274D4"/>
    <w:rsid w:val="00D27B62"/>
    <w:rsid w:val="00D27F75"/>
    <w:rsid w:val="00D3048D"/>
    <w:rsid w:val="00D3071A"/>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7F5"/>
    <w:rsid w:val="00D4686E"/>
    <w:rsid w:val="00D46B8D"/>
    <w:rsid w:val="00D46F39"/>
    <w:rsid w:val="00D477BA"/>
    <w:rsid w:val="00D4792E"/>
    <w:rsid w:val="00D47AD7"/>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35E"/>
    <w:rsid w:val="00D553DB"/>
    <w:rsid w:val="00D554A5"/>
    <w:rsid w:val="00D555E4"/>
    <w:rsid w:val="00D5562A"/>
    <w:rsid w:val="00D55882"/>
    <w:rsid w:val="00D558A8"/>
    <w:rsid w:val="00D55923"/>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57"/>
    <w:rsid w:val="00DA15C2"/>
    <w:rsid w:val="00DA160F"/>
    <w:rsid w:val="00DA1D69"/>
    <w:rsid w:val="00DA1EAB"/>
    <w:rsid w:val="00DA1FDA"/>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BE7"/>
    <w:rsid w:val="00DB4A9A"/>
    <w:rsid w:val="00DB4FD1"/>
    <w:rsid w:val="00DB5213"/>
    <w:rsid w:val="00DB5397"/>
    <w:rsid w:val="00DB5739"/>
    <w:rsid w:val="00DB5A60"/>
    <w:rsid w:val="00DB5AF8"/>
    <w:rsid w:val="00DB6B6C"/>
    <w:rsid w:val="00DB6E45"/>
    <w:rsid w:val="00DB7590"/>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471F"/>
    <w:rsid w:val="00DC4732"/>
    <w:rsid w:val="00DC48DD"/>
    <w:rsid w:val="00DC5209"/>
    <w:rsid w:val="00DC53C2"/>
    <w:rsid w:val="00DC56F6"/>
    <w:rsid w:val="00DC597A"/>
    <w:rsid w:val="00DC5B93"/>
    <w:rsid w:val="00DC653E"/>
    <w:rsid w:val="00DC67CB"/>
    <w:rsid w:val="00DC68AF"/>
    <w:rsid w:val="00DC6B4C"/>
    <w:rsid w:val="00DC6C3B"/>
    <w:rsid w:val="00DC6D18"/>
    <w:rsid w:val="00DC6D43"/>
    <w:rsid w:val="00DC7549"/>
    <w:rsid w:val="00DC75D2"/>
    <w:rsid w:val="00DC7799"/>
    <w:rsid w:val="00DC77E1"/>
    <w:rsid w:val="00DD04DF"/>
    <w:rsid w:val="00DD058E"/>
    <w:rsid w:val="00DD097F"/>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6B1"/>
    <w:rsid w:val="00DE26FC"/>
    <w:rsid w:val="00DE280D"/>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C7"/>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D5"/>
    <w:rsid w:val="00E21671"/>
    <w:rsid w:val="00E21BB3"/>
    <w:rsid w:val="00E21BF3"/>
    <w:rsid w:val="00E22054"/>
    <w:rsid w:val="00E22AA9"/>
    <w:rsid w:val="00E22D84"/>
    <w:rsid w:val="00E2332A"/>
    <w:rsid w:val="00E23382"/>
    <w:rsid w:val="00E233E0"/>
    <w:rsid w:val="00E2363F"/>
    <w:rsid w:val="00E23DF6"/>
    <w:rsid w:val="00E24277"/>
    <w:rsid w:val="00E2462D"/>
    <w:rsid w:val="00E24C33"/>
    <w:rsid w:val="00E2508F"/>
    <w:rsid w:val="00E25113"/>
    <w:rsid w:val="00E25435"/>
    <w:rsid w:val="00E256AD"/>
    <w:rsid w:val="00E25DA2"/>
    <w:rsid w:val="00E2619C"/>
    <w:rsid w:val="00E263EC"/>
    <w:rsid w:val="00E27ECE"/>
    <w:rsid w:val="00E30426"/>
    <w:rsid w:val="00E304F8"/>
    <w:rsid w:val="00E308C5"/>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2383"/>
    <w:rsid w:val="00E427FE"/>
    <w:rsid w:val="00E42903"/>
    <w:rsid w:val="00E42F2C"/>
    <w:rsid w:val="00E437CB"/>
    <w:rsid w:val="00E4381A"/>
    <w:rsid w:val="00E43A8D"/>
    <w:rsid w:val="00E43B84"/>
    <w:rsid w:val="00E44403"/>
    <w:rsid w:val="00E44BD8"/>
    <w:rsid w:val="00E44C3E"/>
    <w:rsid w:val="00E44D09"/>
    <w:rsid w:val="00E453FD"/>
    <w:rsid w:val="00E4588C"/>
    <w:rsid w:val="00E45B77"/>
    <w:rsid w:val="00E45D22"/>
    <w:rsid w:val="00E461F5"/>
    <w:rsid w:val="00E4635F"/>
    <w:rsid w:val="00E46B34"/>
    <w:rsid w:val="00E46B98"/>
    <w:rsid w:val="00E46CC5"/>
    <w:rsid w:val="00E46D0B"/>
    <w:rsid w:val="00E476E1"/>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8A4"/>
    <w:rsid w:val="00E52916"/>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50C3"/>
    <w:rsid w:val="00E950E8"/>
    <w:rsid w:val="00E956B9"/>
    <w:rsid w:val="00E9581D"/>
    <w:rsid w:val="00E95BC8"/>
    <w:rsid w:val="00E95E28"/>
    <w:rsid w:val="00E9645E"/>
    <w:rsid w:val="00E967DA"/>
    <w:rsid w:val="00E9699B"/>
    <w:rsid w:val="00E96E64"/>
    <w:rsid w:val="00E97A3A"/>
    <w:rsid w:val="00EA0450"/>
    <w:rsid w:val="00EA080D"/>
    <w:rsid w:val="00EA0DC6"/>
    <w:rsid w:val="00EA0FF8"/>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493"/>
    <w:rsid w:val="00EB2696"/>
    <w:rsid w:val="00EB2E35"/>
    <w:rsid w:val="00EB31CE"/>
    <w:rsid w:val="00EB329F"/>
    <w:rsid w:val="00EB359D"/>
    <w:rsid w:val="00EB35A8"/>
    <w:rsid w:val="00EB3869"/>
    <w:rsid w:val="00EB39FC"/>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26A"/>
    <w:rsid w:val="00EC7599"/>
    <w:rsid w:val="00EC7B48"/>
    <w:rsid w:val="00EC7EFC"/>
    <w:rsid w:val="00EC7F19"/>
    <w:rsid w:val="00EC7F90"/>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44B"/>
    <w:rsid w:val="00EE47AA"/>
    <w:rsid w:val="00EE4F6D"/>
    <w:rsid w:val="00EE5133"/>
    <w:rsid w:val="00EE5692"/>
    <w:rsid w:val="00EE625F"/>
    <w:rsid w:val="00EE66F9"/>
    <w:rsid w:val="00EE6A5D"/>
    <w:rsid w:val="00EE6A88"/>
    <w:rsid w:val="00EE70D4"/>
    <w:rsid w:val="00EE7153"/>
    <w:rsid w:val="00EE74F0"/>
    <w:rsid w:val="00EE7913"/>
    <w:rsid w:val="00EE795D"/>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B47"/>
    <w:rsid w:val="00F23BDF"/>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8B8"/>
    <w:rsid w:val="00F30EB1"/>
    <w:rsid w:val="00F31296"/>
    <w:rsid w:val="00F31401"/>
    <w:rsid w:val="00F31636"/>
    <w:rsid w:val="00F316CA"/>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595D"/>
    <w:rsid w:val="00F359A5"/>
    <w:rsid w:val="00F35B8E"/>
    <w:rsid w:val="00F35F42"/>
    <w:rsid w:val="00F36351"/>
    <w:rsid w:val="00F366FE"/>
    <w:rsid w:val="00F36B46"/>
    <w:rsid w:val="00F36C9C"/>
    <w:rsid w:val="00F36F27"/>
    <w:rsid w:val="00F37263"/>
    <w:rsid w:val="00F374D2"/>
    <w:rsid w:val="00F37B8C"/>
    <w:rsid w:val="00F404E6"/>
    <w:rsid w:val="00F410D0"/>
    <w:rsid w:val="00F4164D"/>
    <w:rsid w:val="00F4173D"/>
    <w:rsid w:val="00F41B53"/>
    <w:rsid w:val="00F41E9D"/>
    <w:rsid w:val="00F425C9"/>
    <w:rsid w:val="00F42B07"/>
    <w:rsid w:val="00F42F97"/>
    <w:rsid w:val="00F430B1"/>
    <w:rsid w:val="00F43122"/>
    <w:rsid w:val="00F43459"/>
    <w:rsid w:val="00F43725"/>
    <w:rsid w:val="00F4372E"/>
    <w:rsid w:val="00F4413D"/>
    <w:rsid w:val="00F44184"/>
    <w:rsid w:val="00F444BA"/>
    <w:rsid w:val="00F4463A"/>
    <w:rsid w:val="00F449AD"/>
    <w:rsid w:val="00F44A68"/>
    <w:rsid w:val="00F44CEE"/>
    <w:rsid w:val="00F44D9E"/>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F1F"/>
    <w:rsid w:val="00F514F3"/>
    <w:rsid w:val="00F516FB"/>
    <w:rsid w:val="00F5189C"/>
    <w:rsid w:val="00F52B6A"/>
    <w:rsid w:val="00F52FE2"/>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4802"/>
    <w:rsid w:val="00F64839"/>
    <w:rsid w:val="00F648AB"/>
    <w:rsid w:val="00F649C8"/>
    <w:rsid w:val="00F64BE4"/>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E21"/>
    <w:rsid w:val="00F84E39"/>
    <w:rsid w:val="00F8519B"/>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E3A"/>
    <w:rsid w:val="00F97307"/>
    <w:rsid w:val="00F97568"/>
    <w:rsid w:val="00F9765C"/>
    <w:rsid w:val="00F97A0C"/>
    <w:rsid w:val="00F97F52"/>
    <w:rsid w:val="00FA00B7"/>
    <w:rsid w:val="00FA056B"/>
    <w:rsid w:val="00FA0EAF"/>
    <w:rsid w:val="00FA0F3A"/>
    <w:rsid w:val="00FA0FFB"/>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5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file:///C:\Users\&#1045;&#1048;&#1057;\AppData\Local\Microsoft\Windows\Temporary%20Internet%20Files\Content.Word\%22http:\www.minjust.ru\ru\activity\nko\perechen%22"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consultantplus://offline/ref=002F0D143B72741238DF0A9AB29F3336071B9E7B70289B817B22F4E1A6EFP8M" TargetMode="External"/><Relationship Id="rId38" Type="http://schemas.openxmlformats.org/officeDocument/2006/relationships/chart" Target="charts/chart24.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consultantplus://offline/ref=002F0D143B72741238DF0A9AB29F3336071B9E7B70289B817B22F4E1A6EFP8M" TargetMode="External"/><Relationship Id="rId37" Type="http://schemas.openxmlformats.org/officeDocument/2006/relationships/chart" Target="charts/chart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consultantplus://offline/ref=002F0D143B72741238DF0A9AB29F3336071B9E7B70289B817B22F4E1A6EFP8M" TargetMode="External"/><Relationship Id="rId36" Type="http://schemas.openxmlformats.org/officeDocument/2006/relationships/chart" Target="charts/chart2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consultantplus://offline/ref=002F0D143B72741238DF0A9AB29F3336071B9E7B70289B817B22F4E1A6EFP8M" TargetMode="External"/><Relationship Id="rId30" Type="http://schemas.openxmlformats.org/officeDocument/2006/relationships/chart" Target="charts/chart19.xml"/><Relationship Id="rId35" Type="http://schemas.openxmlformats.org/officeDocument/2006/relationships/hyperlink" Target="consultantplus://offline/main?base=LAW;n=116687;fld=134;dst=10010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G:\&#1054;&#1090;&#1095;&#1077;&#1090;%20&#1075;&#1086;&#1076;\&#1044;&#1080;&#1086;&#1075;&#1088;&#1072;&#1084;&#1084;&#1099;%20&#1076;&#1083;&#1103;%20&#1086;&#1090;&#1074;&#1077;&#1095;&#1072;%202015%20&#1075;&#1086;&#1076;.xlsx"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15.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17.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panina\Desktop\&#1052;&#1086;&#1080;%20&#1076;&#1086;&#1082;&#1091;&#1084;&#1077;&#1085;&#1090;&#1099;\&#1088;&#1072;&#1089;&#1087;&#1088;&#1077;&#1076;&#1077;&#1083;&#1077;&#1085;&#1080;&#1077;%20&#1087;&#1086;&#1083;&#1085;&#1086;&#1084;&#1086;&#1095;&#1080;&#1081;%20%20%20&#1074;%20%20&#1089;&#1092;&#1077;&#1088;&#1077;%20&#1089;&#1074;&#1103;&#1079;&#1080;%2001.08.2016.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190"/>
      <c:perspective val="30"/>
    </c:view3D>
    <c:plotArea>
      <c:layout>
        <c:manualLayout>
          <c:layoutTarget val="inner"/>
          <c:xMode val="edge"/>
          <c:yMode val="edge"/>
          <c:x val="1.4435482438849397E-2"/>
          <c:y val="0"/>
          <c:w val="0.71152913897311065"/>
          <c:h val="1"/>
        </c:manualLayout>
      </c:layout>
      <c:pie3DChart>
        <c:varyColors val="1"/>
        <c:ser>
          <c:idx val="0"/>
          <c:order val="0"/>
          <c:tx>
            <c:strRef>
              <c:f>Лист1!$B$1</c:f>
              <c:strCache>
                <c:ptCount val="1"/>
                <c:pt idx="0">
                  <c:v>Столбец1</c:v>
                </c:pt>
              </c:strCache>
            </c:strRef>
          </c:tx>
          <c:explosion val="35"/>
          <c:dPt>
            <c:idx val="1"/>
            <c:spPr>
              <a:solidFill>
                <a:srgbClr val="0070C0"/>
              </a:solidFill>
            </c:spPr>
          </c:dPt>
          <c:dPt>
            <c:idx val="2"/>
            <c:spPr>
              <a:solidFill>
                <a:srgbClr val="002060"/>
              </a:solidFill>
            </c:spPr>
          </c:dPt>
          <c:dPt>
            <c:idx val="5"/>
            <c:spPr>
              <a:solidFill>
                <a:schemeClr val="accent6">
                  <a:lumMod val="75000"/>
                </a:schemeClr>
              </a:solidFill>
            </c:spPr>
          </c:dPt>
          <c:dPt>
            <c:idx val="6"/>
            <c:spPr>
              <a:solidFill>
                <a:srgbClr val="FF0000"/>
              </a:solidFill>
            </c:spPr>
          </c:dPt>
          <c:dPt>
            <c:idx val="7"/>
            <c:spPr>
              <a:solidFill>
                <a:schemeClr val="tx1"/>
              </a:solidFill>
            </c:spPr>
          </c:dPt>
          <c:dLbls>
            <c:dLbl>
              <c:idx val="0"/>
              <c:layout>
                <c:manualLayout>
                  <c:x val="0.10297699594046009"/>
                  <c:y val="1.1535595087651351E-4"/>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2269606015080443"/>
                  <c:y val="3.3186222092608797E-2"/>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2"/>
              <c:layout>
                <c:manualLayout>
                  <c:x val="-0.11754559435145145"/>
                  <c:y val="-0.16938919672078173"/>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3"/>
              <c:layout>
                <c:manualLayout>
                  <c:x val="4.6214896344993414E-2"/>
                  <c:y val="5.5263061253147207E-2"/>
                </c:manualLayout>
              </c:layout>
              <c:showVal val="1"/>
              <c:extLst>
                <c:ext xmlns:c15="http://schemas.microsoft.com/office/drawing/2012/chart" uri="{CE6537A1-D6FC-4f65-9D91-7224C49458BB}">
                  <c15:layout/>
                </c:ext>
              </c:extLst>
            </c:dLbl>
            <c:dLbl>
              <c:idx val="4"/>
              <c:layout>
                <c:manualLayout>
                  <c:x val="5.6949839998011093E-2"/>
                  <c:y val="7.6719052093796911E-2"/>
                </c:manualLayout>
              </c:layout>
              <c:showVal val="1"/>
              <c:extLst>
                <c:ext xmlns:c15="http://schemas.microsoft.com/office/drawing/2012/chart" uri="{CE6537A1-D6FC-4f65-9D91-7224C49458BB}">
                  <c15:layout/>
                </c:ext>
              </c:extLst>
            </c:dLbl>
            <c:dLbl>
              <c:idx val="5"/>
              <c:layout>
                <c:manualLayout>
                  <c:x val="5.0373385329540533E-2"/>
                  <c:y val="9.0436473218625468E-2"/>
                </c:manualLayout>
              </c:layout>
              <c:showVal val="1"/>
              <c:extLst>
                <c:ext xmlns:c15="http://schemas.microsoft.com/office/drawing/2012/chart" uri="{CE6537A1-D6FC-4f65-9D91-7224C49458BB}">
                  <c15:layout/>
                </c:ext>
              </c:extLst>
            </c:dLbl>
            <c:dLbl>
              <c:idx val="6"/>
              <c:layout>
                <c:manualLayout>
                  <c:x val="5.7905305815122432E-2"/>
                  <c:y val="0.15285289956039794"/>
                </c:manualLayout>
              </c:layout>
              <c:showVal val="1"/>
              <c:extLst>
                <c:ext xmlns:c15="http://schemas.microsoft.com/office/drawing/2012/chart" uri="{CE6537A1-D6FC-4f65-9D91-7224C49458BB}">
                  <c15:layout/>
                </c:ext>
              </c:extLst>
            </c:dLbl>
            <c:dLbl>
              <c:idx val="7"/>
              <c:layout>
                <c:manualLayout>
                  <c:x val="1.5247035257264297E-2"/>
                  <c:y val="9.9354957173565281E-2"/>
                </c:manualLayout>
              </c:layout>
              <c:showVal val="1"/>
              <c:extLst>
                <c:ext xmlns:c15="http://schemas.microsoft.com/office/drawing/2012/chart" uri="{CE6537A1-D6FC-4f65-9D91-7224C49458BB}">
                  <c15:layout/>
                </c:ext>
              </c:extLst>
            </c:dLbl>
            <c:dLbl>
              <c:idx val="8"/>
              <c:layout>
                <c:manualLayout>
                  <c:x val="-4.0308496620602124E-2"/>
                  <c:y val="6.9176630698942032E-2"/>
                </c:manualLayout>
              </c:layout>
              <c:showVal val="1"/>
              <c:extLst>
                <c:ext xmlns:c15="http://schemas.microsoft.com/office/drawing/2012/chart" uri="{CE6537A1-D6FC-4f65-9D91-7224C49458BB}">
                  <c15:layout/>
                </c:ext>
              </c:extLst>
            </c:dLbl>
            <c:dLbl>
              <c:idx val="9"/>
              <c:layout>
                <c:manualLayout>
                  <c:x val="-8.3932248658363268E-2"/>
                  <c:y val="-1.7243122387479569E-2"/>
                </c:manualLayout>
              </c:layout>
              <c:showVal val="1"/>
              <c:extLst>
                <c:ext xmlns:c15="http://schemas.microsoft.com/office/drawing/2012/chart" uri="{CE6537A1-D6FC-4f65-9D91-7224C49458BB}">
                  <c15:layout/>
                </c:ext>
              </c:extLst>
            </c:dLbl>
            <c:spPr>
              <a:noFill/>
              <a:ln>
                <a:noFill/>
              </a:ln>
              <a:effectLst/>
            </c:spPr>
            <c:txPr>
              <a:bodyPr/>
              <a:lstStyle/>
              <a:p>
                <a:pPr>
                  <a:defRPr sz="1400" b="1"/>
                </a:pPr>
                <a:endParaRPr lang="ru-RU"/>
              </a:p>
            </c:txPr>
            <c:showVal val="1"/>
            <c:showLeaderLines val="1"/>
            <c:extLst>
              <c:ext xmlns:c15="http://schemas.microsoft.com/office/drawing/2012/chart" uri="{CE6537A1-D6FC-4f65-9D91-7224C49458BB}"/>
            </c:extLst>
          </c:dLbls>
          <c:cat>
            <c:strRef>
              <c:f>Лист1!$A$2:$A$11</c:f>
              <c:strCache>
                <c:ptCount val="10"/>
                <c:pt idx="0">
                  <c:v>РЭС - 12108</c:v>
                </c:pt>
                <c:pt idx="1">
                  <c:v>Лицензии на электросвязь - 7895</c:v>
                </c:pt>
                <c:pt idx="2">
                  <c:v>Операторы ПД - 6767</c:v>
                </c:pt>
                <c:pt idx="3">
                  <c:v>Лицензии Услуги связи для целей эфирного и кабельного вещания - 385</c:v>
                </c:pt>
                <c:pt idx="4">
                  <c:v>Лицензии на Вещание - 792</c:v>
                </c:pt>
                <c:pt idx="5">
                  <c:v>Лицензии Почтовой связи - 386</c:v>
                </c:pt>
                <c:pt idx="6">
                  <c:v>СМИ - 127</c:v>
                </c:pt>
                <c:pt idx="7">
                  <c:v>Франк.машины - 24</c:v>
                </c:pt>
                <c:pt idx="8">
                  <c:v>ВЧУ - 2</c:v>
                </c:pt>
                <c:pt idx="9">
                  <c:v>Операторы ИТ - 1</c:v>
                </c:pt>
              </c:strCache>
            </c:strRef>
          </c:cat>
          <c:val>
            <c:numRef>
              <c:f>Лист1!$B$2:$B$11</c:f>
              <c:numCache>
                <c:formatCode>General</c:formatCode>
                <c:ptCount val="10"/>
                <c:pt idx="0">
                  <c:v>12108</c:v>
                </c:pt>
                <c:pt idx="1">
                  <c:v>7895</c:v>
                </c:pt>
                <c:pt idx="2">
                  <c:v>6767</c:v>
                </c:pt>
                <c:pt idx="3">
                  <c:v>385</c:v>
                </c:pt>
                <c:pt idx="4">
                  <c:v>792</c:v>
                </c:pt>
                <c:pt idx="5">
                  <c:v>386</c:v>
                </c:pt>
                <c:pt idx="6">
                  <c:v>127</c:v>
                </c:pt>
                <c:pt idx="7">
                  <c:v>24</c:v>
                </c:pt>
                <c:pt idx="8">
                  <c:v>2</c:v>
                </c:pt>
                <c:pt idx="9">
                  <c:v>1</c:v>
                </c:pt>
              </c:numCache>
            </c:numRef>
          </c:val>
        </c:ser>
        <c:dLbls/>
      </c:pie3DChart>
    </c:plotArea>
    <c:legend>
      <c:legendPos val="r"/>
      <c:layout>
        <c:manualLayout>
          <c:xMode val="edge"/>
          <c:yMode val="edge"/>
          <c:x val="0.6918667845815617"/>
          <c:y val="1.5865979715498857E-2"/>
          <c:w val="0.30777129266275882"/>
          <c:h val="0.91886588250543633"/>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0.10619096069498089"/>
          <c:w val="0.81157236111109743"/>
          <c:h val="0.72409134877309833"/>
        </c:manualLayout>
      </c:layout>
      <c:bar3DChart>
        <c:barDir val="bar"/>
        <c:grouping val="stacked"/>
        <c:ser>
          <c:idx val="0"/>
          <c:order val="0"/>
          <c:tx>
            <c:strRef>
              <c:f>Лист1!$B$1</c:f>
              <c:strCache>
                <c:ptCount val="1"/>
                <c:pt idx="0">
                  <c:v>сумма штрафов</c:v>
                </c:pt>
              </c:strCache>
            </c:strRef>
          </c:tx>
          <c:spPr>
            <a:solidFill>
              <a:srgbClr val="FF0000"/>
            </a:solidFill>
            <a:ln w="12109">
              <a:solidFill>
                <a:schemeClr val="tx1">
                  <a:lumMod val="75000"/>
                  <a:lumOff val="25000"/>
                </a:schemeClr>
              </a:solidFill>
            </a:ln>
          </c:spPr>
          <c:dLbls>
            <c:dLbl>
              <c:idx val="0"/>
              <c:layout>
                <c:manualLayout>
                  <c:x val="1.058201058201062E-2"/>
                  <c:y val="3.2760032760032792E-3"/>
                </c:manualLayout>
              </c:layout>
              <c:showVal val="1"/>
              <c:showCatName val="1"/>
              <c:showSerName val="1"/>
              <c:extLst>
                <c:ext xmlns:c15="http://schemas.microsoft.com/office/drawing/2012/chart" uri="{CE6537A1-D6FC-4f65-9D91-7224C49458BB}"/>
              </c:extLst>
            </c:dLbl>
            <c:dLbl>
              <c:idx val="1"/>
              <c:layout>
                <c:manualLayout>
                  <c:x val="1.4109208571150778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9 месяцев 2015 года</c:v>
                </c:pt>
                <c:pt idx="1">
                  <c:v>9 месяцев 2016 года</c:v>
                </c:pt>
              </c:strCache>
            </c:strRef>
          </c:cat>
          <c:val>
            <c:numRef>
              <c:f>Лист1!$B$2:$B$3</c:f>
              <c:numCache>
                <c:formatCode>General</c:formatCode>
                <c:ptCount val="2"/>
              </c:numCache>
            </c:numRef>
          </c:val>
        </c:ser>
        <c:ser>
          <c:idx val="1"/>
          <c:order val="1"/>
          <c:tx>
            <c:strRef>
              <c:f>Лист1!$C$1</c:f>
              <c:strCache>
                <c:ptCount val="1"/>
                <c:pt idx="0">
                  <c:v>сумма штрафов </c:v>
                </c:pt>
              </c:strCache>
            </c:strRef>
          </c:tx>
          <c:spPr>
            <a:solidFill>
              <a:schemeClr val="tx2">
                <a:lumMod val="60000"/>
                <a:lumOff val="40000"/>
              </a:schemeClr>
            </a:solidFill>
            <a:ln w="12109">
              <a:solidFill>
                <a:schemeClr val="tx1">
                  <a:lumMod val="75000"/>
                  <a:lumOff val="25000"/>
                </a:schemeClr>
              </a:solidFill>
            </a:ln>
          </c:spPr>
          <c:dPt>
            <c:idx val="0"/>
            <c:spPr>
              <a:solidFill>
                <a:srgbClr val="0070C0"/>
              </a:solidFill>
              <a:ln w="12109">
                <a:solidFill>
                  <a:schemeClr val="tx1">
                    <a:lumMod val="75000"/>
                    <a:lumOff val="25000"/>
                  </a:schemeClr>
                </a:solidFill>
              </a:ln>
            </c:spPr>
          </c:dPt>
          <c:dPt>
            <c:idx val="1"/>
            <c:spPr>
              <a:solidFill>
                <a:srgbClr val="0070C0"/>
              </a:solidFill>
              <a:ln w="12109">
                <a:solidFill>
                  <a:schemeClr val="tx1">
                    <a:lumMod val="75000"/>
                    <a:lumOff val="25000"/>
                  </a:schemeClr>
                </a:solidFill>
              </a:ln>
            </c:spPr>
          </c:dPt>
          <c:dLbls>
            <c:dLbl>
              <c:idx val="0"/>
              <c:layout>
                <c:manualLayout>
                  <c:x val="1.5873015873015879E-2"/>
                  <c:y val="3.2760032760032792E-3"/>
                </c:manualLayout>
              </c:layout>
              <c:showVal val="1"/>
              <c:showCatName val="1"/>
              <c:showSerName val="1"/>
              <c:extLst>
                <c:ext xmlns:c15="http://schemas.microsoft.com/office/drawing/2012/chart" uri="{CE6537A1-D6FC-4f65-9D91-7224C49458BB}">
                  <c15:layout/>
                </c:ext>
              </c:extLst>
            </c:dLbl>
            <c:dLbl>
              <c:idx val="1"/>
              <c:layout>
                <c:manualLayout>
                  <c:x val="2.1164021164021166E-2"/>
                  <c:y val="3.2760032760032792E-3"/>
                </c:manualLayout>
              </c:layout>
              <c:showVal val="1"/>
              <c:showCatName val="1"/>
              <c:showSerName val="1"/>
              <c:extLst>
                <c:ext xmlns:c15="http://schemas.microsoft.com/office/drawing/2012/chart" uri="{CE6537A1-D6FC-4f65-9D91-7224C49458BB}">
                  <c15:layout/>
                </c:ext>
              </c:extLst>
            </c:dLbl>
            <c:spPr>
              <a:noFill/>
              <a:ln>
                <a:noFill/>
              </a:ln>
              <a:effectLst/>
            </c:spPr>
            <c:txPr>
              <a:bodyPr/>
              <a:lstStyle/>
              <a:p>
                <a:pPr>
                  <a:defRPr sz="900"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9 месяцев 2015 года</c:v>
                </c:pt>
                <c:pt idx="1">
                  <c:v>9 месяцев 2016 года</c:v>
                </c:pt>
              </c:strCache>
            </c:strRef>
          </c:cat>
          <c:val>
            <c:numRef>
              <c:f>Лист1!$C$2:$C$3</c:f>
              <c:numCache>
                <c:formatCode>General</c:formatCode>
                <c:ptCount val="2"/>
                <c:pt idx="0">
                  <c:v>1840500</c:v>
                </c:pt>
                <c:pt idx="1">
                  <c:v>2304300</c:v>
                </c:pt>
              </c:numCache>
            </c:numRef>
          </c:val>
        </c:ser>
        <c:ser>
          <c:idx val="2"/>
          <c:order val="2"/>
          <c:tx>
            <c:strRef>
              <c:f>Лист1!$D$1</c:f>
              <c:strCache>
                <c:ptCount val="1"/>
                <c:pt idx="0">
                  <c:v>Столбец1</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9 месяцев 2015 года</c:v>
                </c:pt>
                <c:pt idx="1">
                  <c:v>9 месяцев 2016 года</c:v>
                </c:pt>
              </c:strCache>
            </c:strRef>
          </c:cat>
          <c:val>
            <c:numRef>
              <c:f>Лист1!$D$2:$D$3</c:f>
              <c:numCache>
                <c:formatCode>General</c:formatCode>
                <c:ptCount val="2"/>
              </c:numCache>
            </c:numRef>
          </c:val>
        </c:ser>
        <c:dLbls>
          <c:showVal val="1"/>
        </c:dLbls>
        <c:gapWidth val="84"/>
        <c:shape val="box"/>
        <c:axId val="90313088"/>
        <c:axId val="90314624"/>
        <c:axId val="0"/>
      </c:bar3DChart>
      <c:catAx>
        <c:axId val="90313088"/>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90314624"/>
        <c:crosses val="autoZero"/>
        <c:auto val="1"/>
        <c:lblAlgn val="ctr"/>
        <c:lblOffset val="100"/>
      </c:catAx>
      <c:valAx>
        <c:axId val="90314624"/>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0313088"/>
        <c:crosses val="autoZero"/>
        <c:crossBetween val="between"/>
      </c:valAx>
    </c:plotArea>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pieChart>
        <c:varyColors val="1"/>
        <c:ser>
          <c:idx val="0"/>
          <c:order val="0"/>
          <c:tx>
            <c:strRef>
              <c:f>Лист1!$B$1</c:f>
              <c:strCache>
                <c:ptCount val="1"/>
                <c:pt idx="0">
                  <c:v>Столбец1</c:v>
                </c:pt>
              </c:strCache>
            </c:strRef>
          </c:tx>
          <c:dLbls>
            <c:dLbl>
              <c:idx val="6"/>
              <c:layout>
                <c:manualLayout>
                  <c:x val="-1.2456255468066505E-3"/>
                  <c:y val="-1.5956755405574303E-2"/>
                </c:manualLayout>
              </c:layout>
              <c:showVal val="1"/>
              <c:extLst>
                <c:ext xmlns:c15="http://schemas.microsoft.com/office/drawing/2012/chart" uri="{CE6537A1-D6FC-4f65-9D91-7224C49458BB}"/>
              </c:extLst>
            </c:dLbl>
            <c:spPr>
              <a:noFill/>
              <a:ln>
                <a:noFill/>
              </a:ln>
              <a:effectLst/>
            </c:spPr>
            <c:txPr>
              <a:bodyPr/>
              <a:lstStyle/>
              <a:p>
                <a:pPr>
                  <a:defRPr sz="1800" b="1">
                    <a:solidFill>
                      <a:schemeClr val="bg1"/>
                    </a:solidFill>
                  </a:defRPr>
                </a:pPr>
                <a:endParaRPr lang="ru-RU"/>
              </a:p>
            </c:txPr>
            <c:showVal val="1"/>
            <c:showLeaderLines val="1"/>
            <c:extLst>
              <c:ext xmlns:c15="http://schemas.microsoft.com/office/drawing/2012/chart" uri="{CE6537A1-D6FC-4f65-9D91-7224C49458BB}">
                <c15:layout/>
              </c:ext>
            </c:extLst>
          </c:dLbls>
          <c:cat>
            <c:strRef>
              <c:f>Лист1!$A$2:$A$7</c:f>
              <c:strCache>
                <c:ptCount val="6"/>
                <c:pt idx="0">
                  <c:v>Продажа алкогольной продукции</c:v>
                </c:pt>
                <c:pt idx="1">
                  <c:v>Интернет казино</c:v>
                </c:pt>
                <c:pt idx="2">
                  <c:v>информация экстремистского характера</c:v>
                </c:pt>
                <c:pt idx="3">
                  <c:v>Информация коррупционной направленности</c:v>
                </c:pt>
                <c:pt idx="4">
                  <c:v>Пропаганда проуституции</c:v>
                </c:pt>
                <c:pt idx="5">
                  <c:v>Поддельные документы</c:v>
                </c:pt>
              </c:strCache>
            </c:strRef>
          </c:cat>
          <c:val>
            <c:numRef>
              <c:f>Лист1!$B$2:$B$7</c:f>
              <c:numCache>
                <c:formatCode>General</c:formatCode>
                <c:ptCount val="6"/>
                <c:pt idx="0">
                  <c:v>56</c:v>
                </c:pt>
                <c:pt idx="1">
                  <c:v>36</c:v>
                </c:pt>
                <c:pt idx="2">
                  <c:v>14</c:v>
                </c:pt>
                <c:pt idx="3">
                  <c:v>29</c:v>
                </c:pt>
                <c:pt idx="4">
                  <c:v>25</c:v>
                </c:pt>
                <c:pt idx="5">
                  <c:v>30</c:v>
                </c:pt>
              </c:numCache>
            </c:numRef>
          </c:val>
        </c:ser>
        <c:dLbls/>
        <c:firstSliceAng val="0"/>
      </c:pieChart>
    </c:plotArea>
    <c:legend>
      <c:legendPos val="r"/>
      <c:layout>
        <c:manualLayout>
          <c:xMode val="edge"/>
          <c:yMode val="edge"/>
          <c:x val="0.61264849246785524"/>
          <c:y val="2.058144859552135E-2"/>
          <c:w val="0.38735150753214737"/>
          <c:h val="0.95316289719104252"/>
        </c:manualLayou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576789437109102E-2"/>
          <c:y val="0.18118192352259571"/>
          <c:w val="0.93884642112578232"/>
          <c:h val="0.67107708871269423"/>
        </c:manualLayout>
      </c:layout>
      <c:pie3DChart>
        <c:varyColors val="1"/>
        <c:ser>
          <c:idx val="0"/>
          <c:order val="0"/>
          <c:tx>
            <c:strRef>
              <c:f>Лист1!$B$1</c:f>
              <c:strCache>
                <c:ptCount val="1"/>
                <c:pt idx="0">
                  <c:v>Выдано разрешений на ФМ</c:v>
                </c:pt>
              </c:strCache>
            </c:strRef>
          </c:tx>
          <c:dPt>
            <c:idx val="0"/>
            <c:spPr>
              <a:solidFill>
                <a:srgbClr val="00B050"/>
              </a:solidFill>
              <a:ln w="25400">
                <a:solidFill>
                  <a:schemeClr val="lt1"/>
                </a:solidFill>
              </a:ln>
              <a:effectLst/>
              <a:sp3d contourW="25400">
                <a:contourClr>
                  <a:schemeClr val="lt1"/>
                </a:contourClr>
              </a:sp3d>
            </c:spPr>
          </c:dPt>
          <c:dPt>
            <c:idx val="1"/>
            <c:explosion val="34"/>
            <c:spPr>
              <a:solidFill>
                <a:srgbClr val="FF0000"/>
              </a:solidFill>
              <a:ln w="25400">
                <a:solidFill>
                  <a:schemeClr val="lt1"/>
                </a:solidFill>
              </a:ln>
              <a:effectLst/>
              <a:sp3d contourW="25400">
                <a:contourClr>
                  <a:schemeClr val="lt1"/>
                </a:contourClr>
              </a:sp3d>
            </c:spPr>
          </c:dPt>
          <c:cat>
            <c:numRef>
              <c:f>Лист1!$A$2:$A$3</c:f>
              <c:numCache>
                <c:formatCode>General</c:formatCode>
                <c:ptCount val="2"/>
                <c:pt idx="0">
                  <c:v>2015</c:v>
                </c:pt>
                <c:pt idx="1">
                  <c:v>2016</c:v>
                </c:pt>
              </c:numCache>
            </c:numRef>
          </c:cat>
          <c:val>
            <c:numRef>
              <c:f>Лист1!$B$2:$B$3</c:f>
              <c:numCache>
                <c:formatCode>General</c:formatCode>
                <c:ptCount val="2"/>
                <c:pt idx="0">
                  <c:v>3</c:v>
                </c:pt>
                <c:pt idx="1">
                  <c:v>5</c:v>
                </c:pt>
              </c:numCache>
            </c:numRef>
          </c:val>
        </c:ser>
        <c:dLbls/>
      </c:pie3DChart>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layout/>
    </c:title>
    <c:view3D>
      <c:rotX val="30"/>
      <c:perspective val="30"/>
    </c:view3D>
    <c:plotArea>
      <c:layout/>
      <c:pie3DChart>
        <c:varyColors val="1"/>
        <c:ser>
          <c:idx val="0"/>
          <c:order val="0"/>
          <c:tx>
            <c:strRef>
              <c:f>Лист1!$B$1</c:f>
              <c:strCache>
                <c:ptCount val="1"/>
                <c:pt idx="0">
                  <c:v>Выданно свидетельств о регистрации РЭС</c:v>
                </c:pt>
              </c:strCache>
            </c:strRef>
          </c:tx>
          <c:explosion val="25"/>
          <c:dLbls>
            <c:dLbl>
              <c:idx val="0"/>
              <c:layout>
                <c:manualLayout>
                  <c:x val="-0.14087078958880139"/>
                  <c:y val="5.3438320209973793E-2"/>
                </c:manualLayout>
              </c:layout>
              <c:tx>
                <c:rich>
                  <a:bodyPr/>
                  <a:lstStyle/>
                  <a:p>
                    <a:r>
                      <a:rPr lang="en-US" sz="1800" b="1">
                        <a:solidFill>
                          <a:schemeClr val="bg1"/>
                        </a:solidFill>
                      </a:rPr>
                      <a:t>827</a:t>
                    </a:r>
                  </a:p>
                </c:rich>
              </c:tx>
              <c:showVal val="1"/>
              <c:extLst>
                <c:ext xmlns:c15="http://schemas.microsoft.com/office/drawing/2012/chart" uri="{CE6537A1-D6FC-4f65-9D91-7224C49458BB}">
                  <c15:layout/>
                </c:ext>
              </c:extLst>
            </c:dLbl>
            <c:dLbl>
              <c:idx val="1"/>
              <c:layout>
                <c:manualLayout>
                  <c:x val="0.18076753426655004"/>
                  <c:y val="-0.15056336707911525"/>
                </c:manualLayout>
              </c:layout>
              <c:tx>
                <c:rich>
                  <a:bodyPr/>
                  <a:lstStyle/>
                  <a:p>
                    <a:r>
                      <a:rPr lang="en-US" sz="2400" b="1">
                        <a:solidFill>
                          <a:schemeClr val="bg1"/>
                        </a:solidFill>
                      </a:rPr>
                      <a:t>1412</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2015 3 кв.</c:v>
                </c:pt>
                <c:pt idx="1">
                  <c:v>2016 3 кв.</c:v>
                </c:pt>
              </c:strCache>
            </c:strRef>
          </c:cat>
          <c:val>
            <c:numRef>
              <c:f>Лист1!$B$2:$B$3</c:f>
              <c:numCache>
                <c:formatCode>General</c:formatCode>
                <c:ptCount val="2"/>
                <c:pt idx="0">
                  <c:v>827</c:v>
                </c:pt>
                <c:pt idx="1">
                  <c:v>1412</c:v>
                </c:pt>
              </c:numCache>
            </c:numRef>
          </c:val>
        </c:ser>
        <c:dLbls/>
      </c:pie3DChart>
    </c:plotArea>
    <c:legend>
      <c:legendPos val="r"/>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layout/>
      <c:txPr>
        <a:bodyPr/>
        <a:lstStyle/>
        <a:p>
          <a:pPr algn="ctr">
            <a:defRPr/>
          </a:pPr>
          <a:endParaRPr lang="ru-RU"/>
        </a:p>
      </c:txPr>
    </c:title>
    <c:view3D>
      <c:rotX val="30"/>
      <c:perspective val="30"/>
    </c:view3D>
    <c:plotArea>
      <c:layout/>
      <c:pie3DChart>
        <c:varyColors val="1"/>
        <c:ser>
          <c:idx val="0"/>
          <c:order val="0"/>
          <c:tx>
            <c:strRef>
              <c:f>Лист1!$B$1</c:f>
              <c:strCache>
                <c:ptCount val="1"/>
                <c:pt idx="0">
                  <c:v>Анулированно свидетельств о регистрации РЭС</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22172790901137371"/>
                  <c:y val="-0.10534808148981377"/>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7396179644211157"/>
                  <c:y val="9.154168228971379E-3"/>
                </c:manualLayout>
              </c:layout>
              <c:tx>
                <c:rich>
                  <a:bodyPr/>
                  <a:lstStyle/>
                  <a:p>
                    <a:r>
                      <a:rPr lang="en-US" sz="2400">
                        <a:solidFill>
                          <a:schemeClr val="bg1"/>
                        </a:solidFill>
                      </a:rPr>
                      <a:t>804</a:t>
                    </a: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2015 3 кв.</c:v>
                </c:pt>
                <c:pt idx="1">
                  <c:v>2016 3 кв.</c:v>
                </c:pt>
              </c:strCache>
            </c:strRef>
          </c:cat>
          <c:val>
            <c:numRef>
              <c:f>Лист1!$B$2:$B$3</c:f>
              <c:numCache>
                <c:formatCode>General</c:formatCode>
                <c:ptCount val="2"/>
                <c:pt idx="0">
                  <c:v>986</c:v>
                </c:pt>
                <c:pt idx="1">
                  <c:v>804</c:v>
                </c:pt>
              </c:numCache>
            </c:numRef>
          </c:val>
        </c:ser>
        <c:dLbls/>
      </c:pie3DChart>
    </c:plotArea>
    <c:legend>
      <c:legendPos val="r"/>
      <c:layout/>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75000"/>
                </a:schemeClr>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792</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Val val="1"/>
              <c:extLst>
                <c:ext xmlns:c15="http://schemas.microsoft.com/office/drawing/2012/chart" uri="{CE6537A1-D6FC-4f65-9D91-7224C49458BB}"/>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Лист1!$A$2:$A$5</c:f>
              <c:strCache>
                <c:ptCount val="4"/>
                <c:pt idx="0">
                  <c:v>Электронные СМИ - 46</c:v>
                </c:pt>
                <c:pt idx="1">
                  <c:v>Печатные периодические издания 80</c:v>
                </c:pt>
                <c:pt idx="2">
                  <c:v>Информационные агентства - 1</c:v>
                </c:pt>
                <c:pt idx="3">
                  <c:v>Лицензии на вещание - 792</c:v>
                </c:pt>
              </c:strCache>
            </c:strRef>
          </c:cat>
          <c:val>
            <c:numRef>
              <c:f>Лист1!$B$2:$B$5</c:f>
              <c:numCache>
                <c:formatCode>General</c:formatCode>
                <c:ptCount val="4"/>
                <c:pt idx="0">
                  <c:v>46</c:v>
                </c:pt>
                <c:pt idx="1">
                  <c:v>80</c:v>
                </c:pt>
                <c:pt idx="2">
                  <c:v>1</c:v>
                </c:pt>
                <c:pt idx="3">
                  <c:v>762</c:v>
                </c:pt>
              </c:numCache>
            </c:numRef>
          </c:val>
        </c:ser>
        <c:dLbls/>
      </c:pie3DChart>
    </c:plotArea>
    <c:legend>
      <c:legendPos val="r"/>
      <c:layout>
        <c:manualLayout>
          <c:xMode val="edge"/>
          <c:yMode val="edge"/>
          <c:x val="0.61010791208352866"/>
          <c:y val="0.18315804274465688"/>
          <c:w val="0.37767834745848106"/>
          <c:h val="0.61771153605800599"/>
        </c:manualLayout>
      </c:layout>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style val="39"/>
  <c:chart>
    <c:view3D>
      <c:perspective val="30"/>
    </c:view3D>
    <c:plotArea>
      <c:layout>
        <c:manualLayout>
          <c:layoutTarget val="inner"/>
          <c:xMode val="edge"/>
          <c:yMode val="edge"/>
          <c:x val="6.4372120151649476E-2"/>
          <c:y val="3.5075842792379033E-2"/>
          <c:w val="0.91234745656792904"/>
          <c:h val="0.81132733408323954"/>
        </c:manualLayout>
      </c:layout>
      <c:bar3DChart>
        <c:barDir val="col"/>
        <c:grouping val="standard"/>
        <c:ser>
          <c:idx val="0"/>
          <c:order val="0"/>
          <c:tx>
            <c:strRef>
              <c:f>Лист1!$B$1</c:f>
              <c:strCache>
                <c:ptCount val="1"/>
                <c:pt idx="0">
                  <c:v>Столбец2</c:v>
                </c:pt>
              </c:strCache>
            </c:strRef>
          </c:tx>
          <c:dLbls>
            <c:dLbl>
              <c:idx val="0"/>
              <c:layout>
                <c:manualLayout>
                  <c:x val="1.9047619047619476E-2"/>
                  <c:y val="0"/>
                </c:manualLayout>
              </c:layout>
              <c:tx>
                <c:rich>
                  <a:bodyPr/>
                  <a:lstStyle/>
                  <a:p>
                    <a:r>
                      <a:rPr lang="ru-RU"/>
                      <a:t>54</a:t>
                    </a:r>
                    <a:endParaRPr lang="en-US"/>
                  </a:p>
                </c:rich>
              </c:tx>
              <c:showVal val="1"/>
              <c:extLst>
                <c:ext xmlns:c15="http://schemas.microsoft.com/office/drawing/2012/chart" uri="{CE6537A1-D6FC-4f65-9D91-7224C49458BB}"/>
              </c:extLst>
            </c:dLbl>
            <c:dLbl>
              <c:idx val="1"/>
              <c:layout>
                <c:manualLayout>
                  <c:x val="1.4816511430920162E-2"/>
                  <c:y val="0"/>
                </c:manualLayout>
              </c:layout>
              <c:tx>
                <c:rich>
                  <a:bodyPr/>
                  <a:lstStyle/>
                  <a:p>
                    <a:r>
                      <a:rPr lang="ru-RU"/>
                      <a:t>21</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2</a:t>
                    </a:r>
                    <a:endParaRPr lang="en-US"/>
                  </a:p>
                </c:rich>
              </c:tx>
              <c:showVal val="1"/>
              <c:extLst>
                <c:ext xmlns:c15="http://schemas.microsoft.com/office/drawing/2012/chart" uri="{CE6537A1-D6FC-4f65-9D91-7224C49458BB}"/>
              </c:extLst>
            </c:dLbl>
            <c:dLbl>
              <c:idx val="3"/>
              <c:layout>
                <c:manualLayout>
                  <c:x val="1.9047619047619462E-2"/>
                  <c:y val="-1.7873100983020553E-2"/>
                </c:manualLayout>
              </c:layout>
              <c:showVal val="1"/>
              <c:extLst>
                <c:ext xmlns:c15="http://schemas.microsoft.com/office/drawing/2012/chart" uri="{CE6537A1-D6FC-4f65-9D91-7224C49458BB}"/>
              </c:extLst>
            </c:dLbl>
            <c:dLbl>
              <c:idx val="4"/>
              <c:layout>
                <c:manualLayout>
                  <c:x val="1.6931216931216932E-2"/>
                  <c:y val="-7.1492403932084331E-3"/>
                </c:manualLayout>
              </c:layout>
              <c:showVal val="1"/>
              <c:extLst>
                <c:ext xmlns:c15="http://schemas.microsoft.com/office/drawing/2012/chart" uri="{CE6537A1-D6FC-4f65-9D91-7224C49458BB}"/>
              </c:extLst>
            </c:dLbl>
            <c:dLbl>
              <c:idx val="5"/>
              <c:layout>
                <c:manualLayout>
                  <c:x val="1.2698412698412705E-2"/>
                  <c:y val="-7.1492403932084331E-3"/>
                </c:manualLayout>
              </c:layout>
              <c:showVal val="1"/>
              <c:extLst>
                <c:ext xmlns:c15="http://schemas.microsoft.com/office/drawing/2012/chart" uri="{CE6537A1-D6FC-4f65-9D91-7224C49458BB}"/>
              </c:extLst>
            </c:dLbl>
            <c:spPr>
              <a:noFill/>
              <a:ln>
                <a:noFill/>
              </a:ln>
              <a:effectLst/>
            </c:spPr>
            <c:txPr>
              <a:bodyPr/>
              <a:lstStyle/>
              <a:p>
                <a:pPr>
                  <a:defRPr sz="1200" b="1"/>
                </a:pPr>
                <a:endParaRPr lang="ru-RU"/>
              </a:p>
            </c:txPr>
            <c:showVal val="1"/>
            <c:extLst>
              <c:ext xmlns:c15="http://schemas.microsoft.com/office/drawing/2012/chart" uri="{CE6537A1-D6FC-4f65-9D91-7224C49458BB}">
                <c15:showLeaderLines val="0"/>
              </c:ext>
            </c:extLst>
          </c:dLbls>
          <c:cat>
            <c:strRef>
              <c:f>Лист1!$A$2:$A$6</c:f>
              <c:strCache>
                <c:ptCount val="5"/>
                <c:pt idx="0">
                  <c:v>Газета</c:v>
                </c:pt>
                <c:pt idx="1">
                  <c:v>Журнал</c:v>
                </c:pt>
                <c:pt idx="2">
                  <c:v>Бюллетень</c:v>
                </c:pt>
                <c:pt idx="3">
                  <c:v>Сборник</c:v>
                </c:pt>
                <c:pt idx="4">
                  <c:v>Справочник</c:v>
                </c:pt>
              </c:strCache>
            </c:strRef>
          </c:cat>
          <c:val>
            <c:numRef>
              <c:f>Лист1!$B$2:$B$6</c:f>
              <c:numCache>
                <c:formatCode>General</c:formatCode>
                <c:ptCount val="5"/>
                <c:pt idx="0">
                  <c:v>54</c:v>
                </c:pt>
                <c:pt idx="1">
                  <c:v>21</c:v>
                </c:pt>
                <c:pt idx="2">
                  <c:v>2</c:v>
                </c:pt>
                <c:pt idx="3">
                  <c:v>1</c:v>
                </c:pt>
                <c:pt idx="4">
                  <c:v>2</c:v>
                </c:pt>
              </c:numCache>
            </c:numRef>
          </c:val>
        </c:ser>
        <c:ser>
          <c:idx val="1"/>
          <c:order val="1"/>
          <c:tx>
            <c:strRef>
              <c:f>Лист1!$C$1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Лист1!$C$2:$C$7</c:f>
              <c:numCache>
                <c:formatCode>General</c:formatCode>
                <c:ptCount val="6"/>
              </c:numCache>
            </c:numRef>
          </c:val>
        </c:ser>
        <c:ser>
          <c:idx val="2"/>
          <c:order val="2"/>
          <c:tx>
            <c:strRef>
              <c:f>Лист1!$D$1</c:f>
              <c:strCache>
                <c:ptCount val="1"/>
              </c:strCache>
            </c:strRef>
          </c:tx>
          <c:cat>
            <c:strRef>
              <c:f>Лист1!$A$2:$A$6</c:f>
              <c:strCache>
                <c:ptCount val="5"/>
                <c:pt idx="0">
                  <c:v>Газета</c:v>
                </c:pt>
                <c:pt idx="1">
                  <c:v>Журнал</c:v>
                </c:pt>
                <c:pt idx="2">
                  <c:v>Бюллетень</c:v>
                </c:pt>
                <c:pt idx="3">
                  <c:v>Сборник</c:v>
                </c:pt>
                <c:pt idx="4">
                  <c:v>Справочник</c:v>
                </c:pt>
              </c:strCache>
            </c:strRef>
          </c:cat>
          <c:val>
            <c:numRef>
              <c:f>Лист1!$D$2:$D$7</c:f>
              <c:numCache>
                <c:formatCode>General</c:formatCode>
                <c:ptCount val="6"/>
              </c:numCache>
            </c:numRef>
          </c:val>
        </c:ser>
        <c:dLbls/>
        <c:shape val="pyramid"/>
        <c:axId val="93923968"/>
        <c:axId val="93946240"/>
        <c:axId val="93898048"/>
      </c:bar3DChart>
      <c:catAx>
        <c:axId val="93923968"/>
        <c:scaling>
          <c:orientation val="minMax"/>
        </c:scaling>
        <c:axPos val="b"/>
        <c:numFmt formatCode="General" sourceLinked="0"/>
        <c:majorTickMark val="none"/>
        <c:tickLblPos val="nextTo"/>
        <c:crossAx val="93946240"/>
        <c:crosses val="autoZero"/>
        <c:auto val="1"/>
        <c:lblAlgn val="ctr"/>
        <c:lblOffset val="100"/>
      </c:catAx>
      <c:valAx>
        <c:axId val="93946240"/>
        <c:scaling>
          <c:orientation val="minMax"/>
        </c:scaling>
        <c:axPos val="l"/>
        <c:majorGridlines/>
        <c:numFmt formatCode="General" sourceLinked="1"/>
        <c:majorTickMark val="none"/>
        <c:tickLblPos val="nextTo"/>
        <c:crossAx val="93923968"/>
        <c:crosses val="autoZero"/>
        <c:crossBetween val="between"/>
      </c:valAx>
      <c:serAx>
        <c:axId val="93898048"/>
        <c:scaling>
          <c:orientation val="minMax"/>
        </c:scaling>
        <c:delete val="1"/>
        <c:axPos val="b"/>
        <c:tickLblPos val="none"/>
        <c:crossAx val="93946240"/>
        <c:crosses val="autoZero"/>
      </c:ser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style val="40"/>
  <c:chart>
    <c:view3D>
      <c:perspective val="30"/>
    </c:view3D>
    <c:plotArea>
      <c:layout/>
      <c:bar3DChart>
        <c:barDir val="col"/>
        <c:grouping val="standard"/>
        <c:ser>
          <c:idx val="0"/>
          <c:order val="0"/>
          <c:tx>
            <c:strRef>
              <c:f>Лист1!$B$1</c:f>
              <c:strCache>
                <c:ptCount val="1"/>
                <c:pt idx="0">
                  <c:v>Столбец2</c:v>
                </c:pt>
              </c:strCache>
            </c:strRef>
          </c:tx>
          <c:dLbls>
            <c:dLbl>
              <c:idx val="0"/>
              <c:layout>
                <c:manualLayout>
                  <c:x val="1.9047619047619486E-2"/>
                  <c:y val="0"/>
                </c:manualLayout>
              </c:layout>
              <c:tx>
                <c:rich>
                  <a:bodyPr/>
                  <a:lstStyle/>
                  <a:p>
                    <a:r>
                      <a:rPr lang="ru-RU"/>
                      <a:t>1</a:t>
                    </a:r>
                    <a:endParaRPr lang="en-US"/>
                  </a:p>
                </c:rich>
              </c:tx>
              <c:showVal val="1"/>
              <c:extLst>
                <c:ext xmlns:c15="http://schemas.microsoft.com/office/drawing/2012/chart" uri="{CE6537A1-D6FC-4f65-9D91-7224C49458BB}"/>
              </c:extLst>
            </c:dLbl>
            <c:dLbl>
              <c:idx val="1"/>
              <c:layout>
                <c:manualLayout>
                  <c:x val="1.9047619047619469E-2"/>
                  <c:y val="0"/>
                </c:manualLayout>
              </c:layout>
              <c:tx>
                <c:rich>
                  <a:bodyPr/>
                  <a:lstStyle/>
                  <a:p>
                    <a:r>
                      <a:rPr lang="ru-RU"/>
                      <a:t>3</a:t>
                    </a:r>
                    <a:endParaRPr lang="en-US"/>
                  </a:p>
                </c:rich>
              </c:tx>
              <c:showVal val="1"/>
              <c:extLst>
                <c:ext xmlns:c15="http://schemas.microsoft.com/office/drawing/2012/chart" uri="{CE6537A1-D6FC-4f65-9D91-7224C49458BB}"/>
              </c:extLst>
            </c:dLbl>
            <c:dLbl>
              <c:idx val="2"/>
              <c:layout>
                <c:manualLayout>
                  <c:x val="3.1746031746031744E-2"/>
                  <c:y val="0"/>
                </c:manualLayout>
              </c:layout>
              <c:tx>
                <c:rich>
                  <a:bodyPr/>
                  <a:lstStyle/>
                  <a:p>
                    <a:r>
                      <a:rPr lang="ru-RU"/>
                      <a:t>14</a:t>
                    </a:r>
                    <a:endParaRPr lang="en-US"/>
                  </a:p>
                </c:rich>
              </c:tx>
              <c:showVal val="1"/>
              <c:extLst>
                <c:ext xmlns:c15="http://schemas.microsoft.com/office/drawing/2012/chart" uri="{CE6537A1-D6FC-4f65-9D91-7224C49458BB}"/>
              </c:extLst>
            </c:dLbl>
            <c:dLbl>
              <c:idx val="3"/>
              <c:layout>
                <c:manualLayout>
                  <c:x val="1.9047619047619469E-2"/>
                  <c:y val="-1.7873100983020553E-2"/>
                </c:manualLayout>
              </c:layout>
              <c:tx>
                <c:rich>
                  <a:bodyPr/>
                  <a:lstStyle/>
                  <a:p>
                    <a:r>
                      <a:rPr lang="ru-RU"/>
                      <a:t>2</a:t>
                    </a:r>
                    <a:endParaRPr lang="en-US"/>
                  </a:p>
                </c:rich>
              </c:tx>
              <c:showVal val="1"/>
              <c:extLst>
                <c:ext xmlns:c15="http://schemas.microsoft.com/office/drawing/2012/chart" uri="{CE6537A1-D6FC-4f65-9D91-7224C49458BB}"/>
              </c:extLst>
            </c:dLbl>
            <c:dLbl>
              <c:idx val="4"/>
              <c:layout>
                <c:manualLayout>
                  <c:x val="1.6931120324935607E-2"/>
                  <c:y val="2.1019925326235641E-2"/>
                </c:manualLayout>
              </c:layout>
              <c:tx>
                <c:rich>
                  <a:bodyPr/>
                  <a:lstStyle/>
                  <a:p>
                    <a:r>
                      <a:rPr lang="ru-RU"/>
                      <a:t>26</a:t>
                    </a:r>
                    <a:endParaRPr lang="en-US"/>
                  </a:p>
                </c:rich>
              </c:tx>
              <c:showVal val="1"/>
              <c:extLst>
                <c:ext xmlns:c15="http://schemas.microsoft.com/office/drawing/2012/chart" uri="{CE6537A1-D6FC-4f65-9D91-7224C49458BB}"/>
              </c:extLst>
            </c:dLbl>
            <c:dLbl>
              <c:idx val="5"/>
              <c:layout>
                <c:manualLayout>
                  <c:x val="1.2698412698412705E-2"/>
                  <c:y val="-7.149240393208437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c:v>
                </c:pt>
              </c:strCache>
            </c:strRef>
          </c:cat>
          <c:val>
            <c:numRef>
              <c:f>Лист1!$B$2:$B$7</c:f>
              <c:numCache>
                <c:formatCode>General</c:formatCode>
                <c:ptCount val="6"/>
                <c:pt idx="0">
                  <c:v>2</c:v>
                </c:pt>
                <c:pt idx="1">
                  <c:v>4</c:v>
                </c:pt>
                <c:pt idx="2">
                  <c:v>13</c:v>
                </c:pt>
                <c:pt idx="3">
                  <c:v>3</c:v>
                </c:pt>
                <c:pt idx="4">
                  <c:v>24</c:v>
                </c:pt>
              </c:numCache>
            </c:numRef>
          </c:val>
        </c:ser>
        <c:ser>
          <c:idx val="1"/>
          <c:order val="1"/>
          <c:tx>
            <c:strRef>
              <c:f>Лист1!$C$1</c:f>
              <c:strCache>
                <c:ptCount val="1"/>
              </c:strCache>
            </c:strRef>
          </c:tx>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c:v>
                </c:pt>
              </c:strCache>
            </c:strRef>
          </c:cat>
          <c:val>
            <c:numRef>
              <c:f>Лист1!$C$2:$C$7</c:f>
              <c:numCache>
                <c:formatCode>General</c:formatCode>
                <c:ptCount val="6"/>
              </c:numCache>
            </c:numRef>
          </c:val>
        </c:ser>
        <c:ser>
          <c:idx val="2"/>
          <c:order val="2"/>
          <c:tx>
            <c:strRef>
              <c:f>Лист1!$D$1</c:f>
              <c:strCache>
                <c:ptCount val="1"/>
              </c:strCache>
            </c:strRef>
          </c:tx>
          <c:cat>
            <c:strRef>
              <c:f>Лист1!$A$2:$A$7</c:f>
              <c:strCache>
                <c:ptCount val="5"/>
                <c:pt idx="0">
                  <c:v>электронное периодическое издание</c:v>
                </c:pt>
                <c:pt idx="1">
                  <c:v>телепрограмма</c:v>
                </c:pt>
                <c:pt idx="2">
                  <c:v>телеканал</c:v>
                </c:pt>
                <c:pt idx="3">
                  <c:v>радиопрограмма</c:v>
                </c:pt>
                <c:pt idx="4">
                  <c:v>радиоканал</c:v>
                </c:pt>
              </c:strCache>
            </c:strRef>
          </c:cat>
          <c:val>
            <c:numRef>
              <c:f>Лист1!$D$2:$D$7</c:f>
              <c:numCache>
                <c:formatCode>General</c:formatCode>
                <c:ptCount val="6"/>
              </c:numCache>
            </c:numRef>
          </c:val>
        </c:ser>
        <c:dLbls/>
        <c:gapWidth val="175"/>
        <c:shape val="pyramid"/>
        <c:axId val="94031232"/>
        <c:axId val="94180480"/>
        <c:axId val="94175232"/>
      </c:bar3DChart>
      <c:catAx>
        <c:axId val="94031232"/>
        <c:scaling>
          <c:orientation val="minMax"/>
        </c:scaling>
        <c:axPos val="b"/>
        <c:numFmt formatCode="General" sourceLinked="0"/>
        <c:majorTickMark val="none"/>
        <c:tickLblPos val="nextTo"/>
        <c:crossAx val="94180480"/>
        <c:crosses val="autoZero"/>
        <c:auto val="1"/>
        <c:lblAlgn val="ctr"/>
        <c:lblOffset val="100"/>
      </c:catAx>
      <c:valAx>
        <c:axId val="94180480"/>
        <c:scaling>
          <c:orientation val="minMax"/>
        </c:scaling>
        <c:axPos val="l"/>
        <c:majorGridlines/>
        <c:numFmt formatCode="General" sourceLinked="1"/>
        <c:majorTickMark val="none"/>
        <c:tickLblPos val="nextTo"/>
        <c:crossAx val="94031232"/>
        <c:crosses val="autoZero"/>
        <c:crossBetween val="between"/>
      </c:valAx>
      <c:serAx>
        <c:axId val="94175232"/>
        <c:scaling>
          <c:orientation val="minMax"/>
        </c:scaling>
        <c:delete val="1"/>
        <c:axPos val="b"/>
        <c:tickLblPos val="none"/>
        <c:crossAx val="94180480"/>
        <c:crosses val="autoZero"/>
      </c:ser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2015 год</c:v>
                </c:pt>
              </c:strCache>
            </c:strRef>
          </c:tx>
          <c:spPr>
            <a:ln>
              <a:solidFill>
                <a:schemeClr val="accent1"/>
              </a:solidFill>
            </a:ln>
          </c:spPr>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54</c:v>
                </c:pt>
                <c:pt idx="1">
                  <c:v>55</c:v>
                </c:pt>
                <c:pt idx="2">
                  <c:v>127</c:v>
                </c:pt>
                <c:pt idx="3">
                  <c:v>78</c:v>
                </c:pt>
              </c:numCache>
            </c:numRef>
          </c:val>
        </c:ser>
        <c:ser>
          <c:idx val="1"/>
          <c:order val="1"/>
          <c:tx>
            <c:strRef>
              <c:f>Лист1!$C$1</c:f>
              <c:strCache>
                <c:ptCount val="1"/>
                <c:pt idx="0">
                  <c:v>2016 год</c:v>
                </c:pt>
              </c:strCache>
            </c:strRef>
          </c:tx>
          <c:dPt>
            <c:idx val="3"/>
            <c:spPr>
              <a:ln w="25400"/>
            </c:spPr>
          </c:dPt>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128</c:v>
                </c:pt>
                <c:pt idx="1">
                  <c:v>79</c:v>
                </c:pt>
                <c:pt idx="2">
                  <c:v>30</c:v>
                </c:pt>
              </c:numCache>
            </c:numRef>
          </c:val>
        </c:ser>
        <c:dLbls/>
        <c:gapWidth val="75"/>
        <c:overlap val="-25"/>
        <c:axId val="93784704"/>
        <c:axId val="93794688"/>
      </c:barChart>
      <c:catAx>
        <c:axId val="9378470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3794688"/>
        <c:crossesAt val="0"/>
        <c:auto val="1"/>
        <c:lblAlgn val="ctr"/>
        <c:lblOffset val="100"/>
      </c:catAx>
      <c:valAx>
        <c:axId val="93794688"/>
        <c:scaling>
          <c:orientation val="minMax"/>
        </c:scaling>
        <c:axPos val="l"/>
        <c:majorGridlines/>
        <c:numFmt formatCode="###0.00" sourceLinked="0"/>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93784704"/>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95742198891839E-2"/>
          <c:y val="0.11979199968425019"/>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4.4444444444444502E-2"/>
                  <c:y val="3.5087719298245612E-2"/>
                </c:manualLayout>
              </c:layout>
              <c:showVal val="1"/>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65</c:v>
                </c:pt>
                <c:pt idx="1">
                  <c:v>54</c:v>
                </c:pt>
                <c:pt idx="2">
                  <c:v>99</c:v>
                </c:pt>
                <c:pt idx="3">
                  <c:v>595</c:v>
                </c:pt>
              </c:numCache>
            </c:numRef>
          </c:val>
        </c:ser>
        <c:ser>
          <c:idx val="1"/>
          <c:order val="1"/>
          <c:tx>
            <c:strRef>
              <c:f>Лист1!$C$1</c:f>
              <c:strCache>
                <c:ptCount val="1"/>
                <c:pt idx="0">
                  <c:v>2016 год</c:v>
                </c:pt>
              </c:strCache>
            </c:strRef>
          </c:tx>
          <c:dPt>
            <c:idx val="3"/>
            <c:spPr>
              <a:ln w="25400"/>
            </c:spPr>
          </c:dPt>
          <c:dLbls>
            <c:dLbl>
              <c:idx val="0"/>
              <c:layout>
                <c:manualLayout>
                  <c:x val="-4.0211640211640233E-2"/>
                  <c:y val="-8.0200501253132814E-2"/>
                </c:manualLayout>
              </c:layout>
              <c:showVal val="1"/>
              <c:extLst>
                <c:ext xmlns:c15="http://schemas.microsoft.com/office/drawing/2012/chart" uri="{CE6537A1-D6FC-4f65-9D91-7224C49458BB}"/>
              </c:extLst>
            </c:dLbl>
            <c:dLbl>
              <c:idx val="1"/>
              <c:layout>
                <c:manualLayout>
                  <c:x val="-3.8095238095238099E-2"/>
                  <c:y val="-0.11528822055137852"/>
                </c:manualLayout>
              </c:layout>
              <c:showVal val="1"/>
              <c:extLst>
                <c:ext xmlns:c15="http://schemas.microsoft.com/office/drawing/2012/chart" uri="{CE6537A1-D6FC-4f65-9D91-7224C49458BB}"/>
              </c:extLst>
            </c:dLbl>
            <c:dLbl>
              <c:idx val="2"/>
              <c:layout>
                <c:manualLayout>
                  <c:x val="0"/>
                  <c:y val="-4.0100250626566407E-2"/>
                </c:manualLayout>
              </c:layout>
              <c:showVal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125</c:v>
                </c:pt>
                <c:pt idx="1">
                  <c:v>21</c:v>
                </c:pt>
                <c:pt idx="2">
                  <c:v>107</c:v>
                </c:pt>
              </c:numCache>
            </c:numRef>
          </c:val>
        </c:ser>
        <c:dLbls>
          <c:showVal val="1"/>
        </c:dLbls>
        <c:axId val="94344704"/>
        <c:axId val="94346240"/>
      </c:barChart>
      <c:catAx>
        <c:axId val="9434470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4346240"/>
        <c:crossesAt val="0"/>
        <c:auto val="1"/>
        <c:lblAlgn val="ctr"/>
        <c:lblOffset val="100"/>
      </c:catAx>
      <c:valAx>
        <c:axId val="94346240"/>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4344704"/>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111"/>
        </c:manualLayout>
      </c:layout>
      <c:pie3DChart>
        <c:varyColors val="1"/>
        <c:ser>
          <c:idx val="0"/>
          <c:order val="0"/>
          <c:tx>
            <c:strRef>
              <c:f>Лист1!$B$1</c:f>
              <c:strCache>
                <c:ptCount val="1"/>
                <c:pt idx="0">
                  <c:v>2016 год</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13E-2"/>
                </c:manualLayout>
              </c:layout>
              <c:showVal val="1"/>
              <c:extLst>
                <c:ext xmlns:c15="http://schemas.microsoft.com/office/drawing/2012/chart" uri="{CE6537A1-D6FC-4f65-9D91-7224C49458BB}"/>
              </c:extLst>
            </c:dLbl>
            <c:dLbl>
              <c:idx val="2"/>
              <c:layout>
                <c:manualLayout>
                  <c:x val="-3.52641892614102E-2"/>
                  <c:y val="7.9380321362269336E-4"/>
                </c:manualLayout>
              </c:layout>
              <c:tx>
                <c:rich>
                  <a:bodyPr/>
                  <a:lstStyle/>
                  <a:p>
                    <a:r>
                      <a:rPr lang="ru-RU" sz="1800">
                        <a:solidFill>
                          <a:schemeClr val="tx1"/>
                        </a:solidFill>
                      </a:rPr>
                      <a:t>31</a:t>
                    </a:r>
                  </a:p>
                  <a:p>
                    <a:endParaRPr lang="en-US" sz="1800">
                      <a:solidFill>
                        <a:schemeClr val="tx1"/>
                      </a:solidFill>
                    </a:endParaRPr>
                  </a:p>
                </c:rich>
              </c:tx>
              <c:showVal val="1"/>
              <c:extLst>
                <c:ext xmlns:c15="http://schemas.microsoft.com/office/drawing/2012/chart" uri="{CE6537A1-D6FC-4f65-9D91-7224C49458BB}"/>
              </c:extLst>
            </c:dLbl>
            <c:spPr>
              <a:noFill/>
              <a:ln>
                <a:noFill/>
              </a:ln>
              <a:effectLst/>
            </c:spPr>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extLst>
              <c:ext xmlns:c15="http://schemas.microsoft.com/office/drawing/2012/chart" uri="{CE6537A1-D6FC-4f65-9D91-7224C49458BB}"/>
            </c:extLst>
          </c:dLbls>
          <c:cat>
            <c:strRef>
              <c:f>Лист1!$A$2:$A$4</c:f>
              <c:strCache>
                <c:ptCount val="3"/>
                <c:pt idx="0">
                  <c:v>ОС - 580</c:v>
                </c:pt>
                <c:pt idx="1">
                  <c:v>ОПД - 186</c:v>
                </c:pt>
                <c:pt idx="2">
                  <c:v>СМК - 53</c:v>
                </c:pt>
              </c:strCache>
            </c:strRef>
          </c:cat>
          <c:val>
            <c:numRef>
              <c:f>Лист1!$B$2:$B$4</c:f>
              <c:numCache>
                <c:formatCode>General</c:formatCode>
                <c:ptCount val="3"/>
                <c:pt idx="0">
                  <c:v>580</c:v>
                </c:pt>
                <c:pt idx="1">
                  <c:v>186</c:v>
                </c:pt>
                <c:pt idx="2">
                  <c:v>53</c:v>
                </c:pt>
              </c:numCache>
            </c:numRef>
          </c:val>
        </c:ser>
        <c:dLbls/>
      </c:pie3DChart>
      <c:spPr>
        <a:noFill/>
        <a:ln w="25351">
          <a:noFill/>
        </a:ln>
      </c:spPr>
    </c:plotArea>
    <c:legend>
      <c:legendPos val="b"/>
      <c:layout>
        <c:manualLayout>
          <c:xMode val="edge"/>
          <c:yMode val="edge"/>
          <c:x val="0.73244154036039677"/>
          <c:y val="0.22343273749047796"/>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11232112557994E-2"/>
          <c:y val="0.10479347976239822"/>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4.4444444444444502E-2"/>
                  <c:y val="3.5087719298245612E-2"/>
                </c:manualLayout>
              </c:layout>
              <c:showVal val="1"/>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49</c:v>
                </c:pt>
                <c:pt idx="1">
                  <c:v>48</c:v>
                </c:pt>
                <c:pt idx="2">
                  <c:v>65</c:v>
                </c:pt>
                <c:pt idx="3">
                  <c:v>63</c:v>
                </c:pt>
              </c:numCache>
            </c:numRef>
          </c:val>
        </c:ser>
        <c:ser>
          <c:idx val="1"/>
          <c:order val="1"/>
          <c:tx>
            <c:strRef>
              <c:f>Лист1!$C$1</c:f>
              <c:strCache>
                <c:ptCount val="1"/>
                <c:pt idx="0">
                  <c:v>2016 год</c:v>
                </c:pt>
              </c:strCache>
            </c:strRef>
          </c:tx>
          <c:dPt>
            <c:idx val="3"/>
            <c:spPr>
              <a:ln w="25400"/>
            </c:spPr>
          </c:dPt>
          <c:dLbls>
            <c:dLbl>
              <c:idx val="0"/>
              <c:layout>
                <c:manualLayout>
                  <c:x val="-4.0211640211640233E-2"/>
                  <c:y val="-8.0200501253132814E-2"/>
                </c:manualLayout>
              </c:layout>
              <c:showVal val="1"/>
              <c:extLst>
                <c:ext xmlns:c15="http://schemas.microsoft.com/office/drawing/2012/chart" uri="{CE6537A1-D6FC-4f65-9D91-7224C49458BB}"/>
              </c:extLst>
            </c:dLbl>
            <c:dLbl>
              <c:idx val="1"/>
              <c:layout>
                <c:manualLayout>
                  <c:x val="-3.8095238095238099E-2"/>
                  <c:y val="-0.11528822055137852"/>
                </c:manualLayout>
              </c:layout>
              <c:showVal val="1"/>
              <c:extLst>
                <c:ext xmlns:c15="http://schemas.microsoft.com/office/drawing/2012/chart" uri="{CE6537A1-D6FC-4f65-9D91-7224C49458BB}"/>
              </c:extLst>
            </c:dLbl>
            <c:dLbl>
              <c:idx val="2"/>
              <c:layout>
                <c:manualLayout>
                  <c:x val="0"/>
                  <c:y val="-4.0100250626566407E-2"/>
                </c:manualLayout>
              </c:layout>
              <c:showVal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109</c:v>
                </c:pt>
                <c:pt idx="1">
                  <c:v>79</c:v>
                </c:pt>
                <c:pt idx="2">
                  <c:v>74</c:v>
                </c:pt>
              </c:numCache>
            </c:numRef>
          </c:val>
        </c:ser>
        <c:dLbls>
          <c:showVal val="1"/>
        </c:dLbls>
        <c:axId val="95580544"/>
        <c:axId val="95582080"/>
      </c:barChart>
      <c:catAx>
        <c:axId val="9558054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5582080"/>
        <c:crossesAt val="0"/>
        <c:auto val="1"/>
        <c:lblAlgn val="ctr"/>
        <c:lblOffset val="100"/>
      </c:catAx>
      <c:valAx>
        <c:axId val="95582080"/>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5580544"/>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395742198891839E-2"/>
          <c:y val="0.11979199968425019"/>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4.4444444444444502E-2"/>
                  <c:y val="3.5087719298245612E-2"/>
                </c:manualLayout>
              </c:layout>
              <c:showVal val="1"/>
              <c:extLst>
                <c:ext xmlns:c15="http://schemas.microsoft.com/office/drawing/2012/chart" uri="{CE6537A1-D6FC-4f65-9D91-7224C49458BB}"/>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31</c:v>
                </c:pt>
                <c:pt idx="1">
                  <c:v>45</c:v>
                </c:pt>
                <c:pt idx="2">
                  <c:v>68</c:v>
                </c:pt>
                <c:pt idx="3">
                  <c:v>18</c:v>
                </c:pt>
              </c:numCache>
            </c:numRef>
          </c:val>
        </c:ser>
        <c:ser>
          <c:idx val="1"/>
          <c:order val="1"/>
          <c:tx>
            <c:strRef>
              <c:f>Лист1!$C$1</c:f>
              <c:strCache>
                <c:ptCount val="1"/>
                <c:pt idx="0">
                  <c:v>2016 год</c:v>
                </c:pt>
              </c:strCache>
            </c:strRef>
          </c:tx>
          <c:dPt>
            <c:idx val="3"/>
            <c:spPr>
              <a:ln w="25400"/>
            </c:spPr>
          </c:dPt>
          <c:dLbls>
            <c:dLbl>
              <c:idx val="0"/>
              <c:layout>
                <c:manualLayout>
                  <c:x val="-4.0211640211640233E-2"/>
                  <c:y val="-8.0200501253132814E-2"/>
                </c:manualLayout>
              </c:layout>
              <c:showVal val="1"/>
              <c:extLst>
                <c:ext xmlns:c15="http://schemas.microsoft.com/office/drawing/2012/chart" uri="{CE6537A1-D6FC-4f65-9D91-7224C49458BB}"/>
              </c:extLst>
            </c:dLbl>
            <c:dLbl>
              <c:idx val="1"/>
              <c:layout>
                <c:manualLayout>
                  <c:x val="-3.8095238095238099E-2"/>
                  <c:y val="-0.11528822055137852"/>
                </c:manualLayout>
              </c:layout>
              <c:showVal val="1"/>
              <c:extLst>
                <c:ext xmlns:c15="http://schemas.microsoft.com/office/drawing/2012/chart" uri="{CE6537A1-D6FC-4f65-9D91-7224C49458BB}"/>
              </c:extLst>
            </c:dLbl>
            <c:dLbl>
              <c:idx val="2"/>
              <c:layout>
                <c:manualLayout>
                  <c:x val="0"/>
                  <c:y val="-4.0100250626566407E-2"/>
                </c:manualLayout>
              </c:layout>
              <c:showVal val="1"/>
              <c:extLst>
                <c:ext xmlns:c15="http://schemas.microsoft.com/office/drawing/2012/chart" uri="{CE6537A1-D6FC-4f65-9D91-7224C49458BB}"/>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93</c:v>
                </c:pt>
                <c:pt idx="1">
                  <c:v>35</c:v>
                </c:pt>
                <c:pt idx="2">
                  <c:v>58</c:v>
                </c:pt>
              </c:numCache>
            </c:numRef>
          </c:val>
        </c:ser>
        <c:dLbls>
          <c:showVal val="1"/>
        </c:dLbls>
        <c:axId val="43265024"/>
        <c:axId val="94221056"/>
      </c:barChart>
      <c:catAx>
        <c:axId val="4326502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4221056"/>
        <c:crossesAt val="0"/>
        <c:auto val="1"/>
        <c:lblAlgn val="ctr"/>
        <c:lblOffset val="100"/>
      </c:catAx>
      <c:valAx>
        <c:axId val="94221056"/>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43265024"/>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a:t>Долевое распределение обращений граждан по сферам деятельности</a:t>
            </a:r>
          </a:p>
        </c:rich>
      </c:tx>
      <c:layout/>
    </c:title>
    <c:view3D>
      <c:rotX val="30"/>
      <c:perspective val="30"/>
    </c:view3D>
    <c:plotArea>
      <c:layout/>
      <c:pie3DChart>
        <c:varyColors val="1"/>
        <c:ser>
          <c:idx val="0"/>
          <c:order val="0"/>
          <c:tx>
            <c:strRef>
              <c:f>Лист1!$B$1</c:f>
              <c:strCache>
                <c:ptCount val="1"/>
                <c:pt idx="0">
                  <c:v>обращение граждан</c:v>
                </c:pt>
              </c:strCache>
            </c:strRef>
          </c:tx>
          <c:dLbls>
            <c:spPr>
              <a:noFill/>
              <a:ln>
                <a:noFill/>
              </a:ln>
              <a:effectLst/>
            </c:spPr>
            <c:showVal val="1"/>
            <c:showLeaderLines val="1"/>
            <c:extLst>
              <c:ext xmlns:c15="http://schemas.microsoft.com/office/drawing/2012/chart" uri="{CE6537A1-D6FC-4f65-9D91-7224C49458BB}"/>
            </c:extLst>
          </c:dLbls>
          <c:cat>
            <c:strRef>
              <c:f>Лист1!$A$2:$A$4</c:f>
              <c:strCache>
                <c:ptCount val="3"/>
                <c:pt idx="0">
                  <c:v>Связь</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0.30000000000000004</c:v>
                </c:pt>
                <c:pt idx="1">
                  <c:v>9.0000000000000011E-2</c:v>
                </c:pt>
                <c:pt idx="2">
                  <c:v>0.60000000000000009</c:v>
                </c:pt>
              </c:numCache>
              <c:extLst>
                <c:ext xmlns:c15="http://schemas.microsoft.com/office/drawing/2012/chart" uri="{02D57815-91ED-43cb-92C2-25804820EDAC}">
                  <c15:fullRef>
                    <c15:sqref>Лист1!$B$2:$B$6</c15:sqref>
                  </c15:fullRef>
                </c:ext>
              </c:extLst>
            </c:numRef>
          </c:val>
        </c:ser>
        <c:dLbls/>
      </c:pie3DChart>
    </c:plotArea>
    <c:legend>
      <c:legendPos val="r"/>
      <c:layout/>
    </c:legend>
    <c:plotVisOnly val="1"/>
    <c:dispBlanksAs val="zero"/>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64</c:v>
                </c:pt>
                <c:pt idx="1">
                  <c:v>23</c:v>
                </c:pt>
                <c:pt idx="2">
                  <c:v>54</c:v>
                </c:pt>
                <c:pt idx="3">
                  <c:v>57</c:v>
                </c:pt>
              </c:numCache>
            </c:numRef>
          </c:val>
        </c:ser>
        <c:dLbls/>
      </c:pie3DChart>
      <c:spPr>
        <a:noFill/>
        <a:ln w="25304">
          <a:noFill/>
        </a:ln>
      </c:spPr>
    </c:plotArea>
    <c:legend>
      <c:legendPos val="b"/>
      <c:layout>
        <c:manualLayout>
          <c:xMode val="edge"/>
          <c:yMode val="edge"/>
          <c:x val="0.34656026104845661"/>
          <c:y val="0.77011724086539668"/>
          <c:w val="0.34249218706790691"/>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delete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Лист1!$A$2:$A$3</c:f>
              <c:strCache>
                <c:ptCount val="2"/>
                <c:pt idx="0">
                  <c:v>без нарушений</c:v>
                </c:pt>
                <c:pt idx="1">
                  <c:v>с нарушениями</c:v>
                </c:pt>
              </c:strCache>
            </c:strRef>
          </c:cat>
          <c:val>
            <c:numRef>
              <c:f>Лист1!$B$2:$B$3</c:f>
              <c:numCache>
                <c:formatCode>General</c:formatCode>
                <c:ptCount val="2"/>
                <c:pt idx="0">
                  <c:v>97</c:v>
                </c:pt>
                <c:pt idx="1">
                  <c:v>101</c:v>
                </c:pt>
              </c:numCache>
            </c:numRef>
          </c:val>
        </c:ser>
        <c:dLbls/>
      </c:pie3DChart>
      <c:spPr>
        <a:noFill/>
        <a:ln w="25304">
          <a:noFill/>
        </a:ln>
      </c:spPr>
    </c:plotArea>
    <c:legend>
      <c:legendPos val="b"/>
      <c:layout>
        <c:manualLayout>
          <c:xMode val="edge"/>
          <c:yMode val="edge"/>
          <c:x val="0.34656026104845683"/>
          <c:y val="0.77011724086539668"/>
          <c:w val="0.35974762163738544"/>
          <c:h val="6.5752609412195781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lrMapOvr bg1="lt1" tx1="dk1" bg2="lt2" tx2="dk2" accent1="accent1" accent2="accent2" accent3="accent3" accent4="accent4" accent5="accent5" accent6="accent6" hlink="hlink" folHlink="folHlink"/>
  <c:chart>
    <c:autoTitleDeleted val="1"/>
    <c:view3D>
      <c:perspective val="30"/>
    </c:view3D>
    <c:plotArea>
      <c:layout/>
      <c:bar3DChart>
        <c:barDir val="col"/>
        <c:grouping val="clustered"/>
        <c:ser>
          <c:idx val="1"/>
          <c:order val="0"/>
          <c:tx>
            <c:strRef>
              <c:f>Лист1!$C$1</c:f>
              <c:strCache>
                <c:ptCount val="1"/>
                <c:pt idx="0">
                  <c:v>Ряд 2</c:v>
                </c:pt>
              </c:strCache>
            </c:strRef>
          </c:tx>
          <c:dPt>
            <c:idx val="0"/>
            <c:spPr>
              <a:solidFill>
                <a:srgbClr val="00B050"/>
              </a:solidFill>
            </c:spPr>
          </c:dPt>
          <c:dPt>
            <c:idx val="1"/>
            <c:spPr>
              <a:solidFill>
                <a:schemeClr val="accent4">
                  <a:lumMod val="75000"/>
                </a:schemeClr>
              </a:solidFill>
            </c:spPr>
          </c:dPt>
          <c:dPt>
            <c:idx val="2"/>
            <c:spPr>
              <a:solidFill>
                <a:srgbClr val="00B0F0"/>
              </a:solidFill>
            </c:spPr>
          </c:dPt>
          <c:dPt>
            <c:idx val="3"/>
            <c:spPr>
              <a:solidFill>
                <a:srgbClr val="FFFF00"/>
              </a:solidFill>
            </c:spPr>
          </c:dPt>
          <c:dPt>
            <c:idx val="4"/>
            <c:spPr>
              <a:solidFill>
                <a:schemeClr val="tx2"/>
              </a:solidFill>
            </c:spPr>
          </c:dPt>
          <c:dPt>
            <c:idx val="5"/>
            <c:spPr>
              <a:solidFill>
                <a:srgbClr val="FF0000"/>
              </a:solidFill>
            </c:spPr>
          </c:dPt>
          <c:dPt>
            <c:idx val="6"/>
            <c:spPr>
              <a:solidFill>
                <a:schemeClr val="accent1">
                  <a:lumMod val="75000"/>
                </a:schemeClr>
              </a:solidFill>
            </c:spPr>
          </c:dPt>
          <c:dPt>
            <c:idx val="7"/>
            <c:spPr>
              <a:solidFill>
                <a:srgbClr val="7030A0"/>
              </a:solidFill>
            </c:spPr>
          </c:dPt>
          <c:dPt>
            <c:idx val="8"/>
            <c:spPr>
              <a:solidFill>
                <a:srgbClr val="00B0F0"/>
              </a:solidFill>
            </c:spPr>
          </c:dPt>
          <c:dPt>
            <c:idx val="9"/>
            <c:spPr>
              <a:solidFill>
                <a:srgbClr val="002060"/>
              </a:solidFill>
            </c:spPr>
          </c:dPt>
          <c:dPt>
            <c:idx val="10"/>
            <c:spPr>
              <a:solidFill>
                <a:srgbClr val="00B050"/>
              </a:solidFill>
            </c:spPr>
          </c:dPt>
          <c:dLbls>
            <c:spPr>
              <a:noFill/>
              <a:ln>
                <a:noFill/>
              </a:ln>
              <a:effectLst/>
            </c:spPr>
            <c:txPr>
              <a:bodyPr/>
              <a:lstStyle/>
              <a:p>
                <a:pPr>
                  <a:defRPr sz="1600" b="1" cap="none" spc="0">
                    <a:ln w="952"/>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defRPr>
                </a:pPr>
                <a:endParaRPr lang="ru-RU"/>
              </a:p>
            </c:txPr>
            <c:showVal val="1"/>
            <c:extLst>
              <c:ext xmlns:c15="http://schemas.microsoft.com/office/drawing/2012/chart" uri="{CE6537A1-D6FC-4f65-9D91-7224C49458BB}">
                <c15:showLeaderLines val="0"/>
              </c:ext>
            </c:extLst>
          </c:dLbls>
          <c:cat>
            <c:strRef>
              <c:f>Лист1!$A$2:$A$11</c:f>
              <c:strCache>
                <c:ptCount val="10"/>
                <c:pt idx="0">
                  <c:v>ч. 3 ст.14.1 КоАП РФ</c:v>
                </c:pt>
                <c:pt idx="1">
                  <c:v>ст.13.22 КоАП РФ</c:v>
                </c:pt>
                <c:pt idx="2">
                  <c:v>ст. 13.23 КоАП РФ</c:v>
                </c:pt>
                <c:pt idx="3">
                  <c:v>ч.1 ст.13.4 КоАП РФ</c:v>
                </c:pt>
                <c:pt idx="4">
                  <c:v>ч. 2 ст.13.4 КоАП РФ</c:v>
                </c:pt>
                <c:pt idx="5">
                  <c:v>ст. 19.7 КоАП РФ</c:v>
                </c:pt>
                <c:pt idx="6">
                  <c:v>ст. 20.25 КоАП РФ</c:v>
                </c:pt>
                <c:pt idx="7">
                  <c:v>ст.19.4 КоАП РФ</c:v>
                </c:pt>
                <c:pt idx="8">
                  <c:v>ч.1 чт.13.5КоАП РФ</c:v>
                </c:pt>
                <c:pt idx="9">
                  <c:v>ч. 1 ст.19.5 КоАП РФ</c:v>
                </c:pt>
              </c:strCache>
            </c:strRef>
          </c:cat>
          <c:val>
            <c:numRef>
              <c:f>Лист1!$C$2:$C$11</c:f>
              <c:numCache>
                <c:formatCode>General</c:formatCode>
                <c:ptCount val="10"/>
                <c:pt idx="0">
                  <c:v>105</c:v>
                </c:pt>
                <c:pt idx="1">
                  <c:v>17</c:v>
                </c:pt>
                <c:pt idx="2">
                  <c:v>23</c:v>
                </c:pt>
                <c:pt idx="3">
                  <c:v>121</c:v>
                </c:pt>
                <c:pt idx="4">
                  <c:v>355</c:v>
                </c:pt>
                <c:pt idx="5">
                  <c:v>186</c:v>
                </c:pt>
                <c:pt idx="6">
                  <c:v>1</c:v>
                </c:pt>
                <c:pt idx="7">
                  <c:v>3</c:v>
                </c:pt>
                <c:pt idx="8">
                  <c:v>1</c:v>
                </c:pt>
                <c:pt idx="9">
                  <c:v>6</c:v>
                </c:pt>
              </c:numCache>
            </c:numRef>
          </c:val>
        </c:ser>
        <c:dLbls/>
        <c:shape val="box"/>
        <c:axId val="80446592"/>
        <c:axId val="80448128"/>
        <c:axId val="0"/>
      </c:bar3DChart>
      <c:catAx>
        <c:axId val="80446592"/>
        <c:scaling>
          <c:orientation val="minMax"/>
        </c:scaling>
        <c:axPos val="b"/>
        <c:numFmt formatCode="General" sourceLinked="0"/>
        <c:tickLblPos val="nextTo"/>
        <c:txPr>
          <a:bodyPr/>
          <a:lstStyle/>
          <a:p>
            <a:pPr>
              <a:defRPr sz="1400" baseline="0"/>
            </a:pPr>
            <a:endParaRPr lang="ru-RU"/>
          </a:p>
        </c:txPr>
        <c:crossAx val="80448128"/>
        <c:crosses val="autoZero"/>
        <c:auto val="1"/>
        <c:lblAlgn val="ctr"/>
        <c:lblOffset val="100"/>
      </c:catAx>
      <c:valAx>
        <c:axId val="80448128"/>
        <c:scaling>
          <c:orientation val="minMax"/>
        </c:scaling>
        <c:axPos val="l"/>
        <c:majorGridlines/>
        <c:numFmt formatCode="General" sourceLinked="0"/>
        <c:tickLblPos val="nextTo"/>
        <c:spPr>
          <a:effectLst/>
        </c:spPr>
        <c:crossAx val="80446592"/>
        <c:crosses val="autoZero"/>
        <c:crossBetween val="between"/>
      </c:valAx>
      <c:spPr>
        <a:ln>
          <a:noFill/>
        </a:ln>
      </c:spPr>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10"/>
      <c:rotY val="10"/>
      <c:depthPercent val="100"/>
      <c:rAngAx val="1"/>
    </c:view3D>
    <c:floor>
      <c:spPr>
        <a:noFill/>
      </c:spPr>
    </c:floor>
    <c:sideWall>
      <c:spPr>
        <a:noFill/>
        <a:ln>
          <a:solidFill>
            <a:schemeClr val="tx1"/>
          </a:solidFill>
        </a:ln>
      </c:spPr>
    </c:sideWall>
    <c:backWall>
      <c:spPr>
        <a:noFill/>
        <a:ln>
          <a:solidFill>
            <a:schemeClr val="tx1"/>
          </a:solidFill>
        </a:ln>
      </c:spPr>
    </c:backWall>
    <c:plotArea>
      <c:layout>
        <c:manualLayout>
          <c:layoutTarget val="inner"/>
          <c:xMode val="edge"/>
          <c:yMode val="edge"/>
          <c:x val="0.11608916666666665"/>
          <c:y val="0.10619096069498089"/>
          <c:w val="0.81157236111109898"/>
          <c:h val="0.724091348773097"/>
        </c:manualLayout>
      </c:layout>
      <c:bar3DChart>
        <c:barDir val="bar"/>
        <c:grouping val="stacked"/>
        <c:ser>
          <c:idx val="0"/>
          <c:order val="0"/>
          <c:tx>
            <c:strRef>
              <c:f>Лист1!$B$1</c:f>
              <c:strCache>
                <c:ptCount val="1"/>
                <c:pt idx="0">
                  <c:v>сумма наложенных штрафов</c:v>
                </c:pt>
              </c:strCache>
            </c:strRef>
          </c:tx>
          <c:spPr>
            <a:solidFill>
              <a:srgbClr val="FF0000"/>
            </a:solidFill>
            <a:ln w="12109">
              <a:solidFill>
                <a:schemeClr val="tx1">
                  <a:lumMod val="75000"/>
                  <a:lumOff val="25000"/>
                </a:schemeClr>
              </a:solidFill>
            </a:ln>
          </c:spPr>
          <c:dLbls>
            <c:dLbl>
              <c:idx val="0"/>
              <c:layout>
                <c:manualLayout>
                  <c:x val="1.058201058201062E-2"/>
                  <c:y val="3.2760032760032792E-3"/>
                </c:manualLayout>
              </c:layout>
              <c:showVal val="1"/>
              <c:showCatName val="1"/>
              <c:showSerName val="1"/>
              <c:extLst>
                <c:ext xmlns:c15="http://schemas.microsoft.com/office/drawing/2012/chart" uri="{CE6537A1-D6FC-4f65-9D91-7224C49458BB}"/>
              </c:extLst>
            </c:dLbl>
            <c:dLbl>
              <c:idx val="1"/>
              <c:layout>
                <c:manualLayout>
                  <c:x val="1.4109208571150778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2015 года</c:v>
                </c:pt>
              </c:strCache>
            </c:strRef>
          </c:cat>
          <c:val>
            <c:numRef>
              <c:f>Лист1!$B$2:$B$3</c:f>
              <c:numCache>
                <c:formatCode>General</c:formatCode>
                <c:ptCount val="2"/>
                <c:pt idx="0">
                  <c:v>2519800</c:v>
                </c:pt>
                <c:pt idx="1">
                  <c:v>2188800</c:v>
                </c:pt>
              </c:numCache>
            </c:numRef>
          </c:val>
        </c:ser>
        <c:ser>
          <c:idx val="1"/>
          <c:order val="1"/>
          <c:tx>
            <c:strRef>
              <c:f>Лист1!$C$1</c:f>
              <c:strCache>
                <c:ptCount val="1"/>
                <c:pt idx="0">
                  <c:v>Столбец1</c:v>
                </c:pt>
              </c:strCache>
            </c:strRef>
          </c:tx>
          <c:spPr>
            <a:solidFill>
              <a:schemeClr val="tx2">
                <a:lumMod val="60000"/>
                <a:lumOff val="40000"/>
              </a:schemeClr>
            </a:solidFill>
            <a:ln w="12109">
              <a:solidFill>
                <a:schemeClr val="tx1">
                  <a:lumMod val="75000"/>
                  <a:lumOff val="25000"/>
                </a:schemeClr>
              </a:solidFill>
            </a:ln>
          </c:spPr>
          <c:dPt>
            <c:idx val="0"/>
            <c:spPr>
              <a:solidFill>
                <a:srgbClr val="0070C0"/>
              </a:solidFill>
              <a:ln w="12109">
                <a:solidFill>
                  <a:schemeClr val="tx1">
                    <a:lumMod val="75000"/>
                    <a:lumOff val="25000"/>
                  </a:schemeClr>
                </a:solidFill>
              </a:ln>
            </c:spPr>
          </c:dPt>
          <c:dPt>
            <c:idx val="1"/>
            <c:spPr>
              <a:solidFill>
                <a:srgbClr val="0070C0"/>
              </a:solidFill>
              <a:ln w="12109">
                <a:solidFill>
                  <a:schemeClr val="tx1">
                    <a:lumMod val="75000"/>
                    <a:lumOff val="25000"/>
                  </a:schemeClr>
                </a:solidFill>
              </a:ln>
            </c:spPr>
          </c:dPt>
          <c:dLbls>
            <c:dLbl>
              <c:idx val="0"/>
              <c:layout>
                <c:manualLayout>
                  <c:x val="1.5873015873015879E-2"/>
                  <c:y val="3.2760032760032792E-3"/>
                </c:manualLayout>
              </c:layout>
              <c:showVal val="1"/>
              <c:showCatName val="1"/>
              <c:showSerName val="1"/>
              <c:extLst>
                <c:ext xmlns:c15="http://schemas.microsoft.com/office/drawing/2012/chart" uri="{CE6537A1-D6FC-4f65-9D91-7224C49458BB}"/>
              </c:extLst>
            </c:dLbl>
            <c:dLbl>
              <c:idx val="1"/>
              <c:layout>
                <c:manualLayout>
                  <c:x val="2.1164021164021166E-2"/>
                  <c:y val="3.2760032760032792E-3"/>
                </c:manualLayout>
              </c:layout>
              <c:showVal val="1"/>
              <c:showCatName val="1"/>
              <c:showSerName val="1"/>
              <c:extLst>
                <c:ext xmlns:c15="http://schemas.microsoft.com/office/drawing/2012/chart" uri="{CE6537A1-D6FC-4f65-9D91-7224C49458BB}"/>
              </c:extLst>
            </c:dLbl>
            <c:spPr>
              <a:noFill/>
              <a:ln>
                <a:noFill/>
              </a:ln>
              <a:effectLst/>
            </c:spPr>
            <c:txPr>
              <a:bodyPr/>
              <a:lstStyle/>
              <a:p>
                <a:pPr>
                  <a:defRPr sz="900" b="1">
                    <a:solidFill>
                      <a:schemeClr val="bg1"/>
                    </a:solidFill>
                  </a:defRPr>
                </a:pPr>
                <a:endParaRPr lang="ru-RU"/>
              </a:p>
            </c:txPr>
            <c:showVal val="1"/>
            <c:showCatName val="1"/>
            <c:showSerName val="1"/>
            <c:extLst>
              <c:ext xmlns:c15="http://schemas.microsoft.com/office/drawing/2012/chart" uri="{CE6537A1-D6FC-4f65-9D91-7224C49458BB}">
                <c15:showLeaderLines val="0"/>
              </c:ext>
            </c:extLst>
          </c:dLbls>
          <c:cat>
            <c:strRef>
              <c:f>Лист1!$A$2:$A$3</c:f>
              <c:strCache>
                <c:ptCount val="2"/>
                <c:pt idx="0">
                  <c:v>9 месяцев 2016 года</c:v>
                </c:pt>
                <c:pt idx="1">
                  <c:v>9 месяцев 2015 года</c:v>
                </c:pt>
              </c:strCache>
            </c:strRef>
          </c:cat>
          <c:val>
            <c:numRef>
              <c:f>Лист1!$C$2:$C$3</c:f>
              <c:numCache>
                <c:formatCode>General</c:formatCode>
                <c:ptCount val="2"/>
              </c:numCache>
            </c:numRef>
          </c:val>
        </c:ser>
        <c:dLbls>
          <c:showVal val="1"/>
        </c:dLbls>
        <c:gapWidth val="84"/>
        <c:shape val="cylinder"/>
        <c:axId val="90448256"/>
        <c:axId val="90449792"/>
        <c:axId val="0"/>
      </c:bar3DChart>
      <c:catAx>
        <c:axId val="90448256"/>
        <c:scaling>
          <c:orientation val="minMax"/>
        </c:scaling>
        <c:axPos val="l"/>
        <c:numFmt formatCode="General" sourceLinked="0"/>
        <c:tickLblPos val="nextTo"/>
        <c:txPr>
          <a:bodyPr/>
          <a:lstStyle/>
          <a:p>
            <a:pPr>
              <a:defRPr sz="1000" b="1" baseline="0">
                <a:latin typeface="Times New Roman" pitchFamily="18" charset="0"/>
              </a:defRPr>
            </a:pPr>
            <a:endParaRPr lang="ru-RU"/>
          </a:p>
        </c:txPr>
        <c:crossAx val="90449792"/>
        <c:crosses val="autoZero"/>
        <c:auto val="1"/>
        <c:lblAlgn val="ctr"/>
        <c:lblOffset val="100"/>
      </c:catAx>
      <c:valAx>
        <c:axId val="90449792"/>
        <c:scaling>
          <c:orientation val="minMax"/>
        </c:scaling>
        <c:axPos val="b"/>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90448256"/>
        <c:crosses val="autoZero"/>
        <c:crossBetween val="between"/>
      </c:valAx>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6.7906804442237539E-2"/>
                  <c:y val="1.5707341316063404E-2"/>
                </c:manualLayout>
              </c:layout>
              <c:spPr/>
              <c:txPr>
                <a:bodyPr/>
                <a:lstStyle/>
                <a:p>
                  <a:pPr>
                    <a:defRPr sz="1200" b="1">
                      <a:solidFill>
                        <a:schemeClr val="bg1"/>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chemeClr val="bg1"/>
                    </a:solidFill>
                  </a:defRPr>
                </a:pPr>
                <a:endParaRPr lang="ru-RU"/>
              </a:p>
            </c:txPr>
            <c:showVal val="1"/>
            <c:extLst>
              <c:ext xmlns:c15="http://schemas.microsoft.com/office/drawing/2012/chart" uri="{CE6537A1-D6FC-4f65-9D91-7224C49458BB}"/>
            </c:extLst>
          </c:dLbls>
          <c:cat>
            <c:strRef>
              <c:f>Лист1!$A$2:$A$3</c:f>
              <c:strCache>
                <c:ptCount val="2"/>
                <c:pt idx="0">
                  <c:v>взыскано</c:v>
                </c:pt>
                <c:pt idx="1">
                  <c:v>наложенно </c:v>
                </c:pt>
              </c:strCache>
            </c:strRef>
          </c:cat>
          <c:val>
            <c:numRef>
              <c:f>Лист1!$B$2:$B$3</c:f>
              <c:numCache>
                <c:formatCode>General</c:formatCode>
                <c:ptCount val="2"/>
                <c:pt idx="0">
                  <c:v>1955561</c:v>
                </c:pt>
                <c:pt idx="1">
                  <c:v>2519800</c:v>
                </c:pt>
              </c:numCache>
            </c:numRef>
          </c:val>
        </c:ser>
        <c:dLbls/>
      </c:pie3DChart>
      <c:spPr>
        <a:noFill/>
        <a:ln w="25304">
          <a:noFill/>
        </a:ln>
      </c:spPr>
    </c:plotArea>
    <c:legend>
      <c:legendPos val="b"/>
      <c:layout>
        <c:manualLayout>
          <c:xMode val="edge"/>
          <c:yMode val="edge"/>
          <c:x val="0.34656026104845306"/>
          <c:y val="0.77011724086539668"/>
          <c:w val="0.34249218706790457"/>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layout/>
      <c:txPr>
        <a:bodyPr/>
        <a:lstStyle/>
        <a:p>
          <a:pPr>
            <a:defRPr sz="1800" b="1" i="0" u="none" strike="noStrike" baseline="0">
              <a:solidFill>
                <a:srgbClr val="000000"/>
              </a:solidFill>
              <a:latin typeface="Calibri"/>
              <a:ea typeface="Calibri"/>
              <a:cs typeface="Calibri"/>
            </a:defRPr>
          </a:pPr>
          <a:endParaRPr lang="ru-RU"/>
        </a:p>
      </c:txPr>
    </c:title>
    <c:view3D>
      <c:rotX val="30"/>
      <c:perspective val="0"/>
    </c:view3D>
    <c:plotArea>
      <c:layout/>
      <c:pie3DChart>
        <c:varyColors val="1"/>
        <c:ser>
          <c:idx val="0"/>
          <c:order val="0"/>
          <c:tx>
            <c:strRef>
              <c:f>Лист1!$B$1</c:f>
              <c:strCache>
                <c:ptCount val="1"/>
                <c:pt idx="0">
                  <c:v>2016</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0"/>
              <c:layout>
                <c:manualLayout>
                  <c:x val="-0.12181735903701688"/>
                  <c:y val="5.8978137116238484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dLbl>
              <c:idx val="1"/>
              <c:layout>
                <c:manualLayout>
                  <c:x val="2.3962160979877516E-2"/>
                  <c:y val="-9.1131421072365951E-2"/>
                </c:manualLayout>
              </c:layout>
              <c:dLblPos val="bestFit"/>
              <c:showVal val="1"/>
              <c:extLst>
                <c:ext xmlns:c15="http://schemas.microsoft.com/office/drawing/2012/chart" uri="{CE6537A1-D6FC-4f65-9D91-7224C49458BB}"/>
              </c:extLst>
            </c:dLbl>
            <c:dLbl>
              <c:idx val="2"/>
              <c:layout>
                <c:manualLayout>
                  <c:x val="-4.5292359288422283E-2"/>
                  <c:y val="0.11342457192850919"/>
                </c:manualLayout>
              </c:layout>
              <c:dLblPos val="bestFit"/>
              <c:showVal val="1"/>
              <c:extLst>
                <c:ext xmlns:c15="http://schemas.microsoft.com/office/drawing/2012/chart" uri="{CE6537A1-D6FC-4f65-9D91-7224C49458BB}"/>
              </c:extLst>
            </c:dLbl>
            <c:dLbl>
              <c:idx val="3"/>
              <c:layout>
                <c:manualLayout>
                  <c:x val="0.12286556852807204"/>
                  <c:y val="-0.14304053816329293"/>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Лист1!$A$2:$A$6</c:f>
              <c:strCache>
                <c:ptCount val="5"/>
                <c:pt idx="0">
                  <c:v>Лицензии электросвязь - 7895</c:v>
                </c:pt>
                <c:pt idx="1">
                  <c:v>Лицензии Почтовая связь -386</c:v>
                </c:pt>
                <c:pt idx="2">
                  <c:v>Лицензии услуг связи для целей эфирного и кабельного вещания - 385</c:v>
                </c:pt>
                <c:pt idx="3">
                  <c:v>РЭС - 12108</c:v>
                </c:pt>
                <c:pt idx="4">
                  <c:v>ВЧУ - 2</c:v>
                </c:pt>
              </c:strCache>
            </c:strRef>
          </c:cat>
          <c:val>
            <c:numRef>
              <c:f>Лист1!$B$2:$B$6</c:f>
              <c:numCache>
                <c:formatCode>General</c:formatCode>
                <c:ptCount val="5"/>
                <c:pt idx="0">
                  <c:v>7895</c:v>
                </c:pt>
                <c:pt idx="1">
                  <c:v>386</c:v>
                </c:pt>
                <c:pt idx="2">
                  <c:v>385</c:v>
                </c:pt>
                <c:pt idx="3">
                  <c:v>12108</c:v>
                </c:pt>
                <c:pt idx="4">
                  <c:v>2</c:v>
                </c:pt>
              </c:numCache>
            </c:numRef>
          </c:val>
        </c:ser>
        <c:dLbls/>
      </c:pie3DChart>
      <c:spPr>
        <a:noFill/>
        <a:ln w="25400">
          <a:noFill/>
        </a:ln>
      </c:spPr>
    </c:plotArea>
    <c:legend>
      <c:legendPos val="r"/>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29254045264567"/>
          <c:y val="4.3411611671708192E-2"/>
          <c:w val="0.88299477716800645"/>
          <c:h val="0.85863470878456905"/>
        </c:manualLayout>
      </c:layout>
      <c:barChart>
        <c:barDir val="col"/>
        <c:grouping val="clustered"/>
        <c:ser>
          <c:idx val="0"/>
          <c:order val="0"/>
          <c:tx>
            <c:strRef>
              <c:f>Лист1!$B$1</c:f>
              <c:strCache>
                <c:ptCount val="1"/>
                <c:pt idx="0">
                  <c:v>Столбец1</c:v>
                </c:pt>
              </c:strCache>
            </c:strRef>
          </c:tx>
          <c:dPt>
            <c:idx val="1"/>
            <c:spPr>
              <a:solidFill>
                <a:srgbClr val="FF0000"/>
              </a:solidFill>
            </c:spPr>
          </c:dPt>
          <c:dLbls>
            <c:dLbl>
              <c:idx val="0"/>
              <c:layout/>
              <c:spPr>
                <a:noFill/>
                <a:ln w="25400">
                  <a:noFill/>
                </a:ln>
              </c:spPr>
              <c:txPr>
                <a:bodyPr wrap="square" lIns="38100" tIns="19050" rIns="38100" bIns="19050" anchor="ctr">
                  <a:spAutoFit/>
                </a:bodyPr>
                <a:lstStyle/>
                <a:p>
                  <a:pPr>
                    <a:defRPr sz="1200" baseline="0"/>
                  </a:pPr>
                  <a:endParaRPr lang="ru-RU"/>
                </a:p>
              </c:txPr>
              <c:showVal val="1"/>
              <c:extLst>
                <c:ext xmlns:c15="http://schemas.microsoft.com/office/drawing/2012/chart" uri="{CE6537A1-D6FC-4f65-9D91-7224C49458BB}"/>
              </c:extLst>
            </c:dLbl>
            <c:dLbl>
              <c:idx val="1"/>
              <c:layout/>
              <c:tx>
                <c:rich>
                  <a:bodyPr/>
                  <a:lstStyle/>
                  <a:p>
                    <a:pPr>
                      <a:defRPr sz="1800" b="0" i="0" cap="none" spc="0" baseline="0">
                        <a:ln w="9207" cmpd="sng">
                          <a:solidFill>
                            <a:srgbClr val="FFFFFF"/>
                          </a:solidFill>
                          <a:prstDash val="solid"/>
                        </a:ln>
                        <a:solidFill>
                          <a:sysClr val="windowText" lastClr="000000"/>
                        </a:solidFill>
                        <a:effectLst>
                          <a:outerShdw blurRad="63500" dir="3600000" algn="tl" rotWithShape="0">
                            <a:srgbClr val="000000">
                              <a:alpha val="70000"/>
                            </a:srgbClr>
                          </a:outerShdw>
                        </a:effectLst>
                        <a:latin typeface="Times New Roman" panose="02020603050405020304" pitchFamily="18" charset="0"/>
                      </a:defRPr>
                    </a:pPr>
                    <a:r>
                      <a:rPr lang="en-US" b="0" i="0" baseline="0">
                        <a:solidFill>
                          <a:sysClr val="windowText" lastClr="000000"/>
                        </a:solidFill>
                        <a:latin typeface="Times New Roman" panose="02020603050405020304" pitchFamily="18" charset="0"/>
                      </a:rPr>
                      <a:t>20776</a:t>
                    </a:r>
                  </a:p>
                </c:rich>
              </c:tx>
              <c:spPr/>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Лист1!$A$2:$A$3</c:f>
              <c:numCache>
                <c:formatCode>General</c:formatCode>
                <c:ptCount val="2"/>
                <c:pt idx="0">
                  <c:v>2015</c:v>
                </c:pt>
                <c:pt idx="1">
                  <c:v>2016</c:v>
                </c:pt>
              </c:numCache>
            </c:numRef>
          </c:cat>
          <c:val>
            <c:numRef>
              <c:f>Лист1!$B$2:$B$3</c:f>
              <c:numCache>
                <c:formatCode>General</c:formatCode>
                <c:ptCount val="2"/>
                <c:pt idx="0">
                  <c:v>19877</c:v>
                </c:pt>
                <c:pt idx="1">
                  <c:v>20776</c:v>
                </c:pt>
              </c:numCache>
            </c:numRef>
          </c:val>
        </c:ser>
        <c:dLbls/>
        <c:axId val="90561152"/>
        <c:axId val="93012352"/>
      </c:barChart>
      <c:catAx>
        <c:axId val="90561152"/>
        <c:scaling>
          <c:orientation val="minMax"/>
        </c:scaling>
        <c:axPos val="b"/>
        <c:numFmt formatCode="General" sourceLinked="1"/>
        <c:tickLblPos val="nextTo"/>
        <c:crossAx val="93012352"/>
        <c:crosses val="autoZero"/>
        <c:auto val="1"/>
        <c:lblAlgn val="ctr"/>
        <c:lblOffset val="100"/>
      </c:catAx>
      <c:valAx>
        <c:axId val="93012352"/>
        <c:scaling>
          <c:orientation val="minMax"/>
        </c:scaling>
        <c:axPos val="l"/>
        <c:majorGridlines/>
        <c:numFmt formatCode="General" sourceLinked="1"/>
        <c:tickLblPos val="nextTo"/>
        <c:crossAx val="90561152"/>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37116666666666742"/>
          <c:y val="3.7037037037037056E-2"/>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Лист2!$A$3</c:f>
              <c:strCache>
                <c:ptCount val="1"/>
                <c:pt idx="0">
                  <c:v>Меприятия СН</c:v>
                </c:pt>
              </c:strCache>
            </c:strRef>
          </c:tx>
          <c:explosion val="20"/>
          <c:dPt>
            <c:idx val="0"/>
            <c:spPr>
              <a:solidFill>
                <a:srgbClr val="00B050"/>
              </a:solidFill>
              <a:ln>
                <a:noFill/>
              </a:ln>
              <a:effectLst/>
              <a:sp3d/>
            </c:spPr>
          </c:dPt>
          <c:dPt>
            <c:idx val="1"/>
            <c:spPr>
              <a:solidFill>
                <a:srgbClr val="FF0000"/>
              </a:solidFill>
              <a:ln>
                <a:noFill/>
              </a:ln>
              <a:effectLst/>
              <a:sp3d/>
            </c:spPr>
          </c:dPt>
          <c:dLbls>
            <c:dLbl>
              <c:idx val="0"/>
              <c:layout>
                <c:manualLayout>
                  <c:x val="-0.14328994051623001"/>
                  <c:y val="2.2936995889212553E-2"/>
                </c:manualLayout>
              </c:layout>
              <c:showVal val="1"/>
              <c:extLst>
                <c:ext xmlns:c15="http://schemas.microsoft.com/office/drawing/2012/chart" uri="{CE6537A1-D6FC-4f65-9D91-7224C49458BB}">
                  <c15:layout/>
                </c:ext>
              </c:extLst>
            </c:dLbl>
            <c:dLbl>
              <c:idx val="1"/>
              <c:layout/>
              <c:showVal val="1"/>
              <c:extLst>
                <c:ext xmlns:c15="http://schemas.microsoft.com/office/drawing/2012/chart" uri="{CE6537A1-D6FC-4f65-9D91-7224C49458BB}">
                  <c15:layout/>
                </c:ext>
              </c:extLst>
            </c:dLbl>
            <c:delete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extLst>
              <c:ext xmlns:c15="http://schemas.microsoft.com/office/drawing/2012/chart" uri="{CE6537A1-D6FC-4f65-9D91-7224C49458BB}"/>
            </c:extLst>
          </c:dLbls>
          <c:cat>
            <c:strRef>
              <c:f>Лист2!$B$2:$C$2</c:f>
              <c:strCache>
                <c:ptCount val="2"/>
                <c:pt idx="0">
                  <c:v>9 мес. 2015</c:v>
                </c:pt>
                <c:pt idx="1">
                  <c:v>9 мес. 2016</c:v>
                </c:pt>
              </c:strCache>
            </c:strRef>
          </c:cat>
          <c:val>
            <c:numRef>
              <c:f>Лист2!$B$3:$C$3</c:f>
              <c:numCache>
                <c:formatCode>General</c:formatCode>
                <c:ptCount val="2"/>
                <c:pt idx="0">
                  <c:v>24</c:v>
                </c:pt>
                <c:pt idx="1">
                  <c:v>37</c:v>
                </c:pt>
              </c:numCache>
            </c:numRef>
          </c:val>
        </c:ser>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511232112557994E-2"/>
          <c:y val="0.10479347976239822"/>
          <c:w val="0.82954882440160982"/>
          <c:h val="0.63174203011094165"/>
        </c:manualLayout>
      </c:layout>
      <c:barChart>
        <c:barDir val="col"/>
        <c:grouping val="clustered"/>
        <c:ser>
          <c:idx val="0"/>
          <c:order val="0"/>
          <c:tx>
            <c:strRef>
              <c:f>Лист1!$B$1</c:f>
              <c:strCache>
                <c:ptCount val="1"/>
                <c:pt idx="0">
                  <c:v>2015 год</c:v>
                </c:pt>
              </c:strCache>
            </c:strRef>
          </c:tx>
          <c:spPr>
            <a:ln>
              <a:solidFill>
                <a:schemeClr val="accent1"/>
              </a:solidFill>
            </a:ln>
          </c:spPr>
          <c:dLbls>
            <c:dLbl>
              <c:idx val="0"/>
              <c:layout>
                <c:manualLayout>
                  <c:x val="-4.4444444444444502E-2"/>
                  <c:y val="3.5087719298245612E-2"/>
                </c:manualLayout>
              </c:layout>
              <c:showVal val="1"/>
              <c:extLst>
                <c:ext xmlns:c15="http://schemas.microsoft.com/office/drawing/2012/chart" uri="{CE6537A1-D6FC-4f65-9D91-7224C49458BB}">
                  <c15:layout/>
                </c:ext>
              </c:extLst>
            </c:dLbl>
            <c:spPr>
              <a:noFill/>
              <a:ln>
                <a:noFill/>
              </a:ln>
              <a:effectLst/>
            </c:spPr>
            <c:txPr>
              <a:bodyPr/>
              <a:lstStyle/>
              <a:p>
                <a:pPr>
                  <a:defRPr b="1">
                    <a:solidFill>
                      <a:srgbClr val="0070C0"/>
                    </a:solidFill>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140</c:v>
                </c:pt>
                <c:pt idx="1">
                  <c:v>134</c:v>
                </c:pt>
                <c:pt idx="2">
                  <c:v>216</c:v>
                </c:pt>
                <c:pt idx="3">
                  <c:v>182</c:v>
                </c:pt>
              </c:numCache>
            </c:numRef>
          </c:val>
        </c:ser>
        <c:ser>
          <c:idx val="1"/>
          <c:order val="1"/>
          <c:tx>
            <c:strRef>
              <c:f>Лист1!$C$1</c:f>
              <c:strCache>
                <c:ptCount val="1"/>
                <c:pt idx="0">
                  <c:v>2016 год</c:v>
                </c:pt>
              </c:strCache>
            </c:strRef>
          </c:tx>
          <c:dPt>
            <c:idx val="3"/>
            <c:spPr>
              <a:ln w="25400"/>
            </c:spPr>
          </c:dPt>
          <c:dLbls>
            <c:dLbl>
              <c:idx val="0"/>
              <c:layout>
                <c:manualLayout>
                  <c:x val="-4.0211640211640233E-2"/>
                  <c:y val="-8.0200501253132814E-2"/>
                </c:manualLayout>
              </c:layout>
              <c:showVal val="1"/>
              <c:extLst>
                <c:ext xmlns:c15="http://schemas.microsoft.com/office/drawing/2012/chart" uri="{CE6537A1-D6FC-4f65-9D91-7224C49458BB}">
                  <c15:layout/>
                </c:ext>
              </c:extLst>
            </c:dLbl>
            <c:dLbl>
              <c:idx val="1"/>
              <c:layout>
                <c:manualLayout>
                  <c:x val="-3.8095238095238099E-2"/>
                  <c:y val="-0.11528822055137852"/>
                </c:manualLayout>
              </c:layout>
              <c:showVal val="1"/>
              <c:extLst>
                <c:ext xmlns:c15="http://schemas.microsoft.com/office/drawing/2012/chart" uri="{CE6537A1-D6FC-4f65-9D91-7224C49458BB}">
                  <c15:layout/>
                </c:ext>
              </c:extLst>
            </c:dLbl>
            <c:dLbl>
              <c:idx val="2"/>
              <c:layout>
                <c:manualLayout>
                  <c:x val="0"/>
                  <c:y val="-4.0100250626566407E-2"/>
                </c:manualLayout>
              </c:layout>
              <c:showVal val="1"/>
              <c:extLst>
                <c:ext xmlns:c15="http://schemas.microsoft.com/office/drawing/2012/chart" uri="{CE6537A1-D6FC-4f65-9D91-7224C49458BB}">
                  <c15:layout/>
                </c:ext>
              </c:extLst>
            </c:dLbl>
            <c:spPr>
              <a:noFill/>
              <a:ln>
                <a:noFill/>
              </a:ln>
              <a:effectLst/>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146</c:v>
                </c:pt>
                <c:pt idx="1">
                  <c:v>185</c:v>
                </c:pt>
                <c:pt idx="2">
                  <c:v>249</c:v>
                </c:pt>
              </c:numCache>
            </c:numRef>
          </c:val>
        </c:ser>
        <c:dLbls>
          <c:showVal val="1"/>
        </c:dLbls>
        <c:axId val="93093888"/>
        <c:axId val="93095424"/>
      </c:barChart>
      <c:catAx>
        <c:axId val="93093888"/>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93095424"/>
        <c:crossesAt val="0"/>
        <c:auto val="1"/>
        <c:lblAlgn val="ctr"/>
        <c:lblOffset val="100"/>
      </c:catAx>
      <c:valAx>
        <c:axId val="93095424"/>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93093888"/>
        <c:crosses val="autoZero"/>
        <c:crossBetween val="between"/>
      </c:valAx>
      <c:spPr>
        <a:noFill/>
      </c:spPr>
    </c:plotArea>
    <c:legend>
      <c:legendPos val="b"/>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0.55417</cdr:x>
      <cdr:y>0.26215</cdr:y>
    </cdr:from>
    <cdr:to>
      <cdr:x>0.6171</cdr:x>
      <cdr:y>0.34415</cdr:y>
    </cdr:to>
    <cdr:sp macro="" textlink="">
      <cdr:nvSpPr>
        <cdr:cNvPr id="2" name="TextBox 1"/>
        <cdr:cNvSpPr txBox="1"/>
      </cdr:nvSpPr>
      <cdr:spPr>
        <a:xfrm xmlns:a="http://schemas.openxmlformats.org/drawingml/2006/main">
          <a:off x="2531907" y="718298"/>
          <a:ext cx="287494" cy="224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3</a:t>
          </a:r>
        </a:p>
      </cdr:txBody>
    </cdr:sp>
  </cdr:relSizeAnchor>
  <cdr:relSizeAnchor xmlns:cdr="http://schemas.openxmlformats.org/drawingml/2006/chartDrawing">
    <cdr:from>
      <cdr:x>0.27728</cdr:x>
      <cdr:y>0.45539</cdr:y>
    </cdr:from>
    <cdr:to>
      <cdr:x>0.3565</cdr:x>
      <cdr:y>0.53882</cdr:y>
    </cdr:to>
    <cdr:sp macro="" textlink="">
      <cdr:nvSpPr>
        <cdr:cNvPr id="3" name="Надпись 2"/>
        <cdr:cNvSpPr txBox="1"/>
      </cdr:nvSpPr>
      <cdr:spPr>
        <a:xfrm xmlns:a="http://schemas.openxmlformats.org/drawingml/2006/main">
          <a:off x="1266825" y="1247775"/>
          <a:ext cx="36195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276F-C4FC-496D-BF6E-DCEF5685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100</Pages>
  <Words>32144</Words>
  <Characters>198295</Characters>
  <Application>Microsoft Office Word</Application>
  <DocSecurity>0</DocSecurity>
  <Lines>1652</Lines>
  <Paragraphs>459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j.kupriashina</cp:lastModifiedBy>
  <cp:revision>23</cp:revision>
  <cp:lastPrinted>2016-10-07T11:39:00Z</cp:lastPrinted>
  <dcterms:created xsi:type="dcterms:W3CDTF">2016-07-07T13:38:00Z</dcterms:created>
  <dcterms:modified xsi:type="dcterms:W3CDTF">2016-10-07T12:02:00Z</dcterms:modified>
</cp:coreProperties>
</file>